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3197" w14:textId="37014294" w:rsidR="00937A31" w:rsidRDefault="00A43F72" w:rsidP="00937A31">
      <w:pPr>
        <w:jc w:val="center"/>
        <w:rPr>
          <w:rFonts w:ascii="Arial" w:hAnsi="Arial" w:cs="Arial"/>
          <w:b/>
          <w:bCs/>
        </w:rPr>
      </w:pPr>
      <w:r>
        <w:rPr>
          <w:rFonts w:ascii="Arial" w:hAnsi="Arial" w:cs="Arial"/>
          <w:b/>
          <w:bCs/>
        </w:rPr>
        <w:t xml:space="preserve"> </w:t>
      </w:r>
      <w:r w:rsidR="00937A31" w:rsidRPr="0028778D">
        <w:rPr>
          <w:rFonts w:ascii="Arial" w:hAnsi="Arial" w:cs="Arial"/>
          <w:b/>
          <w:bCs/>
        </w:rPr>
        <w:t>TERMO DE REFERÊNCIA</w:t>
      </w:r>
    </w:p>
    <w:p w14:paraId="19DA0E61" w14:textId="77777777" w:rsidR="00DE1C15" w:rsidRDefault="00DE1C15" w:rsidP="00937A31">
      <w:pPr>
        <w:jc w:val="center"/>
        <w:rPr>
          <w:rFonts w:ascii="Arial" w:hAnsi="Arial" w:cs="Arial"/>
          <w:b/>
          <w:bCs/>
        </w:rPr>
      </w:pPr>
    </w:p>
    <w:p w14:paraId="08BEBBD5" w14:textId="77777777" w:rsidR="00DE1C15" w:rsidRPr="00C132AC" w:rsidRDefault="00DE1C15" w:rsidP="00DE1C15">
      <w:pPr>
        <w:spacing w:after="0" w:line="360" w:lineRule="auto"/>
        <w:jc w:val="both"/>
        <w:rPr>
          <w:rFonts w:ascii="Arial" w:hAnsi="Arial" w:cs="Arial"/>
          <w:b/>
          <w:bCs/>
          <w:sz w:val="24"/>
          <w:szCs w:val="24"/>
        </w:rPr>
      </w:pPr>
      <w:r w:rsidRPr="00C132AC">
        <w:rPr>
          <w:rFonts w:ascii="Arial" w:hAnsi="Arial" w:cs="Arial"/>
          <w:b/>
          <w:bCs/>
          <w:sz w:val="24"/>
          <w:szCs w:val="24"/>
        </w:rPr>
        <w:t>1. OBJETO</w:t>
      </w:r>
    </w:p>
    <w:p w14:paraId="71EC222A" w14:textId="3C8147A0" w:rsidR="00B00E72" w:rsidRDefault="00296CDA" w:rsidP="00DE1C15">
      <w:pPr>
        <w:spacing w:after="0" w:line="360" w:lineRule="auto"/>
        <w:jc w:val="both"/>
        <w:rPr>
          <w:rFonts w:ascii="Arial" w:hAnsi="Arial" w:cs="Arial"/>
          <w:b/>
          <w:bCs/>
        </w:rPr>
      </w:pPr>
      <w:r>
        <w:rPr>
          <w:rFonts w:ascii="Arial" w:hAnsi="Arial" w:cs="Arial"/>
          <w:b/>
          <w:i/>
          <w:sz w:val="24"/>
          <w:szCs w:val="24"/>
        </w:rPr>
        <w:t>Implantação do Sistema de Registro de Preços, pelo prazo de 12 meses, para eventual aquisição de equipamentos de proteção individual – EPIs diversos (incluindo calçados de segurança), para uso da CESAMA</w:t>
      </w:r>
      <w:r w:rsidR="00DE1C15" w:rsidRPr="00B508D9">
        <w:rPr>
          <w:rFonts w:ascii="Arial" w:hAnsi="Arial" w:cs="Arial"/>
          <w:sz w:val="24"/>
          <w:szCs w:val="24"/>
        </w:rPr>
        <w:t>.</w:t>
      </w:r>
    </w:p>
    <w:p w14:paraId="1C36DF75" w14:textId="77777777" w:rsidR="00937A31" w:rsidRPr="00C132AC" w:rsidRDefault="00937A31" w:rsidP="0083157A">
      <w:pPr>
        <w:spacing w:after="0" w:line="360" w:lineRule="auto"/>
        <w:jc w:val="both"/>
        <w:rPr>
          <w:rFonts w:ascii="Arial" w:hAnsi="Arial" w:cs="Arial"/>
          <w:sz w:val="24"/>
          <w:szCs w:val="24"/>
        </w:rPr>
      </w:pPr>
    </w:p>
    <w:p w14:paraId="00274B46" w14:textId="77777777"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14:paraId="7E7F5FA4" w14:textId="77777777" w:rsidR="00A37599" w:rsidRPr="00C132AC" w:rsidRDefault="00A37599" w:rsidP="0083157A">
      <w:pPr>
        <w:spacing w:after="0" w:line="360" w:lineRule="auto"/>
        <w:jc w:val="both"/>
        <w:rPr>
          <w:rFonts w:ascii="Arial" w:hAnsi="Arial" w:cs="Arial"/>
          <w:sz w:val="24"/>
          <w:szCs w:val="24"/>
        </w:rPr>
      </w:pPr>
    </w:p>
    <w:p w14:paraId="77852504" w14:textId="250BA260"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296CDA">
        <w:rPr>
          <w:rFonts w:ascii="Arial" w:hAnsi="Arial" w:cs="Arial"/>
          <w:sz w:val="24"/>
          <w:szCs w:val="24"/>
          <w:lang w:eastAsia="pt-BR"/>
        </w:rPr>
        <w:t>Aquisição de equipamentos de proteção individual – EPIs diversos para reposição gradual do estoque da CESAMA conforme demanda.</w:t>
      </w:r>
    </w:p>
    <w:p w14:paraId="49E9FE38" w14:textId="77777777" w:rsidR="004F6378" w:rsidRPr="00C132AC" w:rsidRDefault="004F6378" w:rsidP="0083157A">
      <w:pPr>
        <w:spacing w:after="0" w:line="360" w:lineRule="auto"/>
        <w:jc w:val="both"/>
        <w:rPr>
          <w:rFonts w:ascii="Arial" w:hAnsi="Arial" w:cs="Arial"/>
          <w:sz w:val="24"/>
          <w:szCs w:val="24"/>
        </w:rPr>
      </w:pPr>
    </w:p>
    <w:p w14:paraId="30CA763F" w14:textId="6C8B45DE"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163710">
        <w:rPr>
          <w:rFonts w:ascii="Arial" w:hAnsi="Arial" w:cs="Arial"/>
          <w:sz w:val="24"/>
          <w:szCs w:val="24"/>
          <w:lang w:eastAsia="pt-BR"/>
        </w:rPr>
        <w:t>O</w:t>
      </w:r>
      <w:r w:rsidR="00296CDA">
        <w:rPr>
          <w:rFonts w:ascii="Arial" w:hAnsi="Arial" w:cs="Arial"/>
          <w:sz w:val="24"/>
          <w:szCs w:val="24"/>
          <w:lang w:eastAsia="pt-BR"/>
        </w:rPr>
        <w:t xml:space="preserve">s itens são utilizados pelos funcionários da Companhia no desempenho de suas funções quando estes são de uso obrigatório e devem ser fornecidos pela CESAMA oferecendo proteção contra os riscos de acidentes do trabalho, </w:t>
      </w:r>
      <w:r w:rsidR="00296CDA">
        <w:rPr>
          <w:rFonts w:ascii="Arial" w:hAnsi="Arial" w:cs="Arial"/>
          <w:sz w:val="24"/>
          <w:szCs w:val="24"/>
        </w:rPr>
        <w:t>sinalização e proteção contra agentes físicos, químicos e biológicos</w:t>
      </w:r>
      <w:r w:rsidR="00DE1C15">
        <w:rPr>
          <w:rFonts w:ascii="Arial" w:hAnsi="Arial" w:cs="Arial"/>
          <w:sz w:val="24"/>
          <w:szCs w:val="24"/>
        </w:rPr>
        <w:t>.</w:t>
      </w:r>
    </w:p>
    <w:p w14:paraId="622728CD" w14:textId="77777777" w:rsidR="00B6501D" w:rsidRDefault="00B6501D" w:rsidP="0083157A">
      <w:pPr>
        <w:spacing w:after="0" w:line="360" w:lineRule="auto"/>
        <w:jc w:val="both"/>
        <w:rPr>
          <w:rFonts w:ascii="Arial" w:hAnsi="Arial" w:cs="Arial"/>
          <w:color w:val="FF0000"/>
          <w:sz w:val="24"/>
          <w:szCs w:val="24"/>
        </w:rPr>
      </w:pPr>
    </w:p>
    <w:p w14:paraId="2CA36C84" w14:textId="1AB08797" w:rsidR="0097791C" w:rsidRPr="00DE1C15" w:rsidRDefault="0097791C" w:rsidP="0097791C">
      <w:pPr>
        <w:suppressAutoHyphens/>
        <w:spacing w:before="120" w:after="0" w:line="360" w:lineRule="auto"/>
        <w:jc w:val="both"/>
        <w:rPr>
          <w:rFonts w:ascii="Arial" w:hAnsi="Arial" w:cs="Arial"/>
          <w:bCs/>
          <w:sz w:val="24"/>
          <w:szCs w:val="24"/>
        </w:rPr>
      </w:pPr>
      <w:r w:rsidRPr="00953912">
        <w:rPr>
          <w:rFonts w:ascii="Arial" w:hAnsi="Arial" w:cs="Arial"/>
          <w:color w:val="000000" w:themeColor="text1"/>
          <w:sz w:val="24"/>
          <w:szCs w:val="24"/>
        </w:rPr>
        <w:t>2.3</w:t>
      </w:r>
      <w:r>
        <w:rPr>
          <w:rFonts w:ascii="Arial" w:hAnsi="Arial" w:cs="Arial"/>
          <w:color w:val="000000" w:themeColor="text1"/>
          <w:sz w:val="24"/>
          <w:szCs w:val="24"/>
        </w:rPr>
        <w:t xml:space="preserve"> </w:t>
      </w:r>
      <w:r w:rsidRPr="00C430B5">
        <w:rPr>
          <w:rFonts w:ascii="Arial" w:hAnsi="Arial" w:cs="Arial"/>
          <w:bCs/>
          <w:sz w:val="24"/>
          <w:szCs w:val="24"/>
        </w:rPr>
        <w:t>O Sistema de Registro de Preços</w:t>
      </w:r>
      <w:r w:rsidRPr="00DE1C15">
        <w:rPr>
          <w:rFonts w:ascii="Arial" w:hAnsi="Arial" w:cs="Arial"/>
          <w:b/>
          <w:sz w:val="24"/>
          <w:szCs w:val="24"/>
        </w:rPr>
        <w:t xml:space="preserve"> </w:t>
      </w:r>
      <w:r w:rsidRPr="00DE1C15">
        <w:rPr>
          <w:rFonts w:ascii="Arial" w:hAnsi="Arial" w:cs="Arial"/>
          <w:bCs/>
          <w:sz w:val="24"/>
          <w:szCs w:val="24"/>
        </w:rPr>
        <w:t>justifica-se,</w:t>
      </w:r>
      <w:r w:rsidRPr="00C430B5">
        <w:rPr>
          <w:rFonts w:ascii="Arial" w:hAnsi="Arial" w:cs="Arial"/>
          <w:bCs/>
          <w:sz w:val="24"/>
          <w:szCs w:val="24"/>
        </w:rPr>
        <w:t xml:space="preserve"> pois além da natureza do bem</w:t>
      </w:r>
      <w:r w:rsidR="00DE1C15">
        <w:rPr>
          <w:rFonts w:ascii="Arial" w:hAnsi="Arial" w:cs="Arial"/>
          <w:bCs/>
          <w:sz w:val="24"/>
          <w:szCs w:val="24"/>
        </w:rPr>
        <w:t xml:space="preserve"> – material de consumo - </w:t>
      </w:r>
      <w:r w:rsidRPr="00C430B5">
        <w:rPr>
          <w:rFonts w:ascii="Arial" w:hAnsi="Arial" w:cs="Arial"/>
          <w:bCs/>
          <w:sz w:val="24"/>
          <w:szCs w:val="24"/>
        </w:rPr>
        <w:t xml:space="preserve">há também a necessidade de contratações frequentes com a finalidade de </w:t>
      </w:r>
      <w:r w:rsidRPr="00DE1C15">
        <w:rPr>
          <w:rFonts w:ascii="Arial" w:hAnsi="Arial" w:cs="Arial"/>
          <w:bCs/>
          <w:sz w:val="24"/>
          <w:szCs w:val="24"/>
        </w:rPr>
        <w:t>manter o estoque,</w:t>
      </w:r>
      <w:r w:rsidRPr="00C430B5">
        <w:rPr>
          <w:rFonts w:ascii="Arial" w:hAnsi="Arial" w:cs="Arial"/>
          <w:bCs/>
          <w:sz w:val="24"/>
          <w:szCs w:val="24"/>
        </w:rPr>
        <w:t xml:space="preserve"> pois não é possível definir a exata quantidade a ser demandada para pedido único ou programado, visto que a necessidade é variável conforme épocas de maior ou menor incidência de consumo dos mesmos. </w:t>
      </w:r>
      <w:r w:rsidRPr="00DE1C15">
        <w:rPr>
          <w:rFonts w:ascii="Arial" w:hAnsi="Arial" w:cs="Arial"/>
          <w:bCs/>
          <w:sz w:val="24"/>
          <w:szCs w:val="24"/>
        </w:rPr>
        <w:t>Vide hipóteses legais previstas no Decreto Municipal nº 15.857/2023 e Decreto Municipal nº 16.038/2023 combinado com art. 73 do RILC.</w:t>
      </w:r>
    </w:p>
    <w:p w14:paraId="6E903BEA" w14:textId="77777777" w:rsidR="00A07C94" w:rsidRDefault="00A07C94" w:rsidP="0083157A">
      <w:pPr>
        <w:spacing w:after="0" w:line="360" w:lineRule="auto"/>
        <w:jc w:val="both"/>
        <w:rPr>
          <w:rFonts w:ascii="Arial" w:hAnsi="Arial" w:cs="Arial"/>
          <w:color w:val="FF0000"/>
          <w:sz w:val="24"/>
          <w:szCs w:val="24"/>
        </w:rPr>
      </w:pPr>
    </w:p>
    <w:p w14:paraId="2E57841C" w14:textId="35DA3AFE"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DE1C15">
        <w:rPr>
          <w:rFonts w:ascii="Arial" w:hAnsi="Arial" w:cs="Arial"/>
          <w:color w:val="000000" w:themeColor="text1"/>
          <w:sz w:val="24"/>
          <w:szCs w:val="24"/>
        </w:rPr>
        <w:t>4</w:t>
      </w:r>
      <w:r w:rsidR="0097791C">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D03F4">
        <w:rPr>
          <w:rFonts w:ascii="Arial" w:hAnsi="Arial" w:cs="Arial"/>
          <w:color w:val="000000" w:themeColor="text1"/>
          <w:sz w:val="24"/>
          <w:szCs w:val="24"/>
        </w:rPr>
        <w:t>.</w:t>
      </w:r>
    </w:p>
    <w:p w14:paraId="6855A13D" w14:textId="4842FAB4" w:rsidR="00D152B0"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2.</w:t>
      </w:r>
      <w:r w:rsidR="00ED03F4">
        <w:rPr>
          <w:rFonts w:ascii="Arial" w:hAnsi="Arial" w:cs="Arial"/>
          <w:color w:val="000000"/>
          <w:sz w:val="24"/>
          <w:szCs w:val="24"/>
        </w:rPr>
        <w:t>5</w:t>
      </w:r>
      <w:r>
        <w:rPr>
          <w:rFonts w:ascii="Arial" w:hAnsi="Arial" w:cs="Arial"/>
          <w:color w:val="000000"/>
          <w:sz w:val="24"/>
          <w:szCs w:val="24"/>
        </w:rPr>
        <w:t xml:space="preserve">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DE1C15">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14:paraId="792F7126" w14:textId="77777777" w:rsidR="00801193" w:rsidRDefault="00801193" w:rsidP="0083157A">
      <w:pPr>
        <w:spacing w:after="0" w:line="360" w:lineRule="auto"/>
        <w:jc w:val="both"/>
        <w:rPr>
          <w:rFonts w:ascii="Arial" w:hAnsi="Arial" w:cs="Arial"/>
        </w:rPr>
      </w:pPr>
    </w:p>
    <w:p w14:paraId="33803B02" w14:textId="4C98A3A8" w:rsidR="00801193" w:rsidRDefault="00801193" w:rsidP="0083157A">
      <w:pPr>
        <w:suppressAutoHyphens/>
        <w:spacing w:before="120" w:after="0" w:line="360" w:lineRule="auto"/>
        <w:jc w:val="both"/>
        <w:rPr>
          <w:rFonts w:ascii="Arial" w:hAnsi="Arial" w:cs="Arial"/>
          <w:bCs/>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14:paraId="01A29AAC" w14:textId="16CB3CD3" w:rsidR="00165580" w:rsidRDefault="00C132AC" w:rsidP="0083157A">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DE1C15" w:rsidRPr="00DE1C15">
        <w:rPr>
          <w:rFonts w:ascii="Arial" w:hAnsi="Arial" w:cs="Arial"/>
          <w:sz w:val="24"/>
          <w:szCs w:val="24"/>
        </w:rPr>
        <w:t>CESAMA.</w:t>
      </w:r>
    </w:p>
    <w:p w14:paraId="56146DFB" w14:textId="3827A13B"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97791C">
        <w:rPr>
          <w:rFonts w:ascii="Arial" w:hAnsi="Arial" w:cs="Arial"/>
          <w:b/>
          <w:bCs/>
          <w:sz w:val="24"/>
          <w:szCs w:val="24"/>
        </w:rPr>
        <w:t xml:space="preserve"> </w:t>
      </w:r>
      <w:r w:rsidRPr="00A17582">
        <w:rPr>
          <w:rFonts w:ascii="Arial" w:hAnsi="Arial" w:cs="Arial"/>
          <w:b/>
          <w:bCs/>
          <w:sz w:val="24"/>
          <w:szCs w:val="24"/>
        </w:rPr>
        <w:t xml:space="preserve">ESPECIFICAÇÃO DO OBJETO </w:t>
      </w:r>
    </w:p>
    <w:p w14:paraId="68CC2A8C" w14:textId="77777777" w:rsidR="00B749C0" w:rsidRDefault="00B749C0" w:rsidP="00A07C94">
      <w:pPr>
        <w:suppressAutoHyphens/>
        <w:spacing w:after="0" w:line="360" w:lineRule="auto"/>
        <w:jc w:val="both"/>
        <w:rPr>
          <w:rStyle w:val="markedcontent"/>
          <w:rFonts w:ascii="Arial" w:hAnsi="Arial" w:cs="Arial"/>
          <w:color w:val="FF0000"/>
          <w:sz w:val="24"/>
          <w:szCs w:val="24"/>
        </w:rPr>
      </w:pPr>
    </w:p>
    <w:p w14:paraId="3FB35CB2" w14:textId="644E3895" w:rsidR="00F8553B" w:rsidRDefault="00EC2EA2" w:rsidP="00A07C94">
      <w:pPr>
        <w:suppressAutoHyphens/>
        <w:spacing w:after="0" w:line="360" w:lineRule="auto"/>
        <w:jc w:val="both"/>
        <w:rPr>
          <w:rStyle w:val="markedcontent"/>
          <w:rFonts w:ascii="Arial" w:hAnsi="Arial" w:cs="Arial"/>
          <w:b/>
          <w:bCs/>
          <w:sz w:val="24"/>
          <w:szCs w:val="24"/>
        </w:rPr>
      </w:pPr>
      <w:r w:rsidRPr="00EC2EA2">
        <w:rPr>
          <w:rStyle w:val="markedcontent"/>
          <w:rFonts w:ascii="Arial" w:hAnsi="Arial" w:cs="Arial"/>
          <w:b/>
          <w:bCs/>
          <w:sz w:val="24"/>
          <w:szCs w:val="24"/>
        </w:rPr>
        <w:t xml:space="preserve">ARQUIVO ANEXO </w:t>
      </w:r>
    </w:p>
    <w:p w14:paraId="27DD890B" w14:textId="77777777" w:rsidR="00EC2EA2" w:rsidRPr="00EC2EA2" w:rsidRDefault="00EC2EA2" w:rsidP="00A07C94">
      <w:pPr>
        <w:suppressAutoHyphens/>
        <w:spacing w:after="0" w:line="360" w:lineRule="auto"/>
        <w:jc w:val="both"/>
        <w:rPr>
          <w:rStyle w:val="markedcontent"/>
          <w:rFonts w:ascii="Arial" w:hAnsi="Arial" w:cs="Arial"/>
          <w:b/>
          <w:bCs/>
          <w:sz w:val="24"/>
          <w:szCs w:val="24"/>
        </w:rPr>
      </w:pPr>
    </w:p>
    <w:p w14:paraId="5EF7ED08" w14:textId="2369B765"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97791C">
        <w:rPr>
          <w:rStyle w:val="markedcontent"/>
          <w:rFonts w:ascii="Arial" w:hAnsi="Arial" w:cs="Arial"/>
          <w:b/>
          <w:bCs/>
          <w:color w:val="000000" w:themeColor="text1"/>
          <w:sz w:val="24"/>
          <w:szCs w:val="24"/>
        </w:rPr>
        <w:t xml:space="preserve"> </w:t>
      </w:r>
      <w:r w:rsidR="00D152B0" w:rsidRPr="00A07C94">
        <w:rPr>
          <w:rStyle w:val="markedcontent"/>
          <w:rFonts w:ascii="Arial" w:hAnsi="Arial" w:cs="Arial"/>
          <w:b/>
          <w:bCs/>
          <w:color w:val="000000" w:themeColor="text1"/>
          <w:sz w:val="24"/>
          <w:szCs w:val="24"/>
        </w:rPr>
        <w:t>VALORES MÁXIMOS ACEITÁVEIS</w:t>
      </w:r>
    </w:p>
    <w:p w14:paraId="684D39F9" w14:textId="77777777"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14:paraId="75B5FF23" w14:textId="47324483" w:rsidR="00D152B0" w:rsidRDefault="00D152B0" w:rsidP="00A07C94">
      <w:pPr>
        <w:spacing w:line="360" w:lineRule="auto"/>
        <w:jc w:val="both"/>
        <w:rPr>
          <w:rFonts w:ascii="Arial" w:hAnsi="Arial" w:cs="Arial"/>
          <w:sz w:val="24"/>
          <w:szCs w:val="24"/>
        </w:rPr>
      </w:pPr>
      <w:r w:rsidRPr="00D152B0">
        <w:rPr>
          <w:rFonts w:ascii="Arial" w:hAnsi="Arial" w:cs="Arial"/>
          <w:sz w:val="24"/>
          <w:szCs w:val="24"/>
        </w:rPr>
        <w:t>5.1</w:t>
      </w:r>
      <w:r w:rsidR="0097791C">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B63DFD">
        <w:rPr>
          <w:rFonts w:ascii="Arial" w:hAnsi="Arial" w:cs="Arial"/>
          <w:sz w:val="24"/>
          <w:szCs w:val="24"/>
        </w:rPr>
        <w:t>foi</w:t>
      </w:r>
      <w:r w:rsidRPr="00D152B0">
        <w:rPr>
          <w:rFonts w:ascii="Arial" w:hAnsi="Arial" w:cs="Arial"/>
          <w:sz w:val="24"/>
          <w:szCs w:val="24"/>
        </w:rPr>
        <w:t xml:space="preserve"> realizada a partir dos seguintes critérios:</w:t>
      </w:r>
    </w:p>
    <w:p w14:paraId="0724FD25" w14:textId="1FCD1AEC" w:rsidR="00DE1C15" w:rsidRDefault="00DE1C15" w:rsidP="00DE1C15">
      <w:pPr>
        <w:spacing w:line="360" w:lineRule="auto"/>
        <w:jc w:val="both"/>
        <w:rPr>
          <w:rFonts w:ascii="Arial" w:hAnsi="Arial" w:cs="Arial"/>
          <w:sz w:val="24"/>
          <w:szCs w:val="24"/>
        </w:rPr>
      </w:pPr>
      <w:r w:rsidRPr="00B30F99">
        <w:rPr>
          <w:rFonts w:ascii="Arial" w:hAnsi="Arial" w:cs="Arial"/>
          <w:sz w:val="24"/>
          <w:szCs w:val="24"/>
        </w:rPr>
        <w:t>Banco de Preços, pesquisa direta com fornecedores</w:t>
      </w:r>
      <w:r w:rsidR="00EC2EA2">
        <w:rPr>
          <w:rFonts w:ascii="Arial" w:hAnsi="Arial" w:cs="Arial"/>
          <w:sz w:val="24"/>
          <w:szCs w:val="24"/>
        </w:rPr>
        <w:t xml:space="preserve">, </w:t>
      </w:r>
      <w:r w:rsidRPr="00B30F99">
        <w:rPr>
          <w:rFonts w:ascii="Arial" w:hAnsi="Arial" w:cs="Arial"/>
          <w:sz w:val="24"/>
          <w:szCs w:val="24"/>
        </w:rPr>
        <w:t>sítio</w:t>
      </w:r>
      <w:r>
        <w:rPr>
          <w:rFonts w:ascii="Arial" w:hAnsi="Arial" w:cs="Arial"/>
          <w:sz w:val="24"/>
          <w:szCs w:val="24"/>
        </w:rPr>
        <w:t>s</w:t>
      </w:r>
      <w:r w:rsidRPr="00B30F99">
        <w:rPr>
          <w:rFonts w:ascii="Arial" w:hAnsi="Arial" w:cs="Arial"/>
          <w:sz w:val="24"/>
          <w:szCs w:val="24"/>
        </w:rPr>
        <w:t xml:space="preserve"> eletrônico</w:t>
      </w:r>
      <w:r>
        <w:rPr>
          <w:rFonts w:ascii="Arial" w:hAnsi="Arial" w:cs="Arial"/>
          <w:sz w:val="24"/>
          <w:szCs w:val="24"/>
        </w:rPr>
        <w:t>s</w:t>
      </w:r>
      <w:r w:rsidR="00EC2EA2">
        <w:rPr>
          <w:rFonts w:ascii="Arial" w:hAnsi="Arial" w:cs="Arial"/>
          <w:sz w:val="24"/>
          <w:szCs w:val="24"/>
        </w:rPr>
        <w:t xml:space="preserve"> e último custo</w:t>
      </w:r>
      <w:r>
        <w:rPr>
          <w:rFonts w:ascii="Arial" w:hAnsi="Arial" w:cs="Arial"/>
          <w:sz w:val="24"/>
          <w:szCs w:val="24"/>
        </w:rPr>
        <w:t>, utilizados de forma combinada conforme art. 23 do Manual de Planejamento das Contratações.</w:t>
      </w:r>
    </w:p>
    <w:p w14:paraId="3015C727" w14:textId="3D581E8B" w:rsidR="006B3E78" w:rsidRDefault="0097791C" w:rsidP="0074602A">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B749C0">
        <w:rPr>
          <w:rFonts w:ascii="Arial" w:hAnsi="Arial" w:cs="Arial"/>
          <w:color w:val="000000" w:themeColor="text1"/>
          <w:sz w:val="24"/>
          <w:szCs w:val="24"/>
        </w:rPr>
        <w:t xml:space="preserve"> a</w:t>
      </w:r>
      <w:r w:rsidR="00DE1C15">
        <w:rPr>
          <w:rFonts w:ascii="Arial" w:hAnsi="Arial" w:cs="Arial"/>
          <w:color w:val="000000" w:themeColor="text1"/>
          <w:sz w:val="24"/>
          <w:szCs w:val="24"/>
        </w:rPr>
        <w:t xml:space="preserve"> </w:t>
      </w:r>
      <w:r w:rsidR="00DE1C15" w:rsidRPr="00416B69">
        <w:rPr>
          <w:rFonts w:ascii="Arial" w:hAnsi="Arial" w:cs="Arial"/>
          <w:sz w:val="24"/>
          <w:szCs w:val="24"/>
        </w:rPr>
        <w:t>média</w:t>
      </w:r>
      <w:r w:rsidR="00EC2EA2">
        <w:rPr>
          <w:rFonts w:ascii="Arial" w:hAnsi="Arial" w:cs="Arial"/>
          <w:sz w:val="24"/>
          <w:szCs w:val="24"/>
        </w:rPr>
        <w:t xml:space="preserve"> </w:t>
      </w:r>
      <w:r w:rsidR="00296CDA">
        <w:rPr>
          <w:rFonts w:ascii="Arial" w:hAnsi="Arial" w:cs="Arial"/>
          <w:sz w:val="24"/>
          <w:szCs w:val="24"/>
        </w:rPr>
        <w:t>e mediana (para os itens 1, 4, 9, 13, 14, 15, 16, 18, 19 e 21)</w:t>
      </w:r>
      <w:r w:rsidR="00DE1C15">
        <w:rPr>
          <w:rFonts w:ascii="Arial" w:hAnsi="Arial" w:cs="Arial"/>
          <w:sz w:val="24"/>
          <w:szCs w:val="24"/>
        </w:rPr>
        <w:t xml:space="preserve"> </w:t>
      </w:r>
      <w:r w:rsidR="00DE1C15" w:rsidRPr="00640B25">
        <w:rPr>
          <w:rFonts w:ascii="Arial" w:hAnsi="Arial" w:cs="Arial"/>
          <w:sz w:val="24"/>
          <w:szCs w:val="24"/>
        </w:rPr>
        <w:t xml:space="preserve">em conformidade </w:t>
      </w:r>
      <w:r w:rsidR="00DE1C15">
        <w:rPr>
          <w:rFonts w:ascii="Arial" w:hAnsi="Arial" w:cs="Arial"/>
          <w:sz w:val="24"/>
          <w:szCs w:val="24"/>
        </w:rPr>
        <w:t xml:space="preserve">com o </w:t>
      </w:r>
      <w:r w:rsidR="00DE1C15">
        <w:rPr>
          <w:rFonts w:ascii="Arial" w:hAnsi="Arial" w:cs="Arial"/>
          <w:color w:val="000000"/>
          <w:sz w:val="24"/>
          <w:szCs w:val="24"/>
        </w:rPr>
        <w:t>Manual de Planejamento das Contratações, parte integrante do Regulamento Interno de Licitações, Contratos e Convênios da Cesama (RILC).</w:t>
      </w:r>
    </w:p>
    <w:p w14:paraId="789886B2" w14:textId="67BF6A1E" w:rsidR="00296CDA" w:rsidRDefault="00296CDA" w:rsidP="0074602A">
      <w:pPr>
        <w:spacing w:before="120" w:line="360" w:lineRule="auto"/>
        <w:jc w:val="both"/>
        <w:rPr>
          <w:rFonts w:ascii="Arial" w:hAnsi="Arial" w:cs="Arial"/>
          <w:color w:val="FF0000"/>
          <w:sz w:val="24"/>
          <w:szCs w:val="24"/>
        </w:rPr>
      </w:pPr>
      <w:r w:rsidRPr="00296CDA">
        <w:rPr>
          <w:rFonts w:ascii="Arial" w:hAnsi="Arial" w:cs="Arial"/>
          <w:noProof/>
          <w:color w:val="FF0000"/>
          <w:sz w:val="24"/>
          <w:szCs w:val="24"/>
        </w:rPr>
        <w:lastRenderedPageBreak/>
        <w:drawing>
          <wp:inline distT="0" distB="0" distL="0" distR="0" wp14:anchorId="70A08B25" wp14:editId="4B37E2D1">
            <wp:extent cx="5400040" cy="430720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4307205"/>
                    </a:xfrm>
                    <a:prstGeom prst="rect">
                      <a:avLst/>
                    </a:prstGeom>
                  </pic:spPr>
                </pic:pic>
              </a:graphicData>
            </a:graphic>
          </wp:inline>
        </w:drawing>
      </w:r>
    </w:p>
    <w:p w14:paraId="5BA4656D" w14:textId="77777777" w:rsidR="00296CDA" w:rsidRDefault="00296CDA" w:rsidP="00296CDA">
      <w:pPr>
        <w:suppressAutoHyphens/>
        <w:spacing w:before="480" w:after="0" w:line="360" w:lineRule="auto"/>
        <w:ind w:hanging="142"/>
        <w:jc w:val="both"/>
        <w:rPr>
          <w:rFonts w:ascii="Arial" w:hAnsi="Arial" w:cs="Arial"/>
          <w:b/>
          <w:bCs/>
          <w:sz w:val="24"/>
          <w:szCs w:val="24"/>
        </w:rPr>
      </w:pPr>
      <w:r>
        <w:rPr>
          <w:rFonts w:ascii="Arial" w:hAnsi="Arial" w:cs="Arial"/>
          <w:b/>
          <w:bCs/>
          <w:sz w:val="24"/>
          <w:szCs w:val="24"/>
        </w:rPr>
        <w:t>6. ACEITABILIDADE DA PROPOSTA</w:t>
      </w:r>
    </w:p>
    <w:p w14:paraId="3556E587" w14:textId="755A3A61" w:rsidR="00296CDA" w:rsidRPr="00626B08" w:rsidRDefault="00296CDA" w:rsidP="00296CDA">
      <w:pPr>
        <w:suppressAutoHyphens/>
        <w:autoSpaceDE w:val="0"/>
        <w:autoSpaceDN w:val="0"/>
        <w:adjustRightInd w:val="0"/>
        <w:spacing w:before="120" w:after="0" w:line="360" w:lineRule="auto"/>
        <w:ind w:left="-142"/>
        <w:jc w:val="both"/>
        <w:rPr>
          <w:rFonts w:ascii="Arial" w:hAnsi="Arial" w:cs="Arial"/>
          <w:color w:val="FF0000"/>
          <w:sz w:val="24"/>
          <w:szCs w:val="24"/>
        </w:rPr>
      </w:pPr>
      <w:r>
        <w:rPr>
          <w:rFonts w:ascii="Arial" w:hAnsi="Arial" w:cs="Arial"/>
          <w:sz w:val="24"/>
          <w:szCs w:val="24"/>
        </w:rPr>
        <w:t>6.1 Finalizada a etapa de lances, o licitante deverá encaminhar proposta com a descrição completa do objeto, incluindo FABRICANTE e MARCA / MODELO; e Número do CA – Certificado de Aprovação emitido pelo Ministério do Trabalho e Emprego do material ofertado, quando houver</w:t>
      </w:r>
      <w:r>
        <w:rPr>
          <w:rFonts w:ascii="Arial" w:hAnsi="Arial" w:cs="Arial"/>
          <w:bCs/>
          <w:sz w:val="24"/>
          <w:szCs w:val="24"/>
        </w:rPr>
        <w:t>.</w:t>
      </w:r>
    </w:p>
    <w:p w14:paraId="74BB9FC1" w14:textId="0D9A585B" w:rsidR="00AE0768" w:rsidRPr="00B81948" w:rsidRDefault="00296CDA" w:rsidP="00AE0768">
      <w:pPr>
        <w:suppressAutoHyphens/>
        <w:spacing w:before="480" w:after="0" w:line="360" w:lineRule="auto"/>
        <w:jc w:val="both"/>
        <w:rPr>
          <w:rFonts w:ascii="Arial" w:hAnsi="Arial" w:cs="Arial"/>
          <w:b/>
          <w:bCs/>
          <w:color w:val="FF0000"/>
          <w:sz w:val="24"/>
          <w:szCs w:val="24"/>
          <w:u w:val="single"/>
        </w:rPr>
      </w:pPr>
      <w:r>
        <w:rPr>
          <w:rFonts w:ascii="Arial" w:hAnsi="Arial" w:cs="Arial"/>
          <w:b/>
          <w:bCs/>
          <w:color w:val="000000"/>
          <w:sz w:val="24"/>
          <w:szCs w:val="24"/>
        </w:rPr>
        <w:t>7</w:t>
      </w:r>
      <w:r w:rsidR="00AE0768">
        <w:rPr>
          <w:rFonts w:ascii="Arial" w:hAnsi="Arial" w:cs="Arial"/>
          <w:b/>
          <w:bCs/>
          <w:color w:val="000000"/>
          <w:sz w:val="24"/>
          <w:szCs w:val="24"/>
        </w:rPr>
        <w:t xml:space="preserve">. </w:t>
      </w:r>
      <w:r w:rsidR="00AE0768" w:rsidRPr="009F14AB">
        <w:rPr>
          <w:rFonts w:ascii="Arial" w:hAnsi="Arial" w:cs="Arial"/>
          <w:b/>
          <w:bCs/>
          <w:sz w:val="24"/>
          <w:szCs w:val="24"/>
        </w:rPr>
        <w:t xml:space="preserve">ENTREGA E </w:t>
      </w:r>
      <w:r w:rsidR="00B749C0">
        <w:rPr>
          <w:rFonts w:ascii="Arial" w:hAnsi="Arial" w:cs="Arial"/>
          <w:b/>
          <w:bCs/>
          <w:sz w:val="24"/>
          <w:szCs w:val="24"/>
        </w:rPr>
        <w:t>FORMA</w:t>
      </w:r>
      <w:r w:rsidR="00AE0768" w:rsidRPr="009F14AB">
        <w:rPr>
          <w:rFonts w:ascii="Arial" w:hAnsi="Arial" w:cs="Arial"/>
          <w:b/>
          <w:bCs/>
          <w:sz w:val="24"/>
          <w:szCs w:val="24"/>
        </w:rPr>
        <w:t xml:space="preserve"> DE FORNECIMENTO</w:t>
      </w:r>
      <w:r w:rsidR="0097791C">
        <w:rPr>
          <w:rFonts w:ascii="Arial" w:hAnsi="Arial" w:cs="Arial"/>
          <w:b/>
          <w:bCs/>
          <w:sz w:val="24"/>
          <w:szCs w:val="24"/>
        </w:rPr>
        <w:t xml:space="preserve"> </w:t>
      </w:r>
    </w:p>
    <w:p w14:paraId="7EEC09B9" w14:textId="25785120" w:rsidR="00AE0768" w:rsidRPr="009F14AB" w:rsidRDefault="00296CDA" w:rsidP="00AE0768">
      <w:pPr>
        <w:suppressAutoHyphens/>
        <w:spacing w:before="120" w:after="0" w:line="360" w:lineRule="auto"/>
        <w:jc w:val="both"/>
        <w:rPr>
          <w:rFonts w:ascii="Arial" w:hAnsi="Arial" w:cs="Arial"/>
          <w:bCs/>
          <w:sz w:val="24"/>
          <w:szCs w:val="24"/>
        </w:rPr>
      </w:pPr>
      <w:r>
        <w:rPr>
          <w:rFonts w:ascii="Arial" w:hAnsi="Arial" w:cs="Arial"/>
          <w:sz w:val="24"/>
          <w:szCs w:val="24"/>
        </w:rPr>
        <w:t>7</w:t>
      </w:r>
      <w:r w:rsidR="00AE0768">
        <w:rPr>
          <w:rFonts w:ascii="Arial" w:hAnsi="Arial" w:cs="Arial"/>
          <w:sz w:val="24"/>
          <w:szCs w:val="24"/>
        </w:rPr>
        <w:t xml:space="preserve">.1 </w:t>
      </w:r>
      <w:r w:rsidR="00AE0768" w:rsidRPr="009F14AB">
        <w:rPr>
          <w:rFonts w:ascii="Arial" w:hAnsi="Arial" w:cs="Arial"/>
          <w:sz w:val="24"/>
          <w:szCs w:val="24"/>
        </w:rPr>
        <w:t xml:space="preserve">A entrega será realizada de acordo com as necessidades da CESAMA, no prazo máximo </w:t>
      </w:r>
      <w:r w:rsidR="00AE0768" w:rsidRPr="00DE1C15">
        <w:rPr>
          <w:rFonts w:ascii="Arial" w:hAnsi="Arial" w:cs="Arial"/>
          <w:sz w:val="24"/>
          <w:szCs w:val="24"/>
        </w:rPr>
        <w:t xml:space="preserve">de </w:t>
      </w:r>
      <w:r w:rsidR="00DE1C15" w:rsidRPr="00DE1C15">
        <w:rPr>
          <w:rFonts w:ascii="Arial" w:hAnsi="Arial" w:cs="Arial"/>
          <w:b/>
          <w:bCs/>
          <w:sz w:val="24"/>
          <w:szCs w:val="24"/>
        </w:rPr>
        <w:t>30</w:t>
      </w:r>
      <w:r w:rsidR="00AE0768" w:rsidRPr="00DE1C15">
        <w:rPr>
          <w:rFonts w:ascii="Arial" w:hAnsi="Arial" w:cs="Arial"/>
          <w:b/>
          <w:bCs/>
          <w:sz w:val="24"/>
          <w:szCs w:val="24"/>
        </w:rPr>
        <w:t xml:space="preserve"> (</w:t>
      </w:r>
      <w:r w:rsidR="00DE1C15" w:rsidRPr="00DE1C15">
        <w:rPr>
          <w:rFonts w:ascii="Arial" w:hAnsi="Arial" w:cs="Arial"/>
          <w:b/>
          <w:bCs/>
          <w:sz w:val="24"/>
          <w:szCs w:val="24"/>
        </w:rPr>
        <w:t>trinta</w:t>
      </w:r>
      <w:r w:rsidR="00AE0768" w:rsidRPr="00DE1C15">
        <w:rPr>
          <w:rFonts w:ascii="Arial" w:hAnsi="Arial" w:cs="Arial"/>
          <w:b/>
          <w:bCs/>
          <w:sz w:val="24"/>
          <w:szCs w:val="24"/>
        </w:rPr>
        <w:t xml:space="preserve">) </w:t>
      </w:r>
      <w:r w:rsidR="00DE1C15" w:rsidRPr="00DE1C15">
        <w:rPr>
          <w:rFonts w:ascii="Arial" w:hAnsi="Arial" w:cs="Arial"/>
          <w:b/>
          <w:bCs/>
          <w:sz w:val="24"/>
          <w:szCs w:val="24"/>
        </w:rPr>
        <w:t>dias</w:t>
      </w:r>
      <w:r w:rsidR="00B749C0" w:rsidRPr="00DE1C15">
        <w:rPr>
          <w:rFonts w:ascii="Arial" w:hAnsi="Arial" w:cs="Arial"/>
          <w:b/>
          <w:bCs/>
          <w:sz w:val="24"/>
          <w:szCs w:val="24"/>
        </w:rPr>
        <w:t xml:space="preserve"> </w:t>
      </w:r>
      <w:r w:rsidR="00AE0768" w:rsidRPr="009F14AB">
        <w:rPr>
          <w:rFonts w:ascii="Arial" w:hAnsi="Arial" w:cs="Arial"/>
          <w:sz w:val="24"/>
          <w:szCs w:val="24"/>
        </w:rPr>
        <w:t xml:space="preserve">contados a partir do recebimento da solicitação, feita através da </w:t>
      </w:r>
      <w:r w:rsidR="00732A97" w:rsidRPr="00DE1C15">
        <w:rPr>
          <w:rFonts w:ascii="Arial" w:hAnsi="Arial" w:cs="Arial"/>
          <w:sz w:val="24"/>
          <w:szCs w:val="24"/>
        </w:rPr>
        <w:t>Ordem de Compra</w:t>
      </w:r>
      <w:r w:rsidR="00DE1C15" w:rsidRPr="00DE1C15">
        <w:rPr>
          <w:rFonts w:ascii="Arial" w:hAnsi="Arial" w:cs="Arial"/>
          <w:sz w:val="24"/>
          <w:szCs w:val="24"/>
        </w:rPr>
        <w:t>.</w:t>
      </w:r>
    </w:p>
    <w:p w14:paraId="223997CB" w14:textId="39C39983" w:rsidR="00AE0768" w:rsidRPr="009F14AB" w:rsidRDefault="00296CDA" w:rsidP="00AE0768">
      <w:pPr>
        <w:suppressAutoHyphens/>
        <w:spacing w:before="120" w:after="0" w:line="360" w:lineRule="auto"/>
        <w:jc w:val="both"/>
        <w:rPr>
          <w:rFonts w:ascii="Arial" w:hAnsi="Arial" w:cs="Arial"/>
          <w:bCs/>
          <w:sz w:val="24"/>
          <w:szCs w:val="24"/>
        </w:rPr>
      </w:pPr>
      <w:r>
        <w:rPr>
          <w:rFonts w:ascii="Arial" w:hAnsi="Arial" w:cs="Arial"/>
          <w:bCs/>
          <w:sz w:val="24"/>
          <w:szCs w:val="24"/>
        </w:rPr>
        <w:t>7</w:t>
      </w:r>
      <w:r w:rsidR="00AE0768" w:rsidRPr="00DE1C15">
        <w:rPr>
          <w:rFonts w:ascii="Arial" w:hAnsi="Arial" w:cs="Arial"/>
          <w:bCs/>
          <w:sz w:val="24"/>
          <w:szCs w:val="24"/>
        </w:rPr>
        <w:t xml:space="preserve">.2 Os materiais deverão ser entregues no </w:t>
      </w:r>
      <w:r w:rsidR="00AE0768" w:rsidRPr="00DE1C15">
        <w:rPr>
          <w:rFonts w:ascii="Arial" w:hAnsi="Arial" w:cs="Arial"/>
          <w:b/>
          <w:sz w:val="24"/>
          <w:szCs w:val="24"/>
        </w:rPr>
        <w:t xml:space="preserve">Departamento de </w:t>
      </w:r>
      <w:r w:rsidR="00D21B39" w:rsidRPr="00DE1C15">
        <w:rPr>
          <w:rFonts w:ascii="Arial" w:hAnsi="Arial" w:cs="Arial"/>
          <w:b/>
          <w:sz w:val="24"/>
          <w:szCs w:val="24"/>
        </w:rPr>
        <w:t>Suprimentos</w:t>
      </w:r>
      <w:r w:rsidR="00AE0768" w:rsidRPr="00DE1C15">
        <w:rPr>
          <w:rFonts w:ascii="Arial" w:hAnsi="Arial" w:cs="Arial"/>
          <w:sz w:val="24"/>
          <w:szCs w:val="24"/>
        </w:rPr>
        <w:t xml:space="preserve">, à Rua Santa Terezinha, nº 505, Bairro Santa Terezinha, Juiz de Fora / MG, CEP 36.045-490, em dias úteis, das </w:t>
      </w:r>
      <w:r w:rsidR="00AE0768" w:rsidRPr="00DE1C15">
        <w:rPr>
          <w:rFonts w:ascii="Arial" w:hAnsi="Arial" w:cs="Arial"/>
          <w:bCs/>
          <w:sz w:val="24"/>
          <w:szCs w:val="24"/>
        </w:rPr>
        <w:t>08:00h às 11:30h e de 14:00h as 17:00h</w:t>
      </w:r>
      <w:r w:rsidR="00AE0768" w:rsidRPr="00DE1C15">
        <w:rPr>
          <w:rFonts w:ascii="Arial" w:hAnsi="Arial" w:cs="Arial"/>
          <w:sz w:val="24"/>
          <w:szCs w:val="24"/>
        </w:rPr>
        <w:t>.</w:t>
      </w:r>
      <w:r w:rsidR="0097791C" w:rsidRPr="00DE1C15">
        <w:rPr>
          <w:rFonts w:ascii="Arial" w:hAnsi="Arial" w:cs="Arial"/>
          <w:sz w:val="24"/>
          <w:szCs w:val="24"/>
        </w:rPr>
        <w:t xml:space="preserve"> </w:t>
      </w:r>
    </w:p>
    <w:p w14:paraId="1680FE59" w14:textId="30163042" w:rsidR="00AE0768" w:rsidRPr="00DE1C15" w:rsidRDefault="00296CD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7</w:t>
      </w:r>
      <w:r w:rsidR="00AE0768" w:rsidRPr="00DE1C15">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6DAA4743" w14:textId="4239608D" w:rsidR="00AE0768" w:rsidRPr="009F14AB" w:rsidRDefault="00296CDA"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.4 </w:t>
      </w:r>
      <w:r w:rsidR="00AE0768"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Pr>
          <w:rFonts w:ascii="Arial" w:hAnsi="Arial" w:cs="Arial"/>
          <w:sz w:val="24"/>
          <w:szCs w:val="24"/>
        </w:rPr>
        <w:t xml:space="preserve">Ministério do Trabalho e </w:t>
      </w:r>
      <w:r w:rsidR="009C7EB9">
        <w:rPr>
          <w:rFonts w:ascii="Arial" w:hAnsi="Arial" w:cs="Arial"/>
          <w:sz w:val="24"/>
          <w:szCs w:val="24"/>
        </w:rPr>
        <w:t>Emprego</w:t>
      </w:r>
      <w:r w:rsidR="00AE0768" w:rsidRPr="009F14AB">
        <w:rPr>
          <w:rFonts w:ascii="Arial" w:hAnsi="Arial" w:cs="Arial"/>
          <w:sz w:val="24"/>
          <w:szCs w:val="24"/>
        </w:rPr>
        <w:t xml:space="preserve">) será de responsabilidade exclusiva </w:t>
      </w:r>
      <w:r w:rsidR="003750DA" w:rsidRPr="00DB6537">
        <w:rPr>
          <w:rFonts w:ascii="Arial" w:hAnsi="Arial" w:cs="Arial"/>
          <w:sz w:val="24"/>
          <w:szCs w:val="24"/>
        </w:rPr>
        <w:t>da detentora da Ata de Registro de Preços</w:t>
      </w:r>
      <w:r w:rsidR="00AE0768" w:rsidRPr="009F14AB">
        <w:rPr>
          <w:rFonts w:ascii="Arial" w:hAnsi="Arial" w:cs="Arial"/>
          <w:sz w:val="24"/>
          <w:szCs w:val="24"/>
        </w:rPr>
        <w:t>.</w:t>
      </w:r>
    </w:p>
    <w:p w14:paraId="288EE1DE" w14:textId="7BBB504F" w:rsidR="00AE0768" w:rsidRPr="009F14AB" w:rsidRDefault="00296CDA" w:rsidP="00AE0768">
      <w:pPr>
        <w:suppressAutoHyphens/>
        <w:spacing w:before="120" w:after="0" w:line="360" w:lineRule="auto"/>
        <w:jc w:val="both"/>
        <w:rPr>
          <w:rFonts w:ascii="Arial" w:hAnsi="Arial" w:cs="Arial"/>
          <w:sz w:val="24"/>
          <w:szCs w:val="24"/>
        </w:rPr>
      </w:pPr>
      <w:r>
        <w:rPr>
          <w:rFonts w:ascii="Arial" w:hAnsi="Arial" w:cs="Arial"/>
          <w:bCs/>
          <w:sz w:val="24"/>
          <w:szCs w:val="24"/>
        </w:rPr>
        <w:t>7</w:t>
      </w:r>
      <w:r w:rsidR="00AE0768" w:rsidRPr="00B227AA">
        <w:rPr>
          <w:rFonts w:ascii="Arial" w:hAnsi="Arial" w:cs="Arial"/>
          <w:bCs/>
          <w:sz w:val="24"/>
          <w:szCs w:val="24"/>
        </w:rPr>
        <w:t xml:space="preserve">.5 O veículo utilizado para entrega dos </w:t>
      </w:r>
      <w:r w:rsidR="00AE0768" w:rsidRPr="00B227AA">
        <w:rPr>
          <w:rFonts w:ascii="Arial" w:hAnsi="Arial" w:cs="Arial"/>
          <w:b/>
          <w:bCs/>
          <w:sz w:val="24"/>
          <w:szCs w:val="24"/>
        </w:rPr>
        <w:t>materiais</w:t>
      </w:r>
      <w:r w:rsidR="00AE0768" w:rsidRPr="00B227AA">
        <w:rPr>
          <w:rFonts w:ascii="Arial" w:hAnsi="Arial" w:cs="Arial"/>
          <w:bCs/>
          <w:sz w:val="24"/>
          <w:szCs w:val="24"/>
        </w:rPr>
        <w:t xml:space="preserve"> no Departamento de </w:t>
      </w:r>
      <w:r w:rsidR="00D21B39" w:rsidRPr="00B227AA">
        <w:rPr>
          <w:rFonts w:ascii="Arial" w:hAnsi="Arial" w:cs="Arial"/>
          <w:bCs/>
          <w:sz w:val="24"/>
          <w:szCs w:val="24"/>
        </w:rPr>
        <w:t>Suprimentos</w:t>
      </w:r>
      <w:r w:rsidR="00AE0768" w:rsidRPr="00B227AA">
        <w:rPr>
          <w:rFonts w:ascii="Arial" w:hAnsi="Arial" w:cs="Arial"/>
          <w:bCs/>
          <w:sz w:val="24"/>
          <w:szCs w:val="24"/>
        </w:rPr>
        <w:t xml:space="preserve"> deverá ter no máximo 14 metros de comprimento, de para-choque a para-choque, e altura máxima de 4 metros. </w:t>
      </w:r>
    </w:p>
    <w:p w14:paraId="0C7BCB88" w14:textId="43FB3394" w:rsidR="00AE0768" w:rsidRPr="009F14AB" w:rsidRDefault="00296CDA"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.6 </w:t>
      </w:r>
      <w:r w:rsidR="00AE0768" w:rsidRPr="009F14AB">
        <w:rPr>
          <w:rFonts w:ascii="Arial" w:hAnsi="Arial" w:cs="Arial"/>
          <w:sz w:val="24"/>
          <w:szCs w:val="24"/>
        </w:rPr>
        <w:t xml:space="preserve">A CESAMA irá designar um empregado para acompanhar o recebimento dos </w:t>
      </w:r>
      <w:r w:rsidR="00AE0768" w:rsidRPr="00B227AA">
        <w:rPr>
          <w:rFonts w:ascii="Arial" w:hAnsi="Arial" w:cs="Arial"/>
          <w:sz w:val="24"/>
          <w:szCs w:val="24"/>
        </w:rPr>
        <w:t>materiais.</w:t>
      </w:r>
    </w:p>
    <w:p w14:paraId="043BD7A2" w14:textId="554296EE" w:rsidR="00AE0768" w:rsidRPr="00B227AA" w:rsidRDefault="00296CD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B227AA">
        <w:rPr>
          <w:rFonts w:ascii="Arial" w:hAnsi="Arial" w:cs="Arial"/>
          <w:sz w:val="24"/>
          <w:szCs w:val="24"/>
        </w:rPr>
        <w:t>do Termo de Referência</w:t>
      </w:r>
      <w:r w:rsidR="00AE0768" w:rsidRPr="00B227AA">
        <w:rPr>
          <w:rFonts w:ascii="Arial" w:hAnsi="Arial" w:cs="Arial"/>
          <w:sz w:val="24"/>
          <w:szCs w:val="24"/>
        </w:rPr>
        <w:t xml:space="preserve"> no prazo máximo de 10 (dez) dias úteis a contar de sua entrega no local informado no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.2</w:t>
      </w:r>
      <w:r w:rsidR="00AE0768" w:rsidRPr="00B227AA">
        <w:rPr>
          <w:rFonts w:ascii="Arial" w:hAnsi="Arial" w:cs="Arial"/>
          <w:sz w:val="24"/>
          <w:szCs w:val="24"/>
        </w:rPr>
        <w:t>.</w:t>
      </w:r>
    </w:p>
    <w:p w14:paraId="06CC1050" w14:textId="35F3D783" w:rsidR="00AE0768" w:rsidRPr="00B227AA" w:rsidRDefault="00296CD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.8. Os materiais serão devolvidos / recusados na hipótese de não corresponderem às especificações deste </w:t>
      </w:r>
      <w:r w:rsidR="00425A34" w:rsidRPr="00B227AA">
        <w:rPr>
          <w:rFonts w:ascii="Arial" w:hAnsi="Arial" w:cs="Arial"/>
          <w:sz w:val="24"/>
          <w:szCs w:val="24"/>
        </w:rPr>
        <w:t>Termo de Referência</w:t>
      </w:r>
      <w:r w:rsidR="00AE0768" w:rsidRPr="00B227AA">
        <w:rPr>
          <w:rFonts w:ascii="Arial" w:hAnsi="Arial" w:cs="Arial"/>
          <w:sz w:val="24"/>
          <w:szCs w:val="24"/>
        </w:rPr>
        <w:t xml:space="preserve">, devendo ser recolhidos das dependências da CESAMA para substituição, </w:t>
      </w:r>
      <w:r w:rsidR="00D472B2" w:rsidRPr="00B227AA">
        <w:rPr>
          <w:rFonts w:ascii="Arial" w:hAnsi="Arial" w:cs="Arial"/>
          <w:sz w:val="24"/>
          <w:szCs w:val="24"/>
        </w:rPr>
        <w:t>à custa</w:t>
      </w:r>
      <w:r w:rsidR="00AE0768" w:rsidRPr="00B227AA">
        <w:rPr>
          <w:rFonts w:ascii="Arial" w:hAnsi="Arial" w:cs="Arial"/>
          <w:sz w:val="24"/>
          <w:szCs w:val="24"/>
        </w:rPr>
        <w:t xml:space="preserve"> da fornecedora, no prazo máximo de 02 (dois) dias úteis.</w:t>
      </w:r>
    </w:p>
    <w:p w14:paraId="5D9A71DA" w14:textId="6784D7B1" w:rsidR="00AE0768" w:rsidRPr="00B227AA" w:rsidRDefault="00296CD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7</w:t>
      </w:r>
      <w:r w:rsidR="00AE0768" w:rsidRPr="00B227AA">
        <w:rPr>
          <w:rFonts w:ascii="Arial" w:hAnsi="Arial" w:cs="Arial"/>
          <w:sz w:val="24"/>
          <w:szCs w:val="24"/>
        </w:rPr>
        <w:t xml:space="preserve">.9 A substituição de que trata o </w:t>
      </w:r>
      <w:r w:rsidR="00AE0768" w:rsidRPr="00B227AA">
        <w:rPr>
          <w:rFonts w:ascii="Arial" w:hAnsi="Arial" w:cs="Arial"/>
          <w:b/>
          <w:sz w:val="24"/>
          <w:szCs w:val="24"/>
        </w:rPr>
        <w:t xml:space="preserve">item </w:t>
      </w:r>
      <w:r>
        <w:rPr>
          <w:rFonts w:ascii="Arial" w:hAnsi="Arial" w:cs="Arial"/>
          <w:b/>
          <w:sz w:val="24"/>
          <w:szCs w:val="24"/>
        </w:rPr>
        <w:t>7</w:t>
      </w:r>
      <w:r w:rsidR="00AE0768" w:rsidRPr="00B227AA">
        <w:rPr>
          <w:rFonts w:ascii="Arial" w:hAnsi="Arial" w:cs="Arial"/>
          <w:b/>
          <w:sz w:val="24"/>
          <w:szCs w:val="24"/>
        </w:rPr>
        <w:t>.8</w:t>
      </w:r>
      <w:r w:rsidR="00AE0768" w:rsidRPr="00B227A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B227AA">
        <w:rPr>
          <w:rFonts w:ascii="Arial" w:hAnsi="Arial" w:cs="Arial"/>
          <w:sz w:val="24"/>
          <w:szCs w:val="24"/>
        </w:rPr>
        <w:t>Termo de Referência</w:t>
      </w:r>
      <w:r w:rsidR="00AE0768" w:rsidRPr="00B227AA">
        <w:rPr>
          <w:rFonts w:ascii="Arial" w:hAnsi="Arial" w:cs="Arial"/>
          <w:sz w:val="24"/>
          <w:szCs w:val="24"/>
        </w:rPr>
        <w:t>.</w:t>
      </w:r>
    </w:p>
    <w:p w14:paraId="090E9928" w14:textId="1659C6B7" w:rsidR="00AE0768" w:rsidRPr="00B227AA" w:rsidRDefault="00296CDA"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7</w:t>
      </w:r>
      <w:r w:rsidR="00AE0768" w:rsidRPr="00B227A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732A97" w:rsidRPr="00B227AA">
        <w:rPr>
          <w:rFonts w:ascii="Arial" w:hAnsi="Arial" w:cs="Arial"/>
          <w:sz w:val="24"/>
          <w:szCs w:val="24"/>
        </w:rPr>
        <w:t>Ordem de Compra</w:t>
      </w:r>
      <w:r w:rsidR="00B227AA" w:rsidRPr="00B227AA">
        <w:rPr>
          <w:rFonts w:ascii="Arial" w:hAnsi="Arial" w:cs="Arial"/>
          <w:sz w:val="24"/>
          <w:szCs w:val="24"/>
        </w:rPr>
        <w:t>.</w:t>
      </w:r>
    </w:p>
    <w:p w14:paraId="101648A9" w14:textId="7C3FB3B5" w:rsidR="00AE0768" w:rsidRDefault="00296CDA" w:rsidP="00AE0768">
      <w:pPr>
        <w:suppressAutoHyphens/>
        <w:spacing w:before="120" w:after="0" w:line="360" w:lineRule="auto"/>
        <w:jc w:val="both"/>
        <w:rPr>
          <w:rFonts w:ascii="Arial" w:hAnsi="Arial" w:cs="Arial"/>
          <w:sz w:val="24"/>
          <w:szCs w:val="24"/>
        </w:rPr>
      </w:pPr>
      <w:r>
        <w:rPr>
          <w:rFonts w:ascii="Arial" w:hAnsi="Arial" w:cs="Arial"/>
          <w:sz w:val="24"/>
          <w:szCs w:val="24"/>
        </w:rPr>
        <w:t>7</w:t>
      </w:r>
      <w:r w:rsidR="00AE0768">
        <w:rPr>
          <w:rFonts w:ascii="Arial" w:hAnsi="Arial" w:cs="Arial"/>
          <w:sz w:val="24"/>
          <w:szCs w:val="24"/>
        </w:rPr>
        <w:t xml:space="preserve">.11 </w:t>
      </w:r>
      <w:r w:rsidR="00AE0768" w:rsidRPr="009F14AB">
        <w:rPr>
          <w:rFonts w:ascii="Arial" w:hAnsi="Arial" w:cs="Arial"/>
          <w:sz w:val="24"/>
          <w:szCs w:val="24"/>
        </w:rPr>
        <w:t xml:space="preserve">Verificando-se, novamente, a desconformidade do </w:t>
      </w:r>
      <w:r w:rsidR="00AE0768" w:rsidRPr="00B227AA">
        <w:rPr>
          <w:rFonts w:ascii="Arial" w:hAnsi="Arial" w:cs="Arial"/>
          <w:sz w:val="24"/>
          <w:szCs w:val="24"/>
        </w:rPr>
        <w:t xml:space="preserve">material entregue </w:t>
      </w:r>
      <w:r w:rsidR="00AE0768" w:rsidRPr="009F14AB">
        <w:rPr>
          <w:rFonts w:ascii="Arial" w:hAnsi="Arial" w:cs="Arial"/>
          <w:sz w:val="24"/>
          <w:szCs w:val="24"/>
        </w:rPr>
        <w:t xml:space="preserve">com o exigido </w:t>
      </w:r>
      <w:r w:rsidR="00425A34">
        <w:rPr>
          <w:rFonts w:ascii="Arial" w:hAnsi="Arial" w:cs="Arial"/>
          <w:sz w:val="24"/>
          <w:szCs w:val="24"/>
        </w:rPr>
        <w:t>no Termo de Referência</w:t>
      </w:r>
      <w:r w:rsidR="00AE0768" w:rsidRPr="009F14AB">
        <w:rPr>
          <w:rFonts w:ascii="Arial" w:hAnsi="Arial" w:cs="Arial"/>
          <w:sz w:val="24"/>
          <w:szCs w:val="24"/>
        </w:rPr>
        <w:t xml:space="preserve">, ficará demonstrada a incapacidade da empresa fornecedora, sujeitando-se, a mesma, as penalidades previstas neste </w:t>
      </w:r>
      <w:r w:rsidR="00425A34">
        <w:rPr>
          <w:rFonts w:ascii="Arial" w:hAnsi="Arial" w:cs="Arial"/>
          <w:sz w:val="24"/>
          <w:szCs w:val="24"/>
        </w:rPr>
        <w:t>Termo de Referência</w:t>
      </w:r>
      <w:r w:rsidR="00AE0768" w:rsidRPr="009F14AB">
        <w:rPr>
          <w:rFonts w:ascii="Arial" w:hAnsi="Arial" w:cs="Arial"/>
          <w:sz w:val="24"/>
          <w:szCs w:val="24"/>
        </w:rPr>
        <w:t>.</w:t>
      </w:r>
    </w:p>
    <w:p w14:paraId="49F29DFD" w14:textId="77777777" w:rsidR="00B00CAB" w:rsidRDefault="00B00CAB" w:rsidP="0097791C">
      <w:pPr>
        <w:suppressAutoHyphens/>
        <w:autoSpaceDE w:val="0"/>
        <w:autoSpaceDN w:val="0"/>
        <w:adjustRightInd w:val="0"/>
        <w:spacing w:before="120" w:after="0" w:line="360" w:lineRule="auto"/>
        <w:jc w:val="both"/>
        <w:rPr>
          <w:rFonts w:ascii="Arial" w:hAnsi="Arial" w:cs="Arial"/>
          <w:sz w:val="24"/>
          <w:szCs w:val="24"/>
        </w:rPr>
      </w:pPr>
    </w:p>
    <w:p w14:paraId="7BA3BF09" w14:textId="0C02BF5D" w:rsidR="003D784D" w:rsidRPr="00996792" w:rsidRDefault="00296CDA" w:rsidP="0077325F">
      <w:pPr>
        <w:widowControl w:val="0"/>
        <w:tabs>
          <w:tab w:val="left" w:pos="929"/>
          <w:tab w:val="left" w:pos="930"/>
        </w:tabs>
        <w:spacing w:before="1" w:after="0" w:line="360" w:lineRule="auto"/>
        <w:jc w:val="both"/>
        <w:rPr>
          <w:rFonts w:ascii="Arial" w:hAnsi="Arial" w:cs="Arial"/>
          <w:b/>
          <w:sz w:val="24"/>
          <w:szCs w:val="24"/>
        </w:rPr>
      </w:pPr>
      <w:r>
        <w:rPr>
          <w:rFonts w:ascii="Arial" w:hAnsi="Arial" w:cs="Arial"/>
          <w:b/>
          <w:sz w:val="24"/>
          <w:szCs w:val="24"/>
        </w:rPr>
        <w:t>8</w:t>
      </w:r>
      <w:r w:rsidR="00996792" w:rsidRPr="00996792">
        <w:rPr>
          <w:rFonts w:ascii="Arial" w:hAnsi="Arial" w:cs="Arial"/>
          <w:b/>
          <w:sz w:val="24"/>
          <w:szCs w:val="24"/>
        </w:rPr>
        <w:t xml:space="preserve">. </w:t>
      </w:r>
      <w:r w:rsidR="003D784D" w:rsidRPr="00996792">
        <w:rPr>
          <w:rFonts w:ascii="Arial" w:hAnsi="Arial" w:cs="Arial"/>
          <w:b/>
          <w:sz w:val="24"/>
          <w:szCs w:val="24"/>
        </w:rPr>
        <w:t xml:space="preserve">CONDIÇÕES GERAIS DA ATA DE REGISTRO DE PREÇOS E DO </w:t>
      </w:r>
      <w:r w:rsidR="00971290" w:rsidRPr="00996792">
        <w:rPr>
          <w:rFonts w:ascii="Arial" w:hAnsi="Arial" w:cs="Arial"/>
          <w:b/>
          <w:sz w:val="24"/>
          <w:szCs w:val="24"/>
        </w:rPr>
        <w:t>INSTRUMENTO CONTRATUAL</w:t>
      </w:r>
    </w:p>
    <w:p w14:paraId="53E4AB16" w14:textId="77777777" w:rsidR="003D784D" w:rsidRPr="00996792" w:rsidRDefault="003D784D" w:rsidP="00996792">
      <w:pPr>
        <w:pStyle w:val="Corpodetexto"/>
        <w:spacing w:before="10"/>
        <w:jc w:val="left"/>
        <w:rPr>
          <w:rFonts w:cs="Arial"/>
          <w:sz w:val="24"/>
          <w:szCs w:val="24"/>
        </w:rPr>
      </w:pPr>
    </w:p>
    <w:p w14:paraId="06845DB6" w14:textId="5D8E709B" w:rsidR="003D784D" w:rsidRPr="00996792" w:rsidRDefault="00296CD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.1. </w:t>
      </w:r>
      <w:r w:rsidR="003D784D" w:rsidRPr="00996792">
        <w:rPr>
          <w:rFonts w:ascii="Arial" w:hAnsi="Arial" w:cs="Arial"/>
          <w:sz w:val="24"/>
          <w:szCs w:val="24"/>
        </w:rPr>
        <w:t xml:space="preserve">A Ata de Registro de Preços </w:t>
      </w:r>
      <w:r w:rsidR="003D784D" w:rsidRPr="00B227AA">
        <w:rPr>
          <w:rFonts w:ascii="Arial" w:hAnsi="Arial" w:cs="Arial"/>
          <w:sz w:val="24"/>
          <w:szCs w:val="24"/>
        </w:rPr>
        <w:t xml:space="preserve">e </w:t>
      </w:r>
      <w:r w:rsidR="00693E5E" w:rsidRPr="00B227AA">
        <w:rPr>
          <w:rFonts w:ascii="Arial" w:hAnsi="Arial" w:cs="Arial"/>
          <w:sz w:val="24"/>
          <w:szCs w:val="24"/>
        </w:rPr>
        <w:t>suas contratações</w:t>
      </w:r>
      <w:r w:rsidR="003D784D" w:rsidRPr="00B227AA">
        <w:rPr>
          <w:rFonts w:ascii="Arial" w:hAnsi="Arial" w:cs="Arial"/>
          <w:sz w:val="24"/>
          <w:szCs w:val="24"/>
        </w:rPr>
        <w:t xml:space="preserve"> </w:t>
      </w:r>
      <w:r w:rsidR="003D784D" w:rsidRPr="00996792">
        <w:rPr>
          <w:rFonts w:ascii="Arial" w:hAnsi="Arial" w:cs="Arial"/>
          <w:sz w:val="24"/>
          <w:szCs w:val="24"/>
        </w:rPr>
        <w:t>obedecerão às disposições da Lei Federal nº 13.303 de 30/06/2016 e alterações posteriores, bem como as disposições do edital e preceitos do direito privado, no que concerne à sua execução, alteração, inexecução ou rescisão.</w:t>
      </w:r>
    </w:p>
    <w:p w14:paraId="1F0BC61E" w14:textId="77777777" w:rsidR="003D784D" w:rsidRPr="00996792" w:rsidRDefault="003D784D" w:rsidP="00996792">
      <w:pPr>
        <w:pStyle w:val="Corpodetexto"/>
        <w:spacing w:before="2"/>
        <w:jc w:val="left"/>
        <w:rPr>
          <w:rFonts w:cs="Arial"/>
          <w:sz w:val="24"/>
          <w:szCs w:val="24"/>
        </w:rPr>
      </w:pPr>
    </w:p>
    <w:p w14:paraId="21BC2CD0" w14:textId="025AB892" w:rsidR="003D784D" w:rsidRPr="00996792" w:rsidRDefault="00296CD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 xml:space="preserve">.2 </w:t>
      </w:r>
      <w:r w:rsidR="003D784D" w:rsidRPr="00996792">
        <w:rPr>
          <w:rFonts w:ascii="Arial" w:hAnsi="Arial" w:cs="Arial"/>
          <w:sz w:val="24"/>
          <w:szCs w:val="24"/>
        </w:rPr>
        <w:t xml:space="preserve">São partes integrantes da Ata de Registro de Preços </w:t>
      </w:r>
      <w:r w:rsidR="003D784D" w:rsidRPr="00B227AA">
        <w:rPr>
          <w:rFonts w:ascii="Arial" w:hAnsi="Arial" w:cs="Arial"/>
          <w:sz w:val="24"/>
          <w:szCs w:val="24"/>
        </w:rPr>
        <w:t xml:space="preserve">e de </w:t>
      </w:r>
      <w:r w:rsidR="00971290" w:rsidRPr="00B227AA">
        <w:rPr>
          <w:rFonts w:ascii="Arial" w:hAnsi="Arial" w:cs="Arial"/>
          <w:sz w:val="24"/>
          <w:szCs w:val="24"/>
        </w:rPr>
        <w:t>suas</w:t>
      </w:r>
      <w:r w:rsidR="0097791C" w:rsidRPr="00B227AA">
        <w:rPr>
          <w:rFonts w:ascii="Arial" w:hAnsi="Arial" w:cs="Arial"/>
          <w:sz w:val="24"/>
          <w:szCs w:val="24"/>
        </w:rPr>
        <w:t xml:space="preserve"> </w:t>
      </w:r>
      <w:r w:rsidR="00971290" w:rsidRPr="00B227AA">
        <w:rPr>
          <w:rFonts w:ascii="Arial" w:hAnsi="Arial" w:cs="Arial"/>
          <w:sz w:val="24"/>
          <w:szCs w:val="24"/>
        </w:rPr>
        <w:t>contratações</w:t>
      </w:r>
      <w:r w:rsidR="003D784D" w:rsidRPr="00B227AA">
        <w:rPr>
          <w:rFonts w:ascii="Arial" w:hAnsi="Arial" w:cs="Arial"/>
          <w:sz w:val="24"/>
          <w:szCs w:val="24"/>
        </w:rPr>
        <w:t xml:space="preserve">, independente de transcrição, o Aviso de Licitação, o Edital e </w:t>
      </w:r>
      <w:r w:rsidR="003D784D" w:rsidRPr="00996792">
        <w:rPr>
          <w:rFonts w:ascii="Arial" w:hAnsi="Arial" w:cs="Arial"/>
          <w:sz w:val="24"/>
          <w:szCs w:val="24"/>
        </w:rPr>
        <w:t>seus anexos, o Termo de Referência e a proposta do licitante vencedor e seus anexos.</w:t>
      </w:r>
    </w:p>
    <w:p w14:paraId="4B0FFF14" w14:textId="77777777" w:rsidR="003D784D" w:rsidRPr="00996792" w:rsidRDefault="003D784D" w:rsidP="00996792">
      <w:pPr>
        <w:pStyle w:val="Corpodetexto"/>
        <w:spacing w:before="9"/>
        <w:jc w:val="left"/>
        <w:rPr>
          <w:rFonts w:cs="Arial"/>
          <w:sz w:val="24"/>
          <w:szCs w:val="24"/>
        </w:rPr>
      </w:pPr>
    </w:p>
    <w:p w14:paraId="3FB98219" w14:textId="77777777" w:rsidR="003D784D" w:rsidRPr="00996792" w:rsidRDefault="003D784D" w:rsidP="00996792">
      <w:pPr>
        <w:pStyle w:val="Corpodetexto"/>
        <w:spacing w:before="8"/>
        <w:jc w:val="left"/>
        <w:rPr>
          <w:rFonts w:cs="Arial"/>
          <w:sz w:val="24"/>
          <w:szCs w:val="24"/>
        </w:rPr>
      </w:pPr>
    </w:p>
    <w:p w14:paraId="4AC0DF22" w14:textId="3589A0CF" w:rsidR="003D784D" w:rsidRDefault="00296CDA" w:rsidP="00996792">
      <w:pPr>
        <w:widowControl w:val="0"/>
        <w:tabs>
          <w:tab w:val="left" w:pos="1302"/>
        </w:tabs>
        <w:spacing w:after="0" w:line="350" w:lineRule="auto"/>
        <w:ind w:right="203"/>
        <w:jc w:val="both"/>
        <w:rPr>
          <w:rFonts w:ascii="Arial" w:hAnsi="Arial" w:cs="Arial"/>
          <w:sz w:val="24"/>
          <w:szCs w:val="24"/>
        </w:rPr>
      </w:pPr>
      <w:r>
        <w:rPr>
          <w:rFonts w:ascii="Arial" w:hAnsi="Arial" w:cs="Arial"/>
          <w:sz w:val="24"/>
          <w:szCs w:val="24"/>
        </w:rPr>
        <w:t>8</w:t>
      </w:r>
      <w:r w:rsidR="00996792" w:rsidRPr="00996792">
        <w:rPr>
          <w:rFonts w:ascii="Arial" w:hAnsi="Arial" w:cs="Arial"/>
          <w:sz w:val="24"/>
          <w:szCs w:val="24"/>
        </w:rPr>
        <w:t>.</w:t>
      </w:r>
      <w:r w:rsidR="00996792">
        <w:rPr>
          <w:rFonts w:ascii="Arial" w:hAnsi="Arial" w:cs="Arial"/>
          <w:sz w:val="24"/>
          <w:szCs w:val="24"/>
        </w:rPr>
        <w:t>3</w:t>
      </w:r>
      <w:r w:rsidR="00996792" w:rsidRPr="00996792">
        <w:rPr>
          <w:rFonts w:ascii="Arial" w:hAnsi="Arial" w:cs="Arial"/>
          <w:sz w:val="24"/>
          <w:szCs w:val="24"/>
        </w:rPr>
        <w:t xml:space="preserve">. </w:t>
      </w:r>
      <w:r w:rsidR="005F2844">
        <w:rPr>
          <w:rFonts w:ascii="Arial" w:hAnsi="Arial" w:cs="Arial"/>
          <w:sz w:val="24"/>
          <w:szCs w:val="24"/>
        </w:rPr>
        <w:t>O</w:t>
      </w:r>
      <w:r w:rsidR="003D784D" w:rsidRPr="00996792">
        <w:rPr>
          <w:rFonts w:ascii="Arial" w:hAnsi="Arial" w:cs="Arial"/>
          <w:sz w:val="24"/>
          <w:szCs w:val="24"/>
        </w:rPr>
        <w:t xml:space="preserve"> licitante vencedor deverá estar quite com a CESAMA, quando sediado ou domiciliado no município de Juiz de Fora/MG.</w:t>
      </w:r>
    </w:p>
    <w:p w14:paraId="643D0453" w14:textId="77777777" w:rsidR="007D1178" w:rsidRDefault="007D1178" w:rsidP="00996792">
      <w:pPr>
        <w:widowControl w:val="0"/>
        <w:tabs>
          <w:tab w:val="left" w:pos="1302"/>
        </w:tabs>
        <w:spacing w:after="0" w:line="350" w:lineRule="auto"/>
        <w:ind w:right="203"/>
        <w:jc w:val="both"/>
        <w:rPr>
          <w:rFonts w:ascii="Arial" w:hAnsi="Arial" w:cs="Arial"/>
          <w:sz w:val="24"/>
          <w:szCs w:val="24"/>
        </w:rPr>
      </w:pPr>
    </w:p>
    <w:p w14:paraId="13DBD05A" w14:textId="7D36631E" w:rsidR="007D1178" w:rsidRDefault="00296CDA" w:rsidP="007D1178">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7D1178" w:rsidRPr="007D1178">
        <w:rPr>
          <w:rFonts w:ascii="Arial" w:hAnsi="Arial" w:cs="Arial"/>
          <w:sz w:val="24"/>
          <w:szCs w:val="24"/>
        </w:rPr>
        <w:t xml:space="preserve">.4. </w:t>
      </w:r>
      <w:r w:rsidR="007D1178" w:rsidRPr="007D117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7D1178" w:rsidRPr="007D1178">
        <w:rPr>
          <w:rFonts w:ascii="Arial" w:hAnsi="Arial" w:cs="Arial"/>
          <w:sz w:val="24"/>
          <w:szCs w:val="24"/>
        </w:rPr>
        <w:t xml:space="preserve">. </w:t>
      </w:r>
    </w:p>
    <w:p w14:paraId="72D4CB42" w14:textId="77777777" w:rsidR="007D1178" w:rsidRPr="007D1178" w:rsidRDefault="007D1178" w:rsidP="007D1178">
      <w:pPr>
        <w:suppressAutoHyphens/>
        <w:autoSpaceDE w:val="0"/>
        <w:autoSpaceDN w:val="0"/>
        <w:adjustRightInd w:val="0"/>
        <w:spacing w:after="0" w:line="360" w:lineRule="auto"/>
        <w:jc w:val="both"/>
        <w:rPr>
          <w:rFonts w:ascii="Arial" w:hAnsi="Arial" w:cs="Arial"/>
          <w:sz w:val="24"/>
          <w:szCs w:val="24"/>
        </w:rPr>
      </w:pPr>
    </w:p>
    <w:p w14:paraId="0E492364" w14:textId="5A5F3791" w:rsidR="007D1178" w:rsidRPr="005634B3" w:rsidRDefault="00296CDA" w:rsidP="007D1178">
      <w:pPr>
        <w:suppressAutoHyphens/>
        <w:autoSpaceDE w:val="0"/>
        <w:autoSpaceDN w:val="0"/>
        <w:adjustRightInd w:val="0"/>
        <w:spacing w:after="0" w:line="360" w:lineRule="auto"/>
        <w:jc w:val="both"/>
        <w:rPr>
          <w:rFonts w:ascii="Arial" w:hAnsi="Arial" w:cs="Arial"/>
          <w:color w:val="FF0000"/>
          <w:sz w:val="24"/>
          <w:szCs w:val="24"/>
          <w:highlight w:val="cyan"/>
        </w:rPr>
      </w:pPr>
      <w:r>
        <w:rPr>
          <w:rFonts w:ascii="Arial" w:hAnsi="Arial" w:cs="Arial"/>
          <w:sz w:val="24"/>
          <w:szCs w:val="24"/>
        </w:rPr>
        <w:t>8</w:t>
      </w:r>
      <w:r w:rsidR="007D1178" w:rsidRPr="007D1178">
        <w:rPr>
          <w:rFonts w:ascii="Arial" w:hAnsi="Arial" w:cs="Arial"/>
          <w:sz w:val="24"/>
          <w:szCs w:val="24"/>
        </w:rPr>
        <w:t>.4.1. Conforme o art. 105, inciso X, do Regulamento Interno de Licitações, Contratos e Convênios da Cesama, toda prorrogação de prazo será justificada por escrito e previamente autorizada pela autoridade competente da CESAMA para celebrar o Contrato</w:t>
      </w:r>
      <w:r w:rsidR="007D1178">
        <w:rPr>
          <w:rFonts w:ascii="Arial" w:hAnsi="Arial" w:cs="Arial"/>
          <w:sz w:val="24"/>
          <w:szCs w:val="24"/>
        </w:rPr>
        <w:t>.</w:t>
      </w:r>
    </w:p>
    <w:p w14:paraId="0F804861" w14:textId="19AD3706" w:rsidR="00996792" w:rsidRDefault="00296CDA" w:rsidP="00B227AA">
      <w:pPr>
        <w:suppressAutoHyphens/>
        <w:autoSpaceDE w:val="0"/>
        <w:autoSpaceDN w:val="0"/>
        <w:adjustRightInd w:val="0"/>
        <w:spacing w:after="0" w:line="360" w:lineRule="auto"/>
        <w:jc w:val="both"/>
        <w:rPr>
          <w:rFonts w:ascii="Arial" w:hAnsi="Arial" w:cs="Arial"/>
          <w:b/>
          <w:bCs/>
          <w:color w:val="FF0000"/>
          <w:sz w:val="24"/>
          <w:szCs w:val="24"/>
        </w:rPr>
      </w:pPr>
      <w:r>
        <w:rPr>
          <w:rFonts w:ascii="Arial" w:hAnsi="Arial" w:cs="Arial"/>
          <w:sz w:val="24"/>
          <w:szCs w:val="24"/>
        </w:rPr>
        <w:lastRenderedPageBreak/>
        <w:t>8</w:t>
      </w:r>
      <w:r w:rsidR="007D1178" w:rsidRPr="007D1178">
        <w:rPr>
          <w:rFonts w:ascii="Arial" w:hAnsi="Arial" w:cs="Arial"/>
          <w:sz w:val="24"/>
          <w:szCs w:val="24"/>
        </w:rPr>
        <w:t>.4.2.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r w:rsidR="00530880">
        <w:rPr>
          <w:rFonts w:ascii="Arial" w:hAnsi="Arial" w:cs="Arial"/>
          <w:sz w:val="24"/>
          <w:szCs w:val="24"/>
        </w:rPr>
        <w:t>.</w:t>
      </w:r>
      <w:r w:rsidR="00996792" w:rsidRPr="008F287B">
        <w:rPr>
          <w:rFonts w:ascii="Arial" w:hAnsi="Arial" w:cs="Arial"/>
          <w:b/>
          <w:bCs/>
          <w:color w:val="FF0000"/>
          <w:sz w:val="24"/>
          <w:szCs w:val="24"/>
          <w:highlight w:val="yellow"/>
        </w:rPr>
        <w:t xml:space="preserve"> </w:t>
      </w:r>
    </w:p>
    <w:p w14:paraId="4765786C" w14:textId="77777777" w:rsidR="005B4659" w:rsidRPr="0048727B" w:rsidRDefault="005B4659" w:rsidP="00996792">
      <w:pPr>
        <w:spacing w:before="120" w:line="360" w:lineRule="auto"/>
        <w:jc w:val="both"/>
        <w:rPr>
          <w:rFonts w:ascii="Arial" w:hAnsi="Arial" w:cs="Arial"/>
          <w:color w:val="FF0000"/>
          <w:sz w:val="24"/>
          <w:szCs w:val="24"/>
        </w:rPr>
      </w:pPr>
    </w:p>
    <w:p w14:paraId="1AC99024" w14:textId="0A61806F" w:rsidR="00996792" w:rsidRDefault="00296CDA"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996792">
        <w:rPr>
          <w:rFonts w:ascii="Arial" w:hAnsi="Arial" w:cs="Arial"/>
          <w:b/>
          <w:bCs/>
          <w:sz w:val="24"/>
          <w:szCs w:val="24"/>
        </w:rPr>
        <w:t xml:space="preserve">. </w:t>
      </w:r>
      <w:r w:rsidR="007D1178">
        <w:rPr>
          <w:rFonts w:ascii="Arial" w:hAnsi="Arial" w:cs="Arial"/>
          <w:b/>
          <w:bCs/>
          <w:sz w:val="24"/>
          <w:szCs w:val="24"/>
        </w:rPr>
        <w:t xml:space="preserve">INEXECUÇÃO E </w:t>
      </w:r>
      <w:r w:rsidR="0097791C">
        <w:rPr>
          <w:rFonts w:ascii="Arial" w:hAnsi="Arial" w:cs="Arial"/>
          <w:b/>
          <w:bCs/>
          <w:sz w:val="24"/>
          <w:szCs w:val="24"/>
        </w:rPr>
        <w:t>CANCELAMETNO</w:t>
      </w:r>
      <w:r w:rsidR="00996792" w:rsidRPr="002201A1">
        <w:rPr>
          <w:rFonts w:ascii="Arial" w:hAnsi="Arial" w:cs="Arial"/>
          <w:b/>
          <w:bCs/>
          <w:sz w:val="24"/>
          <w:szCs w:val="24"/>
        </w:rPr>
        <w:t xml:space="preserve"> D</w:t>
      </w:r>
      <w:r w:rsidR="00996792">
        <w:rPr>
          <w:rFonts w:ascii="Arial" w:hAnsi="Arial" w:cs="Arial"/>
          <w:b/>
          <w:bCs/>
          <w:sz w:val="24"/>
          <w:szCs w:val="24"/>
        </w:rPr>
        <w:t xml:space="preserve">A ATA E </w:t>
      </w:r>
      <w:r w:rsidR="0097791C">
        <w:rPr>
          <w:rFonts w:ascii="Arial" w:hAnsi="Arial" w:cs="Arial"/>
          <w:b/>
          <w:bCs/>
          <w:sz w:val="24"/>
          <w:szCs w:val="24"/>
        </w:rPr>
        <w:t xml:space="preserve">RESCISÃO </w:t>
      </w:r>
      <w:r w:rsidR="00996792">
        <w:rPr>
          <w:rFonts w:ascii="Arial" w:hAnsi="Arial" w:cs="Arial"/>
          <w:b/>
          <w:bCs/>
          <w:sz w:val="24"/>
          <w:szCs w:val="24"/>
        </w:rPr>
        <w:t>DA</w:t>
      </w:r>
      <w:r w:rsidR="005F2844">
        <w:rPr>
          <w:rFonts w:ascii="Arial" w:hAnsi="Arial" w:cs="Arial"/>
          <w:b/>
          <w:bCs/>
          <w:sz w:val="24"/>
          <w:szCs w:val="24"/>
        </w:rPr>
        <w:t>S SUAS</w:t>
      </w:r>
      <w:r w:rsidR="00996792">
        <w:rPr>
          <w:rFonts w:ascii="Arial" w:hAnsi="Arial" w:cs="Arial"/>
          <w:b/>
          <w:bCs/>
          <w:sz w:val="24"/>
          <w:szCs w:val="24"/>
        </w:rPr>
        <w:t xml:space="preserve"> CONTRATAÇ</w:t>
      </w:r>
      <w:r w:rsidR="005F2844">
        <w:rPr>
          <w:rFonts w:ascii="Arial" w:hAnsi="Arial" w:cs="Arial"/>
          <w:b/>
          <w:bCs/>
          <w:sz w:val="24"/>
          <w:szCs w:val="24"/>
        </w:rPr>
        <w:t>ÕES</w:t>
      </w:r>
    </w:p>
    <w:p w14:paraId="41AB84CD" w14:textId="77777777" w:rsidR="00996792" w:rsidRDefault="00996792" w:rsidP="00996792">
      <w:pPr>
        <w:suppressAutoHyphens/>
        <w:spacing w:after="0" w:line="360" w:lineRule="auto"/>
        <w:jc w:val="both"/>
        <w:rPr>
          <w:rFonts w:ascii="Arial" w:hAnsi="Arial" w:cs="Arial"/>
          <w:b/>
          <w:bCs/>
          <w:sz w:val="24"/>
          <w:szCs w:val="24"/>
        </w:rPr>
      </w:pPr>
    </w:p>
    <w:p w14:paraId="089C30EB" w14:textId="747E689D" w:rsidR="007504A6" w:rsidRPr="002201A1" w:rsidRDefault="00296CDA" w:rsidP="00996792">
      <w:pPr>
        <w:suppressAutoHyphens/>
        <w:spacing w:after="0" w:line="360" w:lineRule="auto"/>
        <w:jc w:val="both"/>
        <w:rPr>
          <w:rFonts w:ascii="Arial" w:hAnsi="Arial" w:cs="Arial"/>
          <w:b/>
          <w:bCs/>
          <w:sz w:val="24"/>
          <w:szCs w:val="24"/>
        </w:rPr>
      </w:pPr>
      <w:r>
        <w:rPr>
          <w:rFonts w:ascii="Arial" w:hAnsi="Arial" w:cs="Arial"/>
          <w:b/>
          <w:bCs/>
          <w:sz w:val="24"/>
          <w:szCs w:val="24"/>
        </w:rPr>
        <w:t>9</w:t>
      </w:r>
      <w:r w:rsidR="007504A6">
        <w:rPr>
          <w:rFonts w:ascii="Arial" w:hAnsi="Arial" w:cs="Arial"/>
          <w:b/>
          <w:bCs/>
          <w:sz w:val="24"/>
          <w:szCs w:val="24"/>
        </w:rPr>
        <w:t>.1. CANCELAMENTO DA ATA</w:t>
      </w:r>
    </w:p>
    <w:p w14:paraId="7B6F584A" w14:textId="417036BE" w:rsidR="007504A6" w:rsidRPr="007504A6" w:rsidRDefault="00296CDA"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b/>
          <w:bCs/>
          <w:sz w:val="24"/>
          <w:szCs w:val="24"/>
        </w:rPr>
        <w:t>9</w:t>
      </w:r>
      <w:r w:rsidR="007504A6" w:rsidRPr="007504A6">
        <w:rPr>
          <w:rFonts w:ascii="Arial" w:eastAsia="Arial" w:hAnsi="Arial" w:cs="Arial"/>
          <w:b/>
          <w:bCs/>
          <w:sz w:val="24"/>
          <w:szCs w:val="24"/>
        </w:rPr>
        <w:t>.1.</w:t>
      </w:r>
      <w:r w:rsidR="007504A6">
        <w:rPr>
          <w:rFonts w:ascii="Arial" w:eastAsia="Arial" w:hAnsi="Arial" w:cs="Arial"/>
          <w:b/>
          <w:bCs/>
          <w:sz w:val="24"/>
          <w:szCs w:val="24"/>
        </w:rPr>
        <w:t>1</w:t>
      </w:r>
      <w:r w:rsidR="007504A6" w:rsidRPr="007504A6">
        <w:rPr>
          <w:rFonts w:ascii="Arial" w:eastAsia="Arial" w:hAnsi="Arial" w:cs="Arial"/>
          <w:sz w:val="24"/>
          <w:szCs w:val="24"/>
        </w:rPr>
        <w:t xml:space="preserve"> A Cesama poderá cancelar o registro de preços, total ou parcialmente, observados o contraditório e a ampla defesa, nos seguintes casos:</w:t>
      </w:r>
    </w:p>
    <w:p w14:paraId="799AFED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 - descumprimento parcial ou total, por parte do </w:t>
      </w:r>
      <w:r w:rsidRPr="007504A6">
        <w:rPr>
          <w:rFonts w:ascii="Arial" w:eastAsia="Arial" w:hAnsi="Arial" w:cs="Arial"/>
          <w:b/>
          <w:sz w:val="24"/>
          <w:szCs w:val="24"/>
        </w:rPr>
        <w:t>FORNECEDOR</w:t>
      </w:r>
      <w:r w:rsidRPr="007504A6">
        <w:rPr>
          <w:rFonts w:ascii="Arial" w:eastAsia="Arial" w:hAnsi="Arial" w:cs="Arial"/>
          <w:sz w:val="24"/>
          <w:szCs w:val="24"/>
        </w:rPr>
        <w:t>, das condições da ARP;</w:t>
      </w:r>
    </w:p>
    <w:p w14:paraId="4A2ECCE1"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0076A0B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III - nas hipóteses de inexecução parcial ou total da contratação decorrente da ARP;</w:t>
      </w:r>
    </w:p>
    <w:p w14:paraId="61FF6EAE"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IV - nas hipóteses dos preços registrados não estiverem compatíveis com os praticados no mercado e o </w:t>
      </w:r>
      <w:r w:rsidRPr="007504A6">
        <w:rPr>
          <w:rFonts w:ascii="Arial" w:eastAsia="Arial" w:hAnsi="Arial" w:cs="Arial"/>
          <w:b/>
          <w:sz w:val="24"/>
          <w:szCs w:val="24"/>
        </w:rPr>
        <w:t>FORNECEDOR</w:t>
      </w:r>
      <w:r w:rsidRPr="007504A6">
        <w:rPr>
          <w:rFonts w:ascii="Arial" w:eastAsia="Arial" w:hAnsi="Arial" w:cs="Arial"/>
          <w:sz w:val="24"/>
          <w:szCs w:val="24"/>
        </w:rPr>
        <w:t xml:space="preserve"> se recusar a adequá-los na forma solicitada pela Cesama, prevista no edital e na ARP;</w:t>
      </w:r>
    </w:p>
    <w:p w14:paraId="1F45F4E3"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 - por razões de interesse público, devidamente comprovado em processo administrativo próprio;</w:t>
      </w:r>
    </w:p>
    <w:p w14:paraId="59D06814"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2B35A946"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lastRenderedPageBreak/>
        <w:t xml:space="preserve">VII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suspenso ou impedido de licitar e contratar com a CESAMA;</w:t>
      </w:r>
    </w:p>
    <w:p w14:paraId="44ABAC62"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 xml:space="preserve">VIII - quando o </w:t>
      </w:r>
      <w:r w:rsidRPr="007504A6">
        <w:rPr>
          <w:rFonts w:ascii="Arial" w:eastAsia="Arial" w:hAnsi="Arial" w:cs="Arial"/>
          <w:b/>
          <w:sz w:val="24"/>
          <w:szCs w:val="24"/>
        </w:rPr>
        <w:t>FORNECEDOR</w:t>
      </w:r>
      <w:r w:rsidRPr="007504A6">
        <w:rPr>
          <w:rFonts w:ascii="Arial" w:eastAsia="Arial" w:hAnsi="Arial" w:cs="Arial"/>
          <w:sz w:val="24"/>
          <w:szCs w:val="24"/>
        </w:rPr>
        <w:t xml:space="preserve"> for declarado inidôneo para licitar ou contratar com a administração pública;</w:t>
      </w:r>
    </w:p>
    <w:p w14:paraId="09011029"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IX - amigavelmente, por acordo entre as partes, reduzida a termo no processo, desde que haja conveniência para a administração;</w:t>
      </w:r>
    </w:p>
    <w:p w14:paraId="08D59F3C" w14:textId="77777777" w:rsidR="007504A6" w:rsidRPr="007504A6" w:rsidRDefault="007504A6" w:rsidP="007504A6">
      <w:pPr>
        <w:numPr>
          <w:ilvl w:val="0"/>
          <w:numId w:val="25"/>
        </w:numPr>
        <w:suppressAutoHyphens/>
        <w:spacing w:before="120" w:after="0" w:line="360" w:lineRule="auto"/>
        <w:jc w:val="both"/>
        <w:rPr>
          <w:rFonts w:ascii="Arial" w:eastAsia="Arial" w:hAnsi="Arial" w:cs="Arial"/>
          <w:sz w:val="24"/>
          <w:szCs w:val="24"/>
        </w:rPr>
      </w:pPr>
      <w:r w:rsidRPr="007504A6">
        <w:rPr>
          <w:rFonts w:ascii="Arial" w:eastAsia="Arial" w:hAnsi="Arial" w:cs="Arial"/>
          <w:sz w:val="24"/>
          <w:szCs w:val="24"/>
        </w:rPr>
        <w:t>X - por ordem judicial.</w:t>
      </w:r>
    </w:p>
    <w:p w14:paraId="064A65F7" w14:textId="1F0A37D0" w:rsidR="007504A6" w:rsidRPr="007504A6" w:rsidRDefault="00296CDA"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.1.2</w:t>
      </w:r>
      <w:r w:rsidR="007504A6" w:rsidRPr="007504A6">
        <w:rPr>
          <w:rFonts w:ascii="Arial" w:eastAsia="Arial" w:hAnsi="Arial" w:cs="Arial"/>
          <w:sz w:val="24"/>
          <w:szCs w:val="24"/>
        </w:rPr>
        <w:t xml:space="preserve">. A notificação da Cesama para o cancelamento do preço registrado será enviada diretamente ao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6F366BCD" w14:textId="70FD54B0" w:rsidR="007504A6" w:rsidRPr="007504A6" w:rsidRDefault="00296CDA"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.1.3</w:t>
      </w:r>
      <w:r w:rsidR="007504A6" w:rsidRPr="007504A6">
        <w:rPr>
          <w:rFonts w:ascii="Arial" w:eastAsia="Arial" w:hAnsi="Arial" w:cs="Arial"/>
          <w:sz w:val="24"/>
          <w:szCs w:val="24"/>
        </w:rPr>
        <w:t xml:space="preserve">. A solicitação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para cancelamento do registro de preço deverá ser formulada por escrito, assegurando-se a execução do objeto, por prazo mínimo de </w:t>
      </w:r>
      <w:r w:rsidR="007504A6" w:rsidRPr="007504A6">
        <w:rPr>
          <w:rFonts w:ascii="Arial" w:eastAsia="Arial" w:hAnsi="Arial" w:cs="Arial"/>
          <w:b/>
          <w:sz w:val="24"/>
          <w:szCs w:val="24"/>
        </w:rPr>
        <w:t>45 (quarenta e cinco) dias</w:t>
      </w:r>
      <w:r w:rsidR="007504A6" w:rsidRPr="007504A6">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15D284B9" w14:textId="39ADB4DC" w:rsidR="007504A6" w:rsidRPr="007504A6" w:rsidRDefault="00296CDA" w:rsidP="007504A6">
      <w:pPr>
        <w:numPr>
          <w:ilvl w:val="0"/>
          <w:numId w:val="25"/>
        </w:numPr>
        <w:suppressAutoHyphens/>
        <w:spacing w:before="120" w:after="0" w:line="360" w:lineRule="auto"/>
        <w:jc w:val="both"/>
        <w:rPr>
          <w:rFonts w:ascii="Arial" w:eastAsia="Arial" w:hAnsi="Arial" w:cs="Arial"/>
          <w:sz w:val="24"/>
          <w:szCs w:val="24"/>
        </w:rPr>
      </w:pPr>
      <w:r>
        <w:rPr>
          <w:rFonts w:ascii="Arial" w:eastAsia="Arial" w:hAnsi="Arial" w:cs="Arial"/>
          <w:sz w:val="24"/>
          <w:szCs w:val="24"/>
        </w:rPr>
        <w:t>9</w:t>
      </w:r>
      <w:r w:rsidR="007504A6">
        <w:rPr>
          <w:rFonts w:ascii="Arial" w:eastAsia="Arial" w:hAnsi="Arial" w:cs="Arial"/>
          <w:sz w:val="24"/>
          <w:szCs w:val="24"/>
        </w:rPr>
        <w:t>.1.4</w:t>
      </w:r>
      <w:r w:rsidR="007504A6" w:rsidRPr="007504A6">
        <w:rPr>
          <w:rFonts w:ascii="Arial" w:eastAsia="Arial" w:hAnsi="Arial" w:cs="Arial"/>
          <w:sz w:val="24"/>
          <w:szCs w:val="24"/>
        </w:rPr>
        <w:t xml:space="preserve">. 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483A5A63" w14:textId="7730DA8D" w:rsidR="007504A6" w:rsidRPr="007504A6" w:rsidRDefault="00296CDA" w:rsidP="00296CDA">
      <w:pPr>
        <w:suppressAutoHyphens/>
        <w:spacing w:before="120" w:after="0" w:line="360" w:lineRule="auto"/>
        <w:jc w:val="both"/>
        <w:rPr>
          <w:rFonts w:ascii="Arial" w:eastAsia="Arial" w:hAnsi="Arial" w:cs="Arial"/>
          <w:strike/>
          <w:sz w:val="24"/>
          <w:szCs w:val="24"/>
        </w:rPr>
      </w:pPr>
      <w:r>
        <w:rPr>
          <w:rFonts w:ascii="Arial" w:eastAsia="Arial" w:hAnsi="Arial" w:cs="Arial"/>
          <w:sz w:val="24"/>
          <w:szCs w:val="24"/>
        </w:rPr>
        <w:t>9</w:t>
      </w:r>
      <w:r w:rsidR="007504A6">
        <w:rPr>
          <w:rFonts w:ascii="Arial" w:eastAsia="Arial" w:hAnsi="Arial" w:cs="Arial"/>
          <w:sz w:val="24"/>
          <w:szCs w:val="24"/>
        </w:rPr>
        <w:t>.1.5</w:t>
      </w:r>
      <w:r w:rsidR="007504A6" w:rsidRPr="007504A6">
        <w:rPr>
          <w:rFonts w:ascii="Arial" w:eastAsia="Arial" w:hAnsi="Arial" w:cs="Arial"/>
          <w:sz w:val="24"/>
          <w:szCs w:val="24"/>
        </w:rPr>
        <w:t xml:space="preserve">. O cancelamento da ARP não afasta a necessidade de apuração de responsabilidade do </w:t>
      </w:r>
      <w:r w:rsidR="007504A6" w:rsidRPr="007504A6">
        <w:rPr>
          <w:rFonts w:ascii="Arial" w:eastAsia="Arial" w:hAnsi="Arial" w:cs="Arial"/>
          <w:b/>
          <w:sz w:val="24"/>
          <w:szCs w:val="24"/>
        </w:rPr>
        <w:t>FORNECEDOR</w:t>
      </w:r>
      <w:r w:rsidR="007504A6" w:rsidRPr="007504A6">
        <w:rPr>
          <w:rFonts w:ascii="Arial" w:eastAsia="Arial" w:hAnsi="Arial" w:cs="Arial"/>
          <w:sz w:val="24"/>
          <w:szCs w:val="24"/>
        </w:rPr>
        <w:t>, quando este der causa ao cancelamento.</w:t>
      </w:r>
    </w:p>
    <w:p w14:paraId="01AA761D" w14:textId="519426EA" w:rsidR="007504A6" w:rsidRPr="007504A6" w:rsidRDefault="00296CDA" w:rsidP="007504A6">
      <w:pPr>
        <w:numPr>
          <w:ilvl w:val="0"/>
          <w:numId w:val="25"/>
        </w:numPr>
        <w:suppressAutoHyphens/>
        <w:spacing w:after="0" w:line="360" w:lineRule="auto"/>
        <w:jc w:val="both"/>
        <w:rPr>
          <w:rFonts w:ascii="Arial" w:hAnsi="Arial" w:cs="Arial"/>
          <w:sz w:val="24"/>
          <w:szCs w:val="24"/>
        </w:rPr>
      </w:pPr>
      <w:r>
        <w:rPr>
          <w:rFonts w:ascii="Arial" w:hAnsi="Arial" w:cs="Arial"/>
          <w:sz w:val="24"/>
          <w:szCs w:val="24"/>
        </w:rPr>
        <w:t>9</w:t>
      </w:r>
      <w:r w:rsidR="007504A6">
        <w:rPr>
          <w:rFonts w:ascii="Arial" w:hAnsi="Arial" w:cs="Arial"/>
          <w:sz w:val="24"/>
          <w:szCs w:val="24"/>
        </w:rPr>
        <w:t>.1.6</w:t>
      </w:r>
      <w:r w:rsidR="007504A6" w:rsidRPr="007504A6">
        <w:rPr>
          <w:rFonts w:ascii="Arial" w:hAnsi="Arial" w:cs="Arial"/>
          <w:sz w:val="24"/>
          <w:szCs w:val="24"/>
        </w:rPr>
        <w:t xml:space="preserve">. O cancelamento do registro será formalizado por despacho da autoridade competente da </w:t>
      </w:r>
      <w:r w:rsidR="007504A6" w:rsidRPr="007504A6">
        <w:rPr>
          <w:rFonts w:ascii="Arial" w:hAnsi="Arial" w:cs="Arial"/>
          <w:b/>
          <w:caps/>
          <w:sz w:val="24"/>
          <w:szCs w:val="24"/>
        </w:rPr>
        <w:t>Cesama</w:t>
      </w:r>
      <w:r w:rsidR="007504A6" w:rsidRPr="007504A6">
        <w:rPr>
          <w:rFonts w:ascii="Arial" w:hAnsi="Arial" w:cs="Arial"/>
          <w:sz w:val="24"/>
          <w:szCs w:val="24"/>
        </w:rPr>
        <w:t>, assegurado, de forma prévia, o contraditório e a ampla defesa.</w:t>
      </w:r>
    </w:p>
    <w:p w14:paraId="0381EA77" w14:textId="6306E818" w:rsidR="007504A6" w:rsidRPr="007504A6" w:rsidRDefault="00296CDA" w:rsidP="007504A6">
      <w:pPr>
        <w:numPr>
          <w:ilvl w:val="0"/>
          <w:numId w:val="25"/>
        </w:numPr>
        <w:suppressAutoHyphens/>
        <w:spacing w:before="120" w:after="0" w:line="360" w:lineRule="auto"/>
        <w:jc w:val="both"/>
        <w:rPr>
          <w:rFonts w:ascii="Arial" w:hAnsi="Arial" w:cs="Arial"/>
          <w:sz w:val="24"/>
          <w:szCs w:val="24"/>
        </w:rPr>
      </w:pPr>
      <w:r>
        <w:rPr>
          <w:rFonts w:ascii="Arial" w:hAnsi="Arial" w:cs="Arial"/>
          <w:bCs/>
          <w:sz w:val="24"/>
          <w:szCs w:val="24"/>
        </w:rPr>
        <w:t>9</w:t>
      </w:r>
      <w:r w:rsidR="007504A6">
        <w:rPr>
          <w:rFonts w:ascii="Arial" w:hAnsi="Arial" w:cs="Arial"/>
          <w:bCs/>
          <w:sz w:val="24"/>
          <w:szCs w:val="24"/>
        </w:rPr>
        <w:t>.1.7</w:t>
      </w:r>
      <w:r w:rsidR="007504A6" w:rsidRPr="007504A6">
        <w:rPr>
          <w:rFonts w:ascii="Arial" w:hAnsi="Arial" w:cs="Arial"/>
          <w:bCs/>
          <w:sz w:val="24"/>
          <w:szCs w:val="24"/>
        </w:rPr>
        <w:tab/>
      </w:r>
      <w:r w:rsidR="007504A6" w:rsidRPr="007504A6">
        <w:rPr>
          <w:rFonts w:ascii="Arial" w:hAnsi="Arial" w:cs="Arial"/>
          <w:sz w:val="24"/>
          <w:szCs w:val="24"/>
        </w:rPr>
        <w:t xml:space="preserve">Em quaisquer das hipóteses acima, concluídos os trâmites, a CESAMA fará o devido apostilamento no processo administrativo da licitação e divulgará no </w:t>
      </w:r>
      <w:r w:rsidR="007504A6" w:rsidRPr="007504A6">
        <w:rPr>
          <w:rFonts w:ascii="Arial" w:hAnsi="Arial" w:cs="Arial"/>
          <w:i/>
          <w:sz w:val="24"/>
          <w:szCs w:val="24"/>
        </w:rPr>
        <w:t>site</w:t>
      </w:r>
      <w:r w:rsidR="007504A6" w:rsidRPr="007504A6">
        <w:rPr>
          <w:rFonts w:ascii="Arial" w:hAnsi="Arial" w:cs="Arial"/>
          <w:sz w:val="24"/>
          <w:szCs w:val="24"/>
        </w:rPr>
        <w:t xml:space="preserve"> </w:t>
      </w:r>
      <w:r w:rsidR="007504A6" w:rsidRPr="007504A6">
        <w:rPr>
          <w:rFonts w:ascii="Arial" w:hAnsi="Arial" w:cs="Arial"/>
          <w:sz w:val="24"/>
          <w:szCs w:val="24"/>
          <w:u w:val="single"/>
        </w:rPr>
        <w:t>www.cesama.com.br</w:t>
      </w:r>
      <w:r w:rsidR="007504A6" w:rsidRPr="007504A6">
        <w:rPr>
          <w:rFonts w:ascii="Arial" w:hAnsi="Arial" w:cs="Arial"/>
          <w:sz w:val="24"/>
          <w:szCs w:val="24"/>
        </w:rPr>
        <w:t xml:space="preserve"> a nova ordem de registro.</w:t>
      </w:r>
    </w:p>
    <w:p w14:paraId="2A0C85FD" w14:textId="53376C0F" w:rsidR="007504A6" w:rsidRPr="007504A6" w:rsidRDefault="00296CDA" w:rsidP="007504A6">
      <w:pPr>
        <w:numPr>
          <w:ilvl w:val="0"/>
          <w:numId w:val="25"/>
        </w:numPr>
        <w:suppressAutoHyphens/>
        <w:spacing w:before="120" w:after="0" w:line="360" w:lineRule="auto"/>
        <w:jc w:val="both"/>
        <w:rPr>
          <w:rFonts w:ascii="Arial" w:hAnsi="Arial" w:cs="Arial"/>
          <w:sz w:val="24"/>
          <w:szCs w:val="24"/>
        </w:rPr>
      </w:pPr>
      <w:r>
        <w:rPr>
          <w:rFonts w:ascii="Arial" w:hAnsi="Arial" w:cs="Arial"/>
          <w:sz w:val="24"/>
          <w:szCs w:val="24"/>
        </w:rPr>
        <w:lastRenderedPageBreak/>
        <w:t>9</w:t>
      </w:r>
      <w:r w:rsidR="007504A6">
        <w:rPr>
          <w:rFonts w:ascii="Arial" w:hAnsi="Arial" w:cs="Arial"/>
          <w:sz w:val="24"/>
          <w:szCs w:val="24"/>
        </w:rPr>
        <w:t>.1.8</w:t>
      </w:r>
      <w:r w:rsidR="007504A6" w:rsidRPr="007504A6">
        <w:rPr>
          <w:rFonts w:ascii="Arial" w:hAnsi="Arial" w:cs="Arial"/>
          <w:sz w:val="24"/>
          <w:szCs w:val="24"/>
        </w:rPr>
        <w:tab/>
        <w:t>A Ata de Registro de Preços será cancelada automaticamente:</w:t>
      </w:r>
    </w:p>
    <w:p w14:paraId="3D7D1291"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a) </w:t>
      </w:r>
      <w:r w:rsidRPr="007504A6">
        <w:rPr>
          <w:rFonts w:ascii="Arial" w:hAnsi="Arial" w:cs="Arial"/>
          <w:bCs/>
          <w:sz w:val="24"/>
          <w:szCs w:val="24"/>
        </w:rPr>
        <w:tab/>
        <w:t>Por decurso de prazo de vigência;</w:t>
      </w:r>
    </w:p>
    <w:p w14:paraId="023E2334" w14:textId="77777777" w:rsidR="007504A6" w:rsidRPr="007504A6" w:rsidRDefault="007504A6" w:rsidP="007504A6">
      <w:pPr>
        <w:numPr>
          <w:ilvl w:val="0"/>
          <w:numId w:val="25"/>
        </w:numPr>
        <w:tabs>
          <w:tab w:val="left" w:pos="-5954"/>
        </w:tabs>
        <w:suppressAutoHyphens/>
        <w:spacing w:before="120" w:after="0" w:line="360" w:lineRule="auto"/>
        <w:ind w:left="567" w:hanging="284"/>
        <w:jc w:val="both"/>
        <w:rPr>
          <w:rFonts w:ascii="Arial" w:hAnsi="Arial" w:cs="Arial"/>
          <w:bCs/>
          <w:sz w:val="24"/>
          <w:szCs w:val="24"/>
        </w:rPr>
      </w:pPr>
      <w:r w:rsidRPr="007504A6">
        <w:rPr>
          <w:rFonts w:ascii="Arial" w:hAnsi="Arial" w:cs="Arial"/>
          <w:bCs/>
          <w:sz w:val="24"/>
          <w:szCs w:val="24"/>
        </w:rPr>
        <w:t xml:space="preserve">b) </w:t>
      </w:r>
      <w:r w:rsidRPr="007504A6">
        <w:rPr>
          <w:rFonts w:ascii="Arial" w:hAnsi="Arial" w:cs="Arial"/>
          <w:bCs/>
          <w:sz w:val="24"/>
          <w:szCs w:val="24"/>
        </w:rPr>
        <w:tab/>
        <w:t>Quando não restarem fornecedores registrados.</w:t>
      </w:r>
    </w:p>
    <w:p w14:paraId="22EDB905"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77286F0" w14:textId="04A9111E" w:rsidR="007504A6" w:rsidRPr="007504A6" w:rsidRDefault="00296CDA" w:rsidP="00996792">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9</w:t>
      </w:r>
      <w:r w:rsidR="007504A6" w:rsidRPr="007504A6">
        <w:rPr>
          <w:rFonts w:ascii="Arial" w:hAnsi="Arial" w:cs="Arial"/>
          <w:b/>
          <w:bCs/>
          <w:sz w:val="24"/>
          <w:szCs w:val="24"/>
        </w:rPr>
        <w:t>.2. RESCISÃO CONTRATUAL</w:t>
      </w:r>
    </w:p>
    <w:p w14:paraId="67387AD9" w14:textId="77777777" w:rsidR="007504A6" w:rsidRDefault="007504A6" w:rsidP="00996792">
      <w:pPr>
        <w:suppressAutoHyphens/>
        <w:autoSpaceDE w:val="0"/>
        <w:autoSpaceDN w:val="0"/>
        <w:adjustRightInd w:val="0"/>
        <w:spacing w:after="0" w:line="360" w:lineRule="auto"/>
        <w:jc w:val="both"/>
        <w:rPr>
          <w:rFonts w:ascii="Arial" w:hAnsi="Arial" w:cs="Arial"/>
          <w:sz w:val="24"/>
          <w:szCs w:val="24"/>
        </w:rPr>
      </w:pPr>
    </w:p>
    <w:p w14:paraId="6C129080" w14:textId="2542EC5F" w:rsidR="00996792" w:rsidRDefault="00296CDA" w:rsidP="00996792">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7504A6">
        <w:rPr>
          <w:rFonts w:ascii="Arial" w:hAnsi="Arial" w:cs="Arial"/>
          <w:sz w:val="24"/>
          <w:szCs w:val="24"/>
        </w:rPr>
        <w:t>2.</w:t>
      </w:r>
      <w:r w:rsidR="00996792">
        <w:rPr>
          <w:rFonts w:ascii="Arial" w:hAnsi="Arial" w:cs="Arial"/>
          <w:sz w:val="24"/>
          <w:szCs w:val="24"/>
        </w:rPr>
        <w:t xml:space="preserve">1 </w:t>
      </w:r>
      <w:r w:rsidR="00996792" w:rsidRPr="00A17582">
        <w:rPr>
          <w:rFonts w:ascii="Arial" w:hAnsi="Arial" w:cs="Arial"/>
          <w:sz w:val="24"/>
          <w:szCs w:val="24"/>
        </w:rPr>
        <w:t>No que se refere à inexecução e a rescisão</w:t>
      </w:r>
      <w:r w:rsidR="00996792">
        <w:rPr>
          <w:rFonts w:ascii="Arial" w:hAnsi="Arial" w:cs="Arial"/>
          <w:sz w:val="24"/>
          <w:szCs w:val="24"/>
        </w:rPr>
        <w:t xml:space="preserve"> </w:t>
      </w:r>
      <w:r w:rsidR="00A31D59">
        <w:rPr>
          <w:rFonts w:ascii="Arial" w:hAnsi="Arial" w:cs="Arial"/>
          <w:sz w:val="24"/>
          <w:szCs w:val="24"/>
        </w:rPr>
        <w:t>das contratações advindas da ARP</w:t>
      </w:r>
      <w:r w:rsidR="00996792" w:rsidRPr="00A17582">
        <w:rPr>
          <w:rFonts w:ascii="Arial" w:hAnsi="Arial" w:cs="Arial"/>
          <w:sz w:val="24"/>
          <w:szCs w:val="24"/>
        </w:rPr>
        <w:t>, aplica-se o disposto no</w:t>
      </w:r>
      <w:r w:rsidR="00996792">
        <w:rPr>
          <w:rFonts w:ascii="Arial" w:hAnsi="Arial" w:cs="Arial"/>
          <w:sz w:val="24"/>
          <w:szCs w:val="24"/>
        </w:rPr>
        <w:t xml:space="preserve"> Manual de Convênios e de Gestão e Fiscalização de Contratos, parte integrante do </w:t>
      </w:r>
      <w:r w:rsidR="00996792" w:rsidRPr="00A17582">
        <w:rPr>
          <w:rFonts w:ascii="Arial" w:hAnsi="Arial" w:cs="Arial"/>
          <w:sz w:val="24"/>
          <w:szCs w:val="24"/>
        </w:rPr>
        <w:t>Regulamento Interno de Licitações, Contratos e Convênios da Cesama</w:t>
      </w:r>
      <w:r w:rsidR="00996792">
        <w:rPr>
          <w:rFonts w:ascii="Arial" w:hAnsi="Arial" w:cs="Arial"/>
          <w:sz w:val="24"/>
          <w:szCs w:val="24"/>
        </w:rPr>
        <w:t xml:space="preserve"> (RILC)</w:t>
      </w:r>
      <w:r w:rsidR="00996792" w:rsidRPr="00A17582">
        <w:rPr>
          <w:rFonts w:ascii="Arial" w:hAnsi="Arial" w:cs="Arial"/>
          <w:sz w:val="24"/>
          <w:szCs w:val="24"/>
        </w:rPr>
        <w:t>.</w:t>
      </w:r>
    </w:p>
    <w:p w14:paraId="1F3E6B26" w14:textId="32DDA7D5" w:rsidR="00996792" w:rsidRPr="00A17582" w:rsidRDefault="00296CDA"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2 </w:t>
      </w:r>
      <w:r w:rsidR="00996792" w:rsidRPr="00A17582">
        <w:rPr>
          <w:rFonts w:ascii="Arial" w:hAnsi="Arial" w:cs="Arial"/>
          <w:sz w:val="24"/>
          <w:szCs w:val="24"/>
        </w:rPr>
        <w:t xml:space="preserve">A inexecução total ou parcial </w:t>
      </w:r>
      <w:r w:rsidR="00A31D59">
        <w:rPr>
          <w:rFonts w:ascii="Arial" w:hAnsi="Arial" w:cs="Arial"/>
          <w:sz w:val="24"/>
          <w:szCs w:val="24"/>
        </w:rPr>
        <w:t>das</w:t>
      </w:r>
      <w:r w:rsidR="005F2844">
        <w:rPr>
          <w:rFonts w:ascii="Arial" w:hAnsi="Arial" w:cs="Arial"/>
          <w:sz w:val="24"/>
          <w:szCs w:val="24"/>
        </w:rPr>
        <w:t xml:space="preserve"> contratações</w:t>
      </w:r>
      <w:r w:rsidR="00A31D59">
        <w:rPr>
          <w:rFonts w:ascii="Arial" w:hAnsi="Arial" w:cs="Arial"/>
          <w:sz w:val="24"/>
          <w:szCs w:val="24"/>
        </w:rPr>
        <w:t xml:space="preserve"> </w:t>
      </w:r>
      <w:r w:rsidR="00996792" w:rsidRPr="00A17582">
        <w:rPr>
          <w:rFonts w:ascii="Arial" w:hAnsi="Arial" w:cs="Arial"/>
          <w:sz w:val="24"/>
          <w:szCs w:val="24"/>
        </w:rPr>
        <w:t>poderá ensejar a sua rescisão, com as consequências cabíveis.</w:t>
      </w:r>
    </w:p>
    <w:p w14:paraId="38A152F8" w14:textId="4988ACF1" w:rsidR="00996792" w:rsidRPr="00A17582" w:rsidRDefault="00296CDA" w:rsidP="00996792">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3 </w:t>
      </w:r>
      <w:r w:rsidR="00996792" w:rsidRPr="00A17582">
        <w:rPr>
          <w:rFonts w:ascii="Arial" w:hAnsi="Arial" w:cs="Arial"/>
          <w:sz w:val="24"/>
          <w:szCs w:val="24"/>
        </w:rPr>
        <w:t xml:space="preserve">Constituem motivo para rescisão </w:t>
      </w:r>
      <w:r w:rsidR="00996792">
        <w:rPr>
          <w:rFonts w:ascii="Arial" w:hAnsi="Arial" w:cs="Arial"/>
          <w:sz w:val="24"/>
          <w:szCs w:val="24"/>
        </w:rPr>
        <w:t>da</w:t>
      </w:r>
      <w:r w:rsidR="00A31D59">
        <w:rPr>
          <w:rFonts w:ascii="Arial" w:hAnsi="Arial" w:cs="Arial"/>
          <w:sz w:val="24"/>
          <w:szCs w:val="24"/>
        </w:rPr>
        <w:t xml:space="preserve">s </w:t>
      </w:r>
      <w:r w:rsidR="005F2844">
        <w:rPr>
          <w:rFonts w:ascii="Arial" w:hAnsi="Arial" w:cs="Arial"/>
          <w:sz w:val="24"/>
          <w:szCs w:val="24"/>
        </w:rPr>
        <w:t>contratações</w:t>
      </w:r>
      <w:r w:rsidR="00A31D59">
        <w:rPr>
          <w:rFonts w:ascii="Arial" w:hAnsi="Arial" w:cs="Arial"/>
          <w:sz w:val="24"/>
          <w:szCs w:val="24"/>
        </w:rPr>
        <w:t xml:space="preserve"> </w:t>
      </w:r>
      <w:r w:rsidR="00996792" w:rsidRPr="00A17582">
        <w:rPr>
          <w:rFonts w:ascii="Arial" w:hAnsi="Arial" w:cs="Arial"/>
          <w:sz w:val="24"/>
          <w:szCs w:val="24"/>
        </w:rPr>
        <w:t xml:space="preserve">os especificados no </w:t>
      </w:r>
      <w:r w:rsidR="00996792">
        <w:rPr>
          <w:rFonts w:ascii="Arial" w:hAnsi="Arial" w:cs="Arial"/>
          <w:sz w:val="24"/>
          <w:szCs w:val="24"/>
        </w:rPr>
        <w:t>Manual de Convênios e de Gestão e Fiscalização de Contratos, parte integrante do Regulamento Interno de Licitações, Contratos e Convênios da Cesama (RILC)</w:t>
      </w:r>
      <w:r w:rsidR="00996792" w:rsidRPr="00A17582">
        <w:rPr>
          <w:rFonts w:ascii="Arial" w:hAnsi="Arial" w:cs="Arial"/>
          <w:sz w:val="24"/>
          <w:szCs w:val="24"/>
        </w:rPr>
        <w:t>.</w:t>
      </w:r>
    </w:p>
    <w:p w14:paraId="1FF8B67C" w14:textId="39B7BF88" w:rsidR="00996792" w:rsidRPr="00A17582" w:rsidRDefault="00296CDA"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4 </w:t>
      </w:r>
      <w:r w:rsidR="00996792" w:rsidRPr="00A17582">
        <w:rPr>
          <w:rFonts w:ascii="Arial" w:hAnsi="Arial" w:cs="Arial"/>
          <w:sz w:val="24"/>
          <w:szCs w:val="24"/>
        </w:rPr>
        <w:t xml:space="preserve">A rescisão poderá ser: </w:t>
      </w:r>
    </w:p>
    <w:p w14:paraId="237D63FA"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14:paraId="1C7138C0"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14:paraId="3E9AE9CD"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judicial, nos termos da legislação. </w:t>
      </w:r>
    </w:p>
    <w:p w14:paraId="673D643D" w14:textId="60189E36" w:rsidR="00996792" w:rsidRPr="00A15C1A" w:rsidRDefault="00296CDA" w:rsidP="00B227AA">
      <w:pPr>
        <w:suppressAutoHyphens/>
        <w:spacing w:before="120" w:after="0" w:line="360" w:lineRule="auto"/>
        <w:jc w:val="both"/>
        <w:rPr>
          <w:rFonts w:ascii="Arial" w:hAnsi="Arial" w:cs="Arial"/>
          <w:color w:val="FF0000"/>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5 </w:t>
      </w:r>
      <w:r w:rsidR="00996792" w:rsidRPr="00A17582">
        <w:rPr>
          <w:rFonts w:ascii="Arial" w:hAnsi="Arial" w:cs="Arial"/>
          <w:sz w:val="24"/>
          <w:szCs w:val="24"/>
        </w:rPr>
        <w:t xml:space="preserve">A rescisão por ato unilateral a que se refere </w:t>
      </w:r>
      <w:r w:rsidR="00996792">
        <w:rPr>
          <w:rFonts w:ascii="Arial" w:hAnsi="Arial" w:cs="Arial"/>
          <w:sz w:val="24"/>
          <w:szCs w:val="24"/>
        </w:rPr>
        <w:t>o inciso I</w:t>
      </w:r>
      <w:r w:rsidR="00996792" w:rsidRPr="00A17582">
        <w:rPr>
          <w:rFonts w:ascii="Arial" w:hAnsi="Arial" w:cs="Arial"/>
          <w:sz w:val="24"/>
          <w:szCs w:val="24"/>
        </w:rPr>
        <w:t xml:space="preserve"> do </w:t>
      </w:r>
      <w:r w:rsidR="00996792" w:rsidRPr="00256F09">
        <w:rPr>
          <w:rFonts w:ascii="Arial" w:hAnsi="Arial" w:cs="Arial"/>
          <w:bCs/>
          <w:sz w:val="24"/>
          <w:szCs w:val="24"/>
        </w:rPr>
        <w:t>item acima</w:t>
      </w:r>
      <w:r w:rsidR="00996792" w:rsidRPr="00A17582">
        <w:rPr>
          <w:rFonts w:ascii="Arial" w:hAnsi="Arial" w:cs="Arial"/>
          <w:sz w:val="24"/>
          <w:szCs w:val="24"/>
        </w:rPr>
        <w:t>, deverá ser precedida de comunicação escrita e fundamentada da p</w:t>
      </w:r>
      <w:r w:rsidR="00996792">
        <w:rPr>
          <w:rFonts w:ascii="Arial" w:hAnsi="Arial" w:cs="Arial"/>
          <w:sz w:val="24"/>
          <w:szCs w:val="24"/>
        </w:rPr>
        <w:t>arte interessada e ser enviada a</w:t>
      </w:r>
      <w:r w:rsidR="00996792" w:rsidRPr="00A17582">
        <w:rPr>
          <w:rFonts w:ascii="Arial" w:hAnsi="Arial" w:cs="Arial"/>
          <w:sz w:val="24"/>
          <w:szCs w:val="24"/>
        </w:rPr>
        <w:t xml:space="preserve"> outra par</w:t>
      </w:r>
      <w:r w:rsidR="00996792">
        <w:rPr>
          <w:rFonts w:ascii="Arial" w:hAnsi="Arial" w:cs="Arial"/>
          <w:sz w:val="24"/>
          <w:szCs w:val="24"/>
        </w:rPr>
        <w:t xml:space="preserve">te com antecedência mínima </w:t>
      </w:r>
      <w:r w:rsidR="00996792" w:rsidRPr="00A15C1A">
        <w:rPr>
          <w:rFonts w:ascii="Arial" w:hAnsi="Arial" w:cs="Arial"/>
          <w:sz w:val="24"/>
          <w:szCs w:val="24"/>
        </w:rPr>
        <w:t xml:space="preserve">de </w:t>
      </w:r>
      <w:r w:rsidR="00B227AA" w:rsidRPr="00B227AA">
        <w:rPr>
          <w:rFonts w:ascii="Arial" w:hAnsi="Arial" w:cs="Arial"/>
          <w:b/>
          <w:sz w:val="24"/>
          <w:szCs w:val="24"/>
        </w:rPr>
        <w:t>05</w:t>
      </w:r>
      <w:r w:rsidR="00996792" w:rsidRPr="00B227AA">
        <w:rPr>
          <w:rFonts w:ascii="Arial" w:hAnsi="Arial" w:cs="Arial"/>
          <w:b/>
          <w:sz w:val="24"/>
          <w:szCs w:val="24"/>
        </w:rPr>
        <w:t xml:space="preserve"> (cinco) dias</w:t>
      </w:r>
      <w:r w:rsidR="00996792" w:rsidRPr="00B227AA">
        <w:rPr>
          <w:rFonts w:ascii="Arial" w:hAnsi="Arial" w:cs="Arial"/>
          <w:sz w:val="24"/>
          <w:szCs w:val="24"/>
        </w:rPr>
        <w:t xml:space="preserve">. </w:t>
      </w:r>
    </w:p>
    <w:p w14:paraId="393B6615" w14:textId="11BE9B0E" w:rsidR="00996792" w:rsidRPr="00A17582" w:rsidRDefault="00296CDA" w:rsidP="00996792">
      <w:pPr>
        <w:suppressAutoHyphens/>
        <w:spacing w:before="120" w:after="0" w:line="360" w:lineRule="auto"/>
        <w:jc w:val="both"/>
        <w:rPr>
          <w:rFonts w:ascii="Arial" w:hAnsi="Arial" w:cs="Arial"/>
          <w:sz w:val="24"/>
          <w:szCs w:val="24"/>
        </w:rPr>
      </w:pPr>
      <w:r>
        <w:rPr>
          <w:rFonts w:ascii="Arial" w:hAnsi="Arial" w:cs="Arial"/>
          <w:sz w:val="24"/>
          <w:szCs w:val="24"/>
        </w:rPr>
        <w:t>9</w:t>
      </w:r>
      <w:r w:rsidR="00996792">
        <w:rPr>
          <w:rFonts w:ascii="Arial" w:hAnsi="Arial" w:cs="Arial"/>
          <w:sz w:val="24"/>
          <w:szCs w:val="24"/>
        </w:rPr>
        <w:t>.</w:t>
      </w:r>
      <w:r w:rsidR="00A31D59">
        <w:rPr>
          <w:rFonts w:ascii="Arial" w:hAnsi="Arial" w:cs="Arial"/>
          <w:sz w:val="24"/>
          <w:szCs w:val="24"/>
        </w:rPr>
        <w:t>2.</w:t>
      </w:r>
      <w:r w:rsidR="00996792">
        <w:rPr>
          <w:rFonts w:ascii="Arial" w:hAnsi="Arial" w:cs="Arial"/>
          <w:sz w:val="24"/>
          <w:szCs w:val="24"/>
        </w:rPr>
        <w:t xml:space="preserve">6 </w:t>
      </w:r>
      <w:r w:rsidR="00996792" w:rsidRPr="00A17582">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6C7F90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devolução da garantia</w:t>
      </w:r>
      <w:r>
        <w:rPr>
          <w:rFonts w:ascii="Arial" w:hAnsi="Arial" w:cs="Arial"/>
          <w:sz w:val="24"/>
          <w:szCs w:val="24"/>
        </w:rPr>
        <w:t>, quando houver</w:t>
      </w:r>
      <w:r w:rsidRPr="00A17582">
        <w:rPr>
          <w:rFonts w:ascii="Arial" w:hAnsi="Arial" w:cs="Arial"/>
          <w:sz w:val="24"/>
          <w:szCs w:val="24"/>
        </w:rPr>
        <w:t xml:space="preserve">; </w:t>
      </w:r>
    </w:p>
    <w:p w14:paraId="30A8C993" w14:textId="77777777" w:rsidR="00996792" w:rsidRPr="00A17582" w:rsidRDefault="00996792" w:rsidP="00996792">
      <w:pPr>
        <w:spacing w:before="120" w:after="0" w:line="360" w:lineRule="auto"/>
        <w:jc w:val="both"/>
        <w:rPr>
          <w:rFonts w:ascii="Arial" w:hAnsi="Arial" w:cs="Arial"/>
          <w:sz w:val="24"/>
          <w:szCs w:val="24"/>
        </w:rPr>
      </w:pPr>
      <w:r>
        <w:rPr>
          <w:rFonts w:ascii="Arial" w:hAnsi="Arial" w:cs="Arial"/>
          <w:sz w:val="24"/>
          <w:szCs w:val="24"/>
        </w:rPr>
        <w:lastRenderedPageBreak/>
        <w:t xml:space="preserve">II. </w:t>
      </w:r>
      <w:r w:rsidRPr="00A17582">
        <w:rPr>
          <w:rFonts w:ascii="Arial" w:hAnsi="Arial" w:cs="Arial"/>
          <w:sz w:val="24"/>
          <w:szCs w:val="24"/>
        </w:rPr>
        <w:t>pagamentos devidos pela execução d</w:t>
      </w:r>
      <w:r>
        <w:rPr>
          <w:rFonts w:ascii="Arial" w:hAnsi="Arial" w:cs="Arial"/>
          <w:sz w:val="24"/>
          <w:szCs w:val="24"/>
        </w:rPr>
        <w:t>o contrato</w:t>
      </w:r>
      <w:r w:rsidRPr="00A17582">
        <w:rPr>
          <w:rFonts w:ascii="Arial" w:hAnsi="Arial" w:cs="Arial"/>
          <w:sz w:val="24"/>
          <w:szCs w:val="24"/>
        </w:rPr>
        <w:t xml:space="preserve"> até a data da rescisão; </w:t>
      </w:r>
    </w:p>
    <w:p w14:paraId="6821B796" w14:textId="06C6D993" w:rsidR="003D784D" w:rsidRDefault="00996792" w:rsidP="005F13D0">
      <w:pPr>
        <w:spacing w:before="240" w:after="0" w:line="360" w:lineRule="auto"/>
        <w:jc w:val="both"/>
        <w:rPr>
          <w:rFonts w:ascii="Arial" w:hAnsi="Arial" w:cs="Arial"/>
          <w:sz w:val="24"/>
          <w:szCs w:val="24"/>
        </w:rPr>
      </w:pPr>
      <w:r>
        <w:rPr>
          <w:rFonts w:ascii="Arial" w:hAnsi="Arial" w:cs="Arial"/>
          <w:sz w:val="24"/>
          <w:szCs w:val="24"/>
        </w:rPr>
        <w:t>III.</w:t>
      </w:r>
      <w:r w:rsidRPr="00A17582">
        <w:rPr>
          <w:rFonts w:ascii="Arial" w:hAnsi="Arial" w:cs="Arial"/>
          <w:sz w:val="24"/>
          <w:szCs w:val="24"/>
        </w:rPr>
        <w:t xml:space="preserve"> pagamento do custo da desmobilização</w:t>
      </w:r>
      <w:r>
        <w:rPr>
          <w:rFonts w:ascii="Arial" w:hAnsi="Arial" w:cs="Arial"/>
          <w:sz w:val="24"/>
          <w:szCs w:val="24"/>
        </w:rPr>
        <w:t>, quando houver</w:t>
      </w:r>
      <w:r w:rsidRPr="00A17582">
        <w:rPr>
          <w:rFonts w:ascii="Arial" w:hAnsi="Arial" w:cs="Arial"/>
          <w:sz w:val="24"/>
          <w:szCs w:val="24"/>
        </w:rPr>
        <w:t>.</w:t>
      </w:r>
    </w:p>
    <w:p w14:paraId="68F733A3" w14:textId="346FB8C1" w:rsidR="00715E39" w:rsidRDefault="00296CDA" w:rsidP="005F13D0">
      <w:pPr>
        <w:suppressAutoHyphens/>
        <w:autoSpaceDE w:val="0"/>
        <w:autoSpaceDN w:val="0"/>
        <w:adjustRightInd w:val="0"/>
        <w:spacing w:before="480" w:after="0" w:line="360" w:lineRule="auto"/>
        <w:jc w:val="both"/>
        <w:rPr>
          <w:rFonts w:ascii="Arial" w:hAnsi="Arial" w:cs="Arial"/>
          <w:sz w:val="24"/>
          <w:szCs w:val="24"/>
        </w:rPr>
      </w:pPr>
      <w:r>
        <w:rPr>
          <w:rFonts w:ascii="Arial" w:hAnsi="Arial" w:cs="Arial"/>
          <w:b/>
          <w:bCs/>
          <w:sz w:val="24"/>
          <w:szCs w:val="24"/>
        </w:rPr>
        <w:t>10</w:t>
      </w:r>
      <w:r w:rsidR="00C57439" w:rsidRPr="00C57439">
        <w:rPr>
          <w:rFonts w:ascii="Arial" w:hAnsi="Arial" w:cs="Arial"/>
          <w:b/>
          <w:bCs/>
          <w:sz w:val="24"/>
          <w:szCs w:val="24"/>
        </w:rPr>
        <w:t>.</w:t>
      </w:r>
      <w:r w:rsidR="00A31D59">
        <w:rPr>
          <w:rFonts w:ascii="Arial" w:hAnsi="Arial" w:cs="Arial"/>
          <w:b/>
          <w:bCs/>
          <w:sz w:val="24"/>
          <w:szCs w:val="24"/>
        </w:rPr>
        <w:t xml:space="preserve"> </w:t>
      </w:r>
      <w:r w:rsidR="007E3020">
        <w:rPr>
          <w:rFonts w:ascii="Arial" w:hAnsi="Arial" w:cs="Arial"/>
          <w:b/>
          <w:bCs/>
          <w:sz w:val="24"/>
          <w:szCs w:val="24"/>
        </w:rPr>
        <w:t>ATA DE</w:t>
      </w:r>
      <w:r w:rsidR="00C57439" w:rsidRPr="00C57439">
        <w:rPr>
          <w:rFonts w:ascii="Arial" w:hAnsi="Arial" w:cs="Arial"/>
          <w:b/>
          <w:bCs/>
          <w:sz w:val="24"/>
          <w:szCs w:val="24"/>
        </w:rPr>
        <w:t xml:space="preserve"> REGISTRO DE PREÇOS</w:t>
      </w:r>
    </w:p>
    <w:p w14:paraId="6E84EEDF" w14:textId="4C1B515C" w:rsidR="00B749C0" w:rsidRDefault="00296CDA" w:rsidP="00B749C0">
      <w:pPr>
        <w:spacing w:before="120" w:after="0" w:line="360" w:lineRule="auto"/>
        <w:jc w:val="both"/>
        <w:rPr>
          <w:rFonts w:ascii="Arial" w:eastAsia="Arial" w:hAnsi="Arial" w:cs="Arial"/>
          <w:color w:val="FF0000"/>
          <w:sz w:val="24"/>
          <w:szCs w:val="24"/>
        </w:rPr>
      </w:pPr>
      <w:r>
        <w:rPr>
          <w:rFonts w:ascii="Arial" w:hAnsi="Arial" w:cs="Arial"/>
          <w:sz w:val="24"/>
          <w:szCs w:val="24"/>
        </w:rPr>
        <w:t>10</w:t>
      </w:r>
      <w:r w:rsidR="00C57439">
        <w:rPr>
          <w:rFonts w:ascii="Arial" w:hAnsi="Arial" w:cs="Arial"/>
          <w:sz w:val="24"/>
          <w:szCs w:val="24"/>
        </w:rPr>
        <w:t xml:space="preserve">.1 </w:t>
      </w:r>
      <w:r w:rsidR="00C57439" w:rsidRPr="00C57439">
        <w:rPr>
          <w:rFonts w:ascii="Arial" w:hAnsi="Arial" w:cs="Arial"/>
          <w:sz w:val="24"/>
          <w:szCs w:val="24"/>
        </w:rPr>
        <w:t xml:space="preserve">O prazo de vigência da Ata de Registro de Preços é de </w:t>
      </w:r>
      <w:r w:rsidR="00B227AA" w:rsidRPr="00B227AA">
        <w:rPr>
          <w:rFonts w:ascii="Arial" w:hAnsi="Arial" w:cs="Arial"/>
          <w:b/>
          <w:sz w:val="24"/>
          <w:szCs w:val="24"/>
        </w:rPr>
        <w:t>12</w:t>
      </w:r>
      <w:r w:rsidR="00C57439" w:rsidRPr="00B227AA">
        <w:rPr>
          <w:rFonts w:ascii="Arial" w:hAnsi="Arial" w:cs="Arial"/>
          <w:b/>
          <w:sz w:val="24"/>
          <w:szCs w:val="24"/>
        </w:rPr>
        <w:t xml:space="preserve"> (</w:t>
      </w:r>
      <w:r w:rsidR="00B227AA" w:rsidRPr="00B227AA">
        <w:rPr>
          <w:rFonts w:ascii="Arial" w:hAnsi="Arial" w:cs="Arial"/>
          <w:b/>
          <w:sz w:val="24"/>
          <w:szCs w:val="24"/>
        </w:rPr>
        <w:t>doze</w:t>
      </w:r>
      <w:r w:rsidR="00C57439" w:rsidRPr="00B227AA">
        <w:rPr>
          <w:rFonts w:ascii="Arial" w:hAnsi="Arial" w:cs="Arial"/>
          <w:b/>
          <w:sz w:val="24"/>
          <w:szCs w:val="24"/>
        </w:rPr>
        <w:t xml:space="preserve">) </w:t>
      </w:r>
      <w:r w:rsidR="00B227AA" w:rsidRPr="00B227AA">
        <w:rPr>
          <w:rFonts w:ascii="Arial" w:hAnsi="Arial" w:cs="Arial"/>
          <w:b/>
          <w:sz w:val="24"/>
          <w:szCs w:val="24"/>
        </w:rPr>
        <w:t xml:space="preserve">meses </w:t>
      </w:r>
      <w:r w:rsidR="00B749C0" w:rsidRPr="00C430B5">
        <w:rPr>
          <w:rFonts w:ascii="Arial" w:eastAsia="Arial" w:hAnsi="Arial" w:cs="Arial"/>
          <w:sz w:val="24"/>
          <w:szCs w:val="24"/>
        </w:rPr>
        <w:t>contado a partir da publicação de seu extrato no Diário Oficial Eletrônico do Município</w:t>
      </w:r>
      <w:r w:rsidR="00B749C0" w:rsidRPr="00C430B5">
        <w:rPr>
          <w:rFonts w:ascii="Arial" w:eastAsia="Arial" w:hAnsi="Arial" w:cs="Arial"/>
          <w:color w:val="FF0000"/>
          <w:sz w:val="24"/>
          <w:szCs w:val="24"/>
        </w:rPr>
        <w:t>.</w:t>
      </w:r>
    </w:p>
    <w:p w14:paraId="7CCCC81C" w14:textId="1A37B6F9" w:rsidR="0086504B" w:rsidRPr="00B227AA" w:rsidRDefault="00296CDA" w:rsidP="0086504B">
      <w:pPr>
        <w:spacing w:before="120" w:after="0" w:line="360" w:lineRule="auto"/>
        <w:jc w:val="both"/>
        <w:rPr>
          <w:rFonts w:ascii="Arial" w:hAnsi="Arial" w:cs="Arial"/>
          <w:sz w:val="24"/>
          <w:szCs w:val="24"/>
        </w:rPr>
      </w:pPr>
      <w:r>
        <w:rPr>
          <w:rFonts w:ascii="Arial" w:hAnsi="Arial" w:cs="Arial"/>
          <w:sz w:val="24"/>
          <w:szCs w:val="24"/>
        </w:rPr>
        <w:t>10</w:t>
      </w:r>
      <w:r w:rsidR="0086504B" w:rsidRPr="00B227AA">
        <w:rPr>
          <w:rFonts w:ascii="Arial" w:hAnsi="Arial" w:cs="Arial"/>
          <w:sz w:val="24"/>
          <w:szCs w:val="24"/>
        </w:rPr>
        <w:t>.</w:t>
      </w:r>
      <w:r w:rsidR="00693E5E" w:rsidRPr="00B227AA">
        <w:rPr>
          <w:rFonts w:ascii="Arial" w:hAnsi="Arial" w:cs="Arial"/>
          <w:sz w:val="24"/>
          <w:szCs w:val="24"/>
        </w:rPr>
        <w:t>1.1</w:t>
      </w:r>
      <w:r w:rsidR="0086504B" w:rsidRPr="00B227AA">
        <w:rPr>
          <w:rFonts w:ascii="Arial" w:hAnsi="Arial" w:cs="Arial"/>
          <w:sz w:val="24"/>
          <w:szCs w:val="24"/>
        </w:rPr>
        <w:t xml:space="preserve"> A Ata de Registro de Preços </w:t>
      </w:r>
      <w:r w:rsidR="0086504B" w:rsidRPr="00B227AA">
        <w:rPr>
          <w:rFonts w:ascii="Arial" w:eastAsia="Arial" w:hAnsi="Arial" w:cs="Arial"/>
          <w:sz w:val="24"/>
          <w:szCs w:val="24"/>
        </w:rPr>
        <w:t xml:space="preserve">poderá ser prorrogada, por igual período, desde que comprovado o preço vantajoso </w:t>
      </w:r>
      <w:r w:rsidR="0086504B" w:rsidRPr="00B227AA">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5725D7FA" w14:textId="77777777" w:rsidR="0086504B" w:rsidRPr="00C430B5" w:rsidRDefault="0086504B" w:rsidP="0086504B">
      <w:pPr>
        <w:suppressAutoHyphens/>
        <w:autoSpaceDE w:val="0"/>
        <w:autoSpaceDN w:val="0"/>
        <w:adjustRightInd w:val="0"/>
        <w:spacing w:after="0" w:line="360" w:lineRule="auto"/>
        <w:jc w:val="both"/>
        <w:rPr>
          <w:rFonts w:ascii="Arial" w:hAnsi="Arial" w:cs="Arial"/>
          <w:color w:val="FF0000"/>
          <w:sz w:val="24"/>
          <w:szCs w:val="24"/>
        </w:rPr>
      </w:pPr>
    </w:p>
    <w:p w14:paraId="61DB6AC2" w14:textId="02D167EC" w:rsidR="0086504B" w:rsidRPr="00B227AA" w:rsidRDefault="00296CD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sidRPr="00B227AA">
        <w:rPr>
          <w:rFonts w:ascii="Arial" w:hAnsi="Arial" w:cs="Arial"/>
          <w:sz w:val="24"/>
          <w:szCs w:val="24"/>
        </w:rPr>
        <w:t>.1.2</w:t>
      </w:r>
      <w:r w:rsidR="0086504B" w:rsidRPr="00B227AA">
        <w:rPr>
          <w:rFonts w:ascii="Arial" w:hAnsi="Arial" w:cs="Arial"/>
          <w:sz w:val="24"/>
          <w:szCs w:val="24"/>
        </w:rPr>
        <w:t xml:space="preserve"> Prorrogada a Ata de Registro de Preços conforme disposto no art. 79 do Regulamento Interno de Licitações, Contratos e Convênios da Cesama (RILC), através da assinatura de Termo Aditivo à ata, os quantitativos também serão renovados </w:t>
      </w:r>
      <w:r w:rsidR="00F3067A" w:rsidRPr="00B227AA">
        <w:rPr>
          <w:rFonts w:ascii="Arial" w:hAnsi="Arial" w:cs="Arial"/>
          <w:b/>
          <w:sz w:val="24"/>
          <w:szCs w:val="24"/>
        </w:rPr>
        <w:t>até o limite originalmente registrado</w:t>
      </w:r>
      <w:r w:rsidR="00F3067A" w:rsidRPr="00B227AA">
        <w:rPr>
          <w:rFonts w:ascii="Arial" w:hAnsi="Arial" w:cs="Arial"/>
          <w:sz w:val="24"/>
          <w:szCs w:val="24"/>
        </w:rPr>
        <w:t xml:space="preserve">. </w:t>
      </w:r>
    </w:p>
    <w:p w14:paraId="399B859E" w14:textId="77777777" w:rsidR="007E3020" w:rsidRPr="007E3020" w:rsidRDefault="007E3020" w:rsidP="0086504B">
      <w:pPr>
        <w:suppressAutoHyphens/>
        <w:autoSpaceDE w:val="0"/>
        <w:autoSpaceDN w:val="0"/>
        <w:adjustRightInd w:val="0"/>
        <w:spacing w:after="0" w:line="360" w:lineRule="auto"/>
        <w:jc w:val="both"/>
        <w:rPr>
          <w:rFonts w:ascii="Arial" w:hAnsi="Arial" w:cs="Arial"/>
          <w:color w:val="000000" w:themeColor="text1"/>
          <w:sz w:val="24"/>
          <w:szCs w:val="24"/>
        </w:rPr>
      </w:pPr>
    </w:p>
    <w:p w14:paraId="1E61E2E1" w14:textId="539105FD" w:rsidR="007E3020" w:rsidRDefault="00296CD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themeColor="text1"/>
          <w:sz w:val="24"/>
          <w:szCs w:val="24"/>
        </w:rPr>
        <w:t>10</w:t>
      </w:r>
      <w:r w:rsidR="00693E5E">
        <w:rPr>
          <w:rFonts w:ascii="Arial" w:hAnsi="Arial" w:cs="Arial"/>
          <w:color w:val="000000" w:themeColor="text1"/>
          <w:sz w:val="24"/>
          <w:szCs w:val="24"/>
        </w:rPr>
        <w:t>.2</w:t>
      </w:r>
      <w:r w:rsidR="007E3020" w:rsidRPr="007E3020">
        <w:rPr>
          <w:rFonts w:ascii="Arial" w:hAnsi="Arial" w:cs="Arial"/>
          <w:color w:val="000000" w:themeColor="text1"/>
          <w:sz w:val="24"/>
          <w:szCs w:val="24"/>
        </w:rPr>
        <w:t xml:space="preserve"> Poderá aderir a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7E3020" w:rsidRPr="007E3020">
        <w:rPr>
          <w:rFonts w:ascii="Arial" w:eastAsia="Arial" w:hAnsi="Arial" w:cs="Arial"/>
          <w:color w:val="000000" w:themeColor="text1"/>
          <w:sz w:val="24"/>
          <w:szCs w:val="24"/>
        </w:rPr>
        <w:t>qualquer outra estatal regida pela Lei 13.303/2016</w:t>
      </w:r>
      <w:r w:rsidR="007E3020" w:rsidRPr="007E3020">
        <w:rPr>
          <w:rFonts w:ascii="Arial" w:hAnsi="Arial" w:cs="Arial"/>
          <w:sz w:val="24"/>
          <w:szCs w:val="24"/>
        </w:rPr>
        <w:t>desde que devidamente comprovada a vantagem em sua utilização por meio da realização de pesquisa de mercado</w:t>
      </w:r>
      <w:r w:rsidR="007E3020">
        <w:rPr>
          <w:rFonts w:ascii="Arial" w:hAnsi="Arial" w:cs="Arial"/>
          <w:sz w:val="24"/>
          <w:szCs w:val="24"/>
        </w:rPr>
        <w:t>.</w:t>
      </w:r>
    </w:p>
    <w:p w14:paraId="2C499B78" w14:textId="77777777" w:rsidR="007E3020" w:rsidRP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1EDE1A3F" w14:textId="4F247267" w:rsidR="007E3020" w:rsidRDefault="00296CD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.2.1</w:t>
      </w:r>
      <w:r w:rsidR="007E3020" w:rsidRPr="007E3020">
        <w:rPr>
          <w:rFonts w:ascii="Arial" w:hAnsi="Arial" w:cs="Arial"/>
          <w:sz w:val="24"/>
          <w:szCs w:val="24"/>
        </w:rPr>
        <w:t xml:space="preserve"> O fornecedor beneficiário não está obrigado a aceitar o fornecimento decorrente da adesão pel</w:t>
      </w:r>
      <w:r w:rsidR="007E3020">
        <w:rPr>
          <w:rFonts w:ascii="Arial" w:hAnsi="Arial" w:cs="Arial"/>
          <w:sz w:val="24"/>
          <w:szCs w:val="24"/>
        </w:rPr>
        <w:t>a empresa aderente.</w:t>
      </w:r>
    </w:p>
    <w:p w14:paraId="49A19996"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p>
    <w:p w14:paraId="578DD9E5" w14:textId="1B57E073" w:rsidR="007E3020" w:rsidRDefault="00296CDA" w:rsidP="0086504B">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693E5E">
        <w:rPr>
          <w:rFonts w:ascii="Arial" w:hAnsi="Arial" w:cs="Arial"/>
          <w:sz w:val="24"/>
          <w:szCs w:val="24"/>
        </w:rPr>
        <w:t>.2.2</w:t>
      </w:r>
      <w:r w:rsidR="007E3020" w:rsidRPr="007E3020">
        <w:rPr>
          <w:rFonts w:ascii="Arial" w:hAnsi="Arial" w:cs="Arial"/>
          <w:sz w:val="24"/>
          <w:szCs w:val="24"/>
        </w:rPr>
        <w:t xml:space="preserve"> Compete </w:t>
      </w:r>
      <w:r w:rsidR="007E3020">
        <w:rPr>
          <w:rFonts w:ascii="Arial" w:hAnsi="Arial" w:cs="Arial"/>
          <w:sz w:val="24"/>
          <w:szCs w:val="24"/>
        </w:rPr>
        <w:t xml:space="preserve">a </w:t>
      </w:r>
      <w:r w:rsidR="00693E5E">
        <w:rPr>
          <w:rFonts w:ascii="Arial" w:hAnsi="Arial" w:cs="Arial"/>
          <w:sz w:val="24"/>
          <w:szCs w:val="24"/>
        </w:rPr>
        <w:t>estatal</w:t>
      </w:r>
      <w:r w:rsidR="007E3020">
        <w:rPr>
          <w:rFonts w:ascii="Arial" w:hAnsi="Arial" w:cs="Arial"/>
          <w:sz w:val="24"/>
          <w:szCs w:val="24"/>
        </w:rPr>
        <w:t xml:space="preserve"> aderente</w:t>
      </w:r>
    </w:p>
    <w:p w14:paraId="77ED0E30"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a) aceitar todas as condições fixadas na Ata de Registro de Preços; </w:t>
      </w:r>
    </w:p>
    <w:p w14:paraId="5C464C22" w14:textId="77777777" w:rsidR="007E3020" w:rsidRDefault="007E3020" w:rsidP="0086504B">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b) realizar os pagamentos relativos às suas contratações; </w:t>
      </w:r>
    </w:p>
    <w:p w14:paraId="0FE3A892"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r w:rsidRPr="007E3020">
        <w:rPr>
          <w:rFonts w:ascii="Arial" w:hAnsi="Arial" w:cs="Arial"/>
          <w:sz w:val="24"/>
          <w:szCs w:val="24"/>
        </w:rPr>
        <w:t xml:space="preserve">c) os atos relativos à cobrança do cumprimento pelo fornecedor das obrigações contratualmente assumidas; </w:t>
      </w:r>
    </w:p>
    <w:p w14:paraId="2BC691F4" w14:textId="77777777" w:rsidR="007E3020" w:rsidRDefault="007E3020" w:rsidP="007E3020">
      <w:pPr>
        <w:suppressAutoHyphens/>
        <w:autoSpaceDE w:val="0"/>
        <w:autoSpaceDN w:val="0"/>
        <w:adjustRightInd w:val="0"/>
        <w:spacing w:after="0" w:line="360" w:lineRule="auto"/>
        <w:jc w:val="both"/>
        <w:rPr>
          <w:rFonts w:ascii="Arial" w:hAnsi="Arial" w:cs="Arial"/>
          <w:sz w:val="24"/>
          <w:szCs w:val="24"/>
        </w:rPr>
      </w:pPr>
    </w:p>
    <w:p w14:paraId="7BD9F7DB" w14:textId="6D8FEC9D" w:rsidR="0011088D" w:rsidRPr="003D784D" w:rsidRDefault="00296CDA" w:rsidP="0011088D">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color w:val="000000" w:themeColor="text1"/>
          <w:sz w:val="24"/>
          <w:szCs w:val="24"/>
        </w:rPr>
        <w:lastRenderedPageBreak/>
        <w:t>10</w:t>
      </w:r>
      <w:r w:rsidR="00693E5E">
        <w:rPr>
          <w:rFonts w:ascii="Arial" w:eastAsia="Arial" w:hAnsi="Arial" w:cs="Arial"/>
          <w:color w:val="000000" w:themeColor="text1"/>
          <w:sz w:val="24"/>
          <w:szCs w:val="24"/>
        </w:rPr>
        <w:t>.3</w:t>
      </w:r>
      <w:r w:rsidR="0011088D" w:rsidRPr="003D784D">
        <w:rPr>
          <w:rFonts w:ascii="Arial" w:eastAsia="Arial" w:hAnsi="Arial" w:cs="Arial"/>
          <w:color w:val="000000" w:themeColor="text1"/>
          <w:sz w:val="24"/>
          <w:szCs w:val="24"/>
        </w:rPr>
        <w:t xml:space="preserve"> As Estatais do município de Juiz de Fora/MG, não poderão aderir à</w:t>
      </w:r>
      <w:r w:rsidR="0011088D" w:rsidRPr="003D784D">
        <w:rPr>
          <w:rFonts w:ascii="Arial" w:hAnsi="Arial" w:cs="Arial"/>
          <w:color w:val="000000" w:themeColor="text1"/>
          <w:sz w:val="24"/>
          <w:szCs w:val="24"/>
        </w:rPr>
        <w:t>Ata de Registro de Preços</w:t>
      </w:r>
      <w:r w:rsidR="0011088D" w:rsidRPr="003D784D">
        <w:rPr>
          <w:rFonts w:ascii="Arial" w:eastAsia="Arial" w:hAnsi="Arial" w:cs="Arial"/>
          <w:color w:val="000000" w:themeColor="text1"/>
          <w:sz w:val="24"/>
          <w:szCs w:val="24"/>
        </w:rPr>
        <w:t xml:space="preserve"> para suprir demandas conhecidas anteriormente à publicação do edital que originou o registro de preços, salvo com a devida justificativa aprovada pela autoridade competente.</w:t>
      </w:r>
    </w:p>
    <w:p w14:paraId="740691EE" w14:textId="77777777" w:rsidR="0011088D" w:rsidRDefault="0011088D" w:rsidP="007E3020">
      <w:pPr>
        <w:suppressAutoHyphens/>
        <w:autoSpaceDE w:val="0"/>
        <w:autoSpaceDN w:val="0"/>
        <w:adjustRightInd w:val="0"/>
        <w:spacing w:after="0" w:line="360" w:lineRule="auto"/>
        <w:jc w:val="both"/>
        <w:rPr>
          <w:rFonts w:ascii="Arial" w:hAnsi="Arial" w:cs="Arial"/>
          <w:sz w:val="24"/>
          <w:szCs w:val="24"/>
        </w:rPr>
      </w:pPr>
    </w:p>
    <w:p w14:paraId="3B193D97" w14:textId="0E80271A" w:rsidR="007E3020" w:rsidRPr="007E3020" w:rsidRDefault="00296CDA" w:rsidP="007E3020">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sz w:val="24"/>
          <w:szCs w:val="24"/>
        </w:rPr>
        <w:t>10</w:t>
      </w:r>
      <w:r w:rsidR="00693E5E">
        <w:rPr>
          <w:rFonts w:ascii="Arial" w:hAnsi="Arial" w:cs="Arial"/>
          <w:sz w:val="24"/>
          <w:szCs w:val="24"/>
        </w:rPr>
        <w:t>.4</w:t>
      </w:r>
      <w:r w:rsidR="00A31D59">
        <w:rPr>
          <w:rFonts w:ascii="Arial" w:hAnsi="Arial" w:cs="Arial"/>
          <w:sz w:val="24"/>
          <w:szCs w:val="24"/>
        </w:rPr>
        <w:t xml:space="preserve"> </w:t>
      </w:r>
      <w:r w:rsidR="00693E5E">
        <w:rPr>
          <w:rFonts w:ascii="Arial" w:hAnsi="Arial" w:cs="Arial"/>
          <w:sz w:val="24"/>
          <w:szCs w:val="24"/>
        </w:rPr>
        <w:t>O</w:t>
      </w:r>
      <w:r w:rsidR="007E3020" w:rsidRPr="007E3020">
        <w:rPr>
          <w:rFonts w:ascii="Arial" w:hAnsi="Arial" w:cs="Arial"/>
          <w:sz w:val="24"/>
          <w:szCs w:val="24"/>
        </w:rPr>
        <w:t xml:space="preserve"> quantitativo total das contratações </w:t>
      </w:r>
      <w:r w:rsidR="007E3020">
        <w:rPr>
          <w:rFonts w:ascii="Arial" w:hAnsi="Arial" w:cs="Arial"/>
          <w:sz w:val="24"/>
          <w:szCs w:val="24"/>
        </w:rPr>
        <w:t>pelas empresas aderente</w:t>
      </w:r>
      <w:r w:rsidR="003D784D">
        <w:rPr>
          <w:rFonts w:ascii="Arial" w:hAnsi="Arial" w:cs="Arial"/>
          <w:sz w:val="24"/>
          <w:szCs w:val="24"/>
        </w:rPr>
        <w:t>s à</w:t>
      </w:r>
      <w:r w:rsidR="00A31D59">
        <w:rPr>
          <w:rFonts w:ascii="Arial" w:hAnsi="Arial" w:cs="Arial"/>
          <w:sz w:val="24"/>
          <w:szCs w:val="24"/>
        </w:rPr>
        <w:t xml:space="preserve"> </w:t>
      </w:r>
      <w:r w:rsidR="0011088D" w:rsidRPr="007E3020">
        <w:rPr>
          <w:rFonts w:ascii="Arial" w:hAnsi="Arial" w:cs="Arial"/>
          <w:sz w:val="24"/>
          <w:szCs w:val="24"/>
        </w:rPr>
        <w:t>Ata de Registro de Preços</w:t>
      </w:r>
      <w:r w:rsidR="00A31D59">
        <w:rPr>
          <w:rFonts w:ascii="Arial" w:hAnsi="Arial" w:cs="Arial"/>
          <w:sz w:val="24"/>
          <w:szCs w:val="24"/>
        </w:rPr>
        <w:t xml:space="preserve"> </w:t>
      </w:r>
      <w:r w:rsidR="00693E5E">
        <w:rPr>
          <w:rFonts w:ascii="Arial" w:hAnsi="Arial" w:cs="Arial"/>
          <w:sz w:val="24"/>
          <w:szCs w:val="24"/>
        </w:rPr>
        <w:t xml:space="preserve">não deverá ultrapassar os </w:t>
      </w:r>
      <w:r w:rsidR="007E3020" w:rsidRPr="007E3020">
        <w:rPr>
          <w:rFonts w:ascii="Arial" w:hAnsi="Arial" w:cs="Arial"/>
          <w:sz w:val="24"/>
          <w:szCs w:val="24"/>
        </w:rPr>
        <w:t>limite</w:t>
      </w:r>
      <w:r w:rsidR="00693E5E">
        <w:rPr>
          <w:rFonts w:ascii="Arial" w:hAnsi="Arial" w:cs="Arial"/>
          <w:sz w:val="24"/>
          <w:szCs w:val="24"/>
        </w:rPr>
        <w:t>s</w:t>
      </w:r>
      <w:r w:rsidR="007E3020" w:rsidRPr="007E3020">
        <w:rPr>
          <w:rFonts w:ascii="Arial" w:hAnsi="Arial" w:cs="Arial"/>
          <w:sz w:val="24"/>
          <w:szCs w:val="24"/>
        </w:rPr>
        <w:t xml:space="preserve"> fixado</w:t>
      </w:r>
      <w:r w:rsidR="00693E5E">
        <w:rPr>
          <w:rFonts w:ascii="Arial" w:hAnsi="Arial" w:cs="Arial"/>
          <w:sz w:val="24"/>
          <w:szCs w:val="24"/>
        </w:rPr>
        <w:t>s</w:t>
      </w:r>
      <w:r w:rsidR="00A31D59">
        <w:rPr>
          <w:rFonts w:ascii="Arial" w:hAnsi="Arial" w:cs="Arial"/>
          <w:sz w:val="24"/>
          <w:szCs w:val="24"/>
        </w:rPr>
        <w:t xml:space="preserve"> </w:t>
      </w:r>
      <w:r w:rsidR="0011088D">
        <w:rPr>
          <w:rFonts w:ascii="Arial" w:hAnsi="Arial" w:cs="Arial"/>
          <w:sz w:val="24"/>
          <w:szCs w:val="24"/>
        </w:rPr>
        <w:t>no art. 84</w:t>
      </w:r>
      <w:r w:rsidR="003D784D">
        <w:rPr>
          <w:rFonts w:ascii="Arial" w:hAnsi="Arial" w:cs="Arial"/>
          <w:sz w:val="24"/>
          <w:szCs w:val="24"/>
        </w:rPr>
        <w:t>,</w:t>
      </w:r>
      <w:r w:rsidR="0011088D">
        <w:rPr>
          <w:rFonts w:ascii="Arial" w:hAnsi="Arial" w:cs="Arial"/>
          <w:sz w:val="24"/>
          <w:szCs w:val="24"/>
        </w:rPr>
        <w:t xml:space="preserve"> §§</w:t>
      </w:r>
      <w:r w:rsidR="003D784D">
        <w:rPr>
          <w:rFonts w:ascii="Arial" w:hAnsi="Arial" w:cs="Arial"/>
          <w:sz w:val="24"/>
          <w:szCs w:val="24"/>
        </w:rPr>
        <w:t xml:space="preserve"> 5º e </w:t>
      </w:r>
      <w:r w:rsidR="0011088D">
        <w:rPr>
          <w:rFonts w:ascii="Arial" w:hAnsi="Arial" w:cs="Arial"/>
          <w:sz w:val="24"/>
          <w:szCs w:val="24"/>
        </w:rPr>
        <w:t>6º do RILC</w:t>
      </w:r>
      <w:r w:rsidR="007E3020" w:rsidRPr="007E3020">
        <w:rPr>
          <w:rFonts w:ascii="Arial" w:hAnsi="Arial" w:cs="Arial"/>
          <w:sz w:val="24"/>
          <w:szCs w:val="24"/>
        </w:rPr>
        <w:t>.</w:t>
      </w:r>
    </w:p>
    <w:p w14:paraId="0B5CD952" w14:textId="77777777" w:rsidR="0086504B" w:rsidRPr="007E3020" w:rsidRDefault="0086504B" w:rsidP="00B749C0">
      <w:pPr>
        <w:spacing w:before="120" w:after="0" w:line="360" w:lineRule="auto"/>
        <w:jc w:val="both"/>
        <w:rPr>
          <w:rFonts w:ascii="Arial" w:eastAsia="Arial" w:hAnsi="Arial" w:cs="Arial"/>
          <w:color w:val="FF0000"/>
          <w:sz w:val="24"/>
          <w:szCs w:val="24"/>
        </w:rPr>
      </w:pPr>
    </w:p>
    <w:p w14:paraId="0409C502" w14:textId="007E7769" w:rsidR="00AE0768" w:rsidRDefault="007D1178" w:rsidP="00C57439">
      <w:pPr>
        <w:suppressAutoHyphens/>
        <w:spacing w:after="0" w:line="360" w:lineRule="auto"/>
        <w:jc w:val="both"/>
        <w:rPr>
          <w:rFonts w:ascii="Arial" w:hAnsi="Arial" w:cs="Arial"/>
          <w:b/>
          <w:sz w:val="24"/>
          <w:szCs w:val="24"/>
        </w:rPr>
      </w:pPr>
      <w:r>
        <w:rPr>
          <w:rFonts w:ascii="Arial" w:hAnsi="Arial" w:cs="Arial"/>
          <w:b/>
          <w:bCs/>
          <w:sz w:val="24"/>
          <w:szCs w:val="24"/>
        </w:rPr>
        <w:t>1</w:t>
      </w:r>
      <w:r w:rsidR="00296CDA">
        <w:rPr>
          <w:rFonts w:ascii="Arial" w:hAnsi="Arial" w:cs="Arial"/>
          <w:b/>
          <w:bCs/>
          <w:sz w:val="24"/>
          <w:szCs w:val="24"/>
        </w:rPr>
        <w:t>1</w:t>
      </w:r>
      <w:r w:rsidR="00434C9A" w:rsidRPr="00434C9A">
        <w:rPr>
          <w:rFonts w:ascii="Arial" w:hAnsi="Arial" w:cs="Arial"/>
          <w:b/>
          <w:bCs/>
          <w:sz w:val="24"/>
          <w:szCs w:val="24"/>
        </w:rPr>
        <w:t>. DO</w:t>
      </w:r>
      <w:r w:rsidR="00434C9A" w:rsidRPr="007D10E1">
        <w:rPr>
          <w:rFonts w:ascii="Arial" w:hAnsi="Arial" w:cs="Arial"/>
          <w:b/>
          <w:sz w:val="24"/>
          <w:szCs w:val="24"/>
        </w:rPr>
        <w:t xml:space="preserve"> PAGAMENTO</w:t>
      </w:r>
    </w:p>
    <w:p w14:paraId="05D78345" w14:textId="3461C6BC" w:rsidR="00D321C6" w:rsidRPr="00A17582" w:rsidRDefault="007D1178" w:rsidP="00D321C6">
      <w:pPr>
        <w:pStyle w:val="Corpodetexto"/>
        <w:spacing w:before="120" w:line="360" w:lineRule="auto"/>
        <w:rPr>
          <w:rFonts w:cs="Arial"/>
          <w:sz w:val="24"/>
          <w:szCs w:val="24"/>
        </w:rPr>
      </w:pPr>
      <w:r w:rsidRPr="004E37C3">
        <w:rPr>
          <w:rFonts w:cs="Arial"/>
          <w:sz w:val="24"/>
          <w:szCs w:val="24"/>
        </w:rPr>
        <w:t>1</w:t>
      </w:r>
      <w:r w:rsidR="00296CDA">
        <w:rPr>
          <w:rFonts w:cs="Arial"/>
          <w:sz w:val="24"/>
          <w:szCs w:val="24"/>
        </w:rPr>
        <w:t>1</w:t>
      </w:r>
      <w:r w:rsidRPr="004E37C3">
        <w:rPr>
          <w:rFonts w:cs="Arial"/>
          <w:sz w:val="24"/>
          <w:szCs w:val="24"/>
        </w:rPr>
        <w:t>.</w:t>
      </w:r>
      <w:r w:rsidR="00D321C6" w:rsidRPr="004E37C3">
        <w:rPr>
          <w:rFonts w:cs="Arial"/>
          <w:sz w:val="24"/>
          <w:szCs w:val="24"/>
        </w:rPr>
        <w:t xml:space="preserve">1 A CESAMA efetuará os pagamentos </w:t>
      </w:r>
      <w:r w:rsidR="00D321C6" w:rsidRPr="004E37C3">
        <w:rPr>
          <w:rFonts w:cs="Arial"/>
          <w:iCs/>
          <w:sz w:val="24"/>
          <w:szCs w:val="24"/>
        </w:rPr>
        <w:t xml:space="preserve">30 </w:t>
      </w:r>
      <w:r w:rsidR="00D321C6" w:rsidRPr="004E37C3">
        <w:rPr>
          <w:rFonts w:cs="Arial"/>
          <w:sz w:val="24"/>
          <w:szCs w:val="24"/>
        </w:rPr>
        <w:t>(trinta) dias após a entrega dos</w:t>
      </w:r>
      <w:r w:rsidR="00A31D59" w:rsidRPr="004E37C3">
        <w:rPr>
          <w:rFonts w:cs="Arial"/>
          <w:sz w:val="24"/>
          <w:szCs w:val="24"/>
        </w:rPr>
        <w:t xml:space="preserve"> </w:t>
      </w:r>
      <w:r w:rsidR="00D321C6" w:rsidRPr="004E37C3">
        <w:rPr>
          <w:rFonts w:cs="Arial"/>
          <w:sz w:val="24"/>
          <w:szCs w:val="24"/>
        </w:rPr>
        <w:t>materiais</w:t>
      </w:r>
      <w:r w:rsidR="004E37C3" w:rsidRPr="004E37C3">
        <w:rPr>
          <w:rFonts w:cs="Arial"/>
          <w:sz w:val="24"/>
          <w:szCs w:val="24"/>
        </w:rPr>
        <w:t xml:space="preserve"> </w:t>
      </w:r>
      <w:r w:rsidR="00D321C6" w:rsidRPr="004E37C3">
        <w:rPr>
          <w:rFonts w:cs="Arial"/>
          <w:sz w:val="24"/>
          <w:szCs w:val="24"/>
        </w:rPr>
        <w:t xml:space="preserve">juntamente com a apresentação e aceitação da Nota Fiscal / Fatura </w:t>
      </w:r>
      <w:r w:rsidR="00D321C6" w:rsidRPr="00A17582">
        <w:rPr>
          <w:rFonts w:cs="Arial"/>
          <w:sz w:val="24"/>
          <w:szCs w:val="24"/>
        </w:rPr>
        <w:t>pelo departamento competente.</w:t>
      </w:r>
    </w:p>
    <w:p w14:paraId="37D3A19E" w14:textId="15B233CA" w:rsidR="00D321C6" w:rsidRPr="00A17582" w:rsidRDefault="007D1178" w:rsidP="00D321C6">
      <w:pPr>
        <w:pStyle w:val="Corpodetexto"/>
        <w:tabs>
          <w:tab w:val="left" w:pos="851"/>
        </w:tabs>
        <w:spacing w:before="120" w:line="360" w:lineRule="auto"/>
        <w:rPr>
          <w:rFonts w:cs="Arial"/>
          <w:sz w:val="24"/>
          <w:szCs w:val="24"/>
        </w:rPr>
      </w:pPr>
      <w:r>
        <w:rPr>
          <w:rFonts w:cs="Arial"/>
          <w:sz w:val="24"/>
          <w:szCs w:val="24"/>
        </w:rPr>
        <w:t>1</w:t>
      </w:r>
      <w:r w:rsidR="00296CDA">
        <w:rPr>
          <w:rFonts w:cs="Arial"/>
          <w:sz w:val="24"/>
          <w:szCs w:val="24"/>
        </w:rPr>
        <w:t>1</w:t>
      </w:r>
      <w:r w:rsidR="004E37C3">
        <w:rPr>
          <w:rFonts w:cs="Arial"/>
          <w:sz w:val="24"/>
          <w:szCs w:val="24"/>
        </w:rPr>
        <w:t>.1.1</w:t>
      </w:r>
      <w:r w:rsidR="00D321C6">
        <w:rPr>
          <w:rFonts w:cs="Arial"/>
          <w:sz w:val="24"/>
          <w:szCs w:val="24"/>
        </w:rPr>
        <w:t xml:space="preserve"> </w:t>
      </w:r>
      <w:r w:rsidR="00D321C6" w:rsidRPr="00A17582">
        <w:rPr>
          <w:rFonts w:cs="Arial"/>
          <w:sz w:val="24"/>
          <w:szCs w:val="24"/>
        </w:rPr>
        <w:t xml:space="preserve">Caso o vencimento ocorra no sábado, domingo, feriado ou ponto facultativo para a Cesama, o pagamento será realizado no primeiro dia subsequente. </w:t>
      </w:r>
    </w:p>
    <w:p w14:paraId="4CEC030A" w14:textId="7F5A85F7" w:rsidR="00D321C6" w:rsidRPr="00A17582" w:rsidRDefault="004E37C3" w:rsidP="00D321C6">
      <w:pPr>
        <w:pStyle w:val="Corpodetexto"/>
        <w:spacing w:before="120" w:line="360" w:lineRule="auto"/>
        <w:rPr>
          <w:rFonts w:cs="Arial"/>
          <w:sz w:val="24"/>
          <w:szCs w:val="24"/>
        </w:rPr>
      </w:pPr>
      <w:r>
        <w:rPr>
          <w:rFonts w:cs="Arial"/>
          <w:sz w:val="24"/>
          <w:szCs w:val="24"/>
        </w:rPr>
        <w:t>1</w:t>
      </w:r>
      <w:r w:rsidR="00296CDA">
        <w:rPr>
          <w:rFonts w:cs="Arial"/>
          <w:sz w:val="24"/>
          <w:szCs w:val="24"/>
        </w:rPr>
        <w:t>1</w:t>
      </w:r>
      <w:r>
        <w:rPr>
          <w:rFonts w:cs="Arial"/>
          <w:sz w:val="24"/>
          <w:szCs w:val="24"/>
        </w:rPr>
        <w:t>.1.2</w:t>
      </w:r>
      <w:r w:rsidR="00D321C6">
        <w:rPr>
          <w:rFonts w:cs="Arial"/>
          <w:sz w:val="24"/>
          <w:szCs w:val="24"/>
        </w:rPr>
        <w:t xml:space="preserve"> </w:t>
      </w:r>
      <w:r w:rsidR="00D321C6" w:rsidRPr="00A17582">
        <w:rPr>
          <w:rFonts w:cs="Arial"/>
          <w:sz w:val="24"/>
          <w:szCs w:val="24"/>
        </w:rPr>
        <w:t xml:space="preserve">O pagamento será efetuado através de depósito em conta bancária ou via </w:t>
      </w:r>
      <w:r w:rsidR="00D321C6" w:rsidRPr="00A17582">
        <w:rPr>
          <w:rFonts w:cs="Arial"/>
          <w:b/>
          <w:bCs/>
          <w:sz w:val="24"/>
          <w:szCs w:val="24"/>
        </w:rPr>
        <w:t>TED</w:t>
      </w:r>
      <w:r w:rsidR="00D321C6" w:rsidRPr="00A17582">
        <w:rPr>
          <w:rFonts w:cs="Arial"/>
          <w:sz w:val="24"/>
          <w:szCs w:val="24"/>
        </w:rPr>
        <w:t xml:space="preserve"> (transferência eletrônica disponível), cujas tarifas extras correrão por conta da </w:t>
      </w:r>
      <w:r w:rsidR="00D321C6" w:rsidRPr="00A17582">
        <w:rPr>
          <w:rFonts w:cs="Arial"/>
          <w:bCs/>
          <w:sz w:val="24"/>
          <w:szCs w:val="24"/>
        </w:rPr>
        <w:t>Contratada</w:t>
      </w:r>
      <w:r w:rsidR="00D321C6" w:rsidRPr="00A17582">
        <w:rPr>
          <w:rFonts w:cs="Arial"/>
          <w:sz w:val="24"/>
          <w:szCs w:val="24"/>
        </w:rPr>
        <w:t>.</w:t>
      </w:r>
    </w:p>
    <w:p w14:paraId="153D6BE7" w14:textId="77A95434" w:rsidR="00D321C6" w:rsidRDefault="007D1178" w:rsidP="00D321C6">
      <w:pPr>
        <w:pStyle w:val="Corpodetexto"/>
        <w:spacing w:before="120" w:line="360" w:lineRule="auto"/>
        <w:rPr>
          <w:rFonts w:cs="Arial"/>
          <w:color w:val="FF0000"/>
          <w:sz w:val="24"/>
          <w:szCs w:val="24"/>
        </w:rPr>
      </w:pPr>
      <w:r>
        <w:rPr>
          <w:rFonts w:cs="Arial"/>
          <w:sz w:val="24"/>
          <w:szCs w:val="24"/>
        </w:rPr>
        <w:t>1</w:t>
      </w:r>
      <w:r w:rsidR="00296CDA">
        <w:rPr>
          <w:rFonts w:cs="Arial"/>
          <w:sz w:val="24"/>
          <w:szCs w:val="24"/>
        </w:rPr>
        <w:t>1</w:t>
      </w:r>
      <w:r w:rsidR="004E37C3">
        <w:rPr>
          <w:rFonts w:cs="Arial"/>
          <w:sz w:val="24"/>
          <w:szCs w:val="24"/>
        </w:rPr>
        <w:t>.1.3</w:t>
      </w:r>
      <w:r w:rsidR="00D321C6">
        <w:rPr>
          <w:rFonts w:cs="Arial"/>
          <w:sz w:val="24"/>
          <w:szCs w:val="24"/>
        </w:rPr>
        <w:t xml:space="preserve"> </w:t>
      </w:r>
      <w:r w:rsidR="00D321C6" w:rsidRPr="00A17582">
        <w:rPr>
          <w:rFonts w:cs="Arial"/>
          <w:sz w:val="24"/>
          <w:szCs w:val="24"/>
        </w:rPr>
        <w:t xml:space="preserve">A Nota Fiscal Eletrônica – NF-e – deverá ser enviada para o e-mail </w:t>
      </w:r>
      <w:hyperlink r:id="rId11" w:history="1">
        <w:r w:rsidR="00D321C6" w:rsidRPr="00A17582">
          <w:rPr>
            <w:rStyle w:val="Hyperlink"/>
            <w:rFonts w:eastAsia="Calibri" w:cs="Arial"/>
            <w:sz w:val="24"/>
            <w:szCs w:val="24"/>
          </w:rPr>
          <w:t>nfe@cesama.com.br</w:t>
        </w:r>
      </w:hyperlink>
      <w:r w:rsidR="00D321C6">
        <w:rPr>
          <w:rFonts w:cs="Arial"/>
          <w:sz w:val="24"/>
          <w:szCs w:val="24"/>
        </w:rPr>
        <w:t xml:space="preserve"> e </w:t>
      </w:r>
      <w:hyperlink r:id="rId12" w:history="1">
        <w:r w:rsidR="004E37C3" w:rsidRPr="00B408F8">
          <w:rPr>
            <w:rStyle w:val="Hyperlink"/>
          </w:rPr>
          <w:t>fmesquita@cesama.com.br</w:t>
        </w:r>
      </w:hyperlink>
      <w:r w:rsidR="004E37C3">
        <w:t xml:space="preserve"> </w:t>
      </w:r>
    </w:p>
    <w:p w14:paraId="70614B84" w14:textId="2A3B82F4" w:rsidR="00D321C6" w:rsidRPr="00A17582" w:rsidRDefault="007D1178" w:rsidP="00D321C6">
      <w:pPr>
        <w:pStyle w:val="Corpodetexto"/>
        <w:tabs>
          <w:tab w:val="left" w:pos="993"/>
        </w:tabs>
        <w:spacing w:before="120" w:line="360" w:lineRule="auto"/>
        <w:rPr>
          <w:rFonts w:cs="Arial"/>
          <w:sz w:val="24"/>
          <w:szCs w:val="24"/>
        </w:rPr>
      </w:pPr>
      <w:r>
        <w:rPr>
          <w:rFonts w:cs="Arial"/>
          <w:sz w:val="24"/>
          <w:szCs w:val="24"/>
        </w:rPr>
        <w:t>1</w:t>
      </w:r>
      <w:r w:rsidR="00296CDA">
        <w:rPr>
          <w:rFonts w:cs="Arial"/>
          <w:sz w:val="24"/>
          <w:szCs w:val="24"/>
        </w:rPr>
        <w:t>1</w:t>
      </w:r>
      <w:r w:rsidR="004E37C3">
        <w:rPr>
          <w:rFonts w:cs="Arial"/>
          <w:sz w:val="24"/>
          <w:szCs w:val="24"/>
        </w:rPr>
        <w:t>.1.4</w:t>
      </w:r>
      <w:r w:rsidR="00D321C6">
        <w:rPr>
          <w:rFonts w:cs="Arial"/>
          <w:sz w:val="24"/>
          <w:szCs w:val="24"/>
        </w:rPr>
        <w:t xml:space="preserve"> </w:t>
      </w:r>
      <w:r w:rsidR="00D321C6" w:rsidRPr="00A17582">
        <w:rPr>
          <w:rFonts w:cs="Arial"/>
          <w:sz w:val="24"/>
          <w:szCs w:val="24"/>
        </w:rPr>
        <w:t xml:space="preserve">O pagamento só poderá ser realizado em nome do fornecedor e os boletos não poderão, em hipótese nenhuma, ser pagos em nome de outro beneficiário. </w:t>
      </w:r>
    </w:p>
    <w:p w14:paraId="5F9AF58C" w14:textId="65400E59" w:rsidR="00D321C6" w:rsidRPr="00971290" w:rsidRDefault="007D1178" w:rsidP="00D321C6">
      <w:pPr>
        <w:pStyle w:val="Corpodetexto"/>
        <w:spacing w:before="120" w:line="360" w:lineRule="auto"/>
        <w:rPr>
          <w:rFonts w:cs="Arial"/>
          <w:sz w:val="24"/>
          <w:szCs w:val="24"/>
        </w:rPr>
      </w:pPr>
      <w:r>
        <w:rPr>
          <w:rFonts w:eastAsia="Arial Unicode MS" w:cs="Arial"/>
          <w:iCs/>
          <w:sz w:val="24"/>
          <w:szCs w:val="24"/>
        </w:rPr>
        <w:t>1</w:t>
      </w:r>
      <w:r w:rsidR="00296CDA">
        <w:rPr>
          <w:rFonts w:eastAsia="Arial Unicode MS" w:cs="Arial"/>
          <w:iCs/>
          <w:sz w:val="24"/>
          <w:szCs w:val="24"/>
        </w:rPr>
        <w:t>1</w:t>
      </w:r>
      <w:r w:rsidR="004E37C3">
        <w:rPr>
          <w:rFonts w:eastAsia="Arial Unicode MS" w:cs="Arial"/>
          <w:iCs/>
          <w:sz w:val="24"/>
          <w:szCs w:val="24"/>
        </w:rPr>
        <w:t>.1.5</w:t>
      </w:r>
      <w:r w:rsidR="00D321C6">
        <w:rPr>
          <w:rFonts w:eastAsia="Arial Unicode MS" w:cs="Arial"/>
          <w:iCs/>
          <w:sz w:val="24"/>
          <w:szCs w:val="24"/>
        </w:rPr>
        <w:t xml:space="preserve"> </w:t>
      </w:r>
      <w:r w:rsidR="00D321C6" w:rsidRPr="00A17582">
        <w:rPr>
          <w:rFonts w:eastAsia="Arial Unicode MS" w:cs="Arial"/>
          <w:iCs/>
          <w:sz w:val="24"/>
          <w:szCs w:val="24"/>
        </w:rPr>
        <w:t xml:space="preserve">Deverá constar na descrição da </w:t>
      </w:r>
      <w:r w:rsidR="00D321C6" w:rsidRPr="00A17582">
        <w:rPr>
          <w:rFonts w:cs="Arial"/>
          <w:sz w:val="24"/>
          <w:szCs w:val="24"/>
        </w:rPr>
        <w:t>Nota Fiscal / Fatura</w:t>
      </w:r>
      <w:r w:rsidR="00D321C6" w:rsidRPr="00A17582">
        <w:rPr>
          <w:rFonts w:eastAsia="Arial Unicode MS" w:cs="Arial"/>
          <w:iCs/>
          <w:sz w:val="24"/>
          <w:szCs w:val="24"/>
        </w:rPr>
        <w:t xml:space="preserve"> o número da </w:t>
      </w:r>
      <w:r w:rsidR="007A30F4">
        <w:rPr>
          <w:rFonts w:eastAsia="Arial Unicode MS" w:cs="Arial"/>
          <w:iCs/>
          <w:sz w:val="24"/>
          <w:szCs w:val="24"/>
        </w:rPr>
        <w:t>licitação</w:t>
      </w:r>
      <w:r w:rsidR="00D321C6" w:rsidRPr="00A17582">
        <w:rPr>
          <w:rFonts w:eastAsia="Arial Unicode MS" w:cs="Arial"/>
          <w:iCs/>
          <w:sz w:val="24"/>
          <w:szCs w:val="24"/>
        </w:rPr>
        <w:t xml:space="preserve"> e </w:t>
      </w:r>
      <w:r w:rsidR="0086504B">
        <w:rPr>
          <w:rFonts w:eastAsia="Arial Unicode MS" w:cs="Arial"/>
          <w:iCs/>
          <w:sz w:val="24"/>
          <w:szCs w:val="24"/>
        </w:rPr>
        <w:t xml:space="preserve">ou </w:t>
      </w:r>
      <w:r w:rsidR="00D321C6" w:rsidRPr="00A17582">
        <w:rPr>
          <w:rFonts w:eastAsia="Arial Unicode MS" w:cs="Arial"/>
          <w:iCs/>
          <w:sz w:val="24"/>
          <w:szCs w:val="24"/>
        </w:rPr>
        <w:t xml:space="preserve">número </w:t>
      </w:r>
      <w:r w:rsidR="00D321C6" w:rsidRPr="004E37C3">
        <w:rPr>
          <w:rFonts w:eastAsia="Arial Unicode MS" w:cs="Arial"/>
          <w:iCs/>
          <w:sz w:val="24"/>
          <w:szCs w:val="24"/>
        </w:rPr>
        <w:t xml:space="preserve">da </w:t>
      </w:r>
      <w:r w:rsidR="00732A97" w:rsidRPr="004E37C3">
        <w:rPr>
          <w:rFonts w:eastAsia="Arial Unicode MS" w:cs="Arial"/>
          <w:iCs/>
          <w:sz w:val="24"/>
          <w:szCs w:val="24"/>
        </w:rPr>
        <w:t xml:space="preserve">Ordem de Compra </w:t>
      </w:r>
      <w:r w:rsidR="00971290" w:rsidRPr="00971290">
        <w:rPr>
          <w:rFonts w:eastAsia="Arial Unicode MS" w:cs="Arial"/>
          <w:iCs/>
          <w:sz w:val="24"/>
          <w:szCs w:val="24"/>
        </w:rPr>
        <w:t xml:space="preserve">ou </w:t>
      </w:r>
      <w:r w:rsidR="00780549" w:rsidRPr="00971290">
        <w:rPr>
          <w:rFonts w:eastAsia="Arial Unicode MS" w:cs="Arial"/>
          <w:iCs/>
          <w:sz w:val="24"/>
          <w:szCs w:val="24"/>
        </w:rPr>
        <w:t xml:space="preserve">outro </w:t>
      </w:r>
      <w:r w:rsidR="00180317" w:rsidRPr="00971290">
        <w:rPr>
          <w:rFonts w:eastAsia="Arial Unicode MS" w:cs="Arial"/>
          <w:iCs/>
          <w:sz w:val="24"/>
          <w:szCs w:val="24"/>
        </w:rPr>
        <w:t>instrumento</w:t>
      </w:r>
      <w:r w:rsidR="00780549" w:rsidRPr="00971290">
        <w:rPr>
          <w:rFonts w:eastAsia="Arial Unicode MS" w:cs="Arial"/>
          <w:iCs/>
          <w:sz w:val="24"/>
          <w:szCs w:val="24"/>
        </w:rPr>
        <w:t xml:space="preserve"> contratual encaminhado pela CESAMA</w:t>
      </w:r>
      <w:r w:rsidR="00D321C6" w:rsidRPr="00971290">
        <w:rPr>
          <w:rFonts w:eastAsia="Arial Unicode MS" w:cs="Arial"/>
          <w:iCs/>
          <w:sz w:val="24"/>
          <w:szCs w:val="24"/>
        </w:rPr>
        <w:t>.</w:t>
      </w:r>
    </w:p>
    <w:p w14:paraId="56CAD998" w14:textId="15AD9140" w:rsidR="00D321C6" w:rsidRPr="00A17582" w:rsidRDefault="007D1178" w:rsidP="00D321C6">
      <w:pPr>
        <w:pStyle w:val="WW-Recuodecorpodetexto2"/>
        <w:spacing w:before="120" w:line="360" w:lineRule="auto"/>
        <w:ind w:left="0"/>
        <w:rPr>
          <w:rFonts w:cs="Arial"/>
          <w:sz w:val="24"/>
          <w:szCs w:val="24"/>
        </w:rPr>
      </w:pPr>
      <w:r>
        <w:rPr>
          <w:rFonts w:cs="Arial"/>
          <w:sz w:val="24"/>
          <w:szCs w:val="24"/>
        </w:rPr>
        <w:t>1</w:t>
      </w:r>
      <w:r w:rsidR="00296CDA">
        <w:rPr>
          <w:rFonts w:cs="Arial"/>
          <w:sz w:val="24"/>
          <w:szCs w:val="24"/>
        </w:rPr>
        <w:t>1</w:t>
      </w:r>
      <w:r w:rsidR="004E37C3">
        <w:rPr>
          <w:rFonts w:cs="Arial"/>
          <w:sz w:val="24"/>
          <w:szCs w:val="24"/>
        </w:rPr>
        <w:t>.1.6</w:t>
      </w:r>
      <w:r w:rsidR="00D321C6">
        <w:rPr>
          <w:rFonts w:cs="Arial"/>
          <w:sz w:val="24"/>
          <w:szCs w:val="24"/>
        </w:rPr>
        <w:t xml:space="preserve"> </w:t>
      </w:r>
      <w:r w:rsidR="00D321C6" w:rsidRPr="00A17582">
        <w:rPr>
          <w:rFonts w:cs="Arial"/>
          <w:sz w:val="24"/>
          <w:szCs w:val="24"/>
        </w:rPr>
        <w:t xml:space="preserve">O pagamento </w:t>
      </w:r>
      <w:r w:rsidR="00D321C6" w:rsidRPr="00A17582">
        <w:rPr>
          <w:rFonts w:cs="Arial"/>
          <w:b/>
          <w:bCs/>
          <w:sz w:val="24"/>
          <w:szCs w:val="24"/>
        </w:rPr>
        <w:t>SOMENTE</w:t>
      </w:r>
      <w:r w:rsidR="00D321C6" w:rsidRPr="00A17582">
        <w:rPr>
          <w:rFonts w:cs="Arial"/>
          <w:sz w:val="24"/>
          <w:szCs w:val="24"/>
        </w:rPr>
        <w:t xml:space="preserve"> será efetuado:</w:t>
      </w:r>
    </w:p>
    <w:p w14:paraId="3F0A7EFA"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14:paraId="10B5FFBC" w14:textId="77777777"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lastRenderedPageBreak/>
        <w:t xml:space="preserve">Após o recolhimento pela </w:t>
      </w:r>
      <w:r w:rsidR="00BD00E5">
        <w:rPr>
          <w:rFonts w:cs="Arial"/>
          <w:sz w:val="24"/>
          <w:szCs w:val="24"/>
        </w:rPr>
        <w:t>contratada</w:t>
      </w:r>
      <w:r w:rsidRPr="00A17582">
        <w:rPr>
          <w:rFonts w:cs="Arial"/>
          <w:sz w:val="24"/>
          <w:szCs w:val="24"/>
        </w:rPr>
        <w:t xml:space="preserve"> de quaisquer multas que lhe tenham sido impostas em decorrência de inadimplemento contratual.</w:t>
      </w:r>
    </w:p>
    <w:p w14:paraId="31208AA4" w14:textId="1A0D06AF" w:rsidR="00D321C6" w:rsidRPr="00A17582" w:rsidRDefault="004E37C3" w:rsidP="00D321C6">
      <w:pPr>
        <w:pStyle w:val="Corpodetexto2"/>
        <w:spacing w:before="120" w:line="360" w:lineRule="auto"/>
        <w:rPr>
          <w:b/>
          <w:sz w:val="24"/>
          <w:szCs w:val="24"/>
        </w:rPr>
      </w:pPr>
      <w:r>
        <w:rPr>
          <w:sz w:val="24"/>
          <w:szCs w:val="24"/>
        </w:rPr>
        <w:t>1</w:t>
      </w:r>
      <w:r w:rsidR="00296CDA">
        <w:rPr>
          <w:sz w:val="24"/>
          <w:szCs w:val="24"/>
        </w:rPr>
        <w:t>1</w:t>
      </w:r>
      <w:r>
        <w:rPr>
          <w:sz w:val="24"/>
          <w:szCs w:val="24"/>
        </w:rPr>
        <w:t>.1.7</w:t>
      </w:r>
      <w:r w:rsidR="00D321C6">
        <w:rPr>
          <w:sz w:val="24"/>
          <w:szCs w:val="24"/>
        </w:rPr>
        <w:t xml:space="preserve"> </w:t>
      </w:r>
      <w:r w:rsidR="00D321C6" w:rsidRPr="00A17582">
        <w:rPr>
          <w:sz w:val="24"/>
          <w:szCs w:val="24"/>
        </w:rPr>
        <w:t>Na Nota Fiscal / Fatura deverão ser anexadas as certidões atualizadas de regularidade junto ao INSS, ao FGTS e à Justiça do Trabalho.</w:t>
      </w:r>
    </w:p>
    <w:p w14:paraId="48738A06" w14:textId="4D27DAF4" w:rsidR="00D321C6" w:rsidRPr="00A17582" w:rsidRDefault="007D1178" w:rsidP="00D321C6">
      <w:pPr>
        <w:pStyle w:val="Corpodetexto2"/>
        <w:spacing w:before="120" w:line="360" w:lineRule="auto"/>
        <w:rPr>
          <w:b/>
          <w:sz w:val="24"/>
          <w:szCs w:val="24"/>
        </w:rPr>
      </w:pPr>
      <w:r>
        <w:rPr>
          <w:sz w:val="24"/>
          <w:szCs w:val="24"/>
        </w:rPr>
        <w:t>1</w:t>
      </w:r>
      <w:r w:rsidR="00296CDA">
        <w:rPr>
          <w:sz w:val="24"/>
          <w:szCs w:val="24"/>
        </w:rPr>
        <w:t>1</w:t>
      </w:r>
      <w:r>
        <w:rPr>
          <w:sz w:val="24"/>
          <w:szCs w:val="24"/>
        </w:rPr>
        <w:t>.</w:t>
      </w:r>
      <w:r w:rsidR="004E37C3">
        <w:rPr>
          <w:sz w:val="24"/>
          <w:szCs w:val="24"/>
        </w:rPr>
        <w:t>1</w:t>
      </w:r>
      <w:r w:rsidR="00D321C6">
        <w:rPr>
          <w:sz w:val="24"/>
          <w:szCs w:val="24"/>
        </w:rPr>
        <w:t>.</w:t>
      </w:r>
      <w:r w:rsidR="004E37C3">
        <w:rPr>
          <w:sz w:val="24"/>
          <w:szCs w:val="24"/>
        </w:rPr>
        <w:t>8</w:t>
      </w:r>
      <w:r w:rsidR="00D321C6">
        <w:rPr>
          <w:sz w:val="24"/>
          <w:szCs w:val="24"/>
        </w:rPr>
        <w:t xml:space="preserve"> </w:t>
      </w:r>
      <w:r w:rsidR="00D321C6" w:rsidRPr="00A17582">
        <w:rPr>
          <w:sz w:val="24"/>
          <w:szCs w:val="24"/>
        </w:rPr>
        <w:t>Na eventualidade de aplicação de multas, estas deverão ser liquidadas simultaneamente com parcela vinculada ao evento cujo descumprimento der origem à aplicação da penalidade.</w:t>
      </w:r>
    </w:p>
    <w:p w14:paraId="1382D6DC" w14:textId="763C2CA3"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296CDA">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D321C6">
        <w:rPr>
          <w:rFonts w:ascii="Arial" w:hAnsi="Arial" w:cs="Arial"/>
          <w:sz w:val="24"/>
          <w:szCs w:val="24"/>
        </w:rPr>
        <w:t>.</w:t>
      </w:r>
      <w:r w:rsidR="004E37C3">
        <w:rPr>
          <w:rFonts w:ascii="Arial" w:hAnsi="Arial" w:cs="Arial"/>
          <w:sz w:val="24"/>
          <w:szCs w:val="24"/>
        </w:rPr>
        <w:t>9</w:t>
      </w:r>
      <w:r w:rsidR="00D321C6">
        <w:rPr>
          <w:rFonts w:ascii="Arial" w:hAnsi="Arial" w:cs="Arial"/>
          <w:sz w:val="24"/>
          <w:szCs w:val="24"/>
        </w:rPr>
        <w:t xml:space="preserve"> O</w:t>
      </w:r>
      <w:r w:rsidR="00B06ADB" w:rsidRPr="00A17582">
        <w:rPr>
          <w:rFonts w:ascii="Arial" w:hAnsi="Arial" w:cs="Arial"/>
          <w:sz w:val="24"/>
          <w:szCs w:val="24"/>
        </w:rPr>
        <w:t xml:space="preserve"> CNPJ da Contratada constante da Nota Fiscal / Fatura deverá ser o mesmo da documentação apresentada no processo.</w:t>
      </w:r>
    </w:p>
    <w:p w14:paraId="40BA9268" w14:textId="1C0B3AB5" w:rsidR="004E37C3" w:rsidRPr="00F53871" w:rsidRDefault="007D1178" w:rsidP="004E37C3">
      <w:pPr>
        <w:suppressAutoHyphens/>
        <w:spacing w:before="120" w:after="0" w:line="360" w:lineRule="auto"/>
        <w:jc w:val="both"/>
        <w:rPr>
          <w:rFonts w:ascii="Arial" w:hAnsi="Arial" w:cs="Arial"/>
          <w:sz w:val="24"/>
          <w:szCs w:val="24"/>
          <w:lang w:val="de-DE"/>
        </w:rPr>
      </w:pPr>
      <w:r>
        <w:rPr>
          <w:rFonts w:ascii="Arial" w:hAnsi="Arial" w:cs="Arial"/>
          <w:iCs/>
          <w:sz w:val="24"/>
          <w:szCs w:val="24"/>
        </w:rPr>
        <w:t>1</w:t>
      </w:r>
      <w:r w:rsidR="00296CDA">
        <w:rPr>
          <w:rFonts w:ascii="Arial" w:hAnsi="Arial" w:cs="Arial"/>
          <w:iCs/>
          <w:sz w:val="24"/>
          <w:szCs w:val="24"/>
        </w:rPr>
        <w:t>1</w:t>
      </w:r>
      <w:r>
        <w:rPr>
          <w:rFonts w:ascii="Arial" w:hAnsi="Arial" w:cs="Arial"/>
          <w:iCs/>
          <w:sz w:val="24"/>
          <w:szCs w:val="24"/>
        </w:rPr>
        <w:t>.</w:t>
      </w:r>
      <w:r w:rsidR="004E37C3">
        <w:rPr>
          <w:rFonts w:ascii="Arial" w:hAnsi="Arial" w:cs="Arial"/>
          <w:iCs/>
          <w:sz w:val="24"/>
          <w:szCs w:val="24"/>
        </w:rPr>
        <w:t>1</w:t>
      </w:r>
      <w:r w:rsidR="00D321C6">
        <w:rPr>
          <w:rFonts w:ascii="Arial" w:hAnsi="Arial" w:cs="Arial"/>
          <w:iCs/>
          <w:sz w:val="24"/>
          <w:szCs w:val="24"/>
        </w:rPr>
        <w:t>.1</w:t>
      </w:r>
      <w:r w:rsidR="004E37C3">
        <w:rPr>
          <w:rFonts w:ascii="Arial" w:hAnsi="Arial" w:cs="Arial"/>
          <w:iCs/>
          <w:sz w:val="24"/>
          <w:szCs w:val="24"/>
        </w:rPr>
        <w:t>0</w:t>
      </w:r>
      <w:r w:rsidR="00A31D59">
        <w:rPr>
          <w:rFonts w:ascii="Arial" w:hAnsi="Arial" w:cs="Arial"/>
          <w:iCs/>
          <w:sz w:val="24"/>
          <w:szCs w:val="24"/>
        </w:rPr>
        <w:t xml:space="preserve"> </w:t>
      </w:r>
      <w:r w:rsidR="004E37C3" w:rsidRPr="007D10E1">
        <w:rPr>
          <w:rFonts w:ascii="Arial" w:hAnsi="Arial" w:cs="Arial"/>
          <w:iCs/>
          <w:sz w:val="24"/>
          <w:szCs w:val="24"/>
        </w:rPr>
        <w:t xml:space="preserve">Será utilizado </w:t>
      </w:r>
      <w:r w:rsidR="004E37C3">
        <w:rPr>
          <w:rFonts w:ascii="Arial" w:hAnsi="Arial" w:cs="Arial"/>
          <w:iCs/>
          <w:sz w:val="24"/>
          <w:szCs w:val="24"/>
        </w:rPr>
        <w:t xml:space="preserve">o </w:t>
      </w:r>
      <w:r w:rsidR="004E37C3" w:rsidRPr="00F53871">
        <w:rPr>
          <w:rFonts w:ascii="Arial" w:hAnsi="Arial" w:cs="Arial"/>
          <w:iCs/>
          <w:sz w:val="24"/>
          <w:szCs w:val="24"/>
        </w:rPr>
        <w:t xml:space="preserve">IPCA – Índice Nacional de Preços ao Consumidor Amplo </w:t>
      </w:r>
      <w:r w:rsidR="004E37C3">
        <w:rPr>
          <w:rFonts w:ascii="Arial" w:hAnsi="Arial" w:cs="Arial"/>
          <w:iCs/>
          <w:sz w:val="24"/>
          <w:szCs w:val="24"/>
        </w:rPr>
        <w:t xml:space="preserve">como índice para reajuste de preços do contrato, quando couber, </w:t>
      </w:r>
      <w:bookmarkStart w:id="0" w:name="_Hlk106096717"/>
      <w:r w:rsidR="004E37C3">
        <w:rPr>
          <w:rFonts w:ascii="Arial" w:hAnsi="Arial" w:cs="Arial"/>
          <w:iCs/>
          <w:sz w:val="24"/>
          <w:szCs w:val="24"/>
        </w:rPr>
        <w:t xml:space="preserve">e o marco inicial para concessão do reajuste será </w:t>
      </w:r>
      <w:bookmarkEnd w:id="0"/>
      <w:r w:rsidR="004E37C3" w:rsidRPr="00F53871">
        <w:rPr>
          <w:rFonts w:ascii="Arial" w:hAnsi="Arial" w:cs="Arial"/>
          <w:iCs/>
          <w:sz w:val="24"/>
          <w:szCs w:val="24"/>
        </w:rPr>
        <w:t>a data da apresentação da proposta comercial.</w:t>
      </w:r>
    </w:p>
    <w:p w14:paraId="54351217" w14:textId="77061427" w:rsidR="00B06ADB" w:rsidRPr="00A17582" w:rsidRDefault="007D1178"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1</w:t>
      </w:r>
      <w:r w:rsidR="00296CDA">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.1</w:t>
      </w:r>
      <w:r w:rsidR="004E37C3">
        <w:rPr>
          <w:rFonts w:ascii="Arial" w:hAnsi="Arial" w:cs="Arial"/>
          <w:sz w:val="24"/>
          <w:szCs w:val="24"/>
        </w:rPr>
        <w:t>1</w:t>
      </w:r>
      <w:r w:rsidR="00B06ADB">
        <w:rPr>
          <w:rFonts w:ascii="Arial" w:hAnsi="Arial" w:cs="Arial"/>
          <w:sz w:val="24"/>
          <w:szCs w:val="24"/>
        </w:rPr>
        <w:t xml:space="preserve">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14:paraId="1303DF7D" w14:textId="19D23728" w:rsidR="00B06ADB" w:rsidRPr="00A17582" w:rsidRDefault="007D1178"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296CDA">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Pr>
          <w:rFonts w:ascii="Arial" w:hAnsi="Arial" w:cs="Arial"/>
          <w:sz w:val="24"/>
          <w:szCs w:val="24"/>
        </w:rPr>
        <w:t>.</w:t>
      </w:r>
      <w:r w:rsidR="00B06ADB" w:rsidRPr="00540C93">
        <w:rPr>
          <w:rFonts w:ascii="Arial" w:hAnsi="Arial" w:cs="Arial"/>
          <w:sz w:val="24"/>
          <w:szCs w:val="24"/>
        </w:rPr>
        <w:t>1</w:t>
      </w:r>
      <w:r w:rsidR="004E37C3">
        <w:rPr>
          <w:rFonts w:ascii="Arial" w:hAnsi="Arial" w:cs="Arial"/>
          <w:sz w:val="24"/>
          <w:szCs w:val="24"/>
        </w:rPr>
        <w:t>2</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Pr="004E37C3">
        <w:rPr>
          <w:rFonts w:ascii="Arial" w:hAnsi="Arial" w:cs="Arial"/>
          <w:sz w:val="24"/>
          <w:szCs w:val="24"/>
        </w:rPr>
        <w:t>contratação</w:t>
      </w:r>
      <w:r w:rsidR="00780549" w:rsidRPr="004E37C3">
        <w:rPr>
          <w:rFonts w:ascii="Arial" w:hAnsi="Arial" w:cs="Arial"/>
          <w:sz w:val="24"/>
          <w:szCs w:val="24"/>
        </w:rPr>
        <w:t>.</w:t>
      </w:r>
    </w:p>
    <w:p w14:paraId="16A17DCD" w14:textId="3C52F037" w:rsidR="00B06ADB" w:rsidRPr="00A17582" w:rsidRDefault="007D1178"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1</w:t>
      </w:r>
      <w:r w:rsidR="00296CDA">
        <w:rPr>
          <w:rFonts w:ascii="Arial" w:hAnsi="Arial" w:cs="Arial"/>
          <w:color w:val="000000"/>
          <w:sz w:val="24"/>
          <w:szCs w:val="24"/>
        </w:rPr>
        <w:t>1</w:t>
      </w:r>
      <w:r w:rsidR="004E37C3">
        <w:rPr>
          <w:rFonts w:ascii="Arial" w:hAnsi="Arial" w:cs="Arial"/>
          <w:color w:val="000000"/>
          <w:sz w:val="24"/>
          <w:szCs w:val="24"/>
        </w:rPr>
        <w:t>.1</w:t>
      </w:r>
      <w:r w:rsidR="00B06ADB">
        <w:rPr>
          <w:rFonts w:ascii="Arial" w:hAnsi="Arial" w:cs="Arial"/>
          <w:color w:val="000000"/>
          <w:sz w:val="24"/>
          <w:szCs w:val="24"/>
        </w:rPr>
        <w:t>.1</w:t>
      </w:r>
      <w:r w:rsidR="004E37C3">
        <w:rPr>
          <w:rFonts w:ascii="Arial" w:hAnsi="Arial" w:cs="Arial"/>
          <w:color w:val="000000"/>
          <w:sz w:val="24"/>
          <w:szCs w:val="24"/>
        </w:rPr>
        <w:t>3</w:t>
      </w:r>
      <w:r w:rsidR="00B06AD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C63EE93" w14:textId="38551A14" w:rsidR="00B06ADB" w:rsidRPr="005269F4" w:rsidRDefault="007D1178" w:rsidP="007D1178">
      <w:pPr>
        <w:spacing w:line="360" w:lineRule="auto"/>
        <w:jc w:val="both"/>
        <w:rPr>
          <w:rFonts w:ascii="Arial" w:hAnsi="Arial" w:cs="Arial"/>
          <w:sz w:val="24"/>
          <w:szCs w:val="24"/>
        </w:rPr>
      </w:pPr>
      <w:r>
        <w:rPr>
          <w:rFonts w:ascii="Arial" w:hAnsi="Arial" w:cs="Arial"/>
          <w:sz w:val="24"/>
          <w:szCs w:val="24"/>
        </w:rPr>
        <w:t>1</w:t>
      </w:r>
      <w:r w:rsidR="00296CDA">
        <w:rPr>
          <w:rFonts w:ascii="Arial" w:hAnsi="Arial" w:cs="Arial"/>
          <w:sz w:val="24"/>
          <w:szCs w:val="24"/>
        </w:rPr>
        <w:t>1</w:t>
      </w:r>
      <w:r>
        <w:rPr>
          <w:rFonts w:ascii="Arial" w:hAnsi="Arial" w:cs="Arial"/>
          <w:sz w:val="24"/>
          <w:szCs w:val="24"/>
        </w:rPr>
        <w:t>.</w:t>
      </w:r>
      <w:r w:rsidR="004E37C3">
        <w:rPr>
          <w:rFonts w:ascii="Arial" w:hAnsi="Arial" w:cs="Arial"/>
          <w:sz w:val="24"/>
          <w:szCs w:val="24"/>
        </w:rPr>
        <w:t>1</w:t>
      </w:r>
      <w:r w:rsidR="00B06ADB" w:rsidRPr="005269F4">
        <w:rPr>
          <w:rFonts w:ascii="Arial" w:hAnsi="Arial" w:cs="Arial"/>
          <w:sz w:val="24"/>
          <w:szCs w:val="24"/>
        </w:rPr>
        <w:t>.1</w:t>
      </w:r>
      <w:r w:rsidR="004E37C3">
        <w:rPr>
          <w:rFonts w:ascii="Arial" w:hAnsi="Arial" w:cs="Arial"/>
          <w:sz w:val="24"/>
          <w:szCs w:val="24"/>
        </w:rPr>
        <w:t>4</w:t>
      </w:r>
      <w:r w:rsidR="00B06ADB" w:rsidRPr="005269F4">
        <w:rPr>
          <w:rFonts w:ascii="Arial" w:hAnsi="Arial" w:cs="Arial"/>
          <w:sz w:val="24"/>
          <w:szCs w:val="24"/>
        </w:rPr>
        <w:t xml:space="preserve"> A antecipação de pagamento só poderá ocorrer caso o </w:t>
      </w:r>
      <w:r w:rsidRPr="004E37C3">
        <w:rPr>
          <w:rFonts w:ascii="Arial" w:hAnsi="Arial" w:cs="Arial"/>
          <w:sz w:val="24"/>
          <w:szCs w:val="24"/>
        </w:rPr>
        <w:t>objeto</w:t>
      </w:r>
      <w:r>
        <w:rPr>
          <w:rFonts w:ascii="Arial" w:hAnsi="Arial" w:cs="Arial"/>
          <w:color w:val="FF0000"/>
          <w:sz w:val="24"/>
          <w:szCs w:val="24"/>
        </w:rPr>
        <w:t xml:space="preserve"> </w:t>
      </w:r>
      <w:r w:rsidR="00B06ADB" w:rsidRPr="005269F4">
        <w:rPr>
          <w:rFonts w:ascii="Arial" w:hAnsi="Arial" w:cs="Arial"/>
          <w:sz w:val="24"/>
          <w:szCs w:val="24"/>
        </w:rPr>
        <w:t xml:space="preserve">tenha sido </w:t>
      </w:r>
      <w:r>
        <w:rPr>
          <w:rFonts w:ascii="Arial" w:hAnsi="Arial" w:cs="Arial"/>
          <w:sz w:val="24"/>
          <w:szCs w:val="24"/>
        </w:rPr>
        <w:t>executado</w:t>
      </w:r>
      <w:r w:rsidR="00B06ADB" w:rsidRPr="005269F4">
        <w:rPr>
          <w:rFonts w:ascii="Arial" w:hAnsi="Arial" w:cs="Arial"/>
          <w:sz w:val="24"/>
          <w:szCs w:val="24"/>
        </w:rPr>
        <w:t xml:space="preserve">. </w:t>
      </w:r>
    </w:p>
    <w:p w14:paraId="30C453B9" w14:textId="3C91A845" w:rsidR="00B06ADB" w:rsidRDefault="007D1178" w:rsidP="006F4049">
      <w:pPr>
        <w:pStyle w:val="Corpodetexto2"/>
        <w:tabs>
          <w:tab w:val="left" w:pos="-3402"/>
          <w:tab w:val="left" w:pos="993"/>
        </w:tabs>
        <w:spacing w:line="360" w:lineRule="auto"/>
        <w:rPr>
          <w:sz w:val="24"/>
          <w:szCs w:val="24"/>
        </w:rPr>
      </w:pPr>
      <w:r>
        <w:rPr>
          <w:sz w:val="24"/>
          <w:szCs w:val="24"/>
        </w:rPr>
        <w:t>1</w:t>
      </w:r>
      <w:r w:rsidR="00296CDA">
        <w:rPr>
          <w:sz w:val="24"/>
          <w:szCs w:val="24"/>
        </w:rPr>
        <w:t>1</w:t>
      </w:r>
      <w:r>
        <w:rPr>
          <w:sz w:val="24"/>
          <w:szCs w:val="24"/>
        </w:rPr>
        <w:t>.</w:t>
      </w:r>
      <w:r w:rsidR="004E37C3">
        <w:rPr>
          <w:sz w:val="24"/>
          <w:szCs w:val="24"/>
        </w:rPr>
        <w:t>1</w:t>
      </w:r>
      <w:r w:rsidR="00B06ADB">
        <w:rPr>
          <w:sz w:val="24"/>
          <w:szCs w:val="24"/>
        </w:rPr>
        <w:t>.1</w:t>
      </w:r>
      <w:r w:rsidR="004E37C3">
        <w:rPr>
          <w:sz w:val="24"/>
          <w:szCs w:val="24"/>
        </w:rPr>
        <w:t>5</w:t>
      </w:r>
      <w:r w:rsidR="00B06ADB">
        <w:rPr>
          <w:sz w:val="24"/>
          <w:szCs w:val="24"/>
        </w:rPr>
        <w:t xml:space="preserve"> </w:t>
      </w:r>
      <w:r w:rsidR="00B06ADB" w:rsidRPr="00A17582">
        <w:rPr>
          <w:sz w:val="24"/>
          <w:szCs w:val="24"/>
        </w:rPr>
        <w:t xml:space="preserve">A Cesama poderá realizar o pagamento antes do prazo definido </w:t>
      </w:r>
      <w:r w:rsidR="00B06ADB" w:rsidRPr="004E37C3">
        <w:rPr>
          <w:color w:val="auto"/>
          <w:sz w:val="24"/>
          <w:szCs w:val="24"/>
        </w:rPr>
        <w:t xml:space="preserve">no </w:t>
      </w:r>
      <w:r w:rsidR="00B06ADB" w:rsidRPr="004E37C3">
        <w:rPr>
          <w:b/>
          <w:color w:val="auto"/>
          <w:sz w:val="24"/>
          <w:szCs w:val="24"/>
        </w:rPr>
        <w:t xml:space="preserve">item </w:t>
      </w:r>
      <w:r w:rsidRPr="004E37C3">
        <w:rPr>
          <w:b/>
          <w:color w:val="auto"/>
          <w:sz w:val="24"/>
          <w:szCs w:val="24"/>
        </w:rPr>
        <w:t>1</w:t>
      </w:r>
      <w:r w:rsidR="00296CDA">
        <w:rPr>
          <w:b/>
          <w:color w:val="auto"/>
          <w:sz w:val="24"/>
          <w:szCs w:val="24"/>
        </w:rPr>
        <w:t>1</w:t>
      </w:r>
      <w:r w:rsidR="00B06ADB" w:rsidRPr="004E37C3">
        <w:rPr>
          <w:b/>
          <w:color w:val="auto"/>
          <w:sz w:val="24"/>
          <w:szCs w:val="24"/>
        </w:rPr>
        <w:t>.1</w:t>
      </w:r>
      <w:r w:rsidR="00B06ADB" w:rsidRPr="00A17582">
        <w:rPr>
          <w:sz w:val="24"/>
          <w:szCs w:val="24"/>
        </w:rPr>
        <w:t xml:space="preserve">, através de solicitação expressa do fornecedor, que será analisada pela Gerência Financeira e </w:t>
      </w:r>
      <w:r w:rsidR="00070AAE">
        <w:rPr>
          <w:sz w:val="24"/>
          <w:szCs w:val="24"/>
        </w:rPr>
        <w:t>Comercial</w:t>
      </w:r>
      <w:r w:rsidR="00B06ADB" w:rsidRPr="00A17582">
        <w:rPr>
          <w:sz w:val="24"/>
          <w:szCs w:val="24"/>
        </w:rPr>
        <w:t xml:space="preserve">, de acordo com as condições financeiras da </w:t>
      </w:r>
      <w:r w:rsidR="00B06ADB" w:rsidRPr="00A17582">
        <w:rPr>
          <w:sz w:val="24"/>
          <w:szCs w:val="24"/>
        </w:rPr>
        <w:lastRenderedPageBreak/>
        <w:t>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14:paraId="76CC9D45" w14:textId="77777777" w:rsidR="00E8195B" w:rsidRDefault="00E8195B" w:rsidP="006F4049">
      <w:pPr>
        <w:pStyle w:val="Corpodetexto2"/>
        <w:tabs>
          <w:tab w:val="left" w:pos="-3402"/>
          <w:tab w:val="left" w:pos="993"/>
        </w:tabs>
        <w:spacing w:line="360" w:lineRule="auto"/>
        <w:rPr>
          <w:sz w:val="24"/>
          <w:szCs w:val="24"/>
        </w:rPr>
      </w:pPr>
    </w:p>
    <w:p w14:paraId="22BA61B2" w14:textId="541B02B3" w:rsidR="006F4049"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296CDA">
        <w:rPr>
          <w:rFonts w:ascii="Arial" w:hAnsi="Arial" w:cs="Arial"/>
          <w:b/>
          <w:sz w:val="24"/>
          <w:szCs w:val="24"/>
        </w:rPr>
        <w:t>2</w:t>
      </w:r>
      <w:r w:rsidR="00E8195B">
        <w:rPr>
          <w:rFonts w:ascii="Arial" w:hAnsi="Arial" w:cs="Arial"/>
          <w:b/>
          <w:sz w:val="24"/>
          <w:szCs w:val="24"/>
        </w:rPr>
        <w:t xml:space="preserve">. </w:t>
      </w:r>
      <w:r w:rsidR="00E8195B" w:rsidRPr="00A17582">
        <w:rPr>
          <w:rFonts w:ascii="Arial" w:hAnsi="Arial" w:cs="Arial"/>
          <w:b/>
          <w:sz w:val="24"/>
          <w:szCs w:val="24"/>
        </w:rPr>
        <w:t xml:space="preserve">OBRIGAÇÕES DA </w:t>
      </w:r>
      <w:r w:rsidR="00C31F7A">
        <w:rPr>
          <w:rFonts w:ascii="Arial" w:hAnsi="Arial" w:cs="Arial"/>
          <w:b/>
          <w:sz w:val="24"/>
          <w:szCs w:val="24"/>
        </w:rPr>
        <w:t>FORNECEDORA</w:t>
      </w:r>
    </w:p>
    <w:p w14:paraId="6342A66E" w14:textId="77777777"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14:paraId="0EF7AFB8" w14:textId="577FD9C5"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96CDA">
        <w:rPr>
          <w:rFonts w:ascii="Arial" w:hAnsi="Arial" w:cs="Arial"/>
          <w:bCs/>
          <w:sz w:val="24"/>
          <w:szCs w:val="24"/>
        </w:rPr>
        <w:t>2</w:t>
      </w:r>
      <w:r w:rsidR="00E8195B" w:rsidRPr="00E8195B">
        <w:rPr>
          <w:rFonts w:ascii="Arial" w:hAnsi="Arial" w:cs="Arial"/>
          <w:bCs/>
          <w:sz w:val="24"/>
          <w:szCs w:val="24"/>
        </w:rPr>
        <w:t>.1.</w:t>
      </w:r>
      <w:r w:rsidR="00A31D59">
        <w:rPr>
          <w:rFonts w:ascii="Arial" w:hAnsi="Arial" w:cs="Arial"/>
          <w:bCs/>
          <w:sz w:val="24"/>
          <w:szCs w:val="24"/>
        </w:rPr>
        <w:t xml:space="preserve"> </w:t>
      </w:r>
      <w:r w:rsidR="00E8195B" w:rsidRPr="00E8195B">
        <w:rPr>
          <w:rFonts w:ascii="Arial" w:hAnsi="Arial" w:cs="Arial"/>
          <w:bCs/>
          <w:sz w:val="24"/>
          <w:szCs w:val="24"/>
        </w:rPr>
        <w:t xml:space="preserve">Executar </w:t>
      </w:r>
      <w:r w:rsidR="007D1178">
        <w:rPr>
          <w:rFonts w:ascii="Arial" w:hAnsi="Arial" w:cs="Arial"/>
          <w:bCs/>
          <w:sz w:val="24"/>
          <w:szCs w:val="24"/>
        </w:rPr>
        <w:t>o objeto contratado</w:t>
      </w:r>
      <w:r w:rsidR="00E8195B" w:rsidRPr="00E8195B">
        <w:rPr>
          <w:rFonts w:ascii="Arial" w:hAnsi="Arial" w:cs="Arial"/>
          <w:bCs/>
          <w:sz w:val="24"/>
          <w:szCs w:val="24"/>
        </w:rPr>
        <w:t xml:space="preserve">, conforme definido no </w:t>
      </w:r>
      <w:r w:rsidR="00425A34">
        <w:rPr>
          <w:rFonts w:ascii="Arial" w:hAnsi="Arial" w:cs="Arial"/>
          <w:sz w:val="24"/>
          <w:szCs w:val="24"/>
        </w:rPr>
        <w:t>Termo de Referência</w:t>
      </w:r>
      <w:r w:rsidR="00E8195B" w:rsidRPr="00E8195B">
        <w:rPr>
          <w:rFonts w:ascii="Arial" w:hAnsi="Arial" w:cs="Arial"/>
          <w:bCs/>
          <w:sz w:val="24"/>
          <w:szCs w:val="24"/>
        </w:rPr>
        <w:t xml:space="preserve"> e seus anexos.</w:t>
      </w:r>
    </w:p>
    <w:p w14:paraId="4F1CCC95" w14:textId="44E8C0A5" w:rsidR="00E8195B" w:rsidRPr="00E8195B"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96CDA">
        <w:rPr>
          <w:rFonts w:ascii="Arial" w:hAnsi="Arial" w:cs="Arial"/>
          <w:bCs/>
          <w:sz w:val="24"/>
          <w:szCs w:val="24"/>
        </w:rPr>
        <w:t>2</w:t>
      </w:r>
      <w:r w:rsidR="00E8195B" w:rsidRPr="00E8195B">
        <w:rPr>
          <w:rFonts w:ascii="Arial" w:hAnsi="Arial" w:cs="Arial"/>
          <w:bCs/>
          <w:sz w:val="24"/>
          <w:szCs w:val="24"/>
        </w:rPr>
        <w:t>.2.</w:t>
      </w:r>
      <w:r w:rsidR="00A31D59">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inclusive impostos, taxas, emolumentos incidentes sobre </w:t>
      </w:r>
      <w:r w:rsidR="003750DA">
        <w:rPr>
          <w:rFonts w:ascii="Arial" w:hAnsi="Arial" w:cs="Arial"/>
          <w:bCs/>
          <w:sz w:val="24"/>
          <w:szCs w:val="24"/>
        </w:rPr>
        <w:t>a eventual contratação</w:t>
      </w:r>
      <w:r w:rsidR="00E8195B" w:rsidRPr="00E8195B">
        <w:rPr>
          <w:rFonts w:ascii="Arial" w:hAnsi="Arial" w:cs="Arial"/>
          <w:bCs/>
          <w:sz w:val="24"/>
          <w:szCs w:val="24"/>
        </w:rPr>
        <w:t>, e tudo que for necessário para a</w:t>
      </w:r>
      <w:r w:rsidR="003750DA">
        <w:rPr>
          <w:rFonts w:ascii="Arial" w:hAnsi="Arial" w:cs="Arial"/>
          <w:bCs/>
          <w:sz w:val="24"/>
          <w:szCs w:val="24"/>
        </w:rPr>
        <w:t xml:space="preserve"> sua</w:t>
      </w:r>
      <w:r w:rsidR="00E8195B" w:rsidRPr="00E8195B">
        <w:rPr>
          <w:rFonts w:ascii="Arial" w:hAnsi="Arial" w:cs="Arial"/>
          <w:bCs/>
          <w:sz w:val="24"/>
          <w:szCs w:val="24"/>
        </w:rPr>
        <w:t xml:space="preserve"> fiel execução.</w:t>
      </w:r>
    </w:p>
    <w:p w14:paraId="1EE14673" w14:textId="3E9D34BF"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96CDA">
        <w:rPr>
          <w:rFonts w:ascii="Arial" w:hAnsi="Arial" w:cs="Arial"/>
          <w:bCs/>
          <w:sz w:val="24"/>
          <w:szCs w:val="24"/>
        </w:rPr>
        <w:t>2</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w:t>
      </w:r>
      <w:r w:rsidR="003750DA">
        <w:rPr>
          <w:rFonts w:ascii="Arial" w:hAnsi="Arial" w:cs="Arial"/>
          <w:bCs/>
          <w:sz w:val="24"/>
          <w:szCs w:val="24"/>
        </w:rPr>
        <w:t xml:space="preserve"> a imediata correção, quando esta</w:t>
      </w:r>
      <w:r w:rsidR="00A02FAB" w:rsidRPr="00A02FAB">
        <w:rPr>
          <w:rFonts w:ascii="Arial" w:hAnsi="Arial" w:cs="Arial"/>
          <w:bCs/>
          <w:sz w:val="24"/>
          <w:szCs w:val="24"/>
        </w:rPr>
        <w:t xml:space="preserve"> for solicitad</w:t>
      </w:r>
      <w:r w:rsidR="003750DA">
        <w:rPr>
          <w:rFonts w:ascii="Arial" w:hAnsi="Arial" w:cs="Arial"/>
          <w:bCs/>
          <w:sz w:val="24"/>
          <w:szCs w:val="24"/>
        </w:rPr>
        <w:t>a</w:t>
      </w:r>
      <w:r w:rsidR="00A02FAB" w:rsidRPr="00A02FAB">
        <w:rPr>
          <w:rFonts w:ascii="Arial" w:hAnsi="Arial" w:cs="Arial"/>
          <w:bCs/>
          <w:sz w:val="24"/>
          <w:szCs w:val="24"/>
        </w:rPr>
        <w:t>.</w:t>
      </w:r>
    </w:p>
    <w:p w14:paraId="435866D8" w14:textId="275B5B52" w:rsidR="003750DA" w:rsidRPr="00DB6537" w:rsidRDefault="007D1178" w:rsidP="003750DA">
      <w:pPr>
        <w:suppressAutoHyphens/>
        <w:spacing w:after="240" w:line="360" w:lineRule="auto"/>
        <w:jc w:val="both"/>
        <w:rPr>
          <w:rFonts w:ascii="Arial" w:hAnsi="Arial" w:cs="Arial"/>
          <w:sz w:val="24"/>
          <w:szCs w:val="24"/>
        </w:rPr>
      </w:pPr>
      <w:r>
        <w:rPr>
          <w:rFonts w:ascii="Arial" w:hAnsi="Arial" w:cs="Arial"/>
          <w:bCs/>
          <w:sz w:val="24"/>
          <w:szCs w:val="24"/>
        </w:rPr>
        <w:t>1</w:t>
      </w:r>
      <w:r w:rsidR="00296CDA">
        <w:rPr>
          <w:rFonts w:ascii="Arial" w:hAnsi="Arial" w:cs="Arial"/>
          <w:bCs/>
          <w:sz w:val="24"/>
          <w:szCs w:val="24"/>
        </w:rPr>
        <w:t>2</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w:t>
      </w:r>
      <w:r>
        <w:rPr>
          <w:rFonts w:ascii="Arial" w:hAnsi="Arial" w:cs="Arial"/>
          <w:bCs/>
          <w:sz w:val="24"/>
          <w:szCs w:val="24"/>
        </w:rPr>
        <w:t>do objeto</w:t>
      </w:r>
      <w:r w:rsidR="00E8195B" w:rsidRPr="00E8195B">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3750DA" w:rsidRPr="00DB6537">
        <w:rPr>
          <w:rFonts w:ascii="Arial" w:hAnsi="Arial" w:cs="Arial"/>
          <w:sz w:val="24"/>
          <w:szCs w:val="24"/>
        </w:rPr>
        <w:t xml:space="preserve">Ata de Registro de Preços e suas </w:t>
      </w:r>
      <w:r w:rsidR="003750DA">
        <w:rPr>
          <w:rFonts w:ascii="Arial" w:hAnsi="Arial" w:cs="Arial"/>
          <w:sz w:val="24"/>
          <w:szCs w:val="24"/>
        </w:rPr>
        <w:t>contratações</w:t>
      </w:r>
      <w:r w:rsidR="003750DA" w:rsidRPr="00DB6537">
        <w:rPr>
          <w:rFonts w:ascii="Arial" w:hAnsi="Arial" w:cs="Arial"/>
          <w:sz w:val="24"/>
          <w:szCs w:val="24"/>
        </w:rPr>
        <w:t>.</w:t>
      </w:r>
    </w:p>
    <w:p w14:paraId="316E47BC" w14:textId="689F277B"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96CDA">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425A34">
        <w:rPr>
          <w:rFonts w:ascii="Arial" w:hAnsi="Arial" w:cs="Arial"/>
          <w:bCs/>
          <w:sz w:val="24"/>
          <w:szCs w:val="24"/>
        </w:rPr>
        <w:t xml:space="preserve">no </w:t>
      </w:r>
      <w:r w:rsidR="00425A34">
        <w:rPr>
          <w:rFonts w:ascii="Arial" w:hAnsi="Arial" w:cs="Arial"/>
          <w:sz w:val="24"/>
          <w:szCs w:val="24"/>
        </w:rPr>
        <w:t>Termo de Referência</w:t>
      </w:r>
      <w:r w:rsidR="00E8195B" w:rsidRPr="00E8195B">
        <w:rPr>
          <w:rFonts w:ascii="Arial" w:hAnsi="Arial" w:cs="Arial"/>
          <w:bCs/>
          <w:sz w:val="24"/>
          <w:szCs w:val="24"/>
        </w:rPr>
        <w:t xml:space="preserve"> ou outros que venham a ser fixados pela CESAMA.</w:t>
      </w:r>
    </w:p>
    <w:p w14:paraId="6EC2B3E9" w14:textId="5D8BECB0" w:rsidR="006F4049" w:rsidRDefault="007D1178"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w:t>
      </w:r>
      <w:r w:rsidR="00296CDA">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3750DA">
        <w:rPr>
          <w:rFonts w:ascii="Arial" w:hAnsi="Arial" w:cs="Arial"/>
          <w:bCs/>
          <w:sz w:val="24"/>
          <w:szCs w:val="24"/>
        </w:rPr>
        <w:t>Ata</w:t>
      </w:r>
      <w:r w:rsidR="00E8195B" w:rsidRPr="00E8195B">
        <w:rPr>
          <w:rFonts w:ascii="Arial" w:hAnsi="Arial" w:cs="Arial"/>
          <w:bCs/>
          <w:sz w:val="24"/>
          <w:szCs w:val="24"/>
        </w:rPr>
        <w:t>, durante toda a sua vigência, a pedido da CESAMA.</w:t>
      </w:r>
    </w:p>
    <w:p w14:paraId="3E7CEFD3" w14:textId="2090D29A" w:rsidR="00A02FA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w:t>
      </w:r>
      <w:r w:rsidR="00296CDA">
        <w:rPr>
          <w:rFonts w:ascii="Arial" w:hAnsi="Arial" w:cs="Arial"/>
          <w:bCs/>
          <w:sz w:val="24"/>
          <w:szCs w:val="24"/>
        </w:rPr>
        <w:t>2</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3750DA">
        <w:rPr>
          <w:rFonts w:ascii="Arial" w:hAnsi="Arial" w:cs="Arial"/>
          <w:bCs/>
          <w:sz w:val="24"/>
          <w:szCs w:val="24"/>
        </w:rPr>
        <w:t>Ata de Registro de Preços e suas contratações.</w:t>
      </w:r>
    </w:p>
    <w:p w14:paraId="5A0946FF" w14:textId="759DFD47" w:rsidR="00E8195B" w:rsidRPr="00A17582"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96CDA">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8</w:t>
      </w:r>
      <w:r w:rsidR="00A31D59">
        <w:rPr>
          <w:rFonts w:ascii="Arial" w:hAnsi="Arial" w:cs="Arial"/>
          <w:sz w:val="24"/>
          <w:szCs w:val="24"/>
        </w:rPr>
        <w:t xml:space="preserve"> </w:t>
      </w:r>
      <w:r w:rsidR="00E8195B" w:rsidRPr="00A17582">
        <w:rPr>
          <w:rFonts w:ascii="Arial" w:hAnsi="Arial" w:cs="Arial"/>
          <w:sz w:val="24"/>
          <w:szCs w:val="24"/>
        </w:rPr>
        <w:t>Providenciar</w:t>
      </w:r>
      <w:r w:rsidR="00A31D59">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r w:rsidR="00C90613" w:rsidRPr="00A17582">
        <w:rPr>
          <w:rFonts w:ascii="Arial" w:hAnsi="Arial" w:cs="Arial"/>
          <w:sz w:val="24"/>
          <w:szCs w:val="24"/>
        </w:rPr>
        <w:t>à</w:t>
      </w:r>
      <w:r w:rsidR="00E8195B">
        <w:rPr>
          <w:rFonts w:ascii="Arial" w:hAnsi="Arial" w:cs="Arial"/>
          <w:sz w:val="24"/>
          <w:szCs w:val="24"/>
        </w:rPr>
        <w:t xml:space="preserve"> execução </w:t>
      </w:r>
      <w:r w:rsidR="003750DA">
        <w:rPr>
          <w:rFonts w:ascii="Arial" w:hAnsi="Arial" w:cs="Arial"/>
          <w:sz w:val="24"/>
          <w:szCs w:val="24"/>
        </w:rPr>
        <w:t xml:space="preserve">da </w:t>
      </w:r>
      <w:r w:rsidR="003750DA">
        <w:rPr>
          <w:rFonts w:ascii="Arial" w:hAnsi="Arial" w:cs="Arial"/>
          <w:bCs/>
          <w:sz w:val="24"/>
          <w:szCs w:val="24"/>
        </w:rPr>
        <w:t xml:space="preserve">Ata de Registro de Preços e suas </w:t>
      </w:r>
      <w:r w:rsidR="00732A97">
        <w:rPr>
          <w:rFonts w:ascii="Arial" w:hAnsi="Arial" w:cs="Arial"/>
          <w:bCs/>
          <w:sz w:val="24"/>
          <w:szCs w:val="24"/>
        </w:rPr>
        <w:t>contratações.</w:t>
      </w:r>
    </w:p>
    <w:p w14:paraId="30F57A35" w14:textId="792CB51B" w:rsidR="00E8195B" w:rsidRDefault="007D1178"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96CDA">
        <w:rPr>
          <w:rFonts w:ascii="Arial" w:hAnsi="Arial" w:cs="Arial"/>
          <w:sz w:val="24"/>
          <w:szCs w:val="24"/>
        </w:rPr>
        <w:t>2</w:t>
      </w:r>
      <w:r w:rsidR="00E8195B">
        <w:rPr>
          <w:rFonts w:ascii="Arial" w:hAnsi="Arial" w:cs="Arial"/>
          <w:sz w:val="24"/>
          <w:szCs w:val="24"/>
        </w:rPr>
        <w:t>.</w:t>
      </w:r>
      <w:r w:rsidR="00A02FAB">
        <w:rPr>
          <w:rFonts w:ascii="Arial" w:hAnsi="Arial" w:cs="Arial"/>
          <w:sz w:val="24"/>
          <w:szCs w:val="24"/>
        </w:rPr>
        <w:t>9</w:t>
      </w:r>
      <w:r w:rsidR="00A31D59">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A31D59">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14:paraId="08C8E3D7" w14:textId="77777777" w:rsidR="005F13D0" w:rsidRDefault="005F13D0" w:rsidP="0083157A">
      <w:pPr>
        <w:suppressAutoHyphens/>
        <w:autoSpaceDE w:val="0"/>
        <w:autoSpaceDN w:val="0"/>
        <w:adjustRightInd w:val="0"/>
        <w:spacing w:after="0" w:line="360" w:lineRule="auto"/>
        <w:jc w:val="both"/>
        <w:rPr>
          <w:rFonts w:ascii="Arial" w:hAnsi="Arial" w:cs="Arial"/>
          <w:sz w:val="24"/>
          <w:szCs w:val="24"/>
        </w:rPr>
      </w:pPr>
    </w:p>
    <w:p w14:paraId="4BAABE48" w14:textId="25214789" w:rsidR="006F4049" w:rsidRPr="00A17582" w:rsidRDefault="007D1178"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296CDA">
        <w:rPr>
          <w:rFonts w:ascii="Arial" w:hAnsi="Arial" w:cs="Arial"/>
          <w:b/>
          <w:sz w:val="24"/>
          <w:szCs w:val="24"/>
        </w:rPr>
        <w:t>3</w:t>
      </w:r>
      <w:r w:rsidR="00E8195B">
        <w:rPr>
          <w:rFonts w:ascii="Arial" w:hAnsi="Arial" w:cs="Arial"/>
          <w:b/>
          <w:sz w:val="24"/>
          <w:szCs w:val="24"/>
        </w:rPr>
        <w:t xml:space="preserve">. </w:t>
      </w:r>
      <w:r w:rsidR="00E8195B" w:rsidRPr="00A17582">
        <w:rPr>
          <w:rFonts w:ascii="Arial" w:hAnsi="Arial" w:cs="Arial"/>
          <w:b/>
          <w:sz w:val="24"/>
          <w:szCs w:val="24"/>
        </w:rPr>
        <w:t>OBRIGAÇÕES DA CESAMA</w:t>
      </w:r>
    </w:p>
    <w:p w14:paraId="7052B95A" w14:textId="1A67632B" w:rsidR="00D321C6" w:rsidRPr="0086504B" w:rsidRDefault="007D1178"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lastRenderedPageBreak/>
        <w:t>1</w:t>
      </w:r>
      <w:r w:rsidR="00296CDA">
        <w:rPr>
          <w:rFonts w:ascii="Arial" w:hAnsi="Arial" w:cs="Arial"/>
          <w:sz w:val="24"/>
          <w:szCs w:val="24"/>
        </w:rPr>
        <w:t>3</w:t>
      </w:r>
      <w:r w:rsidR="00A02FAB" w:rsidRPr="00D321C6">
        <w:rPr>
          <w:rFonts w:ascii="Arial" w:hAnsi="Arial" w:cs="Arial"/>
          <w:sz w:val="24"/>
          <w:szCs w:val="24"/>
        </w:rPr>
        <w:t xml:space="preserve">.1 </w:t>
      </w:r>
      <w:r w:rsidR="00D321C6" w:rsidRPr="00D321C6">
        <w:rPr>
          <w:rFonts w:ascii="Arial" w:hAnsi="Arial" w:cs="Arial"/>
          <w:sz w:val="24"/>
          <w:szCs w:val="24"/>
        </w:rPr>
        <w:t>Emitir o pedido através d</w:t>
      </w:r>
      <w:r w:rsidR="003750DA">
        <w:rPr>
          <w:rFonts w:ascii="Arial" w:hAnsi="Arial" w:cs="Arial"/>
          <w:sz w:val="24"/>
          <w:szCs w:val="24"/>
        </w:rPr>
        <w:t>e</w:t>
      </w:r>
      <w:r w:rsidR="00A31D59">
        <w:rPr>
          <w:rFonts w:ascii="Arial" w:hAnsi="Arial" w:cs="Arial"/>
          <w:sz w:val="24"/>
          <w:szCs w:val="24"/>
        </w:rPr>
        <w:t xml:space="preserve"> </w:t>
      </w:r>
      <w:r w:rsidR="00732A97" w:rsidRPr="004E37C3">
        <w:rPr>
          <w:rFonts w:ascii="Arial" w:hAnsi="Arial" w:cs="Arial"/>
          <w:sz w:val="24"/>
          <w:szCs w:val="24"/>
        </w:rPr>
        <w:t>Ordem de Compra</w:t>
      </w:r>
      <w:r w:rsidR="00937998" w:rsidRPr="004E37C3">
        <w:rPr>
          <w:rFonts w:ascii="Arial" w:hAnsi="Arial" w:cs="Arial"/>
          <w:sz w:val="24"/>
          <w:szCs w:val="24"/>
        </w:rPr>
        <w:t xml:space="preserve">, </w:t>
      </w:r>
      <w:r w:rsidR="00937998" w:rsidRPr="0086504B">
        <w:rPr>
          <w:rFonts w:ascii="Arial" w:hAnsi="Arial" w:cs="Arial"/>
          <w:sz w:val="24"/>
          <w:szCs w:val="24"/>
        </w:rPr>
        <w:t>ou</w:t>
      </w:r>
      <w:r w:rsidR="00780549" w:rsidRPr="0086504B">
        <w:rPr>
          <w:rFonts w:ascii="Arial" w:hAnsi="Arial" w:cs="Arial"/>
          <w:sz w:val="24"/>
          <w:szCs w:val="24"/>
        </w:rPr>
        <w:t xml:space="preserve"> outro instrumento contratual</w:t>
      </w:r>
      <w:r w:rsidR="00D321C6" w:rsidRPr="0086504B">
        <w:rPr>
          <w:rFonts w:ascii="Arial" w:hAnsi="Arial" w:cs="Arial"/>
          <w:sz w:val="24"/>
          <w:szCs w:val="24"/>
        </w:rPr>
        <w:t>.</w:t>
      </w:r>
    </w:p>
    <w:p w14:paraId="309DB2CC" w14:textId="36678A01" w:rsidR="00E8195B" w:rsidRDefault="007D1178" w:rsidP="006F4049">
      <w:pPr>
        <w:spacing w:after="0" w:line="360" w:lineRule="auto"/>
        <w:jc w:val="both"/>
        <w:rPr>
          <w:rFonts w:ascii="Arial" w:hAnsi="Arial" w:cs="Arial"/>
          <w:sz w:val="24"/>
          <w:szCs w:val="24"/>
        </w:rPr>
      </w:pPr>
      <w:r>
        <w:rPr>
          <w:rFonts w:ascii="Arial" w:hAnsi="Arial" w:cs="Arial"/>
          <w:sz w:val="24"/>
          <w:szCs w:val="24"/>
        </w:rPr>
        <w:t>1</w:t>
      </w:r>
      <w:r w:rsidR="00296CDA">
        <w:rPr>
          <w:rFonts w:ascii="Arial" w:hAnsi="Arial" w:cs="Arial"/>
          <w:sz w:val="24"/>
          <w:szCs w:val="24"/>
        </w:rPr>
        <w:t>3</w:t>
      </w:r>
      <w:r w:rsidR="00D321C6">
        <w:rPr>
          <w:rFonts w:ascii="Arial" w:hAnsi="Arial" w:cs="Arial"/>
          <w:sz w:val="24"/>
          <w:szCs w:val="24"/>
        </w:rPr>
        <w:t>.2</w:t>
      </w:r>
      <w:r w:rsidR="00A31D59">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14:paraId="2CE114C0" w14:textId="7799BD7D" w:rsidR="006F4049" w:rsidRDefault="007D1178"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296CDA">
        <w:rPr>
          <w:rFonts w:ascii="Arial" w:hAnsi="Arial" w:cs="Arial"/>
          <w:sz w:val="24"/>
          <w:szCs w:val="24"/>
        </w:rPr>
        <w:t>3</w:t>
      </w:r>
      <w:r w:rsidR="006F4049">
        <w:rPr>
          <w:rFonts w:ascii="Arial" w:hAnsi="Arial" w:cs="Arial"/>
          <w:sz w:val="24"/>
          <w:szCs w:val="24"/>
        </w:rPr>
        <w:t>.3</w:t>
      </w:r>
      <w:r w:rsidR="00A31D59">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w:t>
      </w:r>
      <w:r w:rsidR="0045236C">
        <w:rPr>
          <w:rFonts w:ascii="Arial" w:hAnsi="Arial" w:cs="Arial"/>
          <w:color w:val="000000"/>
          <w:sz w:val="24"/>
          <w:szCs w:val="24"/>
        </w:rPr>
        <w:t xml:space="preserve"> e a</w:t>
      </w:r>
      <w:r w:rsidR="00E8195B" w:rsidRPr="00B22057">
        <w:rPr>
          <w:rFonts w:ascii="Arial" w:hAnsi="Arial" w:cs="Arial"/>
          <w:color w:val="000000"/>
          <w:sz w:val="24"/>
          <w:szCs w:val="24"/>
        </w:rPr>
        <w:t>s condições estabelecidas.</w:t>
      </w:r>
    </w:p>
    <w:p w14:paraId="51E5DF05" w14:textId="12C63996" w:rsidR="00A02FAB" w:rsidRPr="00B22057" w:rsidRDefault="007D1178" w:rsidP="006F4049">
      <w:pPr>
        <w:suppressAutoHyphens/>
        <w:spacing w:after="0" w:line="360" w:lineRule="auto"/>
        <w:jc w:val="both"/>
        <w:rPr>
          <w:rFonts w:ascii="Arial" w:hAnsi="Arial" w:cs="Arial"/>
          <w:sz w:val="24"/>
          <w:szCs w:val="24"/>
        </w:rPr>
      </w:pPr>
      <w:r>
        <w:rPr>
          <w:rFonts w:ascii="Arial" w:hAnsi="Arial" w:cs="Arial"/>
          <w:color w:val="000000"/>
          <w:sz w:val="24"/>
          <w:szCs w:val="24"/>
        </w:rPr>
        <w:t>1</w:t>
      </w:r>
      <w:r w:rsidR="00296CDA">
        <w:rPr>
          <w:rFonts w:ascii="Arial" w:hAnsi="Arial" w:cs="Arial"/>
          <w:color w:val="000000"/>
          <w:sz w:val="24"/>
          <w:szCs w:val="24"/>
        </w:rPr>
        <w:t>3</w:t>
      </w:r>
      <w:r w:rsidR="00A02FAB">
        <w:rPr>
          <w:rFonts w:ascii="Arial" w:hAnsi="Arial" w:cs="Arial"/>
          <w:color w:val="000000"/>
          <w:sz w:val="24"/>
          <w:szCs w:val="24"/>
        </w:rPr>
        <w:t xml:space="preserve">.4 </w:t>
      </w:r>
      <w:r w:rsidR="00A02FAB" w:rsidRPr="00437C24">
        <w:rPr>
          <w:rFonts w:ascii="Arial" w:hAnsi="Arial" w:cs="Arial"/>
          <w:sz w:val="24"/>
          <w:szCs w:val="24"/>
        </w:rPr>
        <w:t xml:space="preserve">Fiscalizar a execução </w:t>
      </w:r>
      <w:r w:rsidR="003750DA" w:rsidRPr="00DB6537">
        <w:rPr>
          <w:rFonts w:ascii="Arial" w:hAnsi="Arial" w:cs="Arial"/>
          <w:sz w:val="24"/>
          <w:szCs w:val="24"/>
        </w:rPr>
        <w:t xml:space="preserve">da Ata de Registro de Preços e </w:t>
      </w:r>
      <w:r w:rsidR="003750DA">
        <w:rPr>
          <w:rFonts w:ascii="Arial" w:hAnsi="Arial" w:cs="Arial"/>
          <w:sz w:val="24"/>
          <w:szCs w:val="24"/>
        </w:rPr>
        <w:t>suas contratações</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14:paraId="7AA9916A" w14:textId="4DE3244E" w:rsidR="006F4049" w:rsidRDefault="007D117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296CDA">
        <w:rPr>
          <w:rFonts w:ascii="Arial" w:hAnsi="Arial" w:cs="Arial"/>
          <w:sz w:val="24"/>
          <w:szCs w:val="24"/>
        </w:rPr>
        <w:t>3</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14:paraId="563C7E1A" w14:textId="4F30B5D1" w:rsidR="006F4049" w:rsidRDefault="007D1178"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w:t>
      </w:r>
      <w:r w:rsidR="00296CDA">
        <w:rPr>
          <w:rFonts w:ascii="Arial" w:hAnsi="Arial" w:cs="Arial"/>
          <w:sz w:val="24"/>
          <w:szCs w:val="24"/>
        </w:rPr>
        <w:t>3</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A31D59">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14:paraId="69BE892E" w14:textId="37D87CF8"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w:t>
      </w:r>
      <w:r w:rsidR="00296CDA">
        <w:rPr>
          <w:rFonts w:ascii="Arial" w:hAnsi="Arial" w:cs="Arial"/>
          <w:sz w:val="24"/>
          <w:szCs w:val="24"/>
        </w:rPr>
        <w:t>3</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r>
      <w:r w:rsidR="003750DA">
        <w:rPr>
          <w:rFonts w:ascii="Arial" w:hAnsi="Arial" w:cs="Arial"/>
          <w:bCs/>
          <w:sz w:val="24"/>
          <w:szCs w:val="24"/>
        </w:rPr>
        <w:t>Ata de Registro de Preços e suas contratações</w:t>
      </w:r>
      <w:r w:rsidR="00E8195B" w:rsidRPr="00B22057">
        <w:rPr>
          <w:rFonts w:ascii="Arial" w:hAnsi="Arial" w:cs="Arial"/>
          <w:color w:val="000000"/>
          <w:sz w:val="24"/>
          <w:szCs w:val="24"/>
        </w:rPr>
        <w:t>, bem como por qualquer dano causado a terceiros em</w:t>
      </w:r>
      <w:r w:rsidR="00A31D59">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A31D59">
        <w:rPr>
          <w:rFonts w:ascii="Arial" w:hAnsi="Arial" w:cs="Arial"/>
          <w:color w:val="000000"/>
          <w:sz w:val="24"/>
          <w:szCs w:val="24"/>
        </w:rPr>
        <w:t xml:space="preserve"> </w:t>
      </w:r>
      <w:r w:rsidR="00E8195B" w:rsidRPr="00B22057">
        <w:rPr>
          <w:rFonts w:ascii="Arial" w:hAnsi="Arial" w:cs="Arial"/>
          <w:color w:val="000000"/>
          <w:sz w:val="24"/>
          <w:szCs w:val="24"/>
        </w:rPr>
        <w:t>ou subordinados.</w:t>
      </w:r>
    </w:p>
    <w:p w14:paraId="4DA18C77" w14:textId="1808845F" w:rsidR="006F4049"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296CDA">
        <w:rPr>
          <w:rFonts w:ascii="Arial" w:hAnsi="Arial" w:cs="Arial"/>
          <w:color w:val="000000"/>
          <w:sz w:val="24"/>
          <w:szCs w:val="24"/>
        </w:rPr>
        <w:t>3</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14:paraId="31B22892" w14:textId="19903BF4" w:rsidR="003750DA" w:rsidRDefault="007D1178"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w:t>
      </w:r>
      <w:r w:rsidR="00296CDA">
        <w:rPr>
          <w:rFonts w:ascii="Arial" w:hAnsi="Arial" w:cs="Arial"/>
          <w:color w:val="000000"/>
          <w:sz w:val="24"/>
          <w:szCs w:val="24"/>
        </w:rPr>
        <w:t>3</w:t>
      </w:r>
      <w:r w:rsidR="00E8195B" w:rsidRPr="0005325E">
        <w:rPr>
          <w:rFonts w:ascii="Arial" w:hAnsi="Arial" w:cs="Arial"/>
          <w:color w:val="000000"/>
          <w:sz w:val="24"/>
          <w:szCs w:val="24"/>
        </w:rPr>
        <w:t xml:space="preserve">.9 Todas as requisições e notificações trocadas entre as partes devem ser </w:t>
      </w:r>
      <w:r w:rsidR="00732A97" w:rsidRPr="0005325E">
        <w:rPr>
          <w:rFonts w:ascii="Arial" w:hAnsi="Arial" w:cs="Arial"/>
          <w:color w:val="000000"/>
          <w:sz w:val="24"/>
          <w:szCs w:val="24"/>
        </w:rPr>
        <w:t>feitas por</w:t>
      </w:r>
      <w:r w:rsidR="00E8195B" w:rsidRPr="0005325E">
        <w:rPr>
          <w:rFonts w:ascii="Arial" w:hAnsi="Arial" w:cs="Arial"/>
          <w:color w:val="000000"/>
          <w:sz w:val="24"/>
          <w:szCs w:val="24"/>
        </w:rPr>
        <w:t xml:space="preserve"> escrito.</w:t>
      </w:r>
    </w:p>
    <w:p w14:paraId="02028CBA" w14:textId="77777777" w:rsidR="00CE3C09" w:rsidRDefault="00CE3C09" w:rsidP="006F4049">
      <w:pPr>
        <w:suppressAutoHyphens/>
        <w:autoSpaceDE w:val="0"/>
        <w:autoSpaceDN w:val="0"/>
        <w:adjustRightInd w:val="0"/>
        <w:spacing w:after="0" w:line="360" w:lineRule="auto"/>
        <w:jc w:val="both"/>
        <w:rPr>
          <w:rFonts w:ascii="Arial" w:hAnsi="Arial" w:cs="Arial"/>
          <w:color w:val="000000"/>
          <w:sz w:val="24"/>
          <w:szCs w:val="24"/>
        </w:rPr>
      </w:pPr>
    </w:p>
    <w:p w14:paraId="36DD6468" w14:textId="5FF32B06" w:rsidR="00A02FAB" w:rsidRDefault="007D117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296CDA">
        <w:rPr>
          <w:rFonts w:ascii="Arial" w:hAnsi="Arial" w:cs="Arial"/>
          <w:b/>
          <w:color w:val="000000"/>
          <w:sz w:val="24"/>
          <w:szCs w:val="24"/>
        </w:rPr>
        <w:t>4</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14:paraId="6661C365" w14:textId="77777777" w:rsidR="006F4049" w:rsidRPr="00437C24" w:rsidRDefault="006F4049" w:rsidP="006F4049">
      <w:pPr>
        <w:autoSpaceDE w:val="0"/>
        <w:spacing w:after="0" w:line="360" w:lineRule="auto"/>
        <w:jc w:val="both"/>
        <w:rPr>
          <w:rFonts w:ascii="Arial" w:hAnsi="Arial" w:cs="Arial"/>
          <w:color w:val="000000"/>
          <w:sz w:val="24"/>
          <w:szCs w:val="24"/>
        </w:rPr>
      </w:pPr>
    </w:p>
    <w:p w14:paraId="4F91F3D3" w14:textId="6E7C8EDA" w:rsidR="00A02FAB" w:rsidRDefault="007D1178" w:rsidP="006F4049">
      <w:pPr>
        <w:suppressAutoHyphens/>
        <w:spacing w:after="0" w:line="360" w:lineRule="auto"/>
        <w:jc w:val="both"/>
        <w:rPr>
          <w:rFonts w:ascii="Arial" w:hAnsi="Arial" w:cs="Arial"/>
          <w:sz w:val="24"/>
          <w:szCs w:val="24"/>
        </w:rPr>
      </w:pPr>
      <w:r>
        <w:rPr>
          <w:rFonts w:ascii="Arial" w:eastAsia="Arial Unicode MS" w:hAnsi="Arial" w:cs="Arial"/>
          <w:color w:val="000000"/>
          <w:sz w:val="24"/>
          <w:szCs w:val="24"/>
        </w:rPr>
        <w:t>1</w:t>
      </w:r>
      <w:r w:rsidR="00296CDA">
        <w:rPr>
          <w:rFonts w:ascii="Arial" w:eastAsia="Arial Unicode MS" w:hAnsi="Arial" w:cs="Arial"/>
          <w:color w:val="000000"/>
          <w:sz w:val="24"/>
          <w:szCs w:val="24"/>
        </w:rPr>
        <w:t>4</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9C22AA" w:rsidRPr="00C54ED6">
        <w:rPr>
          <w:rFonts w:ascii="Arial" w:eastAsia="Arial Unicode MS" w:hAnsi="Arial" w:cs="Arial"/>
          <w:b/>
          <w:color w:val="000000"/>
          <w:sz w:val="24"/>
          <w:szCs w:val="24"/>
        </w:rPr>
        <w:t>MENOR PREÇO</w:t>
      </w:r>
      <w:r w:rsidR="00A02FAB" w:rsidRPr="0047728C">
        <w:rPr>
          <w:rFonts w:ascii="Arial" w:eastAsia="Arial Unicode MS" w:hAnsi="Arial" w:cs="Arial"/>
          <w:color w:val="000000"/>
          <w:sz w:val="24"/>
          <w:szCs w:val="24"/>
        </w:rPr>
        <w:t xml:space="preserve">, representado pelo </w:t>
      </w:r>
      <w:r w:rsidR="009C22AA" w:rsidRPr="004E37C3">
        <w:rPr>
          <w:rFonts w:ascii="Arial" w:eastAsia="Arial Unicode MS" w:hAnsi="Arial" w:cs="Arial"/>
          <w:b/>
          <w:sz w:val="24"/>
          <w:szCs w:val="24"/>
        </w:rPr>
        <w:t>MENOR PREÇO UNITÁRIO REGISTRADO POR ITEM</w:t>
      </w:r>
      <w:r w:rsidR="00D152B0" w:rsidRPr="004E37C3">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425A34">
        <w:rPr>
          <w:rFonts w:ascii="Arial" w:hAnsi="Arial" w:cs="Arial"/>
          <w:sz w:val="24"/>
          <w:szCs w:val="24"/>
        </w:rPr>
        <w:t>Termo de Referência</w:t>
      </w:r>
      <w:r w:rsidR="0047728C" w:rsidRPr="0047728C">
        <w:rPr>
          <w:rFonts w:ascii="Arial" w:hAnsi="Arial" w:cs="Arial"/>
          <w:sz w:val="24"/>
          <w:szCs w:val="24"/>
        </w:rPr>
        <w:t xml:space="preserve"> e seus anexos.</w:t>
      </w:r>
    </w:p>
    <w:p w14:paraId="362C50DF" w14:textId="77777777" w:rsidR="005F13D0" w:rsidRDefault="005F13D0" w:rsidP="006F4049">
      <w:pPr>
        <w:suppressAutoHyphens/>
        <w:spacing w:after="0" w:line="360" w:lineRule="auto"/>
        <w:jc w:val="both"/>
        <w:rPr>
          <w:rFonts w:ascii="Arial" w:hAnsi="Arial" w:cs="Arial"/>
          <w:sz w:val="24"/>
          <w:szCs w:val="24"/>
        </w:rPr>
      </w:pPr>
    </w:p>
    <w:p w14:paraId="09EA6FD3" w14:textId="672729B3" w:rsidR="00A02FAB" w:rsidRDefault="007D1178"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lastRenderedPageBreak/>
        <w:t>1</w:t>
      </w:r>
      <w:r w:rsidR="00296CDA">
        <w:rPr>
          <w:rFonts w:ascii="Arial" w:hAnsi="Arial" w:cs="Arial"/>
          <w:b/>
          <w:sz w:val="24"/>
          <w:szCs w:val="24"/>
          <w:lang w:eastAsia="ar-SA"/>
        </w:rPr>
        <w:t>5</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14:paraId="01D09EFD" w14:textId="77777777"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14:paraId="3B6FFF44" w14:textId="5F6DA668" w:rsidR="00EC1898" w:rsidRPr="00AD3218"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296CDA">
        <w:rPr>
          <w:rFonts w:ascii="Arial" w:eastAsia="Arial Unicode MS" w:hAnsi="Arial" w:cs="Arial"/>
          <w:bCs/>
          <w:sz w:val="24"/>
          <w:szCs w:val="24"/>
        </w:rPr>
        <w:t>5</w:t>
      </w:r>
      <w:r w:rsidR="00EC1898" w:rsidRPr="00AD3218">
        <w:rPr>
          <w:rFonts w:ascii="Arial" w:eastAsia="Arial Unicode MS" w:hAnsi="Arial" w:cs="Arial"/>
          <w:bCs/>
          <w:sz w:val="24"/>
          <w:szCs w:val="24"/>
        </w:rPr>
        <w:t xml:space="preserve">.1. Pelo descumprimento de quaisquer cláusulas ou condições estabelecidas no </w:t>
      </w:r>
      <w:r w:rsidR="00EC1898">
        <w:rPr>
          <w:rFonts w:ascii="Arial" w:eastAsia="Arial Unicode MS" w:hAnsi="Arial" w:cs="Arial"/>
          <w:bCs/>
          <w:sz w:val="24"/>
          <w:szCs w:val="24"/>
        </w:rPr>
        <w:t xml:space="preserve">edital e seus anexos, inclusive </w:t>
      </w:r>
      <w:r w:rsidR="00EC1898" w:rsidRPr="00AD3218">
        <w:rPr>
          <w:rFonts w:ascii="Arial" w:eastAsia="Arial Unicode MS" w:hAnsi="Arial" w:cs="Arial"/>
          <w:bCs/>
          <w:sz w:val="24"/>
          <w:szCs w:val="24"/>
        </w:rPr>
        <w:t xml:space="preserve">no </w:t>
      </w:r>
      <w:r>
        <w:rPr>
          <w:rFonts w:ascii="Arial" w:eastAsia="Arial Unicode MS" w:hAnsi="Arial" w:cs="Arial"/>
          <w:bCs/>
          <w:sz w:val="24"/>
          <w:szCs w:val="24"/>
        </w:rPr>
        <w:t>instrumento contratual</w:t>
      </w:r>
      <w:r w:rsidR="00EC1898" w:rsidRPr="00AD3218">
        <w:rPr>
          <w:rFonts w:ascii="Arial" w:eastAsia="Arial Unicode MS" w:hAnsi="Arial" w:cs="Arial"/>
          <w:bCs/>
          <w:sz w:val="24"/>
          <w:szCs w:val="24"/>
        </w:rPr>
        <w:t xml:space="preserve">, a Contratada ficará sujeita às penalidades previstas no RILC - Regulamento Interno de Licitações, Contratos e Convênios da CESAMA, além </w:t>
      </w:r>
      <w:r w:rsidR="00EC1898">
        <w:rPr>
          <w:rFonts w:ascii="Arial" w:eastAsia="Arial Unicode MS" w:hAnsi="Arial" w:cs="Arial"/>
          <w:bCs/>
          <w:sz w:val="24"/>
          <w:szCs w:val="24"/>
        </w:rPr>
        <w:t xml:space="preserve">das previstas neste </w:t>
      </w:r>
      <w:r w:rsidR="00EC1898" w:rsidRPr="00AD3218">
        <w:rPr>
          <w:rFonts w:ascii="Arial" w:eastAsia="Arial Unicode MS" w:hAnsi="Arial" w:cs="Arial"/>
          <w:bCs/>
          <w:sz w:val="24"/>
          <w:szCs w:val="24"/>
        </w:rPr>
        <w:t>termo</w:t>
      </w:r>
      <w:r w:rsidR="00EC1898">
        <w:rPr>
          <w:rFonts w:ascii="Arial" w:eastAsia="Arial Unicode MS" w:hAnsi="Arial" w:cs="Arial"/>
          <w:bCs/>
          <w:sz w:val="24"/>
          <w:szCs w:val="24"/>
        </w:rPr>
        <w:t xml:space="preserve"> de referência, no edital e no contrato</w:t>
      </w:r>
      <w:r w:rsidR="00EC1898" w:rsidRPr="00AD3218">
        <w:rPr>
          <w:rFonts w:ascii="Arial" w:eastAsia="Arial Unicode MS" w:hAnsi="Arial" w:cs="Arial"/>
          <w:bCs/>
          <w:sz w:val="24"/>
          <w:szCs w:val="24"/>
        </w:rPr>
        <w:t>.</w:t>
      </w:r>
    </w:p>
    <w:p w14:paraId="52A0A5C0" w14:textId="69DA1470" w:rsidR="00EC1898" w:rsidRPr="004E37C3" w:rsidRDefault="007D117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w:t>
      </w:r>
      <w:r w:rsidR="00296CDA">
        <w:rPr>
          <w:rFonts w:ascii="Arial" w:hAnsi="Arial" w:cs="Arial"/>
          <w:sz w:val="24"/>
          <w:szCs w:val="24"/>
          <w:lang w:eastAsia="pt-BR"/>
        </w:rPr>
        <w:t>5</w:t>
      </w:r>
      <w:r w:rsidR="00EC1898" w:rsidRPr="00AD3218">
        <w:rPr>
          <w:rFonts w:ascii="Arial" w:hAnsi="Arial" w:cs="Arial"/>
          <w:sz w:val="24"/>
          <w:szCs w:val="24"/>
          <w:lang w:eastAsia="pt-BR"/>
        </w:rPr>
        <w:t xml:space="preserve">.1.1 O atraso injustificado na prestação dos serviços sujeita a CONTRATADA ao pagamento de multa de mora </w:t>
      </w:r>
      <w:r w:rsidR="00C54ED6" w:rsidRPr="004E37C3">
        <w:rPr>
          <w:rFonts w:ascii="Arial" w:hAnsi="Arial" w:cs="Arial"/>
          <w:sz w:val="24"/>
          <w:szCs w:val="24"/>
          <w:lang w:eastAsia="pt-BR"/>
        </w:rPr>
        <w:t>0,5</w:t>
      </w:r>
      <w:r w:rsidR="00AC1A23" w:rsidRPr="004E37C3">
        <w:rPr>
          <w:rFonts w:ascii="Arial" w:hAnsi="Arial" w:cs="Arial"/>
          <w:sz w:val="24"/>
          <w:szCs w:val="24"/>
          <w:lang w:eastAsia="pt-BR"/>
        </w:rPr>
        <w:t>%</w:t>
      </w:r>
      <w:r w:rsidR="00C54ED6" w:rsidRPr="004E37C3">
        <w:rPr>
          <w:rFonts w:ascii="Arial" w:hAnsi="Arial" w:cs="Arial"/>
          <w:sz w:val="24"/>
          <w:szCs w:val="24"/>
          <w:lang w:eastAsia="pt-BR"/>
        </w:rPr>
        <w:t xml:space="preserve"> (zero vírgula cinco por cento)</w:t>
      </w:r>
      <w:bookmarkStart w:id="1" w:name="_Hlk154660299"/>
      <w:r w:rsidR="00C54ED6" w:rsidRPr="004E37C3">
        <w:rPr>
          <w:rFonts w:ascii="Arial" w:hAnsi="Arial" w:cs="Arial"/>
          <w:sz w:val="24"/>
          <w:szCs w:val="24"/>
          <w:lang w:eastAsia="pt-BR"/>
        </w:rPr>
        <w:t xml:space="preserve">, </w:t>
      </w:r>
      <w:r w:rsidR="00C54ED6" w:rsidRPr="004E37C3">
        <w:rPr>
          <w:rFonts w:ascii="Arial" w:eastAsia="Arial" w:hAnsi="Arial" w:cs="Arial"/>
          <w:sz w:val="24"/>
        </w:rPr>
        <w:t>para cada dia de atraso, até o limite de 30% (trinta por cento)</w:t>
      </w:r>
      <w:bookmarkEnd w:id="1"/>
      <w:r w:rsidR="00EC1898" w:rsidRPr="004E37C3">
        <w:rPr>
          <w:rFonts w:ascii="Arial" w:hAnsi="Arial" w:cs="Arial"/>
          <w:sz w:val="24"/>
          <w:szCs w:val="24"/>
          <w:lang w:eastAsia="pt-BR"/>
        </w:rPr>
        <w:t xml:space="preserve">, sobre o valor global da </w:t>
      </w:r>
      <w:r w:rsidR="00971290" w:rsidRPr="004E37C3">
        <w:rPr>
          <w:rFonts w:ascii="Arial" w:hAnsi="Arial" w:cs="Arial"/>
          <w:sz w:val="24"/>
          <w:szCs w:val="24"/>
          <w:lang w:eastAsia="pt-BR"/>
        </w:rPr>
        <w:t>contratação</w:t>
      </w:r>
      <w:r w:rsidR="00EC1898" w:rsidRPr="004E37C3">
        <w:rPr>
          <w:rFonts w:ascii="Arial" w:hAnsi="Arial" w:cs="Arial"/>
          <w:sz w:val="24"/>
          <w:szCs w:val="24"/>
          <w:lang w:eastAsia="pt-BR"/>
        </w:rPr>
        <w:t>.</w:t>
      </w:r>
    </w:p>
    <w:p w14:paraId="7803A39E" w14:textId="66362076"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w:t>
      </w:r>
      <w:r w:rsidR="00296CDA">
        <w:rPr>
          <w:rFonts w:ascii="Arial" w:eastAsia="Arial Unicode MS" w:hAnsi="Arial" w:cs="Arial"/>
          <w:bCs/>
          <w:sz w:val="24"/>
          <w:szCs w:val="24"/>
        </w:rPr>
        <w:t>5</w:t>
      </w:r>
      <w:r w:rsidRPr="00AD3218">
        <w:rPr>
          <w:rFonts w:ascii="Arial" w:eastAsia="Arial Unicode MS" w:hAnsi="Arial" w:cs="Arial"/>
          <w:bCs/>
          <w:sz w:val="24"/>
          <w:szCs w:val="24"/>
        </w:rPr>
        <w:t xml:space="preserve">.2. Pela inexecução, total ou parcial </w:t>
      </w:r>
      <w:r>
        <w:rPr>
          <w:rFonts w:ascii="Arial" w:eastAsia="Arial Unicode MS" w:hAnsi="Arial" w:cs="Arial"/>
          <w:bCs/>
          <w:sz w:val="24"/>
          <w:szCs w:val="24"/>
        </w:rPr>
        <w:t>d</w:t>
      </w:r>
      <w:r w:rsidR="00971290">
        <w:rPr>
          <w:rFonts w:ascii="Arial" w:eastAsia="Arial Unicode MS" w:hAnsi="Arial" w:cs="Arial"/>
          <w:bCs/>
          <w:sz w:val="24"/>
          <w:szCs w:val="24"/>
        </w:rPr>
        <w:t>o instrumento contratual</w:t>
      </w:r>
      <w:r w:rsidRPr="00AD3218">
        <w:rPr>
          <w:rFonts w:ascii="Arial" w:eastAsia="Arial Unicode MS" w:hAnsi="Arial" w:cs="Arial"/>
          <w:bCs/>
          <w:sz w:val="24"/>
          <w:szCs w:val="24"/>
        </w:rPr>
        <w:t xml:space="preserve">, a CESAMA poderá aplicar à CONTRATADA isoladamente ou cumulativamente: </w:t>
      </w:r>
    </w:p>
    <w:p w14:paraId="3EA8E1AE" w14:textId="77777777"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14:paraId="6FE69EA9" w14:textId="149CAD46" w:rsidR="00EC1898" w:rsidRPr="00AD3218" w:rsidRDefault="00EC1898" w:rsidP="00EC1898">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w:t>
      </w:r>
      <w:r w:rsidR="00296CDA">
        <w:rPr>
          <w:rFonts w:ascii="Arial" w:eastAsia="Arial Unicode MS" w:hAnsi="Arial" w:cs="Arial"/>
          <w:b/>
          <w:bCs/>
          <w:sz w:val="24"/>
          <w:szCs w:val="24"/>
        </w:rPr>
        <w:t>5</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w:t>
      </w:r>
      <w:r w:rsidRPr="004E37C3">
        <w:rPr>
          <w:rFonts w:ascii="Arial" w:eastAsia="Arial Unicode MS" w:hAnsi="Arial" w:cs="Arial"/>
          <w:bCs/>
          <w:sz w:val="24"/>
          <w:szCs w:val="24"/>
        </w:rPr>
        <w:t xml:space="preserve">até 3% (três por cento) </w:t>
      </w:r>
      <w:r w:rsidRPr="00AD3218">
        <w:rPr>
          <w:rFonts w:ascii="Arial" w:eastAsia="Arial Unicode MS" w:hAnsi="Arial" w:cs="Arial"/>
          <w:bCs/>
          <w:sz w:val="24"/>
          <w:szCs w:val="24"/>
        </w:rPr>
        <w:t>sobre o valor d</w:t>
      </w:r>
      <w:r>
        <w:rPr>
          <w:rFonts w:ascii="Arial" w:eastAsia="Arial Unicode MS" w:hAnsi="Arial" w:cs="Arial"/>
          <w:bCs/>
          <w:sz w:val="24"/>
          <w:szCs w:val="24"/>
        </w:rPr>
        <w:t>a</w:t>
      </w:r>
      <w:r w:rsidR="00A31D59">
        <w:rPr>
          <w:rFonts w:ascii="Arial" w:eastAsia="Arial Unicode MS" w:hAnsi="Arial" w:cs="Arial"/>
          <w:bCs/>
          <w:sz w:val="24"/>
          <w:szCs w:val="24"/>
        </w:rPr>
        <w:t xml:space="preserve"> </w:t>
      </w:r>
      <w:r>
        <w:rPr>
          <w:rFonts w:ascii="Arial" w:eastAsia="Arial Unicode MS" w:hAnsi="Arial" w:cs="Arial"/>
          <w:bCs/>
          <w:sz w:val="24"/>
          <w:szCs w:val="24"/>
        </w:rPr>
        <w:t>Contratação</w:t>
      </w:r>
      <w:r w:rsidRPr="00AD3218">
        <w:rPr>
          <w:rFonts w:ascii="Arial" w:eastAsia="Arial Unicode MS" w:hAnsi="Arial" w:cs="Arial"/>
          <w:bCs/>
          <w:sz w:val="24"/>
          <w:szCs w:val="24"/>
        </w:rPr>
        <w:t>;</w:t>
      </w:r>
    </w:p>
    <w:p w14:paraId="09F5D6DA" w14:textId="063A79C9" w:rsidR="00D321C6" w:rsidRPr="00D321C6" w:rsidRDefault="00EC1898" w:rsidP="004E37C3">
      <w:pPr>
        <w:tabs>
          <w:tab w:val="num" w:pos="0"/>
          <w:tab w:val="left" w:pos="567"/>
        </w:tabs>
        <w:suppressAutoHyphens/>
        <w:spacing w:before="120" w:after="0" w:line="360" w:lineRule="auto"/>
        <w:jc w:val="both"/>
        <w:rPr>
          <w:rFonts w:ascii="Arial" w:hAnsi="Arial" w:cs="Arial"/>
          <w:color w:val="FF0000"/>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14:paraId="65D17F33" w14:textId="77777777" w:rsidR="00C54ED6" w:rsidRPr="000770EE" w:rsidRDefault="00C54ED6" w:rsidP="00C54ED6">
      <w:pPr>
        <w:widowControl w:val="0"/>
        <w:tabs>
          <w:tab w:val="left" w:pos="929"/>
          <w:tab w:val="left" w:pos="930"/>
        </w:tabs>
        <w:autoSpaceDE w:val="0"/>
        <w:autoSpaceDN w:val="0"/>
        <w:spacing w:after="0" w:line="360" w:lineRule="auto"/>
        <w:jc w:val="both"/>
        <w:rPr>
          <w:rFonts w:ascii="Arial" w:hAnsi="Arial" w:cs="Arial"/>
          <w:b/>
          <w:color w:val="FF0000"/>
        </w:rPr>
      </w:pPr>
    </w:p>
    <w:p w14:paraId="3109B620" w14:textId="50D7E232" w:rsidR="0094225E" w:rsidRDefault="007D1178"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w:t>
      </w:r>
      <w:r w:rsidR="00296CDA">
        <w:rPr>
          <w:rFonts w:ascii="Arial" w:hAnsi="Arial" w:cs="Arial"/>
          <w:b/>
          <w:sz w:val="24"/>
          <w:szCs w:val="24"/>
        </w:rPr>
        <w:t>6</w:t>
      </w:r>
      <w:r w:rsidR="0094225E" w:rsidRPr="00A17582">
        <w:rPr>
          <w:rFonts w:ascii="Arial" w:hAnsi="Arial" w:cs="Arial"/>
          <w:b/>
          <w:sz w:val="24"/>
          <w:szCs w:val="24"/>
        </w:rPr>
        <w:t>. DISPOSIÇÕES GERAIS</w:t>
      </w:r>
    </w:p>
    <w:p w14:paraId="5C9CAEA2" w14:textId="77777777" w:rsidR="00750C26" w:rsidRPr="00A17582" w:rsidRDefault="00750C26" w:rsidP="00750C26">
      <w:pPr>
        <w:autoSpaceDE w:val="0"/>
        <w:autoSpaceDN w:val="0"/>
        <w:adjustRightInd w:val="0"/>
        <w:spacing w:after="0" w:line="360" w:lineRule="auto"/>
        <w:jc w:val="both"/>
        <w:rPr>
          <w:rFonts w:ascii="Arial" w:hAnsi="Arial" w:cs="Arial"/>
          <w:b/>
          <w:sz w:val="24"/>
          <w:szCs w:val="24"/>
        </w:rPr>
      </w:pPr>
    </w:p>
    <w:p w14:paraId="01E461DC"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8AE2B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27EC8F"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AAFA45"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501E7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CAE2071"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F1F34AB"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343EA4" w14:textId="77777777"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E53EE19" w14:textId="238ADDFC" w:rsidR="0094225E" w:rsidRPr="00A17582" w:rsidRDefault="007D1178"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163710">
        <w:rPr>
          <w:rFonts w:ascii="Arial" w:hAnsi="Arial" w:cs="Arial"/>
          <w:bCs/>
          <w:sz w:val="24"/>
          <w:szCs w:val="24"/>
        </w:rPr>
        <w:t>6</w:t>
      </w:r>
      <w:r w:rsidR="00366C4E">
        <w:rPr>
          <w:rFonts w:ascii="Arial" w:hAnsi="Arial" w:cs="Arial"/>
          <w:bCs/>
          <w:sz w:val="24"/>
          <w:szCs w:val="24"/>
        </w:rPr>
        <w:t xml:space="preserve">.1 </w:t>
      </w:r>
      <w:r w:rsidR="003750DA" w:rsidRPr="00DB6537">
        <w:rPr>
          <w:rFonts w:ascii="Arial" w:hAnsi="Arial" w:cs="Arial"/>
          <w:bCs/>
          <w:sz w:val="24"/>
          <w:szCs w:val="24"/>
        </w:rPr>
        <w:t xml:space="preserve">As possíveis e eventuais aquisições </w:t>
      </w:r>
      <w:r w:rsidR="0094225E" w:rsidRPr="00A17582">
        <w:rPr>
          <w:rFonts w:ascii="Arial" w:hAnsi="Arial" w:cs="Arial"/>
          <w:bCs/>
          <w:sz w:val="24"/>
          <w:szCs w:val="24"/>
        </w:rPr>
        <w:t>não estabelece</w:t>
      </w:r>
      <w:r w:rsidR="003750DA">
        <w:rPr>
          <w:rFonts w:ascii="Arial" w:hAnsi="Arial" w:cs="Arial"/>
          <w:bCs/>
          <w:sz w:val="24"/>
          <w:szCs w:val="24"/>
        </w:rPr>
        <w:t>m</w:t>
      </w:r>
      <w:r w:rsidR="0094225E" w:rsidRPr="00A17582">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4E20AB9" w14:textId="4F2E3EF3" w:rsidR="0094225E" w:rsidRPr="00A17582" w:rsidRDefault="007D1178"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63710">
        <w:rPr>
          <w:rFonts w:ascii="Arial" w:hAnsi="Arial" w:cs="Arial"/>
          <w:bCs/>
          <w:sz w:val="24"/>
          <w:szCs w:val="24"/>
        </w:rPr>
        <w:t>6</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w:t>
      </w:r>
      <w:r w:rsidR="0094225E" w:rsidRPr="00A17582">
        <w:rPr>
          <w:rFonts w:ascii="Arial" w:hAnsi="Arial" w:cs="Arial"/>
          <w:bCs/>
          <w:sz w:val="24"/>
          <w:szCs w:val="24"/>
        </w:rPr>
        <w:lastRenderedPageBreak/>
        <w:t>por novo pacto precedido de cálculo ou de demonstração analítica do aumento ou diminuição dos custos, obedecidos os critérios estabelecidos em planilha de formação de preços e tendo como limite a média dos preços encontrados no mercado em geral.</w:t>
      </w:r>
    </w:p>
    <w:p w14:paraId="7EC24CA5" w14:textId="5B8B84EF"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63710">
        <w:rPr>
          <w:rFonts w:ascii="Arial" w:hAnsi="Arial" w:cs="Arial"/>
          <w:bCs/>
          <w:sz w:val="24"/>
          <w:szCs w:val="24"/>
        </w:rPr>
        <w:t>6</w:t>
      </w:r>
      <w:r w:rsidR="00366C4E">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F13D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114CC7">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14:paraId="7F03564A" w14:textId="13732165"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63710">
        <w:rPr>
          <w:rFonts w:ascii="Arial" w:hAnsi="Arial" w:cs="Arial"/>
          <w:bCs/>
          <w:sz w:val="24"/>
          <w:szCs w:val="24"/>
        </w:rPr>
        <w:t>6</w:t>
      </w:r>
      <w:r w:rsidR="00366C4E">
        <w:rPr>
          <w:rFonts w:ascii="Arial" w:hAnsi="Arial" w:cs="Arial"/>
          <w:bCs/>
          <w:sz w:val="24"/>
          <w:szCs w:val="24"/>
        </w:rPr>
        <w:t xml:space="preserve">.4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E125AEE" w14:textId="7D8CFE0F"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63710">
        <w:rPr>
          <w:rFonts w:ascii="Arial" w:hAnsi="Arial" w:cs="Arial"/>
          <w:bCs/>
          <w:sz w:val="24"/>
          <w:szCs w:val="24"/>
        </w:rPr>
        <w:t>6</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13734A6" w14:textId="61B318DC"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63710">
        <w:rPr>
          <w:rFonts w:ascii="Arial" w:hAnsi="Arial" w:cs="Arial"/>
          <w:bCs/>
          <w:sz w:val="24"/>
          <w:szCs w:val="24"/>
        </w:rPr>
        <w:t>6</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DEBBC7E" w14:textId="2094D3B5" w:rsidR="0094225E" w:rsidRPr="00A17582" w:rsidRDefault="007D1178"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163710">
        <w:rPr>
          <w:rFonts w:ascii="Arial" w:hAnsi="Arial" w:cs="Arial"/>
          <w:bCs/>
          <w:sz w:val="24"/>
          <w:szCs w:val="24"/>
        </w:rPr>
        <w:t>6</w:t>
      </w:r>
      <w:r w:rsidR="00366C4E">
        <w:rPr>
          <w:rFonts w:ascii="Arial" w:hAnsi="Arial" w:cs="Arial"/>
          <w:bCs/>
          <w:sz w:val="24"/>
          <w:szCs w:val="24"/>
        </w:rPr>
        <w:t xml:space="preserve">.7 </w:t>
      </w:r>
      <w:r w:rsidR="0094225E" w:rsidRPr="00A17582">
        <w:rPr>
          <w:rFonts w:ascii="Arial" w:hAnsi="Arial" w:cs="Arial"/>
          <w:bCs/>
          <w:sz w:val="24"/>
          <w:szCs w:val="24"/>
        </w:rPr>
        <w:t xml:space="preserve">Todas as informações, resultados, relatórios e quaisquer outros documentos obtidos ou elaborados </w:t>
      </w:r>
      <w:r w:rsidR="003750DA" w:rsidRPr="00DB6537">
        <w:rPr>
          <w:rFonts w:ascii="Arial" w:hAnsi="Arial" w:cs="Arial"/>
          <w:bCs/>
          <w:sz w:val="24"/>
          <w:szCs w:val="24"/>
        </w:rPr>
        <w:t>pela fornecedora durante a execução do objeto da Ata de Registro de Preços</w:t>
      </w:r>
      <w:r w:rsidR="0094225E" w:rsidRPr="00A17582">
        <w:rPr>
          <w:rFonts w:ascii="Arial" w:hAnsi="Arial" w:cs="Arial"/>
          <w:bCs/>
          <w:sz w:val="24"/>
          <w:szCs w:val="24"/>
        </w:rPr>
        <w:t xml:space="preserve"> serão de exclusiva propriedade da </w:t>
      </w:r>
      <w:r w:rsidR="0094225E" w:rsidRPr="00A17582">
        <w:rPr>
          <w:rFonts w:ascii="Arial" w:hAnsi="Arial" w:cs="Arial"/>
          <w:bCs/>
          <w:sz w:val="24"/>
          <w:szCs w:val="24"/>
        </w:rPr>
        <w:lastRenderedPageBreak/>
        <w:t>CESAMA, não podendo ser utilizados, divulgados, reproduzidos ou veiculados, para qualquer fim, senão com a prévia e expressa autorização da CESAMA, sob pena de responsabilização administrativa, civil ou criminal, nos termos da legislação.</w:t>
      </w:r>
    </w:p>
    <w:p w14:paraId="73958EA4" w14:textId="36043482" w:rsidR="00114CC7" w:rsidRPr="000D7C8B" w:rsidRDefault="007D1178" w:rsidP="00163710">
      <w:pPr>
        <w:suppressAutoHyphens/>
        <w:spacing w:before="120" w:after="0" w:line="360" w:lineRule="auto"/>
        <w:jc w:val="both"/>
        <w:rPr>
          <w:rFonts w:ascii="Arial" w:hAnsi="Arial" w:cs="Arial"/>
          <w:b/>
          <w:color w:val="FF0000"/>
          <w:sz w:val="24"/>
          <w:szCs w:val="24"/>
        </w:rPr>
      </w:pPr>
      <w:r>
        <w:rPr>
          <w:rFonts w:ascii="Arial" w:hAnsi="Arial" w:cs="Arial"/>
          <w:bCs/>
          <w:sz w:val="24"/>
          <w:szCs w:val="24"/>
        </w:rPr>
        <w:t>1</w:t>
      </w:r>
      <w:r w:rsidR="00163710">
        <w:rPr>
          <w:rFonts w:ascii="Arial" w:hAnsi="Arial" w:cs="Arial"/>
          <w:bCs/>
          <w:sz w:val="24"/>
          <w:szCs w:val="24"/>
        </w:rPr>
        <w:t>6</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732A97">
        <w:rPr>
          <w:rFonts w:ascii="Arial" w:hAnsi="Arial" w:cs="Arial"/>
          <w:bCs/>
          <w:sz w:val="24"/>
          <w:szCs w:val="24"/>
        </w:rPr>
        <w:t xml:space="preserve">Ordem de Compra e/ou Serviço </w:t>
      </w:r>
      <w:r w:rsidR="00780549">
        <w:rPr>
          <w:rFonts w:ascii="Arial" w:hAnsi="Arial" w:cs="Arial"/>
          <w:bCs/>
          <w:sz w:val="24"/>
          <w:szCs w:val="24"/>
        </w:rPr>
        <w:t xml:space="preserve">ou </w:t>
      </w:r>
      <w:r w:rsidR="00780549">
        <w:rPr>
          <w:rFonts w:ascii="Arial" w:hAnsi="Arial" w:cs="Arial"/>
          <w:sz w:val="24"/>
          <w:szCs w:val="24"/>
        </w:rPr>
        <w:t>outro instrumento contratual</w:t>
      </w:r>
      <w:r w:rsidR="0094225E" w:rsidRPr="00A17582">
        <w:rPr>
          <w:rFonts w:ascii="Arial" w:hAnsi="Arial" w:cs="Arial"/>
          <w:bCs/>
          <w:sz w:val="24"/>
          <w:szCs w:val="24"/>
        </w:rPr>
        <w:t xml:space="preserve">, nos termos do art. </w:t>
      </w:r>
      <w:r w:rsidR="00897047">
        <w:rPr>
          <w:rFonts w:ascii="Arial" w:hAnsi="Arial" w:cs="Arial"/>
          <w:bCs/>
          <w:sz w:val="24"/>
          <w:szCs w:val="24"/>
        </w:rPr>
        <w:t>80</w:t>
      </w:r>
      <w:r w:rsidR="0094225E" w:rsidRPr="00A17582">
        <w:rPr>
          <w:rFonts w:ascii="Arial" w:hAnsi="Arial" w:cs="Arial"/>
          <w:bCs/>
          <w:sz w:val="24"/>
          <w:szCs w:val="24"/>
        </w:rPr>
        <w:t xml:space="preserve">, do RILC. </w:t>
      </w:r>
    </w:p>
    <w:p w14:paraId="4B8E1C98" w14:textId="163BE36B" w:rsidR="00E67984" w:rsidRPr="00581304" w:rsidRDefault="007D1178" w:rsidP="00E67984">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63710">
        <w:rPr>
          <w:rFonts w:ascii="Arial" w:hAnsi="Arial" w:cs="Arial"/>
          <w:bCs/>
          <w:sz w:val="24"/>
          <w:szCs w:val="24"/>
        </w:rPr>
        <w:t>6</w:t>
      </w:r>
      <w:r>
        <w:rPr>
          <w:rFonts w:ascii="Arial" w:hAnsi="Arial" w:cs="Arial"/>
          <w:bCs/>
          <w:sz w:val="24"/>
          <w:szCs w:val="24"/>
        </w:rPr>
        <w:t>.9 Aplica-se a</w:t>
      </w:r>
      <w:r w:rsidR="00E67984">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w:t>
      </w:r>
      <w:r w:rsidR="00E67984" w:rsidRPr="00581304">
        <w:rPr>
          <w:rFonts w:ascii="Arial" w:hAnsi="Arial" w:cs="Arial"/>
          <w:bCs/>
          <w:sz w:val="24"/>
          <w:szCs w:val="24"/>
        </w:rPr>
        <w:t>também, a Lei Geral de Proteção de Dados Pessoais, Lei nº 13.709 de 14 de agosto de 2018.</w:t>
      </w:r>
    </w:p>
    <w:p w14:paraId="25EBC62B" w14:textId="44FCC1BD" w:rsidR="00DD50F6" w:rsidRPr="00581304" w:rsidRDefault="00DD50F6" w:rsidP="00DD50F6">
      <w:pPr>
        <w:spacing w:before="120" w:line="360" w:lineRule="auto"/>
        <w:jc w:val="both"/>
        <w:rPr>
          <w:rFonts w:ascii="Arial" w:hAnsi="Arial" w:cs="Arial"/>
          <w:sz w:val="24"/>
          <w:szCs w:val="24"/>
        </w:rPr>
      </w:pPr>
      <w:r w:rsidRPr="00581304">
        <w:rPr>
          <w:rFonts w:ascii="Arial" w:hAnsi="Arial" w:cs="Arial"/>
          <w:sz w:val="24"/>
          <w:szCs w:val="24"/>
        </w:rPr>
        <w:t>1</w:t>
      </w:r>
      <w:r w:rsidR="00163710">
        <w:rPr>
          <w:rFonts w:ascii="Arial" w:hAnsi="Arial" w:cs="Arial"/>
          <w:sz w:val="24"/>
          <w:szCs w:val="24"/>
        </w:rPr>
        <w:t>6</w:t>
      </w:r>
      <w:r w:rsidRPr="00581304">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7A2B7624" w14:textId="11E39570" w:rsidR="005F13D0" w:rsidRDefault="007D1178" w:rsidP="0083157A">
      <w:pPr>
        <w:suppressAutoHyphens/>
        <w:spacing w:before="120" w:after="0" w:line="360" w:lineRule="auto"/>
        <w:jc w:val="both"/>
        <w:rPr>
          <w:rFonts w:ascii="Arial" w:hAnsi="Arial" w:cs="Arial"/>
          <w:bCs/>
          <w:sz w:val="24"/>
          <w:szCs w:val="24"/>
        </w:rPr>
      </w:pPr>
      <w:r w:rsidRPr="00581304">
        <w:rPr>
          <w:rFonts w:ascii="Arial" w:hAnsi="Arial" w:cs="Arial"/>
          <w:bCs/>
          <w:sz w:val="24"/>
          <w:szCs w:val="24"/>
        </w:rPr>
        <w:t>1</w:t>
      </w:r>
      <w:r w:rsidR="00163710">
        <w:rPr>
          <w:rFonts w:ascii="Arial" w:hAnsi="Arial" w:cs="Arial"/>
          <w:bCs/>
          <w:sz w:val="24"/>
          <w:szCs w:val="24"/>
        </w:rPr>
        <w:t>6</w:t>
      </w:r>
      <w:r w:rsidR="00366C4E" w:rsidRPr="00581304">
        <w:rPr>
          <w:rFonts w:ascii="Arial" w:hAnsi="Arial" w:cs="Arial"/>
          <w:bCs/>
          <w:sz w:val="24"/>
          <w:szCs w:val="24"/>
        </w:rPr>
        <w:t>.</w:t>
      </w:r>
      <w:r w:rsidR="00E67984" w:rsidRPr="00581304">
        <w:rPr>
          <w:rFonts w:ascii="Arial" w:hAnsi="Arial" w:cs="Arial"/>
          <w:bCs/>
          <w:sz w:val="24"/>
          <w:szCs w:val="24"/>
        </w:rPr>
        <w:t>10</w:t>
      </w:r>
      <w:r w:rsidR="005F13D0">
        <w:rPr>
          <w:rFonts w:ascii="Arial" w:hAnsi="Arial" w:cs="Arial"/>
          <w:bCs/>
          <w:sz w:val="24"/>
          <w:szCs w:val="24"/>
        </w:rPr>
        <w:t xml:space="preserve"> </w:t>
      </w:r>
      <w:r w:rsidR="0094225E" w:rsidRPr="00581304">
        <w:rPr>
          <w:rFonts w:ascii="Arial" w:hAnsi="Arial" w:cs="Arial"/>
          <w:bCs/>
          <w:sz w:val="24"/>
          <w:szCs w:val="24"/>
        </w:rPr>
        <w:t>A CESAMA, constituída na forma de empresa pública, não é contribuinte do ICMS, observando, portanto, o regulamento do Imposto sobre Operações Relativas à Circulação de Mercadorias</w:t>
      </w:r>
      <w:r w:rsidR="0094225E" w:rsidRPr="00A17582">
        <w:rPr>
          <w:rFonts w:ascii="Arial" w:hAnsi="Arial" w:cs="Arial"/>
          <w:bCs/>
          <w:sz w:val="24"/>
          <w:szCs w:val="24"/>
        </w:rPr>
        <w:t xml:space="preserve"> e Sobre Prestações de Serviços de Transporte Interestadual e Intermunicipal e de Comunicação (RICMS – SEFAZ/MG), em seu Anexo IX, Capítulo XXXVI, que dispõe:</w:t>
      </w:r>
    </w:p>
    <w:p w14:paraId="62E8A268" w14:textId="11AB5CE1" w:rsidR="00163710" w:rsidRDefault="00163710" w:rsidP="0083157A">
      <w:pPr>
        <w:suppressAutoHyphens/>
        <w:spacing w:before="120" w:after="0" w:line="360" w:lineRule="auto"/>
        <w:jc w:val="both"/>
        <w:rPr>
          <w:rFonts w:ascii="Arial" w:hAnsi="Arial" w:cs="Arial"/>
          <w:bCs/>
          <w:sz w:val="24"/>
          <w:szCs w:val="24"/>
        </w:rPr>
      </w:pPr>
    </w:p>
    <w:p w14:paraId="7616E932" w14:textId="67FD0B9D" w:rsidR="00163710" w:rsidRDefault="00163710" w:rsidP="0083157A">
      <w:pPr>
        <w:suppressAutoHyphens/>
        <w:spacing w:before="120" w:after="0" w:line="360" w:lineRule="auto"/>
        <w:jc w:val="both"/>
        <w:rPr>
          <w:rFonts w:ascii="Arial" w:hAnsi="Arial" w:cs="Arial"/>
          <w:bCs/>
          <w:sz w:val="24"/>
          <w:szCs w:val="24"/>
        </w:rPr>
      </w:pPr>
    </w:p>
    <w:p w14:paraId="71B367F7" w14:textId="0AA85815" w:rsidR="00163710" w:rsidRDefault="00163710" w:rsidP="0083157A">
      <w:pPr>
        <w:suppressAutoHyphens/>
        <w:spacing w:before="120" w:after="0" w:line="360" w:lineRule="auto"/>
        <w:jc w:val="both"/>
        <w:rPr>
          <w:rFonts w:ascii="Arial" w:hAnsi="Arial" w:cs="Arial"/>
          <w:bCs/>
          <w:sz w:val="24"/>
          <w:szCs w:val="24"/>
        </w:rPr>
      </w:pPr>
    </w:p>
    <w:p w14:paraId="7747E016" w14:textId="1B6CB09E" w:rsidR="00163710" w:rsidRDefault="00163710" w:rsidP="0083157A">
      <w:pPr>
        <w:suppressAutoHyphens/>
        <w:spacing w:before="120" w:after="0" w:line="360" w:lineRule="auto"/>
        <w:jc w:val="both"/>
        <w:rPr>
          <w:rFonts w:ascii="Arial" w:hAnsi="Arial" w:cs="Arial"/>
          <w:bCs/>
          <w:sz w:val="24"/>
          <w:szCs w:val="24"/>
        </w:rPr>
      </w:pPr>
    </w:p>
    <w:p w14:paraId="33C0645B" w14:textId="76D6D16B" w:rsidR="00163710" w:rsidRDefault="00163710" w:rsidP="0083157A">
      <w:pPr>
        <w:suppressAutoHyphens/>
        <w:spacing w:before="120" w:after="0" w:line="360" w:lineRule="auto"/>
        <w:jc w:val="both"/>
        <w:rPr>
          <w:rFonts w:ascii="Arial" w:hAnsi="Arial" w:cs="Arial"/>
          <w:bCs/>
          <w:sz w:val="24"/>
          <w:szCs w:val="24"/>
        </w:rPr>
      </w:pPr>
    </w:p>
    <w:p w14:paraId="2A2CF853" w14:textId="1A3F44C6" w:rsidR="00163710" w:rsidRDefault="00163710" w:rsidP="0083157A">
      <w:pPr>
        <w:suppressAutoHyphens/>
        <w:spacing w:before="120" w:after="0" w:line="360" w:lineRule="auto"/>
        <w:jc w:val="both"/>
        <w:rPr>
          <w:rFonts w:ascii="Arial" w:hAnsi="Arial" w:cs="Arial"/>
          <w:bCs/>
          <w:sz w:val="24"/>
          <w:szCs w:val="24"/>
        </w:rPr>
      </w:pPr>
    </w:p>
    <w:p w14:paraId="083E1163" w14:textId="77777777" w:rsidR="00163710" w:rsidRDefault="00163710" w:rsidP="0083157A">
      <w:pPr>
        <w:suppressAutoHyphens/>
        <w:spacing w:before="120" w:after="0" w:line="360" w:lineRule="auto"/>
        <w:jc w:val="both"/>
        <w:rPr>
          <w:rFonts w:ascii="Arial" w:hAnsi="Arial" w:cs="Arial"/>
          <w:bCs/>
          <w:sz w:val="24"/>
          <w:szCs w:val="24"/>
        </w:rPr>
      </w:pPr>
    </w:p>
    <w:p w14:paraId="5A3F92B5" w14:textId="77777777" w:rsidR="0094225E" w:rsidRPr="00C31F7A" w:rsidRDefault="0094225E" w:rsidP="00897047">
      <w:pPr>
        <w:spacing w:before="120"/>
        <w:ind w:left="2268"/>
        <w:jc w:val="both"/>
        <w:rPr>
          <w:rFonts w:ascii="Arial" w:hAnsi="Arial" w:cs="Arial"/>
          <w:bCs/>
          <w:sz w:val="20"/>
          <w:szCs w:val="20"/>
        </w:rPr>
      </w:pPr>
      <w:r w:rsidRPr="00C31F7A">
        <w:rPr>
          <w:rFonts w:ascii="Arial" w:hAnsi="Arial" w:cs="Arial"/>
          <w:bCs/>
          <w:i/>
          <w:i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31F7A">
        <w:rPr>
          <w:rFonts w:ascii="Arial" w:hAnsi="Arial" w:cs="Arial"/>
          <w:bCs/>
          <w:sz w:val="20"/>
          <w:szCs w:val="20"/>
        </w:rPr>
        <w:t>.</w:t>
      </w:r>
    </w:p>
    <w:p w14:paraId="53EC223D" w14:textId="77777777" w:rsidR="00750C26" w:rsidRDefault="00750C26" w:rsidP="0094225E">
      <w:pPr>
        <w:spacing w:before="120"/>
        <w:ind w:left="2268"/>
        <w:rPr>
          <w:rFonts w:ascii="Arial" w:hAnsi="Arial" w:cs="Arial"/>
          <w:bCs/>
          <w:sz w:val="24"/>
          <w:szCs w:val="24"/>
        </w:rPr>
      </w:pPr>
    </w:p>
    <w:p w14:paraId="05A4C7AA" w14:textId="6F8A8234" w:rsidR="00A132D3" w:rsidRDefault="00A132D3" w:rsidP="00A132D3">
      <w:pPr>
        <w:spacing w:before="120"/>
        <w:ind w:left="2268"/>
        <w:rPr>
          <w:rFonts w:ascii="Arial" w:hAnsi="Arial" w:cs="Arial"/>
          <w:bCs/>
          <w:sz w:val="24"/>
          <w:szCs w:val="24"/>
        </w:rPr>
      </w:pPr>
      <w:r>
        <w:rPr>
          <w:rFonts w:ascii="Arial" w:hAnsi="Arial" w:cs="Arial"/>
          <w:bCs/>
          <w:sz w:val="24"/>
          <w:szCs w:val="24"/>
        </w:rPr>
        <w:t xml:space="preserve">       ASSINADO NO OROGINAL</w:t>
      </w:r>
    </w:p>
    <w:p w14:paraId="24EA5B00" w14:textId="183C46C3" w:rsidR="000160E9" w:rsidRDefault="005F13D0" w:rsidP="000160E9">
      <w:pPr>
        <w:jc w:val="center"/>
        <w:rPr>
          <w:rFonts w:ascii="Arial" w:eastAsia="Arial" w:hAnsi="Arial" w:cs="Arial"/>
          <w:sz w:val="24"/>
        </w:rPr>
      </w:pPr>
      <w:r w:rsidRPr="005F13D0">
        <w:rPr>
          <w:rFonts w:ascii="Arial" w:hAnsi="Arial" w:cs="Arial"/>
          <w:sz w:val="24"/>
          <w:szCs w:val="24"/>
        </w:rPr>
        <w:t>Fabiana Vicente de Mesquita</w:t>
      </w:r>
      <w:r w:rsidR="000160E9">
        <w:rPr>
          <w:rFonts w:cs="Calibri"/>
          <w:sz w:val="24"/>
        </w:rPr>
        <w:br/>
      </w:r>
      <w:r w:rsidR="000160E9">
        <w:rPr>
          <w:rFonts w:ascii="Arial" w:eastAsia="Arial" w:hAnsi="Arial" w:cs="Arial"/>
          <w:sz w:val="24"/>
        </w:rPr>
        <w:t xml:space="preserve">Chefe Dpto. </w:t>
      </w:r>
      <w:r>
        <w:rPr>
          <w:rFonts w:ascii="Arial" w:eastAsia="Arial" w:hAnsi="Arial" w:cs="Arial"/>
          <w:sz w:val="24"/>
        </w:rPr>
        <w:t>De Supimentos</w:t>
      </w:r>
    </w:p>
    <w:p w14:paraId="4DB1C480" w14:textId="77777777" w:rsidR="000160E9" w:rsidRDefault="000160E9" w:rsidP="000160E9">
      <w:pPr>
        <w:spacing w:before="120"/>
        <w:ind w:left="2268"/>
        <w:rPr>
          <w:rFonts w:ascii="Arial" w:hAnsi="Arial" w:cs="Arial"/>
          <w:bCs/>
          <w:sz w:val="24"/>
          <w:szCs w:val="24"/>
        </w:rPr>
      </w:pPr>
    </w:p>
    <w:p w14:paraId="37CC3080" w14:textId="77777777" w:rsidR="00295378" w:rsidRDefault="00295378" w:rsidP="000160E9">
      <w:pPr>
        <w:jc w:val="center"/>
        <w:rPr>
          <w:rFonts w:ascii="Arial" w:eastAsia="Arial" w:hAnsi="Arial" w:cs="Arial"/>
          <w:sz w:val="24"/>
        </w:rPr>
      </w:pPr>
      <w:bookmarkStart w:id="2" w:name="_Hlk156573008"/>
      <w:r>
        <w:rPr>
          <w:rFonts w:ascii="Arial" w:hAnsi="Arial" w:cs="Arial"/>
          <w:bCs/>
          <w:sz w:val="24"/>
          <w:szCs w:val="24"/>
        </w:rPr>
        <w:t>Autorizado/Aprovado por</w:t>
      </w:r>
      <w:bookmarkEnd w:id="2"/>
    </w:p>
    <w:p w14:paraId="6BF0070F" w14:textId="77777777" w:rsidR="00A31D59" w:rsidRDefault="00A31D59" w:rsidP="000160E9">
      <w:pPr>
        <w:jc w:val="center"/>
        <w:rPr>
          <w:rFonts w:ascii="Arial" w:eastAsia="Arial" w:hAnsi="Arial" w:cs="Arial"/>
          <w:sz w:val="24"/>
        </w:rPr>
      </w:pPr>
    </w:p>
    <w:p w14:paraId="581EC20F" w14:textId="415EB507" w:rsidR="00A132D3" w:rsidRDefault="00A132D3" w:rsidP="000160E9">
      <w:pPr>
        <w:jc w:val="center"/>
        <w:rPr>
          <w:rFonts w:ascii="Arial" w:eastAsia="Arial" w:hAnsi="Arial" w:cs="Arial"/>
          <w:sz w:val="24"/>
        </w:rPr>
      </w:pPr>
      <w:r>
        <w:rPr>
          <w:rFonts w:ascii="Arial" w:eastAsia="Arial" w:hAnsi="Arial" w:cs="Arial"/>
          <w:sz w:val="24"/>
        </w:rPr>
        <w:t>ASSINADO NO ORIGINAL</w:t>
      </w:r>
    </w:p>
    <w:p w14:paraId="2F6D7BB6" w14:textId="760E8FBD" w:rsidR="000160E9" w:rsidRDefault="005F13D0" w:rsidP="000160E9">
      <w:pPr>
        <w:jc w:val="center"/>
        <w:rPr>
          <w:rFonts w:ascii="Arial" w:eastAsia="Arial" w:hAnsi="Arial" w:cs="Arial"/>
          <w:sz w:val="24"/>
        </w:rPr>
      </w:pPr>
      <w:r>
        <w:rPr>
          <w:rFonts w:ascii="Arial" w:eastAsia="Arial" w:hAnsi="Arial" w:cs="Arial"/>
          <w:sz w:val="24"/>
        </w:rPr>
        <w:t>Juliane Nogueira</w:t>
      </w:r>
      <w:r w:rsidR="000160E9">
        <w:rPr>
          <w:rFonts w:cs="Calibri"/>
          <w:sz w:val="24"/>
        </w:rPr>
        <w:br/>
      </w:r>
      <w:r w:rsidR="000160E9">
        <w:rPr>
          <w:rFonts w:ascii="Arial" w:eastAsia="Arial" w:hAnsi="Arial" w:cs="Arial"/>
          <w:sz w:val="24"/>
        </w:rPr>
        <w:t xml:space="preserve">Gerente </w:t>
      </w:r>
      <w:r>
        <w:rPr>
          <w:rFonts w:ascii="Arial" w:eastAsia="Arial" w:hAnsi="Arial" w:cs="Arial"/>
          <w:sz w:val="24"/>
        </w:rPr>
        <w:t>de Infraestrutura</w:t>
      </w:r>
    </w:p>
    <w:p w14:paraId="162FCD76" w14:textId="77777777" w:rsidR="000160E9" w:rsidRDefault="000160E9" w:rsidP="000160E9">
      <w:pPr>
        <w:jc w:val="center"/>
        <w:rPr>
          <w:rFonts w:ascii="Arial" w:eastAsia="Arial" w:hAnsi="Arial" w:cs="Arial"/>
        </w:rPr>
      </w:pPr>
    </w:p>
    <w:p w14:paraId="42E9E143" w14:textId="42A8D7FC" w:rsidR="000160E9" w:rsidRDefault="00A132D3" w:rsidP="000160E9">
      <w:pPr>
        <w:jc w:val="center"/>
        <w:rPr>
          <w:rFonts w:ascii="Arial" w:eastAsia="Arial" w:hAnsi="Arial" w:cs="Arial"/>
        </w:rPr>
      </w:pPr>
      <w:r>
        <w:rPr>
          <w:rFonts w:ascii="Arial" w:eastAsia="Arial" w:hAnsi="Arial" w:cs="Arial"/>
        </w:rPr>
        <w:t>ASSINADO NO ORIGINAL</w:t>
      </w:r>
    </w:p>
    <w:p w14:paraId="3CB6C2EC" w14:textId="77777777" w:rsidR="005F13D0" w:rsidRPr="005F13D0" w:rsidRDefault="005F13D0" w:rsidP="005F13D0">
      <w:pPr>
        <w:jc w:val="center"/>
        <w:rPr>
          <w:rFonts w:ascii="Arial" w:eastAsia="Arial" w:hAnsi="Arial" w:cs="Arial"/>
          <w:sz w:val="24"/>
          <w:szCs w:val="24"/>
        </w:rPr>
      </w:pPr>
      <w:r w:rsidRPr="005F13D0">
        <w:rPr>
          <w:rFonts w:ascii="Arial" w:eastAsia="Arial" w:hAnsi="Arial" w:cs="Arial"/>
          <w:sz w:val="24"/>
          <w:szCs w:val="24"/>
        </w:rPr>
        <w:t>Vinicius Azevedo Heckert</w:t>
      </w:r>
    </w:p>
    <w:p w14:paraId="46300456" w14:textId="25A58A3D" w:rsidR="0094225E" w:rsidRPr="00A17582" w:rsidRDefault="000160E9" w:rsidP="00EA1ED3">
      <w:pPr>
        <w:jc w:val="center"/>
        <w:rPr>
          <w:rFonts w:ascii="Arial" w:hAnsi="Arial" w:cs="Arial"/>
          <w:bCs/>
          <w:sz w:val="24"/>
          <w:szCs w:val="24"/>
        </w:rPr>
      </w:pPr>
      <w:r>
        <w:rPr>
          <w:rFonts w:ascii="Arial" w:eastAsia="Arial" w:hAnsi="Arial" w:cs="Arial"/>
          <w:sz w:val="24"/>
        </w:rPr>
        <w:t xml:space="preserve">Diretor </w:t>
      </w:r>
      <w:r w:rsidR="005F13D0">
        <w:rPr>
          <w:rFonts w:ascii="Arial" w:eastAsia="Arial" w:hAnsi="Arial" w:cs="Arial"/>
          <w:sz w:val="24"/>
        </w:rPr>
        <w:t>Financeiro e Administrativo</w:t>
      </w:r>
      <w:r>
        <w:rPr>
          <w:rFonts w:ascii="Arial" w:eastAsia="Arial" w:hAnsi="Arial" w:cs="Arial"/>
          <w:sz w:val="24"/>
        </w:rPr>
        <w:t xml:space="preserve"> </w:t>
      </w:r>
    </w:p>
    <w:sectPr w:rsidR="0094225E" w:rsidRPr="00A17582" w:rsidSect="00733DB0">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D0B30" w14:textId="77777777" w:rsidR="0045236C" w:rsidRDefault="0045236C" w:rsidP="00912249">
      <w:pPr>
        <w:spacing w:after="0" w:line="240" w:lineRule="auto"/>
      </w:pPr>
      <w:r>
        <w:separator/>
      </w:r>
    </w:p>
  </w:endnote>
  <w:endnote w:type="continuationSeparator" w:id="0">
    <w:p w14:paraId="5DBF7DF2" w14:textId="77777777" w:rsidR="0045236C" w:rsidRDefault="0045236C"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72929" w14:textId="77777777" w:rsidR="0045236C" w:rsidRDefault="0045236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53872" w14:textId="77777777" w:rsidR="00205165" w:rsidRPr="00262B4E" w:rsidRDefault="00205165" w:rsidP="0020516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bookmarkStart w:id="35" w:name="_Hlk171952695"/>
    <w:bookmarkStart w:id="36" w:name="_Hlk171952696"/>
    <w:bookmarkStart w:id="37" w:name="_Hlk171952709"/>
    <w:bookmarkStart w:id="38" w:name="_Hlk171952710"/>
    <w:r w:rsidRPr="00262B4E">
      <w:rPr>
        <w:rFonts w:ascii="Arial" w:hAnsi="Arial" w:cs="Arial"/>
        <w:b/>
        <w:color w:val="AEAAAA"/>
        <w:sz w:val="16"/>
        <w:szCs w:val="16"/>
      </w:rPr>
      <w:t>Companhia de Saneamento Municipal – Cesama</w:t>
    </w:r>
  </w:p>
  <w:p w14:paraId="267359D6"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24A3A37" w14:textId="77777777" w:rsidR="00205165" w:rsidRDefault="00205165" w:rsidP="0020516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64A810CB" w14:textId="77777777" w:rsidR="00205165" w:rsidRPr="00262B4E" w:rsidRDefault="00205165" w:rsidP="00205165">
    <w:pPr>
      <w:pStyle w:val="Rodap"/>
      <w:tabs>
        <w:tab w:val="clear" w:pos="8504"/>
        <w:tab w:val="right" w:pos="8505"/>
      </w:tabs>
      <w:ind w:right="-1"/>
      <w:jc w:val="center"/>
      <w:rPr>
        <w:rFonts w:ascii="Arial" w:hAnsi="Arial" w:cs="Arial"/>
        <w:color w:val="AEAAAA"/>
        <w:sz w:val="16"/>
        <w:szCs w:val="16"/>
      </w:rPr>
    </w:pPr>
  </w:p>
  <w:p w14:paraId="13CD5AA3" w14:textId="6FE9A3BA" w:rsidR="0045236C" w:rsidRPr="00205165" w:rsidRDefault="00205165" w:rsidP="0020516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A1006" w14:textId="77777777" w:rsidR="00205165" w:rsidRDefault="0020516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522AF4" w14:textId="77777777" w:rsidR="0045236C" w:rsidRDefault="0045236C" w:rsidP="00912249">
      <w:pPr>
        <w:spacing w:after="0" w:line="240" w:lineRule="auto"/>
      </w:pPr>
      <w:r>
        <w:separator/>
      </w:r>
    </w:p>
  </w:footnote>
  <w:footnote w:type="continuationSeparator" w:id="0">
    <w:p w14:paraId="72F200C0" w14:textId="77777777" w:rsidR="0045236C" w:rsidRDefault="0045236C"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A6716" w14:textId="77777777" w:rsidR="00205165" w:rsidRDefault="0020516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23F7C" w14:textId="35B184E7" w:rsidR="0045236C" w:rsidRPr="00262B4E" w:rsidRDefault="00205165" w:rsidP="00D7507E">
    <w:pPr>
      <w:pStyle w:val="Cabealho"/>
      <w:jc w:val="both"/>
      <w:rPr>
        <w:sz w:val="16"/>
        <w:szCs w:val="16"/>
      </w:rPr>
    </w:pPr>
    <w:r>
      <w:rPr>
        <w:noProof/>
        <w:sz w:val="16"/>
        <w:szCs w:val="16"/>
      </w:rPr>
      <w:drawing>
        <wp:inline distT="0" distB="0" distL="0" distR="0" wp14:anchorId="76445653" wp14:editId="6A751DC8">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E4F43" w14:textId="77777777" w:rsidR="00205165" w:rsidRDefault="002051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2"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9"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9B16BC6"/>
    <w:multiLevelType w:val="multilevel"/>
    <w:tmpl w:val="C40A30F2"/>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12"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6"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54A334B"/>
    <w:multiLevelType w:val="hybridMultilevel"/>
    <w:tmpl w:val="8A7E91D8"/>
    <w:lvl w:ilvl="0" w:tplc="765AD36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33688347">
    <w:abstractNumId w:val="12"/>
  </w:num>
  <w:num w:numId="2" w16cid:durableId="1237738434">
    <w:abstractNumId w:val="9"/>
  </w:num>
  <w:num w:numId="3" w16cid:durableId="138769223">
    <w:abstractNumId w:val="22"/>
  </w:num>
  <w:num w:numId="4" w16cid:durableId="1946039330">
    <w:abstractNumId w:val="13"/>
  </w:num>
  <w:num w:numId="5" w16cid:durableId="77950776">
    <w:abstractNumId w:val="10"/>
  </w:num>
  <w:num w:numId="6" w16cid:durableId="2056002887">
    <w:abstractNumId w:val="18"/>
  </w:num>
  <w:num w:numId="7" w16cid:durableId="1384600998">
    <w:abstractNumId w:val="3"/>
  </w:num>
  <w:num w:numId="8" w16cid:durableId="1831021839">
    <w:abstractNumId w:val="4"/>
  </w:num>
  <w:num w:numId="9" w16cid:durableId="701247655">
    <w:abstractNumId w:val="16"/>
  </w:num>
  <w:num w:numId="10" w16cid:durableId="813375055">
    <w:abstractNumId w:val="7"/>
  </w:num>
  <w:num w:numId="11" w16cid:durableId="1698697911">
    <w:abstractNumId w:val="23"/>
  </w:num>
  <w:num w:numId="12" w16cid:durableId="1654866383">
    <w:abstractNumId w:val="21"/>
  </w:num>
  <w:num w:numId="13" w16cid:durableId="1106845324">
    <w:abstractNumId w:val="20"/>
  </w:num>
  <w:num w:numId="14" w16cid:durableId="1181318128">
    <w:abstractNumId w:val="2"/>
  </w:num>
  <w:num w:numId="15" w16cid:durableId="112215280">
    <w:abstractNumId w:val="5"/>
  </w:num>
  <w:num w:numId="16" w16cid:durableId="214707521">
    <w:abstractNumId w:val="1"/>
  </w:num>
  <w:num w:numId="17" w16cid:durableId="1454708526">
    <w:abstractNumId w:val="14"/>
  </w:num>
  <w:num w:numId="18" w16cid:durableId="11109766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7927616">
    <w:abstractNumId w:val="6"/>
  </w:num>
  <w:num w:numId="20" w16cid:durableId="324168671">
    <w:abstractNumId w:val="8"/>
  </w:num>
  <w:num w:numId="21" w16cid:durableId="1413620312">
    <w:abstractNumId w:val="15"/>
  </w:num>
  <w:num w:numId="22" w16cid:durableId="907306189">
    <w:abstractNumId w:val="11"/>
  </w:num>
  <w:num w:numId="23" w16cid:durableId="1278566111">
    <w:abstractNumId w:val="17"/>
  </w:num>
  <w:num w:numId="24" w16cid:durableId="398137023">
    <w:abstractNumId w:val="19"/>
  </w:num>
  <w:num w:numId="25" w16cid:durableId="179440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160E9"/>
    <w:rsid w:val="000235E4"/>
    <w:rsid w:val="00025CEB"/>
    <w:rsid w:val="0005325E"/>
    <w:rsid w:val="00060CE6"/>
    <w:rsid w:val="00070AAE"/>
    <w:rsid w:val="0008769F"/>
    <w:rsid w:val="00096BB7"/>
    <w:rsid w:val="000C6DE1"/>
    <w:rsid w:val="000D0DFF"/>
    <w:rsid w:val="00100B1A"/>
    <w:rsid w:val="0011088D"/>
    <w:rsid w:val="00114CC7"/>
    <w:rsid w:val="00131CAD"/>
    <w:rsid w:val="0013419A"/>
    <w:rsid w:val="00153A72"/>
    <w:rsid w:val="00163710"/>
    <w:rsid w:val="0016403A"/>
    <w:rsid w:val="00165580"/>
    <w:rsid w:val="001665AA"/>
    <w:rsid w:val="00180317"/>
    <w:rsid w:val="00184B13"/>
    <w:rsid w:val="001A7473"/>
    <w:rsid w:val="001B58EC"/>
    <w:rsid w:val="001C46F8"/>
    <w:rsid w:val="001D1C5E"/>
    <w:rsid w:val="00205165"/>
    <w:rsid w:val="00207631"/>
    <w:rsid w:val="00214E6C"/>
    <w:rsid w:val="002201A1"/>
    <w:rsid w:val="002333E6"/>
    <w:rsid w:val="00245425"/>
    <w:rsid w:val="00251F00"/>
    <w:rsid w:val="002543AB"/>
    <w:rsid w:val="00254F71"/>
    <w:rsid w:val="00256705"/>
    <w:rsid w:val="00262B4E"/>
    <w:rsid w:val="00295378"/>
    <w:rsid w:val="00296CDA"/>
    <w:rsid w:val="002C7A88"/>
    <w:rsid w:val="002D42AF"/>
    <w:rsid w:val="002F15AB"/>
    <w:rsid w:val="002F38DD"/>
    <w:rsid w:val="002F47B3"/>
    <w:rsid w:val="00303C3C"/>
    <w:rsid w:val="00307D85"/>
    <w:rsid w:val="00311171"/>
    <w:rsid w:val="0032174C"/>
    <w:rsid w:val="00323419"/>
    <w:rsid w:val="0033543C"/>
    <w:rsid w:val="00366C4E"/>
    <w:rsid w:val="00370922"/>
    <w:rsid w:val="00372BAD"/>
    <w:rsid w:val="003750DA"/>
    <w:rsid w:val="00380562"/>
    <w:rsid w:val="00383143"/>
    <w:rsid w:val="00394BAC"/>
    <w:rsid w:val="003B5BEE"/>
    <w:rsid w:val="003D58D3"/>
    <w:rsid w:val="003D784D"/>
    <w:rsid w:val="00401C01"/>
    <w:rsid w:val="00404DA9"/>
    <w:rsid w:val="004175CF"/>
    <w:rsid w:val="00425A34"/>
    <w:rsid w:val="0043424B"/>
    <w:rsid w:val="00434C9A"/>
    <w:rsid w:val="0045236C"/>
    <w:rsid w:val="00473A61"/>
    <w:rsid w:val="00475FF6"/>
    <w:rsid w:val="0047728C"/>
    <w:rsid w:val="004849DA"/>
    <w:rsid w:val="0048727B"/>
    <w:rsid w:val="00492877"/>
    <w:rsid w:val="00496B4E"/>
    <w:rsid w:val="004970FC"/>
    <w:rsid w:val="004E37C3"/>
    <w:rsid w:val="004F4B41"/>
    <w:rsid w:val="004F6378"/>
    <w:rsid w:val="00501F65"/>
    <w:rsid w:val="005171DC"/>
    <w:rsid w:val="00522964"/>
    <w:rsid w:val="005269F4"/>
    <w:rsid w:val="00530880"/>
    <w:rsid w:val="00531994"/>
    <w:rsid w:val="00535F37"/>
    <w:rsid w:val="00540C93"/>
    <w:rsid w:val="00557E84"/>
    <w:rsid w:val="005672EB"/>
    <w:rsid w:val="00581304"/>
    <w:rsid w:val="005940DB"/>
    <w:rsid w:val="00594C46"/>
    <w:rsid w:val="005A40CC"/>
    <w:rsid w:val="005A5194"/>
    <w:rsid w:val="005B4659"/>
    <w:rsid w:val="005B4DE6"/>
    <w:rsid w:val="005B5064"/>
    <w:rsid w:val="005B7B8C"/>
    <w:rsid w:val="005C4F76"/>
    <w:rsid w:val="005E2FA1"/>
    <w:rsid w:val="005E418A"/>
    <w:rsid w:val="005F13D0"/>
    <w:rsid w:val="005F2110"/>
    <w:rsid w:val="005F2844"/>
    <w:rsid w:val="00605DD6"/>
    <w:rsid w:val="00611969"/>
    <w:rsid w:val="00625400"/>
    <w:rsid w:val="00626B08"/>
    <w:rsid w:val="00650DC7"/>
    <w:rsid w:val="006740B9"/>
    <w:rsid w:val="006828EC"/>
    <w:rsid w:val="006901C2"/>
    <w:rsid w:val="00693E5E"/>
    <w:rsid w:val="006A4414"/>
    <w:rsid w:val="006A6A84"/>
    <w:rsid w:val="006B3E78"/>
    <w:rsid w:val="006D03DD"/>
    <w:rsid w:val="006E4A42"/>
    <w:rsid w:val="006F4049"/>
    <w:rsid w:val="006F54C9"/>
    <w:rsid w:val="006F71E0"/>
    <w:rsid w:val="0070262B"/>
    <w:rsid w:val="00715E39"/>
    <w:rsid w:val="0072062F"/>
    <w:rsid w:val="0072560A"/>
    <w:rsid w:val="00732A97"/>
    <w:rsid w:val="00733DB0"/>
    <w:rsid w:val="0074602A"/>
    <w:rsid w:val="007503D2"/>
    <w:rsid w:val="007504A6"/>
    <w:rsid w:val="00750C26"/>
    <w:rsid w:val="00756F29"/>
    <w:rsid w:val="0076066E"/>
    <w:rsid w:val="0077325F"/>
    <w:rsid w:val="00780549"/>
    <w:rsid w:val="00791FAD"/>
    <w:rsid w:val="007A30F4"/>
    <w:rsid w:val="007C71CA"/>
    <w:rsid w:val="007D10E1"/>
    <w:rsid w:val="007D1178"/>
    <w:rsid w:val="007E0C5F"/>
    <w:rsid w:val="007E3020"/>
    <w:rsid w:val="00801193"/>
    <w:rsid w:val="0082327E"/>
    <w:rsid w:val="00826D46"/>
    <w:rsid w:val="008304DD"/>
    <w:rsid w:val="0083157A"/>
    <w:rsid w:val="00837911"/>
    <w:rsid w:val="00845E3E"/>
    <w:rsid w:val="00864354"/>
    <w:rsid w:val="0086504B"/>
    <w:rsid w:val="0086709C"/>
    <w:rsid w:val="00874540"/>
    <w:rsid w:val="008753DF"/>
    <w:rsid w:val="0087643A"/>
    <w:rsid w:val="008807A9"/>
    <w:rsid w:val="008878EA"/>
    <w:rsid w:val="00895599"/>
    <w:rsid w:val="00897047"/>
    <w:rsid w:val="008A68DB"/>
    <w:rsid w:val="008B3D3E"/>
    <w:rsid w:val="008C255F"/>
    <w:rsid w:val="008D3F0E"/>
    <w:rsid w:val="008E3102"/>
    <w:rsid w:val="008E5912"/>
    <w:rsid w:val="00900BE1"/>
    <w:rsid w:val="00911979"/>
    <w:rsid w:val="00912249"/>
    <w:rsid w:val="0092142C"/>
    <w:rsid w:val="00937998"/>
    <w:rsid w:val="00937A31"/>
    <w:rsid w:val="0094225E"/>
    <w:rsid w:val="00942D19"/>
    <w:rsid w:val="009431A4"/>
    <w:rsid w:val="0094367C"/>
    <w:rsid w:val="00946A21"/>
    <w:rsid w:val="009473B3"/>
    <w:rsid w:val="00971290"/>
    <w:rsid w:val="009768ED"/>
    <w:rsid w:val="0097791C"/>
    <w:rsid w:val="00982FA6"/>
    <w:rsid w:val="00996792"/>
    <w:rsid w:val="00996CF5"/>
    <w:rsid w:val="009A5C36"/>
    <w:rsid w:val="009A764C"/>
    <w:rsid w:val="009C22AA"/>
    <w:rsid w:val="009C6DFA"/>
    <w:rsid w:val="009C7EB9"/>
    <w:rsid w:val="009E5679"/>
    <w:rsid w:val="00A02FAB"/>
    <w:rsid w:val="00A07C94"/>
    <w:rsid w:val="00A132D3"/>
    <w:rsid w:val="00A31D59"/>
    <w:rsid w:val="00A37599"/>
    <w:rsid w:val="00A43F72"/>
    <w:rsid w:val="00A61659"/>
    <w:rsid w:val="00A67B10"/>
    <w:rsid w:val="00A67E8C"/>
    <w:rsid w:val="00A8002B"/>
    <w:rsid w:val="00A8121D"/>
    <w:rsid w:val="00A8400B"/>
    <w:rsid w:val="00A9684E"/>
    <w:rsid w:val="00A968CF"/>
    <w:rsid w:val="00AA1FD7"/>
    <w:rsid w:val="00AC1A23"/>
    <w:rsid w:val="00AE0768"/>
    <w:rsid w:val="00B00CAB"/>
    <w:rsid w:val="00B00E72"/>
    <w:rsid w:val="00B06ADB"/>
    <w:rsid w:val="00B22057"/>
    <w:rsid w:val="00B227AA"/>
    <w:rsid w:val="00B247F0"/>
    <w:rsid w:val="00B46C0E"/>
    <w:rsid w:val="00B5310C"/>
    <w:rsid w:val="00B5786C"/>
    <w:rsid w:val="00B62492"/>
    <w:rsid w:val="00B63DFD"/>
    <w:rsid w:val="00B6501D"/>
    <w:rsid w:val="00B749C0"/>
    <w:rsid w:val="00B81948"/>
    <w:rsid w:val="00B8389A"/>
    <w:rsid w:val="00BD00E5"/>
    <w:rsid w:val="00BD4F0D"/>
    <w:rsid w:val="00BE553C"/>
    <w:rsid w:val="00C132AC"/>
    <w:rsid w:val="00C306F2"/>
    <w:rsid w:val="00C31F7A"/>
    <w:rsid w:val="00C44494"/>
    <w:rsid w:val="00C45988"/>
    <w:rsid w:val="00C54ED6"/>
    <w:rsid w:val="00C57439"/>
    <w:rsid w:val="00C606E7"/>
    <w:rsid w:val="00C7132F"/>
    <w:rsid w:val="00C71F4D"/>
    <w:rsid w:val="00C8004A"/>
    <w:rsid w:val="00C863C8"/>
    <w:rsid w:val="00C90613"/>
    <w:rsid w:val="00CB62E4"/>
    <w:rsid w:val="00CB637E"/>
    <w:rsid w:val="00CE087F"/>
    <w:rsid w:val="00CE3C09"/>
    <w:rsid w:val="00CF6681"/>
    <w:rsid w:val="00D00EC7"/>
    <w:rsid w:val="00D152B0"/>
    <w:rsid w:val="00D16FE7"/>
    <w:rsid w:val="00D17C2A"/>
    <w:rsid w:val="00D21B39"/>
    <w:rsid w:val="00D256F6"/>
    <w:rsid w:val="00D267FF"/>
    <w:rsid w:val="00D321C6"/>
    <w:rsid w:val="00D3316B"/>
    <w:rsid w:val="00D345E9"/>
    <w:rsid w:val="00D472B2"/>
    <w:rsid w:val="00D47449"/>
    <w:rsid w:val="00D64625"/>
    <w:rsid w:val="00D7507E"/>
    <w:rsid w:val="00D774D5"/>
    <w:rsid w:val="00D949F1"/>
    <w:rsid w:val="00D94CD4"/>
    <w:rsid w:val="00DC08CD"/>
    <w:rsid w:val="00DD50F6"/>
    <w:rsid w:val="00DE1C15"/>
    <w:rsid w:val="00E20B0C"/>
    <w:rsid w:val="00E33D91"/>
    <w:rsid w:val="00E43653"/>
    <w:rsid w:val="00E44C04"/>
    <w:rsid w:val="00E67984"/>
    <w:rsid w:val="00E8195B"/>
    <w:rsid w:val="00EA1B39"/>
    <w:rsid w:val="00EA1ED3"/>
    <w:rsid w:val="00EC1898"/>
    <w:rsid w:val="00EC2EA2"/>
    <w:rsid w:val="00ED03F4"/>
    <w:rsid w:val="00ED5F0D"/>
    <w:rsid w:val="00F00CE5"/>
    <w:rsid w:val="00F3067A"/>
    <w:rsid w:val="00F539AD"/>
    <w:rsid w:val="00F55CF3"/>
    <w:rsid w:val="00F60D8A"/>
    <w:rsid w:val="00F67254"/>
    <w:rsid w:val="00F8553B"/>
    <w:rsid w:val="00FB07BA"/>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F03EF8"/>
  <w15:docId w15:val="{D57EAC8C-0401-4045-9CCC-EBF99499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oPendente">
    <w:name w:val="Unresolved Mention"/>
    <w:basedOn w:val="Fontepargpadro"/>
    <w:uiPriority w:val="99"/>
    <w:semiHidden/>
    <w:unhideWhenUsed/>
    <w:rsid w:val="004E37C3"/>
    <w:rPr>
      <w:color w:val="605E5C"/>
      <w:shd w:val="clear" w:color="auto" w:fill="E1DFDD"/>
    </w:rPr>
  </w:style>
  <w:style w:type="character" w:styleId="HiperlinkVisitado">
    <w:name w:val="FollowedHyperlink"/>
    <w:basedOn w:val="Fontepargpadro"/>
    <w:uiPriority w:val="99"/>
    <w:semiHidden/>
    <w:unhideWhenUsed/>
    <w:rsid w:val="00EC2EA2"/>
    <w:rPr>
      <w:color w:val="800080"/>
      <w:u w:val="single"/>
    </w:rPr>
  </w:style>
  <w:style w:type="paragraph" w:customStyle="1" w:styleId="msonormal0">
    <w:name w:val="msonormal"/>
    <w:basedOn w:val="Normal"/>
    <w:rsid w:val="00EC2EA2"/>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font5">
    <w:name w:val="font5"/>
    <w:basedOn w:val="Normal"/>
    <w:rsid w:val="00EC2EA2"/>
    <w:pPr>
      <w:spacing w:before="100" w:beforeAutospacing="1" w:after="100" w:afterAutospacing="1" w:line="240" w:lineRule="auto"/>
    </w:pPr>
    <w:rPr>
      <w:rFonts w:ascii="Arial" w:eastAsia="Times New Roman" w:hAnsi="Arial" w:cs="Arial"/>
      <w:sz w:val="28"/>
      <w:szCs w:val="28"/>
      <w:lang w:eastAsia="pt-BR"/>
    </w:rPr>
  </w:style>
  <w:style w:type="paragraph" w:customStyle="1" w:styleId="font6">
    <w:name w:val="font6"/>
    <w:basedOn w:val="Normal"/>
    <w:rsid w:val="00EC2EA2"/>
    <w:pPr>
      <w:spacing w:before="100" w:beforeAutospacing="1" w:after="100" w:afterAutospacing="1" w:line="240" w:lineRule="auto"/>
    </w:pPr>
    <w:rPr>
      <w:rFonts w:ascii="Arial" w:eastAsia="Times New Roman" w:hAnsi="Arial" w:cs="Arial"/>
      <w:sz w:val="28"/>
      <w:szCs w:val="28"/>
      <w:u w:val="single"/>
      <w:lang w:eastAsia="pt-BR"/>
    </w:rPr>
  </w:style>
  <w:style w:type="paragraph" w:customStyle="1" w:styleId="xl66">
    <w:name w:val="xl66"/>
    <w:basedOn w:val="Normal"/>
    <w:rsid w:val="00EC2EA2"/>
    <w:pPr>
      <w:spacing w:before="100" w:beforeAutospacing="1" w:after="100" w:afterAutospacing="1" w:line="240" w:lineRule="auto"/>
    </w:pPr>
    <w:rPr>
      <w:rFonts w:eastAsia="Times New Roman" w:cs="Calibri"/>
      <w:sz w:val="36"/>
      <w:szCs w:val="36"/>
      <w:lang w:eastAsia="pt-BR"/>
    </w:rPr>
  </w:style>
  <w:style w:type="paragraph" w:customStyle="1" w:styleId="xl67">
    <w:name w:val="xl67"/>
    <w:basedOn w:val="Normal"/>
    <w:rsid w:val="00EC2EA2"/>
    <w:pPr>
      <w:spacing w:before="100" w:beforeAutospacing="1" w:after="100" w:afterAutospacing="1" w:line="240" w:lineRule="auto"/>
    </w:pPr>
    <w:rPr>
      <w:rFonts w:eastAsia="Times New Roman" w:cs="Calibri"/>
      <w:sz w:val="28"/>
      <w:szCs w:val="28"/>
      <w:lang w:eastAsia="pt-BR"/>
    </w:rPr>
  </w:style>
  <w:style w:type="paragraph" w:customStyle="1" w:styleId="xl68">
    <w:name w:val="xl68"/>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69">
    <w:name w:val="xl6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0">
    <w:name w:val="xl70"/>
    <w:basedOn w:val="Normal"/>
    <w:rsid w:val="00EC2EA2"/>
    <w:pPr>
      <w:pBdr>
        <w:top w:val="single" w:sz="8" w:space="0" w:color="auto"/>
        <w:left w:val="single" w:sz="8"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1">
    <w:name w:val="xl71"/>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2">
    <w:name w:val="xl72"/>
    <w:basedOn w:val="Normal"/>
    <w:rsid w:val="00EC2EA2"/>
    <w:pPr>
      <w:pBdr>
        <w:top w:val="single" w:sz="8" w:space="0" w:color="auto"/>
        <w:left w:val="single" w:sz="4" w:space="0" w:color="auto"/>
        <w:bottom w:val="single" w:sz="4" w:space="0" w:color="auto"/>
        <w:right w:val="single" w:sz="8"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3">
    <w:name w:val="xl73"/>
    <w:basedOn w:val="Normal"/>
    <w:rsid w:val="00EC2EA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FF0000"/>
      <w:sz w:val="28"/>
      <w:szCs w:val="28"/>
      <w:lang w:eastAsia="pt-BR"/>
    </w:rPr>
  </w:style>
  <w:style w:type="paragraph" w:customStyle="1" w:styleId="xl74">
    <w:name w:val="xl74"/>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5">
    <w:name w:val="xl75"/>
    <w:basedOn w:val="Normal"/>
    <w:rsid w:val="00EC2EA2"/>
    <w:pPr>
      <w:spacing w:before="100" w:beforeAutospacing="1" w:after="100" w:afterAutospacing="1" w:line="240" w:lineRule="auto"/>
    </w:pPr>
    <w:rPr>
      <w:rFonts w:eastAsia="Times New Roman" w:cs="Calibri"/>
      <w:b/>
      <w:bCs/>
      <w:sz w:val="28"/>
      <w:szCs w:val="28"/>
      <w:lang w:eastAsia="pt-BR"/>
    </w:rPr>
  </w:style>
  <w:style w:type="paragraph" w:customStyle="1" w:styleId="xl76">
    <w:name w:val="xl76"/>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7">
    <w:name w:val="xl77"/>
    <w:basedOn w:val="Normal"/>
    <w:rsid w:val="00EC2EA2"/>
    <w:pP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78">
    <w:name w:val="xl78"/>
    <w:basedOn w:val="Normal"/>
    <w:rsid w:val="00EC2EA2"/>
    <w:pPr>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79">
    <w:name w:val="xl79"/>
    <w:basedOn w:val="Normal"/>
    <w:rsid w:val="00EC2EA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0">
    <w:name w:val="xl80"/>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1">
    <w:name w:val="xl81"/>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2">
    <w:name w:val="xl8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3">
    <w:name w:val="xl83"/>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4">
    <w:name w:val="xl84"/>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5">
    <w:name w:val="xl85"/>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6">
    <w:name w:val="xl86"/>
    <w:basedOn w:val="Normal"/>
    <w:rsid w:val="00EC2EA2"/>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87">
    <w:name w:val="xl87"/>
    <w:basedOn w:val="Normal"/>
    <w:rsid w:val="00EC2EA2"/>
    <w:pPr>
      <w:shd w:val="clear" w:color="000000" w:fill="FFFFFF"/>
      <w:spacing w:before="100" w:beforeAutospacing="1" w:after="100" w:afterAutospacing="1" w:line="240" w:lineRule="auto"/>
    </w:pPr>
    <w:rPr>
      <w:rFonts w:eastAsia="Times New Roman" w:cs="Calibri"/>
      <w:sz w:val="36"/>
      <w:szCs w:val="36"/>
      <w:lang w:eastAsia="pt-BR"/>
    </w:rPr>
  </w:style>
  <w:style w:type="paragraph" w:customStyle="1" w:styleId="xl88">
    <w:name w:val="xl88"/>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89">
    <w:name w:val="xl89"/>
    <w:basedOn w:val="Normal"/>
    <w:rsid w:val="00EC2EA2"/>
    <w:pPr>
      <w:pBdr>
        <w:top w:val="single" w:sz="8" w:space="0" w:color="auto"/>
        <w:left w:val="single" w:sz="4" w:space="0" w:color="auto"/>
        <w:bottom w:val="single" w:sz="4" w:space="0" w:color="auto"/>
        <w:right w:val="single" w:sz="4" w:space="0" w:color="auto"/>
      </w:pBdr>
      <w:shd w:val="clear" w:color="CCFFFF" w:fill="8DB4E2"/>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0">
    <w:name w:val="xl90"/>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1">
    <w:name w:val="xl91"/>
    <w:basedOn w:val="Normal"/>
    <w:rsid w:val="00EC2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lang w:eastAsia="pt-BR"/>
    </w:rPr>
  </w:style>
  <w:style w:type="paragraph" w:customStyle="1" w:styleId="xl92">
    <w:name w:val="xl92"/>
    <w:basedOn w:val="Normal"/>
    <w:rsid w:val="00EC2E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8"/>
      <w:szCs w:val="28"/>
      <w:lang w:eastAsia="pt-BR"/>
    </w:rPr>
  </w:style>
  <w:style w:type="paragraph" w:customStyle="1" w:styleId="xl93">
    <w:name w:val="xl93"/>
    <w:basedOn w:val="Normal"/>
    <w:rsid w:val="00EC2EA2"/>
    <w:pPr>
      <w:pBdr>
        <w:top w:val="single" w:sz="4" w:space="0" w:color="auto"/>
        <w:left w:val="single" w:sz="8"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4">
    <w:name w:val="xl94"/>
    <w:basedOn w:val="Normal"/>
    <w:rsid w:val="00EC2EA2"/>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 w:type="paragraph" w:customStyle="1" w:styleId="xl95">
    <w:name w:val="xl95"/>
    <w:basedOn w:val="Normal"/>
    <w:rsid w:val="00EC2EA2"/>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08106003">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86046153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mesquita@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5E9B5E-0977-42D4-A375-3023886F5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1B1-78E9-47DB-8F67-19FA6468AF65}">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6B37922A-6643-4008-859B-170E47762E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3931</Words>
  <Characters>21953</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Ronaldo Fonseca Francisquini</cp:lastModifiedBy>
  <cp:revision>4</cp:revision>
  <cp:lastPrinted>2021-02-05T15:50:00Z</cp:lastPrinted>
  <dcterms:created xsi:type="dcterms:W3CDTF">2025-02-11T16:41:00Z</dcterms:created>
  <dcterms:modified xsi:type="dcterms:W3CDTF">2025-03-31T18:23:00Z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4453885f72110f392c3aee551dc23f7476ddff40d5df201a158f019cd683f391</vt:lpwstr>
  </property>
  <property fmtid="{D5CDD505-2E9C-101B-9397-08002B2CF9AE}" pid="3" name="ContentTypeId">
    <vt:lpwstr>0x010100406155EB00B3B64086ACA8B76DB2EE48</vt:lpwstr>
  </property>
</Properties>
</file>