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14439" w14:textId="77777777" w:rsidR="00937A31" w:rsidRDefault="00EF2D26" w:rsidP="00937A31">
      <w:pPr>
        <w:jc w:val="center"/>
        <w:rPr>
          <w:rFonts w:ascii="Arial" w:hAnsi="Arial" w:cs="Arial"/>
          <w:b/>
          <w:bCs/>
        </w:rPr>
      </w:pPr>
      <w:r>
        <w:rPr>
          <w:rFonts w:ascii="Arial" w:hAnsi="Arial" w:cs="Arial"/>
          <w:b/>
          <w:bCs/>
        </w:rPr>
        <w:t>T</w:t>
      </w:r>
      <w:r w:rsidR="00937A31" w:rsidRPr="0028778D">
        <w:rPr>
          <w:rFonts w:ascii="Arial" w:hAnsi="Arial" w:cs="Arial"/>
          <w:b/>
          <w:bCs/>
        </w:rPr>
        <w:t>ERMO DE REFERÊNCIA</w:t>
      </w:r>
    </w:p>
    <w:p w14:paraId="1B62EFB6"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3D92EB04" w14:textId="77777777" w:rsidR="00435171" w:rsidRDefault="00435171" w:rsidP="0056537F">
      <w:pPr>
        <w:spacing w:after="0" w:line="360" w:lineRule="auto"/>
        <w:jc w:val="both"/>
        <w:rPr>
          <w:rFonts w:ascii="Arial" w:hAnsi="Arial" w:cs="Arial"/>
          <w:sz w:val="24"/>
          <w:szCs w:val="24"/>
        </w:rPr>
      </w:pPr>
    </w:p>
    <w:p w14:paraId="484EC062" w14:textId="77777777" w:rsidR="00937A31" w:rsidRPr="00435171" w:rsidRDefault="00435171" w:rsidP="00435171">
      <w:pPr>
        <w:spacing w:after="0" w:line="360" w:lineRule="auto"/>
        <w:jc w:val="both"/>
        <w:rPr>
          <w:rFonts w:ascii="Arial" w:hAnsi="Arial" w:cs="Arial"/>
          <w:sz w:val="24"/>
          <w:szCs w:val="24"/>
        </w:rPr>
      </w:pPr>
      <w:r>
        <w:rPr>
          <w:rFonts w:ascii="Arial" w:hAnsi="Arial" w:cs="Arial"/>
          <w:sz w:val="24"/>
          <w:szCs w:val="24"/>
        </w:rPr>
        <w:t>C</w:t>
      </w:r>
      <w:r w:rsidRPr="00435171">
        <w:rPr>
          <w:rFonts w:ascii="Arial" w:hAnsi="Arial" w:cs="Arial"/>
          <w:sz w:val="24"/>
          <w:szCs w:val="24"/>
        </w:rPr>
        <w:t>ontrataç</w:t>
      </w:r>
      <w:r>
        <w:rPr>
          <w:rFonts w:ascii="Arial" w:hAnsi="Arial" w:cs="Arial"/>
          <w:sz w:val="24"/>
          <w:szCs w:val="24"/>
        </w:rPr>
        <w:t xml:space="preserve">ão </w:t>
      </w:r>
      <w:r w:rsidRPr="00435171">
        <w:rPr>
          <w:rFonts w:ascii="Arial" w:hAnsi="Arial" w:cs="Arial"/>
          <w:sz w:val="24"/>
          <w:szCs w:val="24"/>
        </w:rPr>
        <w:t>de empresa especializada na</w:t>
      </w:r>
      <w:r w:rsidR="00FA32BD">
        <w:rPr>
          <w:rFonts w:ascii="Arial" w:hAnsi="Arial" w:cs="Arial"/>
          <w:sz w:val="24"/>
          <w:szCs w:val="24"/>
        </w:rPr>
        <w:t xml:space="preserve"> </w:t>
      </w:r>
      <w:r w:rsidRPr="00435171">
        <w:rPr>
          <w:rFonts w:ascii="Arial" w:hAnsi="Arial" w:cs="Arial"/>
          <w:sz w:val="24"/>
          <w:szCs w:val="24"/>
        </w:rPr>
        <w:t xml:space="preserve">prestação de serviço de locação </w:t>
      </w:r>
      <w:r>
        <w:rPr>
          <w:rFonts w:ascii="Arial" w:hAnsi="Arial" w:cs="Arial"/>
          <w:sz w:val="24"/>
          <w:szCs w:val="24"/>
        </w:rPr>
        <w:t>de</w:t>
      </w:r>
      <w:r w:rsidR="00FA32BD">
        <w:rPr>
          <w:rFonts w:ascii="Arial" w:hAnsi="Arial" w:cs="Arial"/>
          <w:sz w:val="24"/>
          <w:szCs w:val="24"/>
        </w:rPr>
        <w:t xml:space="preserve"> </w:t>
      </w:r>
      <w:r>
        <w:rPr>
          <w:rFonts w:ascii="Arial" w:hAnsi="Arial" w:cs="Arial"/>
          <w:sz w:val="24"/>
          <w:szCs w:val="24"/>
        </w:rPr>
        <w:t xml:space="preserve">uma máquina pesada – </w:t>
      </w:r>
      <w:r w:rsidR="003E1421">
        <w:rPr>
          <w:rFonts w:ascii="Arial" w:hAnsi="Arial" w:cs="Arial"/>
          <w:sz w:val="24"/>
          <w:szCs w:val="24"/>
        </w:rPr>
        <w:t>r</w:t>
      </w:r>
      <w:r w:rsidR="00F420E3">
        <w:rPr>
          <w:rFonts w:ascii="Arial" w:hAnsi="Arial" w:cs="Arial"/>
          <w:sz w:val="24"/>
          <w:szCs w:val="24"/>
        </w:rPr>
        <w:t>etroescavadeira</w:t>
      </w:r>
      <w:r w:rsidR="00692AA9">
        <w:rPr>
          <w:rFonts w:ascii="Arial" w:hAnsi="Arial" w:cs="Arial"/>
          <w:sz w:val="24"/>
          <w:szCs w:val="24"/>
        </w:rPr>
        <w:t xml:space="preserve"> sobre rodas</w:t>
      </w:r>
      <w:r>
        <w:rPr>
          <w:rFonts w:ascii="Arial" w:hAnsi="Arial" w:cs="Arial"/>
          <w:sz w:val="24"/>
          <w:szCs w:val="24"/>
        </w:rPr>
        <w:t xml:space="preserve"> – </w:t>
      </w:r>
      <w:r w:rsidR="00CE7C99">
        <w:rPr>
          <w:rFonts w:ascii="Arial" w:hAnsi="Arial" w:cs="Arial"/>
          <w:sz w:val="24"/>
          <w:szCs w:val="24"/>
        </w:rPr>
        <w:t>sem operador</w:t>
      </w:r>
      <w:r w:rsidR="00116171">
        <w:rPr>
          <w:rFonts w:ascii="Arial" w:hAnsi="Arial" w:cs="Arial"/>
          <w:sz w:val="24"/>
          <w:szCs w:val="24"/>
        </w:rPr>
        <w:t xml:space="preserve"> e combustível</w:t>
      </w:r>
      <w:r w:rsidR="00FA32BD">
        <w:rPr>
          <w:rFonts w:ascii="Arial" w:hAnsi="Arial" w:cs="Arial"/>
          <w:sz w:val="24"/>
          <w:szCs w:val="24"/>
        </w:rPr>
        <w:t xml:space="preserve"> </w:t>
      </w:r>
      <w:r>
        <w:rPr>
          <w:rFonts w:ascii="Arial" w:hAnsi="Arial" w:cs="Arial"/>
          <w:sz w:val="24"/>
          <w:szCs w:val="24"/>
        </w:rPr>
        <w:t xml:space="preserve">para </w:t>
      </w:r>
      <w:r w:rsidRPr="00435171">
        <w:rPr>
          <w:rFonts w:ascii="Arial" w:hAnsi="Arial" w:cs="Arial"/>
          <w:sz w:val="24"/>
          <w:szCs w:val="24"/>
        </w:rPr>
        <w:t>atender as</w:t>
      </w:r>
      <w:r w:rsidR="00FA32BD">
        <w:rPr>
          <w:rFonts w:ascii="Arial" w:hAnsi="Arial" w:cs="Arial"/>
          <w:sz w:val="24"/>
          <w:szCs w:val="24"/>
        </w:rPr>
        <w:t xml:space="preserve"> </w:t>
      </w:r>
      <w:r w:rsidRPr="00435171">
        <w:rPr>
          <w:rFonts w:ascii="Arial" w:hAnsi="Arial" w:cs="Arial"/>
          <w:sz w:val="24"/>
          <w:szCs w:val="24"/>
        </w:rPr>
        <w:t xml:space="preserve">necessidades da </w:t>
      </w:r>
      <w:r>
        <w:rPr>
          <w:rFonts w:ascii="Arial" w:hAnsi="Arial" w:cs="Arial"/>
          <w:sz w:val="24"/>
          <w:szCs w:val="24"/>
        </w:rPr>
        <w:t>Cesama</w:t>
      </w:r>
      <w:r w:rsidRPr="00435171">
        <w:rPr>
          <w:rFonts w:ascii="Arial" w:hAnsi="Arial" w:cs="Arial"/>
          <w:sz w:val="24"/>
          <w:szCs w:val="24"/>
        </w:rPr>
        <w:t>, conforme condições, quantidades e exigências</w:t>
      </w:r>
      <w:r w:rsidR="00FA32BD">
        <w:rPr>
          <w:rFonts w:ascii="Arial" w:hAnsi="Arial" w:cs="Arial"/>
          <w:sz w:val="24"/>
          <w:szCs w:val="24"/>
        </w:rPr>
        <w:t xml:space="preserve"> </w:t>
      </w:r>
      <w:r w:rsidRPr="00435171">
        <w:rPr>
          <w:rFonts w:ascii="Arial" w:hAnsi="Arial" w:cs="Arial"/>
          <w:sz w:val="24"/>
          <w:szCs w:val="24"/>
        </w:rPr>
        <w:t xml:space="preserve">estabelecidas neste </w:t>
      </w:r>
      <w:r>
        <w:rPr>
          <w:rFonts w:ascii="Arial" w:hAnsi="Arial" w:cs="Arial"/>
          <w:sz w:val="24"/>
          <w:szCs w:val="24"/>
        </w:rPr>
        <w:t>Termo de referência.</w:t>
      </w:r>
    </w:p>
    <w:p w14:paraId="103757D4" w14:textId="77777777" w:rsidR="00435171" w:rsidRPr="00C132AC" w:rsidRDefault="00435171" w:rsidP="00435171">
      <w:pPr>
        <w:spacing w:after="0" w:line="360" w:lineRule="auto"/>
        <w:jc w:val="both"/>
        <w:rPr>
          <w:rFonts w:ascii="Arial" w:hAnsi="Arial" w:cs="Arial"/>
          <w:sz w:val="24"/>
          <w:szCs w:val="24"/>
        </w:rPr>
      </w:pPr>
    </w:p>
    <w:p w14:paraId="36312CE5"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17940E9B" w14:textId="77777777" w:rsidR="00A37599" w:rsidRPr="00C132AC" w:rsidRDefault="00A37599" w:rsidP="0083157A">
      <w:pPr>
        <w:spacing w:after="0" w:line="360" w:lineRule="auto"/>
        <w:jc w:val="both"/>
        <w:rPr>
          <w:rFonts w:ascii="Arial" w:hAnsi="Arial" w:cs="Arial"/>
          <w:sz w:val="24"/>
          <w:szCs w:val="24"/>
        </w:rPr>
      </w:pPr>
    </w:p>
    <w:p w14:paraId="260119BD" w14:textId="77777777"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116171">
        <w:rPr>
          <w:rFonts w:ascii="Arial" w:hAnsi="Arial" w:cs="Arial"/>
          <w:sz w:val="24"/>
          <w:szCs w:val="24"/>
        </w:rPr>
        <w:t>A contratação se faz necessária porque a</w:t>
      </w:r>
      <w:r w:rsidR="00FA32BD">
        <w:rPr>
          <w:rFonts w:ascii="Arial" w:hAnsi="Arial" w:cs="Arial"/>
          <w:sz w:val="24"/>
          <w:szCs w:val="24"/>
        </w:rPr>
        <w:t xml:space="preserve"> </w:t>
      </w:r>
      <w:r w:rsidR="00406622" w:rsidRPr="00735042">
        <w:rPr>
          <w:rFonts w:ascii="Arial" w:hAnsi="Arial" w:cs="Arial"/>
          <w:sz w:val="24"/>
          <w:szCs w:val="24"/>
        </w:rPr>
        <w:t xml:space="preserve">Cesama possui </w:t>
      </w:r>
      <w:r w:rsidR="00BE6A1B" w:rsidRPr="00735042">
        <w:rPr>
          <w:rFonts w:ascii="Arial" w:hAnsi="Arial" w:cs="Arial"/>
          <w:sz w:val="24"/>
          <w:szCs w:val="24"/>
        </w:rPr>
        <w:t xml:space="preserve">atualmente </w:t>
      </w:r>
      <w:r w:rsidR="00406622" w:rsidRPr="00735042">
        <w:rPr>
          <w:rFonts w:ascii="Arial" w:hAnsi="Arial" w:cs="Arial"/>
          <w:sz w:val="24"/>
          <w:szCs w:val="24"/>
        </w:rPr>
        <w:t>duas retroescavadeiras que prestam serviço</w:t>
      </w:r>
      <w:r w:rsidR="00735042">
        <w:rPr>
          <w:rFonts w:ascii="Arial" w:hAnsi="Arial" w:cs="Arial"/>
          <w:sz w:val="24"/>
          <w:szCs w:val="24"/>
        </w:rPr>
        <w:t>s</w:t>
      </w:r>
      <w:r w:rsidR="00406622" w:rsidRPr="00735042">
        <w:rPr>
          <w:rFonts w:ascii="Arial" w:hAnsi="Arial" w:cs="Arial"/>
          <w:sz w:val="24"/>
          <w:szCs w:val="24"/>
        </w:rPr>
        <w:t xml:space="preserve"> no DESU</w:t>
      </w:r>
      <w:r w:rsidR="00433248" w:rsidRPr="00735042">
        <w:rPr>
          <w:rFonts w:ascii="Arial" w:hAnsi="Arial" w:cs="Arial"/>
          <w:sz w:val="24"/>
          <w:szCs w:val="24"/>
        </w:rPr>
        <w:t xml:space="preserve"> – Departamento de Suprimentos</w:t>
      </w:r>
      <w:r w:rsidR="00735042">
        <w:rPr>
          <w:rFonts w:ascii="Arial" w:hAnsi="Arial" w:cs="Arial"/>
          <w:sz w:val="24"/>
          <w:szCs w:val="24"/>
        </w:rPr>
        <w:t xml:space="preserve"> da Cesama</w:t>
      </w:r>
      <w:r w:rsidR="00406622" w:rsidRPr="00735042">
        <w:rPr>
          <w:rFonts w:ascii="Arial" w:hAnsi="Arial" w:cs="Arial"/>
          <w:sz w:val="24"/>
          <w:szCs w:val="24"/>
        </w:rPr>
        <w:t>, sendo elas</w:t>
      </w:r>
      <w:r w:rsidR="00735042">
        <w:rPr>
          <w:rFonts w:ascii="Arial" w:hAnsi="Arial" w:cs="Arial"/>
          <w:sz w:val="24"/>
          <w:szCs w:val="24"/>
        </w:rPr>
        <w:t xml:space="preserve"> uma retroescavadeira 580H Case ano 1987 (</w:t>
      </w:r>
      <w:r w:rsidR="00735042" w:rsidRPr="0022142F">
        <w:rPr>
          <w:rFonts w:ascii="Arial" w:hAnsi="Arial" w:cs="Arial"/>
          <w:b/>
          <w:sz w:val="24"/>
          <w:szCs w:val="24"/>
        </w:rPr>
        <w:t>37 anos de uso</w:t>
      </w:r>
      <w:r w:rsidR="00735042">
        <w:rPr>
          <w:rFonts w:ascii="Arial" w:hAnsi="Arial" w:cs="Arial"/>
          <w:sz w:val="24"/>
          <w:szCs w:val="24"/>
        </w:rPr>
        <w:t>) e uma FB80 Fiatallis ano 1993 (</w:t>
      </w:r>
      <w:r w:rsidR="00735042" w:rsidRPr="0022142F">
        <w:rPr>
          <w:rFonts w:ascii="Arial" w:hAnsi="Arial" w:cs="Arial"/>
          <w:b/>
          <w:sz w:val="24"/>
          <w:szCs w:val="24"/>
        </w:rPr>
        <w:t>31 anos de uso</w:t>
      </w:r>
      <w:r w:rsidR="00735042">
        <w:rPr>
          <w:rFonts w:ascii="Arial" w:hAnsi="Arial" w:cs="Arial"/>
          <w:sz w:val="24"/>
          <w:szCs w:val="24"/>
        </w:rPr>
        <w:t xml:space="preserve">). </w:t>
      </w:r>
      <w:r w:rsidR="0022142F">
        <w:rPr>
          <w:rFonts w:ascii="Arial" w:hAnsi="Arial" w:cs="Arial"/>
          <w:sz w:val="24"/>
          <w:szCs w:val="24"/>
        </w:rPr>
        <w:t>Ocorre que se tornou inviável o uso dessas máquinas devido às freqüentes manutenções corretivas aliada a grande dificuldade de encontrar peças de reposição no mercado devido, notadamente, sua obsolescência.</w:t>
      </w:r>
    </w:p>
    <w:p w14:paraId="134541CD" w14:textId="77777777" w:rsidR="004F6378" w:rsidRPr="00C132AC" w:rsidRDefault="004F6378" w:rsidP="0083157A">
      <w:pPr>
        <w:spacing w:after="0" w:line="360" w:lineRule="auto"/>
        <w:jc w:val="both"/>
        <w:rPr>
          <w:rFonts w:ascii="Arial" w:hAnsi="Arial" w:cs="Arial"/>
          <w:sz w:val="24"/>
          <w:szCs w:val="24"/>
        </w:rPr>
      </w:pPr>
    </w:p>
    <w:p w14:paraId="62FA1CA7" w14:textId="77777777"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2.2 </w:t>
      </w:r>
      <w:r w:rsidR="0022142F" w:rsidRPr="0022142F">
        <w:rPr>
          <w:rFonts w:ascii="Arial" w:hAnsi="Arial" w:cs="Arial"/>
          <w:sz w:val="24"/>
          <w:szCs w:val="24"/>
        </w:rPr>
        <w:t>Com a contratação pretendem-se eliminar os gastos com manutenção preventiva e corretiva, aquisição de pneus e outros gastos uma vez que estarão todos sob a responsabilidade da contratada.</w:t>
      </w:r>
      <w:r w:rsidR="0022142F">
        <w:rPr>
          <w:rFonts w:ascii="Arial" w:hAnsi="Arial" w:cs="Arial"/>
          <w:sz w:val="24"/>
          <w:szCs w:val="24"/>
        </w:rPr>
        <w:t xml:space="preserve"> Outra vantagem para a Cesama seria a de não comprometer a área operacional com as constantes parada das máquinas devido </w:t>
      </w:r>
      <w:r w:rsidR="00B82C2E">
        <w:rPr>
          <w:rFonts w:ascii="Arial" w:hAnsi="Arial" w:cs="Arial"/>
          <w:sz w:val="24"/>
          <w:szCs w:val="24"/>
        </w:rPr>
        <w:t>às</w:t>
      </w:r>
      <w:r w:rsidR="0022142F">
        <w:rPr>
          <w:rFonts w:ascii="Arial" w:hAnsi="Arial" w:cs="Arial"/>
          <w:sz w:val="24"/>
          <w:szCs w:val="24"/>
        </w:rPr>
        <w:t xml:space="preserve"> manutenções.</w:t>
      </w:r>
    </w:p>
    <w:p w14:paraId="302A21F0" w14:textId="77777777" w:rsidR="004F6378" w:rsidRPr="00C132AC" w:rsidRDefault="004F6378" w:rsidP="0083157A">
      <w:pPr>
        <w:spacing w:after="0" w:line="360" w:lineRule="auto"/>
        <w:jc w:val="both"/>
        <w:rPr>
          <w:rFonts w:ascii="Arial" w:hAnsi="Arial" w:cs="Arial"/>
          <w:sz w:val="24"/>
          <w:szCs w:val="24"/>
        </w:rPr>
      </w:pPr>
    </w:p>
    <w:p w14:paraId="5B64C3E9" w14:textId="77777777"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w:t>
      </w:r>
      <w:r w:rsidR="00240635">
        <w:rPr>
          <w:rFonts w:ascii="Arial" w:hAnsi="Arial" w:cs="Arial"/>
          <w:sz w:val="24"/>
          <w:szCs w:val="24"/>
        </w:rPr>
        <w:t xml:space="preserve"> IV da Lei Federal nº.13.303/16, </w:t>
      </w:r>
      <w:r w:rsidR="009473B3" w:rsidRPr="009473B3">
        <w:rPr>
          <w:rFonts w:ascii="Arial" w:hAnsi="Arial" w:cs="Arial"/>
          <w:sz w:val="24"/>
          <w:szCs w:val="24"/>
        </w:rPr>
        <w:t>a saber, a modalidade pregão.</w:t>
      </w:r>
    </w:p>
    <w:p w14:paraId="43BCA5AD" w14:textId="77777777" w:rsidR="009473B3" w:rsidRPr="009473B3" w:rsidRDefault="009473B3" w:rsidP="0083157A">
      <w:pPr>
        <w:spacing w:after="0" w:line="360" w:lineRule="auto"/>
        <w:jc w:val="both"/>
        <w:rPr>
          <w:rFonts w:ascii="Arial" w:hAnsi="Arial" w:cs="Arial"/>
          <w:color w:val="000000"/>
          <w:sz w:val="24"/>
          <w:szCs w:val="24"/>
        </w:rPr>
      </w:pPr>
    </w:p>
    <w:p w14:paraId="372CA422"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w:t>
      </w:r>
      <w:r w:rsidR="009473B3" w:rsidRPr="009473B3">
        <w:rPr>
          <w:rFonts w:ascii="Arial" w:hAnsi="Arial" w:cs="Arial"/>
          <w:color w:val="000000"/>
          <w:sz w:val="24"/>
          <w:szCs w:val="24"/>
        </w:rPr>
        <w:lastRenderedPageBreak/>
        <w:t xml:space="preserve">e operacional, suficiente para atender satisfatoriamente às exigências previstas neste </w:t>
      </w:r>
      <w:r w:rsidR="00D95295">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435171">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46A16E5D" w14:textId="77777777" w:rsidR="00D152B0" w:rsidRDefault="00D152B0" w:rsidP="0083157A">
      <w:pPr>
        <w:spacing w:after="0" w:line="360" w:lineRule="auto"/>
        <w:jc w:val="both"/>
        <w:rPr>
          <w:rFonts w:ascii="Arial" w:hAnsi="Arial" w:cs="Arial"/>
          <w:color w:val="000000"/>
          <w:sz w:val="24"/>
          <w:szCs w:val="24"/>
        </w:rPr>
      </w:pPr>
    </w:p>
    <w:p w14:paraId="3A13C099"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22D08D1E" w14:textId="77777777" w:rsidR="00801193" w:rsidRPr="0056537F" w:rsidRDefault="00801193" w:rsidP="0056537F">
      <w:pPr>
        <w:spacing w:after="0" w:line="360" w:lineRule="auto"/>
        <w:jc w:val="both"/>
        <w:rPr>
          <w:rFonts w:ascii="Arial" w:hAnsi="Arial" w:cs="Arial"/>
          <w:color w:val="000000"/>
          <w:sz w:val="24"/>
          <w:szCs w:val="24"/>
        </w:rPr>
      </w:pPr>
    </w:p>
    <w:p w14:paraId="35C28214" w14:textId="77777777"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435171" w:rsidRPr="00435171">
        <w:rPr>
          <w:rFonts w:ascii="Arial" w:hAnsi="Arial" w:cs="Arial"/>
          <w:sz w:val="24"/>
          <w:szCs w:val="24"/>
        </w:rPr>
        <w:t>Cesama.</w:t>
      </w:r>
    </w:p>
    <w:p w14:paraId="02050C5D"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071721">
        <w:rPr>
          <w:rFonts w:ascii="Arial" w:hAnsi="Arial" w:cs="Arial"/>
          <w:b/>
          <w:bCs/>
          <w:sz w:val="24"/>
          <w:szCs w:val="24"/>
        </w:rPr>
        <w:t xml:space="preserve"> </w:t>
      </w:r>
      <w:r w:rsidRPr="00A17582">
        <w:rPr>
          <w:rFonts w:ascii="Arial" w:hAnsi="Arial" w:cs="Arial"/>
          <w:b/>
          <w:bCs/>
          <w:sz w:val="24"/>
          <w:szCs w:val="24"/>
        </w:rPr>
        <w:t xml:space="preserve">ESPECIFICAÇÃO DO OBJETO </w:t>
      </w:r>
    </w:p>
    <w:p w14:paraId="16B8101F" w14:textId="77777777" w:rsidR="002D2C82" w:rsidRDefault="002D2C82" w:rsidP="00E760CF">
      <w:pPr>
        <w:suppressAutoHyphens/>
        <w:spacing w:after="0" w:line="360" w:lineRule="auto"/>
        <w:jc w:val="both"/>
        <w:rPr>
          <w:rStyle w:val="markedcontent"/>
          <w:rFonts w:ascii="Arial" w:hAnsi="Arial" w:cs="Arial"/>
          <w:color w:val="FF0000"/>
          <w:sz w:val="24"/>
          <w:szCs w:val="24"/>
        </w:rPr>
      </w:pPr>
    </w:p>
    <w:p w14:paraId="2E4F41EB" w14:textId="33CB35F8" w:rsidR="006B3E78" w:rsidRDefault="00777F79" w:rsidP="00E760CF">
      <w:pPr>
        <w:suppressAutoHyphens/>
        <w:spacing w:after="0" w:line="360" w:lineRule="auto"/>
        <w:jc w:val="both"/>
        <w:rPr>
          <w:rFonts w:ascii="Arial" w:hAnsi="Arial" w:cs="Arial"/>
          <w:sz w:val="25"/>
          <w:szCs w:val="25"/>
        </w:rPr>
      </w:pPr>
      <w:r w:rsidRPr="00B706FF">
        <w:rPr>
          <w:rStyle w:val="markedcontent"/>
          <w:rFonts w:ascii="Arial" w:hAnsi="Arial" w:cs="Arial"/>
          <w:sz w:val="24"/>
          <w:szCs w:val="24"/>
        </w:rPr>
        <w:t>4.1</w:t>
      </w:r>
      <w:r w:rsidR="00FA32BD">
        <w:rPr>
          <w:rStyle w:val="markedcontent"/>
          <w:rFonts w:ascii="Arial" w:hAnsi="Arial" w:cs="Arial"/>
          <w:sz w:val="24"/>
          <w:szCs w:val="24"/>
        </w:rPr>
        <w:t xml:space="preserve"> </w:t>
      </w:r>
      <w:r w:rsidR="00F420E3" w:rsidRPr="00B706FF">
        <w:rPr>
          <w:rFonts w:ascii="Arial" w:hAnsi="Arial" w:cs="Arial"/>
          <w:sz w:val="25"/>
          <w:szCs w:val="25"/>
        </w:rPr>
        <w:t>Retroescavadeira</w:t>
      </w:r>
      <w:r w:rsidRPr="00B706FF">
        <w:rPr>
          <w:rFonts w:ascii="Arial" w:hAnsi="Arial" w:cs="Arial"/>
          <w:sz w:val="25"/>
          <w:szCs w:val="25"/>
        </w:rPr>
        <w:t xml:space="preserve"> ano de fabricação no mínimo 201</w:t>
      </w:r>
      <w:r w:rsidR="00030A94" w:rsidRPr="00B706FF">
        <w:rPr>
          <w:rFonts w:ascii="Arial" w:hAnsi="Arial" w:cs="Arial"/>
          <w:sz w:val="25"/>
          <w:szCs w:val="25"/>
        </w:rPr>
        <w:t>5</w:t>
      </w:r>
      <w:r w:rsidRPr="00B706FF">
        <w:rPr>
          <w:rFonts w:ascii="Arial" w:hAnsi="Arial" w:cs="Arial"/>
          <w:sz w:val="25"/>
          <w:szCs w:val="25"/>
        </w:rPr>
        <w:t>,</w:t>
      </w:r>
      <w:r w:rsidR="00CB3057">
        <w:rPr>
          <w:rFonts w:ascii="Arial" w:hAnsi="Arial" w:cs="Arial"/>
          <w:sz w:val="25"/>
          <w:szCs w:val="25"/>
        </w:rPr>
        <w:t xml:space="preserve"> </w:t>
      </w:r>
      <w:r w:rsidR="007A791A" w:rsidRPr="00B706FF">
        <w:rPr>
          <w:rFonts w:ascii="Arial" w:hAnsi="Arial" w:cs="Arial"/>
          <w:sz w:val="25"/>
          <w:szCs w:val="25"/>
        </w:rPr>
        <w:t xml:space="preserve">horímetro ligado ao motor, </w:t>
      </w:r>
      <w:r w:rsidRPr="00B706FF">
        <w:rPr>
          <w:rFonts w:ascii="Arial" w:hAnsi="Arial" w:cs="Arial"/>
          <w:sz w:val="25"/>
          <w:szCs w:val="25"/>
        </w:rPr>
        <w:t>motor diesel de</w:t>
      </w:r>
      <w:r w:rsidR="00CB3057">
        <w:rPr>
          <w:rFonts w:ascii="Arial" w:hAnsi="Arial" w:cs="Arial"/>
          <w:sz w:val="25"/>
          <w:szCs w:val="25"/>
        </w:rPr>
        <w:t xml:space="preserve"> </w:t>
      </w:r>
      <w:r w:rsidRPr="00B706FF">
        <w:rPr>
          <w:rFonts w:ascii="Arial" w:hAnsi="Arial" w:cs="Arial"/>
          <w:sz w:val="25"/>
          <w:szCs w:val="25"/>
        </w:rPr>
        <w:t xml:space="preserve">04 cilindros, turboalimentado potência mínima de </w:t>
      </w:r>
      <w:r w:rsidR="00061F45" w:rsidRPr="00B706FF">
        <w:rPr>
          <w:rFonts w:ascii="Arial" w:hAnsi="Arial" w:cs="Arial"/>
          <w:sz w:val="25"/>
          <w:szCs w:val="25"/>
        </w:rPr>
        <w:t>80</w:t>
      </w:r>
      <w:r w:rsidRPr="00B706FF">
        <w:rPr>
          <w:rFonts w:ascii="Arial" w:hAnsi="Arial" w:cs="Arial"/>
          <w:sz w:val="25"/>
          <w:szCs w:val="25"/>
        </w:rPr>
        <w:t xml:space="preserve">hp, </w:t>
      </w:r>
      <w:r w:rsidR="00061F45" w:rsidRPr="00B706FF">
        <w:rPr>
          <w:rFonts w:ascii="Arial" w:hAnsi="Arial" w:cs="Arial"/>
          <w:sz w:val="25"/>
          <w:szCs w:val="25"/>
        </w:rPr>
        <w:t>carregador frontal/</w:t>
      </w:r>
      <w:r w:rsidRPr="00B706FF">
        <w:rPr>
          <w:rFonts w:ascii="Arial" w:hAnsi="Arial" w:cs="Arial"/>
          <w:sz w:val="25"/>
          <w:szCs w:val="25"/>
        </w:rPr>
        <w:t xml:space="preserve">caçamba de no </w:t>
      </w:r>
      <w:r w:rsidR="00E356D1" w:rsidRPr="00B706FF">
        <w:rPr>
          <w:rFonts w:ascii="Arial" w:hAnsi="Arial" w:cs="Arial"/>
          <w:sz w:val="25"/>
          <w:szCs w:val="25"/>
        </w:rPr>
        <w:t>máximo</w:t>
      </w:r>
      <w:r w:rsidRPr="00B706FF">
        <w:rPr>
          <w:rFonts w:ascii="Arial" w:hAnsi="Arial" w:cs="Arial"/>
          <w:sz w:val="25"/>
          <w:szCs w:val="25"/>
        </w:rPr>
        <w:t xml:space="preserve"> 1,</w:t>
      </w:r>
      <w:r w:rsidR="00B82C2E" w:rsidRPr="00B706FF">
        <w:rPr>
          <w:rFonts w:ascii="Arial" w:hAnsi="Arial" w:cs="Arial"/>
          <w:sz w:val="25"/>
          <w:szCs w:val="25"/>
        </w:rPr>
        <w:t>0</w:t>
      </w:r>
      <w:r w:rsidRPr="00B706FF">
        <w:rPr>
          <w:rFonts w:ascii="Arial" w:hAnsi="Arial" w:cs="Arial"/>
          <w:sz w:val="25"/>
          <w:szCs w:val="25"/>
        </w:rPr>
        <w:t xml:space="preserve"> m³ de</w:t>
      </w:r>
      <w:r w:rsidR="00FA32BD">
        <w:rPr>
          <w:rFonts w:ascii="Arial" w:hAnsi="Arial" w:cs="Arial"/>
          <w:sz w:val="25"/>
          <w:szCs w:val="25"/>
        </w:rPr>
        <w:t xml:space="preserve"> </w:t>
      </w:r>
      <w:r w:rsidRPr="00B706FF">
        <w:rPr>
          <w:rFonts w:ascii="Arial" w:hAnsi="Arial" w:cs="Arial"/>
          <w:sz w:val="25"/>
          <w:szCs w:val="25"/>
        </w:rPr>
        <w:t xml:space="preserve">capacidade, com dentes e peso operacional mínimo de </w:t>
      </w:r>
      <w:r w:rsidR="00061F45" w:rsidRPr="00B706FF">
        <w:rPr>
          <w:rFonts w:ascii="Arial" w:hAnsi="Arial" w:cs="Arial"/>
          <w:sz w:val="25"/>
          <w:szCs w:val="25"/>
        </w:rPr>
        <w:t>7000</w:t>
      </w:r>
      <w:r w:rsidRPr="00B706FF">
        <w:rPr>
          <w:rFonts w:ascii="Arial" w:hAnsi="Arial" w:cs="Arial"/>
          <w:sz w:val="25"/>
          <w:szCs w:val="25"/>
        </w:rPr>
        <w:t>kg e</w:t>
      </w:r>
      <w:r w:rsidR="00FA32BD">
        <w:rPr>
          <w:rFonts w:ascii="Arial" w:hAnsi="Arial" w:cs="Arial"/>
          <w:sz w:val="25"/>
          <w:szCs w:val="25"/>
        </w:rPr>
        <w:t xml:space="preserve"> </w:t>
      </w:r>
      <w:r w:rsidR="00690FE2" w:rsidRPr="00B706FF">
        <w:rPr>
          <w:rFonts w:ascii="Arial" w:hAnsi="Arial" w:cs="Arial"/>
          <w:sz w:val="25"/>
          <w:szCs w:val="25"/>
        </w:rPr>
        <w:t>com todos</w:t>
      </w:r>
      <w:r w:rsidRPr="00B706FF">
        <w:rPr>
          <w:rFonts w:ascii="Arial" w:hAnsi="Arial" w:cs="Arial"/>
          <w:sz w:val="25"/>
          <w:szCs w:val="25"/>
        </w:rPr>
        <w:t xml:space="preserve"> os</w:t>
      </w:r>
      <w:r w:rsidR="00FA32BD">
        <w:rPr>
          <w:rFonts w:ascii="Arial" w:hAnsi="Arial" w:cs="Arial"/>
          <w:sz w:val="25"/>
          <w:szCs w:val="25"/>
        </w:rPr>
        <w:t xml:space="preserve"> </w:t>
      </w:r>
      <w:r w:rsidR="00690FE2" w:rsidRPr="00B706FF">
        <w:rPr>
          <w:rFonts w:ascii="Arial" w:hAnsi="Arial" w:cs="Arial"/>
          <w:sz w:val="25"/>
          <w:szCs w:val="25"/>
        </w:rPr>
        <w:t>equipamentos de</w:t>
      </w:r>
      <w:r w:rsidR="00B706FF" w:rsidRPr="00B706FF">
        <w:rPr>
          <w:rFonts w:ascii="Arial" w:hAnsi="Arial" w:cs="Arial"/>
          <w:sz w:val="25"/>
          <w:szCs w:val="25"/>
        </w:rPr>
        <w:t xml:space="preserve"> segurança necessários.</w:t>
      </w:r>
    </w:p>
    <w:p w14:paraId="31A097E2" w14:textId="77777777" w:rsidR="00777F79" w:rsidRDefault="00777F79" w:rsidP="00E760CF">
      <w:pPr>
        <w:suppressAutoHyphens/>
        <w:spacing w:after="0" w:line="360" w:lineRule="auto"/>
        <w:jc w:val="both"/>
        <w:rPr>
          <w:rFonts w:ascii="Arial" w:hAnsi="Arial" w:cs="Arial"/>
          <w:sz w:val="25"/>
          <w:szCs w:val="25"/>
        </w:rPr>
      </w:pPr>
    </w:p>
    <w:p w14:paraId="78EF85D3" w14:textId="77777777" w:rsidR="00777F79" w:rsidRDefault="00777F79" w:rsidP="00E760CF">
      <w:pPr>
        <w:suppressAutoHyphens/>
        <w:spacing w:after="0" w:line="360" w:lineRule="auto"/>
        <w:jc w:val="both"/>
        <w:rPr>
          <w:rFonts w:ascii="Arial" w:hAnsi="Arial" w:cs="Arial"/>
          <w:sz w:val="25"/>
          <w:szCs w:val="25"/>
        </w:rPr>
      </w:pPr>
      <w:r>
        <w:rPr>
          <w:rFonts w:ascii="Arial" w:hAnsi="Arial" w:cs="Arial"/>
          <w:sz w:val="25"/>
          <w:szCs w:val="25"/>
        </w:rPr>
        <w:t xml:space="preserve">4.2 O </w:t>
      </w:r>
      <w:r w:rsidR="00116171">
        <w:rPr>
          <w:rFonts w:ascii="Arial" w:hAnsi="Arial" w:cs="Arial"/>
          <w:sz w:val="25"/>
          <w:szCs w:val="25"/>
        </w:rPr>
        <w:t xml:space="preserve">combustível para </w:t>
      </w:r>
      <w:r>
        <w:rPr>
          <w:rFonts w:ascii="Arial" w:hAnsi="Arial" w:cs="Arial"/>
          <w:sz w:val="25"/>
          <w:szCs w:val="25"/>
        </w:rPr>
        <w:t xml:space="preserve">abastecimento da </w:t>
      </w:r>
      <w:r w:rsidR="00F420E3">
        <w:rPr>
          <w:rFonts w:ascii="Arial" w:hAnsi="Arial" w:cs="Arial"/>
          <w:sz w:val="25"/>
          <w:szCs w:val="25"/>
        </w:rPr>
        <w:t>retroescavadeira</w:t>
      </w:r>
      <w:r>
        <w:rPr>
          <w:rFonts w:ascii="Arial" w:hAnsi="Arial" w:cs="Arial"/>
          <w:sz w:val="25"/>
          <w:szCs w:val="25"/>
        </w:rPr>
        <w:t xml:space="preserve"> será </w:t>
      </w:r>
      <w:r w:rsidR="00116171">
        <w:rPr>
          <w:rFonts w:ascii="Arial" w:hAnsi="Arial" w:cs="Arial"/>
          <w:sz w:val="25"/>
          <w:szCs w:val="25"/>
        </w:rPr>
        <w:t xml:space="preserve">de responsabilidade da </w:t>
      </w:r>
      <w:r>
        <w:rPr>
          <w:rFonts w:ascii="Arial" w:hAnsi="Arial" w:cs="Arial"/>
          <w:sz w:val="25"/>
          <w:szCs w:val="25"/>
        </w:rPr>
        <w:t>Cesama.</w:t>
      </w:r>
    </w:p>
    <w:p w14:paraId="17EDEFDC" w14:textId="77777777" w:rsidR="00777F79" w:rsidRDefault="00777F79" w:rsidP="00E760CF">
      <w:pPr>
        <w:suppressAutoHyphens/>
        <w:spacing w:after="0" w:line="360" w:lineRule="auto"/>
        <w:jc w:val="both"/>
        <w:rPr>
          <w:rFonts w:ascii="Arial" w:hAnsi="Arial" w:cs="Arial"/>
          <w:sz w:val="25"/>
          <w:szCs w:val="25"/>
        </w:rPr>
      </w:pPr>
    </w:p>
    <w:p w14:paraId="1E17764F" w14:textId="77777777" w:rsidR="00777F79" w:rsidRDefault="00777F79" w:rsidP="00E760CF">
      <w:pPr>
        <w:suppressAutoHyphens/>
        <w:spacing w:after="0" w:line="360" w:lineRule="auto"/>
        <w:jc w:val="both"/>
        <w:rPr>
          <w:rFonts w:ascii="Arial" w:hAnsi="Arial" w:cs="Arial"/>
          <w:sz w:val="25"/>
          <w:szCs w:val="25"/>
        </w:rPr>
      </w:pPr>
      <w:r>
        <w:rPr>
          <w:rFonts w:ascii="Arial" w:hAnsi="Arial" w:cs="Arial"/>
          <w:sz w:val="25"/>
          <w:szCs w:val="25"/>
        </w:rPr>
        <w:t xml:space="preserve">4.3 A </w:t>
      </w:r>
      <w:r w:rsidR="00F420E3">
        <w:rPr>
          <w:rFonts w:ascii="Arial" w:hAnsi="Arial" w:cs="Arial"/>
          <w:sz w:val="25"/>
          <w:szCs w:val="25"/>
        </w:rPr>
        <w:t>retroescavadeira</w:t>
      </w:r>
      <w:r>
        <w:rPr>
          <w:rFonts w:ascii="Arial" w:hAnsi="Arial" w:cs="Arial"/>
          <w:sz w:val="25"/>
          <w:szCs w:val="25"/>
        </w:rPr>
        <w:t xml:space="preserve"> será operada por empregados </w:t>
      </w:r>
      <w:r w:rsidR="00030A94">
        <w:rPr>
          <w:rFonts w:ascii="Arial" w:hAnsi="Arial" w:cs="Arial"/>
          <w:sz w:val="25"/>
          <w:szCs w:val="25"/>
        </w:rPr>
        <w:t>habilitados/</w:t>
      </w:r>
      <w:r>
        <w:rPr>
          <w:rFonts w:ascii="Arial" w:hAnsi="Arial" w:cs="Arial"/>
          <w:sz w:val="25"/>
          <w:szCs w:val="25"/>
        </w:rPr>
        <w:t>qualificados da Cesama ou da terceirizada, que presta serviço no DESU – Departamento de Suprimentos da Cesama.</w:t>
      </w:r>
    </w:p>
    <w:p w14:paraId="05226EB3" w14:textId="77777777" w:rsidR="00777F79" w:rsidRDefault="00777F79" w:rsidP="00E760CF">
      <w:pPr>
        <w:suppressAutoHyphens/>
        <w:spacing w:after="0" w:line="360" w:lineRule="auto"/>
        <w:jc w:val="both"/>
        <w:rPr>
          <w:rFonts w:ascii="Arial" w:hAnsi="Arial" w:cs="Arial"/>
          <w:sz w:val="25"/>
          <w:szCs w:val="25"/>
        </w:rPr>
      </w:pPr>
    </w:p>
    <w:p w14:paraId="14FD6CC5" w14:textId="15E22863" w:rsidR="00777F79" w:rsidRDefault="00777F79" w:rsidP="00E760CF">
      <w:pPr>
        <w:suppressAutoHyphens/>
        <w:spacing w:after="0" w:line="360" w:lineRule="auto"/>
        <w:jc w:val="both"/>
        <w:rPr>
          <w:rFonts w:ascii="Arial" w:hAnsi="Arial" w:cs="Arial"/>
          <w:sz w:val="25"/>
          <w:szCs w:val="25"/>
        </w:rPr>
      </w:pPr>
      <w:r>
        <w:rPr>
          <w:rFonts w:ascii="Arial" w:hAnsi="Arial" w:cs="Arial"/>
          <w:sz w:val="25"/>
          <w:szCs w:val="25"/>
        </w:rPr>
        <w:t xml:space="preserve">4.4 A </w:t>
      </w:r>
      <w:r w:rsidR="00F420E3">
        <w:rPr>
          <w:rFonts w:ascii="Arial" w:hAnsi="Arial" w:cs="Arial"/>
          <w:sz w:val="25"/>
          <w:szCs w:val="25"/>
        </w:rPr>
        <w:t>retroescavadeira</w:t>
      </w:r>
      <w:r>
        <w:rPr>
          <w:rFonts w:ascii="Arial" w:hAnsi="Arial" w:cs="Arial"/>
          <w:sz w:val="25"/>
          <w:szCs w:val="25"/>
        </w:rPr>
        <w:t xml:space="preserve"> prestará serviço</w:t>
      </w:r>
      <w:r w:rsidR="007F37FA">
        <w:rPr>
          <w:rFonts w:ascii="Arial" w:hAnsi="Arial" w:cs="Arial"/>
          <w:sz w:val="25"/>
          <w:szCs w:val="25"/>
        </w:rPr>
        <w:t xml:space="preserve"> de carregamento de caminhões</w:t>
      </w:r>
      <w:r w:rsidR="00EA3F8D">
        <w:rPr>
          <w:rFonts w:ascii="Arial" w:hAnsi="Arial" w:cs="Arial"/>
          <w:sz w:val="25"/>
          <w:szCs w:val="25"/>
        </w:rPr>
        <w:t xml:space="preserve"> caçamba, </w:t>
      </w:r>
      <w:r w:rsidR="007F37FA" w:rsidRPr="00200247">
        <w:rPr>
          <w:rFonts w:ascii="Arial" w:hAnsi="Arial" w:cs="Arial"/>
          <w:sz w:val="25"/>
          <w:szCs w:val="25"/>
        </w:rPr>
        <w:t xml:space="preserve">com </w:t>
      </w:r>
      <w:r w:rsidR="0091140D" w:rsidRPr="00200247">
        <w:rPr>
          <w:rFonts w:ascii="Arial" w:hAnsi="Arial" w:cs="Arial"/>
          <w:sz w:val="25"/>
          <w:szCs w:val="25"/>
        </w:rPr>
        <w:t>mistura, bica corrida, areia, brit</w:t>
      </w:r>
      <w:r w:rsidR="00200247" w:rsidRPr="00200247">
        <w:rPr>
          <w:rFonts w:ascii="Arial" w:hAnsi="Arial" w:cs="Arial"/>
          <w:sz w:val="25"/>
          <w:szCs w:val="25"/>
        </w:rPr>
        <w:t>a, sacos de cimento, e</w:t>
      </w:r>
      <w:r w:rsidR="0091140D" w:rsidRPr="00200247">
        <w:rPr>
          <w:rFonts w:ascii="Arial" w:hAnsi="Arial" w:cs="Arial"/>
          <w:sz w:val="25"/>
          <w:szCs w:val="25"/>
        </w:rPr>
        <w:t>tc</w:t>
      </w:r>
      <w:r>
        <w:rPr>
          <w:rFonts w:ascii="Arial" w:hAnsi="Arial" w:cs="Arial"/>
          <w:sz w:val="25"/>
          <w:szCs w:val="25"/>
        </w:rPr>
        <w:t xml:space="preserve"> somente dentro das instalações do DESU - Departamento de Suprimentos </w:t>
      </w:r>
      <w:r w:rsidR="007A791A" w:rsidRPr="00EA3F8D">
        <w:rPr>
          <w:rFonts w:ascii="Arial" w:hAnsi="Arial" w:cs="Arial"/>
          <w:sz w:val="24"/>
          <w:szCs w:val="24"/>
        </w:rPr>
        <w:t xml:space="preserve">situado na Rua Santa Terezinha, 505 – Bairro Santa Terezinha, Juiz de Fora/MG </w:t>
      </w:r>
      <w:r w:rsidRPr="00EA3F8D">
        <w:rPr>
          <w:rFonts w:ascii="Arial" w:hAnsi="Arial" w:cs="Arial"/>
          <w:sz w:val="24"/>
          <w:szCs w:val="24"/>
        </w:rPr>
        <w:t xml:space="preserve"> e</w:t>
      </w:r>
      <w:r w:rsidR="00CB3057">
        <w:rPr>
          <w:rFonts w:ascii="Arial" w:hAnsi="Arial" w:cs="Arial"/>
          <w:sz w:val="24"/>
          <w:szCs w:val="24"/>
        </w:rPr>
        <w:t xml:space="preserve"> </w:t>
      </w:r>
      <w:r w:rsidR="00EA3F8D" w:rsidRPr="00EA3F8D">
        <w:rPr>
          <w:rFonts w:ascii="Arial" w:eastAsia="Arial Unicode MS" w:hAnsi="Arial" w:cs="Arial"/>
          <w:sz w:val="24"/>
          <w:szCs w:val="24"/>
        </w:rPr>
        <w:t>ficarão sob a custódia da CESAMA e serão guardados em suas dependências</w:t>
      </w:r>
      <w:r w:rsidRPr="00EA3F8D">
        <w:rPr>
          <w:rFonts w:ascii="Arial" w:hAnsi="Arial" w:cs="Arial"/>
          <w:sz w:val="24"/>
          <w:szCs w:val="24"/>
        </w:rPr>
        <w:t>.</w:t>
      </w:r>
    </w:p>
    <w:p w14:paraId="59428DB1" w14:textId="77777777" w:rsidR="007A791A" w:rsidRDefault="007A791A" w:rsidP="00E760CF">
      <w:pPr>
        <w:suppressAutoHyphens/>
        <w:spacing w:after="0" w:line="360" w:lineRule="auto"/>
        <w:jc w:val="both"/>
        <w:rPr>
          <w:rFonts w:ascii="Arial" w:hAnsi="Arial" w:cs="Arial"/>
          <w:sz w:val="25"/>
          <w:szCs w:val="25"/>
        </w:rPr>
      </w:pPr>
    </w:p>
    <w:p w14:paraId="6942AE1E" w14:textId="77777777" w:rsidR="007A791A" w:rsidRDefault="007A791A" w:rsidP="00E760CF">
      <w:pPr>
        <w:suppressAutoHyphens/>
        <w:spacing w:after="0" w:line="360" w:lineRule="auto"/>
        <w:jc w:val="both"/>
        <w:rPr>
          <w:rFonts w:ascii="Arial" w:hAnsi="Arial" w:cs="Arial"/>
          <w:sz w:val="25"/>
          <w:szCs w:val="25"/>
        </w:rPr>
      </w:pPr>
      <w:r>
        <w:rPr>
          <w:rFonts w:ascii="Arial" w:hAnsi="Arial" w:cs="Arial"/>
          <w:sz w:val="25"/>
          <w:szCs w:val="25"/>
        </w:rPr>
        <w:t xml:space="preserve">4.5 </w:t>
      </w:r>
      <w:r w:rsidR="007F37FA" w:rsidRPr="007F37FA">
        <w:rPr>
          <w:rFonts w:ascii="Arial" w:eastAsia="Arial Unicode MS" w:hAnsi="Arial" w:cs="Arial"/>
          <w:sz w:val="24"/>
          <w:szCs w:val="24"/>
        </w:rPr>
        <w:t xml:space="preserve">A Contratada responsabilizar-se-á por toda e qualquer manutenção </w:t>
      </w:r>
      <w:r w:rsidR="007F37FA">
        <w:rPr>
          <w:rFonts w:ascii="Arial" w:eastAsia="Arial Unicode MS" w:hAnsi="Arial" w:cs="Arial"/>
          <w:sz w:val="24"/>
          <w:szCs w:val="24"/>
        </w:rPr>
        <w:t xml:space="preserve">da </w:t>
      </w:r>
      <w:r w:rsidR="00F420E3">
        <w:rPr>
          <w:rFonts w:ascii="Arial" w:eastAsia="Arial Unicode MS" w:hAnsi="Arial" w:cs="Arial"/>
          <w:sz w:val="24"/>
          <w:szCs w:val="24"/>
        </w:rPr>
        <w:t>retroescavadeira</w:t>
      </w:r>
      <w:r w:rsidR="007F37FA" w:rsidRPr="007F37FA">
        <w:rPr>
          <w:rFonts w:ascii="Arial" w:eastAsia="Arial Unicode MS" w:hAnsi="Arial" w:cs="Arial"/>
          <w:sz w:val="24"/>
          <w:szCs w:val="24"/>
        </w:rPr>
        <w:t xml:space="preserve"> objeto dessa especificação, seja preventiva ou corretiva.</w:t>
      </w:r>
    </w:p>
    <w:p w14:paraId="3E1EA78A" w14:textId="77777777" w:rsidR="007A791A" w:rsidRDefault="007A791A" w:rsidP="00E760CF">
      <w:pPr>
        <w:suppressAutoHyphens/>
        <w:spacing w:after="0" w:line="360" w:lineRule="auto"/>
        <w:jc w:val="both"/>
        <w:rPr>
          <w:rFonts w:ascii="Arial" w:hAnsi="Arial" w:cs="Arial"/>
          <w:sz w:val="25"/>
          <w:szCs w:val="25"/>
        </w:rPr>
      </w:pPr>
    </w:p>
    <w:p w14:paraId="390E2F87" w14:textId="77777777" w:rsidR="007A791A" w:rsidRDefault="007A791A" w:rsidP="007A791A">
      <w:pPr>
        <w:suppressAutoHyphens/>
        <w:spacing w:after="0" w:line="360" w:lineRule="auto"/>
        <w:jc w:val="both"/>
        <w:rPr>
          <w:rFonts w:ascii="Arial" w:eastAsia="Arial Unicode MS" w:hAnsi="Arial" w:cs="Arial"/>
          <w:sz w:val="24"/>
          <w:szCs w:val="24"/>
        </w:rPr>
      </w:pPr>
      <w:r>
        <w:rPr>
          <w:rFonts w:ascii="Arial" w:hAnsi="Arial" w:cs="Arial"/>
          <w:sz w:val="25"/>
          <w:szCs w:val="25"/>
        </w:rPr>
        <w:t xml:space="preserve">4.6 </w:t>
      </w:r>
      <w:r w:rsidRPr="00455140">
        <w:rPr>
          <w:rFonts w:ascii="Arial" w:eastAsia="Arial Unicode MS" w:hAnsi="Arial" w:cs="Arial"/>
          <w:sz w:val="24"/>
          <w:szCs w:val="24"/>
        </w:rPr>
        <w:t xml:space="preserve">A contratada obriga-se a disponibilizar </w:t>
      </w:r>
      <w:r>
        <w:rPr>
          <w:rFonts w:ascii="Arial" w:eastAsia="Arial Unicode MS" w:hAnsi="Arial" w:cs="Arial"/>
          <w:sz w:val="24"/>
          <w:szCs w:val="24"/>
        </w:rPr>
        <w:t>máquina reserva</w:t>
      </w:r>
      <w:r w:rsidRPr="00455140">
        <w:rPr>
          <w:rFonts w:ascii="Arial" w:eastAsia="Arial Unicode MS" w:hAnsi="Arial" w:cs="Arial"/>
          <w:sz w:val="24"/>
          <w:szCs w:val="24"/>
        </w:rPr>
        <w:t xml:space="preserve">, </w:t>
      </w:r>
      <w:r w:rsidRPr="00231294">
        <w:rPr>
          <w:rFonts w:ascii="Arial" w:eastAsia="Arial Unicode MS" w:hAnsi="Arial" w:cs="Arial"/>
          <w:sz w:val="24"/>
          <w:szCs w:val="24"/>
        </w:rPr>
        <w:t>do mesmo tipo e modelo do locado pela Cesama</w:t>
      </w:r>
      <w:r w:rsidRPr="00455140">
        <w:rPr>
          <w:rFonts w:ascii="Arial" w:eastAsia="Arial Unicode MS" w:hAnsi="Arial" w:cs="Arial"/>
          <w:sz w:val="24"/>
          <w:szCs w:val="24"/>
        </w:rPr>
        <w:t>, a fim de impedir a descontinuidade dos serviços prestados pela CESAMA, em virtude de manutenções preventivas ou corretivas, sinistros ou quaisquer outras eventualidades.</w:t>
      </w:r>
    </w:p>
    <w:p w14:paraId="70421213" w14:textId="77777777" w:rsidR="007A791A" w:rsidRDefault="007A791A" w:rsidP="007A791A">
      <w:pPr>
        <w:suppressAutoHyphens/>
        <w:spacing w:after="0" w:line="360" w:lineRule="auto"/>
        <w:jc w:val="both"/>
        <w:rPr>
          <w:rFonts w:ascii="Arial" w:eastAsia="Arial Unicode MS" w:hAnsi="Arial" w:cs="Arial"/>
          <w:sz w:val="24"/>
          <w:szCs w:val="24"/>
        </w:rPr>
      </w:pPr>
    </w:p>
    <w:p w14:paraId="31BC6069" w14:textId="77777777" w:rsidR="007A791A" w:rsidRPr="00455140" w:rsidRDefault="007A791A" w:rsidP="007A791A">
      <w:pPr>
        <w:numPr>
          <w:ilvl w:val="1"/>
          <w:numId w:val="18"/>
        </w:numPr>
        <w:suppressAutoHyphens/>
        <w:spacing w:after="0" w:line="360" w:lineRule="auto"/>
        <w:ind w:left="0" w:firstLine="0"/>
        <w:jc w:val="both"/>
        <w:rPr>
          <w:rFonts w:ascii="Arial" w:eastAsia="Arial Unicode MS" w:hAnsi="Arial" w:cs="Arial"/>
          <w:sz w:val="24"/>
          <w:szCs w:val="24"/>
        </w:rPr>
      </w:pPr>
      <w:r w:rsidRPr="00455140">
        <w:rPr>
          <w:rFonts w:ascii="Arial" w:eastAsia="Arial Unicode MS" w:hAnsi="Arial" w:cs="Arial"/>
          <w:sz w:val="24"/>
          <w:szCs w:val="24"/>
        </w:rPr>
        <w:t xml:space="preserve">Caso haja a necessidade </w:t>
      </w:r>
      <w:r>
        <w:rPr>
          <w:rFonts w:ascii="Arial" w:eastAsia="Arial Unicode MS" w:hAnsi="Arial" w:cs="Arial"/>
          <w:sz w:val="24"/>
          <w:szCs w:val="24"/>
        </w:rPr>
        <w:t xml:space="preserve">de máquina </w:t>
      </w:r>
      <w:r w:rsidRPr="00455140">
        <w:rPr>
          <w:rFonts w:ascii="Arial" w:eastAsia="Arial Unicode MS" w:hAnsi="Arial" w:cs="Arial"/>
          <w:sz w:val="24"/>
          <w:szCs w:val="24"/>
        </w:rPr>
        <w:t>reserva em caso de panes, sinistros ou quaisquer tipos de manutenções programadas est</w:t>
      </w:r>
      <w:r>
        <w:rPr>
          <w:rFonts w:ascii="Arial" w:eastAsia="Arial Unicode MS" w:hAnsi="Arial" w:cs="Arial"/>
          <w:sz w:val="24"/>
          <w:szCs w:val="24"/>
        </w:rPr>
        <w:t>a</w:t>
      </w:r>
      <w:r w:rsidRPr="00455140">
        <w:rPr>
          <w:rFonts w:ascii="Arial" w:eastAsia="Arial Unicode MS" w:hAnsi="Arial" w:cs="Arial"/>
          <w:sz w:val="24"/>
          <w:szCs w:val="24"/>
        </w:rPr>
        <w:t xml:space="preserve"> deve ser apresentad</w:t>
      </w:r>
      <w:r>
        <w:rPr>
          <w:rFonts w:ascii="Arial" w:eastAsia="Arial Unicode MS" w:hAnsi="Arial" w:cs="Arial"/>
          <w:sz w:val="24"/>
          <w:szCs w:val="24"/>
        </w:rPr>
        <w:t>a</w:t>
      </w:r>
      <w:r w:rsidRPr="00455140">
        <w:rPr>
          <w:rFonts w:ascii="Arial" w:eastAsia="Arial Unicode MS" w:hAnsi="Arial" w:cs="Arial"/>
          <w:sz w:val="24"/>
          <w:szCs w:val="24"/>
        </w:rPr>
        <w:t xml:space="preserve">, no prazo máximo de </w:t>
      </w:r>
      <w:r w:rsidR="00433248" w:rsidRPr="007F1F59">
        <w:rPr>
          <w:rFonts w:ascii="Arial" w:eastAsia="Arial Unicode MS" w:hAnsi="Arial" w:cs="Arial"/>
          <w:sz w:val="24"/>
          <w:szCs w:val="24"/>
        </w:rPr>
        <w:t>02(duas)</w:t>
      </w:r>
      <w:r w:rsidRPr="007F1F59">
        <w:rPr>
          <w:rFonts w:ascii="Arial" w:eastAsia="Arial Unicode MS" w:hAnsi="Arial" w:cs="Arial"/>
          <w:sz w:val="24"/>
          <w:szCs w:val="24"/>
        </w:rPr>
        <w:t xml:space="preserve"> horas</w:t>
      </w:r>
      <w:r w:rsidRPr="00455140">
        <w:rPr>
          <w:rFonts w:ascii="Arial" w:eastAsia="Arial Unicode MS" w:hAnsi="Arial" w:cs="Arial"/>
          <w:sz w:val="24"/>
          <w:szCs w:val="24"/>
        </w:rPr>
        <w:t xml:space="preserve"> contadas </w:t>
      </w:r>
      <w:r w:rsidR="00FA32BD">
        <w:rPr>
          <w:rFonts w:ascii="Arial" w:eastAsia="Arial Unicode MS" w:hAnsi="Arial" w:cs="Arial"/>
          <w:sz w:val="24"/>
          <w:szCs w:val="24"/>
        </w:rPr>
        <w:t xml:space="preserve">a </w:t>
      </w:r>
      <w:r w:rsidRPr="00455140">
        <w:rPr>
          <w:rFonts w:ascii="Arial" w:eastAsia="Arial Unicode MS" w:hAnsi="Arial" w:cs="Arial"/>
          <w:sz w:val="24"/>
          <w:szCs w:val="24"/>
        </w:rPr>
        <w:t xml:space="preserve">partir da solicitação da Cesama, e deverá ter as mesmas características </w:t>
      </w:r>
      <w:r>
        <w:rPr>
          <w:rFonts w:ascii="Arial" w:eastAsia="Arial Unicode MS" w:hAnsi="Arial" w:cs="Arial"/>
          <w:sz w:val="24"/>
          <w:szCs w:val="24"/>
        </w:rPr>
        <w:t>da máquina substituída</w:t>
      </w:r>
      <w:r w:rsidRPr="00455140">
        <w:rPr>
          <w:rFonts w:ascii="Arial" w:eastAsia="Arial Unicode MS" w:hAnsi="Arial" w:cs="Arial"/>
          <w:sz w:val="24"/>
          <w:szCs w:val="24"/>
        </w:rPr>
        <w:t>;</w:t>
      </w:r>
    </w:p>
    <w:p w14:paraId="22CB5937" w14:textId="77777777" w:rsidR="007A791A" w:rsidRDefault="007A791A" w:rsidP="007A791A">
      <w:pPr>
        <w:suppressAutoHyphens/>
        <w:spacing w:after="0" w:line="360" w:lineRule="auto"/>
        <w:jc w:val="both"/>
        <w:rPr>
          <w:rFonts w:ascii="Arial" w:eastAsia="Arial Unicode MS" w:hAnsi="Arial" w:cs="Arial"/>
          <w:sz w:val="24"/>
          <w:szCs w:val="24"/>
        </w:rPr>
      </w:pPr>
    </w:p>
    <w:p w14:paraId="6E2A47E1" w14:textId="203427C5" w:rsidR="009E7549" w:rsidRPr="00455140" w:rsidRDefault="009E7549" w:rsidP="009E7549">
      <w:pPr>
        <w:numPr>
          <w:ilvl w:val="1"/>
          <w:numId w:val="18"/>
        </w:numPr>
        <w:tabs>
          <w:tab w:val="left" w:pos="0"/>
        </w:tabs>
        <w:suppressAutoHyphens/>
        <w:spacing w:after="0" w:line="360" w:lineRule="auto"/>
        <w:ind w:left="0" w:firstLine="0"/>
        <w:jc w:val="both"/>
        <w:rPr>
          <w:rFonts w:ascii="Arial" w:eastAsia="Arial Unicode MS" w:hAnsi="Arial" w:cs="Arial"/>
          <w:sz w:val="24"/>
          <w:szCs w:val="24"/>
        </w:rPr>
      </w:pPr>
      <w:r w:rsidRPr="00455140">
        <w:rPr>
          <w:rFonts w:ascii="Arial" w:eastAsia="Arial Unicode MS" w:hAnsi="Arial" w:cs="Arial"/>
          <w:sz w:val="24"/>
          <w:szCs w:val="24"/>
        </w:rPr>
        <w:t>A contratada responsabiliza-se pelos danos causados à CESAMA ou a terceiros, decorrentes de sua culpa ou dolo na execução dos serviços.</w:t>
      </w:r>
    </w:p>
    <w:p w14:paraId="671465B7" w14:textId="77777777" w:rsidR="009E7549" w:rsidRDefault="009E7549" w:rsidP="007A791A">
      <w:pPr>
        <w:suppressAutoHyphens/>
        <w:spacing w:after="0" w:line="360" w:lineRule="auto"/>
        <w:jc w:val="both"/>
        <w:rPr>
          <w:rFonts w:ascii="Arial" w:eastAsia="Arial Unicode MS" w:hAnsi="Arial" w:cs="Arial"/>
          <w:sz w:val="24"/>
          <w:szCs w:val="24"/>
        </w:rPr>
      </w:pPr>
    </w:p>
    <w:p w14:paraId="148F1BBD" w14:textId="77777777" w:rsidR="009E7549" w:rsidRDefault="009E7549" w:rsidP="009E7549">
      <w:pPr>
        <w:numPr>
          <w:ilvl w:val="1"/>
          <w:numId w:val="18"/>
        </w:numPr>
        <w:tabs>
          <w:tab w:val="left" w:pos="0"/>
        </w:tabs>
        <w:suppressAutoHyphens/>
        <w:spacing w:after="0" w:line="360" w:lineRule="auto"/>
        <w:ind w:left="0" w:firstLine="0"/>
        <w:jc w:val="both"/>
        <w:rPr>
          <w:rFonts w:ascii="Arial" w:eastAsia="Arial Unicode MS" w:hAnsi="Arial" w:cs="Arial"/>
          <w:sz w:val="24"/>
          <w:szCs w:val="24"/>
        </w:rPr>
      </w:pPr>
      <w:r>
        <w:rPr>
          <w:rFonts w:ascii="Arial" w:eastAsia="Arial Unicode MS" w:hAnsi="Arial" w:cs="Arial"/>
          <w:sz w:val="24"/>
          <w:szCs w:val="24"/>
        </w:rPr>
        <w:t xml:space="preserve">A </w:t>
      </w:r>
      <w:r w:rsidR="00F420E3">
        <w:rPr>
          <w:rFonts w:ascii="Arial" w:eastAsia="Arial Unicode MS" w:hAnsi="Arial" w:cs="Arial"/>
          <w:sz w:val="24"/>
          <w:szCs w:val="24"/>
        </w:rPr>
        <w:t>retroescavadeira</w:t>
      </w:r>
      <w:r>
        <w:rPr>
          <w:rFonts w:ascii="Arial" w:eastAsia="Arial Unicode MS" w:hAnsi="Arial" w:cs="Arial"/>
          <w:sz w:val="24"/>
          <w:szCs w:val="24"/>
        </w:rPr>
        <w:t xml:space="preserve"> de</w:t>
      </w:r>
      <w:r w:rsidRPr="009E7549">
        <w:rPr>
          <w:rFonts w:ascii="Arial" w:eastAsia="Arial Unicode MS" w:hAnsi="Arial" w:cs="Arial"/>
          <w:sz w:val="24"/>
          <w:szCs w:val="24"/>
        </w:rPr>
        <w:t>ver</w:t>
      </w:r>
      <w:r>
        <w:rPr>
          <w:rFonts w:ascii="Arial" w:eastAsia="Arial Unicode MS" w:hAnsi="Arial" w:cs="Arial"/>
          <w:sz w:val="24"/>
          <w:szCs w:val="24"/>
        </w:rPr>
        <w:t>á</w:t>
      </w:r>
      <w:r w:rsidRPr="009E7549">
        <w:rPr>
          <w:rFonts w:ascii="Arial" w:eastAsia="Arial Unicode MS" w:hAnsi="Arial" w:cs="Arial"/>
          <w:sz w:val="24"/>
          <w:szCs w:val="24"/>
        </w:rPr>
        <w:t xml:space="preserve"> ser entregue na cidade de Juiz de Fora, de segunda a sexta-feira em horário comercial, na Rua Santa Terezinha, 505 – Bairro Santa Terezinha com </w:t>
      </w:r>
      <w:r w:rsidRPr="007F1F59">
        <w:rPr>
          <w:rFonts w:ascii="Arial" w:eastAsia="Arial Unicode MS" w:hAnsi="Arial" w:cs="Arial"/>
          <w:sz w:val="24"/>
          <w:szCs w:val="24"/>
        </w:rPr>
        <w:t>os adesivos com o logotipo da CESAMA conforme adesivos padronizados de uso da empresa.</w:t>
      </w:r>
    </w:p>
    <w:p w14:paraId="5127D79C" w14:textId="77777777" w:rsidR="00C10E9C" w:rsidRDefault="00C10E9C" w:rsidP="00C10E9C">
      <w:pPr>
        <w:pStyle w:val="PargrafodaLista"/>
        <w:rPr>
          <w:rFonts w:ascii="Arial" w:eastAsia="Arial Unicode MS" w:hAnsi="Arial" w:cs="Arial"/>
          <w:sz w:val="24"/>
          <w:szCs w:val="24"/>
        </w:rPr>
      </w:pPr>
    </w:p>
    <w:p w14:paraId="00874D20" w14:textId="0BE68730" w:rsidR="00C10E9C" w:rsidRPr="00455140" w:rsidRDefault="00563343" w:rsidP="009E7549">
      <w:pPr>
        <w:numPr>
          <w:ilvl w:val="1"/>
          <w:numId w:val="18"/>
        </w:numPr>
        <w:tabs>
          <w:tab w:val="left" w:pos="0"/>
        </w:tabs>
        <w:suppressAutoHyphens/>
        <w:spacing w:after="0" w:line="360" w:lineRule="auto"/>
        <w:ind w:left="0" w:firstLine="0"/>
        <w:jc w:val="both"/>
        <w:rPr>
          <w:rFonts w:ascii="Arial" w:eastAsia="Arial Unicode MS" w:hAnsi="Arial" w:cs="Arial"/>
          <w:sz w:val="24"/>
          <w:szCs w:val="24"/>
        </w:rPr>
      </w:pPr>
      <w:r>
        <w:rPr>
          <w:rFonts w:ascii="Arial" w:eastAsia="Arial Unicode MS" w:hAnsi="Arial" w:cs="Arial"/>
          <w:sz w:val="24"/>
          <w:szCs w:val="24"/>
        </w:rPr>
        <w:t xml:space="preserve">No momento da entrega da </w:t>
      </w:r>
      <w:r w:rsidR="00F420E3">
        <w:rPr>
          <w:rFonts w:ascii="Arial" w:eastAsia="Arial Unicode MS" w:hAnsi="Arial" w:cs="Arial"/>
          <w:sz w:val="24"/>
          <w:szCs w:val="24"/>
        </w:rPr>
        <w:t>retroescavadeira</w:t>
      </w:r>
      <w:r w:rsidR="00CB3057">
        <w:rPr>
          <w:rFonts w:ascii="Arial" w:eastAsia="Arial Unicode MS" w:hAnsi="Arial" w:cs="Arial"/>
          <w:sz w:val="24"/>
          <w:szCs w:val="24"/>
        </w:rPr>
        <w:t xml:space="preserve"> </w:t>
      </w:r>
      <w:r w:rsidR="00254713">
        <w:rPr>
          <w:rFonts w:ascii="Arial" w:eastAsia="Arial Unicode MS" w:hAnsi="Arial" w:cs="Arial"/>
          <w:sz w:val="24"/>
          <w:szCs w:val="24"/>
        </w:rPr>
        <w:t xml:space="preserve">será realizada uma vistoria pelo DELT – Departamento de Logística e Transporte onde </w:t>
      </w:r>
      <w:r w:rsidR="00C10E9C">
        <w:rPr>
          <w:rFonts w:ascii="Arial" w:eastAsia="Arial Unicode MS" w:hAnsi="Arial" w:cs="Arial"/>
          <w:sz w:val="24"/>
          <w:szCs w:val="24"/>
        </w:rPr>
        <w:t>deverá ser apresentado a nota fiscal</w:t>
      </w:r>
      <w:r w:rsidR="00254713">
        <w:rPr>
          <w:rFonts w:ascii="Arial" w:eastAsia="Arial Unicode MS" w:hAnsi="Arial" w:cs="Arial"/>
          <w:sz w:val="24"/>
          <w:szCs w:val="24"/>
        </w:rPr>
        <w:t>, original ou cópia legível,</w:t>
      </w:r>
      <w:r w:rsidR="00C10E9C">
        <w:rPr>
          <w:rFonts w:ascii="Arial" w:eastAsia="Arial Unicode MS" w:hAnsi="Arial" w:cs="Arial"/>
          <w:sz w:val="24"/>
          <w:szCs w:val="24"/>
        </w:rPr>
        <w:t xml:space="preserve"> para comprovar o ano de fabricação exigido no item 4.1 deste Termo de Referência.</w:t>
      </w:r>
    </w:p>
    <w:p w14:paraId="61A662BF" w14:textId="77777777" w:rsidR="007A791A" w:rsidRDefault="007A791A" w:rsidP="00E760CF">
      <w:pPr>
        <w:suppressAutoHyphens/>
        <w:spacing w:after="0" w:line="360" w:lineRule="auto"/>
        <w:jc w:val="both"/>
        <w:rPr>
          <w:rFonts w:ascii="Arial" w:hAnsi="Arial" w:cs="Arial"/>
          <w:sz w:val="25"/>
          <w:szCs w:val="25"/>
        </w:rPr>
      </w:pPr>
    </w:p>
    <w:p w14:paraId="472713FA" w14:textId="77777777" w:rsidR="00C44ADD" w:rsidRDefault="00C44ADD" w:rsidP="00C44ADD">
      <w:pPr>
        <w:numPr>
          <w:ilvl w:val="1"/>
          <w:numId w:val="18"/>
        </w:numPr>
        <w:suppressAutoHyphens/>
        <w:spacing w:after="0" w:line="360" w:lineRule="auto"/>
        <w:ind w:left="0" w:firstLine="0"/>
        <w:jc w:val="both"/>
        <w:rPr>
          <w:rFonts w:ascii="Arial" w:eastAsia="Arial Unicode MS" w:hAnsi="Arial" w:cs="Arial"/>
          <w:sz w:val="24"/>
          <w:szCs w:val="24"/>
        </w:rPr>
      </w:pPr>
      <w:r w:rsidRPr="000A63C2">
        <w:rPr>
          <w:rFonts w:ascii="Arial" w:eastAsia="Arial Unicode MS" w:hAnsi="Arial" w:cs="Arial"/>
          <w:sz w:val="24"/>
          <w:szCs w:val="24"/>
        </w:rPr>
        <w:t xml:space="preserve">O controle das revisões periódicas em concessionária ou oficina indicada pela contratada será de responsabilidade da </w:t>
      </w:r>
      <w:r>
        <w:rPr>
          <w:rFonts w:ascii="Arial" w:eastAsia="Arial Unicode MS" w:hAnsi="Arial" w:cs="Arial"/>
          <w:sz w:val="24"/>
          <w:szCs w:val="24"/>
        </w:rPr>
        <w:t>contratada</w:t>
      </w:r>
      <w:r w:rsidRPr="000A63C2">
        <w:rPr>
          <w:rFonts w:ascii="Arial" w:eastAsia="Arial Unicode MS" w:hAnsi="Arial" w:cs="Arial"/>
          <w:sz w:val="24"/>
          <w:szCs w:val="24"/>
        </w:rPr>
        <w:t xml:space="preserve"> onde </w:t>
      </w:r>
      <w:r>
        <w:rPr>
          <w:rFonts w:ascii="Arial" w:eastAsia="Arial Unicode MS" w:hAnsi="Arial" w:cs="Arial"/>
          <w:sz w:val="24"/>
          <w:szCs w:val="24"/>
        </w:rPr>
        <w:t xml:space="preserve">a Cesama irá informar o horímetro da máquina </w:t>
      </w:r>
      <w:r w:rsidRPr="000A63C2">
        <w:rPr>
          <w:rFonts w:ascii="Arial" w:eastAsia="Arial Unicode MS" w:hAnsi="Arial" w:cs="Arial"/>
          <w:sz w:val="24"/>
          <w:szCs w:val="24"/>
        </w:rPr>
        <w:t>locad</w:t>
      </w:r>
      <w:r>
        <w:rPr>
          <w:rFonts w:ascii="Arial" w:eastAsia="Arial Unicode MS" w:hAnsi="Arial" w:cs="Arial"/>
          <w:sz w:val="24"/>
          <w:szCs w:val="24"/>
        </w:rPr>
        <w:t>a</w:t>
      </w:r>
      <w:r w:rsidRPr="000A63C2">
        <w:rPr>
          <w:rFonts w:ascii="Arial" w:eastAsia="Arial Unicode MS" w:hAnsi="Arial" w:cs="Arial"/>
          <w:sz w:val="24"/>
          <w:szCs w:val="24"/>
        </w:rPr>
        <w:t xml:space="preserve"> quando solicitado pela contratada a qualquer momento;</w:t>
      </w:r>
    </w:p>
    <w:p w14:paraId="413633EA" w14:textId="77777777" w:rsidR="00EA3F8D" w:rsidRDefault="00EA3F8D" w:rsidP="00EA3F8D">
      <w:pPr>
        <w:pStyle w:val="PargrafodaLista"/>
        <w:rPr>
          <w:rFonts w:ascii="Arial" w:eastAsia="Arial Unicode MS" w:hAnsi="Arial" w:cs="Arial"/>
          <w:sz w:val="24"/>
          <w:szCs w:val="24"/>
        </w:rPr>
      </w:pPr>
    </w:p>
    <w:p w14:paraId="57726688" w14:textId="13B5B6EA" w:rsidR="00EA3F8D" w:rsidRDefault="00EA3F8D" w:rsidP="00EA3F8D">
      <w:pPr>
        <w:pStyle w:val="WW-Corpodetexto3"/>
        <w:numPr>
          <w:ilvl w:val="1"/>
          <w:numId w:val="18"/>
        </w:numPr>
        <w:spacing w:line="360" w:lineRule="auto"/>
        <w:ind w:left="0" w:firstLine="0"/>
        <w:rPr>
          <w:rFonts w:eastAsia="Arial Unicode MS"/>
          <w:sz w:val="24"/>
          <w:szCs w:val="24"/>
        </w:rPr>
      </w:pPr>
      <w:r w:rsidRPr="00455140">
        <w:rPr>
          <w:rFonts w:eastAsia="Arial Unicode MS"/>
          <w:sz w:val="24"/>
          <w:szCs w:val="24"/>
        </w:rPr>
        <w:t xml:space="preserve">Os pneus </w:t>
      </w:r>
      <w:r>
        <w:rPr>
          <w:rFonts w:eastAsia="Arial Unicode MS"/>
          <w:sz w:val="24"/>
          <w:szCs w:val="24"/>
        </w:rPr>
        <w:t xml:space="preserve">da </w:t>
      </w:r>
      <w:r w:rsidR="00F420E3">
        <w:rPr>
          <w:rFonts w:eastAsia="Arial Unicode MS"/>
          <w:sz w:val="24"/>
          <w:szCs w:val="24"/>
        </w:rPr>
        <w:t>retroescavadeira</w:t>
      </w:r>
      <w:r w:rsidRPr="00455140">
        <w:rPr>
          <w:rFonts w:eastAsia="Arial Unicode MS"/>
          <w:sz w:val="24"/>
          <w:szCs w:val="24"/>
        </w:rPr>
        <w:t xml:space="preserve"> devem ser trocados</w:t>
      </w:r>
      <w:r w:rsidR="00FA32BD">
        <w:rPr>
          <w:rFonts w:eastAsia="Arial Unicode MS"/>
          <w:sz w:val="24"/>
          <w:szCs w:val="24"/>
        </w:rPr>
        <w:t xml:space="preserve"> </w:t>
      </w:r>
      <w:r w:rsidRPr="00455140">
        <w:rPr>
          <w:rFonts w:eastAsia="Arial Unicode MS"/>
          <w:sz w:val="24"/>
          <w:szCs w:val="24"/>
        </w:rPr>
        <w:t>quando não apresentarem condições de segurança de continuarem em uso. A verificação das condições dos pneus será feita pelo DE</w:t>
      </w:r>
      <w:r>
        <w:rPr>
          <w:rFonts w:eastAsia="Arial Unicode MS"/>
          <w:sz w:val="24"/>
          <w:szCs w:val="24"/>
        </w:rPr>
        <w:t>LT – Departamento de Logística e Transporte</w:t>
      </w:r>
      <w:r w:rsidRPr="00455140">
        <w:rPr>
          <w:rFonts w:eastAsia="Arial Unicode MS"/>
          <w:sz w:val="24"/>
          <w:szCs w:val="24"/>
        </w:rPr>
        <w:t xml:space="preserve"> e comunicada a </w:t>
      </w:r>
      <w:r>
        <w:rPr>
          <w:rFonts w:eastAsia="Arial Unicode MS"/>
          <w:sz w:val="24"/>
          <w:szCs w:val="24"/>
        </w:rPr>
        <w:t>C</w:t>
      </w:r>
      <w:r w:rsidRPr="00455140">
        <w:rPr>
          <w:rFonts w:eastAsia="Arial Unicode MS"/>
          <w:sz w:val="24"/>
          <w:szCs w:val="24"/>
        </w:rPr>
        <w:t>ontratad</w:t>
      </w:r>
      <w:r w:rsidR="00030A94">
        <w:rPr>
          <w:rFonts w:eastAsia="Arial Unicode MS"/>
          <w:sz w:val="24"/>
          <w:szCs w:val="24"/>
        </w:rPr>
        <w:t>a</w:t>
      </w:r>
      <w:r w:rsidRPr="00455140">
        <w:rPr>
          <w:rFonts w:eastAsia="Arial Unicode MS"/>
          <w:sz w:val="24"/>
          <w:szCs w:val="24"/>
        </w:rPr>
        <w:t xml:space="preserve"> através de </w:t>
      </w:r>
      <w:r w:rsidR="00CB3057" w:rsidRPr="00455140">
        <w:rPr>
          <w:rFonts w:eastAsia="Arial Unicode MS"/>
          <w:sz w:val="24"/>
          <w:szCs w:val="24"/>
        </w:rPr>
        <w:t>e-mail</w:t>
      </w:r>
      <w:r>
        <w:rPr>
          <w:rFonts w:eastAsia="Arial Unicode MS"/>
          <w:sz w:val="24"/>
          <w:szCs w:val="24"/>
        </w:rPr>
        <w:t xml:space="preserve"> ou aplicativo </w:t>
      </w:r>
      <w:r w:rsidRPr="00455140">
        <w:rPr>
          <w:rFonts w:eastAsia="Arial Unicode MS"/>
          <w:sz w:val="24"/>
          <w:szCs w:val="24"/>
        </w:rPr>
        <w:t xml:space="preserve">com envio de fotos e </w:t>
      </w:r>
      <w:r>
        <w:rPr>
          <w:rFonts w:eastAsia="Arial Unicode MS"/>
          <w:sz w:val="24"/>
          <w:szCs w:val="24"/>
        </w:rPr>
        <w:t>horímetro da máquina</w:t>
      </w:r>
      <w:r w:rsidRPr="00455140">
        <w:rPr>
          <w:rFonts w:eastAsia="Arial Unicode MS"/>
          <w:sz w:val="24"/>
          <w:szCs w:val="24"/>
        </w:rPr>
        <w:t xml:space="preserve">. A troca deverá ser feita em até </w:t>
      </w:r>
      <w:r>
        <w:rPr>
          <w:rFonts w:eastAsia="Arial Unicode MS"/>
          <w:sz w:val="24"/>
          <w:szCs w:val="24"/>
        </w:rPr>
        <w:t xml:space="preserve">48 horas </w:t>
      </w:r>
      <w:r w:rsidRPr="00455140">
        <w:rPr>
          <w:rFonts w:eastAsia="Arial Unicode MS"/>
          <w:sz w:val="24"/>
          <w:szCs w:val="24"/>
        </w:rPr>
        <w:t xml:space="preserve">após essa comunicação. </w:t>
      </w:r>
    </w:p>
    <w:p w14:paraId="5AD45708" w14:textId="77777777" w:rsidR="00EA3F8D" w:rsidRDefault="00EA3F8D" w:rsidP="00EA3F8D">
      <w:pPr>
        <w:pStyle w:val="PargrafodaLista"/>
        <w:rPr>
          <w:rFonts w:eastAsia="Arial Unicode MS"/>
          <w:sz w:val="24"/>
          <w:szCs w:val="24"/>
        </w:rPr>
      </w:pPr>
    </w:p>
    <w:p w14:paraId="1F1BAFC4" w14:textId="77777777" w:rsidR="00EA3F8D" w:rsidRDefault="00EA3F8D" w:rsidP="00EA3F8D">
      <w:pPr>
        <w:pStyle w:val="WW-Corpodetexto3"/>
        <w:numPr>
          <w:ilvl w:val="1"/>
          <w:numId w:val="18"/>
        </w:numPr>
        <w:spacing w:line="360" w:lineRule="auto"/>
        <w:ind w:left="0" w:firstLine="0"/>
        <w:rPr>
          <w:rFonts w:eastAsia="Arial Unicode MS"/>
          <w:sz w:val="24"/>
          <w:szCs w:val="24"/>
        </w:rPr>
      </w:pPr>
      <w:r>
        <w:rPr>
          <w:rFonts w:eastAsia="Arial Unicode MS"/>
          <w:sz w:val="24"/>
          <w:szCs w:val="24"/>
        </w:rPr>
        <w:t xml:space="preserve">A </w:t>
      </w:r>
      <w:r w:rsidR="00F420E3">
        <w:rPr>
          <w:rFonts w:eastAsia="Arial Unicode MS"/>
          <w:sz w:val="24"/>
          <w:szCs w:val="24"/>
        </w:rPr>
        <w:t>retroescavadeira</w:t>
      </w:r>
      <w:r>
        <w:rPr>
          <w:rFonts w:eastAsia="Arial Unicode MS"/>
          <w:sz w:val="24"/>
          <w:szCs w:val="24"/>
        </w:rPr>
        <w:t xml:space="preserve"> deverá </w:t>
      </w:r>
      <w:r w:rsidRPr="00455140">
        <w:rPr>
          <w:rFonts w:eastAsia="Arial Unicode MS"/>
          <w:sz w:val="24"/>
          <w:szCs w:val="24"/>
        </w:rPr>
        <w:t xml:space="preserve">ser entregue com </w:t>
      </w:r>
      <w:r>
        <w:rPr>
          <w:rFonts w:eastAsia="Arial Unicode MS"/>
          <w:sz w:val="24"/>
          <w:szCs w:val="24"/>
        </w:rPr>
        <w:t>chave reserva com etiqueta de identificação, manual e demais itens de segurança exigidos pelo CTB.</w:t>
      </w:r>
    </w:p>
    <w:p w14:paraId="0432AE3A" w14:textId="77777777" w:rsidR="00C10E9C" w:rsidRDefault="00C10E9C" w:rsidP="00C10E9C">
      <w:pPr>
        <w:pStyle w:val="PargrafodaLista"/>
        <w:rPr>
          <w:rFonts w:eastAsia="Arial Unicode MS"/>
          <w:sz w:val="24"/>
          <w:szCs w:val="24"/>
        </w:rPr>
      </w:pPr>
    </w:p>
    <w:p w14:paraId="27528724" w14:textId="77777777" w:rsidR="00E1266F" w:rsidRPr="00E1266F" w:rsidRDefault="00E1266F" w:rsidP="00E1266F">
      <w:pPr>
        <w:pStyle w:val="WW-Corpodetexto3"/>
        <w:numPr>
          <w:ilvl w:val="1"/>
          <w:numId w:val="18"/>
        </w:numPr>
        <w:spacing w:line="360" w:lineRule="auto"/>
        <w:ind w:left="0" w:hanging="11"/>
        <w:rPr>
          <w:rFonts w:eastAsia="Arial Unicode MS"/>
          <w:szCs w:val="24"/>
        </w:rPr>
      </w:pPr>
      <w:r>
        <w:rPr>
          <w:rFonts w:eastAsia="Arial Unicode MS"/>
          <w:sz w:val="24"/>
          <w:szCs w:val="24"/>
        </w:rPr>
        <w:t xml:space="preserve">A </w:t>
      </w:r>
      <w:r w:rsidR="00F420E3">
        <w:rPr>
          <w:rFonts w:eastAsia="Arial Unicode MS"/>
          <w:sz w:val="24"/>
          <w:szCs w:val="24"/>
        </w:rPr>
        <w:t>retroescavadeira</w:t>
      </w:r>
      <w:r w:rsidRPr="0024672A">
        <w:rPr>
          <w:rFonts w:eastAsia="Arial Unicode MS"/>
          <w:sz w:val="24"/>
          <w:szCs w:val="24"/>
        </w:rPr>
        <w:t xml:space="preserve"> dever</w:t>
      </w:r>
      <w:r>
        <w:rPr>
          <w:rFonts w:eastAsia="Arial Unicode MS"/>
          <w:sz w:val="24"/>
          <w:szCs w:val="24"/>
        </w:rPr>
        <w:t>á</w:t>
      </w:r>
      <w:r w:rsidRPr="0024672A">
        <w:rPr>
          <w:rFonts w:eastAsia="Arial Unicode MS"/>
          <w:sz w:val="24"/>
          <w:szCs w:val="24"/>
        </w:rPr>
        <w:t xml:space="preserve"> ser entregue pela contratada com o tanque cheio. Quando necessário a devolução </w:t>
      </w:r>
      <w:r>
        <w:rPr>
          <w:rFonts w:eastAsia="Arial Unicode MS"/>
          <w:sz w:val="24"/>
          <w:szCs w:val="24"/>
        </w:rPr>
        <w:t xml:space="preserve">da </w:t>
      </w:r>
      <w:r w:rsidR="00F420E3">
        <w:rPr>
          <w:rFonts w:eastAsia="Arial Unicode MS"/>
          <w:sz w:val="24"/>
          <w:szCs w:val="24"/>
        </w:rPr>
        <w:t>retroescavadeira</w:t>
      </w:r>
      <w:r>
        <w:rPr>
          <w:rFonts w:eastAsia="Arial Unicode MS"/>
          <w:sz w:val="24"/>
          <w:szCs w:val="24"/>
        </w:rPr>
        <w:t xml:space="preserve"> para a Contratada</w:t>
      </w:r>
      <w:r w:rsidRPr="0024672A">
        <w:rPr>
          <w:rFonts w:eastAsia="Arial Unicode MS"/>
          <w:sz w:val="24"/>
          <w:szCs w:val="24"/>
        </w:rPr>
        <w:t xml:space="preserve">, a Cesama também irá entregar </w:t>
      </w:r>
      <w:r>
        <w:rPr>
          <w:rFonts w:eastAsia="Arial Unicode MS"/>
          <w:sz w:val="24"/>
          <w:szCs w:val="24"/>
        </w:rPr>
        <w:t>esta máquina</w:t>
      </w:r>
      <w:r w:rsidRPr="0024672A">
        <w:rPr>
          <w:rFonts w:eastAsia="Arial Unicode MS"/>
          <w:sz w:val="24"/>
          <w:szCs w:val="24"/>
        </w:rPr>
        <w:t xml:space="preserve"> com o tanque cheio.</w:t>
      </w:r>
    </w:p>
    <w:p w14:paraId="24174007" w14:textId="77777777" w:rsidR="00E1266F" w:rsidRDefault="00E1266F" w:rsidP="00E1266F">
      <w:pPr>
        <w:pStyle w:val="PargrafodaLista"/>
        <w:rPr>
          <w:rFonts w:eastAsia="Arial Unicode MS"/>
          <w:szCs w:val="24"/>
        </w:rPr>
      </w:pPr>
    </w:p>
    <w:p w14:paraId="2B001F1E" w14:textId="77777777" w:rsidR="00E1266F" w:rsidRDefault="00E1266F" w:rsidP="00FD714C">
      <w:pPr>
        <w:pStyle w:val="WW-Corpodetexto3"/>
        <w:numPr>
          <w:ilvl w:val="1"/>
          <w:numId w:val="18"/>
        </w:numPr>
        <w:spacing w:line="360" w:lineRule="auto"/>
        <w:ind w:left="0" w:hanging="11"/>
        <w:rPr>
          <w:rFonts w:eastAsia="Arial Unicode MS"/>
          <w:sz w:val="24"/>
          <w:szCs w:val="24"/>
        </w:rPr>
      </w:pPr>
      <w:r w:rsidRPr="00455140">
        <w:rPr>
          <w:rFonts w:eastAsia="Arial Unicode MS"/>
          <w:sz w:val="24"/>
          <w:szCs w:val="24"/>
        </w:rPr>
        <w:t>A Contratada obriga-se a manter em Juiz de Fora</w:t>
      </w:r>
      <w:r>
        <w:rPr>
          <w:rFonts w:eastAsia="Arial Unicode MS"/>
          <w:sz w:val="24"/>
          <w:szCs w:val="24"/>
        </w:rPr>
        <w:t>/MG</w:t>
      </w:r>
      <w:r w:rsidRPr="00455140">
        <w:rPr>
          <w:rFonts w:eastAsia="Arial Unicode MS"/>
          <w:sz w:val="24"/>
          <w:szCs w:val="24"/>
        </w:rPr>
        <w:t xml:space="preserve"> pelo menos uma oficina conveniada para os serviços de </w:t>
      </w:r>
      <w:r>
        <w:rPr>
          <w:rFonts w:eastAsia="Arial Unicode MS"/>
          <w:sz w:val="24"/>
          <w:szCs w:val="24"/>
        </w:rPr>
        <w:t xml:space="preserve">chaveiro, </w:t>
      </w:r>
      <w:r w:rsidRPr="00455140">
        <w:rPr>
          <w:rFonts w:eastAsia="Arial Unicode MS"/>
          <w:sz w:val="24"/>
          <w:szCs w:val="24"/>
        </w:rPr>
        <w:t xml:space="preserve">mecânica, </w:t>
      </w:r>
      <w:r>
        <w:rPr>
          <w:rFonts w:eastAsia="Arial Unicode MS"/>
          <w:sz w:val="24"/>
          <w:szCs w:val="24"/>
        </w:rPr>
        <w:t>casa de baterias</w:t>
      </w:r>
      <w:r w:rsidRPr="00455140">
        <w:rPr>
          <w:rFonts w:eastAsia="Arial Unicode MS"/>
          <w:sz w:val="24"/>
          <w:szCs w:val="24"/>
        </w:rPr>
        <w:t>, elétrica e de borracharia.</w:t>
      </w:r>
    </w:p>
    <w:p w14:paraId="3EB67BD2" w14:textId="77777777" w:rsidR="0097737A" w:rsidRPr="0097737A" w:rsidRDefault="0097737A" w:rsidP="00FD714C">
      <w:pPr>
        <w:pStyle w:val="WW-Corpodetexto3"/>
        <w:spacing w:line="360" w:lineRule="auto"/>
        <w:rPr>
          <w:rFonts w:eastAsia="Arial Unicode MS"/>
          <w:sz w:val="24"/>
          <w:szCs w:val="24"/>
        </w:rPr>
      </w:pPr>
    </w:p>
    <w:p w14:paraId="79B8EA6C" w14:textId="77777777" w:rsidR="00E1266F" w:rsidRDefault="0097737A" w:rsidP="00FD714C">
      <w:pPr>
        <w:pStyle w:val="WW-Corpodetexto3"/>
        <w:numPr>
          <w:ilvl w:val="1"/>
          <w:numId w:val="18"/>
        </w:numPr>
        <w:spacing w:line="360" w:lineRule="auto"/>
        <w:ind w:left="0" w:hanging="11"/>
        <w:rPr>
          <w:rFonts w:eastAsia="Arial Unicode MS"/>
          <w:sz w:val="24"/>
          <w:szCs w:val="24"/>
        </w:rPr>
      </w:pPr>
      <w:r w:rsidRPr="0097737A">
        <w:rPr>
          <w:rFonts w:eastAsia="Arial Unicode MS"/>
          <w:sz w:val="24"/>
          <w:szCs w:val="24"/>
        </w:rPr>
        <w:t>A contratada deverá ter um representante legal para contato direto</w:t>
      </w:r>
      <w:r>
        <w:rPr>
          <w:rFonts w:eastAsia="Arial Unicode MS"/>
          <w:sz w:val="24"/>
          <w:szCs w:val="24"/>
        </w:rPr>
        <w:t>, em todos os dias da semana,</w:t>
      </w:r>
      <w:r w:rsidRPr="0097737A">
        <w:rPr>
          <w:rFonts w:eastAsia="Arial Unicode MS"/>
          <w:sz w:val="24"/>
          <w:szCs w:val="24"/>
        </w:rPr>
        <w:t xml:space="preserve"> para atendimento personalizado à CESAMA para res</w:t>
      </w:r>
      <w:r>
        <w:rPr>
          <w:rFonts w:eastAsia="Arial Unicode MS"/>
          <w:sz w:val="24"/>
          <w:szCs w:val="24"/>
        </w:rPr>
        <w:t>olução de questões operacionais.</w:t>
      </w:r>
    </w:p>
    <w:p w14:paraId="460627D9" w14:textId="77777777" w:rsidR="0097737A" w:rsidRPr="0097737A" w:rsidRDefault="0097737A" w:rsidP="0097737A">
      <w:pPr>
        <w:pStyle w:val="WW-Corpodetexto3"/>
        <w:tabs>
          <w:tab w:val="left" w:pos="0"/>
        </w:tabs>
        <w:spacing w:line="360" w:lineRule="auto"/>
        <w:rPr>
          <w:rFonts w:eastAsia="Arial Unicode MS"/>
          <w:sz w:val="24"/>
          <w:szCs w:val="24"/>
        </w:rPr>
      </w:pPr>
    </w:p>
    <w:p w14:paraId="753377FC" w14:textId="77777777" w:rsidR="00B63BA8" w:rsidRDefault="00B63BA8" w:rsidP="00FD714C">
      <w:pPr>
        <w:pStyle w:val="WW-Corpodetexto3"/>
        <w:numPr>
          <w:ilvl w:val="1"/>
          <w:numId w:val="18"/>
        </w:numPr>
        <w:spacing w:line="360" w:lineRule="auto"/>
        <w:ind w:left="0" w:firstLine="0"/>
        <w:rPr>
          <w:rFonts w:eastAsia="Arial Unicode MS"/>
          <w:sz w:val="24"/>
          <w:szCs w:val="24"/>
        </w:rPr>
      </w:pPr>
      <w:r w:rsidRPr="00455140">
        <w:rPr>
          <w:rFonts w:eastAsia="Arial Unicode MS"/>
          <w:sz w:val="24"/>
          <w:szCs w:val="24"/>
        </w:rPr>
        <w:t xml:space="preserve">Além das penalidades previstas no edital, reservar-se-á o direito à CESAMA de descontar da respectiva medição o valor do aluguel correspondente </w:t>
      </w:r>
      <w:r>
        <w:rPr>
          <w:rFonts w:eastAsia="Arial Unicode MS"/>
          <w:sz w:val="24"/>
          <w:szCs w:val="24"/>
        </w:rPr>
        <w:t>às horas</w:t>
      </w:r>
      <w:r w:rsidRPr="00455140">
        <w:rPr>
          <w:rFonts w:eastAsia="Arial Unicode MS"/>
          <w:sz w:val="24"/>
          <w:szCs w:val="24"/>
        </w:rPr>
        <w:t xml:space="preserve"> em que o veículo ficar impossibilitado de utilização, em virtude </w:t>
      </w:r>
      <w:r w:rsidRPr="00455140">
        <w:rPr>
          <w:rFonts w:eastAsia="Arial Unicode MS"/>
          <w:color w:val="000000"/>
          <w:sz w:val="24"/>
          <w:szCs w:val="24"/>
        </w:rPr>
        <w:t>da falta</w:t>
      </w:r>
      <w:r w:rsidRPr="00455140">
        <w:rPr>
          <w:rFonts w:eastAsia="Arial Unicode MS"/>
          <w:sz w:val="24"/>
          <w:szCs w:val="24"/>
        </w:rPr>
        <w:t xml:space="preserve"> de manutenção mecânica, elétrica ou do estado dos pneus ou quaisquer outras imobilizações </w:t>
      </w:r>
      <w:r w:rsidRPr="00455140">
        <w:rPr>
          <w:rFonts w:eastAsia="Arial Unicode MS"/>
          <w:color w:val="000000"/>
          <w:sz w:val="24"/>
          <w:szCs w:val="24"/>
        </w:rPr>
        <w:t>decorrentes da falta de peças de reposição que sejam de responsabilidade da contratada</w:t>
      </w:r>
      <w:r w:rsidRPr="00455140">
        <w:rPr>
          <w:rFonts w:eastAsia="Arial Unicode MS"/>
          <w:sz w:val="24"/>
          <w:szCs w:val="24"/>
        </w:rPr>
        <w:t xml:space="preserve">, salvo se a contratada o substituir pelo veículo reserva enquanto este esteja parado. </w:t>
      </w:r>
    </w:p>
    <w:p w14:paraId="528EFBAD" w14:textId="77777777" w:rsidR="00B63BA8" w:rsidRPr="00455140" w:rsidRDefault="00B63BA8" w:rsidP="00B63BA8">
      <w:pPr>
        <w:pStyle w:val="WW-Corpodetexto3"/>
        <w:spacing w:line="360" w:lineRule="auto"/>
        <w:rPr>
          <w:rFonts w:eastAsia="Arial Unicode MS"/>
          <w:sz w:val="24"/>
          <w:szCs w:val="24"/>
        </w:rPr>
      </w:pPr>
    </w:p>
    <w:p w14:paraId="525A02E0" w14:textId="77777777" w:rsidR="006B3E78" w:rsidRPr="003E1421" w:rsidRDefault="00D152B0" w:rsidP="00FD714C">
      <w:pPr>
        <w:pStyle w:val="PargrafodaLista"/>
        <w:numPr>
          <w:ilvl w:val="0"/>
          <w:numId w:val="18"/>
        </w:numPr>
        <w:autoSpaceDE w:val="0"/>
        <w:autoSpaceDN w:val="0"/>
        <w:adjustRightInd w:val="0"/>
        <w:spacing w:after="0" w:line="360" w:lineRule="auto"/>
        <w:jc w:val="both"/>
        <w:rPr>
          <w:rFonts w:ascii="Arial" w:hAnsi="Arial" w:cs="Arial"/>
          <w:b/>
          <w:bCs/>
          <w:sz w:val="24"/>
          <w:szCs w:val="24"/>
        </w:rPr>
      </w:pPr>
      <w:r w:rsidRPr="003E1421">
        <w:rPr>
          <w:rStyle w:val="markedcontent"/>
          <w:rFonts w:ascii="Arial" w:hAnsi="Arial" w:cs="Arial"/>
          <w:b/>
          <w:bCs/>
          <w:sz w:val="24"/>
          <w:szCs w:val="24"/>
        </w:rPr>
        <w:lastRenderedPageBreak/>
        <w:t>VALORES MÁXIMOS ACEITÁVEIS</w:t>
      </w:r>
    </w:p>
    <w:p w14:paraId="622D1BD9" w14:textId="77777777"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14:paraId="779230D1" w14:textId="77777777" w:rsidR="00D152B0" w:rsidRDefault="00D152B0" w:rsidP="00E760CF">
      <w:pPr>
        <w:spacing w:line="360" w:lineRule="auto"/>
        <w:jc w:val="both"/>
        <w:rPr>
          <w:rFonts w:ascii="Arial" w:hAnsi="Arial" w:cs="Arial"/>
          <w:sz w:val="24"/>
          <w:szCs w:val="24"/>
        </w:rPr>
      </w:pPr>
      <w:r w:rsidRPr="00D152B0">
        <w:rPr>
          <w:rFonts w:ascii="Arial" w:hAnsi="Arial" w:cs="Arial"/>
          <w:sz w:val="24"/>
          <w:szCs w:val="24"/>
        </w:rPr>
        <w:t>5.1</w:t>
      </w:r>
      <w:r w:rsidR="002107A2">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7E2827">
        <w:rPr>
          <w:rFonts w:ascii="Arial" w:hAnsi="Arial" w:cs="Arial"/>
          <w:sz w:val="24"/>
          <w:szCs w:val="24"/>
        </w:rPr>
        <w:t>foi</w:t>
      </w:r>
      <w:r w:rsidRPr="00D152B0">
        <w:rPr>
          <w:rFonts w:ascii="Arial" w:hAnsi="Arial" w:cs="Arial"/>
          <w:sz w:val="24"/>
          <w:szCs w:val="24"/>
        </w:rPr>
        <w:t xml:space="preserve"> realizada a partir dos seguintes critérios:</w:t>
      </w:r>
    </w:p>
    <w:p w14:paraId="3E67ABBA" w14:textId="77777777" w:rsidR="006B3E78" w:rsidRDefault="00F420E3"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Pr="0074602A">
        <w:rPr>
          <w:rFonts w:ascii="Arial" w:hAnsi="Arial" w:cs="Arial"/>
          <w:color w:val="000000" w:themeColor="text1"/>
          <w:sz w:val="24"/>
          <w:szCs w:val="24"/>
        </w:rPr>
        <w:t>Foi utilizada como metodologia para obtenção do preço de referência para a contratação</w:t>
      </w:r>
      <w:r w:rsidR="00FA32BD">
        <w:rPr>
          <w:rFonts w:ascii="Arial" w:hAnsi="Arial" w:cs="Arial"/>
          <w:color w:val="000000" w:themeColor="text1"/>
          <w:sz w:val="24"/>
          <w:szCs w:val="24"/>
        </w:rPr>
        <w:t xml:space="preserve"> </w:t>
      </w:r>
      <w:r w:rsidRPr="00F5095E">
        <w:rPr>
          <w:rFonts w:ascii="Arial" w:hAnsi="Arial" w:cs="Arial"/>
          <w:sz w:val="24"/>
          <w:szCs w:val="24"/>
        </w:rPr>
        <w:t>a média aritmética dentre os fornecedores que responderam ao pedido de cotação</w:t>
      </w:r>
      <w:r w:rsidR="002107A2">
        <w:rPr>
          <w:rFonts w:ascii="Arial" w:hAnsi="Arial" w:cs="Arial"/>
          <w:sz w:val="24"/>
          <w:szCs w:val="24"/>
        </w:rPr>
        <w:t xml:space="preserve"> </w:t>
      </w:r>
      <w:r>
        <w:rPr>
          <w:rFonts w:ascii="Arial" w:hAnsi="Arial" w:cs="Arial"/>
          <w:sz w:val="24"/>
          <w:szCs w:val="24"/>
        </w:rPr>
        <w:t xml:space="preserve">da contratação </w:t>
      </w:r>
      <w:r w:rsidRPr="00640B25">
        <w:rPr>
          <w:rFonts w:ascii="Arial" w:hAnsi="Arial" w:cs="Arial"/>
          <w:sz w:val="24"/>
          <w:szCs w:val="24"/>
        </w:rPr>
        <w:t>em conformidade</w:t>
      </w:r>
      <w:r>
        <w:rPr>
          <w:rFonts w:ascii="Arial" w:hAnsi="Arial" w:cs="Arial"/>
          <w:sz w:val="24"/>
          <w:szCs w:val="24"/>
        </w:rPr>
        <w:t xml:space="preserve"> com o </w:t>
      </w:r>
      <w:r>
        <w:rPr>
          <w:rFonts w:ascii="Arial" w:hAnsi="Arial" w:cs="Arial"/>
          <w:color w:val="000000"/>
          <w:sz w:val="24"/>
          <w:szCs w:val="24"/>
        </w:rPr>
        <w:t>Manual de Planejamento das Contratações, parte integrante do Regulamento Interno de Licitações, Contratos e Convênios da Cesama (RILC).</w:t>
      </w:r>
    </w:p>
    <w:p w14:paraId="2A33C455" w14:textId="77777777" w:rsidR="00520C00" w:rsidRDefault="00520C00" w:rsidP="0074602A">
      <w:pPr>
        <w:spacing w:before="120" w:line="360" w:lineRule="auto"/>
        <w:jc w:val="both"/>
        <w:rPr>
          <w:rFonts w:ascii="Arial" w:hAnsi="Arial" w:cs="Arial"/>
          <w:color w:val="000000"/>
          <w:sz w:val="24"/>
          <w:szCs w:val="24"/>
        </w:rPr>
      </w:pPr>
    </w:p>
    <w:p w14:paraId="1EFFA87A" w14:textId="77777777" w:rsidR="00690FE2" w:rsidRPr="00626B08" w:rsidRDefault="00520C00" w:rsidP="00520C00">
      <w:pPr>
        <w:spacing w:before="120" w:line="360" w:lineRule="auto"/>
        <w:ind w:hanging="851"/>
        <w:jc w:val="both"/>
        <w:rPr>
          <w:rFonts w:ascii="Arial" w:hAnsi="Arial" w:cs="Arial"/>
          <w:color w:val="FF0000"/>
          <w:sz w:val="24"/>
          <w:szCs w:val="24"/>
        </w:rPr>
      </w:pPr>
      <w:r w:rsidRPr="00520C00">
        <w:rPr>
          <w:rFonts w:ascii="Arial" w:hAnsi="Arial" w:cs="Arial"/>
          <w:noProof/>
          <w:color w:val="FF0000"/>
          <w:sz w:val="24"/>
          <w:szCs w:val="24"/>
          <w:lang w:eastAsia="pt-BR"/>
        </w:rPr>
        <w:drawing>
          <wp:inline distT="0" distB="0" distL="0" distR="0" wp14:anchorId="039A50AB" wp14:editId="5215591B">
            <wp:extent cx="6513253" cy="194310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529778" cy="1948030"/>
                    </a:xfrm>
                    <a:prstGeom prst="rect">
                      <a:avLst/>
                    </a:prstGeom>
                  </pic:spPr>
                </pic:pic>
              </a:graphicData>
            </a:graphic>
          </wp:inline>
        </w:drawing>
      </w:r>
    </w:p>
    <w:p w14:paraId="50EF219E" w14:textId="77777777" w:rsidR="006F4049" w:rsidRDefault="006F4049" w:rsidP="006F4049">
      <w:pPr>
        <w:spacing w:after="0" w:line="360" w:lineRule="auto"/>
        <w:jc w:val="both"/>
        <w:rPr>
          <w:rFonts w:ascii="Arial" w:hAnsi="Arial" w:cs="Arial"/>
          <w:bCs/>
          <w:color w:val="FF0000"/>
          <w:sz w:val="24"/>
          <w:szCs w:val="24"/>
        </w:rPr>
      </w:pPr>
    </w:p>
    <w:p w14:paraId="00E98750" w14:textId="77777777" w:rsidR="00B06ADB" w:rsidRPr="00A17582" w:rsidRDefault="00E87850" w:rsidP="006F4049">
      <w:pPr>
        <w:spacing w:after="0" w:line="360" w:lineRule="auto"/>
        <w:jc w:val="both"/>
        <w:rPr>
          <w:rFonts w:ascii="Arial" w:hAnsi="Arial" w:cs="Arial"/>
          <w:sz w:val="24"/>
          <w:szCs w:val="24"/>
        </w:rPr>
      </w:pPr>
      <w:r>
        <w:rPr>
          <w:rFonts w:ascii="Arial" w:hAnsi="Arial" w:cs="Arial"/>
          <w:b/>
          <w:sz w:val="24"/>
          <w:szCs w:val="24"/>
        </w:rPr>
        <w:t>6</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19F8C488" w14:textId="77777777" w:rsidR="00B06ADB" w:rsidRDefault="00E87850"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6</w:t>
      </w:r>
      <w:r w:rsidR="00B06ADB">
        <w:rPr>
          <w:rFonts w:ascii="Arial" w:hAnsi="Arial" w:cs="Arial"/>
          <w:b/>
          <w:sz w:val="24"/>
          <w:szCs w:val="24"/>
        </w:rPr>
        <w:t>.1Medições</w:t>
      </w:r>
    </w:p>
    <w:p w14:paraId="77985F49" w14:textId="77777777" w:rsidR="00B06ADB" w:rsidRPr="00D00EC7" w:rsidRDefault="00E87850"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6</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2107A2">
        <w:rPr>
          <w:rFonts w:ascii="Arial" w:hAnsi="Arial" w:cs="Arial"/>
          <w:color w:val="000000"/>
          <w:sz w:val="24"/>
          <w:szCs w:val="24"/>
        </w:rPr>
        <w:t xml:space="preserve"> </w:t>
      </w:r>
      <w:r w:rsidR="00B06ADB" w:rsidRPr="00D00EC7">
        <w:rPr>
          <w:rFonts w:ascii="Arial" w:hAnsi="Arial" w:cs="Arial"/>
          <w:color w:val="000000"/>
          <w:sz w:val="24"/>
          <w:szCs w:val="24"/>
        </w:rPr>
        <w:t>designado pela Cesama, e deter-se-ão sobre os serviços executados no período</w:t>
      </w:r>
      <w:r w:rsidR="00FA32BD">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14:paraId="2B8C5C9C" w14:textId="77777777" w:rsidR="00B06ADB" w:rsidRPr="00D00EC7" w:rsidRDefault="00E87850"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6</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14:paraId="42C989E3" w14:textId="77777777" w:rsidR="00B06ADB" w:rsidRDefault="00E87850"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lastRenderedPageBreak/>
        <w:t>6</w:t>
      </w:r>
      <w:r w:rsidR="00B06ADB" w:rsidRPr="00D00EC7">
        <w:rPr>
          <w:rFonts w:ascii="Arial" w:hAnsi="Arial" w:cs="Arial"/>
          <w:color w:val="000000"/>
          <w:sz w:val="24"/>
          <w:szCs w:val="24"/>
        </w:rPr>
        <w:t>.1.3 As medições poderão ser efetivadas até 10 (dez) dias do mês subsequente ao</w:t>
      </w:r>
      <w:r w:rsidR="00FA32BD">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no </w:t>
      </w:r>
      <w:r w:rsidR="00B06ADB" w:rsidRPr="003E1421">
        <w:rPr>
          <w:rFonts w:ascii="Arial" w:hAnsi="Arial" w:cs="Arial"/>
          <w:sz w:val="24"/>
          <w:szCs w:val="24"/>
        </w:rPr>
        <w:t xml:space="preserve">item </w:t>
      </w:r>
      <w:r w:rsidR="003E1421" w:rsidRPr="003E1421">
        <w:rPr>
          <w:rFonts w:ascii="Arial" w:hAnsi="Arial" w:cs="Arial"/>
          <w:sz w:val="24"/>
          <w:szCs w:val="24"/>
        </w:rPr>
        <w:t>6</w:t>
      </w:r>
      <w:r w:rsidR="00B06ADB" w:rsidRPr="003E1421">
        <w:rPr>
          <w:rFonts w:ascii="Arial" w:hAnsi="Arial" w:cs="Arial"/>
          <w:sz w:val="24"/>
          <w:szCs w:val="24"/>
        </w:rPr>
        <w:t>.1.1</w:t>
      </w:r>
      <w:r w:rsidR="00B06ADB" w:rsidRPr="00D00EC7">
        <w:rPr>
          <w:rFonts w:ascii="Arial" w:hAnsi="Arial" w:cs="Arial"/>
          <w:color w:val="000000"/>
          <w:sz w:val="24"/>
          <w:szCs w:val="24"/>
        </w:rPr>
        <w:t>, data limite para emissão pela Cesama da ordem</w:t>
      </w:r>
      <w:r w:rsidR="002107A2">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14:paraId="48BBB2AA" w14:textId="77777777" w:rsidR="00B06ADB" w:rsidRPr="00D00EC7" w:rsidRDefault="00E87850"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6</w:t>
      </w:r>
      <w:r w:rsidR="00B06ADB" w:rsidRPr="00D00EC7">
        <w:rPr>
          <w:rFonts w:ascii="Arial" w:hAnsi="Arial" w:cs="Arial"/>
          <w:b/>
          <w:bCs/>
          <w:color w:val="000000"/>
          <w:sz w:val="24"/>
          <w:szCs w:val="24"/>
        </w:rPr>
        <w:t>.2 Pagamentos</w:t>
      </w:r>
    </w:p>
    <w:p w14:paraId="63C1FE7E" w14:textId="77777777" w:rsidR="00B06ADB" w:rsidRPr="00D00EC7" w:rsidRDefault="00E87850"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6</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29668A" w:rsidRPr="0029668A">
        <w:rPr>
          <w:rFonts w:ascii="Arial" w:hAnsi="Arial" w:cs="Arial"/>
          <w:sz w:val="24"/>
          <w:szCs w:val="24"/>
        </w:rPr>
        <w:t>efetuará os pagamentos relativos aos compromissos assumidos, através de medições mensais, 30 (trinta) dias após a execução dos serviços</w:t>
      </w:r>
      <w:r w:rsidR="002107A2">
        <w:rPr>
          <w:rFonts w:ascii="Arial" w:hAnsi="Arial" w:cs="Arial"/>
          <w:sz w:val="24"/>
          <w:szCs w:val="24"/>
        </w:rPr>
        <w:t xml:space="preserve"> </w:t>
      </w:r>
      <w:r w:rsidR="0029668A" w:rsidRPr="0029668A">
        <w:rPr>
          <w:rFonts w:ascii="Arial" w:hAnsi="Arial" w:cs="Arial"/>
          <w:sz w:val="24"/>
          <w:szCs w:val="24"/>
        </w:rPr>
        <w:t>com a apresentação e aceitação da Nota Fiscal pelo departamento competente da CESAMA</w:t>
      </w:r>
      <w:r w:rsidR="00B06ADB" w:rsidRPr="00D00EC7">
        <w:rPr>
          <w:rFonts w:ascii="Arial" w:hAnsi="Arial" w:cs="Arial"/>
          <w:sz w:val="24"/>
          <w:szCs w:val="24"/>
        </w:rPr>
        <w:t>.</w:t>
      </w:r>
    </w:p>
    <w:p w14:paraId="244D26B4" w14:textId="77777777" w:rsidR="00B06ADB" w:rsidRPr="00A17582" w:rsidRDefault="00E87850" w:rsidP="0083157A">
      <w:pPr>
        <w:pStyle w:val="Corpodetexto"/>
        <w:tabs>
          <w:tab w:val="left" w:pos="851"/>
        </w:tabs>
        <w:spacing w:before="240" w:line="360" w:lineRule="auto"/>
        <w:rPr>
          <w:rFonts w:cs="Arial"/>
          <w:sz w:val="24"/>
          <w:szCs w:val="24"/>
        </w:rPr>
      </w:pPr>
      <w:r>
        <w:rPr>
          <w:rFonts w:cs="Arial"/>
          <w:sz w:val="24"/>
          <w:szCs w:val="24"/>
        </w:rPr>
        <w:t>6</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3ED295B1" w14:textId="77777777" w:rsidR="00B06ADB" w:rsidRPr="003E1421" w:rsidRDefault="00E87850" w:rsidP="003E1421">
      <w:pPr>
        <w:suppressAutoHyphens/>
        <w:autoSpaceDE w:val="0"/>
        <w:autoSpaceDN w:val="0"/>
        <w:adjustRightInd w:val="0"/>
        <w:spacing w:before="240" w:after="0" w:line="360" w:lineRule="auto"/>
        <w:jc w:val="both"/>
        <w:rPr>
          <w:rFonts w:ascii="Arial" w:hAnsi="Arial" w:cs="Arial"/>
          <w:sz w:val="24"/>
          <w:szCs w:val="24"/>
        </w:rPr>
      </w:pPr>
      <w:r w:rsidRPr="003E1421">
        <w:rPr>
          <w:rFonts w:ascii="Arial" w:hAnsi="Arial" w:cs="Arial"/>
          <w:sz w:val="24"/>
          <w:szCs w:val="24"/>
        </w:rPr>
        <w:t>6</w:t>
      </w:r>
      <w:r w:rsidR="00B06ADB" w:rsidRPr="003E1421">
        <w:rPr>
          <w:rFonts w:ascii="Arial" w:hAnsi="Arial" w:cs="Arial"/>
          <w:sz w:val="24"/>
          <w:szCs w:val="24"/>
        </w:rPr>
        <w:t>.2.3 O pagamento será efetuado através de depósito em conta bancária ou via TED (transferência eletrônica disponível), cujas tarifas extras correrão por conta da Contratada.</w:t>
      </w:r>
    </w:p>
    <w:p w14:paraId="2FC57A06" w14:textId="58E56287" w:rsidR="00B06ADB" w:rsidRPr="003E1421" w:rsidRDefault="00E87850" w:rsidP="003E1421">
      <w:pPr>
        <w:suppressAutoHyphens/>
        <w:autoSpaceDE w:val="0"/>
        <w:autoSpaceDN w:val="0"/>
        <w:adjustRightInd w:val="0"/>
        <w:spacing w:before="240" w:after="0" w:line="360" w:lineRule="auto"/>
        <w:jc w:val="both"/>
        <w:rPr>
          <w:rFonts w:ascii="Arial" w:hAnsi="Arial" w:cs="Arial"/>
          <w:sz w:val="24"/>
          <w:szCs w:val="24"/>
        </w:rPr>
      </w:pPr>
      <w:r w:rsidRPr="003E1421">
        <w:rPr>
          <w:rFonts w:ascii="Arial" w:hAnsi="Arial" w:cs="Arial"/>
          <w:sz w:val="24"/>
          <w:szCs w:val="24"/>
        </w:rPr>
        <w:t>6</w:t>
      </w:r>
      <w:r w:rsidR="00B06ADB" w:rsidRPr="003E1421">
        <w:rPr>
          <w:rFonts w:ascii="Arial" w:hAnsi="Arial" w:cs="Arial"/>
          <w:sz w:val="24"/>
          <w:szCs w:val="24"/>
        </w:rPr>
        <w:t xml:space="preserve">.2.4 A Nota Fiscal Eletrônica – NF-e – deverá ser enviada para o e-mail </w:t>
      </w:r>
      <w:hyperlink r:id="rId11" w:history="1">
        <w:r w:rsidR="00B06ADB" w:rsidRPr="003E1421">
          <w:rPr>
            <w:rFonts w:ascii="Arial" w:hAnsi="Arial"/>
          </w:rPr>
          <w:t>nfe@cesama.com.br</w:t>
        </w:r>
      </w:hyperlink>
      <w:r w:rsidR="00435171" w:rsidRPr="003E1421">
        <w:rPr>
          <w:rFonts w:ascii="Arial" w:hAnsi="Arial" w:cs="Arial"/>
          <w:sz w:val="24"/>
          <w:szCs w:val="24"/>
        </w:rPr>
        <w:t xml:space="preserve">, </w:t>
      </w:r>
      <w:hyperlink r:id="rId12" w:history="1">
        <w:r w:rsidR="00435171" w:rsidRPr="003E1421">
          <w:rPr>
            <w:rFonts w:ascii="Arial" w:hAnsi="Arial"/>
          </w:rPr>
          <w:t>transporte@cesama.com.br</w:t>
        </w:r>
      </w:hyperlink>
      <w:r w:rsidR="00435171" w:rsidRPr="003E1421">
        <w:rPr>
          <w:rFonts w:ascii="Arial" w:hAnsi="Arial" w:cs="Arial"/>
          <w:sz w:val="24"/>
          <w:szCs w:val="24"/>
        </w:rPr>
        <w:t xml:space="preserve"> e </w:t>
      </w:r>
      <w:hyperlink r:id="rId13" w:history="1">
        <w:r w:rsidR="00435171" w:rsidRPr="003E1421">
          <w:rPr>
            <w:rFonts w:ascii="Arial" w:hAnsi="Arial"/>
          </w:rPr>
          <w:t>eduardo@cesama.com.br</w:t>
        </w:r>
      </w:hyperlink>
      <w:r w:rsidR="00571599">
        <w:rPr>
          <w:rFonts w:ascii="Arial" w:hAnsi="Arial"/>
        </w:rPr>
        <w:t xml:space="preserve">. </w:t>
      </w:r>
    </w:p>
    <w:p w14:paraId="45E70009" w14:textId="77777777" w:rsidR="00B06ADB" w:rsidRPr="003E1421" w:rsidRDefault="00E87850" w:rsidP="003E1421">
      <w:pPr>
        <w:suppressAutoHyphens/>
        <w:autoSpaceDE w:val="0"/>
        <w:autoSpaceDN w:val="0"/>
        <w:adjustRightInd w:val="0"/>
        <w:spacing w:before="240" w:after="0" w:line="360" w:lineRule="auto"/>
        <w:jc w:val="both"/>
        <w:rPr>
          <w:rFonts w:ascii="Arial" w:hAnsi="Arial" w:cs="Arial"/>
          <w:sz w:val="24"/>
          <w:szCs w:val="24"/>
        </w:rPr>
      </w:pPr>
      <w:r w:rsidRPr="003E1421">
        <w:rPr>
          <w:rFonts w:ascii="Arial" w:hAnsi="Arial" w:cs="Arial"/>
          <w:sz w:val="24"/>
          <w:szCs w:val="24"/>
        </w:rPr>
        <w:t>6</w:t>
      </w:r>
      <w:r w:rsidR="00B06ADB" w:rsidRPr="003E1421">
        <w:rPr>
          <w:rFonts w:ascii="Arial" w:hAnsi="Arial" w:cs="Arial"/>
          <w:sz w:val="24"/>
          <w:szCs w:val="24"/>
        </w:rPr>
        <w:t>.2.5 O pagamento só poderá ser realizado em nome d</w:t>
      </w:r>
      <w:r w:rsidR="00D95295" w:rsidRPr="003E1421">
        <w:rPr>
          <w:rFonts w:ascii="Arial" w:hAnsi="Arial" w:cs="Arial"/>
          <w:sz w:val="24"/>
          <w:szCs w:val="24"/>
        </w:rPr>
        <w:t>a contratada</w:t>
      </w:r>
      <w:r w:rsidR="00B06ADB" w:rsidRPr="003E1421">
        <w:rPr>
          <w:rFonts w:ascii="Arial" w:hAnsi="Arial" w:cs="Arial"/>
          <w:sz w:val="24"/>
          <w:szCs w:val="24"/>
        </w:rPr>
        <w:t xml:space="preserve"> e os boletos não poderão, em hipótese nenhuma, ser pagos em nome de outro beneficiário. </w:t>
      </w:r>
    </w:p>
    <w:p w14:paraId="49F93A87" w14:textId="77777777" w:rsidR="00B06ADB" w:rsidRPr="00A17582" w:rsidRDefault="00E87850" w:rsidP="0083157A">
      <w:pPr>
        <w:pStyle w:val="Corpodetexto"/>
        <w:spacing w:before="120" w:line="360" w:lineRule="auto"/>
        <w:rPr>
          <w:rFonts w:cs="Arial"/>
          <w:sz w:val="24"/>
          <w:szCs w:val="24"/>
        </w:rPr>
      </w:pPr>
      <w:r>
        <w:rPr>
          <w:rFonts w:eastAsia="Arial Unicode MS" w:cs="Arial"/>
          <w:iCs/>
          <w:sz w:val="24"/>
          <w:szCs w:val="24"/>
        </w:rPr>
        <w:t>6</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w:t>
      </w:r>
      <w:r w:rsidR="002D2C82">
        <w:rPr>
          <w:rFonts w:eastAsia="Arial Unicode MS" w:cs="Arial"/>
          <w:iCs/>
          <w:sz w:val="24"/>
          <w:szCs w:val="24"/>
        </w:rPr>
        <w:t xml:space="preserve"> ou</w:t>
      </w:r>
      <w:r w:rsidR="00B06ADB" w:rsidRPr="00A17582">
        <w:rPr>
          <w:rFonts w:eastAsia="Arial Unicode MS" w:cs="Arial"/>
          <w:iCs/>
          <w:sz w:val="24"/>
          <w:szCs w:val="24"/>
        </w:rPr>
        <w:t xml:space="preserve"> número d</w:t>
      </w:r>
      <w:r w:rsidR="00B06ADB">
        <w:rPr>
          <w:rFonts w:eastAsia="Arial Unicode MS" w:cs="Arial"/>
          <w:iCs/>
          <w:sz w:val="24"/>
          <w:szCs w:val="24"/>
        </w:rPr>
        <w:t>o contrato</w:t>
      </w:r>
      <w:r w:rsidR="00B06ADB" w:rsidRPr="00A17582">
        <w:rPr>
          <w:rFonts w:eastAsia="Arial Unicode MS" w:cs="Arial"/>
          <w:iCs/>
          <w:sz w:val="24"/>
          <w:szCs w:val="24"/>
        </w:rPr>
        <w:t>.</w:t>
      </w:r>
    </w:p>
    <w:p w14:paraId="79471E0A" w14:textId="77777777" w:rsidR="00B06ADB" w:rsidRPr="00A17582" w:rsidRDefault="00E87850" w:rsidP="0083157A">
      <w:pPr>
        <w:pStyle w:val="WW-Recuodecorpodetexto2"/>
        <w:spacing w:before="120" w:line="360" w:lineRule="auto"/>
        <w:ind w:left="0"/>
        <w:rPr>
          <w:rFonts w:cs="Arial"/>
          <w:sz w:val="24"/>
          <w:szCs w:val="24"/>
        </w:rPr>
      </w:pPr>
      <w:r>
        <w:rPr>
          <w:rFonts w:cs="Arial"/>
          <w:sz w:val="24"/>
          <w:szCs w:val="24"/>
        </w:rPr>
        <w:t>6</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38584D09"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2E901F39"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01029D">
        <w:rPr>
          <w:rFonts w:cs="Arial"/>
          <w:sz w:val="24"/>
          <w:szCs w:val="24"/>
        </w:rPr>
        <w:t>contratada</w:t>
      </w:r>
      <w:r w:rsidRPr="00A17582">
        <w:rPr>
          <w:rFonts w:cs="Arial"/>
          <w:sz w:val="24"/>
          <w:szCs w:val="24"/>
        </w:rPr>
        <w:t xml:space="preserve"> de quaisquer multas que lhe tenham sido impostas em decorrência de inadimplemento contratual.</w:t>
      </w:r>
    </w:p>
    <w:p w14:paraId="6A0A9616" w14:textId="77777777" w:rsidR="007504EA" w:rsidRDefault="007504EA" w:rsidP="0083157A">
      <w:pPr>
        <w:pStyle w:val="Corpodetexto2"/>
        <w:spacing w:before="120" w:line="360" w:lineRule="auto"/>
        <w:rPr>
          <w:sz w:val="24"/>
          <w:szCs w:val="24"/>
        </w:rPr>
      </w:pPr>
    </w:p>
    <w:p w14:paraId="332CB5AA" w14:textId="77777777" w:rsidR="00B06ADB" w:rsidRPr="00A17582" w:rsidRDefault="00E87850" w:rsidP="0083157A">
      <w:pPr>
        <w:pStyle w:val="Corpodetexto2"/>
        <w:spacing w:before="120" w:line="360" w:lineRule="auto"/>
        <w:rPr>
          <w:b/>
          <w:sz w:val="24"/>
          <w:szCs w:val="24"/>
        </w:rPr>
      </w:pPr>
      <w:r>
        <w:rPr>
          <w:sz w:val="24"/>
          <w:szCs w:val="24"/>
        </w:rPr>
        <w:lastRenderedPageBreak/>
        <w:t>6</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14:paraId="55421545" w14:textId="77777777" w:rsidR="00B06ADB" w:rsidRPr="00A17582" w:rsidRDefault="00E87850" w:rsidP="0083157A">
      <w:pPr>
        <w:pStyle w:val="Corpodetexto2"/>
        <w:spacing w:before="120" w:line="360" w:lineRule="auto"/>
        <w:rPr>
          <w:b/>
          <w:sz w:val="24"/>
          <w:szCs w:val="24"/>
        </w:rPr>
      </w:pPr>
      <w:r>
        <w:rPr>
          <w:sz w:val="24"/>
          <w:szCs w:val="24"/>
        </w:rPr>
        <w:t>6</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6336E217" w14:textId="77777777" w:rsidR="00B06ADB" w:rsidRPr="00A17582" w:rsidRDefault="00E87850" w:rsidP="0083157A">
      <w:pPr>
        <w:suppressAutoHyphens/>
        <w:spacing w:before="120" w:after="0" w:line="360" w:lineRule="auto"/>
        <w:jc w:val="both"/>
        <w:rPr>
          <w:rFonts w:ascii="Arial" w:hAnsi="Arial" w:cs="Arial"/>
          <w:sz w:val="24"/>
          <w:szCs w:val="24"/>
        </w:rPr>
      </w:pPr>
      <w:r>
        <w:rPr>
          <w:rFonts w:ascii="Arial" w:hAnsi="Arial" w:cs="Arial"/>
          <w:sz w:val="24"/>
          <w:szCs w:val="24"/>
        </w:rPr>
        <w:t>6</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4B8C6705" w14:textId="77777777" w:rsidR="003E1421" w:rsidRDefault="003E1421" w:rsidP="00791F9E">
      <w:pPr>
        <w:suppressAutoHyphens/>
        <w:spacing w:before="120" w:after="0" w:line="360" w:lineRule="auto"/>
        <w:jc w:val="both"/>
        <w:rPr>
          <w:rFonts w:ascii="Arial" w:hAnsi="Arial" w:cs="Arial"/>
          <w:iCs/>
          <w:sz w:val="24"/>
          <w:szCs w:val="24"/>
        </w:rPr>
      </w:pPr>
    </w:p>
    <w:p w14:paraId="6458FC69" w14:textId="504898DA" w:rsidR="00791F9E" w:rsidRPr="00574F15" w:rsidRDefault="00E87850" w:rsidP="00791F9E">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6</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r w:rsidR="00DB6B7C">
        <w:rPr>
          <w:rFonts w:ascii="Arial" w:hAnsi="Arial" w:cs="Arial"/>
          <w:iCs/>
          <w:sz w:val="24"/>
          <w:szCs w:val="24"/>
        </w:rPr>
        <w:t>o</w:t>
      </w:r>
      <w:r w:rsidR="00571599">
        <w:rPr>
          <w:rFonts w:ascii="Arial" w:hAnsi="Arial" w:cs="Arial"/>
          <w:iCs/>
          <w:sz w:val="24"/>
          <w:szCs w:val="24"/>
        </w:rPr>
        <w:t xml:space="preserve"> </w:t>
      </w:r>
      <w:r w:rsidR="00435171" w:rsidRPr="00406622">
        <w:rPr>
          <w:rFonts w:ascii="Arial" w:hAnsi="Arial" w:cs="Arial"/>
          <w:iCs/>
          <w:sz w:val="24"/>
          <w:szCs w:val="24"/>
        </w:rPr>
        <w:t>IPCA</w:t>
      </w:r>
      <w:r w:rsidR="00571599">
        <w:rPr>
          <w:rFonts w:ascii="Arial" w:hAnsi="Arial" w:cs="Arial"/>
          <w:iCs/>
          <w:sz w:val="24"/>
          <w:szCs w:val="24"/>
        </w:rPr>
        <w:t xml:space="preserve"> </w:t>
      </w:r>
      <w:r w:rsidR="00406622" w:rsidRPr="00406622">
        <w:rPr>
          <w:rFonts w:ascii="Arial" w:hAnsi="Arial" w:cs="Arial"/>
          <w:sz w:val="24"/>
          <w:szCs w:val="24"/>
        </w:rPr>
        <w:t xml:space="preserve">(Índice Nacional de Preços ao Consumidor Amplo) </w:t>
      </w:r>
      <w:r w:rsidR="00DB6B7C">
        <w:rPr>
          <w:rFonts w:ascii="Arial" w:hAnsi="Arial" w:cs="Arial"/>
          <w:iCs/>
          <w:sz w:val="24"/>
          <w:szCs w:val="24"/>
        </w:rPr>
        <w:t xml:space="preserve">como índice para reajuste de preços, quando couber, e o marco inicial para concessão do reajuste será </w:t>
      </w:r>
      <w:r w:rsidR="001E69C6" w:rsidRPr="00435171">
        <w:rPr>
          <w:rFonts w:ascii="Arial" w:hAnsi="Arial" w:cs="Arial"/>
          <w:iCs/>
          <w:sz w:val="24"/>
          <w:szCs w:val="24"/>
        </w:rPr>
        <w:t>a data da apresentação da proposta comercia</w:t>
      </w:r>
      <w:r w:rsidR="00435171" w:rsidRPr="00435171">
        <w:rPr>
          <w:rFonts w:ascii="Arial" w:hAnsi="Arial" w:cs="Arial"/>
          <w:iCs/>
          <w:sz w:val="24"/>
          <w:szCs w:val="24"/>
        </w:rPr>
        <w:t>l.</w:t>
      </w:r>
    </w:p>
    <w:p w14:paraId="44D840EE" w14:textId="77777777" w:rsidR="00254713" w:rsidRDefault="00254713" w:rsidP="00254F71">
      <w:pPr>
        <w:suppressAutoHyphens/>
        <w:spacing w:before="120" w:after="0" w:line="360" w:lineRule="auto"/>
        <w:jc w:val="both"/>
        <w:rPr>
          <w:rFonts w:ascii="Arial" w:hAnsi="Arial" w:cs="Arial"/>
          <w:iCs/>
          <w:sz w:val="24"/>
          <w:szCs w:val="24"/>
        </w:rPr>
      </w:pPr>
    </w:p>
    <w:p w14:paraId="373FBCCF" w14:textId="77777777" w:rsidR="00895599" w:rsidRPr="00CE7C99" w:rsidRDefault="00E87850" w:rsidP="00254F71">
      <w:pPr>
        <w:suppressAutoHyphens/>
        <w:spacing w:before="120" w:after="0" w:line="360" w:lineRule="auto"/>
        <w:jc w:val="both"/>
        <w:rPr>
          <w:rFonts w:ascii="Arial" w:hAnsi="Arial" w:cs="Arial"/>
          <w:sz w:val="24"/>
          <w:szCs w:val="24"/>
        </w:rPr>
      </w:pPr>
      <w:r>
        <w:rPr>
          <w:rFonts w:ascii="Arial" w:hAnsi="Arial" w:cs="Arial"/>
          <w:iCs/>
          <w:sz w:val="24"/>
          <w:szCs w:val="24"/>
        </w:rPr>
        <w:t>6</w:t>
      </w:r>
      <w:r w:rsidR="00895599" w:rsidRPr="00CE7C99">
        <w:rPr>
          <w:rFonts w:ascii="Arial" w:hAnsi="Arial" w:cs="Arial"/>
          <w:iCs/>
          <w:sz w:val="24"/>
          <w:szCs w:val="24"/>
        </w:rPr>
        <w:t>.2.</w:t>
      </w:r>
      <w:r w:rsidR="00254F71" w:rsidRPr="00CE7C99">
        <w:rPr>
          <w:rFonts w:ascii="Arial" w:hAnsi="Arial" w:cs="Arial"/>
          <w:iCs/>
          <w:sz w:val="24"/>
          <w:szCs w:val="24"/>
        </w:rPr>
        <w:t xml:space="preserve">11.1 </w:t>
      </w:r>
      <w:r w:rsidR="00254F71" w:rsidRPr="00CE7C99">
        <w:rPr>
          <w:rFonts w:ascii="Arial" w:hAnsi="Arial" w:cs="Arial"/>
          <w:sz w:val="24"/>
          <w:szCs w:val="24"/>
        </w:rPr>
        <w:t>Para o primeiro reajuste, o marco inicial para a concessão do reajustamento de preços é a data limite da apresentação da proposta</w:t>
      </w:r>
      <w:r w:rsidR="00CE7C99" w:rsidRPr="003E1421">
        <w:rPr>
          <w:rFonts w:ascii="Arial" w:hAnsi="Arial" w:cs="Arial"/>
          <w:bCs/>
          <w:iCs/>
          <w:sz w:val="24"/>
          <w:szCs w:val="24"/>
        </w:rPr>
        <w:t>.</w:t>
      </w:r>
    </w:p>
    <w:p w14:paraId="233B1C94" w14:textId="77777777" w:rsidR="00254713" w:rsidRDefault="00254713" w:rsidP="00254F71">
      <w:pPr>
        <w:suppressAutoHyphens/>
        <w:spacing w:before="120" w:after="0" w:line="360" w:lineRule="auto"/>
        <w:jc w:val="both"/>
        <w:rPr>
          <w:rFonts w:ascii="Arial" w:hAnsi="Arial" w:cs="Arial"/>
          <w:iCs/>
          <w:color w:val="000000" w:themeColor="text1"/>
          <w:sz w:val="24"/>
          <w:szCs w:val="24"/>
        </w:rPr>
      </w:pPr>
    </w:p>
    <w:p w14:paraId="2DC42944" w14:textId="4CBB80CA" w:rsidR="00254F71" w:rsidRDefault="00E87850" w:rsidP="00254F71">
      <w:pPr>
        <w:suppressAutoHyphens/>
        <w:spacing w:before="120" w:after="0" w:line="360" w:lineRule="auto"/>
        <w:jc w:val="both"/>
        <w:rPr>
          <w:rFonts w:ascii="Arial" w:hAnsi="Arial" w:cs="Arial"/>
          <w:sz w:val="24"/>
          <w:szCs w:val="24"/>
        </w:rPr>
      </w:pPr>
      <w:r>
        <w:rPr>
          <w:rFonts w:ascii="Arial" w:hAnsi="Arial" w:cs="Arial"/>
          <w:iCs/>
          <w:color w:val="000000" w:themeColor="text1"/>
          <w:sz w:val="24"/>
          <w:szCs w:val="24"/>
        </w:rPr>
        <w:t>6</w:t>
      </w:r>
      <w:r w:rsidR="00096BB7" w:rsidRPr="00CE7C99">
        <w:rPr>
          <w:rFonts w:ascii="Arial" w:hAnsi="Arial" w:cs="Arial"/>
          <w:iCs/>
          <w:color w:val="000000" w:themeColor="text1"/>
          <w:sz w:val="24"/>
          <w:szCs w:val="24"/>
        </w:rPr>
        <w:t>.2.1</w:t>
      </w:r>
      <w:r w:rsidR="00254F71" w:rsidRPr="00CE7C99">
        <w:rPr>
          <w:rFonts w:ascii="Arial" w:hAnsi="Arial" w:cs="Arial"/>
          <w:iCs/>
          <w:color w:val="000000" w:themeColor="text1"/>
          <w:sz w:val="24"/>
          <w:szCs w:val="24"/>
        </w:rPr>
        <w:t>1.2</w:t>
      </w:r>
      <w:r w:rsidR="00571599">
        <w:rPr>
          <w:rFonts w:ascii="Arial" w:hAnsi="Arial" w:cs="Arial"/>
          <w:iCs/>
          <w:color w:val="000000" w:themeColor="text1"/>
          <w:sz w:val="24"/>
          <w:szCs w:val="24"/>
        </w:rPr>
        <w:t xml:space="preserve"> </w:t>
      </w:r>
      <w:r w:rsidR="00254F71" w:rsidRPr="00CE7C99">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CE7C99">
        <w:rPr>
          <w:rFonts w:ascii="Arial" w:hAnsi="Arial" w:cs="Arial"/>
          <w:sz w:val="24"/>
          <w:szCs w:val="24"/>
        </w:rPr>
        <w:t>.</w:t>
      </w:r>
    </w:p>
    <w:p w14:paraId="596FE4D4" w14:textId="77777777" w:rsidR="00254713" w:rsidRDefault="00254713" w:rsidP="005269F4">
      <w:pPr>
        <w:suppressAutoHyphens/>
        <w:spacing w:before="120" w:after="0" w:line="360" w:lineRule="auto"/>
        <w:jc w:val="both"/>
        <w:rPr>
          <w:rFonts w:ascii="Arial" w:hAnsi="Arial" w:cs="Arial"/>
          <w:sz w:val="24"/>
          <w:szCs w:val="24"/>
        </w:rPr>
      </w:pPr>
    </w:p>
    <w:p w14:paraId="34AA6BAA" w14:textId="77777777" w:rsidR="00B06ADB" w:rsidRPr="00A17582" w:rsidRDefault="00E87850"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6</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08F119A6" w14:textId="77777777" w:rsidR="00254713" w:rsidRDefault="00254713" w:rsidP="0083157A">
      <w:pPr>
        <w:suppressAutoHyphens/>
        <w:spacing w:before="120" w:after="0" w:line="360" w:lineRule="auto"/>
        <w:jc w:val="both"/>
        <w:rPr>
          <w:rFonts w:ascii="Arial" w:hAnsi="Arial" w:cs="Arial"/>
          <w:sz w:val="24"/>
          <w:szCs w:val="24"/>
        </w:rPr>
      </w:pPr>
    </w:p>
    <w:p w14:paraId="2471B452" w14:textId="77777777" w:rsidR="00B06ADB" w:rsidRPr="00A17582" w:rsidRDefault="00E87850" w:rsidP="0083157A">
      <w:pPr>
        <w:suppressAutoHyphens/>
        <w:spacing w:before="120" w:after="0" w:line="360" w:lineRule="auto"/>
        <w:jc w:val="both"/>
        <w:rPr>
          <w:rFonts w:ascii="Arial" w:hAnsi="Arial" w:cs="Arial"/>
          <w:sz w:val="24"/>
          <w:szCs w:val="24"/>
        </w:rPr>
      </w:pPr>
      <w:r>
        <w:rPr>
          <w:rFonts w:ascii="Arial" w:hAnsi="Arial" w:cs="Arial"/>
          <w:sz w:val="24"/>
          <w:szCs w:val="24"/>
        </w:rPr>
        <w:t>6</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391F7E6A" w14:textId="77777777" w:rsidR="00254713" w:rsidRDefault="00254713" w:rsidP="0083157A">
      <w:pPr>
        <w:suppressAutoHyphens/>
        <w:spacing w:before="120" w:after="0" w:line="360" w:lineRule="auto"/>
        <w:jc w:val="both"/>
        <w:rPr>
          <w:rFonts w:ascii="Arial" w:hAnsi="Arial" w:cs="Arial"/>
          <w:color w:val="000000"/>
          <w:sz w:val="24"/>
          <w:szCs w:val="24"/>
        </w:rPr>
      </w:pPr>
    </w:p>
    <w:p w14:paraId="08416D12" w14:textId="77777777" w:rsidR="00B06ADB" w:rsidRPr="00A17582" w:rsidRDefault="00E87850"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6</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10206BB" w14:textId="77777777" w:rsidR="00254713" w:rsidRDefault="00254713" w:rsidP="00240635">
      <w:pPr>
        <w:jc w:val="both"/>
        <w:rPr>
          <w:rFonts w:ascii="Arial" w:hAnsi="Arial" w:cs="Arial"/>
          <w:sz w:val="24"/>
          <w:szCs w:val="24"/>
        </w:rPr>
      </w:pPr>
    </w:p>
    <w:p w14:paraId="55C920CE" w14:textId="77777777" w:rsidR="00B06ADB" w:rsidRPr="005269F4" w:rsidRDefault="00E87850" w:rsidP="00240635">
      <w:pPr>
        <w:jc w:val="both"/>
        <w:rPr>
          <w:rFonts w:ascii="Arial" w:hAnsi="Arial" w:cs="Arial"/>
          <w:sz w:val="24"/>
          <w:szCs w:val="24"/>
        </w:rPr>
      </w:pPr>
      <w:r>
        <w:rPr>
          <w:rFonts w:ascii="Arial" w:hAnsi="Arial" w:cs="Arial"/>
          <w:sz w:val="24"/>
          <w:szCs w:val="24"/>
        </w:rPr>
        <w:t>6</w:t>
      </w:r>
      <w:r w:rsidR="00B06ADB" w:rsidRPr="005269F4">
        <w:rPr>
          <w:rFonts w:ascii="Arial" w:hAnsi="Arial" w:cs="Arial"/>
          <w:sz w:val="24"/>
          <w:szCs w:val="24"/>
        </w:rPr>
        <w:t xml:space="preserve">.2.15 A antecipação de pagamento só poderá ocorrer caso o </w:t>
      </w:r>
      <w:r w:rsidR="00240635">
        <w:rPr>
          <w:rFonts w:ascii="Arial" w:hAnsi="Arial" w:cs="Arial"/>
          <w:sz w:val="24"/>
          <w:szCs w:val="24"/>
        </w:rPr>
        <w:t>serviço</w:t>
      </w:r>
      <w:r w:rsidR="00B06ADB" w:rsidRPr="005269F4">
        <w:rPr>
          <w:rFonts w:ascii="Arial" w:hAnsi="Arial" w:cs="Arial"/>
          <w:sz w:val="24"/>
          <w:szCs w:val="24"/>
        </w:rPr>
        <w:t xml:space="preserve"> tenha sido entregue. </w:t>
      </w:r>
    </w:p>
    <w:p w14:paraId="1FFC55C1" w14:textId="77777777" w:rsidR="00254713" w:rsidRDefault="00254713" w:rsidP="006F4049">
      <w:pPr>
        <w:pStyle w:val="Corpodetexto2"/>
        <w:tabs>
          <w:tab w:val="left" w:pos="-3402"/>
          <w:tab w:val="left" w:pos="993"/>
        </w:tabs>
        <w:spacing w:line="360" w:lineRule="auto"/>
        <w:rPr>
          <w:sz w:val="24"/>
          <w:szCs w:val="24"/>
        </w:rPr>
      </w:pPr>
    </w:p>
    <w:p w14:paraId="2E729B91" w14:textId="0C1CCA60" w:rsidR="00B06ADB" w:rsidRDefault="00E87850" w:rsidP="006F4049">
      <w:pPr>
        <w:pStyle w:val="Corpodetexto2"/>
        <w:tabs>
          <w:tab w:val="left" w:pos="-3402"/>
          <w:tab w:val="left" w:pos="993"/>
        </w:tabs>
        <w:spacing w:line="360" w:lineRule="auto"/>
        <w:rPr>
          <w:sz w:val="24"/>
          <w:szCs w:val="24"/>
        </w:rPr>
      </w:pPr>
      <w:r>
        <w:rPr>
          <w:sz w:val="24"/>
          <w:szCs w:val="24"/>
        </w:rPr>
        <w:t>6</w:t>
      </w:r>
      <w:r w:rsidR="00B06ADB">
        <w:rPr>
          <w:sz w:val="24"/>
          <w:szCs w:val="24"/>
        </w:rPr>
        <w:t>.2.16</w:t>
      </w:r>
      <w:r w:rsidR="00B06ADB" w:rsidRPr="00A17582">
        <w:rPr>
          <w:sz w:val="24"/>
          <w:szCs w:val="24"/>
        </w:rPr>
        <w:t xml:space="preserve">A Cesama poderá realizar o pagamento antes do prazo </w:t>
      </w:r>
      <w:r w:rsidR="00B06ADB" w:rsidRPr="009667AE">
        <w:rPr>
          <w:sz w:val="24"/>
          <w:szCs w:val="24"/>
        </w:rPr>
        <w:t>definido no</w:t>
      </w:r>
      <w:r w:rsidR="00571599">
        <w:rPr>
          <w:sz w:val="24"/>
          <w:szCs w:val="24"/>
        </w:rPr>
        <w:t xml:space="preserve"> </w:t>
      </w:r>
      <w:r w:rsidR="00B06ADB" w:rsidRPr="0097737A">
        <w:rPr>
          <w:color w:val="auto"/>
          <w:sz w:val="24"/>
          <w:szCs w:val="24"/>
        </w:rPr>
        <w:t xml:space="preserve">item </w:t>
      </w:r>
      <w:r w:rsidRPr="0097737A">
        <w:rPr>
          <w:color w:val="auto"/>
          <w:sz w:val="24"/>
          <w:szCs w:val="24"/>
        </w:rPr>
        <w:t>6</w:t>
      </w:r>
      <w:r w:rsidR="00B06ADB" w:rsidRPr="0097737A">
        <w:rPr>
          <w:color w:val="auto"/>
          <w:sz w:val="24"/>
          <w:szCs w:val="24"/>
        </w:rPr>
        <w:t>.2.1</w:t>
      </w:r>
      <w:r w:rsidR="00B06ADB" w:rsidRPr="00A17582">
        <w:rPr>
          <w:sz w:val="24"/>
          <w:szCs w:val="24"/>
        </w:rPr>
        <w:t>, através de solicitação expressa d</w:t>
      </w:r>
      <w:r w:rsidR="00D95295">
        <w:rPr>
          <w:sz w:val="24"/>
          <w:szCs w:val="24"/>
        </w:rPr>
        <w:t>a contratada</w:t>
      </w:r>
      <w:r w:rsidR="00B06ADB" w:rsidRPr="00A17582">
        <w:rPr>
          <w:sz w:val="24"/>
          <w:szCs w:val="24"/>
        </w:rPr>
        <w:t xml:space="preserve">, que será analisada pela Gerência Financeira e </w:t>
      </w:r>
      <w:r w:rsidR="004E5395">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DC6C3F7" w14:textId="77777777" w:rsidR="00E8195B" w:rsidRDefault="00E8195B" w:rsidP="006F4049">
      <w:pPr>
        <w:pStyle w:val="Corpodetexto2"/>
        <w:tabs>
          <w:tab w:val="left" w:pos="-3402"/>
          <w:tab w:val="left" w:pos="993"/>
        </w:tabs>
        <w:spacing w:line="360" w:lineRule="auto"/>
        <w:rPr>
          <w:sz w:val="24"/>
          <w:szCs w:val="24"/>
        </w:rPr>
      </w:pPr>
    </w:p>
    <w:p w14:paraId="4D58E712" w14:textId="77777777" w:rsidR="006F4049" w:rsidRDefault="00E87850"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7</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66A57F9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761DC7AE" w14:textId="77777777" w:rsidR="006F4049" w:rsidRPr="00E8195B" w:rsidRDefault="00E878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 xml:space="preserve">.1.Executar o Contrato fielmente, conforme definido no </w:t>
      </w:r>
      <w:r w:rsidR="00D95295">
        <w:rPr>
          <w:rFonts w:ascii="Arial" w:hAnsi="Arial" w:cs="Arial"/>
          <w:sz w:val="24"/>
          <w:szCs w:val="24"/>
        </w:rPr>
        <w:t>Termo de Referência</w:t>
      </w:r>
      <w:r w:rsidR="00E8195B" w:rsidRPr="00E8195B">
        <w:rPr>
          <w:rFonts w:ascii="Arial" w:hAnsi="Arial" w:cs="Arial"/>
          <w:bCs/>
          <w:sz w:val="24"/>
          <w:szCs w:val="24"/>
        </w:rPr>
        <w:t xml:space="preserve"> e seus anexos.</w:t>
      </w:r>
    </w:p>
    <w:p w14:paraId="6F826501" w14:textId="77777777" w:rsidR="00254713" w:rsidRDefault="00254713" w:rsidP="006F4049">
      <w:pPr>
        <w:suppressAutoHyphens/>
        <w:autoSpaceDE w:val="0"/>
        <w:autoSpaceDN w:val="0"/>
        <w:adjustRightInd w:val="0"/>
        <w:spacing w:after="0" w:line="360" w:lineRule="auto"/>
        <w:jc w:val="both"/>
        <w:rPr>
          <w:rFonts w:ascii="Arial" w:hAnsi="Arial" w:cs="Arial"/>
          <w:bCs/>
          <w:sz w:val="24"/>
          <w:szCs w:val="24"/>
        </w:rPr>
      </w:pPr>
    </w:p>
    <w:p w14:paraId="7869CEDF" w14:textId="77777777" w:rsidR="00E8195B" w:rsidRPr="00E8195B" w:rsidRDefault="00E878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.2.Arcar com todos os custos e encargos resultantes da execução do objeto do presente contrato, inclusive impostos, taxas, emolumentos incidentes sobre a prestação do serviço, e tudo que for necessário para a fiel execução dos serviços contratados.</w:t>
      </w:r>
    </w:p>
    <w:p w14:paraId="0E32366D" w14:textId="77777777" w:rsidR="00254713" w:rsidRDefault="00254713" w:rsidP="006F4049">
      <w:pPr>
        <w:suppressAutoHyphens/>
        <w:autoSpaceDE w:val="0"/>
        <w:autoSpaceDN w:val="0"/>
        <w:adjustRightInd w:val="0"/>
        <w:spacing w:after="0" w:line="360" w:lineRule="auto"/>
        <w:jc w:val="both"/>
        <w:rPr>
          <w:rFonts w:ascii="Arial" w:hAnsi="Arial" w:cs="Arial"/>
          <w:bCs/>
          <w:sz w:val="24"/>
          <w:szCs w:val="24"/>
        </w:rPr>
      </w:pPr>
    </w:p>
    <w:p w14:paraId="375EBF5A" w14:textId="77777777" w:rsidR="006F4049" w:rsidRDefault="00E878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464A6">
        <w:rPr>
          <w:rFonts w:ascii="Arial" w:hAnsi="Arial" w:cs="Arial"/>
          <w:bCs/>
          <w:sz w:val="24"/>
          <w:szCs w:val="24"/>
        </w:rPr>
        <w:t>a</w:t>
      </w:r>
      <w:r w:rsidR="00A02FAB" w:rsidRPr="00A02FAB">
        <w:rPr>
          <w:rFonts w:ascii="Arial" w:hAnsi="Arial" w:cs="Arial"/>
          <w:bCs/>
          <w:sz w:val="24"/>
          <w:szCs w:val="24"/>
        </w:rPr>
        <w:t xml:space="preserve"> for solicitado.</w:t>
      </w:r>
    </w:p>
    <w:p w14:paraId="48DFABAC" w14:textId="77777777" w:rsidR="00254713" w:rsidRDefault="00254713" w:rsidP="006F4049">
      <w:pPr>
        <w:suppressAutoHyphens/>
        <w:autoSpaceDE w:val="0"/>
        <w:autoSpaceDN w:val="0"/>
        <w:adjustRightInd w:val="0"/>
        <w:spacing w:after="0" w:line="360" w:lineRule="auto"/>
        <w:jc w:val="both"/>
        <w:rPr>
          <w:rFonts w:ascii="Arial" w:hAnsi="Arial" w:cs="Arial"/>
          <w:bCs/>
          <w:sz w:val="24"/>
          <w:szCs w:val="24"/>
        </w:rPr>
      </w:pPr>
    </w:p>
    <w:p w14:paraId="47C9C65E" w14:textId="77777777" w:rsidR="006F4049" w:rsidRDefault="00E878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serviços, substituindo aqueles que apresentarem qualquer tipo de vício ou imperfeição, ou não se adequarem ao </w:t>
      </w:r>
      <w:r w:rsidR="00E8195B" w:rsidRPr="00E8195B">
        <w:rPr>
          <w:rFonts w:ascii="Arial" w:hAnsi="Arial" w:cs="Arial"/>
          <w:bCs/>
          <w:sz w:val="24"/>
          <w:szCs w:val="24"/>
        </w:rPr>
        <w:lastRenderedPageBreak/>
        <w:t>Termo de Referência, sob pena de aplicação das sanções cabíveis, inclusive rescisão do Contrato.</w:t>
      </w:r>
    </w:p>
    <w:p w14:paraId="22CBD8AB" w14:textId="77777777" w:rsidR="00254713" w:rsidRDefault="00254713" w:rsidP="006F4049">
      <w:pPr>
        <w:suppressAutoHyphens/>
        <w:autoSpaceDE w:val="0"/>
        <w:autoSpaceDN w:val="0"/>
        <w:adjustRightInd w:val="0"/>
        <w:spacing w:after="0" w:line="360" w:lineRule="auto"/>
        <w:jc w:val="both"/>
        <w:rPr>
          <w:rFonts w:ascii="Arial" w:hAnsi="Arial" w:cs="Arial"/>
          <w:bCs/>
          <w:sz w:val="24"/>
          <w:szCs w:val="24"/>
        </w:rPr>
      </w:pPr>
    </w:p>
    <w:p w14:paraId="0143EDC5" w14:textId="77777777" w:rsidR="006F4049" w:rsidRDefault="00E878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D95295">
        <w:rPr>
          <w:rFonts w:ascii="Arial" w:hAnsi="Arial" w:cs="Arial"/>
          <w:bCs/>
          <w:sz w:val="24"/>
          <w:szCs w:val="24"/>
        </w:rPr>
        <w:t xml:space="preserve">no </w:t>
      </w:r>
      <w:r w:rsidR="00D95295">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26054348" w14:textId="77777777" w:rsidR="00254713" w:rsidRDefault="00254713" w:rsidP="006F4049">
      <w:pPr>
        <w:suppressAutoHyphens/>
        <w:autoSpaceDE w:val="0"/>
        <w:autoSpaceDN w:val="0"/>
        <w:adjustRightInd w:val="0"/>
        <w:spacing w:after="0" w:line="360" w:lineRule="auto"/>
        <w:jc w:val="both"/>
        <w:rPr>
          <w:rFonts w:ascii="Arial" w:hAnsi="Arial" w:cs="Arial"/>
          <w:bCs/>
          <w:sz w:val="24"/>
          <w:szCs w:val="24"/>
        </w:rPr>
      </w:pPr>
    </w:p>
    <w:p w14:paraId="32F2FB26" w14:textId="77777777" w:rsidR="006F4049" w:rsidRDefault="00E8785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2E99A58E" w14:textId="77777777" w:rsidR="00254713" w:rsidRDefault="00254713" w:rsidP="0083157A">
      <w:pPr>
        <w:suppressAutoHyphens/>
        <w:autoSpaceDE w:val="0"/>
        <w:autoSpaceDN w:val="0"/>
        <w:adjustRightInd w:val="0"/>
        <w:spacing w:after="0" w:line="360" w:lineRule="auto"/>
        <w:jc w:val="both"/>
        <w:rPr>
          <w:rFonts w:ascii="Arial" w:hAnsi="Arial" w:cs="Arial"/>
          <w:bCs/>
          <w:sz w:val="24"/>
          <w:szCs w:val="24"/>
        </w:rPr>
      </w:pPr>
    </w:p>
    <w:p w14:paraId="5770F204" w14:textId="77777777" w:rsidR="00A02FAB" w:rsidRDefault="00E8785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7</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23017934" w14:textId="77777777" w:rsidR="00254713" w:rsidRDefault="00254713" w:rsidP="0083157A">
      <w:pPr>
        <w:suppressAutoHyphens/>
        <w:autoSpaceDE w:val="0"/>
        <w:autoSpaceDN w:val="0"/>
        <w:adjustRightInd w:val="0"/>
        <w:spacing w:after="0" w:line="360" w:lineRule="auto"/>
        <w:jc w:val="both"/>
        <w:rPr>
          <w:rFonts w:ascii="Arial" w:hAnsi="Arial" w:cs="Arial"/>
          <w:sz w:val="24"/>
          <w:szCs w:val="24"/>
        </w:rPr>
      </w:pPr>
    </w:p>
    <w:p w14:paraId="0A9397B6" w14:textId="0BE6B8DF" w:rsidR="00E8195B" w:rsidRPr="00A17582" w:rsidRDefault="00E8785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E8195B">
        <w:rPr>
          <w:rFonts w:ascii="Arial" w:hAnsi="Arial" w:cs="Arial"/>
          <w:sz w:val="24"/>
          <w:szCs w:val="24"/>
        </w:rPr>
        <w:t>.</w:t>
      </w:r>
      <w:r w:rsidR="00A02FAB">
        <w:rPr>
          <w:rFonts w:ascii="Arial" w:hAnsi="Arial" w:cs="Arial"/>
          <w:sz w:val="24"/>
          <w:szCs w:val="24"/>
        </w:rPr>
        <w:t>8</w:t>
      </w:r>
      <w:r w:rsidR="00FA32BD">
        <w:rPr>
          <w:rFonts w:ascii="Arial" w:hAnsi="Arial" w:cs="Arial"/>
          <w:sz w:val="24"/>
          <w:szCs w:val="24"/>
        </w:rPr>
        <w:t xml:space="preserve"> </w:t>
      </w:r>
      <w:r w:rsidR="00E8195B" w:rsidRPr="00A17582">
        <w:rPr>
          <w:rFonts w:ascii="Arial" w:hAnsi="Arial" w:cs="Arial"/>
          <w:sz w:val="24"/>
          <w:szCs w:val="24"/>
        </w:rPr>
        <w:t>Providenciar</w:t>
      </w:r>
      <w:r w:rsidR="00F526B0">
        <w:rPr>
          <w:rFonts w:ascii="Arial" w:hAnsi="Arial" w:cs="Arial"/>
          <w:sz w:val="24"/>
          <w:szCs w:val="24"/>
        </w:rPr>
        <w:t>, imediatamente</w:t>
      </w:r>
      <w:r w:rsidR="0057159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240635"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5B2FD019" w14:textId="77777777" w:rsidR="00254713" w:rsidRDefault="00254713" w:rsidP="0083157A">
      <w:pPr>
        <w:suppressAutoHyphens/>
        <w:autoSpaceDE w:val="0"/>
        <w:autoSpaceDN w:val="0"/>
        <w:adjustRightInd w:val="0"/>
        <w:spacing w:after="0" w:line="360" w:lineRule="auto"/>
        <w:jc w:val="both"/>
        <w:rPr>
          <w:rFonts w:ascii="Arial" w:hAnsi="Arial" w:cs="Arial"/>
          <w:sz w:val="24"/>
          <w:szCs w:val="24"/>
        </w:rPr>
      </w:pPr>
    </w:p>
    <w:p w14:paraId="544F24A6" w14:textId="77777777" w:rsidR="00E8195B" w:rsidRDefault="00E8785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E8195B">
        <w:rPr>
          <w:rFonts w:ascii="Arial" w:hAnsi="Arial" w:cs="Arial"/>
          <w:sz w:val="24"/>
          <w:szCs w:val="24"/>
        </w:rPr>
        <w:t>.</w:t>
      </w:r>
      <w:r w:rsidR="00A02FAB">
        <w:rPr>
          <w:rFonts w:ascii="Arial" w:hAnsi="Arial" w:cs="Arial"/>
          <w:sz w:val="24"/>
          <w:szCs w:val="24"/>
        </w:rPr>
        <w:t>9</w:t>
      </w:r>
      <w:r w:rsidR="00FA32BD">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FA32BD">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7B3DDEC6" w14:textId="77777777" w:rsidR="00240635" w:rsidRDefault="00240635" w:rsidP="0083157A">
      <w:pPr>
        <w:suppressAutoHyphens/>
        <w:autoSpaceDE w:val="0"/>
        <w:autoSpaceDN w:val="0"/>
        <w:adjustRightInd w:val="0"/>
        <w:spacing w:after="0" w:line="360" w:lineRule="auto"/>
        <w:jc w:val="both"/>
        <w:rPr>
          <w:rFonts w:ascii="Arial" w:hAnsi="Arial" w:cs="Arial"/>
          <w:sz w:val="24"/>
          <w:szCs w:val="24"/>
        </w:rPr>
      </w:pPr>
    </w:p>
    <w:p w14:paraId="0F985668" w14:textId="77777777" w:rsidR="00A02FAB" w:rsidRDefault="00E87850"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62378CA6"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081BB757" w14:textId="77777777" w:rsidR="006F4049" w:rsidRDefault="00E87850" w:rsidP="006F4049">
      <w:pPr>
        <w:spacing w:after="0" w:line="360" w:lineRule="auto"/>
        <w:jc w:val="both"/>
        <w:rPr>
          <w:rFonts w:ascii="Arial" w:hAnsi="Arial" w:cs="Arial"/>
          <w:sz w:val="24"/>
          <w:szCs w:val="24"/>
        </w:rPr>
      </w:pPr>
      <w:r>
        <w:rPr>
          <w:rFonts w:ascii="Arial" w:hAnsi="Arial" w:cs="Arial"/>
          <w:sz w:val="24"/>
          <w:szCs w:val="24"/>
        </w:rPr>
        <w:t>8</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de </w:t>
      </w:r>
      <w:r w:rsidR="00A02FAB" w:rsidRPr="009667AE">
        <w:rPr>
          <w:rFonts w:ascii="Arial" w:hAnsi="Arial" w:cs="Arial"/>
          <w:sz w:val="24"/>
          <w:szCs w:val="24"/>
        </w:rPr>
        <w:t>Ordem de Serviço</w:t>
      </w:r>
      <w:r w:rsidR="00A02FAB" w:rsidRPr="00A02FAB">
        <w:rPr>
          <w:rFonts w:ascii="Arial" w:hAnsi="Arial" w:cs="Arial"/>
          <w:sz w:val="24"/>
          <w:szCs w:val="24"/>
        </w:rPr>
        <w:t>, após a assinatura do Contrato.</w:t>
      </w:r>
    </w:p>
    <w:p w14:paraId="2A5541D3" w14:textId="77777777" w:rsidR="00E87850" w:rsidRDefault="00E87850" w:rsidP="006F4049">
      <w:pPr>
        <w:spacing w:after="0" w:line="360" w:lineRule="auto"/>
        <w:jc w:val="both"/>
        <w:rPr>
          <w:rFonts w:ascii="Arial" w:hAnsi="Arial" w:cs="Arial"/>
          <w:sz w:val="24"/>
          <w:szCs w:val="24"/>
        </w:rPr>
      </w:pPr>
    </w:p>
    <w:p w14:paraId="23CAFE7E" w14:textId="77777777" w:rsidR="00E8195B" w:rsidRDefault="00E87850" w:rsidP="006F4049">
      <w:pPr>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3D91DC26" w14:textId="77777777" w:rsidR="00254713" w:rsidRDefault="00254713" w:rsidP="0083157A">
      <w:pPr>
        <w:suppressAutoHyphens/>
        <w:autoSpaceDE w:val="0"/>
        <w:autoSpaceDN w:val="0"/>
        <w:adjustRightInd w:val="0"/>
        <w:spacing w:after="0" w:line="360" w:lineRule="auto"/>
        <w:jc w:val="both"/>
        <w:rPr>
          <w:rFonts w:ascii="Arial" w:hAnsi="Arial" w:cs="Arial"/>
          <w:sz w:val="24"/>
          <w:szCs w:val="24"/>
        </w:rPr>
      </w:pPr>
    </w:p>
    <w:p w14:paraId="1FB7765F" w14:textId="2D4F01E1" w:rsidR="006F4049" w:rsidRDefault="00E87850"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8</w:t>
      </w:r>
      <w:r w:rsidR="006F4049">
        <w:rPr>
          <w:rFonts w:ascii="Arial" w:hAnsi="Arial" w:cs="Arial"/>
          <w:sz w:val="24"/>
          <w:szCs w:val="24"/>
        </w:rPr>
        <w:t>.3</w:t>
      </w:r>
      <w:r w:rsidR="0057159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5C44E8CF" w14:textId="77777777" w:rsidR="00254713" w:rsidRDefault="00254713" w:rsidP="006F4049">
      <w:pPr>
        <w:suppressAutoHyphens/>
        <w:spacing w:after="0" w:line="360" w:lineRule="auto"/>
        <w:jc w:val="both"/>
        <w:rPr>
          <w:rFonts w:ascii="Arial" w:hAnsi="Arial" w:cs="Arial"/>
          <w:color w:val="000000"/>
          <w:sz w:val="24"/>
          <w:szCs w:val="24"/>
        </w:rPr>
      </w:pPr>
    </w:p>
    <w:p w14:paraId="5AA44648" w14:textId="77777777" w:rsidR="00A02FAB" w:rsidRPr="00B22057" w:rsidRDefault="00E87850" w:rsidP="006F4049">
      <w:pPr>
        <w:suppressAutoHyphens/>
        <w:spacing w:after="0" w:line="360" w:lineRule="auto"/>
        <w:jc w:val="both"/>
        <w:rPr>
          <w:rFonts w:ascii="Arial" w:hAnsi="Arial" w:cs="Arial"/>
          <w:sz w:val="24"/>
          <w:szCs w:val="24"/>
        </w:rPr>
      </w:pPr>
      <w:r>
        <w:rPr>
          <w:rFonts w:ascii="Arial" w:hAnsi="Arial" w:cs="Arial"/>
          <w:color w:val="000000"/>
          <w:sz w:val="24"/>
          <w:szCs w:val="24"/>
        </w:rPr>
        <w:t>8</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do Contrato, o que não fará cessar ou diminuir a responsabilidade da Contratada pelo perfeito cumprimento das obrigações </w:t>
      </w:r>
      <w:r w:rsidR="00A02FAB" w:rsidRPr="00437C24">
        <w:rPr>
          <w:rFonts w:ascii="Arial" w:hAnsi="Arial" w:cs="Arial"/>
          <w:sz w:val="24"/>
          <w:szCs w:val="24"/>
        </w:rPr>
        <w:lastRenderedPageBreak/>
        <w:t>estipuladas, nem por quaisquer danos, inclusive quanto a terceiros, ou por irregularidades constatadas</w:t>
      </w:r>
      <w:r w:rsidR="006F4049">
        <w:rPr>
          <w:rFonts w:ascii="Arial" w:hAnsi="Arial" w:cs="Arial"/>
          <w:sz w:val="24"/>
          <w:szCs w:val="24"/>
        </w:rPr>
        <w:t>.</w:t>
      </w:r>
    </w:p>
    <w:p w14:paraId="6B292660" w14:textId="77777777" w:rsidR="00254713" w:rsidRDefault="00254713" w:rsidP="006F4049">
      <w:pPr>
        <w:suppressAutoHyphens/>
        <w:autoSpaceDE w:val="0"/>
        <w:autoSpaceDN w:val="0"/>
        <w:adjustRightInd w:val="0"/>
        <w:spacing w:after="0" w:line="360" w:lineRule="auto"/>
        <w:jc w:val="both"/>
        <w:rPr>
          <w:rFonts w:ascii="Arial" w:hAnsi="Arial" w:cs="Arial"/>
          <w:sz w:val="24"/>
          <w:szCs w:val="24"/>
        </w:rPr>
      </w:pPr>
    </w:p>
    <w:p w14:paraId="24B21222" w14:textId="77777777" w:rsidR="006F4049" w:rsidRDefault="00E87850"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E6E737F" w14:textId="77777777" w:rsidR="00254713" w:rsidRDefault="00254713" w:rsidP="006F4049">
      <w:pPr>
        <w:suppressAutoHyphens/>
        <w:autoSpaceDE w:val="0"/>
        <w:autoSpaceDN w:val="0"/>
        <w:adjustRightInd w:val="0"/>
        <w:spacing w:after="0" w:line="360" w:lineRule="auto"/>
        <w:jc w:val="both"/>
        <w:rPr>
          <w:rFonts w:ascii="Arial" w:hAnsi="Arial" w:cs="Arial"/>
          <w:sz w:val="24"/>
          <w:szCs w:val="24"/>
        </w:rPr>
      </w:pPr>
    </w:p>
    <w:p w14:paraId="4E51C479" w14:textId="77777777" w:rsidR="006F4049" w:rsidRDefault="00E87850"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8</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FA32BD">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31EB4108" w14:textId="77777777" w:rsidR="00254713" w:rsidRDefault="00254713" w:rsidP="006F4049">
      <w:pPr>
        <w:suppressAutoHyphens/>
        <w:autoSpaceDE w:val="0"/>
        <w:autoSpaceDN w:val="0"/>
        <w:adjustRightInd w:val="0"/>
        <w:spacing w:after="0" w:line="360" w:lineRule="auto"/>
        <w:jc w:val="both"/>
        <w:rPr>
          <w:rFonts w:ascii="Arial" w:hAnsi="Arial" w:cs="Arial"/>
          <w:sz w:val="24"/>
          <w:szCs w:val="24"/>
        </w:rPr>
      </w:pPr>
    </w:p>
    <w:p w14:paraId="292A990A" w14:textId="77777777" w:rsidR="006F4049" w:rsidRDefault="00E87850"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8</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623DD2E5" w14:textId="77777777" w:rsidR="00254713" w:rsidRDefault="00254713" w:rsidP="006F4049">
      <w:pPr>
        <w:suppressAutoHyphens/>
        <w:autoSpaceDE w:val="0"/>
        <w:autoSpaceDN w:val="0"/>
        <w:adjustRightInd w:val="0"/>
        <w:spacing w:after="0" w:line="360" w:lineRule="auto"/>
        <w:jc w:val="both"/>
        <w:rPr>
          <w:rFonts w:ascii="Arial" w:hAnsi="Arial" w:cs="Arial"/>
          <w:color w:val="000000"/>
          <w:sz w:val="24"/>
          <w:szCs w:val="24"/>
        </w:rPr>
      </w:pPr>
    </w:p>
    <w:p w14:paraId="78D09938" w14:textId="77777777" w:rsidR="006F4049" w:rsidRDefault="00E87850"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8</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7592E71C" w14:textId="77777777" w:rsidR="00254713" w:rsidRDefault="00254713" w:rsidP="006F4049">
      <w:pPr>
        <w:suppressAutoHyphens/>
        <w:autoSpaceDE w:val="0"/>
        <w:autoSpaceDN w:val="0"/>
        <w:adjustRightInd w:val="0"/>
        <w:spacing w:after="0" w:line="360" w:lineRule="auto"/>
        <w:jc w:val="both"/>
        <w:rPr>
          <w:rFonts w:ascii="Arial" w:hAnsi="Arial" w:cs="Arial"/>
          <w:color w:val="000000"/>
          <w:sz w:val="24"/>
          <w:szCs w:val="24"/>
        </w:rPr>
      </w:pPr>
    </w:p>
    <w:p w14:paraId="1FB9216C" w14:textId="06E03D67" w:rsidR="00E8195B" w:rsidRDefault="00E87850"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8</w:t>
      </w:r>
      <w:r w:rsidR="00E8195B" w:rsidRPr="0005325E">
        <w:rPr>
          <w:rFonts w:ascii="Arial" w:hAnsi="Arial" w:cs="Arial"/>
          <w:color w:val="000000"/>
          <w:sz w:val="24"/>
          <w:szCs w:val="24"/>
        </w:rPr>
        <w:t>.9 Todas as requisições e notificações trocadas entre as partes devem ser feitas</w:t>
      </w:r>
      <w:r w:rsidR="00571599">
        <w:rPr>
          <w:rFonts w:ascii="Arial" w:hAnsi="Arial" w:cs="Arial"/>
          <w:color w:val="000000"/>
          <w:sz w:val="24"/>
          <w:szCs w:val="24"/>
        </w:rPr>
        <w:t xml:space="preserve"> </w:t>
      </w:r>
      <w:r w:rsidR="00E8195B" w:rsidRPr="0005325E">
        <w:rPr>
          <w:rFonts w:ascii="Arial" w:hAnsi="Arial" w:cs="Arial"/>
          <w:color w:val="000000"/>
          <w:sz w:val="24"/>
          <w:szCs w:val="24"/>
        </w:rPr>
        <w:t>por escrito</w:t>
      </w:r>
      <w:r w:rsidR="00E8195B" w:rsidRPr="00254713">
        <w:rPr>
          <w:rFonts w:ascii="Arial" w:hAnsi="Arial" w:cs="Arial"/>
          <w:color w:val="000000" w:themeColor="text1"/>
          <w:sz w:val="24"/>
          <w:szCs w:val="24"/>
        </w:rPr>
        <w:t>.</w:t>
      </w:r>
    </w:p>
    <w:p w14:paraId="1C43F6A4" w14:textId="77777777" w:rsidR="00240635" w:rsidRDefault="00240635" w:rsidP="00CE3C09">
      <w:pPr>
        <w:suppressAutoHyphens/>
        <w:autoSpaceDE w:val="0"/>
        <w:autoSpaceDN w:val="0"/>
        <w:adjustRightInd w:val="0"/>
        <w:spacing w:after="0" w:line="360" w:lineRule="auto"/>
        <w:jc w:val="both"/>
        <w:rPr>
          <w:rFonts w:ascii="Arial" w:hAnsi="Arial" w:cs="Arial"/>
          <w:color w:val="FF0000"/>
          <w:sz w:val="24"/>
          <w:szCs w:val="24"/>
          <w:highlight w:val="yellow"/>
        </w:rPr>
      </w:pPr>
    </w:p>
    <w:p w14:paraId="7659B336" w14:textId="77777777" w:rsidR="00A02FAB" w:rsidRDefault="00E87850"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9</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A3D2350" w14:textId="77777777" w:rsidR="006F4049" w:rsidRPr="00437C24" w:rsidRDefault="006F4049" w:rsidP="006F4049">
      <w:pPr>
        <w:autoSpaceDE w:val="0"/>
        <w:spacing w:after="0" w:line="360" w:lineRule="auto"/>
        <w:jc w:val="both"/>
        <w:rPr>
          <w:rFonts w:ascii="Arial" w:hAnsi="Arial" w:cs="Arial"/>
          <w:color w:val="000000"/>
          <w:sz w:val="24"/>
          <w:szCs w:val="24"/>
        </w:rPr>
      </w:pPr>
    </w:p>
    <w:p w14:paraId="4680A847" w14:textId="77777777" w:rsidR="00A02FAB" w:rsidRDefault="00E87850"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9</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E3791D" w:rsidRPr="00E3791D">
        <w:rPr>
          <w:rFonts w:ascii="Arial" w:eastAsia="Arial Unicode MS" w:hAnsi="Arial" w:cs="Arial"/>
          <w:sz w:val="24"/>
          <w:szCs w:val="24"/>
        </w:rPr>
        <w:t>MAIOR DESCONTO</w:t>
      </w:r>
      <w:r w:rsidR="00A02FAB" w:rsidRPr="0047728C">
        <w:rPr>
          <w:rFonts w:ascii="Arial" w:eastAsia="Arial Unicode MS" w:hAnsi="Arial" w:cs="Arial"/>
          <w:color w:val="000000"/>
          <w:sz w:val="24"/>
          <w:szCs w:val="24"/>
        </w:rPr>
        <w:t xml:space="preserve">, representado pelo </w:t>
      </w:r>
      <w:r w:rsidR="00E3791D" w:rsidRPr="00363A5E">
        <w:rPr>
          <w:rFonts w:ascii="Arial" w:eastAsia="Arial Unicode MS" w:hAnsi="Arial" w:cs="Arial"/>
          <w:sz w:val="24"/>
          <w:szCs w:val="24"/>
        </w:rPr>
        <w:t xml:space="preserve">maior percentual de desconto ofertado </w:t>
      </w:r>
      <w:r w:rsidR="0097737A">
        <w:rPr>
          <w:rFonts w:ascii="Arial" w:eastAsia="Arial Unicode MS" w:hAnsi="Arial" w:cs="Arial"/>
          <w:sz w:val="24"/>
          <w:szCs w:val="24"/>
        </w:rPr>
        <w:t>no</w:t>
      </w:r>
      <w:r w:rsidR="00FA32BD">
        <w:rPr>
          <w:rFonts w:ascii="Arial" w:eastAsia="Arial Unicode MS" w:hAnsi="Arial" w:cs="Arial"/>
          <w:sz w:val="24"/>
          <w:szCs w:val="24"/>
        </w:rPr>
        <w:t xml:space="preserve"> </w:t>
      </w:r>
      <w:r w:rsidR="00E3791D">
        <w:rPr>
          <w:rFonts w:ascii="Arial" w:eastAsia="Arial Unicode MS" w:hAnsi="Arial" w:cs="Arial"/>
          <w:sz w:val="24"/>
          <w:szCs w:val="24"/>
        </w:rPr>
        <w:t>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D95295">
        <w:rPr>
          <w:rFonts w:ascii="Arial" w:hAnsi="Arial" w:cs="Arial"/>
          <w:sz w:val="24"/>
          <w:szCs w:val="24"/>
        </w:rPr>
        <w:t>Termo de Referência</w:t>
      </w:r>
      <w:r w:rsidR="0047728C" w:rsidRPr="0047728C">
        <w:rPr>
          <w:rFonts w:ascii="Arial" w:hAnsi="Arial" w:cs="Arial"/>
          <w:sz w:val="24"/>
          <w:szCs w:val="24"/>
        </w:rPr>
        <w:t xml:space="preserve"> e seus anexos.</w:t>
      </w:r>
    </w:p>
    <w:p w14:paraId="50C47B11" w14:textId="77777777" w:rsidR="00435171" w:rsidRDefault="00435171" w:rsidP="007F3249">
      <w:pPr>
        <w:spacing w:after="0" w:line="360" w:lineRule="auto"/>
        <w:jc w:val="both"/>
        <w:rPr>
          <w:rFonts w:ascii="Arial" w:eastAsia="Arial" w:hAnsi="Arial" w:cs="Arial"/>
          <w:color w:val="FF0000"/>
          <w:sz w:val="24"/>
          <w:szCs w:val="24"/>
        </w:rPr>
      </w:pPr>
    </w:p>
    <w:p w14:paraId="77DFC07C" w14:textId="77777777" w:rsidR="007F3249" w:rsidRPr="0047728C" w:rsidRDefault="007F3249" w:rsidP="006F4049">
      <w:pPr>
        <w:suppressAutoHyphens/>
        <w:spacing w:after="0" w:line="360" w:lineRule="auto"/>
        <w:jc w:val="both"/>
        <w:rPr>
          <w:rFonts w:ascii="Arial" w:eastAsia="Arial Unicode MS" w:hAnsi="Arial" w:cs="Arial"/>
          <w:sz w:val="24"/>
          <w:szCs w:val="24"/>
        </w:rPr>
      </w:pPr>
    </w:p>
    <w:p w14:paraId="5DE83B2C" w14:textId="77777777" w:rsidR="00A02FAB" w:rsidRDefault="00240635" w:rsidP="0097737A">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E87850">
        <w:rPr>
          <w:rFonts w:ascii="Arial" w:hAnsi="Arial" w:cs="Arial"/>
          <w:b/>
          <w:sz w:val="24"/>
          <w:szCs w:val="24"/>
          <w:lang w:eastAsia="ar-SA"/>
        </w:rPr>
        <w:t>0</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132F701" w14:textId="77777777" w:rsidR="006F4049" w:rsidRPr="00437C24" w:rsidRDefault="006F4049" w:rsidP="0097737A">
      <w:pPr>
        <w:autoSpaceDE w:val="0"/>
        <w:autoSpaceDN w:val="0"/>
        <w:adjustRightInd w:val="0"/>
        <w:spacing w:after="0" w:line="360" w:lineRule="auto"/>
        <w:jc w:val="both"/>
        <w:rPr>
          <w:rFonts w:ascii="Arial" w:hAnsi="Arial" w:cs="Arial"/>
          <w:b/>
          <w:sz w:val="24"/>
          <w:szCs w:val="24"/>
          <w:lang w:eastAsia="ar-SA"/>
        </w:rPr>
      </w:pPr>
    </w:p>
    <w:p w14:paraId="0B3AAA0C" w14:textId="77777777" w:rsidR="00301F02" w:rsidRPr="00435171" w:rsidRDefault="00301F02" w:rsidP="0097737A">
      <w:pPr>
        <w:tabs>
          <w:tab w:val="num" w:pos="0"/>
          <w:tab w:val="left" w:pos="567"/>
        </w:tabs>
        <w:suppressAutoHyphens/>
        <w:spacing w:after="0" w:line="360" w:lineRule="auto"/>
        <w:jc w:val="both"/>
        <w:rPr>
          <w:rFonts w:ascii="Arial" w:eastAsia="Arial Unicode MS" w:hAnsi="Arial" w:cs="Arial"/>
          <w:bCs/>
          <w:sz w:val="24"/>
          <w:szCs w:val="24"/>
        </w:rPr>
      </w:pPr>
      <w:r w:rsidRPr="00435171">
        <w:rPr>
          <w:rFonts w:ascii="Arial" w:eastAsia="Arial Unicode MS" w:hAnsi="Arial" w:cs="Arial"/>
          <w:bCs/>
          <w:sz w:val="24"/>
          <w:szCs w:val="24"/>
        </w:rPr>
        <w:lastRenderedPageBreak/>
        <w:t>1</w:t>
      </w:r>
      <w:r w:rsidR="00E87850">
        <w:rPr>
          <w:rFonts w:ascii="Arial" w:eastAsia="Arial Unicode MS" w:hAnsi="Arial" w:cs="Arial"/>
          <w:bCs/>
          <w:sz w:val="24"/>
          <w:szCs w:val="24"/>
        </w:rPr>
        <w:t>0</w:t>
      </w:r>
      <w:r w:rsidRPr="00435171">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49A492D" w14:textId="77777777" w:rsidR="007504EA" w:rsidRPr="0097737A" w:rsidRDefault="007504EA" w:rsidP="0097737A">
      <w:pPr>
        <w:autoSpaceDE w:val="0"/>
        <w:autoSpaceDN w:val="0"/>
        <w:adjustRightInd w:val="0"/>
        <w:spacing w:after="0" w:line="360" w:lineRule="auto"/>
        <w:jc w:val="both"/>
        <w:rPr>
          <w:rFonts w:ascii="Arial" w:hAnsi="Arial" w:cs="Arial"/>
          <w:b/>
          <w:sz w:val="24"/>
          <w:szCs w:val="24"/>
          <w:lang w:eastAsia="ar-SA"/>
        </w:rPr>
      </w:pPr>
    </w:p>
    <w:p w14:paraId="0DF633BE" w14:textId="77777777" w:rsidR="00301F02" w:rsidRPr="00435171"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435171">
        <w:rPr>
          <w:rFonts w:ascii="Arial" w:hAnsi="Arial" w:cs="Arial"/>
          <w:sz w:val="24"/>
          <w:szCs w:val="24"/>
          <w:lang w:eastAsia="pt-BR"/>
        </w:rPr>
        <w:t>1</w:t>
      </w:r>
      <w:r w:rsidR="00E87850">
        <w:rPr>
          <w:rFonts w:ascii="Arial" w:hAnsi="Arial" w:cs="Arial"/>
          <w:sz w:val="24"/>
          <w:szCs w:val="24"/>
          <w:lang w:eastAsia="pt-BR"/>
        </w:rPr>
        <w:t>0</w:t>
      </w:r>
      <w:r w:rsidRPr="00435171">
        <w:rPr>
          <w:rFonts w:ascii="Arial" w:hAnsi="Arial" w:cs="Arial"/>
          <w:sz w:val="24"/>
          <w:szCs w:val="24"/>
          <w:lang w:eastAsia="pt-BR"/>
        </w:rPr>
        <w:t xml:space="preserve">.1.1 O atraso injustificado na prestação dos serviços sujeita a CONTRATADA ao pagamento de multa de mora </w:t>
      </w:r>
      <w:bookmarkStart w:id="0" w:name="_Hlk156569936"/>
      <w:r w:rsidR="00503917" w:rsidRPr="00435171">
        <w:rPr>
          <w:rFonts w:ascii="Arial" w:hAnsi="Arial" w:cs="Arial"/>
          <w:sz w:val="24"/>
          <w:szCs w:val="24"/>
          <w:lang w:eastAsia="pt-BR"/>
        </w:rPr>
        <w:t xml:space="preserve">de 0,5% (zero vírgula cinco por cento) para cada dia de atraso, até o limite de 30% (trinta por cento), </w:t>
      </w:r>
      <w:bookmarkEnd w:id="0"/>
      <w:r w:rsidRPr="00435171">
        <w:rPr>
          <w:rFonts w:ascii="Arial" w:hAnsi="Arial" w:cs="Arial"/>
          <w:sz w:val="24"/>
          <w:szCs w:val="24"/>
          <w:lang w:eastAsia="pt-BR"/>
        </w:rPr>
        <w:t>sobre o valor global do Contrato.</w:t>
      </w:r>
    </w:p>
    <w:p w14:paraId="392BC52F" w14:textId="77777777" w:rsidR="007504EA" w:rsidRPr="0097737A" w:rsidRDefault="007504EA" w:rsidP="0097737A">
      <w:pPr>
        <w:autoSpaceDE w:val="0"/>
        <w:autoSpaceDN w:val="0"/>
        <w:adjustRightInd w:val="0"/>
        <w:spacing w:after="0" w:line="360" w:lineRule="auto"/>
        <w:jc w:val="both"/>
        <w:rPr>
          <w:rFonts w:ascii="Arial" w:hAnsi="Arial" w:cs="Arial"/>
          <w:b/>
          <w:sz w:val="24"/>
          <w:szCs w:val="24"/>
          <w:lang w:eastAsia="ar-SA"/>
        </w:rPr>
      </w:pPr>
    </w:p>
    <w:p w14:paraId="5F3868A6" w14:textId="77777777" w:rsidR="00301F02" w:rsidRPr="00435171"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435171">
        <w:rPr>
          <w:rFonts w:ascii="Arial" w:eastAsia="Arial Unicode MS" w:hAnsi="Arial" w:cs="Arial"/>
          <w:bCs/>
          <w:sz w:val="24"/>
          <w:szCs w:val="24"/>
        </w:rPr>
        <w:t>1</w:t>
      </w:r>
      <w:r w:rsidR="00E87850">
        <w:rPr>
          <w:rFonts w:ascii="Arial" w:eastAsia="Arial Unicode MS" w:hAnsi="Arial" w:cs="Arial"/>
          <w:bCs/>
          <w:sz w:val="24"/>
          <w:szCs w:val="24"/>
        </w:rPr>
        <w:t>0</w:t>
      </w:r>
      <w:r w:rsidRPr="00435171">
        <w:rPr>
          <w:rFonts w:ascii="Arial" w:eastAsia="Arial Unicode MS" w:hAnsi="Arial" w:cs="Arial"/>
          <w:bCs/>
          <w:sz w:val="24"/>
          <w:szCs w:val="24"/>
        </w:rPr>
        <w:t xml:space="preserve">.2. Pela inexecução, total ou parcial do Contrato, a CESAMA poderá aplicar à CONTRATADA isoladamente ou cumulativamente: </w:t>
      </w:r>
    </w:p>
    <w:p w14:paraId="12139A93" w14:textId="77777777" w:rsidR="00301F02" w:rsidRPr="00435171"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435171">
        <w:rPr>
          <w:rFonts w:ascii="Arial" w:eastAsia="Arial Unicode MS" w:hAnsi="Arial" w:cs="Arial"/>
          <w:bCs/>
          <w:sz w:val="24"/>
          <w:szCs w:val="24"/>
        </w:rPr>
        <w:t>a) advertência;</w:t>
      </w:r>
    </w:p>
    <w:p w14:paraId="151DACF5" w14:textId="77777777" w:rsidR="00301F02" w:rsidRPr="00435171"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435171">
        <w:rPr>
          <w:rFonts w:ascii="Arial" w:eastAsia="Arial Unicode MS" w:hAnsi="Arial" w:cs="Arial"/>
          <w:bCs/>
          <w:sz w:val="24"/>
          <w:szCs w:val="24"/>
        </w:rPr>
        <w:t xml:space="preserve">b) multa meramente moratória, como previsto no </w:t>
      </w:r>
      <w:r w:rsidRPr="0097737A">
        <w:rPr>
          <w:rFonts w:ascii="Arial" w:eastAsia="Arial Unicode MS" w:hAnsi="Arial" w:cs="Arial"/>
          <w:bCs/>
          <w:sz w:val="24"/>
          <w:szCs w:val="24"/>
        </w:rPr>
        <w:t>item 1</w:t>
      </w:r>
      <w:r w:rsidR="0097737A" w:rsidRPr="0097737A">
        <w:rPr>
          <w:rFonts w:ascii="Arial" w:eastAsia="Arial Unicode MS" w:hAnsi="Arial" w:cs="Arial"/>
          <w:bCs/>
          <w:sz w:val="24"/>
          <w:szCs w:val="24"/>
        </w:rPr>
        <w:t>0</w:t>
      </w:r>
      <w:r w:rsidRPr="0097737A">
        <w:rPr>
          <w:rFonts w:ascii="Arial" w:eastAsia="Arial Unicode MS" w:hAnsi="Arial" w:cs="Arial"/>
          <w:bCs/>
          <w:sz w:val="24"/>
          <w:szCs w:val="24"/>
        </w:rPr>
        <w:t>.1.1</w:t>
      </w:r>
      <w:r w:rsidRPr="00435171">
        <w:rPr>
          <w:rFonts w:ascii="Arial" w:eastAsia="Arial Unicode MS" w:hAnsi="Arial" w:cs="Arial"/>
          <w:bCs/>
          <w:sz w:val="24"/>
          <w:szCs w:val="24"/>
        </w:rPr>
        <w:t xml:space="preserve"> ou multa-penalidade de até 3% (três por cento) sobre o valor do Contrato;</w:t>
      </w:r>
    </w:p>
    <w:p w14:paraId="2E80E548" w14:textId="77777777" w:rsidR="00301F02" w:rsidRPr="00435171"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435171">
        <w:rPr>
          <w:rFonts w:ascii="Arial" w:eastAsia="Arial Unicode MS" w:hAnsi="Arial" w:cs="Arial"/>
          <w:bCs/>
          <w:sz w:val="24"/>
          <w:szCs w:val="24"/>
        </w:rPr>
        <w:t>c) suspensão temporária de participar em licitação e impedimento de contratar com a CESAMA, por prazo não superior a 02 (dois) anos.</w:t>
      </w:r>
    </w:p>
    <w:p w14:paraId="21E8D06D" w14:textId="77777777" w:rsidR="006F4049" w:rsidRPr="00A17582" w:rsidRDefault="006F4049" w:rsidP="006F4049">
      <w:pPr>
        <w:spacing w:after="0" w:line="360" w:lineRule="auto"/>
        <w:ind w:firstLine="567"/>
        <w:jc w:val="both"/>
        <w:rPr>
          <w:rFonts w:ascii="Arial" w:eastAsia="Arial Unicode MS" w:hAnsi="Arial" w:cs="Arial"/>
          <w:sz w:val="24"/>
          <w:szCs w:val="24"/>
        </w:rPr>
      </w:pPr>
    </w:p>
    <w:p w14:paraId="7B90B432" w14:textId="77777777" w:rsidR="0094225E" w:rsidRDefault="00240635"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E87850">
        <w:rPr>
          <w:rFonts w:ascii="Arial" w:hAnsi="Arial" w:cs="Arial"/>
          <w:b/>
          <w:bCs/>
          <w:sz w:val="24"/>
          <w:szCs w:val="24"/>
        </w:rPr>
        <w:t>1</w:t>
      </w:r>
      <w:r w:rsidR="00897047">
        <w:rPr>
          <w:rFonts w:ascii="Arial" w:hAnsi="Arial" w:cs="Arial"/>
          <w:b/>
          <w:bCs/>
          <w:sz w:val="24"/>
          <w:szCs w:val="24"/>
        </w:rPr>
        <w:t>.</w:t>
      </w:r>
      <w:r w:rsidR="009404C8">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795DD0C1"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1F1E8037"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1</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70297A72" w14:textId="77777777" w:rsidR="00406622" w:rsidRDefault="00406622" w:rsidP="006F4049">
      <w:pPr>
        <w:suppressAutoHyphens/>
        <w:autoSpaceDE w:val="0"/>
        <w:autoSpaceDN w:val="0"/>
        <w:adjustRightInd w:val="0"/>
        <w:spacing w:after="0" w:line="360" w:lineRule="auto"/>
        <w:jc w:val="both"/>
        <w:rPr>
          <w:rFonts w:ascii="Arial" w:hAnsi="Arial" w:cs="Arial"/>
          <w:sz w:val="24"/>
          <w:szCs w:val="24"/>
        </w:rPr>
      </w:pPr>
    </w:p>
    <w:p w14:paraId="024B57A9"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1</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1F6EA5C5" w14:textId="77777777" w:rsidR="00406622" w:rsidRDefault="00406622" w:rsidP="006F4049">
      <w:pPr>
        <w:suppressAutoHyphens/>
        <w:autoSpaceDE w:val="0"/>
        <w:autoSpaceDN w:val="0"/>
        <w:adjustRightInd w:val="0"/>
        <w:spacing w:after="0" w:line="360" w:lineRule="auto"/>
        <w:jc w:val="both"/>
        <w:rPr>
          <w:rFonts w:ascii="Arial" w:hAnsi="Arial" w:cs="Arial"/>
          <w:sz w:val="24"/>
          <w:szCs w:val="24"/>
        </w:rPr>
      </w:pPr>
    </w:p>
    <w:p w14:paraId="72DA32F5" w14:textId="77777777"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w:t>
      </w:r>
      <w:r w:rsidR="00E87850">
        <w:rPr>
          <w:rFonts w:ascii="Arial" w:hAnsi="Arial" w:cs="Arial"/>
          <w:sz w:val="24"/>
          <w:szCs w:val="24"/>
        </w:rPr>
        <w:t>1</w:t>
      </w:r>
      <w:r w:rsidR="00394BAC">
        <w:rPr>
          <w:rFonts w:ascii="Arial" w:hAnsi="Arial" w:cs="Arial"/>
          <w:sz w:val="24"/>
          <w:szCs w:val="24"/>
        </w:rPr>
        <w:t>.3</w:t>
      </w:r>
      <w:r w:rsidR="009404C8">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de </w:t>
      </w:r>
      <w:r w:rsidR="00D03905" w:rsidRPr="00D03905">
        <w:rPr>
          <w:rFonts w:ascii="Arial" w:hAnsi="Arial" w:cs="Arial"/>
          <w:b/>
          <w:bCs/>
          <w:sz w:val="24"/>
          <w:szCs w:val="24"/>
        </w:rPr>
        <w:t>20</w:t>
      </w:r>
      <w:r w:rsidR="0094225E" w:rsidRPr="00D03905">
        <w:rPr>
          <w:rFonts w:ascii="Arial" w:hAnsi="Arial" w:cs="Arial"/>
          <w:b/>
          <w:bCs/>
          <w:sz w:val="24"/>
          <w:szCs w:val="24"/>
        </w:rPr>
        <w:t xml:space="preserve"> (</w:t>
      </w:r>
      <w:r w:rsidR="00D03905" w:rsidRPr="00D03905">
        <w:rPr>
          <w:rFonts w:ascii="Arial" w:hAnsi="Arial" w:cs="Arial"/>
          <w:b/>
          <w:bCs/>
          <w:sz w:val="24"/>
          <w:szCs w:val="24"/>
        </w:rPr>
        <w:t>vinte</w:t>
      </w:r>
      <w:r w:rsidR="0094225E" w:rsidRPr="00D03905">
        <w:rPr>
          <w:rFonts w:ascii="Arial" w:hAnsi="Arial" w:cs="Arial"/>
          <w:b/>
          <w:bCs/>
          <w:sz w:val="24"/>
          <w:szCs w:val="24"/>
        </w:rPr>
        <w:t>)</w:t>
      </w:r>
      <w:r w:rsidR="00D03905" w:rsidRPr="00D03905">
        <w:rPr>
          <w:rFonts w:ascii="Arial" w:hAnsi="Arial" w:cs="Arial"/>
          <w:b/>
          <w:bCs/>
          <w:sz w:val="24"/>
          <w:szCs w:val="24"/>
        </w:rPr>
        <w:t xml:space="preserve"> meses</w:t>
      </w:r>
      <w:r w:rsidR="0094225E" w:rsidRPr="00A17582">
        <w:rPr>
          <w:rFonts w:ascii="Arial" w:hAnsi="Arial" w:cs="Arial"/>
          <w:sz w:val="24"/>
          <w:szCs w:val="24"/>
        </w:rPr>
        <w:t xml:space="preserve"> contados a partir da </w:t>
      </w:r>
      <w:r w:rsidR="00900BE1">
        <w:rPr>
          <w:rFonts w:ascii="Arial" w:hAnsi="Arial" w:cs="Arial"/>
          <w:sz w:val="24"/>
          <w:szCs w:val="24"/>
        </w:rPr>
        <w:t>assinatura do contrato</w:t>
      </w:r>
      <w:r w:rsidR="0094225E" w:rsidRPr="00A17582">
        <w:rPr>
          <w:rFonts w:ascii="Arial" w:hAnsi="Arial" w:cs="Arial"/>
          <w:sz w:val="24"/>
          <w:szCs w:val="24"/>
        </w:rPr>
        <w:t>.</w:t>
      </w:r>
    </w:p>
    <w:p w14:paraId="37E1E148" w14:textId="77777777" w:rsidR="00D152B0" w:rsidRDefault="00D152B0" w:rsidP="006F4049">
      <w:pPr>
        <w:suppressAutoHyphens/>
        <w:autoSpaceDE w:val="0"/>
        <w:autoSpaceDN w:val="0"/>
        <w:adjustRightInd w:val="0"/>
        <w:spacing w:after="0" w:line="360" w:lineRule="auto"/>
        <w:jc w:val="both"/>
        <w:rPr>
          <w:rFonts w:ascii="Arial" w:hAnsi="Arial" w:cs="Arial"/>
          <w:sz w:val="24"/>
          <w:szCs w:val="24"/>
        </w:rPr>
      </w:pPr>
    </w:p>
    <w:p w14:paraId="6F8C5FCB" w14:textId="77777777" w:rsidR="00473A61" w:rsidRPr="00406622" w:rsidRDefault="00240635" w:rsidP="00473A61">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1</w:t>
      </w:r>
      <w:r w:rsidR="00473A61" w:rsidRPr="002201A1">
        <w:rPr>
          <w:rFonts w:ascii="Arial" w:hAnsi="Arial" w:cs="Arial"/>
          <w:sz w:val="24"/>
          <w:szCs w:val="24"/>
        </w:rPr>
        <w:t>.</w:t>
      </w:r>
      <w:r w:rsidR="00E87850">
        <w:rPr>
          <w:rFonts w:ascii="Arial" w:hAnsi="Arial" w:cs="Arial"/>
          <w:sz w:val="24"/>
          <w:szCs w:val="24"/>
        </w:rPr>
        <w:t>4</w:t>
      </w:r>
      <w:r w:rsidR="009404C8">
        <w:rPr>
          <w:rFonts w:ascii="Arial" w:hAnsi="Arial" w:cs="Arial"/>
          <w:sz w:val="24"/>
          <w:szCs w:val="24"/>
        </w:rPr>
        <w:t xml:space="preserve"> </w:t>
      </w:r>
      <w:r w:rsidR="00473A61" w:rsidRPr="002201A1">
        <w:rPr>
          <w:rFonts w:ascii="Arial" w:hAnsi="Arial" w:cs="Arial"/>
          <w:sz w:val="24"/>
          <w:szCs w:val="24"/>
        </w:rPr>
        <w:t xml:space="preserve">O regime de execução do Contrato será </w:t>
      </w:r>
      <w:r w:rsidR="00406622" w:rsidRPr="00756D00">
        <w:rPr>
          <w:rFonts w:ascii="Arial" w:hAnsi="Arial" w:cs="Arial"/>
          <w:sz w:val="24"/>
          <w:szCs w:val="24"/>
          <w:lang w:eastAsia="pt-BR"/>
        </w:rPr>
        <w:t>de empreitada por preço unitário</w:t>
      </w:r>
      <w:r w:rsidR="00406622">
        <w:rPr>
          <w:rFonts w:ascii="Arial" w:hAnsi="Arial" w:cs="Arial"/>
          <w:sz w:val="24"/>
          <w:szCs w:val="24"/>
        </w:rPr>
        <w:t>.</w:t>
      </w:r>
    </w:p>
    <w:p w14:paraId="7743EA60" w14:textId="77777777" w:rsidR="009B426A" w:rsidRDefault="009B426A" w:rsidP="00473A61">
      <w:pPr>
        <w:suppressAutoHyphens/>
        <w:autoSpaceDE w:val="0"/>
        <w:autoSpaceDN w:val="0"/>
        <w:adjustRightInd w:val="0"/>
        <w:spacing w:after="0" w:line="360" w:lineRule="auto"/>
        <w:jc w:val="both"/>
        <w:rPr>
          <w:rFonts w:ascii="Arial" w:hAnsi="Arial" w:cs="Arial"/>
          <w:color w:val="FF0000"/>
          <w:sz w:val="24"/>
          <w:szCs w:val="24"/>
        </w:rPr>
      </w:pPr>
    </w:p>
    <w:p w14:paraId="038359FE" w14:textId="77777777" w:rsidR="006F4049" w:rsidRDefault="00240635" w:rsidP="006F4049">
      <w:pPr>
        <w:suppressAutoHyphens/>
        <w:autoSpaceDE w:val="0"/>
        <w:autoSpaceDN w:val="0"/>
        <w:adjustRightInd w:val="0"/>
        <w:spacing w:after="0" w:line="360" w:lineRule="auto"/>
        <w:jc w:val="both"/>
        <w:rPr>
          <w:rFonts w:ascii="Arial" w:hAnsi="Arial" w:cs="Arial"/>
          <w:color w:val="FF0000"/>
          <w:sz w:val="24"/>
          <w:szCs w:val="24"/>
        </w:rPr>
      </w:pPr>
      <w:r w:rsidRPr="00D03905">
        <w:rPr>
          <w:rFonts w:ascii="Arial" w:hAnsi="Arial" w:cs="Arial"/>
          <w:sz w:val="24"/>
          <w:szCs w:val="24"/>
        </w:rPr>
        <w:t>1</w:t>
      </w:r>
      <w:r w:rsidR="00E87850">
        <w:rPr>
          <w:rFonts w:ascii="Arial" w:hAnsi="Arial" w:cs="Arial"/>
          <w:sz w:val="24"/>
          <w:szCs w:val="24"/>
        </w:rPr>
        <w:t>1</w:t>
      </w:r>
      <w:r w:rsidR="00394BAC" w:rsidRPr="00D03905">
        <w:rPr>
          <w:rFonts w:ascii="Arial" w:hAnsi="Arial" w:cs="Arial"/>
          <w:sz w:val="24"/>
          <w:szCs w:val="24"/>
        </w:rPr>
        <w:t>.</w:t>
      </w:r>
      <w:r w:rsidR="00E87850">
        <w:rPr>
          <w:rFonts w:ascii="Arial" w:hAnsi="Arial" w:cs="Arial"/>
          <w:sz w:val="24"/>
          <w:szCs w:val="24"/>
        </w:rPr>
        <w:t xml:space="preserve">5 </w:t>
      </w:r>
      <w:r w:rsidR="00394BAC" w:rsidRPr="00D03905">
        <w:rPr>
          <w:rFonts w:ascii="Arial" w:hAnsi="Arial" w:cs="Arial"/>
          <w:sz w:val="24"/>
          <w:szCs w:val="24"/>
        </w:rPr>
        <w:t xml:space="preserve">O contrato pode ser prorrogado por iguais e sucessivos períodos, limitado a </w:t>
      </w:r>
      <w:r w:rsidR="00D152B0" w:rsidRPr="00D03905">
        <w:rPr>
          <w:rFonts w:ascii="Arial" w:hAnsi="Arial" w:cs="Arial"/>
          <w:sz w:val="24"/>
          <w:szCs w:val="24"/>
        </w:rPr>
        <w:t>05</w:t>
      </w:r>
      <w:r w:rsidR="00394BAC" w:rsidRPr="00D03905">
        <w:rPr>
          <w:rFonts w:ascii="Arial" w:hAnsi="Arial" w:cs="Arial"/>
          <w:sz w:val="24"/>
          <w:szCs w:val="24"/>
        </w:rPr>
        <w:t xml:space="preserve"> (</w:t>
      </w:r>
      <w:r w:rsidR="00D152B0" w:rsidRPr="00D03905">
        <w:rPr>
          <w:rFonts w:ascii="Arial" w:hAnsi="Arial" w:cs="Arial"/>
          <w:sz w:val="24"/>
          <w:szCs w:val="24"/>
        </w:rPr>
        <w:t>cinco</w:t>
      </w:r>
      <w:r w:rsidR="00394BAC" w:rsidRPr="00D03905">
        <w:rPr>
          <w:rFonts w:ascii="Arial" w:hAnsi="Arial" w:cs="Arial"/>
          <w:sz w:val="24"/>
          <w:szCs w:val="24"/>
        </w:rPr>
        <w:t xml:space="preserve">) </w:t>
      </w:r>
      <w:r w:rsidR="00D152B0" w:rsidRPr="00D03905">
        <w:rPr>
          <w:rFonts w:ascii="Arial" w:hAnsi="Arial" w:cs="Arial"/>
          <w:sz w:val="24"/>
          <w:szCs w:val="24"/>
        </w:rPr>
        <w:t>anos</w:t>
      </w:r>
      <w:r w:rsidR="00394BAC" w:rsidRPr="00D03905">
        <w:rPr>
          <w:rFonts w:ascii="Arial" w:hAnsi="Arial" w:cs="Arial"/>
          <w:sz w:val="24"/>
          <w:szCs w:val="24"/>
        </w:rPr>
        <w:t xml:space="preserve">, de acordo com o art. 71 da Lei n.º 13.303/2016, por acordo entre as partes, mediante Termo Aditivo, observada a oportunidade e </w:t>
      </w:r>
      <w:r w:rsidR="009667AE" w:rsidRPr="00D03905">
        <w:rPr>
          <w:rFonts w:ascii="Arial" w:hAnsi="Arial" w:cs="Arial"/>
          <w:sz w:val="24"/>
          <w:szCs w:val="24"/>
        </w:rPr>
        <w:t>vantajosidade.</w:t>
      </w:r>
    </w:p>
    <w:p w14:paraId="61201527" w14:textId="77777777" w:rsidR="00240635" w:rsidRPr="00060CE6" w:rsidRDefault="00240635" w:rsidP="006F4049">
      <w:pPr>
        <w:suppressAutoHyphens/>
        <w:autoSpaceDE w:val="0"/>
        <w:autoSpaceDN w:val="0"/>
        <w:adjustRightInd w:val="0"/>
        <w:spacing w:after="0" w:line="360" w:lineRule="auto"/>
        <w:jc w:val="both"/>
        <w:rPr>
          <w:rFonts w:ascii="Arial" w:hAnsi="Arial" w:cs="Arial"/>
          <w:color w:val="FF0000"/>
          <w:sz w:val="24"/>
          <w:szCs w:val="24"/>
        </w:rPr>
      </w:pPr>
    </w:p>
    <w:p w14:paraId="1714AD9F" w14:textId="1897B5D7"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E87850">
        <w:rPr>
          <w:rFonts w:ascii="Arial" w:hAnsi="Arial" w:cs="Arial"/>
          <w:color w:val="000000" w:themeColor="text1"/>
          <w:sz w:val="24"/>
          <w:szCs w:val="24"/>
        </w:rPr>
        <w:t>1</w:t>
      </w:r>
      <w:r w:rsidR="005B4DE6" w:rsidRPr="00D152B0">
        <w:rPr>
          <w:rFonts w:ascii="Arial" w:hAnsi="Arial" w:cs="Arial"/>
          <w:color w:val="000000" w:themeColor="text1"/>
          <w:sz w:val="24"/>
          <w:szCs w:val="24"/>
        </w:rPr>
        <w:t>.</w:t>
      </w:r>
      <w:r w:rsidR="00571599">
        <w:rPr>
          <w:rFonts w:ascii="Arial" w:hAnsi="Arial" w:cs="Arial"/>
          <w:color w:val="000000" w:themeColor="text1"/>
          <w:sz w:val="24"/>
          <w:szCs w:val="24"/>
        </w:rPr>
        <w:t>6</w:t>
      </w:r>
      <w:r w:rsidR="009404C8">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14:paraId="0F5561BD" w14:textId="77777777" w:rsidR="00240635"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p>
    <w:p w14:paraId="5993533F" w14:textId="0011C1EF" w:rsidR="006F4049"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w:t>
      </w:r>
      <w:r w:rsidR="00E87850">
        <w:rPr>
          <w:rFonts w:ascii="Arial" w:hAnsi="Arial" w:cs="Arial"/>
          <w:color w:val="000000" w:themeColor="text1"/>
          <w:sz w:val="24"/>
          <w:szCs w:val="24"/>
        </w:rPr>
        <w:t>1</w:t>
      </w:r>
      <w:r w:rsidR="005B4DE6" w:rsidRPr="00240635">
        <w:rPr>
          <w:rFonts w:ascii="Arial" w:hAnsi="Arial" w:cs="Arial"/>
          <w:color w:val="000000" w:themeColor="text1"/>
          <w:sz w:val="24"/>
          <w:szCs w:val="24"/>
        </w:rPr>
        <w:t>.</w:t>
      </w:r>
      <w:r w:rsidR="00571599">
        <w:rPr>
          <w:rFonts w:ascii="Arial" w:hAnsi="Arial" w:cs="Arial"/>
          <w:color w:val="000000" w:themeColor="text1"/>
          <w:sz w:val="24"/>
          <w:szCs w:val="24"/>
        </w:rPr>
        <w:t>7</w:t>
      </w:r>
      <w:r w:rsidR="005B4DE6" w:rsidRPr="00240635">
        <w:rPr>
          <w:rFonts w:ascii="Arial" w:hAnsi="Arial" w:cs="Arial"/>
          <w:color w:val="000000" w:themeColor="text1"/>
          <w:sz w:val="24"/>
          <w:szCs w:val="24"/>
        </w:rPr>
        <w:t xml:space="preserve"> Conforme </w:t>
      </w:r>
      <w:r w:rsidRPr="00503917">
        <w:rPr>
          <w:rFonts w:ascii="Arial" w:hAnsi="Arial" w:cs="Arial"/>
          <w:color w:val="000000" w:themeColor="text1"/>
          <w:sz w:val="24"/>
          <w:szCs w:val="24"/>
        </w:rPr>
        <w:t xml:space="preserve">o </w:t>
      </w:r>
      <w:r w:rsidRPr="0097737A">
        <w:rPr>
          <w:rFonts w:ascii="Arial" w:hAnsi="Arial" w:cs="Arial"/>
          <w:bCs/>
          <w:color w:val="000000" w:themeColor="text1"/>
          <w:sz w:val="24"/>
          <w:szCs w:val="24"/>
        </w:rPr>
        <w:t>art. 105, inciso X</w:t>
      </w:r>
      <w:r w:rsidRPr="00503917">
        <w:rPr>
          <w:rFonts w:ascii="Arial" w:hAnsi="Arial" w:cs="Arial"/>
          <w:color w:val="000000" w:themeColor="text1"/>
          <w:sz w:val="24"/>
          <w:szCs w:val="24"/>
        </w:rPr>
        <w:t>, do Regulamento</w:t>
      </w:r>
      <w:r w:rsidRPr="00240635">
        <w:rPr>
          <w:rFonts w:ascii="Arial" w:hAnsi="Arial" w:cs="Arial"/>
          <w:color w:val="000000" w:themeColor="text1"/>
          <w:sz w:val="24"/>
          <w:szCs w:val="24"/>
        </w:rPr>
        <w:t xml:space="preserve"> Interno de Licitações, Contratos e Convênios da Cesama, toda prorrogação de prazo será justificada por escrito e previamente autorizada pela autoridade competente da CESAMA para celebrar o Contrato</w:t>
      </w:r>
      <w:r w:rsidR="005B4DE6" w:rsidRPr="00240635">
        <w:rPr>
          <w:rFonts w:ascii="Arial" w:hAnsi="Arial" w:cs="Arial"/>
          <w:color w:val="000000" w:themeColor="text1"/>
          <w:sz w:val="24"/>
          <w:szCs w:val="24"/>
        </w:rPr>
        <w:t>.</w:t>
      </w:r>
    </w:p>
    <w:p w14:paraId="03ED6B96" w14:textId="77777777" w:rsidR="007504EA" w:rsidRDefault="007504EA" w:rsidP="006F4049">
      <w:pPr>
        <w:suppressAutoHyphens/>
        <w:autoSpaceDE w:val="0"/>
        <w:autoSpaceDN w:val="0"/>
        <w:adjustRightInd w:val="0"/>
        <w:spacing w:after="0" w:line="360" w:lineRule="auto"/>
        <w:jc w:val="both"/>
        <w:rPr>
          <w:rFonts w:ascii="Arial" w:hAnsi="Arial" w:cs="Arial"/>
          <w:sz w:val="24"/>
          <w:szCs w:val="24"/>
        </w:rPr>
      </w:pPr>
    </w:p>
    <w:p w14:paraId="464508D9" w14:textId="584AB24F"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1</w:t>
      </w:r>
      <w:r w:rsidR="005B4DE6">
        <w:rPr>
          <w:rFonts w:ascii="Arial" w:hAnsi="Arial" w:cs="Arial"/>
          <w:sz w:val="24"/>
          <w:szCs w:val="24"/>
        </w:rPr>
        <w:t>.</w:t>
      </w:r>
      <w:r w:rsidR="00571599">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1713EE0" w14:textId="77777777" w:rsidR="00406622" w:rsidRDefault="00406622" w:rsidP="006F4049">
      <w:pPr>
        <w:suppressAutoHyphens/>
        <w:autoSpaceDE w:val="0"/>
        <w:autoSpaceDN w:val="0"/>
        <w:adjustRightInd w:val="0"/>
        <w:spacing w:after="0" w:line="360" w:lineRule="auto"/>
        <w:jc w:val="both"/>
        <w:rPr>
          <w:rFonts w:ascii="Arial" w:hAnsi="Arial" w:cs="Arial"/>
          <w:sz w:val="24"/>
          <w:szCs w:val="24"/>
        </w:rPr>
      </w:pPr>
    </w:p>
    <w:p w14:paraId="5086139B" w14:textId="63BF0C80" w:rsidR="006F4049" w:rsidRDefault="00E87850"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11</w:t>
      </w:r>
      <w:r w:rsidR="002201A1">
        <w:rPr>
          <w:rFonts w:ascii="Arial" w:hAnsi="Arial" w:cs="Arial"/>
          <w:sz w:val="24"/>
          <w:szCs w:val="24"/>
        </w:rPr>
        <w:t>.</w:t>
      </w:r>
      <w:r w:rsidR="00571599">
        <w:rPr>
          <w:rFonts w:ascii="Arial" w:hAnsi="Arial" w:cs="Arial"/>
          <w:sz w:val="24"/>
          <w:szCs w:val="24"/>
        </w:rPr>
        <w:t>9</w:t>
      </w:r>
      <w:r w:rsidR="009404C8">
        <w:rPr>
          <w:rFonts w:ascii="Arial" w:hAnsi="Arial" w:cs="Arial"/>
          <w:sz w:val="24"/>
          <w:szCs w:val="24"/>
        </w:rPr>
        <w:t xml:space="preserve">  </w:t>
      </w:r>
      <w:r w:rsidR="005B4DE6" w:rsidRPr="002201A1">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42AB014B" w14:textId="77777777" w:rsidR="00406622" w:rsidRDefault="00406622" w:rsidP="006F4049">
      <w:pPr>
        <w:suppressAutoHyphens/>
        <w:autoSpaceDE w:val="0"/>
        <w:autoSpaceDN w:val="0"/>
        <w:adjustRightInd w:val="0"/>
        <w:spacing w:after="0" w:line="360" w:lineRule="auto"/>
        <w:jc w:val="both"/>
        <w:rPr>
          <w:rFonts w:ascii="Arial" w:hAnsi="Arial" w:cs="Arial"/>
          <w:sz w:val="24"/>
          <w:szCs w:val="24"/>
        </w:rPr>
      </w:pPr>
    </w:p>
    <w:p w14:paraId="355D67DF" w14:textId="18653D7E"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1</w:t>
      </w:r>
      <w:r w:rsidR="002201A1">
        <w:rPr>
          <w:rFonts w:ascii="Arial" w:hAnsi="Arial" w:cs="Arial"/>
          <w:sz w:val="24"/>
          <w:szCs w:val="24"/>
        </w:rPr>
        <w:t>.</w:t>
      </w:r>
      <w:r w:rsidR="00571599">
        <w:rPr>
          <w:rFonts w:ascii="Arial" w:hAnsi="Arial" w:cs="Arial"/>
          <w:sz w:val="24"/>
          <w:szCs w:val="24"/>
        </w:rPr>
        <w:t>10</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w:t>
      </w:r>
      <w:r w:rsidR="005B4DE6" w:rsidRPr="002201A1">
        <w:rPr>
          <w:rFonts w:ascii="Arial" w:hAnsi="Arial" w:cs="Arial"/>
          <w:sz w:val="24"/>
          <w:szCs w:val="24"/>
        </w:rPr>
        <w:lastRenderedPageBreak/>
        <w:t>Caso tenha algum débito, o mesmo deverá ser quitado para que o contrato possa ser assinado</w:t>
      </w:r>
      <w:r w:rsidR="002201A1">
        <w:rPr>
          <w:rFonts w:ascii="Arial" w:hAnsi="Arial" w:cs="Arial"/>
          <w:sz w:val="24"/>
          <w:szCs w:val="24"/>
        </w:rPr>
        <w:t>.</w:t>
      </w:r>
    </w:p>
    <w:p w14:paraId="5B66B6BE" w14:textId="77777777" w:rsidR="00406622" w:rsidRDefault="00406622" w:rsidP="006F4049">
      <w:pPr>
        <w:suppressAutoHyphens/>
        <w:autoSpaceDE w:val="0"/>
        <w:autoSpaceDN w:val="0"/>
        <w:adjustRightInd w:val="0"/>
        <w:spacing w:after="0" w:line="360" w:lineRule="auto"/>
        <w:jc w:val="both"/>
        <w:rPr>
          <w:rFonts w:ascii="Arial" w:hAnsi="Arial" w:cs="Arial"/>
          <w:color w:val="000000" w:themeColor="text1"/>
          <w:sz w:val="24"/>
          <w:szCs w:val="24"/>
        </w:rPr>
      </w:pPr>
    </w:p>
    <w:p w14:paraId="0E7D83F9" w14:textId="051DE2BA"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E87850">
        <w:rPr>
          <w:rFonts w:ascii="Arial" w:hAnsi="Arial" w:cs="Arial"/>
          <w:color w:val="000000" w:themeColor="text1"/>
          <w:sz w:val="24"/>
          <w:szCs w:val="24"/>
        </w:rPr>
        <w:t>1</w:t>
      </w:r>
      <w:r w:rsidR="00394BAC" w:rsidRPr="00394BAC">
        <w:rPr>
          <w:rFonts w:ascii="Arial" w:hAnsi="Arial" w:cs="Arial"/>
          <w:color w:val="000000" w:themeColor="text1"/>
          <w:sz w:val="24"/>
          <w:szCs w:val="24"/>
        </w:rPr>
        <w:t>.</w:t>
      </w:r>
      <w:r w:rsidR="00571599">
        <w:rPr>
          <w:rFonts w:ascii="Arial" w:hAnsi="Arial" w:cs="Arial"/>
          <w:color w:val="000000" w:themeColor="text1"/>
          <w:sz w:val="24"/>
          <w:szCs w:val="24"/>
        </w:rPr>
        <w:t>11</w:t>
      </w:r>
      <w:r w:rsidR="00FD714C">
        <w:rPr>
          <w:rFonts w:ascii="Arial" w:hAnsi="Arial" w:cs="Arial"/>
          <w:color w:val="000000" w:themeColor="text1"/>
          <w:sz w:val="24"/>
          <w:szCs w:val="24"/>
        </w:rPr>
        <w:t xml:space="preserve"> </w:t>
      </w:r>
      <w:r w:rsidR="00394BAC" w:rsidRPr="00394BAC">
        <w:rPr>
          <w:rFonts w:ascii="Arial" w:hAnsi="Arial" w:cs="Arial"/>
          <w:color w:val="000000" w:themeColor="text1"/>
          <w:sz w:val="24"/>
          <w:szCs w:val="24"/>
        </w:rPr>
        <w:t xml:space="preserve">A empresa Contratada deverá iniciar a prestação dos serviços, objeto deste Termo de Referência, no prazo de </w:t>
      </w:r>
      <w:r w:rsidR="00CE7C99" w:rsidRPr="00CE7C99">
        <w:rPr>
          <w:rFonts w:ascii="Arial" w:hAnsi="Arial" w:cs="Arial"/>
          <w:sz w:val="24"/>
          <w:szCs w:val="24"/>
        </w:rPr>
        <w:t>1</w:t>
      </w:r>
      <w:r w:rsidR="007504EA">
        <w:rPr>
          <w:rFonts w:ascii="Arial" w:hAnsi="Arial" w:cs="Arial"/>
          <w:sz w:val="24"/>
          <w:szCs w:val="24"/>
        </w:rPr>
        <w:t>0</w:t>
      </w:r>
      <w:r w:rsidR="00394BAC" w:rsidRPr="00CE7C99">
        <w:rPr>
          <w:rFonts w:ascii="Arial" w:hAnsi="Arial" w:cs="Arial"/>
          <w:sz w:val="24"/>
          <w:szCs w:val="24"/>
        </w:rPr>
        <w:t xml:space="preserve"> (</w:t>
      </w:r>
      <w:r w:rsidR="007504EA">
        <w:rPr>
          <w:rFonts w:ascii="Arial" w:hAnsi="Arial" w:cs="Arial"/>
          <w:sz w:val="24"/>
          <w:szCs w:val="24"/>
        </w:rPr>
        <w:t>dez</w:t>
      </w:r>
      <w:r w:rsidR="00394BAC" w:rsidRPr="00CE7C99">
        <w:rPr>
          <w:rFonts w:ascii="Arial" w:hAnsi="Arial" w:cs="Arial"/>
          <w:sz w:val="24"/>
          <w:szCs w:val="24"/>
        </w:rPr>
        <w:t>)</w:t>
      </w:r>
      <w:r w:rsidR="00394BAC" w:rsidRPr="00CE7C99">
        <w:rPr>
          <w:rFonts w:ascii="Arial" w:hAnsi="Arial" w:cs="Arial"/>
          <w:color w:val="000000" w:themeColor="text1"/>
          <w:sz w:val="24"/>
          <w:szCs w:val="24"/>
        </w:rPr>
        <w:t>dias</w:t>
      </w:r>
      <w:r w:rsidR="00394BAC" w:rsidRPr="00394BAC">
        <w:rPr>
          <w:rFonts w:ascii="Arial" w:hAnsi="Arial" w:cs="Arial"/>
          <w:color w:val="000000" w:themeColor="text1"/>
          <w:sz w:val="24"/>
          <w:szCs w:val="24"/>
        </w:rPr>
        <w:t>, contados a partir da assinatura do Contrato e/ou da solicitação formal por parte da CESAMA</w:t>
      </w:r>
    </w:p>
    <w:p w14:paraId="003C9EFC" w14:textId="77777777" w:rsidR="00406622" w:rsidRDefault="00406622" w:rsidP="006F4049">
      <w:pPr>
        <w:suppressAutoHyphens/>
        <w:autoSpaceDE w:val="0"/>
        <w:autoSpaceDN w:val="0"/>
        <w:adjustRightInd w:val="0"/>
        <w:spacing w:after="0" w:line="360" w:lineRule="auto"/>
        <w:jc w:val="both"/>
        <w:rPr>
          <w:rFonts w:ascii="Arial" w:hAnsi="Arial" w:cs="Arial"/>
          <w:color w:val="000000"/>
          <w:sz w:val="24"/>
          <w:szCs w:val="24"/>
        </w:rPr>
      </w:pPr>
    </w:p>
    <w:p w14:paraId="30ABCD84" w14:textId="15FA4D19"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E87850">
        <w:rPr>
          <w:rFonts w:ascii="Arial" w:hAnsi="Arial" w:cs="Arial"/>
          <w:color w:val="000000"/>
          <w:sz w:val="24"/>
          <w:szCs w:val="24"/>
        </w:rPr>
        <w:t>1</w:t>
      </w:r>
      <w:r w:rsidR="005B4DE6">
        <w:rPr>
          <w:rFonts w:ascii="Arial" w:hAnsi="Arial" w:cs="Arial"/>
          <w:color w:val="000000"/>
          <w:sz w:val="24"/>
          <w:szCs w:val="24"/>
        </w:rPr>
        <w:t>.</w:t>
      </w:r>
      <w:r w:rsidR="00571599">
        <w:rPr>
          <w:rFonts w:ascii="Arial" w:hAnsi="Arial" w:cs="Arial"/>
          <w:color w:val="000000"/>
          <w:sz w:val="24"/>
          <w:szCs w:val="24"/>
        </w:rPr>
        <w:t>12</w:t>
      </w:r>
      <w:r w:rsidR="00E87850">
        <w:rPr>
          <w:rFonts w:ascii="Arial" w:hAnsi="Arial" w:cs="Arial"/>
          <w:color w:val="000000"/>
          <w:sz w:val="24"/>
          <w:szCs w:val="24"/>
        </w:rPr>
        <w:t xml:space="preserve"> </w:t>
      </w:r>
      <w:r w:rsidR="00540C93" w:rsidRPr="00540C93">
        <w:rPr>
          <w:rFonts w:ascii="Arial" w:hAnsi="Arial" w:cs="Arial"/>
          <w:color w:val="000000"/>
          <w:sz w:val="24"/>
          <w:szCs w:val="24"/>
        </w:rPr>
        <w:t xml:space="preserve"> O licitante vencedor se obriga a assinar o Contrato em até 05 (cinco) dias</w:t>
      </w:r>
      <w:r w:rsidR="00FA32BD">
        <w:rPr>
          <w:rFonts w:ascii="Arial" w:hAnsi="Arial" w:cs="Arial"/>
          <w:color w:val="000000"/>
          <w:sz w:val="24"/>
          <w:szCs w:val="24"/>
        </w:rPr>
        <w:t xml:space="preserve"> </w:t>
      </w:r>
      <w:r w:rsidR="00540C93" w:rsidRPr="00540C93">
        <w:rPr>
          <w:rFonts w:ascii="Arial" w:hAnsi="Arial" w:cs="Arial"/>
          <w:color w:val="000000"/>
          <w:sz w:val="24"/>
          <w:szCs w:val="24"/>
        </w:rPr>
        <w:t>úteis, contados a partir da data do recebimento da notificação da CESAMA,respondendo pelos ônus dos tributos que incidam ou venham a incidir sobreo ato ou instrumento que o formalize</w:t>
      </w:r>
      <w:r w:rsidR="00911979">
        <w:rPr>
          <w:rFonts w:ascii="Arial" w:hAnsi="Arial" w:cs="Arial"/>
          <w:color w:val="000000"/>
          <w:sz w:val="24"/>
          <w:szCs w:val="24"/>
        </w:rPr>
        <w:t xml:space="preserve"> conforme </w:t>
      </w:r>
      <w:r w:rsidR="00911979" w:rsidRPr="00503917">
        <w:rPr>
          <w:rFonts w:ascii="Arial" w:hAnsi="Arial" w:cs="Arial"/>
          <w:b/>
          <w:bCs/>
          <w:color w:val="000000"/>
          <w:sz w:val="24"/>
          <w:szCs w:val="24"/>
        </w:rPr>
        <w:t>art. 60</w:t>
      </w:r>
      <w:r w:rsidR="00911979" w:rsidRPr="00503917">
        <w:rPr>
          <w:rFonts w:ascii="Arial" w:hAnsi="Arial" w:cs="Arial"/>
          <w:color w:val="000000"/>
          <w:sz w:val="24"/>
          <w:szCs w:val="24"/>
        </w:rPr>
        <w:t xml:space="preserve"> do RILC</w:t>
      </w:r>
      <w:r w:rsidR="00540C93" w:rsidRPr="00503917">
        <w:rPr>
          <w:rFonts w:ascii="Arial" w:hAnsi="Arial" w:cs="Arial"/>
          <w:color w:val="000000"/>
          <w:sz w:val="24"/>
          <w:szCs w:val="24"/>
        </w:rPr>
        <w:t>.</w:t>
      </w:r>
    </w:p>
    <w:p w14:paraId="49F7FBA0" w14:textId="77777777" w:rsidR="00406622" w:rsidRDefault="00406622" w:rsidP="006F4049">
      <w:pPr>
        <w:suppressAutoHyphens/>
        <w:autoSpaceDE w:val="0"/>
        <w:autoSpaceDN w:val="0"/>
        <w:adjustRightInd w:val="0"/>
        <w:spacing w:after="0" w:line="360" w:lineRule="auto"/>
        <w:jc w:val="both"/>
        <w:rPr>
          <w:rFonts w:ascii="Arial" w:hAnsi="Arial" w:cs="Arial"/>
          <w:color w:val="000000"/>
          <w:sz w:val="24"/>
          <w:szCs w:val="24"/>
        </w:rPr>
      </w:pPr>
    </w:p>
    <w:p w14:paraId="497CF39A" w14:textId="09B7BCA0"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E87850">
        <w:rPr>
          <w:rFonts w:ascii="Arial" w:hAnsi="Arial" w:cs="Arial"/>
          <w:color w:val="000000"/>
          <w:sz w:val="24"/>
          <w:szCs w:val="24"/>
        </w:rPr>
        <w:t>1</w:t>
      </w:r>
      <w:r w:rsidR="005B4DE6">
        <w:rPr>
          <w:rFonts w:ascii="Arial" w:hAnsi="Arial" w:cs="Arial"/>
          <w:color w:val="000000"/>
          <w:sz w:val="24"/>
          <w:szCs w:val="24"/>
        </w:rPr>
        <w:t>.</w:t>
      </w:r>
      <w:r w:rsidR="00571599">
        <w:rPr>
          <w:rFonts w:ascii="Arial" w:hAnsi="Arial" w:cs="Arial"/>
          <w:color w:val="000000"/>
          <w:sz w:val="24"/>
          <w:szCs w:val="24"/>
        </w:rPr>
        <w:t>13</w:t>
      </w:r>
      <w:r w:rsidR="00FA32BD">
        <w:rPr>
          <w:rFonts w:ascii="Arial" w:hAnsi="Arial" w:cs="Arial"/>
          <w:color w:val="000000"/>
          <w:sz w:val="24"/>
          <w:szCs w:val="24"/>
        </w:rPr>
        <w:t xml:space="preserve"> </w:t>
      </w:r>
      <w:r w:rsidR="00911979" w:rsidRPr="00911979">
        <w:rPr>
          <w:rFonts w:ascii="Arial" w:hAnsi="Arial" w:cs="Arial"/>
          <w:color w:val="000000"/>
          <w:sz w:val="24"/>
          <w:szCs w:val="24"/>
        </w:rPr>
        <w:t xml:space="preserve">O prazo previsto </w:t>
      </w:r>
      <w:r w:rsidR="00911979" w:rsidRPr="0056537F">
        <w:rPr>
          <w:rFonts w:ascii="Arial" w:hAnsi="Arial" w:cs="Arial"/>
          <w:sz w:val="24"/>
          <w:szCs w:val="24"/>
        </w:rPr>
        <w:t xml:space="preserve">item </w:t>
      </w:r>
      <w:r w:rsidRPr="0056537F">
        <w:rPr>
          <w:rFonts w:ascii="Arial" w:hAnsi="Arial" w:cs="Arial"/>
          <w:sz w:val="24"/>
          <w:szCs w:val="24"/>
        </w:rPr>
        <w:t>1</w:t>
      </w:r>
      <w:r w:rsidR="0056537F">
        <w:rPr>
          <w:rFonts w:ascii="Arial" w:hAnsi="Arial" w:cs="Arial"/>
          <w:sz w:val="24"/>
          <w:szCs w:val="24"/>
        </w:rPr>
        <w:t>1</w:t>
      </w:r>
      <w:r w:rsidR="005B4DE6" w:rsidRPr="0056537F">
        <w:rPr>
          <w:rFonts w:ascii="Arial" w:hAnsi="Arial" w:cs="Arial"/>
          <w:sz w:val="24"/>
          <w:szCs w:val="24"/>
        </w:rPr>
        <w:t>.</w:t>
      </w:r>
      <w:r w:rsidR="003B5BEE" w:rsidRPr="0056537F">
        <w:rPr>
          <w:rFonts w:ascii="Arial" w:hAnsi="Arial" w:cs="Arial"/>
          <w:sz w:val="24"/>
          <w:szCs w:val="24"/>
        </w:rPr>
        <w:t>1</w:t>
      </w:r>
      <w:r w:rsidR="00571599">
        <w:rPr>
          <w:rFonts w:ascii="Arial" w:hAnsi="Arial" w:cs="Arial"/>
          <w:sz w:val="24"/>
          <w:szCs w:val="24"/>
        </w:rPr>
        <w:t>2</w:t>
      </w:r>
      <w:r w:rsidR="00911979" w:rsidRPr="00911979">
        <w:rPr>
          <w:rFonts w:ascii="Arial" w:hAnsi="Arial" w:cs="Arial"/>
          <w:color w:val="000000"/>
          <w:sz w:val="24"/>
          <w:szCs w:val="24"/>
        </w:rPr>
        <w:t xml:space="preserve"> poderá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Cesama.</w:t>
      </w:r>
    </w:p>
    <w:p w14:paraId="599A49EA" w14:textId="77777777" w:rsidR="00406622" w:rsidRDefault="00406622" w:rsidP="006F4049">
      <w:pPr>
        <w:suppressAutoHyphens/>
        <w:autoSpaceDE w:val="0"/>
        <w:autoSpaceDN w:val="0"/>
        <w:adjustRightInd w:val="0"/>
        <w:spacing w:after="0" w:line="360" w:lineRule="auto"/>
        <w:jc w:val="both"/>
        <w:rPr>
          <w:rFonts w:ascii="Arial" w:hAnsi="Arial" w:cs="Arial"/>
          <w:sz w:val="24"/>
          <w:szCs w:val="24"/>
          <w:lang w:eastAsia="ar-SA"/>
        </w:rPr>
      </w:pPr>
    </w:p>
    <w:p w14:paraId="0F12703A" w14:textId="0C45261D" w:rsidR="006F4049"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w:t>
      </w:r>
      <w:r w:rsidR="00E87850">
        <w:rPr>
          <w:rFonts w:ascii="Arial" w:hAnsi="Arial" w:cs="Arial"/>
          <w:sz w:val="24"/>
          <w:szCs w:val="24"/>
          <w:lang w:eastAsia="ar-SA"/>
        </w:rPr>
        <w:t>1</w:t>
      </w:r>
      <w:r w:rsidR="005B4DE6">
        <w:rPr>
          <w:rFonts w:ascii="Arial" w:hAnsi="Arial" w:cs="Arial"/>
          <w:sz w:val="24"/>
          <w:szCs w:val="24"/>
          <w:lang w:eastAsia="ar-SA"/>
        </w:rPr>
        <w:t>.</w:t>
      </w:r>
      <w:r w:rsidR="00571599">
        <w:rPr>
          <w:rFonts w:ascii="Arial" w:hAnsi="Arial" w:cs="Arial"/>
          <w:sz w:val="24"/>
          <w:szCs w:val="24"/>
          <w:lang w:eastAsia="ar-SA"/>
        </w:rPr>
        <w:t>14</w:t>
      </w:r>
      <w:r w:rsidR="00FA32BD">
        <w:rPr>
          <w:rFonts w:ascii="Arial" w:hAnsi="Arial" w:cs="Arial"/>
          <w:sz w:val="24"/>
          <w:szCs w:val="24"/>
          <w:lang w:eastAsia="ar-SA"/>
        </w:rPr>
        <w:t xml:space="preserve"> </w:t>
      </w:r>
      <w:r w:rsidR="00C44494" w:rsidRPr="00437C24">
        <w:rPr>
          <w:rFonts w:ascii="Arial" w:hAnsi="Arial" w:cs="Arial"/>
          <w:sz w:val="24"/>
          <w:szCs w:val="24"/>
          <w:lang w:eastAsia="ar-SA"/>
        </w:rPr>
        <w:t xml:space="preserve">Decorrido o prazo do </w:t>
      </w:r>
      <w:r w:rsidR="00C44494" w:rsidRPr="009667AE">
        <w:rPr>
          <w:rFonts w:ascii="Arial" w:hAnsi="Arial" w:cs="Arial"/>
          <w:bCs/>
          <w:sz w:val="24"/>
          <w:szCs w:val="24"/>
          <w:lang w:eastAsia="ar-SA"/>
        </w:rPr>
        <w:t>item anterior</w:t>
      </w:r>
      <w:r w:rsidR="00C44494" w:rsidRPr="00437C24">
        <w:rPr>
          <w:rFonts w:ascii="Arial" w:hAnsi="Arial" w:cs="Arial"/>
          <w:sz w:val="24"/>
          <w:szCs w:val="24"/>
          <w:lang w:eastAsia="ar-SA"/>
        </w:rPr>
        <w:t xml:space="preserve"> e não comparecendo o licitante vencedor para a assinatura do Contrato, o mesmo será considerado como desistente.</w:t>
      </w:r>
    </w:p>
    <w:p w14:paraId="516808DB" w14:textId="77777777" w:rsidR="00406622" w:rsidRDefault="00406622" w:rsidP="006F4049">
      <w:pPr>
        <w:suppressAutoHyphens/>
        <w:autoSpaceDE w:val="0"/>
        <w:autoSpaceDN w:val="0"/>
        <w:adjustRightInd w:val="0"/>
        <w:spacing w:after="0" w:line="360" w:lineRule="auto"/>
        <w:jc w:val="both"/>
        <w:rPr>
          <w:rFonts w:ascii="Arial" w:hAnsi="Arial" w:cs="Arial"/>
          <w:sz w:val="24"/>
          <w:szCs w:val="24"/>
          <w:lang w:eastAsia="ar-SA"/>
        </w:rPr>
      </w:pPr>
    </w:p>
    <w:p w14:paraId="1F28A4B5" w14:textId="6D43ECA5" w:rsidR="005B4DE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w:t>
      </w:r>
      <w:r w:rsidR="00E87850">
        <w:rPr>
          <w:rFonts w:ascii="Arial" w:hAnsi="Arial" w:cs="Arial"/>
          <w:sz w:val="24"/>
          <w:szCs w:val="24"/>
          <w:lang w:eastAsia="ar-SA"/>
        </w:rPr>
        <w:t>1</w:t>
      </w:r>
      <w:r w:rsidR="005B4DE6">
        <w:rPr>
          <w:rFonts w:ascii="Arial" w:hAnsi="Arial" w:cs="Arial"/>
          <w:sz w:val="24"/>
          <w:szCs w:val="24"/>
          <w:lang w:eastAsia="ar-SA"/>
        </w:rPr>
        <w:t>.</w:t>
      </w:r>
      <w:r w:rsidR="00571599">
        <w:rPr>
          <w:rFonts w:ascii="Arial" w:hAnsi="Arial" w:cs="Arial"/>
          <w:sz w:val="24"/>
          <w:szCs w:val="24"/>
          <w:lang w:eastAsia="ar-SA"/>
        </w:rPr>
        <w:t>15</w:t>
      </w:r>
      <w:r w:rsidR="00FA32BD">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a hipótese descrita no </w:t>
      </w:r>
      <w:r w:rsidR="00C44494" w:rsidRPr="0056537F">
        <w:rPr>
          <w:rFonts w:ascii="Arial" w:hAnsi="Arial" w:cs="Arial"/>
          <w:sz w:val="24"/>
          <w:szCs w:val="24"/>
          <w:lang w:eastAsia="ar-SA"/>
        </w:rPr>
        <w:t xml:space="preserve">item </w:t>
      </w:r>
      <w:r w:rsidRPr="0056537F">
        <w:rPr>
          <w:rFonts w:ascii="Arial" w:hAnsi="Arial" w:cs="Arial"/>
          <w:sz w:val="24"/>
          <w:szCs w:val="24"/>
          <w:lang w:eastAsia="ar-SA"/>
        </w:rPr>
        <w:t>1</w:t>
      </w:r>
      <w:r w:rsidR="0056537F" w:rsidRPr="0056537F">
        <w:rPr>
          <w:rFonts w:ascii="Arial" w:hAnsi="Arial" w:cs="Arial"/>
          <w:sz w:val="24"/>
          <w:szCs w:val="24"/>
          <w:lang w:eastAsia="ar-SA"/>
        </w:rPr>
        <w:t>1</w:t>
      </w:r>
      <w:r w:rsidR="005B4DE6" w:rsidRPr="0056537F">
        <w:rPr>
          <w:rFonts w:ascii="Arial" w:hAnsi="Arial" w:cs="Arial"/>
          <w:sz w:val="24"/>
          <w:szCs w:val="24"/>
          <w:lang w:eastAsia="ar-SA"/>
        </w:rPr>
        <w:t>.</w:t>
      </w:r>
      <w:r w:rsidR="002201A1" w:rsidRPr="0056537F">
        <w:rPr>
          <w:rFonts w:ascii="Arial" w:hAnsi="Arial" w:cs="Arial"/>
          <w:sz w:val="24"/>
          <w:szCs w:val="24"/>
          <w:lang w:eastAsia="ar-SA"/>
        </w:rPr>
        <w:t>1</w:t>
      </w:r>
      <w:r w:rsidR="00571599">
        <w:rPr>
          <w:rFonts w:ascii="Arial" w:hAnsi="Arial" w:cs="Arial"/>
          <w:sz w:val="24"/>
          <w:szCs w:val="24"/>
          <w:lang w:eastAsia="ar-SA"/>
        </w:rPr>
        <w:t>4</w:t>
      </w:r>
      <w:r w:rsidR="00C44494"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865640">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14:paraId="754383D9"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3A2622B4" w14:textId="77777777" w:rsidR="005B4DE6" w:rsidRDefault="00240635" w:rsidP="00750C26">
      <w:pPr>
        <w:suppressAutoHyphens/>
        <w:spacing w:after="0" w:line="360" w:lineRule="auto"/>
        <w:jc w:val="both"/>
        <w:rPr>
          <w:rFonts w:ascii="Arial" w:hAnsi="Arial" w:cs="Arial"/>
          <w:b/>
          <w:bCs/>
          <w:sz w:val="24"/>
          <w:szCs w:val="24"/>
        </w:rPr>
      </w:pPr>
      <w:r>
        <w:rPr>
          <w:rFonts w:ascii="Arial" w:hAnsi="Arial" w:cs="Arial"/>
          <w:b/>
          <w:bCs/>
          <w:sz w:val="24"/>
          <w:szCs w:val="24"/>
        </w:rPr>
        <w:t>1</w:t>
      </w:r>
      <w:r w:rsidR="00E87850">
        <w:rPr>
          <w:rFonts w:ascii="Arial" w:hAnsi="Arial" w:cs="Arial"/>
          <w:b/>
          <w:bCs/>
          <w:sz w:val="24"/>
          <w:szCs w:val="24"/>
        </w:rPr>
        <w:t>2</w:t>
      </w:r>
      <w:r w:rsidR="00FA32BD">
        <w:rPr>
          <w:rFonts w:ascii="Arial" w:hAnsi="Arial" w:cs="Arial"/>
          <w:b/>
          <w:bCs/>
          <w:sz w:val="24"/>
          <w:szCs w:val="24"/>
        </w:rPr>
        <w:t xml:space="preserve">. </w:t>
      </w:r>
      <w:r w:rsidR="002201A1" w:rsidRPr="002201A1">
        <w:rPr>
          <w:rFonts w:ascii="Arial" w:hAnsi="Arial" w:cs="Arial"/>
          <w:b/>
          <w:bCs/>
          <w:sz w:val="24"/>
          <w:szCs w:val="24"/>
        </w:rPr>
        <w:t>DA INEXECUÇÃO E DA RESCISÃO DO CONTRATO</w:t>
      </w:r>
    </w:p>
    <w:p w14:paraId="640E2B6E" w14:textId="77777777" w:rsidR="006F4049" w:rsidRPr="0056537F" w:rsidRDefault="006F4049" w:rsidP="0056537F">
      <w:pPr>
        <w:suppressAutoHyphens/>
        <w:autoSpaceDE w:val="0"/>
        <w:autoSpaceDN w:val="0"/>
        <w:adjustRightInd w:val="0"/>
        <w:spacing w:after="0" w:line="360" w:lineRule="auto"/>
        <w:jc w:val="both"/>
        <w:rPr>
          <w:rFonts w:ascii="Arial" w:hAnsi="Arial" w:cs="Arial"/>
          <w:sz w:val="24"/>
          <w:szCs w:val="24"/>
          <w:lang w:eastAsia="ar-SA"/>
        </w:rPr>
      </w:pPr>
    </w:p>
    <w:p w14:paraId="0EA50536" w14:textId="77777777" w:rsidR="006F4049" w:rsidRDefault="00240635"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2</w:t>
      </w:r>
      <w:r w:rsidR="002201A1">
        <w:rPr>
          <w:rFonts w:ascii="Arial" w:hAnsi="Arial" w:cs="Arial"/>
          <w:sz w:val="24"/>
          <w:szCs w:val="24"/>
        </w:rPr>
        <w:t>.1</w:t>
      </w:r>
      <w:r w:rsidR="00FA32BD">
        <w:rPr>
          <w:rFonts w:ascii="Arial" w:hAnsi="Arial" w:cs="Arial"/>
          <w:sz w:val="24"/>
          <w:szCs w:val="24"/>
        </w:rPr>
        <w:t xml:space="preserve"> </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6BC5B1D2" w14:textId="77777777" w:rsidR="007504EA" w:rsidRDefault="007504EA" w:rsidP="0097737A">
      <w:pPr>
        <w:suppressAutoHyphens/>
        <w:autoSpaceDE w:val="0"/>
        <w:autoSpaceDN w:val="0"/>
        <w:adjustRightInd w:val="0"/>
        <w:spacing w:after="0" w:line="360" w:lineRule="auto"/>
        <w:jc w:val="both"/>
        <w:rPr>
          <w:rFonts w:ascii="Arial" w:hAnsi="Arial" w:cs="Arial"/>
          <w:sz w:val="24"/>
          <w:szCs w:val="24"/>
          <w:lang w:eastAsia="ar-SA"/>
        </w:rPr>
      </w:pPr>
    </w:p>
    <w:p w14:paraId="1A43B0E4" w14:textId="77777777"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2</w:t>
      </w:r>
      <w:r w:rsidR="002201A1">
        <w:rPr>
          <w:rFonts w:ascii="Arial" w:hAnsi="Arial" w:cs="Arial"/>
          <w:sz w:val="24"/>
          <w:szCs w:val="24"/>
        </w:rPr>
        <w:t>.2</w:t>
      </w:r>
      <w:r w:rsidR="00FA32BD">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31E5C803" w14:textId="77777777" w:rsidR="007504EA" w:rsidRDefault="007504EA" w:rsidP="0097737A">
      <w:pPr>
        <w:suppressAutoHyphens/>
        <w:autoSpaceDE w:val="0"/>
        <w:autoSpaceDN w:val="0"/>
        <w:adjustRightInd w:val="0"/>
        <w:spacing w:after="0" w:line="360" w:lineRule="auto"/>
        <w:jc w:val="both"/>
        <w:rPr>
          <w:rFonts w:ascii="Arial" w:hAnsi="Arial" w:cs="Arial"/>
          <w:sz w:val="24"/>
          <w:szCs w:val="24"/>
          <w:lang w:eastAsia="ar-SA"/>
        </w:rPr>
      </w:pPr>
    </w:p>
    <w:p w14:paraId="5736E2DF" w14:textId="77777777"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2</w:t>
      </w:r>
      <w:r w:rsidR="002201A1">
        <w:rPr>
          <w:rFonts w:ascii="Arial" w:hAnsi="Arial" w:cs="Arial"/>
          <w:sz w:val="24"/>
          <w:szCs w:val="24"/>
        </w:rPr>
        <w:t>.3</w:t>
      </w:r>
      <w:r w:rsidR="00FA32BD">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6FAA5F4C" w14:textId="77777777" w:rsidR="007504EA" w:rsidRDefault="007504EA" w:rsidP="0097737A">
      <w:pPr>
        <w:suppressAutoHyphens/>
        <w:autoSpaceDE w:val="0"/>
        <w:autoSpaceDN w:val="0"/>
        <w:adjustRightInd w:val="0"/>
        <w:spacing w:after="0" w:line="360" w:lineRule="auto"/>
        <w:jc w:val="both"/>
        <w:rPr>
          <w:rFonts w:ascii="Arial" w:hAnsi="Arial" w:cs="Arial"/>
          <w:sz w:val="24"/>
          <w:szCs w:val="24"/>
        </w:rPr>
      </w:pPr>
    </w:p>
    <w:p w14:paraId="7616E217" w14:textId="77777777"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E87850">
        <w:rPr>
          <w:rFonts w:ascii="Arial" w:hAnsi="Arial" w:cs="Arial"/>
          <w:sz w:val="24"/>
          <w:szCs w:val="24"/>
        </w:rPr>
        <w:t>2</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66EC7361"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18134727"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369D60C3"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4E95D827" w14:textId="77777777" w:rsidR="007504EA" w:rsidRDefault="007504EA" w:rsidP="0097737A">
      <w:pPr>
        <w:suppressAutoHyphens/>
        <w:autoSpaceDE w:val="0"/>
        <w:autoSpaceDN w:val="0"/>
        <w:adjustRightInd w:val="0"/>
        <w:spacing w:after="0" w:line="360" w:lineRule="auto"/>
        <w:jc w:val="both"/>
        <w:rPr>
          <w:rFonts w:ascii="Arial" w:hAnsi="Arial" w:cs="Arial"/>
          <w:sz w:val="24"/>
          <w:szCs w:val="24"/>
        </w:rPr>
      </w:pPr>
    </w:p>
    <w:p w14:paraId="65923CAA" w14:textId="61DA7026" w:rsidR="002F38DD"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0049DF">
        <w:rPr>
          <w:rFonts w:ascii="Arial" w:hAnsi="Arial" w:cs="Arial"/>
          <w:sz w:val="24"/>
          <w:szCs w:val="24"/>
        </w:rPr>
        <w:t>2</w:t>
      </w:r>
      <w:r w:rsidR="002201A1">
        <w:rPr>
          <w:rFonts w:ascii="Arial" w:hAnsi="Arial" w:cs="Arial"/>
          <w:sz w:val="24"/>
          <w:szCs w:val="24"/>
        </w:rPr>
        <w:t>.5</w:t>
      </w:r>
      <w:r w:rsidR="00FA32BD">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B9533E" w:rsidRPr="00406622">
        <w:rPr>
          <w:rFonts w:ascii="Arial" w:hAnsi="Arial" w:cs="Arial"/>
          <w:b/>
          <w:sz w:val="24"/>
          <w:szCs w:val="24"/>
        </w:rPr>
        <w:t>45 (quarenta e cinco)</w:t>
      </w:r>
      <w:r w:rsidR="00571599">
        <w:rPr>
          <w:rFonts w:ascii="Arial" w:hAnsi="Arial" w:cs="Arial"/>
          <w:b/>
          <w:sz w:val="24"/>
          <w:szCs w:val="24"/>
        </w:rPr>
        <w:t xml:space="preserve"> </w:t>
      </w:r>
      <w:r w:rsidR="0094225E" w:rsidRPr="00406622">
        <w:rPr>
          <w:rFonts w:ascii="Arial" w:hAnsi="Arial" w:cs="Arial"/>
          <w:b/>
          <w:sz w:val="24"/>
          <w:szCs w:val="24"/>
        </w:rPr>
        <w:t>dias</w:t>
      </w:r>
      <w:r w:rsidR="0094225E" w:rsidRPr="00406622">
        <w:rPr>
          <w:rFonts w:ascii="Arial" w:hAnsi="Arial" w:cs="Arial"/>
          <w:sz w:val="24"/>
          <w:szCs w:val="24"/>
        </w:rPr>
        <w:t>.</w:t>
      </w:r>
    </w:p>
    <w:p w14:paraId="362E2032" w14:textId="77777777"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0049DF">
        <w:rPr>
          <w:rFonts w:ascii="Arial" w:hAnsi="Arial" w:cs="Arial"/>
          <w:sz w:val="24"/>
          <w:szCs w:val="24"/>
        </w:rPr>
        <w:t>2</w:t>
      </w:r>
      <w:r w:rsidR="002201A1">
        <w:rPr>
          <w:rFonts w:ascii="Arial" w:hAnsi="Arial" w:cs="Arial"/>
          <w:sz w:val="24"/>
          <w:szCs w:val="24"/>
        </w:rPr>
        <w:t>.</w:t>
      </w:r>
      <w:r w:rsidR="00A70663">
        <w:rPr>
          <w:rFonts w:ascii="Arial" w:hAnsi="Arial" w:cs="Arial"/>
          <w:sz w:val="24"/>
          <w:szCs w:val="24"/>
        </w:rPr>
        <w:t xml:space="preserve">6 </w:t>
      </w:r>
      <w:r w:rsidR="0094225E" w:rsidRPr="00A17582">
        <w:rPr>
          <w:rFonts w:ascii="Arial" w:hAnsi="Arial" w:cs="Arial"/>
          <w:sz w:val="24"/>
          <w:szCs w:val="24"/>
        </w:rPr>
        <w:t xml:space="preserve">Quando a rescisão ocorrer sem que haja culpa da outra parte contratante, será esta ressarcida dos prejuízos que houver </w:t>
      </w:r>
      <w:r w:rsidR="00254713" w:rsidRPr="00A17582">
        <w:rPr>
          <w:rFonts w:ascii="Arial" w:hAnsi="Arial" w:cs="Arial"/>
          <w:sz w:val="24"/>
          <w:szCs w:val="24"/>
        </w:rPr>
        <w:t>sofrido</w:t>
      </w:r>
      <w:r w:rsidR="0094225E" w:rsidRPr="00A17582">
        <w:rPr>
          <w:rFonts w:ascii="Arial" w:hAnsi="Arial" w:cs="Arial"/>
          <w:sz w:val="24"/>
          <w:szCs w:val="24"/>
        </w:rPr>
        <w:t xml:space="preserve"> regularmente comprovados, e no caso da Contratada poderá ter ainda direito a: </w:t>
      </w:r>
    </w:p>
    <w:p w14:paraId="22960139"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devolução da garantia</w:t>
      </w:r>
      <w:r w:rsidR="00A70663">
        <w:rPr>
          <w:rFonts w:ascii="Arial" w:hAnsi="Arial" w:cs="Arial"/>
          <w:sz w:val="24"/>
          <w:szCs w:val="24"/>
        </w:rPr>
        <w:t>, quando houver</w:t>
      </w:r>
      <w:r w:rsidR="0094225E" w:rsidRPr="00A17582">
        <w:rPr>
          <w:rFonts w:ascii="Arial" w:hAnsi="Arial" w:cs="Arial"/>
          <w:sz w:val="24"/>
          <w:szCs w:val="24"/>
        </w:rPr>
        <w:t xml:space="preserve">; </w:t>
      </w:r>
    </w:p>
    <w:p w14:paraId="6FB9A020"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3F40E336" w14:textId="77777777"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r w:rsidR="00A70663">
        <w:rPr>
          <w:rFonts w:ascii="Arial" w:hAnsi="Arial" w:cs="Arial"/>
          <w:sz w:val="24"/>
          <w:szCs w:val="24"/>
        </w:rPr>
        <w:t>, quando houver</w:t>
      </w:r>
      <w:r w:rsidR="0094225E" w:rsidRPr="00A17582">
        <w:rPr>
          <w:rFonts w:ascii="Arial" w:hAnsi="Arial" w:cs="Arial"/>
          <w:sz w:val="24"/>
          <w:szCs w:val="24"/>
        </w:rPr>
        <w:t>.</w:t>
      </w:r>
    </w:p>
    <w:p w14:paraId="37596490" w14:textId="77777777" w:rsidR="00A70663" w:rsidRPr="0097737A" w:rsidRDefault="00A70663" w:rsidP="0097737A">
      <w:pPr>
        <w:suppressAutoHyphens/>
        <w:autoSpaceDE w:val="0"/>
        <w:autoSpaceDN w:val="0"/>
        <w:adjustRightInd w:val="0"/>
        <w:spacing w:after="0" w:line="360" w:lineRule="auto"/>
        <w:jc w:val="both"/>
        <w:rPr>
          <w:rFonts w:ascii="Arial" w:hAnsi="Arial" w:cs="Arial"/>
          <w:sz w:val="24"/>
          <w:szCs w:val="24"/>
        </w:rPr>
      </w:pPr>
    </w:p>
    <w:p w14:paraId="7B73A8E6" w14:textId="77777777" w:rsidR="00895599" w:rsidRPr="00E43653" w:rsidRDefault="00240635" w:rsidP="0083157A">
      <w:pPr>
        <w:spacing w:before="240" w:after="0" w:line="360" w:lineRule="auto"/>
        <w:jc w:val="both"/>
        <w:rPr>
          <w:rFonts w:ascii="Arial" w:hAnsi="Arial" w:cs="Arial"/>
          <w:b/>
          <w:bCs/>
          <w:sz w:val="24"/>
          <w:szCs w:val="24"/>
        </w:rPr>
      </w:pPr>
      <w:r>
        <w:rPr>
          <w:rFonts w:ascii="Arial" w:hAnsi="Arial" w:cs="Arial"/>
          <w:b/>
          <w:bCs/>
          <w:sz w:val="24"/>
          <w:szCs w:val="24"/>
        </w:rPr>
        <w:t>1</w:t>
      </w:r>
      <w:r w:rsidR="000049DF">
        <w:rPr>
          <w:rFonts w:ascii="Arial" w:hAnsi="Arial" w:cs="Arial"/>
          <w:b/>
          <w:bCs/>
          <w:sz w:val="24"/>
          <w:szCs w:val="24"/>
        </w:rPr>
        <w:t>3</w:t>
      </w:r>
      <w:r w:rsidR="00895599" w:rsidRPr="00E43653">
        <w:rPr>
          <w:rFonts w:ascii="Arial" w:hAnsi="Arial" w:cs="Arial"/>
          <w:b/>
          <w:bCs/>
          <w:sz w:val="24"/>
          <w:szCs w:val="24"/>
        </w:rPr>
        <w:t>. GARANTIA CONTRATUAL</w:t>
      </w:r>
    </w:p>
    <w:p w14:paraId="1F236F6D" w14:textId="5C31698A" w:rsidR="00895599" w:rsidRDefault="00240635" w:rsidP="0083157A">
      <w:pPr>
        <w:spacing w:before="240" w:after="0" w:line="360" w:lineRule="auto"/>
        <w:jc w:val="both"/>
        <w:rPr>
          <w:rFonts w:ascii="Arial" w:hAnsi="Arial" w:cs="Arial"/>
          <w:sz w:val="24"/>
          <w:szCs w:val="24"/>
        </w:rPr>
      </w:pPr>
      <w:r>
        <w:rPr>
          <w:rFonts w:ascii="Arial" w:hAnsi="Arial" w:cs="Arial"/>
          <w:sz w:val="24"/>
          <w:szCs w:val="24"/>
        </w:rPr>
        <w:lastRenderedPageBreak/>
        <w:t>1</w:t>
      </w:r>
      <w:r w:rsidR="000049DF">
        <w:rPr>
          <w:rFonts w:ascii="Arial" w:hAnsi="Arial" w:cs="Arial"/>
          <w:sz w:val="24"/>
          <w:szCs w:val="24"/>
        </w:rPr>
        <w:t>3</w:t>
      </w:r>
      <w:r w:rsidR="00895599">
        <w:rPr>
          <w:rFonts w:ascii="Arial" w:hAnsi="Arial" w:cs="Arial"/>
          <w:sz w:val="24"/>
          <w:szCs w:val="24"/>
        </w:rPr>
        <w:t>.1 P</w:t>
      </w:r>
      <w:r w:rsidR="00895599" w:rsidRPr="00895599">
        <w:rPr>
          <w:rFonts w:ascii="Arial" w:hAnsi="Arial" w:cs="Arial"/>
          <w:sz w:val="24"/>
          <w:szCs w:val="24"/>
        </w:rPr>
        <w:t xml:space="preserve">ara assegurar a plena execução do objeto contratual </w:t>
      </w:r>
      <w:r w:rsidR="00895599">
        <w:rPr>
          <w:rFonts w:ascii="Arial" w:hAnsi="Arial" w:cs="Arial"/>
          <w:sz w:val="24"/>
          <w:szCs w:val="24"/>
        </w:rPr>
        <w:t>s</w:t>
      </w:r>
      <w:r w:rsidR="00895599" w:rsidRPr="00895599">
        <w:rPr>
          <w:rFonts w:ascii="Arial" w:hAnsi="Arial" w:cs="Arial"/>
          <w:sz w:val="24"/>
          <w:szCs w:val="24"/>
        </w:rPr>
        <w:t>erá exigid</w:t>
      </w:r>
      <w:r w:rsidR="00853A73">
        <w:rPr>
          <w:rFonts w:ascii="Arial" w:hAnsi="Arial" w:cs="Arial"/>
          <w:sz w:val="24"/>
          <w:szCs w:val="24"/>
        </w:rPr>
        <w:t>a</w:t>
      </w:r>
      <w:r w:rsidR="00571599">
        <w:rPr>
          <w:rFonts w:ascii="Arial" w:hAnsi="Arial" w:cs="Arial"/>
          <w:sz w:val="24"/>
          <w:szCs w:val="24"/>
        </w:rPr>
        <w:t xml:space="preserve"> </w:t>
      </w:r>
      <w:r w:rsidR="00895599">
        <w:rPr>
          <w:rFonts w:ascii="Arial" w:hAnsi="Arial" w:cs="Arial"/>
          <w:sz w:val="24"/>
          <w:szCs w:val="24"/>
        </w:rPr>
        <w:t>a</w:t>
      </w:r>
      <w:r w:rsidR="00895599" w:rsidRPr="00895599">
        <w:rPr>
          <w:rFonts w:ascii="Arial" w:hAnsi="Arial" w:cs="Arial"/>
          <w:sz w:val="24"/>
          <w:szCs w:val="24"/>
        </w:rPr>
        <w:t xml:space="preserve"> garantia contratual</w:t>
      </w:r>
      <w:r w:rsidR="00605DD6">
        <w:rPr>
          <w:rFonts w:ascii="Arial" w:hAnsi="Arial" w:cs="Arial"/>
          <w:sz w:val="24"/>
          <w:szCs w:val="24"/>
        </w:rPr>
        <w:t xml:space="preserve"> de </w:t>
      </w:r>
      <w:r w:rsidR="00406622" w:rsidRPr="00406622">
        <w:rPr>
          <w:rFonts w:ascii="Arial" w:hAnsi="Arial" w:cs="Arial"/>
          <w:b/>
          <w:sz w:val="24"/>
          <w:szCs w:val="24"/>
        </w:rPr>
        <w:t>5</w:t>
      </w:r>
      <w:r w:rsidR="004E5395" w:rsidRPr="00406622">
        <w:rPr>
          <w:rFonts w:ascii="Arial" w:hAnsi="Arial" w:cs="Arial"/>
          <w:b/>
          <w:sz w:val="24"/>
          <w:szCs w:val="24"/>
        </w:rPr>
        <w:t>%</w:t>
      </w:r>
      <w:r w:rsidR="00605DD6" w:rsidRPr="00406622">
        <w:rPr>
          <w:rFonts w:ascii="Arial" w:hAnsi="Arial" w:cs="Arial"/>
          <w:b/>
          <w:sz w:val="24"/>
          <w:szCs w:val="24"/>
        </w:rPr>
        <w:t xml:space="preserve"> (</w:t>
      </w:r>
      <w:r w:rsidR="00406622" w:rsidRPr="00406622">
        <w:rPr>
          <w:rFonts w:ascii="Arial" w:hAnsi="Arial" w:cs="Arial"/>
          <w:b/>
          <w:sz w:val="24"/>
          <w:szCs w:val="24"/>
        </w:rPr>
        <w:t>cinco</w:t>
      </w:r>
      <w:r w:rsidR="00605DD6" w:rsidRPr="00406622">
        <w:rPr>
          <w:rFonts w:ascii="Arial" w:hAnsi="Arial" w:cs="Arial"/>
          <w:b/>
          <w:sz w:val="24"/>
          <w:szCs w:val="24"/>
        </w:rPr>
        <w:t xml:space="preserve"> por cento</w:t>
      </w:r>
      <w:r w:rsidR="00605DD6" w:rsidRPr="00406622">
        <w:rPr>
          <w:rFonts w:ascii="Arial" w:hAnsi="Arial" w:cs="Arial"/>
          <w:sz w:val="24"/>
          <w:szCs w:val="24"/>
        </w:rPr>
        <w:t>)</w:t>
      </w:r>
      <w:r w:rsidR="00571599">
        <w:rPr>
          <w:rFonts w:ascii="Arial" w:hAnsi="Arial" w:cs="Arial"/>
          <w:sz w:val="24"/>
          <w:szCs w:val="24"/>
        </w:rPr>
        <w:t xml:space="preserve"> </w:t>
      </w:r>
      <w:r w:rsidR="00895599" w:rsidRPr="00895599">
        <w:rPr>
          <w:rFonts w:ascii="Arial" w:hAnsi="Arial" w:cs="Arial"/>
          <w:sz w:val="24"/>
          <w:szCs w:val="24"/>
        </w:rPr>
        <w:t>do valor do contrato e terá seu valor atualizado nas mesmas condições nele estabelecidas.</w:t>
      </w:r>
    </w:p>
    <w:p w14:paraId="2D76636B" w14:textId="77777777"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31D0C9E7"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1DE6814"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C4B93D8"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A73915F"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E9CC36C"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F02053C"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B8FCA80"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6588C6F"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E104296"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0D73A2D"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BDFA756"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E238A06" w14:textId="77777777"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472E4B7" w14:textId="77777777" w:rsidR="00366C4E" w:rsidRPr="00895599" w:rsidRDefault="00366C4E" w:rsidP="0083157A">
      <w:pPr>
        <w:autoSpaceDE w:val="0"/>
        <w:autoSpaceDN w:val="0"/>
        <w:adjustRightInd w:val="0"/>
        <w:spacing w:before="120" w:after="0" w:line="360" w:lineRule="auto"/>
        <w:jc w:val="both"/>
        <w:rPr>
          <w:rFonts w:ascii="Arial" w:hAnsi="Arial" w:cs="Arial"/>
          <w:b/>
          <w:bCs/>
          <w:sz w:val="24"/>
          <w:szCs w:val="24"/>
        </w:rPr>
      </w:pPr>
    </w:p>
    <w:p w14:paraId="06BD26D6" w14:textId="77777777" w:rsidR="00366C4E" w:rsidRDefault="00240635"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0049DF">
        <w:rPr>
          <w:rFonts w:ascii="Arial" w:hAnsi="Arial" w:cs="Arial"/>
          <w:b/>
          <w:bCs/>
          <w:sz w:val="24"/>
          <w:szCs w:val="24"/>
        </w:rPr>
        <w:t>4</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218797DE" w14:textId="77777777" w:rsidR="00A171DA" w:rsidRDefault="00A171DA" w:rsidP="00A171DA">
      <w:pPr>
        <w:autoSpaceDE w:val="0"/>
        <w:autoSpaceDN w:val="0"/>
        <w:adjustRightInd w:val="0"/>
        <w:spacing w:after="0" w:line="360" w:lineRule="auto"/>
        <w:jc w:val="center"/>
        <w:rPr>
          <w:rFonts w:ascii="Arial" w:hAnsi="Arial" w:cs="Arial"/>
          <w:b/>
          <w:color w:val="FF0000"/>
          <w:sz w:val="24"/>
          <w:szCs w:val="24"/>
          <w:highlight w:val="yellow"/>
        </w:rPr>
      </w:pPr>
    </w:p>
    <w:p w14:paraId="69D9D4FF" w14:textId="77777777" w:rsidR="00A70663" w:rsidRPr="00254713" w:rsidRDefault="00A70663" w:rsidP="00A70663">
      <w:pPr>
        <w:autoSpaceDE w:val="0"/>
        <w:autoSpaceDN w:val="0"/>
        <w:adjustRightInd w:val="0"/>
        <w:spacing w:after="0" w:line="360" w:lineRule="auto"/>
        <w:jc w:val="both"/>
        <w:rPr>
          <w:rFonts w:ascii="Arial" w:hAnsi="Arial" w:cs="Arial"/>
          <w:color w:val="000000" w:themeColor="text1"/>
          <w:sz w:val="24"/>
          <w:szCs w:val="24"/>
        </w:rPr>
      </w:pPr>
      <w:r w:rsidRPr="00254713">
        <w:rPr>
          <w:rFonts w:ascii="Arial" w:hAnsi="Arial" w:cs="Arial"/>
          <w:color w:val="000000" w:themeColor="text1"/>
          <w:sz w:val="24"/>
          <w:szCs w:val="24"/>
        </w:rPr>
        <w:t>1</w:t>
      </w:r>
      <w:r w:rsidR="000049DF">
        <w:rPr>
          <w:rFonts w:ascii="Arial" w:hAnsi="Arial" w:cs="Arial"/>
          <w:color w:val="000000" w:themeColor="text1"/>
          <w:sz w:val="24"/>
          <w:szCs w:val="24"/>
        </w:rPr>
        <w:t>4</w:t>
      </w:r>
      <w:r w:rsidRPr="00254713">
        <w:rPr>
          <w:rFonts w:ascii="Arial" w:hAnsi="Arial" w:cs="Arial"/>
          <w:color w:val="000000" w:themeColor="text1"/>
          <w:sz w:val="24"/>
          <w:szCs w:val="24"/>
        </w:rPr>
        <w:t xml:space="preserve">.1 </w:t>
      </w:r>
      <w:r w:rsidR="00254713" w:rsidRPr="00254713">
        <w:rPr>
          <w:rFonts w:ascii="Arial" w:hAnsi="Arial" w:cs="Arial"/>
          <w:color w:val="000000" w:themeColor="text1"/>
          <w:sz w:val="24"/>
          <w:szCs w:val="24"/>
        </w:rPr>
        <w:t xml:space="preserve">Deverá ser apresentada junto com a proposta comercial uma cópia da nota fiscal da </w:t>
      </w:r>
      <w:r w:rsidR="00F420E3">
        <w:rPr>
          <w:rFonts w:ascii="Arial" w:hAnsi="Arial" w:cs="Arial"/>
          <w:color w:val="000000" w:themeColor="text1"/>
          <w:sz w:val="24"/>
          <w:szCs w:val="24"/>
        </w:rPr>
        <w:t>retroescavadeira</w:t>
      </w:r>
      <w:r w:rsidR="00254713" w:rsidRPr="00254713">
        <w:rPr>
          <w:rFonts w:ascii="Arial" w:hAnsi="Arial" w:cs="Arial"/>
          <w:color w:val="000000" w:themeColor="text1"/>
          <w:sz w:val="24"/>
          <w:szCs w:val="24"/>
        </w:rPr>
        <w:t xml:space="preserve"> que será disponibilizada para a Cesama.</w:t>
      </w:r>
    </w:p>
    <w:p w14:paraId="64CD2110" w14:textId="77777777" w:rsidR="00A70663" w:rsidRDefault="00A70663" w:rsidP="00A70663">
      <w:pPr>
        <w:autoSpaceDE w:val="0"/>
        <w:autoSpaceDN w:val="0"/>
        <w:adjustRightInd w:val="0"/>
        <w:spacing w:after="0" w:line="360" w:lineRule="auto"/>
        <w:jc w:val="both"/>
        <w:rPr>
          <w:rFonts w:ascii="Arial" w:hAnsi="Arial" w:cs="Arial"/>
          <w:color w:val="FF0000"/>
          <w:sz w:val="24"/>
          <w:szCs w:val="24"/>
        </w:rPr>
      </w:pPr>
    </w:p>
    <w:p w14:paraId="2C7A4844" w14:textId="77777777" w:rsidR="003C314E" w:rsidRDefault="00A70663" w:rsidP="003C314E">
      <w:pPr>
        <w:suppressAutoHyphens/>
        <w:spacing w:before="120" w:after="0" w:line="360" w:lineRule="auto"/>
        <w:jc w:val="both"/>
        <w:rPr>
          <w:rFonts w:ascii="Arial" w:hAnsi="Arial" w:cs="Arial"/>
          <w:b/>
        </w:rPr>
      </w:pPr>
      <w:r>
        <w:rPr>
          <w:rFonts w:ascii="Arial" w:hAnsi="Arial" w:cs="Arial"/>
          <w:b/>
        </w:rPr>
        <w:t>1</w:t>
      </w:r>
      <w:r w:rsidR="000049DF">
        <w:rPr>
          <w:rFonts w:ascii="Arial" w:hAnsi="Arial" w:cs="Arial"/>
          <w:b/>
        </w:rPr>
        <w:t>5.</w:t>
      </w:r>
      <w:r w:rsidR="00FA32BD">
        <w:rPr>
          <w:rFonts w:ascii="Arial" w:hAnsi="Arial" w:cs="Arial"/>
          <w:b/>
        </w:rPr>
        <w:t xml:space="preserve"> </w:t>
      </w:r>
      <w:r w:rsidRPr="00C3450D">
        <w:rPr>
          <w:rFonts w:ascii="Arial" w:hAnsi="Arial" w:cs="Arial"/>
          <w:b/>
        </w:rPr>
        <w:t xml:space="preserve">EXIGENCIAS PARA QUALIFICAÇÃO ECONÔMICO- FINANCEIRO </w:t>
      </w:r>
    </w:p>
    <w:p w14:paraId="6A33304B" w14:textId="77777777" w:rsidR="003C314E" w:rsidRPr="00B84E44" w:rsidRDefault="003C314E" w:rsidP="003C314E">
      <w:pPr>
        <w:suppressAutoHyphens/>
        <w:spacing w:before="120" w:after="0" w:line="360" w:lineRule="auto"/>
        <w:jc w:val="both"/>
        <w:rPr>
          <w:rFonts w:ascii="Arial" w:hAnsi="Arial" w:cs="Arial"/>
          <w:sz w:val="24"/>
          <w:szCs w:val="24"/>
        </w:rPr>
      </w:pPr>
      <w:r>
        <w:rPr>
          <w:rFonts w:ascii="Arial" w:hAnsi="Arial" w:cs="Arial"/>
          <w:sz w:val="24"/>
          <w:szCs w:val="24"/>
        </w:rPr>
        <w:t>1</w:t>
      </w:r>
      <w:r w:rsidR="000049DF">
        <w:rPr>
          <w:rFonts w:ascii="Arial" w:hAnsi="Arial" w:cs="Arial"/>
          <w:sz w:val="24"/>
          <w:szCs w:val="24"/>
        </w:rPr>
        <w:t>5</w:t>
      </w:r>
      <w:r>
        <w:rPr>
          <w:rFonts w:ascii="Arial" w:hAnsi="Arial" w:cs="Arial"/>
          <w:sz w:val="24"/>
          <w:szCs w:val="24"/>
        </w:rPr>
        <w:t xml:space="preserve">.1 </w:t>
      </w:r>
      <w:r w:rsidRPr="00B84E44">
        <w:rPr>
          <w:rFonts w:ascii="Arial" w:hAnsi="Arial" w:cs="Arial"/>
          <w:sz w:val="24"/>
          <w:szCs w:val="24"/>
        </w:rPr>
        <w:t xml:space="preserve">Certidão(ões) negativa (s) de falência, concordata e recuperação judicial e extrajudicial, expedida(s) pelo(s) distribuidor(es) da sede da pessoa jurídica. </w:t>
      </w:r>
    </w:p>
    <w:p w14:paraId="48D0940C" w14:textId="77777777" w:rsidR="00A70663" w:rsidRDefault="00A70663" w:rsidP="00A70663">
      <w:pPr>
        <w:widowControl w:val="0"/>
        <w:tabs>
          <w:tab w:val="left" w:pos="929"/>
          <w:tab w:val="left" w:pos="930"/>
        </w:tabs>
        <w:autoSpaceDE w:val="0"/>
        <w:autoSpaceDN w:val="0"/>
        <w:spacing w:after="0" w:line="360" w:lineRule="auto"/>
        <w:jc w:val="both"/>
        <w:rPr>
          <w:rFonts w:ascii="Arial" w:hAnsi="Arial" w:cs="Arial"/>
          <w:b/>
          <w:color w:val="FF0000"/>
        </w:rPr>
      </w:pPr>
    </w:p>
    <w:p w14:paraId="04CC724B" w14:textId="77777777" w:rsidR="00A70663" w:rsidRPr="003C314E" w:rsidRDefault="003C314E" w:rsidP="00A70663">
      <w:pPr>
        <w:widowControl w:val="0"/>
        <w:tabs>
          <w:tab w:val="left" w:pos="929"/>
          <w:tab w:val="left" w:pos="930"/>
        </w:tabs>
        <w:autoSpaceDE w:val="0"/>
        <w:autoSpaceDN w:val="0"/>
        <w:spacing w:after="0" w:line="360" w:lineRule="auto"/>
        <w:jc w:val="both"/>
        <w:rPr>
          <w:rFonts w:ascii="Arial" w:hAnsi="Arial" w:cs="Arial"/>
          <w:b/>
        </w:rPr>
      </w:pPr>
      <w:r w:rsidRPr="003C314E">
        <w:rPr>
          <w:rFonts w:ascii="Arial" w:hAnsi="Arial" w:cs="Arial"/>
          <w:b/>
        </w:rPr>
        <w:t>1</w:t>
      </w:r>
      <w:r w:rsidR="000049DF">
        <w:rPr>
          <w:rFonts w:ascii="Arial" w:hAnsi="Arial" w:cs="Arial"/>
          <w:b/>
        </w:rPr>
        <w:t>6</w:t>
      </w:r>
      <w:r w:rsidRPr="003C314E">
        <w:rPr>
          <w:rFonts w:ascii="Arial" w:hAnsi="Arial" w:cs="Arial"/>
          <w:b/>
        </w:rPr>
        <w:t xml:space="preserve">. </w:t>
      </w:r>
      <w:r w:rsidR="00A70663" w:rsidRPr="003C314E">
        <w:rPr>
          <w:rFonts w:ascii="Arial" w:hAnsi="Arial" w:cs="Arial"/>
          <w:b/>
        </w:rPr>
        <w:t xml:space="preserve"> EXIGENCIAS PARA QUALIFICAÇÃO TÉCNICA</w:t>
      </w:r>
    </w:p>
    <w:p w14:paraId="32496A3C" w14:textId="77777777" w:rsidR="003C314E" w:rsidRPr="008F0BCF" w:rsidRDefault="003C314E" w:rsidP="003C314E">
      <w:pPr>
        <w:suppressAutoHyphens/>
        <w:spacing w:before="120" w:after="0" w:line="360" w:lineRule="auto"/>
        <w:jc w:val="both"/>
        <w:rPr>
          <w:rFonts w:ascii="Arial" w:hAnsi="Arial" w:cs="Arial"/>
          <w:sz w:val="24"/>
          <w:szCs w:val="24"/>
        </w:rPr>
      </w:pPr>
      <w:r>
        <w:rPr>
          <w:rFonts w:ascii="Arial" w:hAnsi="Arial" w:cs="Arial"/>
          <w:sz w:val="24"/>
          <w:szCs w:val="24"/>
        </w:rPr>
        <w:t>1</w:t>
      </w:r>
      <w:r w:rsidR="000049DF">
        <w:rPr>
          <w:rFonts w:ascii="Arial" w:hAnsi="Arial" w:cs="Arial"/>
          <w:sz w:val="24"/>
          <w:szCs w:val="24"/>
        </w:rPr>
        <w:t>6</w:t>
      </w:r>
      <w:r>
        <w:rPr>
          <w:rFonts w:ascii="Arial" w:hAnsi="Arial" w:cs="Arial"/>
          <w:sz w:val="24"/>
          <w:szCs w:val="24"/>
        </w:rPr>
        <w:t xml:space="preserve">.1 </w:t>
      </w:r>
      <w:r w:rsidRPr="008F0BCF">
        <w:rPr>
          <w:rFonts w:ascii="Arial" w:hAnsi="Arial" w:cs="Arial"/>
          <w:sz w:val="24"/>
          <w:szCs w:val="24"/>
        </w:rPr>
        <w:t>A empresa licitante deverá apresentar prova de capacidade técnica, mediante atestado emitido por pessoa jurídica de direito público ou privado demonstrando a sua aptidão por exercer as atividades pertinentes e compatíveis com as características, quantidades, mínino de 50%</w:t>
      </w:r>
      <w:r>
        <w:rPr>
          <w:rFonts w:ascii="Arial" w:hAnsi="Arial" w:cs="Arial"/>
          <w:sz w:val="24"/>
          <w:szCs w:val="24"/>
        </w:rPr>
        <w:t xml:space="preserve"> para o item,</w:t>
      </w:r>
      <w:r w:rsidRPr="008F0BCF">
        <w:rPr>
          <w:rFonts w:ascii="Arial" w:hAnsi="Arial" w:cs="Arial"/>
          <w:sz w:val="24"/>
          <w:szCs w:val="24"/>
        </w:rPr>
        <w:t xml:space="preserve"> e prazos com o objeto deste edital.</w:t>
      </w:r>
    </w:p>
    <w:p w14:paraId="457D421C" w14:textId="77777777" w:rsidR="003C314E" w:rsidRPr="00E20163" w:rsidRDefault="003C314E" w:rsidP="003C314E">
      <w:pPr>
        <w:pStyle w:val="WW-Corpodetexto3"/>
        <w:spacing w:line="360" w:lineRule="auto"/>
        <w:ind w:left="525"/>
        <w:rPr>
          <w:rFonts w:eastAsia="Arial Unicode MS"/>
        </w:rPr>
      </w:pPr>
    </w:p>
    <w:p w14:paraId="715DFC7E" w14:textId="2960A897" w:rsidR="003C314E" w:rsidRPr="008F0BCF" w:rsidRDefault="003C314E" w:rsidP="003C314E">
      <w:pPr>
        <w:suppressAutoHyphens/>
        <w:spacing w:before="120" w:after="0" w:line="360" w:lineRule="auto"/>
        <w:jc w:val="both"/>
        <w:rPr>
          <w:rFonts w:ascii="Arial" w:hAnsi="Arial" w:cs="Arial"/>
          <w:sz w:val="24"/>
          <w:szCs w:val="24"/>
        </w:rPr>
      </w:pPr>
      <w:r>
        <w:rPr>
          <w:rFonts w:ascii="Arial" w:hAnsi="Arial" w:cs="Arial"/>
          <w:sz w:val="24"/>
          <w:szCs w:val="24"/>
        </w:rPr>
        <w:t>1</w:t>
      </w:r>
      <w:r w:rsidR="000049DF">
        <w:rPr>
          <w:rFonts w:ascii="Arial" w:hAnsi="Arial" w:cs="Arial"/>
          <w:sz w:val="24"/>
          <w:szCs w:val="24"/>
        </w:rPr>
        <w:t>6</w:t>
      </w:r>
      <w:r>
        <w:rPr>
          <w:rFonts w:ascii="Arial" w:hAnsi="Arial" w:cs="Arial"/>
          <w:sz w:val="24"/>
          <w:szCs w:val="24"/>
        </w:rPr>
        <w:t xml:space="preserve">.2 </w:t>
      </w:r>
      <w:r w:rsidRPr="008F0BCF">
        <w:rPr>
          <w:rFonts w:ascii="Arial" w:hAnsi="Arial" w:cs="Arial"/>
          <w:sz w:val="24"/>
          <w:szCs w:val="24"/>
        </w:rPr>
        <w:t>Será permitido o somatório de atestados de capacidade técnica para a comprovação dos quantitativos mínimos, item 1</w:t>
      </w:r>
      <w:r w:rsidR="00571599">
        <w:rPr>
          <w:rFonts w:ascii="Arial" w:hAnsi="Arial" w:cs="Arial"/>
          <w:sz w:val="24"/>
          <w:szCs w:val="24"/>
        </w:rPr>
        <w:t>6</w:t>
      </w:r>
      <w:r w:rsidRPr="008F0BCF">
        <w:rPr>
          <w:rFonts w:ascii="Arial" w:hAnsi="Arial" w:cs="Arial"/>
          <w:sz w:val="24"/>
          <w:szCs w:val="24"/>
        </w:rPr>
        <w:t>.1, para habilitação técnica.</w:t>
      </w:r>
    </w:p>
    <w:p w14:paraId="3DAC6330" w14:textId="77777777" w:rsidR="003C314E" w:rsidRPr="000770EE" w:rsidRDefault="003C314E" w:rsidP="00A70663">
      <w:pPr>
        <w:widowControl w:val="0"/>
        <w:tabs>
          <w:tab w:val="left" w:pos="929"/>
          <w:tab w:val="left" w:pos="930"/>
        </w:tabs>
        <w:autoSpaceDE w:val="0"/>
        <w:autoSpaceDN w:val="0"/>
        <w:spacing w:after="0" w:line="360" w:lineRule="auto"/>
        <w:jc w:val="both"/>
        <w:rPr>
          <w:rFonts w:ascii="Arial" w:hAnsi="Arial" w:cs="Arial"/>
          <w:b/>
          <w:color w:val="FF0000"/>
        </w:rPr>
      </w:pPr>
    </w:p>
    <w:p w14:paraId="1965F431" w14:textId="77777777" w:rsidR="0094225E" w:rsidRDefault="00240635"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0049DF">
        <w:rPr>
          <w:rFonts w:ascii="Arial" w:hAnsi="Arial" w:cs="Arial"/>
          <w:b/>
          <w:sz w:val="24"/>
          <w:szCs w:val="24"/>
        </w:rPr>
        <w:t>7</w:t>
      </w:r>
      <w:r w:rsidR="0094225E" w:rsidRPr="00A17582">
        <w:rPr>
          <w:rFonts w:ascii="Arial" w:hAnsi="Arial" w:cs="Arial"/>
          <w:b/>
          <w:sz w:val="24"/>
          <w:szCs w:val="24"/>
        </w:rPr>
        <w:t>. DISPOSIÇÕES GERAIS</w:t>
      </w:r>
    </w:p>
    <w:p w14:paraId="7755C7C6" w14:textId="77777777" w:rsidR="00750C26" w:rsidRPr="0097737A" w:rsidRDefault="00750C26"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30DDFE2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F6CD8F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DCB722A"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0E77C3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B952457"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3A0200E"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0FA9C1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9420FF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66C589E" w14:textId="77777777" w:rsidR="0094225E" w:rsidRPr="00A17582" w:rsidRDefault="00240635"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.1 </w:t>
      </w:r>
      <w:r w:rsidR="0094225E" w:rsidRPr="00A17582">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0094225E" w:rsidRPr="00A17582">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14:paraId="25907AF8"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32CA4034" w14:textId="77777777" w:rsidR="0094225E" w:rsidRPr="00A17582"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40DE901"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74B0843B"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32CDC678"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1B43A6F6"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D68FC25"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0F9DC394"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264B7B8"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5CE8D519" w14:textId="77777777" w:rsidR="0094225E"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B441651" w14:textId="77777777" w:rsidR="003C314E" w:rsidRPr="0097737A" w:rsidRDefault="003C314E"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2E191365" w14:textId="77777777"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309C7CF"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794319ED" w14:textId="77777777" w:rsidR="0094225E" w:rsidRPr="00503917" w:rsidRDefault="00240635" w:rsidP="0083157A">
      <w:pPr>
        <w:suppressAutoHyphens/>
        <w:spacing w:before="120" w:after="0" w:line="360" w:lineRule="auto"/>
        <w:jc w:val="both"/>
        <w:rPr>
          <w:rFonts w:ascii="Arial" w:hAnsi="Arial" w:cs="Arial"/>
          <w:b/>
          <w:sz w:val="24"/>
          <w:szCs w:val="24"/>
        </w:rPr>
      </w:pPr>
      <w:r>
        <w:rPr>
          <w:rFonts w:ascii="Arial" w:hAnsi="Arial" w:cs="Arial"/>
          <w:bCs/>
          <w:sz w:val="24"/>
          <w:szCs w:val="24"/>
        </w:rPr>
        <w:t>1</w:t>
      </w:r>
      <w:r w:rsidR="000049DF">
        <w:rPr>
          <w:rFonts w:ascii="Arial" w:hAnsi="Arial" w:cs="Arial"/>
          <w:bCs/>
          <w:sz w:val="24"/>
          <w:szCs w:val="24"/>
        </w:rPr>
        <w:t>7</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w:t>
      </w:r>
      <w:r w:rsidR="0094225E" w:rsidRPr="00503917">
        <w:rPr>
          <w:rFonts w:ascii="Arial" w:hAnsi="Arial" w:cs="Arial"/>
          <w:bCs/>
          <w:sz w:val="24"/>
          <w:szCs w:val="24"/>
        </w:rPr>
        <w:t xml:space="preserve">do </w:t>
      </w:r>
      <w:r w:rsidR="0094225E" w:rsidRPr="0097737A">
        <w:rPr>
          <w:rFonts w:ascii="Arial" w:hAnsi="Arial" w:cs="Arial"/>
          <w:sz w:val="24"/>
          <w:szCs w:val="24"/>
        </w:rPr>
        <w:t xml:space="preserve">art. </w:t>
      </w:r>
      <w:r w:rsidRPr="0097737A">
        <w:rPr>
          <w:rFonts w:ascii="Arial" w:hAnsi="Arial" w:cs="Arial"/>
          <w:sz w:val="24"/>
          <w:szCs w:val="24"/>
        </w:rPr>
        <w:t>98</w:t>
      </w:r>
      <w:r w:rsidR="0094225E" w:rsidRPr="0097737A">
        <w:rPr>
          <w:rFonts w:ascii="Arial" w:hAnsi="Arial" w:cs="Arial"/>
          <w:sz w:val="24"/>
          <w:szCs w:val="24"/>
        </w:rPr>
        <w:t>, do RILC.</w:t>
      </w:r>
    </w:p>
    <w:p w14:paraId="1E468F1D"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13ED0250" w14:textId="77777777" w:rsidR="00534550" w:rsidRPr="00677D3E" w:rsidRDefault="00534550" w:rsidP="00534550">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049DF">
        <w:rPr>
          <w:rFonts w:ascii="Arial" w:hAnsi="Arial" w:cs="Arial"/>
          <w:bCs/>
          <w:sz w:val="24"/>
          <w:szCs w:val="24"/>
        </w:rPr>
        <w:t>7</w:t>
      </w:r>
      <w:r>
        <w:rPr>
          <w:rFonts w:ascii="Arial" w:hAnsi="Arial" w:cs="Arial"/>
          <w:bCs/>
          <w:sz w:val="24"/>
          <w:szCs w:val="24"/>
        </w:rPr>
        <w:t>.9</w:t>
      </w:r>
      <w:r w:rsidR="00FA32BD">
        <w:rPr>
          <w:rFonts w:ascii="Arial" w:hAnsi="Arial" w:cs="Arial"/>
          <w:bCs/>
          <w:sz w:val="24"/>
          <w:szCs w:val="24"/>
        </w:rPr>
        <w:t xml:space="preserve"> </w:t>
      </w:r>
      <w:r>
        <w:rPr>
          <w:rFonts w:ascii="Arial" w:hAnsi="Arial" w:cs="Arial"/>
          <w:bCs/>
          <w:sz w:val="24"/>
          <w:szCs w:val="24"/>
        </w:rPr>
        <w:t xml:space="preserve">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w:t>
      </w:r>
      <w:r w:rsidRPr="00677D3E">
        <w:rPr>
          <w:rFonts w:ascii="Arial" w:hAnsi="Arial" w:cs="Arial"/>
          <w:bCs/>
          <w:sz w:val="24"/>
          <w:szCs w:val="24"/>
        </w:rPr>
        <w:t>municipal civil e ambiental aplicáveis ao objeto da contratação como também, a Lei Geral de Proteção de Dados Pessoais, Lei nº 13.709 de 14 de agosto de 2018.</w:t>
      </w:r>
    </w:p>
    <w:p w14:paraId="067E6213"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3985306B" w14:textId="77777777" w:rsidR="000B62CB" w:rsidRPr="00677D3E" w:rsidRDefault="000B62CB" w:rsidP="000B62CB">
      <w:pPr>
        <w:spacing w:before="120" w:line="360" w:lineRule="auto"/>
        <w:jc w:val="both"/>
        <w:rPr>
          <w:rFonts w:ascii="Arial" w:hAnsi="Arial" w:cs="Arial"/>
          <w:sz w:val="24"/>
          <w:szCs w:val="24"/>
        </w:rPr>
      </w:pPr>
      <w:r w:rsidRPr="00677D3E">
        <w:rPr>
          <w:rFonts w:ascii="Arial" w:hAnsi="Arial" w:cs="Arial"/>
          <w:sz w:val="24"/>
          <w:szCs w:val="24"/>
        </w:rPr>
        <w:t>1</w:t>
      </w:r>
      <w:r w:rsidR="000049DF">
        <w:rPr>
          <w:rFonts w:ascii="Arial" w:hAnsi="Arial" w:cs="Arial"/>
          <w:sz w:val="24"/>
          <w:szCs w:val="24"/>
        </w:rPr>
        <w:t>7</w:t>
      </w:r>
      <w:r w:rsidRPr="00677D3E">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459F5795" w14:textId="77777777" w:rsidR="00254713" w:rsidRPr="0097737A" w:rsidRDefault="00254713" w:rsidP="0097737A">
      <w:pPr>
        <w:widowControl w:val="0"/>
        <w:tabs>
          <w:tab w:val="left" w:pos="929"/>
          <w:tab w:val="left" w:pos="930"/>
        </w:tabs>
        <w:autoSpaceDE w:val="0"/>
        <w:autoSpaceDN w:val="0"/>
        <w:spacing w:after="0" w:line="360" w:lineRule="auto"/>
        <w:jc w:val="both"/>
        <w:rPr>
          <w:rFonts w:ascii="Arial" w:hAnsi="Arial" w:cs="Arial"/>
          <w:b/>
          <w:color w:val="FF0000"/>
        </w:rPr>
      </w:pPr>
    </w:p>
    <w:p w14:paraId="0CEFB963" w14:textId="77777777" w:rsidR="0094225E" w:rsidRDefault="00240635" w:rsidP="0083157A">
      <w:pPr>
        <w:suppressAutoHyphens/>
        <w:spacing w:before="120" w:after="0" w:line="360" w:lineRule="auto"/>
        <w:jc w:val="both"/>
        <w:rPr>
          <w:rFonts w:ascii="Arial" w:hAnsi="Arial" w:cs="Arial"/>
          <w:bCs/>
          <w:sz w:val="24"/>
          <w:szCs w:val="24"/>
        </w:rPr>
      </w:pPr>
      <w:r w:rsidRPr="00677D3E">
        <w:rPr>
          <w:rFonts w:ascii="Arial" w:hAnsi="Arial" w:cs="Arial"/>
          <w:bCs/>
          <w:sz w:val="24"/>
          <w:szCs w:val="24"/>
        </w:rPr>
        <w:lastRenderedPageBreak/>
        <w:t>1</w:t>
      </w:r>
      <w:r w:rsidR="000049DF">
        <w:rPr>
          <w:rFonts w:ascii="Arial" w:hAnsi="Arial" w:cs="Arial"/>
          <w:bCs/>
          <w:sz w:val="24"/>
          <w:szCs w:val="24"/>
        </w:rPr>
        <w:t>7</w:t>
      </w:r>
      <w:r w:rsidR="00366C4E" w:rsidRPr="00677D3E">
        <w:rPr>
          <w:rFonts w:ascii="Arial" w:hAnsi="Arial" w:cs="Arial"/>
          <w:bCs/>
          <w:sz w:val="24"/>
          <w:szCs w:val="24"/>
        </w:rPr>
        <w:t>.</w:t>
      </w:r>
      <w:r w:rsidR="00534550" w:rsidRPr="00677D3E">
        <w:rPr>
          <w:rFonts w:ascii="Arial" w:hAnsi="Arial" w:cs="Arial"/>
          <w:bCs/>
          <w:sz w:val="24"/>
          <w:szCs w:val="24"/>
        </w:rPr>
        <w:t>10</w:t>
      </w:r>
      <w:r w:rsidR="0094225E" w:rsidRPr="00677D3E">
        <w:rPr>
          <w:rFonts w:ascii="Arial" w:hAnsi="Arial" w:cs="Arial"/>
          <w:bCs/>
          <w:sz w:val="24"/>
          <w:szCs w:val="24"/>
        </w:rPr>
        <w:t>A CESAMA, constituída na forma de empresa pública, não é contribuinte do ICMS, observando</w:t>
      </w:r>
      <w:r w:rsidR="0094225E" w:rsidRPr="00A17582">
        <w:rPr>
          <w:rFonts w:ascii="Arial" w:hAnsi="Arial" w:cs="Arial"/>
          <w:bCs/>
          <w:sz w:val="24"/>
          <w:szCs w:val="24"/>
        </w:rPr>
        <w:t>, portanto, o regulamento do Imposto sobre Operações Relativas à Circulação de Mercadorias e Sobre Prestações de Serviços de Transporte Interestadual e Intermunicipal e de Comunicação (RICMS – SEFAZ/MG), em seu Anexo IX, Capítulo XXXVI, que dispõe:</w:t>
      </w:r>
    </w:p>
    <w:p w14:paraId="63A7BEAA" w14:textId="77777777" w:rsidR="0094225E" w:rsidRPr="00240635" w:rsidRDefault="0094225E" w:rsidP="00897047">
      <w:pPr>
        <w:spacing w:before="120"/>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p w14:paraId="354A6656" w14:textId="77777777" w:rsidR="0094225E" w:rsidRDefault="0094225E" w:rsidP="0094225E">
      <w:pPr>
        <w:spacing w:before="120"/>
        <w:ind w:left="2268"/>
        <w:rPr>
          <w:rFonts w:ascii="Arial" w:hAnsi="Arial" w:cs="Arial"/>
          <w:bCs/>
          <w:sz w:val="24"/>
          <w:szCs w:val="24"/>
        </w:rPr>
      </w:pPr>
    </w:p>
    <w:p w14:paraId="0244BE46" w14:textId="0D4DDEC0" w:rsidR="00406622" w:rsidRDefault="00E14E28" w:rsidP="00E14E28">
      <w:pPr>
        <w:spacing w:before="120"/>
        <w:ind w:left="2268"/>
        <w:rPr>
          <w:rFonts w:ascii="Arial" w:hAnsi="Arial" w:cs="Arial"/>
          <w:bCs/>
          <w:sz w:val="24"/>
          <w:szCs w:val="24"/>
        </w:rPr>
      </w:pPr>
      <w:r>
        <w:rPr>
          <w:rFonts w:ascii="Arial" w:hAnsi="Arial" w:cs="Arial"/>
          <w:bCs/>
          <w:sz w:val="24"/>
          <w:szCs w:val="24"/>
        </w:rPr>
        <w:t xml:space="preserve">        ASSINADO NO ORIGINAL</w:t>
      </w:r>
    </w:p>
    <w:p w14:paraId="22442C6B" w14:textId="77777777" w:rsidR="00B9533E" w:rsidRPr="00406622" w:rsidRDefault="00406622" w:rsidP="00B9533E">
      <w:pPr>
        <w:jc w:val="center"/>
        <w:rPr>
          <w:rFonts w:ascii="Arial" w:eastAsia="Arial" w:hAnsi="Arial" w:cs="Arial"/>
          <w:sz w:val="24"/>
        </w:rPr>
      </w:pPr>
      <w:bookmarkStart w:id="1" w:name="_Hlk154660350"/>
      <w:r w:rsidRPr="00406622">
        <w:rPr>
          <w:rFonts w:ascii="Arial" w:hAnsi="Arial" w:cs="Arial"/>
          <w:sz w:val="24"/>
        </w:rPr>
        <w:t>Eduardo Machado Carvalho</w:t>
      </w:r>
      <w:r w:rsidR="00B9533E" w:rsidRPr="00406622">
        <w:rPr>
          <w:rFonts w:ascii="Arial" w:hAnsi="Arial" w:cs="Arial"/>
          <w:sz w:val="24"/>
        </w:rPr>
        <w:br/>
      </w:r>
      <w:r w:rsidR="00B9533E" w:rsidRPr="00406622">
        <w:rPr>
          <w:rFonts w:ascii="Arial" w:eastAsia="Arial" w:hAnsi="Arial" w:cs="Arial"/>
          <w:sz w:val="24"/>
        </w:rPr>
        <w:t xml:space="preserve">Chefe </w:t>
      </w:r>
      <w:r w:rsidRPr="00406622">
        <w:rPr>
          <w:rFonts w:ascii="Arial" w:eastAsia="Arial" w:hAnsi="Arial" w:cs="Arial"/>
          <w:sz w:val="24"/>
        </w:rPr>
        <w:t>do DELT</w:t>
      </w:r>
    </w:p>
    <w:p w14:paraId="2C68C610" w14:textId="77777777" w:rsidR="00B9533E" w:rsidRDefault="00B9533E" w:rsidP="00B9533E">
      <w:pPr>
        <w:spacing w:before="120"/>
        <w:ind w:left="2268"/>
        <w:rPr>
          <w:rFonts w:ascii="Arial" w:hAnsi="Arial" w:cs="Arial"/>
          <w:bCs/>
          <w:sz w:val="24"/>
          <w:szCs w:val="24"/>
        </w:rPr>
      </w:pPr>
    </w:p>
    <w:p w14:paraId="4A831F57" w14:textId="77777777" w:rsidR="00503917" w:rsidRDefault="00503917" w:rsidP="00503917">
      <w:pPr>
        <w:jc w:val="center"/>
        <w:rPr>
          <w:rFonts w:ascii="Arial" w:hAnsi="Arial" w:cs="Arial"/>
          <w:bCs/>
          <w:sz w:val="24"/>
          <w:szCs w:val="24"/>
        </w:rPr>
      </w:pPr>
      <w:bookmarkStart w:id="2" w:name="_Hlk156571799"/>
      <w:r>
        <w:rPr>
          <w:rFonts w:ascii="Arial" w:hAnsi="Arial" w:cs="Arial"/>
          <w:bCs/>
          <w:sz w:val="24"/>
          <w:szCs w:val="24"/>
        </w:rPr>
        <w:t>Autorizado/Aprovado por:</w:t>
      </w:r>
    </w:p>
    <w:p w14:paraId="23562A0B" w14:textId="77777777" w:rsidR="00406622" w:rsidRDefault="00406622" w:rsidP="00503917">
      <w:pPr>
        <w:jc w:val="center"/>
        <w:rPr>
          <w:rFonts w:ascii="Arial" w:hAnsi="Arial" w:cs="Arial"/>
          <w:bCs/>
          <w:sz w:val="24"/>
          <w:szCs w:val="24"/>
        </w:rPr>
      </w:pPr>
    </w:p>
    <w:p w14:paraId="356D1FFB" w14:textId="361B6A0A" w:rsidR="00E14E28" w:rsidRDefault="00E14E28" w:rsidP="00503917">
      <w:pPr>
        <w:jc w:val="center"/>
        <w:rPr>
          <w:rFonts w:ascii="Arial" w:hAnsi="Arial" w:cs="Arial"/>
          <w:bCs/>
          <w:sz w:val="24"/>
          <w:szCs w:val="24"/>
        </w:rPr>
      </w:pPr>
      <w:r>
        <w:rPr>
          <w:rFonts w:ascii="Arial" w:hAnsi="Arial" w:cs="Arial"/>
          <w:bCs/>
          <w:sz w:val="24"/>
          <w:szCs w:val="24"/>
        </w:rPr>
        <w:t>ASSINADO NO ORIGINAL</w:t>
      </w:r>
    </w:p>
    <w:bookmarkEnd w:id="2"/>
    <w:p w14:paraId="3B97AEE1" w14:textId="77777777" w:rsidR="00B9533E" w:rsidRDefault="00406622" w:rsidP="00B9533E">
      <w:pPr>
        <w:jc w:val="center"/>
        <w:rPr>
          <w:rFonts w:ascii="Arial" w:eastAsia="Arial" w:hAnsi="Arial" w:cs="Arial"/>
          <w:sz w:val="24"/>
        </w:rPr>
      </w:pPr>
      <w:r>
        <w:rPr>
          <w:rFonts w:ascii="Arial" w:eastAsia="Arial" w:hAnsi="Arial" w:cs="Arial"/>
          <w:sz w:val="24"/>
        </w:rPr>
        <w:t>Juliane Nogueira</w:t>
      </w:r>
      <w:r w:rsidR="00B9533E">
        <w:rPr>
          <w:rFonts w:cs="Calibri"/>
          <w:sz w:val="24"/>
        </w:rPr>
        <w:br/>
      </w:r>
      <w:r w:rsidR="00B9533E">
        <w:rPr>
          <w:rFonts w:ascii="Arial" w:eastAsia="Arial" w:hAnsi="Arial" w:cs="Arial"/>
          <w:sz w:val="24"/>
        </w:rPr>
        <w:t xml:space="preserve">Gerente </w:t>
      </w:r>
      <w:r>
        <w:rPr>
          <w:rFonts w:ascii="Arial" w:eastAsia="Arial" w:hAnsi="Arial" w:cs="Arial"/>
          <w:sz w:val="24"/>
        </w:rPr>
        <w:t>de Infraestrutura</w:t>
      </w:r>
    </w:p>
    <w:p w14:paraId="451CC122" w14:textId="77777777" w:rsidR="00B9533E" w:rsidRDefault="00B9533E" w:rsidP="00B9533E">
      <w:pPr>
        <w:jc w:val="center"/>
        <w:rPr>
          <w:rFonts w:ascii="Arial" w:eastAsia="Arial" w:hAnsi="Arial" w:cs="Arial"/>
        </w:rPr>
      </w:pPr>
    </w:p>
    <w:p w14:paraId="7B2A158E" w14:textId="0D982755" w:rsidR="00406622" w:rsidRDefault="00E14E28" w:rsidP="00B9533E">
      <w:pPr>
        <w:jc w:val="center"/>
        <w:rPr>
          <w:rFonts w:ascii="Arial" w:eastAsia="Arial" w:hAnsi="Arial" w:cs="Arial"/>
        </w:rPr>
      </w:pPr>
      <w:r>
        <w:rPr>
          <w:rFonts w:ascii="Arial" w:eastAsia="Arial" w:hAnsi="Arial" w:cs="Arial"/>
        </w:rPr>
        <w:t>ASSINADO NO ORIGINAL</w:t>
      </w:r>
    </w:p>
    <w:p w14:paraId="1889F17C" w14:textId="77777777" w:rsidR="00B9533E" w:rsidRPr="00406622" w:rsidRDefault="00406622" w:rsidP="00406622">
      <w:pPr>
        <w:spacing w:after="0"/>
        <w:jc w:val="center"/>
        <w:rPr>
          <w:rFonts w:ascii="Arial" w:hAnsi="Arial" w:cs="Arial"/>
          <w:sz w:val="24"/>
        </w:rPr>
      </w:pPr>
      <w:r w:rsidRPr="00406622">
        <w:rPr>
          <w:rFonts w:ascii="Arial" w:hAnsi="Arial" w:cs="Arial"/>
          <w:sz w:val="24"/>
        </w:rPr>
        <w:t>Rafaela Medina Cury</w:t>
      </w:r>
    </w:p>
    <w:bookmarkEnd w:id="1"/>
    <w:p w14:paraId="7F01D020" w14:textId="77777777" w:rsidR="00B9533E" w:rsidRPr="00406622" w:rsidRDefault="00406622" w:rsidP="00406622">
      <w:pPr>
        <w:spacing w:after="0"/>
        <w:jc w:val="center"/>
        <w:rPr>
          <w:rFonts w:ascii="Arial" w:hAnsi="Arial" w:cs="Arial"/>
          <w:sz w:val="24"/>
        </w:rPr>
      </w:pPr>
      <w:r w:rsidRPr="00406622">
        <w:rPr>
          <w:rFonts w:ascii="Arial" w:hAnsi="Arial" w:cs="Arial"/>
          <w:sz w:val="24"/>
        </w:rPr>
        <w:t>Diretora Financeira e Administrativa</w:t>
      </w:r>
    </w:p>
    <w:sectPr w:rsidR="00B9533E" w:rsidRPr="00406622"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9FC90" w14:textId="77777777" w:rsidR="00F56CAD" w:rsidRDefault="00F56CAD" w:rsidP="00912249">
      <w:pPr>
        <w:spacing w:after="0" w:line="240" w:lineRule="auto"/>
      </w:pPr>
      <w:r>
        <w:separator/>
      </w:r>
    </w:p>
  </w:endnote>
  <w:endnote w:type="continuationSeparator" w:id="0">
    <w:p w14:paraId="6DEAD3F3" w14:textId="77777777" w:rsidR="00F56CAD" w:rsidRDefault="00F56CA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EEA10"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F17FF" w14:textId="77777777" w:rsidR="00C2042B" w:rsidRPr="00262B4E" w:rsidRDefault="00C2042B" w:rsidP="00C2042B">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r w:rsidRPr="00262B4E">
      <w:rPr>
        <w:rFonts w:ascii="Arial" w:hAnsi="Arial" w:cs="Arial"/>
        <w:b/>
        <w:color w:val="AEAAAA"/>
        <w:sz w:val="16"/>
        <w:szCs w:val="16"/>
      </w:rPr>
      <w:t>Companhia de Saneamento Municipal – Cesama</w:t>
    </w:r>
  </w:p>
  <w:p w14:paraId="76D8894B"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C180598" w14:textId="77777777" w:rsidR="00C2042B"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09B8217"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p>
  <w:p w14:paraId="18DA9F86" w14:textId="77777777" w:rsidR="008B38A5" w:rsidRPr="00C2042B" w:rsidRDefault="00C2042B" w:rsidP="00C2042B">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2A671" w14:textId="77777777" w:rsidR="008B38A5" w:rsidRDefault="008B38A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CCC50" w14:textId="77777777" w:rsidR="00F56CAD" w:rsidRDefault="00F56CAD" w:rsidP="00912249">
      <w:pPr>
        <w:spacing w:after="0" w:line="240" w:lineRule="auto"/>
      </w:pPr>
      <w:r>
        <w:separator/>
      </w:r>
    </w:p>
  </w:footnote>
  <w:footnote w:type="continuationSeparator" w:id="0">
    <w:p w14:paraId="368765F3" w14:textId="77777777" w:rsidR="00F56CAD" w:rsidRDefault="00F56CA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992AD" w14:textId="77777777" w:rsidR="008B38A5" w:rsidRDefault="008B38A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CDA7F" w14:textId="77777777" w:rsidR="008B38A5" w:rsidRPr="00262B4E" w:rsidRDefault="00C2042B" w:rsidP="00D7507E">
    <w:pPr>
      <w:pStyle w:val="Cabealho"/>
      <w:jc w:val="both"/>
      <w:rPr>
        <w:sz w:val="16"/>
        <w:szCs w:val="16"/>
      </w:rPr>
    </w:pPr>
    <w:r>
      <w:rPr>
        <w:noProof/>
        <w:sz w:val="16"/>
        <w:szCs w:val="16"/>
        <w:lang w:eastAsia="pt-BR"/>
      </w:rPr>
      <w:drawing>
        <wp:inline distT="0" distB="0" distL="0" distR="0" wp14:anchorId="040DADAD" wp14:editId="1BCC6E89">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3830B" w14:textId="77777777" w:rsidR="008B38A5" w:rsidRDefault="008B38A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1082E29"/>
    <w:multiLevelType w:val="multilevel"/>
    <w:tmpl w:val="28268828"/>
    <w:lvl w:ilvl="0">
      <w:start w:val="4"/>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B3D70C0"/>
    <w:multiLevelType w:val="multilevel"/>
    <w:tmpl w:val="28268828"/>
    <w:lvl w:ilvl="0">
      <w:start w:val="4"/>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03448327">
    <w:abstractNumId w:val="10"/>
  </w:num>
  <w:num w:numId="2" w16cid:durableId="1548450938">
    <w:abstractNumId w:val="7"/>
  </w:num>
  <w:num w:numId="3" w16cid:durableId="1790201203">
    <w:abstractNumId w:val="17"/>
  </w:num>
  <w:num w:numId="4" w16cid:durableId="203910684">
    <w:abstractNumId w:val="11"/>
  </w:num>
  <w:num w:numId="5" w16cid:durableId="1008605710">
    <w:abstractNumId w:val="9"/>
  </w:num>
  <w:num w:numId="6" w16cid:durableId="992561669">
    <w:abstractNumId w:val="14"/>
  </w:num>
  <w:num w:numId="7" w16cid:durableId="13655639">
    <w:abstractNumId w:val="3"/>
  </w:num>
  <w:num w:numId="8" w16cid:durableId="809250270">
    <w:abstractNumId w:val="4"/>
  </w:num>
  <w:num w:numId="9" w16cid:durableId="1987467906">
    <w:abstractNumId w:val="13"/>
  </w:num>
  <w:num w:numId="10" w16cid:durableId="109015225">
    <w:abstractNumId w:val="6"/>
  </w:num>
  <w:num w:numId="11" w16cid:durableId="489755118">
    <w:abstractNumId w:val="18"/>
  </w:num>
  <w:num w:numId="12" w16cid:durableId="1171024817">
    <w:abstractNumId w:val="16"/>
  </w:num>
  <w:num w:numId="13" w16cid:durableId="726144938">
    <w:abstractNumId w:val="15"/>
  </w:num>
  <w:num w:numId="14" w16cid:durableId="1091437565">
    <w:abstractNumId w:val="2"/>
  </w:num>
  <w:num w:numId="15" w16cid:durableId="296223528">
    <w:abstractNumId w:val="5"/>
  </w:num>
  <w:num w:numId="16" w16cid:durableId="520164809">
    <w:abstractNumId w:val="0"/>
  </w:num>
  <w:num w:numId="17" w16cid:durableId="1375040063">
    <w:abstractNumId w:val="12"/>
  </w:num>
  <w:num w:numId="18" w16cid:durableId="786855849">
    <w:abstractNumId w:val="1"/>
  </w:num>
  <w:num w:numId="19" w16cid:durableId="1074474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49DF"/>
    <w:rsid w:val="0001029D"/>
    <w:rsid w:val="000103CA"/>
    <w:rsid w:val="00013676"/>
    <w:rsid w:val="000154B7"/>
    <w:rsid w:val="00020AD2"/>
    <w:rsid w:val="000235E4"/>
    <w:rsid w:val="00024000"/>
    <w:rsid w:val="00024CDD"/>
    <w:rsid w:val="00030A94"/>
    <w:rsid w:val="0005325E"/>
    <w:rsid w:val="000548CB"/>
    <w:rsid w:val="00060CE6"/>
    <w:rsid w:val="00061F45"/>
    <w:rsid w:val="00071721"/>
    <w:rsid w:val="00096BB7"/>
    <w:rsid w:val="000A4B9D"/>
    <w:rsid w:val="000A73E9"/>
    <w:rsid w:val="000B62CB"/>
    <w:rsid w:val="000D0DFF"/>
    <w:rsid w:val="000E6D72"/>
    <w:rsid w:val="000F74B1"/>
    <w:rsid w:val="00100B1A"/>
    <w:rsid w:val="00116171"/>
    <w:rsid w:val="00131A91"/>
    <w:rsid w:val="00131CAD"/>
    <w:rsid w:val="0013419A"/>
    <w:rsid w:val="0016403A"/>
    <w:rsid w:val="00165580"/>
    <w:rsid w:val="00184B13"/>
    <w:rsid w:val="001A7473"/>
    <w:rsid w:val="001B58EC"/>
    <w:rsid w:val="001C46F8"/>
    <w:rsid w:val="001D1C5E"/>
    <w:rsid w:val="001E69C6"/>
    <w:rsid w:val="00200247"/>
    <w:rsid w:val="00206181"/>
    <w:rsid w:val="00207631"/>
    <w:rsid w:val="002107A2"/>
    <w:rsid w:val="002201A1"/>
    <w:rsid w:val="0022142F"/>
    <w:rsid w:val="002333E6"/>
    <w:rsid w:val="00240635"/>
    <w:rsid w:val="00250039"/>
    <w:rsid w:val="002543AB"/>
    <w:rsid w:val="00254713"/>
    <w:rsid w:val="00254F71"/>
    <w:rsid w:val="00256705"/>
    <w:rsid w:val="00257ACC"/>
    <w:rsid w:val="00262B4E"/>
    <w:rsid w:val="002658B5"/>
    <w:rsid w:val="0029668A"/>
    <w:rsid w:val="002B2641"/>
    <w:rsid w:val="002C1AD6"/>
    <w:rsid w:val="002C5623"/>
    <w:rsid w:val="002C7A88"/>
    <w:rsid w:val="002D2C82"/>
    <w:rsid w:val="002E77F1"/>
    <w:rsid w:val="002F38DD"/>
    <w:rsid w:val="002F47B3"/>
    <w:rsid w:val="00301F02"/>
    <w:rsid w:val="003031F6"/>
    <w:rsid w:val="0030764D"/>
    <w:rsid w:val="0032174C"/>
    <w:rsid w:val="003301CA"/>
    <w:rsid w:val="00333702"/>
    <w:rsid w:val="0033543C"/>
    <w:rsid w:val="00341AB4"/>
    <w:rsid w:val="003423CF"/>
    <w:rsid w:val="00357AF7"/>
    <w:rsid w:val="00366C4E"/>
    <w:rsid w:val="00372BAD"/>
    <w:rsid w:val="00383143"/>
    <w:rsid w:val="00394BAC"/>
    <w:rsid w:val="003B5BEE"/>
    <w:rsid w:val="003B6DD9"/>
    <w:rsid w:val="003C0A00"/>
    <w:rsid w:val="003C314E"/>
    <w:rsid w:val="003C7FFD"/>
    <w:rsid w:val="003D58D3"/>
    <w:rsid w:val="003E1421"/>
    <w:rsid w:val="003E696D"/>
    <w:rsid w:val="00404DA9"/>
    <w:rsid w:val="00406622"/>
    <w:rsid w:val="00433248"/>
    <w:rsid w:val="00435171"/>
    <w:rsid w:val="00441509"/>
    <w:rsid w:val="00442E2D"/>
    <w:rsid w:val="004463EB"/>
    <w:rsid w:val="00466B8E"/>
    <w:rsid w:val="00473A61"/>
    <w:rsid w:val="00475FF6"/>
    <w:rsid w:val="0047728C"/>
    <w:rsid w:val="00482402"/>
    <w:rsid w:val="004849DA"/>
    <w:rsid w:val="0048727B"/>
    <w:rsid w:val="00492877"/>
    <w:rsid w:val="004970FC"/>
    <w:rsid w:val="004E5395"/>
    <w:rsid w:val="004F6378"/>
    <w:rsid w:val="00503917"/>
    <w:rsid w:val="00520C00"/>
    <w:rsid w:val="005269F4"/>
    <w:rsid w:val="00531994"/>
    <w:rsid w:val="00534550"/>
    <w:rsid w:val="00535F37"/>
    <w:rsid w:val="00540C93"/>
    <w:rsid w:val="00547F74"/>
    <w:rsid w:val="00563343"/>
    <w:rsid w:val="0056537F"/>
    <w:rsid w:val="005672EB"/>
    <w:rsid w:val="00571599"/>
    <w:rsid w:val="00574ECB"/>
    <w:rsid w:val="00577FC1"/>
    <w:rsid w:val="005940DB"/>
    <w:rsid w:val="005A529C"/>
    <w:rsid w:val="005B4DE6"/>
    <w:rsid w:val="005B5064"/>
    <w:rsid w:val="005B7B8C"/>
    <w:rsid w:val="005E418A"/>
    <w:rsid w:val="005F2110"/>
    <w:rsid w:val="00605DD6"/>
    <w:rsid w:val="00625400"/>
    <w:rsid w:val="00626B08"/>
    <w:rsid w:val="00634E48"/>
    <w:rsid w:val="00644FDE"/>
    <w:rsid w:val="00654061"/>
    <w:rsid w:val="00654467"/>
    <w:rsid w:val="006573ED"/>
    <w:rsid w:val="00660029"/>
    <w:rsid w:val="006740B9"/>
    <w:rsid w:val="00677D3E"/>
    <w:rsid w:val="0068257F"/>
    <w:rsid w:val="006828EC"/>
    <w:rsid w:val="00690FE2"/>
    <w:rsid w:val="00691807"/>
    <w:rsid w:val="00692AA9"/>
    <w:rsid w:val="006A4414"/>
    <w:rsid w:val="006A6A84"/>
    <w:rsid w:val="006B1D1F"/>
    <w:rsid w:val="006B3E78"/>
    <w:rsid w:val="006E4A42"/>
    <w:rsid w:val="006F3C3C"/>
    <w:rsid w:val="006F4049"/>
    <w:rsid w:val="006F43F5"/>
    <w:rsid w:val="006F54C9"/>
    <w:rsid w:val="006F71E0"/>
    <w:rsid w:val="007012AF"/>
    <w:rsid w:val="00710B99"/>
    <w:rsid w:val="00715174"/>
    <w:rsid w:val="00733DB0"/>
    <w:rsid w:val="00735042"/>
    <w:rsid w:val="0074602A"/>
    <w:rsid w:val="007504EA"/>
    <w:rsid w:val="00750C26"/>
    <w:rsid w:val="0076066E"/>
    <w:rsid w:val="00777F79"/>
    <w:rsid w:val="00791F9E"/>
    <w:rsid w:val="007A791A"/>
    <w:rsid w:val="007B266C"/>
    <w:rsid w:val="007B2B32"/>
    <w:rsid w:val="007D10E1"/>
    <w:rsid w:val="007D1607"/>
    <w:rsid w:val="007E0C5F"/>
    <w:rsid w:val="007E2827"/>
    <w:rsid w:val="007F1F59"/>
    <w:rsid w:val="007F3249"/>
    <w:rsid w:val="007F37FA"/>
    <w:rsid w:val="007F4BED"/>
    <w:rsid w:val="00801193"/>
    <w:rsid w:val="008276CE"/>
    <w:rsid w:val="00830AE8"/>
    <w:rsid w:val="0083157A"/>
    <w:rsid w:val="00837911"/>
    <w:rsid w:val="00844CDC"/>
    <w:rsid w:val="00845E3E"/>
    <w:rsid w:val="00853A73"/>
    <w:rsid w:val="00865640"/>
    <w:rsid w:val="0086709C"/>
    <w:rsid w:val="00874540"/>
    <w:rsid w:val="0087643A"/>
    <w:rsid w:val="008807A9"/>
    <w:rsid w:val="0089053B"/>
    <w:rsid w:val="00895599"/>
    <w:rsid w:val="00897047"/>
    <w:rsid w:val="008A1395"/>
    <w:rsid w:val="008A5EC6"/>
    <w:rsid w:val="008B38A5"/>
    <w:rsid w:val="008C255F"/>
    <w:rsid w:val="008D0810"/>
    <w:rsid w:val="008E3102"/>
    <w:rsid w:val="00900BE1"/>
    <w:rsid w:val="0091140D"/>
    <w:rsid w:val="00911979"/>
    <w:rsid w:val="00912249"/>
    <w:rsid w:val="0092142C"/>
    <w:rsid w:val="0092369B"/>
    <w:rsid w:val="00937A31"/>
    <w:rsid w:val="009404C8"/>
    <w:rsid w:val="0094225E"/>
    <w:rsid w:val="0094367C"/>
    <w:rsid w:val="00946189"/>
    <w:rsid w:val="00946A21"/>
    <w:rsid w:val="009473B3"/>
    <w:rsid w:val="00954EEA"/>
    <w:rsid w:val="00962E64"/>
    <w:rsid w:val="009667AE"/>
    <w:rsid w:val="0097737A"/>
    <w:rsid w:val="0098072E"/>
    <w:rsid w:val="00996CF5"/>
    <w:rsid w:val="009A5C36"/>
    <w:rsid w:val="009B426A"/>
    <w:rsid w:val="009C6DFA"/>
    <w:rsid w:val="009C7222"/>
    <w:rsid w:val="009D3BE2"/>
    <w:rsid w:val="009E6C6E"/>
    <w:rsid w:val="009E7549"/>
    <w:rsid w:val="00A02FAB"/>
    <w:rsid w:val="00A171DA"/>
    <w:rsid w:val="00A3025B"/>
    <w:rsid w:val="00A37599"/>
    <w:rsid w:val="00A401C8"/>
    <w:rsid w:val="00A61659"/>
    <w:rsid w:val="00A67E8C"/>
    <w:rsid w:val="00A70663"/>
    <w:rsid w:val="00A80232"/>
    <w:rsid w:val="00A8121D"/>
    <w:rsid w:val="00A8400B"/>
    <w:rsid w:val="00A968CF"/>
    <w:rsid w:val="00AE5EE4"/>
    <w:rsid w:val="00B064F4"/>
    <w:rsid w:val="00B06ADB"/>
    <w:rsid w:val="00B13DDD"/>
    <w:rsid w:val="00B22057"/>
    <w:rsid w:val="00B2319C"/>
    <w:rsid w:val="00B46C0E"/>
    <w:rsid w:val="00B5310C"/>
    <w:rsid w:val="00B55D3F"/>
    <w:rsid w:val="00B5786C"/>
    <w:rsid w:val="00B63BA8"/>
    <w:rsid w:val="00B66498"/>
    <w:rsid w:val="00B706FF"/>
    <w:rsid w:val="00B73935"/>
    <w:rsid w:val="00B82C2E"/>
    <w:rsid w:val="00B9533E"/>
    <w:rsid w:val="00BB0232"/>
    <w:rsid w:val="00BC3674"/>
    <w:rsid w:val="00BD4F0D"/>
    <w:rsid w:val="00BE553C"/>
    <w:rsid w:val="00BE6A1B"/>
    <w:rsid w:val="00C04324"/>
    <w:rsid w:val="00C10E9C"/>
    <w:rsid w:val="00C10FED"/>
    <w:rsid w:val="00C132AC"/>
    <w:rsid w:val="00C2042B"/>
    <w:rsid w:val="00C44494"/>
    <w:rsid w:val="00C44ADD"/>
    <w:rsid w:val="00C45988"/>
    <w:rsid w:val="00C463EA"/>
    <w:rsid w:val="00C61DD8"/>
    <w:rsid w:val="00C836ED"/>
    <w:rsid w:val="00C863C8"/>
    <w:rsid w:val="00CB3057"/>
    <w:rsid w:val="00CB637E"/>
    <w:rsid w:val="00CE087F"/>
    <w:rsid w:val="00CE3C09"/>
    <w:rsid w:val="00CE7C99"/>
    <w:rsid w:val="00CF6681"/>
    <w:rsid w:val="00D00EC7"/>
    <w:rsid w:val="00D03905"/>
    <w:rsid w:val="00D152B0"/>
    <w:rsid w:val="00D2176E"/>
    <w:rsid w:val="00D267FF"/>
    <w:rsid w:val="00D451B6"/>
    <w:rsid w:val="00D464A6"/>
    <w:rsid w:val="00D47449"/>
    <w:rsid w:val="00D7507E"/>
    <w:rsid w:val="00D87972"/>
    <w:rsid w:val="00D95295"/>
    <w:rsid w:val="00DA46A6"/>
    <w:rsid w:val="00DB6678"/>
    <w:rsid w:val="00DB6B7C"/>
    <w:rsid w:val="00DC08CD"/>
    <w:rsid w:val="00DC5594"/>
    <w:rsid w:val="00DE0E18"/>
    <w:rsid w:val="00DE2EBC"/>
    <w:rsid w:val="00E11018"/>
    <w:rsid w:val="00E1266F"/>
    <w:rsid w:val="00E14E28"/>
    <w:rsid w:val="00E33D91"/>
    <w:rsid w:val="00E356D1"/>
    <w:rsid w:val="00E3791D"/>
    <w:rsid w:val="00E43653"/>
    <w:rsid w:val="00E55D68"/>
    <w:rsid w:val="00E760CF"/>
    <w:rsid w:val="00E8195B"/>
    <w:rsid w:val="00E87850"/>
    <w:rsid w:val="00EA3F8D"/>
    <w:rsid w:val="00EB5812"/>
    <w:rsid w:val="00ED5F0D"/>
    <w:rsid w:val="00EF2D26"/>
    <w:rsid w:val="00F14CF9"/>
    <w:rsid w:val="00F31E7F"/>
    <w:rsid w:val="00F420E3"/>
    <w:rsid w:val="00F526B0"/>
    <w:rsid w:val="00F539EA"/>
    <w:rsid w:val="00F5608B"/>
    <w:rsid w:val="00F56732"/>
    <w:rsid w:val="00F56CAD"/>
    <w:rsid w:val="00F606CE"/>
    <w:rsid w:val="00F60D8A"/>
    <w:rsid w:val="00F67254"/>
    <w:rsid w:val="00F76BCF"/>
    <w:rsid w:val="00F82360"/>
    <w:rsid w:val="00FA32BD"/>
    <w:rsid w:val="00FB07BA"/>
    <w:rsid w:val="00FC3842"/>
    <w:rsid w:val="00FD1D25"/>
    <w:rsid w:val="00FD714C"/>
    <w:rsid w:val="00FE21E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B4385C9"/>
  <w15:docId w15:val="{11ED8503-DE27-4408-87E5-A76EFF596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W-Corpodetexto3">
    <w:name w:val="WW-Corpo de texto 3"/>
    <w:basedOn w:val="Normal"/>
    <w:rsid w:val="00EA3F8D"/>
    <w:pPr>
      <w:suppressAutoHyphens/>
      <w:spacing w:after="0" w:line="240" w:lineRule="auto"/>
      <w:jc w:val="both"/>
    </w:pPr>
    <w:rPr>
      <w:rFonts w:ascii="Arial" w:eastAsia="Times New Roman" w:hAnsi="Arial" w:cs="Arial"/>
      <w:lang w:eastAsia="ar-SA"/>
    </w:rPr>
  </w:style>
  <w:style w:type="character" w:styleId="Refdecomentrio">
    <w:name w:val="annotation reference"/>
    <w:basedOn w:val="Fontepargpadro"/>
    <w:uiPriority w:val="99"/>
    <w:semiHidden/>
    <w:unhideWhenUsed/>
    <w:rsid w:val="00A3025B"/>
    <w:rPr>
      <w:sz w:val="16"/>
      <w:szCs w:val="16"/>
    </w:rPr>
  </w:style>
  <w:style w:type="paragraph" w:styleId="Textodecomentrio">
    <w:name w:val="annotation text"/>
    <w:basedOn w:val="Normal"/>
    <w:link w:val="TextodecomentrioChar"/>
    <w:uiPriority w:val="99"/>
    <w:semiHidden/>
    <w:unhideWhenUsed/>
    <w:rsid w:val="00A3025B"/>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3025B"/>
    <w:rPr>
      <w:lang w:eastAsia="en-US"/>
    </w:rPr>
  </w:style>
  <w:style w:type="paragraph" w:styleId="Assuntodocomentrio">
    <w:name w:val="annotation subject"/>
    <w:basedOn w:val="Textodecomentrio"/>
    <w:next w:val="Textodecomentrio"/>
    <w:link w:val="AssuntodocomentrioChar"/>
    <w:uiPriority w:val="99"/>
    <w:semiHidden/>
    <w:unhideWhenUsed/>
    <w:rsid w:val="00A3025B"/>
    <w:rPr>
      <w:b/>
      <w:bCs/>
    </w:rPr>
  </w:style>
  <w:style w:type="character" w:customStyle="1" w:styleId="AssuntodocomentrioChar">
    <w:name w:val="Assunto do comentário Char"/>
    <w:basedOn w:val="TextodecomentrioChar"/>
    <w:link w:val="Assuntodocomentrio"/>
    <w:uiPriority w:val="99"/>
    <w:semiHidden/>
    <w:rsid w:val="00A3025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duardo@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transport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FB9ABD-4076-4EA5-AC39-1A6F3A38B70C}">
  <ds:schemaRefs>
    <ds:schemaRef ds:uri="http://schemas.microsoft.com/sharepoint/v3/contenttype/forms"/>
  </ds:schemaRefs>
</ds:datastoreItem>
</file>

<file path=customXml/itemProps2.xml><?xml version="1.0" encoding="utf-8"?>
<ds:datastoreItem xmlns:ds="http://schemas.openxmlformats.org/officeDocument/2006/customXml" ds:itemID="{FCD1281C-53DD-4B42-8B20-EAF4C41A8B08}">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E096A48C-1B96-4BC3-93C7-3A96B16AD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4021</Words>
  <Characters>21716</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12</cp:revision>
  <cp:lastPrinted>2024-10-01T18:26:00Z</cp:lastPrinted>
  <dcterms:created xsi:type="dcterms:W3CDTF">2024-10-01T18:00:00Z</dcterms:created>
  <dcterms:modified xsi:type="dcterms:W3CDTF">2024-10-28T13:43:00Z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4f95aeb4b9c4f60acb52c2fa722c01a12479efc62b6d5518f77f9dd594ae7abd</vt:lpwstr>
  </property>
</Properties>
</file>