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C39" w:rsidRDefault="008A4F72">
      <w:pPr>
        <w:jc w:val="center"/>
        <w:rPr>
          <w:rFonts w:ascii="Arial" w:hAnsi="Arial" w:cs="Arial"/>
          <w:b/>
          <w:bCs/>
          <w:sz w:val="24"/>
          <w:szCs w:val="24"/>
        </w:rPr>
      </w:pPr>
      <w:r>
        <w:rPr>
          <w:rFonts w:ascii="Arial" w:hAnsi="Arial" w:cs="Arial"/>
          <w:b/>
          <w:bCs/>
          <w:sz w:val="24"/>
          <w:szCs w:val="24"/>
        </w:rPr>
        <w:t>TERMO DE REFERÊNCIA- RC 116217</w:t>
      </w:r>
    </w:p>
    <w:p w:rsidR="00F32C39" w:rsidRDefault="00F32C39">
      <w:pPr>
        <w:jc w:val="both"/>
        <w:rPr>
          <w:rFonts w:ascii="Arial" w:hAnsi="Arial" w:cs="Arial"/>
          <w:b/>
          <w:bCs/>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 OBJETO</w:t>
      </w:r>
    </w:p>
    <w:p w:rsidR="00F32C39" w:rsidRDefault="008A4F72">
      <w:pPr>
        <w:spacing w:before="120" w:line="360" w:lineRule="auto"/>
        <w:ind w:firstLine="567"/>
        <w:jc w:val="both"/>
        <w:rPr>
          <w:rFonts w:ascii="Arial" w:hAnsi="Arial" w:cs="Arial"/>
          <w:b/>
          <w:sz w:val="24"/>
          <w:szCs w:val="24"/>
        </w:rPr>
      </w:pPr>
      <w:r>
        <w:rPr>
          <w:rFonts w:ascii="Arial" w:hAnsi="Arial" w:cs="Arial"/>
          <w:b/>
          <w:sz w:val="24"/>
          <w:szCs w:val="24"/>
        </w:rPr>
        <w:t>Aquisição de conjuntos motobombas para uso da CESAMA, conforme especificações contidas no Termo de Referência.</w:t>
      </w:r>
    </w:p>
    <w:p w:rsidR="00F32C39" w:rsidRDefault="00F32C39">
      <w:pPr>
        <w:spacing w:after="0" w:line="360" w:lineRule="auto"/>
        <w:jc w:val="both"/>
        <w:rPr>
          <w:rFonts w:ascii="Arial" w:hAnsi="Arial" w:cs="Arial"/>
          <w:sz w:val="24"/>
          <w:szCs w:val="24"/>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2. JUSTIFICATIVAS</w:t>
      </w:r>
    </w:p>
    <w:p w:rsidR="00F32C39" w:rsidRDefault="00F32C39">
      <w:pPr>
        <w:spacing w:after="0" w:line="360" w:lineRule="auto"/>
        <w:jc w:val="both"/>
        <w:rPr>
          <w:rFonts w:ascii="Arial" w:hAnsi="Arial" w:cs="Arial"/>
          <w:sz w:val="24"/>
          <w:szCs w:val="24"/>
        </w:rPr>
      </w:pPr>
    </w:p>
    <w:p w:rsidR="00F32C39" w:rsidRDefault="008A4F72">
      <w:pPr>
        <w:pStyle w:val="PargrafodaLista"/>
        <w:numPr>
          <w:ilvl w:val="1"/>
          <w:numId w:val="18"/>
        </w:numPr>
        <w:spacing w:after="240" w:line="360" w:lineRule="auto"/>
        <w:ind w:left="0"/>
        <w:jc w:val="both"/>
        <w:rPr>
          <w:rFonts w:ascii="Arial" w:eastAsia="Arial" w:hAnsi="Arial" w:cs="Arial"/>
          <w:bCs/>
          <w:sz w:val="24"/>
          <w:szCs w:val="24"/>
          <w:lang w:eastAsia="pt-BR"/>
        </w:rPr>
      </w:pPr>
      <w:r>
        <w:rPr>
          <w:rFonts w:ascii="Arial" w:hAnsi="Arial" w:cs="Arial"/>
          <w:sz w:val="24"/>
          <w:szCs w:val="24"/>
        </w:rPr>
        <w:t xml:space="preserve"> Os equipamentos a serem adquiridos têm como principal característica o alto rendimento conforme requisitos de eficiência energética, otimizando assim a relação custo-benefício nas elevatórias Residencial Alvim, São Judas, Pq Independência </w:t>
      </w:r>
      <w:proofErr w:type="gramStart"/>
      <w:r>
        <w:rPr>
          <w:rFonts w:ascii="Arial" w:hAnsi="Arial" w:cs="Arial"/>
          <w:sz w:val="24"/>
          <w:szCs w:val="24"/>
        </w:rPr>
        <w:t>1</w:t>
      </w:r>
      <w:proofErr w:type="gramEnd"/>
      <w:r>
        <w:rPr>
          <w:rFonts w:ascii="Arial" w:hAnsi="Arial" w:cs="Arial"/>
          <w:sz w:val="24"/>
          <w:szCs w:val="24"/>
        </w:rPr>
        <w:t xml:space="preserve">, Pq. Independência </w:t>
      </w:r>
      <w:proofErr w:type="gramStart"/>
      <w:r>
        <w:rPr>
          <w:rFonts w:ascii="Arial" w:hAnsi="Arial" w:cs="Arial"/>
          <w:sz w:val="24"/>
          <w:szCs w:val="24"/>
        </w:rPr>
        <w:t>2</w:t>
      </w:r>
      <w:proofErr w:type="gramEnd"/>
      <w:r>
        <w:rPr>
          <w:rFonts w:ascii="Arial" w:hAnsi="Arial" w:cs="Arial"/>
          <w:sz w:val="24"/>
          <w:szCs w:val="24"/>
        </w:rPr>
        <w:t>,Residencial São Luiz,Democrata 2,Elevatória de esgoto 3(Nova Era),Boto 1, Nossa Senhora de Fátima,</w:t>
      </w:r>
      <w:r w:rsidR="00FA5E4F">
        <w:rPr>
          <w:rFonts w:ascii="Arial" w:hAnsi="Arial" w:cs="Arial"/>
          <w:sz w:val="24"/>
          <w:szCs w:val="24"/>
        </w:rPr>
        <w:t xml:space="preserve"> </w:t>
      </w:r>
      <w:r>
        <w:rPr>
          <w:rFonts w:ascii="Arial" w:hAnsi="Arial" w:cs="Arial"/>
          <w:sz w:val="24"/>
          <w:szCs w:val="24"/>
        </w:rPr>
        <w:t>Vila Montanhesa , Randal de Oliveira e Recanto da Mata, locais onde serão empregados. Portanto, visa-se um aprimoramento do sistema de distribuição de água, diminuindo o consumo de energia e aumentando a vazão de água distribuída.</w:t>
      </w:r>
    </w:p>
    <w:p w:rsidR="00F32C39" w:rsidRDefault="00F32C39">
      <w:pPr>
        <w:pStyle w:val="PargrafodaLista"/>
        <w:spacing w:after="240" w:line="360" w:lineRule="auto"/>
        <w:ind w:left="0"/>
        <w:jc w:val="both"/>
        <w:rPr>
          <w:rFonts w:ascii="Arial" w:eastAsia="Arial" w:hAnsi="Arial" w:cs="Arial"/>
          <w:bCs/>
          <w:sz w:val="24"/>
          <w:szCs w:val="24"/>
          <w:lang w:eastAsia="pt-BR"/>
        </w:rPr>
      </w:pPr>
    </w:p>
    <w:p w:rsidR="00F32C39" w:rsidRDefault="008A4F72">
      <w:pPr>
        <w:pStyle w:val="PargrafodaLista"/>
        <w:numPr>
          <w:ilvl w:val="1"/>
          <w:numId w:val="19"/>
        </w:numPr>
        <w:spacing w:after="0" w:line="360" w:lineRule="auto"/>
        <w:ind w:left="0"/>
        <w:jc w:val="both"/>
        <w:rPr>
          <w:rFonts w:ascii="Arial" w:hAnsi="Arial" w:cs="Arial"/>
          <w:sz w:val="24"/>
          <w:szCs w:val="24"/>
        </w:rPr>
      </w:pPr>
      <w:r>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Pr>
          <w:rFonts w:ascii="Arial" w:hAnsi="Arial" w:cs="Arial"/>
          <w:sz w:val="24"/>
          <w:szCs w:val="24"/>
        </w:rPr>
        <w:t>nº.</w:t>
      </w:r>
      <w:proofErr w:type="gramEnd"/>
      <w:r>
        <w:rPr>
          <w:rFonts w:ascii="Arial" w:hAnsi="Arial" w:cs="Arial"/>
          <w:sz w:val="24"/>
          <w:szCs w:val="24"/>
        </w:rPr>
        <w:t>13.303/16, a saber, a modalidade pregão.</w:t>
      </w:r>
    </w:p>
    <w:p w:rsidR="00F32C39" w:rsidRDefault="00F32C39">
      <w:pPr>
        <w:pStyle w:val="PargrafodaLista"/>
        <w:spacing w:after="0" w:line="360" w:lineRule="auto"/>
        <w:ind w:left="360"/>
        <w:jc w:val="both"/>
        <w:rPr>
          <w:rFonts w:ascii="Arial" w:hAnsi="Arial" w:cs="Arial"/>
          <w:sz w:val="24"/>
          <w:szCs w:val="24"/>
        </w:rPr>
      </w:pPr>
    </w:p>
    <w:p w:rsidR="00F32C39" w:rsidRDefault="008A4F72">
      <w:pPr>
        <w:pStyle w:val="PargrafodaLista"/>
        <w:numPr>
          <w:ilvl w:val="1"/>
          <w:numId w:val="19"/>
        </w:numPr>
        <w:spacing w:after="0" w:line="360" w:lineRule="auto"/>
        <w:ind w:left="0"/>
        <w:jc w:val="both"/>
        <w:rPr>
          <w:rFonts w:ascii="Arial" w:hAnsi="Arial" w:cs="Arial"/>
          <w:color w:val="000000"/>
          <w:sz w:val="24"/>
          <w:szCs w:val="24"/>
        </w:rPr>
      </w:pPr>
      <w:r>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Pr>
          <w:rFonts w:ascii="Arial" w:hAnsi="Arial" w:cs="Arial"/>
          <w:sz w:val="24"/>
          <w:szCs w:val="24"/>
        </w:rPr>
        <w:t xml:space="preserve">a </w:t>
      </w:r>
      <w:r>
        <w:rPr>
          <w:rFonts w:ascii="Arial" w:hAnsi="Arial" w:cs="Arial"/>
          <w:b/>
          <w:sz w:val="24"/>
          <w:szCs w:val="24"/>
        </w:rPr>
        <w:t>vedação</w:t>
      </w:r>
      <w:r>
        <w:rPr>
          <w:rFonts w:ascii="Arial" w:hAnsi="Arial" w:cs="Arial"/>
          <w:color w:val="000000"/>
          <w:sz w:val="24"/>
          <w:szCs w:val="24"/>
        </w:rPr>
        <w:t xml:space="preserve"> de participação de empresas em “consórcio” neste certame.</w:t>
      </w:r>
    </w:p>
    <w:p w:rsidR="00F32C39" w:rsidRDefault="00F32C39">
      <w:pPr>
        <w:spacing w:after="0" w:line="360" w:lineRule="auto"/>
        <w:jc w:val="both"/>
        <w:rPr>
          <w:rFonts w:ascii="Arial" w:hAnsi="Arial" w:cs="Arial"/>
        </w:rPr>
      </w:pPr>
    </w:p>
    <w:p w:rsidR="00F32C39" w:rsidRDefault="008A4F72">
      <w:pPr>
        <w:spacing w:before="120" w:after="0" w:line="360" w:lineRule="auto"/>
        <w:jc w:val="both"/>
        <w:rPr>
          <w:rFonts w:ascii="Arial" w:hAnsi="Arial" w:cs="Arial"/>
          <w:bCs/>
          <w:sz w:val="24"/>
          <w:szCs w:val="24"/>
        </w:rPr>
      </w:pPr>
      <w:r>
        <w:rPr>
          <w:rFonts w:ascii="Arial" w:hAnsi="Arial" w:cs="Arial"/>
          <w:b/>
          <w:sz w:val="24"/>
          <w:szCs w:val="24"/>
        </w:rPr>
        <w:t>3. RECURSOS FINANCEIROS</w:t>
      </w:r>
    </w:p>
    <w:p w:rsidR="00F32C39" w:rsidRDefault="008A4F72">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rsidR="00F32C39" w:rsidRDefault="0033410F">
      <w:pPr>
        <w:spacing w:before="480" w:after="0" w:line="360" w:lineRule="auto"/>
        <w:jc w:val="both"/>
        <w:rPr>
          <w:rFonts w:ascii="Arial" w:hAnsi="Arial" w:cs="Arial"/>
          <w:b/>
          <w:bCs/>
          <w:sz w:val="24"/>
          <w:szCs w:val="24"/>
        </w:rPr>
      </w:pPr>
      <w:r>
        <w:rPr>
          <w:rFonts w:ascii="Arial" w:hAnsi="Arial" w:cs="Arial"/>
          <w:b/>
          <w:bCs/>
          <w:sz w:val="24"/>
          <w:szCs w:val="24"/>
        </w:rPr>
        <w:lastRenderedPageBreak/>
        <w:t xml:space="preserve">4. </w:t>
      </w:r>
      <w:r w:rsidR="008A4F72">
        <w:rPr>
          <w:rFonts w:ascii="Arial" w:hAnsi="Arial" w:cs="Arial"/>
          <w:b/>
          <w:bCs/>
          <w:sz w:val="24"/>
          <w:szCs w:val="24"/>
        </w:rPr>
        <w:t xml:space="preserve">ESPECIFICAÇÃO DO OBJETO </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01 </w:t>
      </w:r>
      <w:r w:rsidR="0033410F">
        <w:rPr>
          <w:rFonts w:ascii="Arial" w:hAnsi="Arial" w:cs="Arial"/>
          <w:b/>
          <w:bCs/>
          <w:sz w:val="24"/>
          <w:szCs w:val="24"/>
        </w:rPr>
        <w:t>–</w:t>
      </w:r>
      <w:r>
        <w:rPr>
          <w:rFonts w:ascii="Arial" w:hAnsi="Arial" w:cs="Arial"/>
          <w:b/>
          <w:bCs/>
          <w:sz w:val="24"/>
          <w:szCs w:val="24"/>
        </w:rPr>
        <w:t xml:space="preserve"> CONJUNTO</w:t>
      </w:r>
      <w:r w:rsidR="0033410F">
        <w:rPr>
          <w:rFonts w:ascii="Arial" w:hAnsi="Arial" w:cs="Arial"/>
          <w:b/>
          <w:bCs/>
          <w:sz w:val="24"/>
          <w:szCs w:val="24"/>
        </w:rPr>
        <w:t xml:space="preserve"> </w:t>
      </w:r>
      <w:r>
        <w:rPr>
          <w:rFonts w:ascii="Arial" w:hAnsi="Arial" w:cs="Arial"/>
          <w:b/>
          <w:bCs/>
          <w:sz w:val="24"/>
          <w:szCs w:val="24"/>
        </w:rPr>
        <w:t>MOTOBOMBA 10CV TRIFÁSICO</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010.190.0078-4</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b/>
          <w:bCs/>
          <w:color w:val="000000"/>
          <w:sz w:val="16"/>
          <w:szCs w:val="16"/>
        </w:rPr>
      </w:pPr>
      <w:r>
        <w:rPr>
          <w:rFonts w:ascii="Arial" w:hAnsi="Arial" w:cs="Arial"/>
          <w:b/>
          <w:bCs/>
          <w:sz w:val="24"/>
          <w:szCs w:val="24"/>
        </w:rPr>
        <w:t>Descrição do Item</w:t>
      </w:r>
      <w:r>
        <w:rPr>
          <w:rFonts w:ascii="Arial" w:hAnsi="Arial" w:cs="Arial"/>
          <w:b/>
          <w:bCs/>
          <w:color w:val="000000"/>
          <w:sz w:val="16"/>
          <w:szCs w:val="16"/>
        </w:rPr>
        <w:t xml:space="preserve">: </w:t>
      </w:r>
      <w:r>
        <w:rPr>
          <w:rFonts w:ascii="Arial" w:hAnsi="Arial" w:cs="Arial"/>
          <w:sz w:val="24"/>
          <w:szCs w:val="24"/>
        </w:rPr>
        <w:t>Conjunto motobomba para bombeamento de água limpa, temperatura</w:t>
      </w:r>
      <w:r w:rsidR="00694301">
        <w:rPr>
          <w:rFonts w:ascii="Arial" w:hAnsi="Arial" w:cs="Arial"/>
          <w:sz w:val="24"/>
          <w:szCs w:val="24"/>
        </w:rPr>
        <w:t xml:space="preserve"> </w:t>
      </w:r>
      <w:r>
        <w:rPr>
          <w:rFonts w:ascii="Arial" w:hAnsi="Arial" w:cs="Arial"/>
          <w:sz w:val="24"/>
          <w:szCs w:val="24"/>
        </w:rPr>
        <w:t>ambiente,</w:t>
      </w:r>
      <w:r w:rsidR="00694301">
        <w:rPr>
          <w:rFonts w:ascii="Arial" w:hAnsi="Arial" w:cs="Arial"/>
          <w:sz w:val="24"/>
          <w:szCs w:val="24"/>
        </w:rPr>
        <w:t xml:space="preserve"> </w:t>
      </w:r>
      <w:r>
        <w:rPr>
          <w:rFonts w:ascii="Arial" w:hAnsi="Arial" w:cs="Arial"/>
          <w:sz w:val="24"/>
          <w:szCs w:val="24"/>
        </w:rPr>
        <w:t>altura</w:t>
      </w:r>
      <w:r w:rsidR="00694301">
        <w:rPr>
          <w:rFonts w:ascii="Arial" w:hAnsi="Arial" w:cs="Arial"/>
          <w:sz w:val="24"/>
          <w:szCs w:val="24"/>
        </w:rPr>
        <w:t xml:space="preserve"> </w:t>
      </w:r>
      <w:r>
        <w:rPr>
          <w:rFonts w:ascii="Arial" w:hAnsi="Arial" w:cs="Arial"/>
          <w:sz w:val="24"/>
          <w:szCs w:val="24"/>
        </w:rPr>
        <w:t>manométrica</w:t>
      </w:r>
      <w:r w:rsidR="00694301">
        <w:rPr>
          <w:rFonts w:ascii="Arial" w:hAnsi="Arial" w:cs="Arial"/>
          <w:sz w:val="24"/>
          <w:szCs w:val="24"/>
        </w:rPr>
        <w:t xml:space="preserve"> </w:t>
      </w:r>
      <w:r>
        <w:rPr>
          <w:rFonts w:ascii="Arial" w:hAnsi="Arial" w:cs="Arial"/>
          <w:sz w:val="24"/>
          <w:szCs w:val="24"/>
        </w:rPr>
        <w:t>100 mca e vazão 16,3m³/h, com rendimento</w:t>
      </w:r>
      <w:r w:rsidR="00694301">
        <w:rPr>
          <w:rFonts w:ascii="Arial" w:hAnsi="Arial" w:cs="Arial"/>
          <w:sz w:val="24"/>
          <w:szCs w:val="24"/>
        </w:rPr>
        <w:t xml:space="preserve"> </w:t>
      </w:r>
      <w:r>
        <w:rPr>
          <w:rFonts w:ascii="Arial" w:hAnsi="Arial" w:cs="Arial"/>
          <w:sz w:val="24"/>
          <w:szCs w:val="24"/>
        </w:rPr>
        <w:t>mínimo de 63%, composto de bomba centrifuga horizontal monobloco</w:t>
      </w:r>
      <w:r w:rsidR="00694301">
        <w:rPr>
          <w:rFonts w:ascii="Arial" w:hAnsi="Arial" w:cs="Arial"/>
          <w:sz w:val="24"/>
          <w:szCs w:val="24"/>
        </w:rPr>
        <w:t xml:space="preserve"> </w:t>
      </w:r>
      <w:proofErr w:type="gramStart"/>
      <w:r>
        <w:rPr>
          <w:rFonts w:ascii="Arial" w:hAnsi="Arial" w:cs="Arial"/>
          <w:sz w:val="24"/>
          <w:szCs w:val="24"/>
        </w:rPr>
        <w:t>multiestagio(</w:t>
      </w:r>
      <w:proofErr w:type="gramEnd"/>
      <w:r>
        <w:rPr>
          <w:rFonts w:ascii="Arial" w:hAnsi="Arial" w:cs="Arial"/>
          <w:sz w:val="24"/>
          <w:szCs w:val="24"/>
        </w:rPr>
        <w:t>quatro</w:t>
      </w:r>
      <w:r w:rsidR="0033410F">
        <w:rPr>
          <w:rFonts w:ascii="Arial" w:hAnsi="Arial" w:cs="Arial"/>
          <w:sz w:val="24"/>
          <w:szCs w:val="24"/>
        </w:rPr>
        <w:t xml:space="preserve"> estágios</w:t>
      </w:r>
      <w:r>
        <w:rPr>
          <w:rFonts w:ascii="Arial" w:hAnsi="Arial" w:cs="Arial"/>
          <w:sz w:val="24"/>
          <w:szCs w:val="24"/>
        </w:rPr>
        <w:t>), corpo espiral fabricado em ferro fundido A48CL35B, rotor em  Bronze,eixo fabricado em aço carbono A576 GR1045, bocais rosqueados(BSP) de sucção de 1. 1/2 polegadas e recalque</w:t>
      </w:r>
      <w:r w:rsidR="00694301">
        <w:rPr>
          <w:rFonts w:ascii="Arial" w:hAnsi="Arial" w:cs="Arial"/>
          <w:sz w:val="24"/>
          <w:szCs w:val="24"/>
        </w:rPr>
        <w:t xml:space="preserve"> </w:t>
      </w:r>
      <w:r>
        <w:rPr>
          <w:rFonts w:ascii="Arial" w:hAnsi="Arial" w:cs="Arial"/>
          <w:sz w:val="24"/>
          <w:szCs w:val="24"/>
        </w:rPr>
        <w:t>1.1/2</w:t>
      </w:r>
      <w:proofErr w:type="gramStart"/>
      <w:r>
        <w:rPr>
          <w:rFonts w:ascii="Arial" w:hAnsi="Arial" w:cs="Arial"/>
          <w:sz w:val="24"/>
          <w:szCs w:val="24"/>
        </w:rPr>
        <w:t xml:space="preserve">  </w:t>
      </w:r>
      <w:proofErr w:type="gramEnd"/>
      <w:r>
        <w:rPr>
          <w:rFonts w:ascii="Arial" w:hAnsi="Arial" w:cs="Arial"/>
          <w:sz w:val="24"/>
          <w:szCs w:val="24"/>
        </w:rPr>
        <w:t>polegadas, vedação selo mecânico constituído de aço inox AISI-304, Buna N, grafite e cerâmica, acoplado a motor de indução,alto rendimento, trifásico, proteção IP-55, Potencia de  10CV, tensão 220/380/440 Volts,3500rpm, 60Hz, carcaça 132M; , material da carcaça, caixa de ligação e tampas: ferro fundido FC 200; com superfície plana para medição de vibração na parte dianteira e traseira,escorregamento 1,94%, corrente nominal 25/14,5/12,5 A;corrente de partida 203/117/101 A, Ip/In: 8,1; corrente a vazio  10/5,79/5 A,  conjugado  nominal  20,3 Nm,conjugado de partida 250%, conjugado máximo: 340%,classe de isolação F, tipo de rotor: gaiola de esquilo;material do eixo: AISI 4140; tempo de rotor bloqueado:12s (quente); fator de serviço: 1,25; regime de serviço: S1;temperatura ambiente: -20°C +40 °C; altitude: 1000m;nível de ruído: 68dB(A); rendimento (%): 50% - 88,2%,75% - 88,9%; 100% - 90,2%; fator de potência (%): 50% -0,74; 75% - 0,83; 100% - 0,87; momento de inércia 0,02159 kgm²,  com rolamentos de esfera; elevação de temperatura: 80 K ;com placa de bornes para ligação elétrica do motor fabricada em BMC</w:t>
      </w:r>
      <w:r w:rsidR="00FA5E4F">
        <w:rPr>
          <w:rFonts w:ascii="Arial" w:hAnsi="Arial" w:cs="Arial"/>
          <w:sz w:val="24"/>
          <w:szCs w:val="24"/>
        </w:rPr>
        <w:t xml:space="preserve"> </w:t>
      </w:r>
      <w:r>
        <w:rPr>
          <w:rFonts w:ascii="Arial" w:hAnsi="Arial" w:cs="Arial"/>
          <w:sz w:val="24"/>
          <w:szCs w:val="24"/>
        </w:rPr>
        <w:t>(poliéster com fibra de vidro), auto extinguível e com elevada rigidez dielétrica, forma construtiva: B3D.</w:t>
      </w:r>
    </w:p>
    <w:p w:rsidR="00F32C39" w:rsidRDefault="00F32C39">
      <w:pPr>
        <w:widowControl w:val="0"/>
        <w:tabs>
          <w:tab w:val="left" w:pos="0"/>
          <w:tab w:val="left" w:pos="1545"/>
          <w:tab w:val="left" w:pos="7710"/>
          <w:tab w:val="left" w:pos="8310"/>
        </w:tabs>
        <w:spacing w:line="360" w:lineRule="auto"/>
        <w:jc w:val="both"/>
        <w:rPr>
          <w:rFonts w:ascii="Arial" w:hAnsi="Arial" w:cs="Arial"/>
          <w:b/>
          <w:bCs/>
          <w:color w:val="000000"/>
          <w:sz w:val="16"/>
          <w:szCs w:val="16"/>
        </w:rPr>
      </w:pPr>
    </w:p>
    <w:p w:rsidR="00F32C39" w:rsidRDefault="008A4F72">
      <w:pPr>
        <w:spacing w:line="360" w:lineRule="auto"/>
        <w:jc w:val="both"/>
        <w:rPr>
          <w:rFonts w:ascii="Arial" w:hAnsi="Arial" w:cs="Arial"/>
          <w:b/>
          <w:bCs/>
          <w:sz w:val="24"/>
          <w:szCs w:val="24"/>
        </w:rPr>
      </w:pPr>
      <w:r>
        <w:rPr>
          <w:rFonts w:ascii="Arial" w:hAnsi="Arial" w:cs="Arial"/>
          <w:b/>
          <w:bCs/>
          <w:sz w:val="24"/>
          <w:szCs w:val="24"/>
        </w:rPr>
        <w:t>ITEM 02- CONJUNTO MOTOBOMBA DE 50 CV</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010.190.0073-2</w:t>
      </w:r>
    </w:p>
    <w:p w:rsidR="00F32C39" w:rsidRDefault="008A4F72">
      <w:pPr>
        <w:spacing w:line="360" w:lineRule="auto"/>
        <w:jc w:val="both"/>
        <w:rPr>
          <w:rFonts w:ascii="Arial" w:hAnsi="Arial" w:cs="Arial"/>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w:t>
      </w:r>
      <w:r w:rsidR="001123F6">
        <w:rPr>
          <w:rFonts w:ascii="Arial" w:hAnsi="Arial" w:cs="Arial"/>
          <w:b/>
          <w:bCs/>
          <w:sz w:val="24"/>
          <w:szCs w:val="24"/>
        </w:rPr>
        <w:t xml:space="preserve"> </w:t>
      </w:r>
      <w:r>
        <w:rPr>
          <w:rFonts w:ascii="Arial" w:hAnsi="Arial" w:cs="Arial"/>
          <w:b/>
          <w:bCs/>
          <w:sz w:val="24"/>
          <w:szCs w:val="24"/>
        </w:rPr>
        <w:t>do Item</w:t>
      </w:r>
      <w:r>
        <w:rPr>
          <w:rFonts w:ascii="Arial" w:hAnsi="Arial" w:cs="Arial"/>
          <w:b/>
          <w:bCs/>
          <w:color w:val="000000"/>
          <w:sz w:val="16"/>
          <w:szCs w:val="16"/>
        </w:rPr>
        <w:t>:</w:t>
      </w:r>
      <w:r>
        <w:rPr>
          <w:rFonts w:ascii="Arial" w:hAnsi="Arial" w:cs="Arial"/>
          <w:sz w:val="24"/>
          <w:szCs w:val="24"/>
        </w:rPr>
        <w:t xml:space="preserve"> Conjunto motobomba para bombeamento de água limpa, temperatura ambiente, altura manométrica 94 mca e vazão 99 m³/</w:t>
      </w:r>
      <w:proofErr w:type="gramStart"/>
      <w:r>
        <w:rPr>
          <w:rFonts w:ascii="Arial" w:hAnsi="Arial" w:cs="Arial"/>
          <w:sz w:val="24"/>
          <w:szCs w:val="24"/>
        </w:rPr>
        <w:t>h,</w:t>
      </w:r>
      <w:proofErr w:type="gramEnd"/>
      <w:r>
        <w:rPr>
          <w:rFonts w:ascii="Arial" w:hAnsi="Arial" w:cs="Arial"/>
          <w:sz w:val="24"/>
          <w:szCs w:val="24"/>
        </w:rPr>
        <w:t xml:space="preserve">com rendimento  mínimo de 72 %, </w:t>
      </w:r>
      <w:r>
        <w:rPr>
          <w:rFonts w:ascii="Arial" w:hAnsi="Arial" w:cs="Arial"/>
          <w:sz w:val="24"/>
          <w:szCs w:val="24"/>
        </w:rPr>
        <w:lastRenderedPageBreak/>
        <w:t xml:space="preserve">composto de bomba centrifuga horizontal bipartida radialmente, corpo espiral e rotor fechado , fabricados em ferro fundido A48CL30B, eixo fabricado em SAE1045,bocais de sucção e recalque  flangeados norma EN1092-2,vedação por  selo mecânico, acoplada por meio de </w:t>
      </w:r>
      <w:r w:rsidR="0033410F">
        <w:rPr>
          <w:rFonts w:ascii="Arial" w:hAnsi="Arial" w:cs="Arial"/>
          <w:sz w:val="24"/>
          <w:szCs w:val="24"/>
        </w:rPr>
        <w:t>elemento elástico</w:t>
      </w:r>
      <w:r>
        <w:rPr>
          <w:rFonts w:ascii="Arial" w:hAnsi="Arial" w:cs="Arial"/>
          <w:sz w:val="24"/>
          <w:szCs w:val="24"/>
        </w:rPr>
        <w:t xml:space="preserve"> bipartid</w:t>
      </w:r>
      <w:r w:rsidR="0033410F">
        <w:rPr>
          <w:rFonts w:ascii="Arial" w:hAnsi="Arial" w:cs="Arial"/>
          <w:sz w:val="24"/>
          <w:szCs w:val="24"/>
        </w:rPr>
        <w:t>o</w:t>
      </w:r>
      <w:r>
        <w:rPr>
          <w:rFonts w:ascii="Arial" w:hAnsi="Arial" w:cs="Arial"/>
          <w:sz w:val="24"/>
          <w:szCs w:val="24"/>
        </w:rPr>
        <w:t xml:space="preserve"> Rex Omega ou duraflex   à motor de indução, alto rendimento, trifásico, proteção IP-55, Potência 50CV, tensão 220/380 /440Volts,1780rpm, 60Hz, carcaça 200L , Material da carcaça , caixa de ligação e  tampas : ferro fundido com superfície plana para medição de vibração na parte dianteira e traseira, escorregamento 1,11%,corrente nominal 126/72,7/62,8A; corrente de partida 929/538/465A, Ip/In:7,4; corrente a vazio 62,7/36,3/31,4A, conjugado nominal 199Nm,conjugado de partida 310%, conjugado máximo: 330%, classe de isolação F, tipo de rotor: gaiola de esquilo; material do eixo: AISI 4140;tempo de rotor bloqueado: 20s (quente); fator de serviço: 1,25;regime de serviço: S1; temperatura ambiente: -20°C +40 °C; altitude:1000m; nível de ruído: 65dB(A); rendimento (%):  100% - 95,4%; fator de potência (%):100% - 0,81; momento de inércia 0,39631kgm², rolamentos de esferas,  com pino gaxeiro na tampa dianteira e traseira; caixa de ligação elétrica no topo do motor(B3T);  com placa de bornes para ligação elétrica do motor fabricada em BMC (poliéster com fibra de vidro) , auto extinguível  e com elevada rigidez dielétrica ,montada sobre base de aço estrutural em viga “U”, com protetor de acoplamento.</w:t>
      </w:r>
    </w:p>
    <w:p w:rsidR="00F32C39" w:rsidRDefault="008A4F72">
      <w:pPr>
        <w:spacing w:line="360" w:lineRule="auto"/>
        <w:jc w:val="both"/>
        <w:rPr>
          <w:rFonts w:ascii="Arial" w:hAnsi="Arial" w:cs="Arial"/>
          <w:b/>
          <w:bCs/>
          <w:sz w:val="24"/>
          <w:szCs w:val="24"/>
        </w:rPr>
      </w:pPr>
      <w:r>
        <w:rPr>
          <w:rFonts w:ascii="Arial" w:hAnsi="Arial" w:cs="Arial"/>
          <w:b/>
          <w:bCs/>
          <w:sz w:val="24"/>
          <w:szCs w:val="24"/>
        </w:rPr>
        <w:t>ITEM 03- CONJUNTO MOTOBOMBA 7,5 CV TRIFÁSICO</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010.190.0038-4</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4</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w:t>
      </w:r>
      <w:r>
        <w:rPr>
          <w:rFonts w:ascii="Arial" w:hAnsi="Arial" w:cs="Arial"/>
          <w:sz w:val="24"/>
          <w:szCs w:val="24"/>
        </w:rPr>
        <w:t xml:space="preserve"> Conjunto motobomba para bombeamento de água limpa, temperatura</w:t>
      </w:r>
      <w:proofErr w:type="gramStart"/>
      <w:r>
        <w:rPr>
          <w:rFonts w:ascii="Arial" w:hAnsi="Arial" w:cs="Arial"/>
          <w:sz w:val="24"/>
          <w:szCs w:val="24"/>
        </w:rPr>
        <w:t xml:space="preserve">  </w:t>
      </w:r>
      <w:proofErr w:type="gramEnd"/>
      <w:r>
        <w:rPr>
          <w:rFonts w:ascii="Arial" w:hAnsi="Arial" w:cs="Arial"/>
          <w:sz w:val="24"/>
          <w:szCs w:val="24"/>
        </w:rPr>
        <w:t>ambiente,  altura  manométrica  75 mca e vazão 15 m³/h, com rendimento mínimo  de 63%, composto de bomba centrifuga horizontal monobloco  multiestagio(três), corpo espiral fabricado em ferro fundido A48CL35B, rotor fabricado em bronze ,eixo fabricado em aço carbono A576 GR1045, bocais  rosqueados (rosca BSP) de sucção NPS 1 .1/2”   e recalque 1 .1/2”, vedação selo mecânico constituído de aço inox AISI-304, Buna N, grafite e cerâmica, acoplado  diretamente a motor de indução,alto rendimento, trifásico, proteção IP-55, Potência de  7,5CV, tensão 220/380/440 Volts,3500rpm, 60Hz, carcaça 112M; , material da carcaça, caixa de ligação e tampas: ferro fundido FC 200; com superfície plana para medição de vibração na parte dianteira e traseira,escorregamento 2,36%, corrente nominal 19,4/11,3/9,72 A;corrente de partida 165/95,7/82,6 A, Ip/In: 8,5; corrente a vazio  9,4/5,44/4,7 A,  conjugado  nominal  15 Nm,conjugado de partida 280%, conjugado máximo: 350%,classe de isolação F, tipo de rotor: gaiola de esquilo;material do eixo: AISI 4140; tempo de rotor bloqueado:9 s (quente); fator de serviço: 1,25; regime de serviço: S1;temperatura ambiente: -20°C +40 °C; altitude: 1000m;nível de ruído: 68dB(A); rendimento (%):  100% - 89,5%; fator de potência (%):  100% - 0,83; momento de inércia 0,0095 kgm²,  com rolamentos de esfera; elevação de temperatura: 80 K ;com placa de bornes para ligação elétrica do motor fabricada em BMC(poliéster com fibra de vidro), auto extinguível e com elevada rigidez dielétrica, forma construtiva: B3D.</w:t>
      </w:r>
    </w:p>
    <w:p w:rsidR="00F32C39" w:rsidRDefault="008A4F72">
      <w:pPr>
        <w:spacing w:line="360" w:lineRule="auto"/>
        <w:jc w:val="both"/>
        <w:rPr>
          <w:rFonts w:ascii="Arial" w:hAnsi="Arial" w:cs="Arial"/>
          <w:b/>
          <w:bCs/>
          <w:sz w:val="24"/>
          <w:szCs w:val="24"/>
        </w:rPr>
      </w:pPr>
      <w:r>
        <w:rPr>
          <w:rFonts w:ascii="Arial" w:hAnsi="Arial" w:cs="Arial"/>
          <w:b/>
          <w:bCs/>
          <w:sz w:val="24"/>
          <w:szCs w:val="24"/>
        </w:rPr>
        <w:t>ITEM 04- CONJUNTO MOTOBOMBA 7,5CV</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010.190.0080-1</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w:t>
      </w:r>
      <w:r>
        <w:rPr>
          <w:rFonts w:ascii="Arial" w:hAnsi="Arial" w:cs="Arial"/>
          <w:sz w:val="24"/>
          <w:szCs w:val="24"/>
        </w:rPr>
        <w:t xml:space="preserve"> Conjunto motobomba para bombeamento de água limpa, temperatura ambiente, altura manométrica 48mca e vazão 18 m³/h, com rendimento mínimo de 52,4 %</w:t>
      </w:r>
      <w:proofErr w:type="gramStart"/>
      <w:r>
        <w:rPr>
          <w:rFonts w:ascii="Arial" w:hAnsi="Arial" w:cs="Arial"/>
          <w:sz w:val="24"/>
          <w:szCs w:val="24"/>
        </w:rPr>
        <w:t>,</w:t>
      </w:r>
      <w:proofErr w:type="gramEnd"/>
      <w:r>
        <w:rPr>
          <w:rFonts w:ascii="Arial" w:hAnsi="Arial" w:cs="Arial"/>
          <w:sz w:val="24"/>
          <w:szCs w:val="24"/>
        </w:rPr>
        <w:t>composto de bomba centrifuga horizontal monobloco, corpo espiral e rotor fechado fabricado em ferro fundido A48CL35B, eixo fabricado em aço carbono A576 GR 1045, bocais de sucção e recalque  flangeados,  vedação em selo mecânico simples, conectada diretamente a  motor de indução trifásico , alto rendimento, proteção IP-55,Potencia de 7,5 CV, tensão 220/380/440Volts, 3500rpm,60Hz, carcaça 112M,material da carcaça, caixa de ligação e tampas: ferro fundido FC 200,com superfície plana para medição de   vibração   na   parte   dianteira   e   traseira,escorregamento 2,5%, corrente nominal 19,7/11,4/9,85A; corrente de partida 181/105/90,6 A,Ip/In:9,2; corrente a vazio 8,38/4,85/4,19 A, conjugado nominal 15 Nm, conjugado de partida 350%, conjugado máximo: 470%, classe de isolação F, tipo de rotor: gaiola de esquilo; material do eixo: AISI 4140; tempo de rotor bloqueado: 19s (quente); fator de serviço: 1,25; regime de serviço: S1; temperatura ambiente: -20°C +40 °C;altitude: 1000m; nível de ruído: 66dB(A); rendimento (%): 100% - 90,5%; fator de potência (%): ; 100% - 0,81;momento de inércia 0,0090kgm²,  com rolamentos de esfera; elevação de temperatura: 80 K ;com placa de bornes para ligação elétrica do motor fabricada em BMC(poliéster com fibra de vidro), auto extinguível e com elevada rigidez dielétrica, com caixa de ligação no topo do motor ;Forma construtiva B3T.</w:t>
      </w:r>
    </w:p>
    <w:p w:rsidR="00F32C39" w:rsidRDefault="008A4F72">
      <w:pPr>
        <w:spacing w:line="360" w:lineRule="auto"/>
        <w:jc w:val="both"/>
        <w:rPr>
          <w:rFonts w:ascii="Arial" w:hAnsi="Arial" w:cs="Arial"/>
          <w:b/>
          <w:bCs/>
          <w:sz w:val="24"/>
          <w:szCs w:val="24"/>
        </w:rPr>
      </w:pPr>
      <w:r>
        <w:rPr>
          <w:rFonts w:ascii="Arial" w:hAnsi="Arial" w:cs="Arial"/>
          <w:b/>
          <w:bCs/>
          <w:sz w:val="24"/>
          <w:szCs w:val="24"/>
        </w:rPr>
        <w:t>ITEM 05- CONJUNTO MOTOBOMBA 15CV</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010.190.0078-7</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w:t>
      </w:r>
      <w:r>
        <w:rPr>
          <w:rFonts w:ascii="Arial" w:hAnsi="Arial" w:cs="Arial"/>
          <w:sz w:val="24"/>
          <w:szCs w:val="24"/>
        </w:rPr>
        <w:t xml:space="preserve"> Conjunto motobomba para bombeamento de água limpa, temperatura ambiente, altura manométrica 70mca e vazão 32 m³/h, com rendimento mínimo de 55,9%, composto de bomba centrifuga, monobloco horizontal, corpo espiral e rotor fechado, fabricados em ferro fundido A48CL30B, eixo fabricado em aço inox SAE1045, bocais de sucção flangeados norma ASME </w:t>
      </w:r>
      <w:proofErr w:type="gramStart"/>
      <w:r>
        <w:rPr>
          <w:rFonts w:ascii="Arial" w:hAnsi="Arial" w:cs="Arial"/>
          <w:sz w:val="24"/>
          <w:szCs w:val="24"/>
        </w:rPr>
        <w:t>B16.</w:t>
      </w:r>
      <w:proofErr w:type="gramEnd"/>
      <w:r>
        <w:rPr>
          <w:rFonts w:ascii="Arial" w:hAnsi="Arial" w:cs="Arial"/>
          <w:sz w:val="24"/>
          <w:szCs w:val="24"/>
        </w:rPr>
        <w:t>1, vedação selo mecânico, acoplada diretamente à motor de indução, alto rendimento, trifásico,  Material da carcaça , caixa de ligação e  tampas : ferro fundido, proteção IP-55, Potência: 15 CV, tensão 220/380/440Volts, 3535rpm, 60Hz, carcaça 132 M  com superfície plana para medição de vibração na parte dianteira e traseira, escorregamento 1,81%, corrente nominal 36,8/21,3/18,4; corrente de partida 339/196/169, Ip/In: 9,2; corrente a vazio 14,6/8,45/7,3,conjugado nominal 29,7 Nm, conjugado de partida 300%, conjugado máximo: 360%, classe de isolação F, tipo de rotor: gaiola de esquilo;material do eixo: AISI 4140; tempo de rotor bloqueado: 7 s (quente);fator de serviço: 1,25; regime de serviço: S1; temperatura ambiente:-20°C +40 °C; altitude: 1000m; nível de ruído: 68dB(A); rendimento(%): 100% - 91%; fator de potência (%): 100% - 0,86; momento de inércia 0,030 kgm²; com placa de bornes para ligação elétrica do motor fabricada em BMC(poliéster com fibra de vidro), auto extinguível e com elevada rigidez dielétrica, com caixa de ligação no topo do motor ;Forma construtiva B3T.</w:t>
      </w:r>
    </w:p>
    <w:p w:rsidR="00F32C39" w:rsidRDefault="008A4F72">
      <w:pPr>
        <w:spacing w:line="360" w:lineRule="auto"/>
        <w:jc w:val="both"/>
        <w:rPr>
          <w:rFonts w:ascii="Arial" w:hAnsi="Arial" w:cs="Arial"/>
          <w:b/>
          <w:bCs/>
          <w:sz w:val="24"/>
          <w:szCs w:val="24"/>
        </w:rPr>
      </w:pPr>
      <w:r>
        <w:rPr>
          <w:rFonts w:ascii="Arial" w:hAnsi="Arial" w:cs="Arial"/>
          <w:b/>
          <w:bCs/>
          <w:sz w:val="24"/>
          <w:szCs w:val="24"/>
        </w:rPr>
        <w:t>ITEM 06–CONJUNTO MOTOBOMBA 30CV, TRIFÁSICO 3500RPM</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010.190.0079-6</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4</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w:t>
      </w:r>
      <w:r>
        <w:rPr>
          <w:rFonts w:ascii="Arial" w:hAnsi="Arial" w:cs="Arial"/>
          <w:sz w:val="24"/>
          <w:szCs w:val="24"/>
        </w:rPr>
        <w:t xml:space="preserve"> Conjunto motobomba para bombeamento de água limpa, temperatura ambiente, altura manométrica 80 mca e vazão 70</w:t>
      </w:r>
      <w:proofErr w:type="gramStart"/>
      <w:r>
        <w:rPr>
          <w:rFonts w:ascii="Arial" w:hAnsi="Arial" w:cs="Arial"/>
          <w:sz w:val="24"/>
          <w:szCs w:val="24"/>
        </w:rPr>
        <w:t xml:space="preserve">  </w:t>
      </w:r>
      <w:proofErr w:type="gramEnd"/>
      <w:r>
        <w:rPr>
          <w:rFonts w:ascii="Arial" w:hAnsi="Arial" w:cs="Arial"/>
          <w:sz w:val="24"/>
          <w:szCs w:val="24"/>
        </w:rPr>
        <w:t>m³/h, com rendimento mínimo de 69,6% ,composto de bomba centrifuga horizontal monobloco, corpo espiral e rotor fabricados em ferro fundido A48CL35B, eixo fabricado em  A576 GR1045 bocais de sucção flangeados ,vedação selo mecânico simples, acoplado diretamente a  motor de indução, alto rendimento, proteção IP-55, Potência de  30CV,  tensão  220/380/440 Volts,3500rpm, 60Hz, carcaça 160L, material da carcaça, caixa de ligação e tampas: ferro fundido FC 200; com superfície plana para medição de vibração na parte dianteira e traseira,escorregamento 1,53%, corrente nominal  71,6/41,5/35,8 A;corrente de partida 609/352/304 A, Ip/In:8,5; corrente a vazio  28/16,2/14 A,  conjugado  nominal  59,3 Nm,classe de isolação F, tipo de rotor: gaiola de esquilo;material do eixo: AISI 4140; tempo de rotor bloqueado:9s (quente); fator de serviço: 1,25; regime de serviço:S1;  temperatura  ambiente:  -20°C  +40  °C;  altitude:1000m; nível de ruído: 72dB(A); rendimento (%): 100% - 92,8%; fator de potência (%):100% - 0,87; momento de inércia 0,0663kgm²,  com rolamentos de esfera; elevação de temperatura: 80 K ;com placa de bornes para ligação elétrica do motor fabricada em BMC(poliéster com fibra de vidro), auto extinguível e com elevada rigidez dielétrica, com caixa de ligação no topo do motor; forma construtiva B3T.</w:t>
      </w:r>
    </w:p>
    <w:p w:rsidR="00F32C39" w:rsidRDefault="008A4F72">
      <w:pPr>
        <w:spacing w:line="360" w:lineRule="auto"/>
        <w:jc w:val="both"/>
        <w:rPr>
          <w:rFonts w:ascii="Arial" w:hAnsi="Arial" w:cs="Arial"/>
          <w:b/>
          <w:bCs/>
          <w:sz w:val="24"/>
          <w:szCs w:val="24"/>
        </w:rPr>
      </w:pPr>
      <w:r>
        <w:rPr>
          <w:rFonts w:ascii="Arial" w:hAnsi="Arial" w:cs="Arial"/>
          <w:b/>
          <w:bCs/>
          <w:sz w:val="24"/>
          <w:szCs w:val="24"/>
        </w:rPr>
        <w:t>ITEM 07- CONJUNTO MOTOBOMBA 10CV</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010.190.0079-4</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w:t>
      </w:r>
      <w:r>
        <w:rPr>
          <w:rFonts w:ascii="Arial" w:hAnsi="Arial" w:cs="Arial"/>
          <w:sz w:val="24"/>
          <w:szCs w:val="24"/>
        </w:rPr>
        <w:t xml:space="preserve"> Conjunto motobomba para bombeamento de água </w:t>
      </w:r>
      <w:proofErr w:type="gramStart"/>
      <w:r>
        <w:rPr>
          <w:rFonts w:ascii="Arial" w:hAnsi="Arial" w:cs="Arial"/>
          <w:sz w:val="24"/>
          <w:szCs w:val="24"/>
        </w:rPr>
        <w:t>limpa,</w:t>
      </w:r>
      <w:proofErr w:type="gramEnd"/>
      <w:r>
        <w:rPr>
          <w:rFonts w:ascii="Arial" w:hAnsi="Arial" w:cs="Arial"/>
          <w:sz w:val="24"/>
          <w:szCs w:val="24"/>
        </w:rPr>
        <w:t>temperatura  ambiente,  altura  manométrica  70mca e vazão 19,9 m³/h, com rendimento  mínimo de 51%, composto de bomba centrifuga horizontal monobloco  multiestagio(três), corpo espiral fabricado em ferro fundido A48CL35B, rotor fabricado em bronze ,eixo fabricado em aço carbono A576 GR1045, bocais  rosqueados (rosca BSP) de sucção NPS 1 .1/2”   e recalque 1 .1/2”, vedação selo mecânico constituído de aço inox AISI-304, Buna N, grafite e cerâmica, acoplado  diretamente a motor de indução,alto rendimento, trifásico, proteção IP-55, Potencia de  10CV, tensão 220/380/440 Volts,3500rpm, 60Hz, carcaça 132M; , material da carcaça, caixa de ligação e tampas: ferro fundido FC 200; com superfície plana para medição de vibração na parte dianteira e traseira,escorregamento 1,94%, corrente nominal 25/14,5/12,5 A;corrente de partida 203/117/101 A, Ip/In: 8,1; corrente a vazio  10/5,79/5  A,  conjugado  nominal  20,3 Nm,conjugado de partida 250%, conjugado máximo: 340%,classe de isolação F, tipo de rotor: gaiola de esquilo;material do eixo: AISI 4140; tempo de rotor bloqueado:12s (quente); fator de serviço: 1,25; regime de serviço: S1;temperatura ambiente: -20°C +40 °C; altitude: 1000m;nível de ruído: 68dB(A); rendimento (%):100% - 90,2%; fator de potência (%):  100% - 0,87; momento de inércia 0,02159 kgm²,  com rolamentos de esfera; elevação de temperatura: 80 K ;com placa de bornes para ligação elétrica do motor fabricada em BMC(poliéster com fibra de vidro), auto extinguível e com elevada rigidez dielétrica, forma construtiva: B3D.</w:t>
      </w:r>
    </w:p>
    <w:p w:rsidR="00F32C39" w:rsidRDefault="008A4F72">
      <w:pPr>
        <w:spacing w:line="360" w:lineRule="auto"/>
        <w:jc w:val="both"/>
        <w:rPr>
          <w:rFonts w:ascii="Arial" w:hAnsi="Arial" w:cs="Arial"/>
          <w:b/>
          <w:bCs/>
          <w:sz w:val="24"/>
          <w:szCs w:val="24"/>
        </w:rPr>
      </w:pPr>
      <w:r>
        <w:rPr>
          <w:rFonts w:ascii="Arial" w:hAnsi="Arial" w:cs="Arial"/>
          <w:b/>
          <w:bCs/>
          <w:sz w:val="24"/>
          <w:szCs w:val="24"/>
        </w:rPr>
        <w:t>ITEM 08- CONJUNTO MOTOBOMBA SUBMERSIVEL</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010.191.0017-6</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4</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Pr>
          <w:rFonts w:ascii="Arial" w:hAnsi="Arial" w:cs="Arial"/>
          <w:sz w:val="24"/>
          <w:szCs w:val="24"/>
        </w:rPr>
        <w:t>Conjunto motobomba submersível para instalação fixa em poço úmido para bombeamento de esgoto não tratado, vazão: 350 m³/h</w:t>
      </w:r>
      <w:proofErr w:type="gramStart"/>
      <w:r>
        <w:rPr>
          <w:rFonts w:ascii="Arial" w:hAnsi="Arial" w:cs="Arial"/>
          <w:sz w:val="24"/>
          <w:szCs w:val="24"/>
        </w:rPr>
        <w:t xml:space="preserve">  </w:t>
      </w:r>
      <w:proofErr w:type="gramEnd"/>
      <w:r>
        <w:rPr>
          <w:rFonts w:ascii="Arial" w:hAnsi="Arial" w:cs="Arial"/>
          <w:sz w:val="24"/>
          <w:szCs w:val="24"/>
        </w:rPr>
        <w:t xml:space="preserve">e Altura manométrica : 7.2 mca,Rendimento  mínimo de  78%, carcaça em ferro fundido ASTM A 48 CL 35 B com flange de descarga diâmetro de 150 mm ANSI B16.1 125LB, vedação do eixo por selo mecânico,rotor fechado com dois canais em ferro fundido com passagem de sólidos de 76 mm, acoplada diretamente à motor elétrico 15 CV, 1.160 rpm, VI pólos,220 volts, trifásico, IP=68 . Equipamento deverá ser fornecido com acessórios de instalação fixa para tubo guia, kit para suporte tubo guia, </w:t>
      </w:r>
      <w:proofErr w:type="gramStart"/>
      <w:r>
        <w:rPr>
          <w:rFonts w:ascii="Arial" w:hAnsi="Arial" w:cs="Arial"/>
          <w:sz w:val="24"/>
          <w:szCs w:val="24"/>
        </w:rPr>
        <w:t>2</w:t>
      </w:r>
      <w:proofErr w:type="gramEnd"/>
      <w:r>
        <w:rPr>
          <w:rFonts w:ascii="Arial" w:hAnsi="Arial" w:cs="Arial"/>
          <w:sz w:val="24"/>
          <w:szCs w:val="24"/>
        </w:rPr>
        <w:t xml:space="preserve"> tubos guia em aço inoxidável com 6 metros cada um   ,corrente em aço inox com 8 metros  e UCP(unidade de controle e proteção) para monitoramento automático da temperatura do enrolamento, sobrecarga das bobinas e umidade do motor.</w:t>
      </w:r>
    </w:p>
    <w:p w:rsidR="00F32C39" w:rsidRDefault="00F32C39">
      <w:pPr>
        <w:widowControl w:val="0"/>
        <w:tabs>
          <w:tab w:val="left" w:pos="0"/>
          <w:tab w:val="left" w:pos="1545"/>
          <w:tab w:val="left" w:pos="7710"/>
          <w:tab w:val="left" w:pos="8310"/>
        </w:tabs>
        <w:spacing w:line="360" w:lineRule="auto"/>
        <w:jc w:val="both"/>
        <w:rPr>
          <w:rFonts w:ascii="Arial" w:hAnsi="Arial" w:cs="Arial"/>
          <w:b/>
          <w:bCs/>
          <w:color w:val="000000"/>
          <w:sz w:val="16"/>
          <w:szCs w:val="16"/>
        </w:rPr>
      </w:pPr>
    </w:p>
    <w:p w:rsidR="00F32C39" w:rsidRDefault="008A4F72">
      <w:pPr>
        <w:spacing w:line="360" w:lineRule="auto"/>
        <w:jc w:val="both"/>
        <w:rPr>
          <w:rFonts w:ascii="Arial" w:hAnsi="Arial" w:cs="Arial"/>
          <w:b/>
          <w:bCs/>
          <w:sz w:val="24"/>
          <w:szCs w:val="24"/>
        </w:rPr>
      </w:pPr>
      <w:r>
        <w:rPr>
          <w:rFonts w:ascii="Arial" w:hAnsi="Arial" w:cs="Arial"/>
          <w:b/>
          <w:bCs/>
          <w:sz w:val="24"/>
          <w:szCs w:val="24"/>
        </w:rPr>
        <w:t>ITEM 09- CONJUNTO MOTOBOMBA</w:t>
      </w:r>
      <w:proofErr w:type="gramStart"/>
      <w:r>
        <w:rPr>
          <w:rFonts w:ascii="Arial" w:hAnsi="Arial" w:cs="Arial"/>
          <w:b/>
          <w:bCs/>
          <w:sz w:val="24"/>
          <w:szCs w:val="24"/>
        </w:rPr>
        <w:t xml:space="preserve">  </w:t>
      </w:r>
      <w:proofErr w:type="gramEnd"/>
      <w:r>
        <w:rPr>
          <w:rFonts w:ascii="Arial" w:hAnsi="Arial" w:cs="Arial"/>
          <w:b/>
          <w:bCs/>
          <w:sz w:val="24"/>
          <w:szCs w:val="24"/>
        </w:rPr>
        <w:t>DE 20CV</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010.190.0070-8</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Pr>
          <w:rFonts w:ascii="Arial" w:hAnsi="Arial" w:cs="Arial"/>
          <w:sz w:val="24"/>
          <w:szCs w:val="24"/>
        </w:rPr>
        <w:t>Conjunto motobomba para bombeamento de água limpa, temperatura ambiente, altura manométrica 60 mca e vazão 50m³/h, com rendimento mínimo no ponto de operação de 63%</w:t>
      </w:r>
      <w:proofErr w:type="gramStart"/>
      <w:r w:rsidR="001123F6">
        <w:rPr>
          <w:rFonts w:ascii="Arial" w:hAnsi="Arial" w:cs="Arial"/>
          <w:sz w:val="24"/>
          <w:szCs w:val="24"/>
        </w:rPr>
        <w:t>,</w:t>
      </w:r>
      <w:proofErr w:type="gramEnd"/>
      <w:r>
        <w:rPr>
          <w:rFonts w:ascii="Arial" w:hAnsi="Arial" w:cs="Arial"/>
          <w:sz w:val="24"/>
          <w:szCs w:val="24"/>
        </w:rPr>
        <w:t>composto de bomba centrifuga horizontal monobloco, corpo espiral e rotor fabricados em ferro fundido A48CL35B, eixo fabricado em A576GR1045, bocais de sucção e recalque flangeados norma ASME B16.1, vedação do eixo por selo mecânico, acoplado diretamente motor de indução, alto rendimento,proteçãoIP-55,Potência:20CV,tensão 220/380/440 Volts, 3.550 rpm,60Hz, carcaça 160M com superfície plana para medição de vibração na parte dianteira e traseira, carcaça , caixa de ligação e tampas fabricadas em ferro fundido FC 200, forma construtiva B3T, com placa de bornes para ligação elétrica do motor fabricada em BMC(poliéster com fibra de vidro) , auto extinguível e com elevada rigidez dielétrica e escorregamento 1.39 %,corrente nominal 49,0/28,4/24,5 A;corrente de partida 382/221/191 A,Ip/In: 7,8; corrente a vazio  17,6/10,2/8,8 A, conjugado nominal  40,4 Nm, conjugado de partida 280%,conjugado máximo: 300%,classe de isolação F, tipo de rotor:gaiola de esquilo;tempo de rotor bloqueado: 11s (quente); fator de serviço: 1,25; regime de serviço: S1;temperatura ambiente: -20°C +40°C;altitude: 1000m; nível de ruído:72 dB(A);rendimento mínimo a 100% : 92,2 %;fator de potência (%): 100% - 0,87;momento de inércia 0,0552kgm.</w:t>
      </w:r>
    </w:p>
    <w:p w:rsidR="00F32C39" w:rsidRDefault="008A4F72">
      <w:pPr>
        <w:spacing w:line="360" w:lineRule="auto"/>
        <w:jc w:val="both"/>
        <w:rPr>
          <w:rFonts w:ascii="Arial" w:hAnsi="Arial" w:cs="Arial"/>
          <w:b/>
          <w:bCs/>
          <w:sz w:val="24"/>
          <w:szCs w:val="24"/>
        </w:rPr>
      </w:pPr>
      <w:r>
        <w:rPr>
          <w:rFonts w:ascii="Arial" w:hAnsi="Arial" w:cs="Arial"/>
          <w:b/>
          <w:bCs/>
          <w:sz w:val="24"/>
          <w:szCs w:val="24"/>
        </w:rPr>
        <w:t>ITEM 10 - CONJUNTO MOTOBOMBA</w:t>
      </w:r>
      <w:proofErr w:type="gramStart"/>
      <w:r>
        <w:rPr>
          <w:rFonts w:ascii="Arial" w:hAnsi="Arial" w:cs="Arial"/>
          <w:b/>
          <w:bCs/>
          <w:sz w:val="24"/>
          <w:szCs w:val="24"/>
        </w:rPr>
        <w:t xml:space="preserve">  </w:t>
      </w:r>
      <w:proofErr w:type="gramEnd"/>
      <w:r>
        <w:rPr>
          <w:rFonts w:ascii="Arial" w:hAnsi="Arial" w:cs="Arial"/>
          <w:b/>
          <w:bCs/>
          <w:sz w:val="24"/>
          <w:szCs w:val="24"/>
        </w:rPr>
        <w:t>2CV, TRIFÁSICO , 2 POLOS</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010.190.0077-0</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Pr>
          <w:rFonts w:ascii="Arial" w:hAnsi="Arial" w:cs="Arial"/>
          <w:sz w:val="24"/>
          <w:szCs w:val="24"/>
        </w:rPr>
        <w:t>Especificação: Conjunto motobomba para bombeamento de água limpa, temperatura ambiente, altura manométrica 21 mca e vazão 12 m³/h, com rendimento mínimo no ponto de operação de 53,9%</w:t>
      </w:r>
      <w:proofErr w:type="gramStart"/>
      <w:r>
        <w:rPr>
          <w:rFonts w:ascii="Arial" w:hAnsi="Arial" w:cs="Arial"/>
          <w:sz w:val="24"/>
          <w:szCs w:val="24"/>
        </w:rPr>
        <w:t xml:space="preserve"> ,</w:t>
      </w:r>
      <w:proofErr w:type="gramEnd"/>
      <w:r>
        <w:rPr>
          <w:rFonts w:ascii="Arial" w:hAnsi="Arial" w:cs="Arial"/>
          <w:sz w:val="24"/>
          <w:szCs w:val="24"/>
        </w:rPr>
        <w:t>composto de bomba centrifuga horizontal monobloco, corpo espiral e rotor fabricados em ferro fundido A48CL35B, eixo fabricado em A576GR1045, bocais de sucção e recalque flangeados norma ASME B16.1, vedação do eixo por selo mecânico, acoplado diretamente motor de indução, alto rendimento , alto rendimento,proteção IP-55,Potência:2CV,tensão 220/380/440 Volts, 3.550rpm,60Hz, carcaça L80 com superfície plana para medição de vibração na parte dianteira e traseira, carcaça , caixa de ligação e tampas fabricadas em ferro fundido FC 200,  escorregamento 4,31 %,corrente nominal 5,59/3,24/2,8 A;corrente de partida 49,8/28,8/24,9 A,Ip/In:8,9; corrente a vazio  2,7/1,56/1,35 A, conjugado nominal  4,16 Nm, conjugado de partida 540%,conjugado máximo: 450%,classe de isolação F, tipo de rotor:gaiola de esquilo;tempo de rotor bloqueado: 22s (quente); fator de serviço: 1,25; regime de serviço: S1;temperatura ambiente: -20°C +40°C;altitude: 1000m; nível de ruído:62 dB(A);rendimento mínimo a 100% : 87%;fator de potência (%): 100% - 0,81;momento de inércia 0,00100 kgm², Forma construtiva B3T, com placa de bornes para ligação elétrica do motor fabricada em BMC(poliéster com fibra de vidro) , auto extinguível e com elevada rigidez dielétrica.</w:t>
      </w:r>
    </w:p>
    <w:p w:rsidR="00F32C39" w:rsidRDefault="00F32C39">
      <w:pPr>
        <w:widowControl w:val="0"/>
        <w:tabs>
          <w:tab w:val="left" w:pos="0"/>
          <w:tab w:val="left" w:pos="1545"/>
          <w:tab w:val="left" w:pos="7710"/>
          <w:tab w:val="left" w:pos="8310"/>
        </w:tabs>
        <w:spacing w:line="360" w:lineRule="auto"/>
        <w:jc w:val="both"/>
        <w:rPr>
          <w:rFonts w:ascii="Arial" w:hAnsi="Arial" w:cs="Arial"/>
          <w:sz w:val="24"/>
          <w:szCs w:val="24"/>
        </w:rPr>
      </w:pPr>
    </w:p>
    <w:p w:rsidR="00F32C39" w:rsidRDefault="00F32C39">
      <w:pPr>
        <w:widowControl w:val="0"/>
        <w:tabs>
          <w:tab w:val="left" w:pos="0"/>
          <w:tab w:val="left" w:pos="1545"/>
          <w:tab w:val="left" w:pos="7710"/>
          <w:tab w:val="left" w:pos="8310"/>
        </w:tabs>
        <w:spacing w:line="360" w:lineRule="auto"/>
        <w:jc w:val="both"/>
        <w:rPr>
          <w:rFonts w:ascii="Arial" w:hAnsi="Arial" w:cs="Arial"/>
          <w:sz w:val="24"/>
          <w:szCs w:val="24"/>
        </w:rPr>
      </w:pP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11 - CONJUNTO MOTOBOMBA </w:t>
      </w:r>
    </w:p>
    <w:p w:rsidR="00F32C39" w:rsidRDefault="008A4F72">
      <w:pPr>
        <w:spacing w:line="360" w:lineRule="auto"/>
        <w:jc w:val="both"/>
        <w:rPr>
          <w:rFonts w:ascii="Arial" w:hAnsi="Arial" w:cs="Arial"/>
          <w:b/>
          <w:bCs/>
          <w:sz w:val="24"/>
          <w:szCs w:val="24"/>
        </w:rPr>
      </w:pPr>
      <w:r>
        <w:rPr>
          <w:rFonts w:ascii="Arial" w:hAnsi="Arial" w:cs="Arial"/>
          <w:b/>
          <w:bCs/>
          <w:sz w:val="24"/>
          <w:szCs w:val="24"/>
        </w:rPr>
        <w:t>Código: 010.190.0078-2</w:t>
      </w:r>
    </w:p>
    <w:p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proofErr w:type="gramStart"/>
      <w:r>
        <w:rPr>
          <w:rFonts w:ascii="Arial" w:hAnsi="Arial" w:cs="Arial"/>
          <w:b/>
          <w:bCs/>
          <w:sz w:val="24"/>
          <w:szCs w:val="24"/>
        </w:rPr>
        <w:t>2</w:t>
      </w:r>
      <w:proofErr w:type="gramEnd"/>
      <w:r>
        <w:rPr>
          <w:rFonts w:ascii="Arial" w:hAnsi="Arial" w:cs="Arial"/>
          <w:b/>
          <w:bCs/>
          <w:sz w:val="24"/>
          <w:szCs w:val="24"/>
        </w:rPr>
        <w:t xml:space="preserve"> peças</w:t>
      </w:r>
    </w:p>
    <w:p w:rsidR="00F32C39" w:rsidRDefault="008A4F72">
      <w:pPr>
        <w:widowControl w:val="0"/>
        <w:tabs>
          <w:tab w:val="left" w:pos="0"/>
          <w:tab w:val="left" w:pos="1545"/>
          <w:tab w:val="left" w:pos="7710"/>
          <w:tab w:val="left" w:pos="8310"/>
        </w:tabs>
        <w:spacing w:line="360" w:lineRule="auto"/>
        <w:jc w:val="both"/>
        <w:rPr>
          <w:rFonts w:ascii="Arial" w:hAnsi="Arial" w:cs="Arial"/>
          <w:b/>
          <w:bCs/>
          <w:sz w:val="24"/>
          <w:szCs w:val="24"/>
        </w:rPr>
      </w:pPr>
      <w:r>
        <w:rPr>
          <w:rFonts w:ascii="Arial" w:hAnsi="Arial" w:cs="Arial"/>
          <w:b/>
          <w:bCs/>
          <w:sz w:val="24"/>
          <w:szCs w:val="24"/>
        </w:rPr>
        <w:t xml:space="preserve">Descrição do Item: </w:t>
      </w:r>
      <w:r>
        <w:rPr>
          <w:rFonts w:ascii="Arial" w:hAnsi="Arial" w:cs="Arial"/>
          <w:sz w:val="24"/>
          <w:szCs w:val="24"/>
        </w:rPr>
        <w:t>Conjunto moto bomba para bombeamento de água limpa, temperatura</w:t>
      </w:r>
      <w:proofErr w:type="gramStart"/>
      <w:r>
        <w:rPr>
          <w:rFonts w:ascii="Arial" w:hAnsi="Arial" w:cs="Arial"/>
          <w:sz w:val="24"/>
          <w:szCs w:val="24"/>
        </w:rPr>
        <w:t xml:space="preserve">  </w:t>
      </w:r>
      <w:proofErr w:type="gramEnd"/>
      <w:r>
        <w:rPr>
          <w:rFonts w:ascii="Arial" w:hAnsi="Arial" w:cs="Arial"/>
          <w:sz w:val="24"/>
          <w:szCs w:val="24"/>
        </w:rPr>
        <w:t>ambiente,  altura  manométrica   55 mca e vazão 8,8 m³/h, com rendimento mínimo  de 49%, composto de bomba centrifuga horizontal monobloco  multiestagio(dois estágios), corpo espiral fabricado em ferro fundido A48CL35B, rotor em  Bronze,eixo da bomba fabricado em aço inox 304, bocais rosqueados(BSP) de sucção de 1. 1/2 polegadas e recalque</w:t>
      </w:r>
      <w:proofErr w:type="gramStart"/>
      <w:r>
        <w:rPr>
          <w:rFonts w:ascii="Arial" w:hAnsi="Arial" w:cs="Arial"/>
          <w:sz w:val="24"/>
          <w:szCs w:val="24"/>
        </w:rPr>
        <w:t xml:space="preserve">  </w:t>
      </w:r>
      <w:proofErr w:type="gramEnd"/>
      <w:r>
        <w:rPr>
          <w:rFonts w:ascii="Arial" w:hAnsi="Arial" w:cs="Arial"/>
          <w:sz w:val="24"/>
          <w:szCs w:val="24"/>
        </w:rPr>
        <w:t>1.1/2  polegadas, vedação selo mecânico constituído de aço inox AISI-304, Buna N, grafite e cerâmica,material intermediário: ferro fundido GG-15;material caracol: Ferro fundido GG-20; Material do difusor: Ferro fundido GG-15;Material do acoplamento: ferro fundido GGG-50;  acoplado a motor de indução,alto rendimento, trifásico, proteção IP-55, Potência de  4CV, tensão 220/380/440 Volts,3500rpm, 60Hz, carcaça 132M; , material da carcaça, caixa de ligação e tampas: ferro fundido FC 200; com superfície plana para medição de vibração na parte dianteira e traseira,escorregamento 2,08%, corrente nominal 10,3/5,99/5,17 A;corrente de partida 92/53,3/46 A, Ip/In: 8,9; corrente a vazio  4,84/2,8/2,42 A,  conjugado  nominal  8,13 Nm,conjugado de partida 300%, conjugado máximo: 410%,classe de isolação F, tipo de rotor: gaiola de esquilo;material do eixo: AISI 4140; tempo de rotor bloqueado:19s (quente); fator de serviço: 1,25; regime de serviço: S1;temperatura ambiente: -20°C +40 °C; altitude: 1000m;nível de ruído: 71dB(A); rendimento (%):  100% - 88,5%; fator de potência (%):  100% - 0,86; momento de inércia 0,000638 kgm²,  com rolamentos de esfera; elevação de temperatura: 80 K ;com placa de bornes para ligação elétrica do motor fabricada em BMC</w:t>
      </w:r>
      <w:r w:rsidR="00FA5E4F">
        <w:rPr>
          <w:rFonts w:ascii="Arial" w:hAnsi="Arial" w:cs="Arial"/>
          <w:sz w:val="24"/>
          <w:szCs w:val="24"/>
        </w:rPr>
        <w:t xml:space="preserve"> </w:t>
      </w:r>
      <w:r>
        <w:rPr>
          <w:rFonts w:ascii="Arial" w:hAnsi="Arial" w:cs="Arial"/>
          <w:sz w:val="24"/>
          <w:szCs w:val="24"/>
        </w:rPr>
        <w:t>(poliéster com fibra de vidro), auto extinguível e com elevada rigidez dielétrica, forma construtiva: B3D.</w:t>
      </w:r>
    </w:p>
    <w:p w:rsidR="00F32C39" w:rsidRDefault="008A4F72">
      <w:pPr>
        <w:spacing w:after="0" w:line="360" w:lineRule="auto"/>
        <w:jc w:val="both"/>
        <w:rPr>
          <w:rFonts w:ascii="Arial" w:hAnsi="Arial" w:cs="Arial"/>
          <w:b/>
          <w:bCs/>
          <w:sz w:val="24"/>
          <w:szCs w:val="24"/>
        </w:rPr>
      </w:pPr>
      <w:r>
        <w:rPr>
          <w:rStyle w:val="markedcontent"/>
          <w:rFonts w:ascii="Arial" w:hAnsi="Arial" w:cs="Arial"/>
          <w:b/>
          <w:bCs/>
          <w:sz w:val="24"/>
          <w:szCs w:val="24"/>
        </w:rPr>
        <w:t>5. VALORES MÁXIMOS ACEITÁVEIS</w:t>
      </w:r>
    </w:p>
    <w:p w:rsidR="00F32C39" w:rsidRDefault="008A4F72">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5.1 Os parâmetros para pesquisa de preços foram utilizados de forma combinada em conformidade com o Manual de Planejamento das Contratações, parte integrante do </w:t>
      </w:r>
      <w:r>
        <w:rPr>
          <w:rFonts w:ascii="Arial" w:hAnsi="Arial" w:cs="Arial"/>
          <w:color w:val="000000"/>
          <w:sz w:val="24"/>
          <w:szCs w:val="24"/>
        </w:rPr>
        <w:t>Regulamento Interno de Licitações, Contratos e Convênios da Cesama (RILC)</w:t>
      </w:r>
      <w:r>
        <w:rPr>
          <w:rFonts w:ascii="Arial" w:hAnsi="Arial" w:cs="Arial"/>
          <w:color w:val="000000" w:themeColor="text1"/>
          <w:sz w:val="24"/>
          <w:szCs w:val="24"/>
        </w:rPr>
        <w:t xml:space="preserve"> - </w:t>
      </w:r>
      <w:proofErr w:type="gramStart"/>
      <w:r>
        <w:rPr>
          <w:rFonts w:ascii="Arial" w:hAnsi="Arial" w:cs="Arial"/>
          <w:color w:val="000000" w:themeColor="text1"/>
          <w:sz w:val="24"/>
          <w:szCs w:val="24"/>
        </w:rPr>
        <w:t>direta com fornecedores, Banco de Preços, sítios</w:t>
      </w:r>
      <w:proofErr w:type="gramEnd"/>
      <w:r>
        <w:rPr>
          <w:rFonts w:ascii="Arial" w:hAnsi="Arial" w:cs="Arial"/>
          <w:color w:val="000000" w:themeColor="text1"/>
          <w:sz w:val="24"/>
          <w:szCs w:val="24"/>
        </w:rPr>
        <w:t xml:space="preserve"> eletrônicos e contratos anteriores devidamente corrigidos. </w:t>
      </w:r>
    </w:p>
    <w:p w:rsidR="00F32C39" w:rsidRDefault="008A4F72">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5.2 Os fornecedores da pesquisa direta foram escolhidos por serem conhecidos no ramo de comercialização dos itens desta solicitação e aqueles que retornaram à solicitação constam na planilha. </w:t>
      </w:r>
    </w:p>
    <w:p w:rsidR="00F32C39" w:rsidRPr="001123F6" w:rsidRDefault="008A4F72">
      <w:pPr>
        <w:spacing w:line="360" w:lineRule="auto"/>
        <w:jc w:val="both"/>
        <w:rPr>
          <w:rFonts w:ascii="Arial" w:hAnsi="Arial" w:cs="Arial"/>
          <w:color w:val="000000" w:themeColor="text1"/>
          <w:sz w:val="24"/>
          <w:szCs w:val="24"/>
        </w:rPr>
      </w:pPr>
      <w:r w:rsidRPr="001123F6">
        <w:rPr>
          <w:rFonts w:ascii="Arial" w:eastAsia="Arial" w:hAnsi="Arial" w:cs="Arial"/>
          <w:sz w:val="24"/>
          <w:szCs w:val="24"/>
          <w:lang w:eastAsia="pt-BR"/>
        </w:rPr>
        <w:t>Não houve aquisição anterior dos itens, e, não foram localizados nos sítios eletrônicos e na ferramenta Banco de Preços com a especificação solicitada. Julgamos que a pesquisa foi ampla.</w:t>
      </w:r>
    </w:p>
    <w:tbl>
      <w:tblPr>
        <w:tblW w:w="9796" w:type="dxa"/>
        <w:tblInd w:w="55" w:type="dxa"/>
        <w:tblCellMar>
          <w:left w:w="70" w:type="dxa"/>
          <w:right w:w="70" w:type="dxa"/>
        </w:tblCellMar>
        <w:tblLook w:val="04A0"/>
      </w:tblPr>
      <w:tblGrid>
        <w:gridCol w:w="669"/>
        <w:gridCol w:w="1903"/>
        <w:gridCol w:w="2720"/>
        <w:gridCol w:w="704"/>
        <w:gridCol w:w="885"/>
        <w:gridCol w:w="2915"/>
      </w:tblGrid>
      <w:tr w:rsidR="00F32C39">
        <w:trPr>
          <w:trHeight w:val="605"/>
        </w:trPr>
        <w:tc>
          <w:tcPr>
            <w:tcW w:w="97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color w:val="339966"/>
                <w:sz w:val="16"/>
                <w:szCs w:val="16"/>
                <w:lang w:eastAsia="pt-BR"/>
              </w:rPr>
            </w:pPr>
            <w:bookmarkStart w:id="0" w:name="RANGE!A1:O15"/>
            <w:r>
              <w:rPr>
                <w:rFonts w:eastAsia="Times New Roman" w:cs="Calibri"/>
                <w:b/>
                <w:bCs/>
                <w:color w:val="339966"/>
                <w:sz w:val="16"/>
                <w:szCs w:val="16"/>
                <w:lang w:eastAsia="pt-BR"/>
              </w:rPr>
              <w:t>RC 116217 - DEME</w:t>
            </w:r>
            <w:bookmarkEnd w:id="0"/>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DBEEF3" w:fill="DBEEF3"/>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ITEM</w:t>
            </w:r>
          </w:p>
        </w:tc>
        <w:tc>
          <w:tcPr>
            <w:tcW w:w="1903" w:type="dxa"/>
            <w:tcBorders>
              <w:top w:val="none" w:sz="4" w:space="0" w:color="000000"/>
              <w:left w:val="none" w:sz="4" w:space="0" w:color="000000"/>
              <w:bottom w:val="single" w:sz="4" w:space="0" w:color="auto"/>
              <w:right w:val="single" w:sz="4" w:space="0" w:color="auto"/>
            </w:tcBorders>
            <w:shd w:val="clear" w:color="DBEEF3" w:fill="DBEEF3"/>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CÓDIGO</w:t>
            </w:r>
          </w:p>
        </w:tc>
        <w:tc>
          <w:tcPr>
            <w:tcW w:w="2720" w:type="dxa"/>
            <w:tcBorders>
              <w:top w:val="none" w:sz="4" w:space="0" w:color="000000"/>
              <w:left w:val="none" w:sz="4" w:space="0" w:color="000000"/>
              <w:bottom w:val="single" w:sz="4" w:space="0" w:color="auto"/>
              <w:right w:val="single" w:sz="4" w:space="0" w:color="auto"/>
            </w:tcBorders>
            <w:shd w:val="clear" w:color="DBEEF3" w:fill="DBEEF3"/>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Descrição do material</w:t>
            </w:r>
          </w:p>
        </w:tc>
        <w:tc>
          <w:tcPr>
            <w:tcW w:w="704" w:type="dxa"/>
            <w:tcBorders>
              <w:top w:val="none" w:sz="4" w:space="0" w:color="000000"/>
              <w:left w:val="none" w:sz="4" w:space="0" w:color="000000"/>
              <w:bottom w:val="single" w:sz="4" w:space="0" w:color="auto"/>
              <w:right w:val="single" w:sz="4" w:space="0" w:color="auto"/>
            </w:tcBorders>
            <w:shd w:val="clear" w:color="DBEEF3" w:fill="DBEEF3"/>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Unid.</w:t>
            </w:r>
          </w:p>
        </w:tc>
        <w:tc>
          <w:tcPr>
            <w:tcW w:w="885" w:type="dxa"/>
            <w:tcBorders>
              <w:top w:val="none" w:sz="4" w:space="0" w:color="000000"/>
              <w:left w:val="none" w:sz="4" w:space="0" w:color="000000"/>
              <w:bottom w:val="single" w:sz="4" w:space="0" w:color="auto"/>
              <w:right w:val="single" w:sz="4" w:space="0" w:color="auto"/>
            </w:tcBorders>
            <w:shd w:val="clear" w:color="DBEEF3" w:fill="DBEEF3"/>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Quant.</w:t>
            </w:r>
          </w:p>
        </w:tc>
        <w:tc>
          <w:tcPr>
            <w:tcW w:w="2915" w:type="dxa"/>
            <w:tcBorders>
              <w:top w:val="none" w:sz="4" w:space="0" w:color="000000"/>
              <w:left w:val="none" w:sz="4" w:space="0" w:color="000000"/>
              <w:bottom w:val="single" w:sz="4" w:space="0" w:color="auto"/>
              <w:right w:val="single" w:sz="4" w:space="0" w:color="auto"/>
            </w:tcBorders>
            <w:shd w:val="clear" w:color="DBEEF3" w:fill="DBEEF3"/>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Média Total</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1</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010.190.0078-4</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10CV TRIFASICO</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R$ 59.860,00</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2</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010.190.0073-2</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DE 50CV</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R$ 267.645,00</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3</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010.190.0038-4</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7,5CV TRIFASICO</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4</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R$ 99.940,00</w:t>
            </w:r>
          </w:p>
        </w:tc>
      </w:tr>
      <w:tr w:rsidR="00F32C39">
        <w:trPr>
          <w:trHeight w:val="398"/>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4</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010.190.0080-1</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7,5CV</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R$ 30.575,00</w:t>
            </w:r>
          </w:p>
        </w:tc>
      </w:tr>
      <w:tr w:rsidR="00F32C39">
        <w:trPr>
          <w:trHeight w:val="464"/>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5</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010.190.0078-7</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15CV</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R$ 58.925,00</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6</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010.190.0079-6</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30CV, TRIFASICO 3500RPM</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4</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R$ 251.550,00</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7</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010.190.0079-4</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10CV</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R$ 58.750,00</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8</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010.191.0017-6</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SUBMERSIVEL</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4</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R$ 317.880,00</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proofErr w:type="gramStart"/>
            <w:r>
              <w:rPr>
                <w:rFonts w:eastAsia="Times New Roman" w:cs="Calibri"/>
                <w:b/>
                <w:bCs/>
                <w:sz w:val="16"/>
                <w:szCs w:val="16"/>
                <w:lang w:eastAsia="pt-BR"/>
              </w:rPr>
              <w:t>9</w:t>
            </w:r>
            <w:proofErr w:type="gramEnd"/>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010.190.0070-8</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 DE 20 CV</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R$ 61.160,00</w:t>
            </w:r>
          </w:p>
        </w:tc>
      </w:tr>
      <w:tr w:rsidR="00F32C39">
        <w:trPr>
          <w:trHeight w:val="420"/>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10</w:t>
            </w:r>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010.190.0077-0</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 xml:space="preserve">CONJUNTO MOTOBOMBA 2CV, TRIFASICO, </w:t>
            </w:r>
            <w:proofErr w:type="gramStart"/>
            <w:r>
              <w:rPr>
                <w:rFonts w:eastAsia="Times New Roman" w:cs="Calibri"/>
                <w:sz w:val="16"/>
                <w:szCs w:val="16"/>
                <w:lang w:eastAsia="pt-BR"/>
              </w:rPr>
              <w:t>2</w:t>
            </w:r>
            <w:proofErr w:type="gramEnd"/>
            <w:r>
              <w:rPr>
                <w:rFonts w:eastAsia="Times New Roman" w:cs="Calibri"/>
                <w:sz w:val="16"/>
                <w:szCs w:val="16"/>
                <w:lang w:eastAsia="pt-BR"/>
              </w:rPr>
              <w:t xml:space="preserve"> POLOS</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R$ 21.720,00</w:t>
            </w:r>
          </w:p>
        </w:tc>
      </w:tr>
      <w:tr w:rsidR="00F32C39">
        <w:trPr>
          <w:trHeight w:val="387"/>
        </w:trPr>
        <w:tc>
          <w:tcPr>
            <w:tcW w:w="669" w:type="dxa"/>
            <w:tcBorders>
              <w:top w:val="none" w:sz="4" w:space="0" w:color="000000"/>
              <w:left w:val="single" w:sz="4" w:space="0" w:color="auto"/>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11</w:t>
            </w:r>
          </w:p>
        </w:tc>
        <w:tc>
          <w:tcPr>
            <w:tcW w:w="19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010.190.0078-2</w:t>
            </w:r>
          </w:p>
        </w:tc>
        <w:tc>
          <w:tcPr>
            <w:tcW w:w="2720" w:type="dxa"/>
            <w:tcBorders>
              <w:top w:val="none" w:sz="4" w:space="0" w:color="000000"/>
              <w:left w:val="none" w:sz="4" w:space="0" w:color="000000"/>
              <w:bottom w:val="single" w:sz="4" w:space="0" w:color="auto"/>
              <w:right w:val="single" w:sz="4" w:space="0" w:color="auto"/>
            </w:tcBorders>
            <w:shd w:val="clear" w:color="FFFFFF" w:fill="FFFFFF"/>
            <w:noWrap/>
            <w:vAlign w:val="center"/>
          </w:tcPr>
          <w:p w:rsidR="00F32C39" w:rsidRDefault="008A4F72">
            <w:pPr>
              <w:spacing w:after="0" w:line="240" w:lineRule="auto"/>
              <w:rPr>
                <w:rFonts w:eastAsia="Times New Roman" w:cs="Calibri"/>
                <w:sz w:val="16"/>
                <w:szCs w:val="16"/>
                <w:lang w:eastAsia="pt-BR"/>
              </w:rPr>
            </w:pPr>
            <w:r>
              <w:rPr>
                <w:rFonts w:eastAsia="Times New Roman" w:cs="Calibri"/>
                <w:sz w:val="16"/>
                <w:szCs w:val="16"/>
                <w:lang w:eastAsia="pt-BR"/>
              </w:rPr>
              <w:t>CONJUNTO MOTOBOMBA</w:t>
            </w:r>
          </w:p>
        </w:tc>
        <w:tc>
          <w:tcPr>
            <w:tcW w:w="704"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8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sz w:val="16"/>
                <w:szCs w:val="16"/>
                <w:lang w:eastAsia="pt-BR"/>
              </w:rPr>
            </w:pPr>
            <w:proofErr w:type="gramStart"/>
            <w:r>
              <w:rPr>
                <w:rFonts w:eastAsia="Times New Roman" w:cs="Calibri"/>
                <w:sz w:val="16"/>
                <w:szCs w:val="16"/>
                <w:lang w:eastAsia="pt-BR"/>
              </w:rPr>
              <w:t>2</w:t>
            </w:r>
            <w:proofErr w:type="gramEnd"/>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R$ 32.188,00</w:t>
            </w:r>
          </w:p>
        </w:tc>
      </w:tr>
      <w:tr w:rsidR="00F32C39">
        <w:trPr>
          <w:trHeight w:val="548"/>
        </w:trPr>
        <w:tc>
          <w:tcPr>
            <w:tcW w:w="688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32C39" w:rsidRPr="00EF1D71" w:rsidRDefault="008A4F72" w:rsidP="00EF1D71">
            <w:pPr>
              <w:spacing w:after="0" w:line="240" w:lineRule="auto"/>
              <w:jc w:val="right"/>
              <w:rPr>
                <w:rFonts w:eastAsia="Times New Roman" w:cs="Calibri"/>
                <w:b/>
                <w:bCs/>
                <w:sz w:val="28"/>
                <w:szCs w:val="28"/>
                <w:lang w:eastAsia="pt-BR"/>
              </w:rPr>
            </w:pPr>
            <w:bookmarkStart w:id="1" w:name="RANGE!A14:E14"/>
            <w:r w:rsidRPr="00EF1D71">
              <w:rPr>
                <w:rFonts w:eastAsia="Times New Roman" w:cs="Calibri"/>
                <w:b/>
                <w:bCs/>
                <w:sz w:val="28"/>
                <w:szCs w:val="28"/>
                <w:lang w:eastAsia="pt-BR"/>
              </w:rPr>
              <w:t> </w:t>
            </w:r>
            <w:bookmarkEnd w:id="1"/>
            <w:r w:rsidR="00EF1D71">
              <w:rPr>
                <w:rFonts w:eastAsia="Times New Roman" w:cs="Calibri"/>
                <w:b/>
                <w:bCs/>
                <w:sz w:val="28"/>
                <w:szCs w:val="28"/>
                <w:lang w:eastAsia="pt-BR"/>
              </w:rPr>
              <w:t>T</w:t>
            </w:r>
            <w:r w:rsidR="00EF1D71" w:rsidRPr="00EF1D71">
              <w:rPr>
                <w:rFonts w:eastAsia="Times New Roman" w:cs="Calibri"/>
                <w:b/>
                <w:bCs/>
                <w:sz w:val="28"/>
                <w:szCs w:val="28"/>
                <w:lang w:eastAsia="pt-BR"/>
              </w:rPr>
              <w:t>otal</w:t>
            </w:r>
          </w:p>
        </w:tc>
        <w:tc>
          <w:tcPr>
            <w:tcW w:w="2915" w:type="dxa"/>
            <w:tcBorders>
              <w:top w:val="none" w:sz="4" w:space="0" w:color="000000"/>
              <w:left w:val="none" w:sz="4" w:space="0" w:color="000000"/>
              <w:bottom w:val="single" w:sz="4" w:space="0" w:color="auto"/>
              <w:right w:val="single" w:sz="4" w:space="0" w:color="auto"/>
            </w:tcBorders>
            <w:shd w:val="clear" w:color="auto" w:fill="auto"/>
            <w:noWrap/>
            <w:vAlign w:val="center"/>
          </w:tcPr>
          <w:p w:rsidR="00F32C39" w:rsidRDefault="008A4F72">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R$ 1.260.193,00</w:t>
            </w:r>
          </w:p>
        </w:tc>
      </w:tr>
      <w:tr w:rsidR="00F32C39">
        <w:trPr>
          <w:trHeight w:val="1654"/>
        </w:trPr>
        <w:tc>
          <w:tcPr>
            <w:tcW w:w="9796" w:type="dxa"/>
            <w:gridSpan w:val="6"/>
            <w:tcBorders>
              <w:top w:val="single" w:sz="4" w:space="0" w:color="auto"/>
              <w:left w:val="single" w:sz="4" w:space="0" w:color="auto"/>
              <w:bottom w:val="single" w:sz="4" w:space="0" w:color="auto"/>
              <w:right w:val="none" w:sz="4" w:space="0" w:color="000000"/>
            </w:tcBorders>
            <w:shd w:val="clear" w:color="auto" w:fill="auto"/>
            <w:noWrap/>
            <w:vAlign w:val="bottom"/>
          </w:tcPr>
          <w:p w:rsidR="00F32C39" w:rsidRDefault="008A4F72">
            <w:pPr>
              <w:spacing w:after="0" w:line="240" w:lineRule="auto"/>
              <w:jc w:val="both"/>
              <w:rPr>
                <w:rFonts w:eastAsia="Times New Roman" w:cs="Calibri"/>
                <w:color w:val="FF0000"/>
                <w:sz w:val="16"/>
                <w:szCs w:val="16"/>
                <w:lang w:eastAsia="pt-BR"/>
              </w:rPr>
            </w:pPr>
            <w:r>
              <w:rPr>
                <w:rFonts w:eastAsia="Times New Roman" w:cs="Calibri"/>
                <w:sz w:val="16"/>
                <w:szCs w:val="16"/>
                <w:lang w:eastAsia="pt-BR"/>
              </w:rPr>
              <w:t xml:space="preserve">Os parâmetros para pesquisa de preços foram em conformidade com o item 2.4 do Manual de Planejamento das Contratações, parte integrante do RILC - </w:t>
            </w:r>
            <w:proofErr w:type="gramStart"/>
            <w:r>
              <w:rPr>
                <w:rFonts w:eastAsia="Times New Roman" w:cs="Calibri"/>
                <w:sz w:val="16"/>
                <w:szCs w:val="16"/>
                <w:lang w:eastAsia="pt-BR"/>
              </w:rPr>
              <w:t>direta com fornecedores, Banco</w:t>
            </w:r>
            <w:proofErr w:type="gramEnd"/>
            <w:r>
              <w:rPr>
                <w:rFonts w:eastAsia="Times New Roman" w:cs="Calibri"/>
                <w:sz w:val="16"/>
                <w:szCs w:val="16"/>
                <w:lang w:eastAsia="pt-BR"/>
              </w:rPr>
              <w:t xml:space="preserve"> de Preços e Último Custo</w:t>
            </w:r>
            <w:r>
              <w:rPr>
                <w:rFonts w:eastAsia="Times New Roman" w:cs="Calibri"/>
                <w:color w:val="FF0000"/>
                <w:sz w:val="16"/>
                <w:szCs w:val="16"/>
                <w:lang w:eastAsia="pt-BR"/>
              </w:rPr>
              <w:t xml:space="preserve">. </w:t>
            </w:r>
            <w:r>
              <w:rPr>
                <w:rFonts w:eastAsia="Times New Roman" w:cs="Calibri"/>
                <w:sz w:val="16"/>
                <w:szCs w:val="16"/>
                <w:lang w:eastAsia="pt-BR"/>
              </w:rPr>
              <w:t xml:space="preserve">Os fornecedores da pesquisa direta foram escolhidos por serem conhecidos no ramo de comercialização dos itens desta solicitação e aqueles que retornaram à solicitação constam na planilha. Itens 1, 3 e 7 - grande variação do menor para o maior valor - desconsideração dos extremos e utilização da mediana sobre o conjunto dos demais valores. Itens 2, 4, 5, 6, 8, 9 e 10 - não houve desconsideração de valores - utilizado média. </w:t>
            </w:r>
            <w:proofErr w:type="gramStart"/>
            <w:r>
              <w:rPr>
                <w:rFonts w:eastAsia="Times New Roman" w:cs="Calibri"/>
                <w:sz w:val="16"/>
                <w:szCs w:val="16"/>
                <w:lang w:eastAsia="pt-BR"/>
              </w:rPr>
              <w:t>Item 11 - desconsideração do valor mais extremo (menor) em relação ao conjunto dos demais - utilizado média</w:t>
            </w:r>
            <w:proofErr w:type="gramEnd"/>
            <w:r>
              <w:rPr>
                <w:rFonts w:eastAsia="Times New Roman" w:cs="Calibri"/>
                <w:sz w:val="16"/>
                <w:szCs w:val="16"/>
                <w:lang w:eastAsia="pt-BR"/>
              </w:rPr>
              <w:t>. Não houve aquisição anterior dos itens, e, não foram localizados nos sítios eletrônicos e na ferramenta Banco de Preços com a especificação solicitada. Julgamos que a pesquisa foi ampla.</w:t>
            </w:r>
          </w:p>
        </w:tc>
      </w:tr>
    </w:tbl>
    <w:p w:rsidR="00F32C39" w:rsidRDefault="008A4F72">
      <w:pPr>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6. </w:t>
      </w:r>
      <w:r>
        <w:rPr>
          <w:rFonts w:ascii="Arial" w:hAnsi="Arial" w:cs="Arial"/>
          <w:b/>
          <w:bCs/>
          <w:sz w:val="24"/>
          <w:szCs w:val="24"/>
        </w:rPr>
        <w:t>ENTREGA E FORMA DE FORNECIMENTO</w:t>
      </w:r>
    </w:p>
    <w:p w:rsidR="00F32C39" w:rsidRDefault="008A4F72">
      <w:pPr>
        <w:spacing w:before="120" w:after="0" w:line="360" w:lineRule="auto"/>
        <w:jc w:val="both"/>
        <w:rPr>
          <w:rFonts w:ascii="Arial" w:hAnsi="Arial" w:cs="Arial"/>
          <w:bCs/>
          <w:sz w:val="24"/>
          <w:szCs w:val="24"/>
        </w:rPr>
      </w:pPr>
      <w:r>
        <w:rPr>
          <w:rFonts w:ascii="Arial" w:hAnsi="Arial" w:cs="Arial"/>
          <w:sz w:val="24"/>
          <w:szCs w:val="24"/>
        </w:rPr>
        <w:t xml:space="preserve">6.1 A entrega será realizada </w:t>
      </w:r>
      <w:r w:rsidRPr="00D83241">
        <w:rPr>
          <w:rFonts w:ascii="Arial" w:hAnsi="Arial" w:cs="Arial"/>
          <w:color w:val="FF0000"/>
          <w:sz w:val="24"/>
          <w:szCs w:val="24"/>
        </w:rPr>
        <w:t xml:space="preserve">de </w:t>
      </w:r>
      <w:r w:rsidR="00CB6885">
        <w:rPr>
          <w:rFonts w:ascii="Arial" w:hAnsi="Arial" w:cs="Arial"/>
          <w:color w:val="FF0000"/>
          <w:sz w:val="24"/>
          <w:szCs w:val="24"/>
        </w:rPr>
        <w:t>forma integral</w:t>
      </w:r>
      <w:r>
        <w:rPr>
          <w:rFonts w:ascii="Arial" w:hAnsi="Arial" w:cs="Arial"/>
          <w:sz w:val="24"/>
          <w:szCs w:val="24"/>
        </w:rPr>
        <w:t xml:space="preserve">, </w:t>
      </w:r>
      <w:r>
        <w:rPr>
          <w:rFonts w:ascii="Arial" w:hAnsi="Arial" w:cs="Arial"/>
          <w:b/>
          <w:sz w:val="24"/>
          <w:szCs w:val="24"/>
        </w:rPr>
        <w:t>no prazo máximo de 1</w:t>
      </w:r>
      <w:r w:rsidR="0062248D">
        <w:rPr>
          <w:rFonts w:ascii="Arial" w:hAnsi="Arial" w:cs="Arial"/>
          <w:b/>
          <w:sz w:val="24"/>
          <w:szCs w:val="24"/>
        </w:rPr>
        <w:t>3</w:t>
      </w:r>
      <w:r>
        <w:rPr>
          <w:rFonts w:ascii="Arial" w:hAnsi="Arial" w:cs="Arial"/>
          <w:b/>
          <w:sz w:val="24"/>
          <w:szCs w:val="24"/>
        </w:rPr>
        <w:t xml:space="preserve">0 (cento e </w:t>
      </w:r>
      <w:r w:rsidR="008E7110">
        <w:rPr>
          <w:rFonts w:ascii="Arial" w:hAnsi="Arial" w:cs="Arial"/>
          <w:b/>
          <w:sz w:val="24"/>
          <w:szCs w:val="24"/>
        </w:rPr>
        <w:t>trinta</w:t>
      </w:r>
      <w:r>
        <w:rPr>
          <w:rFonts w:ascii="Arial" w:hAnsi="Arial" w:cs="Arial"/>
          <w:b/>
          <w:sz w:val="24"/>
          <w:szCs w:val="24"/>
        </w:rPr>
        <w:t xml:space="preserve">) dias </w:t>
      </w:r>
      <w:r>
        <w:rPr>
          <w:rFonts w:ascii="Arial" w:hAnsi="Arial" w:cs="Arial"/>
          <w:sz w:val="24"/>
          <w:szCs w:val="24"/>
        </w:rPr>
        <w:t>contados a partir do recebimento da solicitação, feita pelo departamento competente</w:t>
      </w:r>
      <w:r>
        <w:rPr>
          <w:rFonts w:ascii="Arial" w:hAnsi="Arial" w:cs="Arial"/>
          <w:bCs/>
          <w:sz w:val="24"/>
          <w:szCs w:val="24"/>
        </w:rPr>
        <w:t>.</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w:t>
      </w:r>
      <w:r w:rsidR="00D83241">
        <w:rPr>
          <w:rFonts w:ascii="Arial" w:hAnsi="Arial" w:cs="Arial"/>
          <w:bCs/>
          <w:sz w:val="24"/>
          <w:szCs w:val="24"/>
        </w:rPr>
        <w:t xml:space="preserve"> </w:t>
      </w:r>
      <w:r>
        <w:rPr>
          <w:rFonts w:ascii="Arial" w:hAnsi="Arial" w:cs="Arial"/>
          <w:bCs/>
          <w:sz w:val="24"/>
          <w:szCs w:val="24"/>
        </w:rPr>
        <w:t>às 11h30min e de 14 às 17horas</w:t>
      </w:r>
      <w:r>
        <w:rPr>
          <w:rFonts w:ascii="Arial" w:hAnsi="Arial" w:cs="Arial"/>
          <w:sz w:val="24"/>
          <w:szCs w:val="24"/>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t>6.3 Os materiais deverão ser entregues devidamente embalados, lacrados, acondicionados e transportados com segurança e sob a responsabilidade da contratada. A CESAMA recusará os materiais que forem entregues em desconformidade com esta previsão.</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6.4 Durante os serviços de transporte e descarga a contratada </w:t>
      </w:r>
      <w:proofErr w:type="gramStart"/>
      <w:r>
        <w:rPr>
          <w:rFonts w:ascii="Arial" w:hAnsi="Arial" w:cs="Arial"/>
          <w:sz w:val="24"/>
          <w:szCs w:val="24"/>
        </w:rPr>
        <w:t>fica</w:t>
      </w:r>
      <w:proofErr w:type="gramEnd"/>
      <w:r>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6.5 O veículo utilizado para entrega dos materiais no Departamento de Suprimentos deverá ter no máximo 14 metros de comprimento, de para-choque </w:t>
      </w:r>
      <w:proofErr w:type="gramStart"/>
      <w:r>
        <w:rPr>
          <w:rFonts w:ascii="Arial" w:hAnsi="Arial" w:cs="Arial"/>
          <w:bCs/>
          <w:sz w:val="24"/>
          <w:szCs w:val="24"/>
        </w:rPr>
        <w:t>a para-choque, e altura máxima de 4 metros</w:t>
      </w:r>
      <w:proofErr w:type="gramEnd"/>
      <w:r>
        <w:rPr>
          <w:rFonts w:ascii="Arial" w:hAnsi="Arial" w:cs="Arial"/>
          <w:bCs/>
          <w:sz w:val="24"/>
          <w:szCs w:val="24"/>
        </w:rPr>
        <w:t xml:space="preserve">. </w:t>
      </w:r>
    </w:p>
    <w:p w:rsidR="00F32C39" w:rsidRDefault="008A4F72">
      <w:pPr>
        <w:spacing w:before="120" w:after="0" w:line="360" w:lineRule="auto"/>
        <w:jc w:val="both"/>
        <w:rPr>
          <w:rFonts w:ascii="Arial" w:hAnsi="Arial" w:cs="Arial"/>
          <w:sz w:val="24"/>
          <w:szCs w:val="24"/>
        </w:rPr>
      </w:pPr>
      <w:r>
        <w:rPr>
          <w:rFonts w:ascii="Arial" w:hAnsi="Arial" w:cs="Arial"/>
          <w:sz w:val="24"/>
          <w:szCs w:val="24"/>
        </w:rPr>
        <w:t>6.6 A CESAMA irá designar um empregado para acompanhar o recebimento dos materiais.</w:t>
      </w:r>
    </w:p>
    <w:p w:rsidR="00F32C39" w:rsidRPr="0033410F" w:rsidRDefault="008A4F72">
      <w:pPr>
        <w:spacing w:before="120" w:after="0" w:line="360" w:lineRule="auto"/>
        <w:jc w:val="both"/>
        <w:rPr>
          <w:rFonts w:ascii="Arial" w:hAnsi="Arial" w:cs="Arial"/>
          <w:sz w:val="24"/>
          <w:szCs w:val="24"/>
        </w:rPr>
      </w:pPr>
      <w:r>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33410F">
        <w:rPr>
          <w:rFonts w:ascii="Arial" w:hAnsi="Arial" w:cs="Arial"/>
          <w:b/>
          <w:sz w:val="24"/>
          <w:szCs w:val="24"/>
        </w:rPr>
        <w:t>item 6.2</w:t>
      </w:r>
      <w:r w:rsidRPr="0033410F">
        <w:rPr>
          <w:rFonts w:ascii="Arial" w:hAnsi="Arial" w:cs="Arial"/>
          <w:sz w:val="24"/>
          <w:szCs w:val="24"/>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contratada, no prazo máximo de 02 (dois) dias úteis.</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6.9 A substituição de que trata o </w:t>
      </w:r>
      <w:r w:rsidRPr="0033410F">
        <w:rPr>
          <w:rFonts w:ascii="Arial" w:hAnsi="Arial" w:cs="Arial"/>
          <w:b/>
          <w:sz w:val="24"/>
          <w:szCs w:val="24"/>
        </w:rPr>
        <w:t>item 6.8</w:t>
      </w:r>
      <w:r>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rsidR="00F32C39" w:rsidRDefault="008A4F72">
      <w:pPr>
        <w:spacing w:before="120" w:after="0" w:line="360" w:lineRule="auto"/>
        <w:jc w:val="both"/>
        <w:rPr>
          <w:rFonts w:ascii="Arial" w:hAnsi="Arial" w:cs="Arial"/>
          <w:sz w:val="24"/>
          <w:szCs w:val="24"/>
        </w:rPr>
      </w:pPr>
      <w:r>
        <w:rPr>
          <w:rFonts w:ascii="Arial" w:hAnsi="Arial" w:cs="Arial"/>
          <w:sz w:val="24"/>
          <w:szCs w:val="24"/>
        </w:rPr>
        <w:t>6.10 A recusa total ou parcial dos materiais entregues, por motivos justificados no recebimento, não será razão para prorrogação do prazo da entrega, previamente consignado no Contrato.</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6.11 Verificando-se, novamente, a desconformidade do material entregue com o exigido no Termo de Referência, </w:t>
      </w:r>
      <w:proofErr w:type="gramStart"/>
      <w:r>
        <w:rPr>
          <w:rFonts w:ascii="Arial" w:hAnsi="Arial" w:cs="Arial"/>
          <w:sz w:val="24"/>
          <w:szCs w:val="24"/>
        </w:rPr>
        <w:t>ficará</w:t>
      </w:r>
      <w:proofErr w:type="gramEnd"/>
      <w:r>
        <w:rPr>
          <w:rFonts w:ascii="Arial" w:hAnsi="Arial" w:cs="Arial"/>
          <w:sz w:val="24"/>
          <w:szCs w:val="24"/>
        </w:rPr>
        <w:t xml:space="preserve"> demonstrada a incapacidade da empresa contratada, sujeitando-se, a mesma, as penalidades previstas no Termo de Referência e Edital.</w:t>
      </w:r>
    </w:p>
    <w:p w:rsidR="00F32C39" w:rsidRDefault="00F32C39">
      <w:pPr>
        <w:spacing w:after="0" w:line="360" w:lineRule="auto"/>
        <w:jc w:val="both"/>
        <w:rPr>
          <w:rFonts w:ascii="Arial" w:hAnsi="Arial" w:cs="Arial"/>
          <w:bCs/>
          <w:color w:val="FF0000"/>
          <w:sz w:val="24"/>
          <w:szCs w:val="24"/>
        </w:rPr>
      </w:pPr>
    </w:p>
    <w:p w:rsidR="00F32C39" w:rsidRDefault="008A4F72">
      <w:pPr>
        <w:spacing w:after="0" w:line="360" w:lineRule="auto"/>
        <w:jc w:val="both"/>
        <w:rPr>
          <w:rFonts w:ascii="Arial" w:hAnsi="Arial" w:cs="Arial"/>
          <w:sz w:val="24"/>
          <w:szCs w:val="24"/>
        </w:rPr>
      </w:pPr>
      <w:r>
        <w:rPr>
          <w:rFonts w:ascii="Arial" w:hAnsi="Arial" w:cs="Arial"/>
          <w:b/>
          <w:sz w:val="24"/>
          <w:szCs w:val="24"/>
        </w:rPr>
        <w:t>7.</w:t>
      </w:r>
      <w:r w:rsidR="0033410F">
        <w:rPr>
          <w:rFonts w:ascii="Arial" w:hAnsi="Arial" w:cs="Arial"/>
          <w:b/>
          <w:sz w:val="24"/>
          <w:szCs w:val="24"/>
        </w:rPr>
        <w:t xml:space="preserve"> </w:t>
      </w:r>
      <w:r>
        <w:rPr>
          <w:rFonts w:ascii="Arial" w:hAnsi="Arial" w:cs="Arial"/>
          <w:b/>
          <w:sz w:val="24"/>
          <w:szCs w:val="24"/>
        </w:rPr>
        <w:t>MEDIÇÕES E PAGAMENTO</w:t>
      </w:r>
    </w:p>
    <w:p w:rsidR="00F32C39" w:rsidRDefault="008A4F72">
      <w:pPr>
        <w:spacing w:before="240" w:after="0" w:line="360" w:lineRule="auto"/>
        <w:jc w:val="both"/>
        <w:rPr>
          <w:rFonts w:ascii="Arial" w:hAnsi="Arial" w:cs="Arial"/>
          <w:b/>
          <w:sz w:val="24"/>
          <w:szCs w:val="24"/>
        </w:rPr>
      </w:pPr>
      <w:r>
        <w:rPr>
          <w:rFonts w:ascii="Arial" w:hAnsi="Arial" w:cs="Arial"/>
          <w:b/>
          <w:sz w:val="24"/>
          <w:szCs w:val="24"/>
        </w:rPr>
        <w:t>7.1</w:t>
      </w:r>
      <w:r w:rsidR="0062248D">
        <w:rPr>
          <w:rFonts w:ascii="Arial" w:hAnsi="Arial" w:cs="Arial"/>
          <w:b/>
          <w:sz w:val="24"/>
          <w:szCs w:val="24"/>
        </w:rPr>
        <w:t xml:space="preserve"> </w:t>
      </w:r>
      <w:r>
        <w:rPr>
          <w:rFonts w:ascii="Arial" w:hAnsi="Arial" w:cs="Arial"/>
          <w:b/>
          <w:sz w:val="24"/>
          <w:szCs w:val="24"/>
        </w:rPr>
        <w:t>Medições</w:t>
      </w:r>
    </w:p>
    <w:p w:rsidR="00F32C39" w:rsidRDefault="008A4F72">
      <w:pPr>
        <w:spacing w:before="240" w:after="0" w:line="360" w:lineRule="auto"/>
        <w:jc w:val="both"/>
        <w:rPr>
          <w:rFonts w:ascii="Arial" w:hAnsi="Arial" w:cs="Arial"/>
          <w:bCs/>
          <w:sz w:val="24"/>
          <w:szCs w:val="24"/>
        </w:rPr>
      </w:pPr>
      <w:r>
        <w:rPr>
          <w:rFonts w:ascii="Arial" w:hAnsi="Arial" w:cs="Arial"/>
          <w:bCs/>
          <w:sz w:val="24"/>
          <w:szCs w:val="24"/>
        </w:rPr>
        <w:t xml:space="preserve">7.1.1 </w:t>
      </w:r>
      <w:r>
        <w:rPr>
          <w:rFonts w:ascii="Arial" w:hAnsi="Arial" w:cs="Arial"/>
          <w:color w:val="000000"/>
          <w:sz w:val="24"/>
          <w:szCs w:val="24"/>
        </w:rPr>
        <w:t>As medições serão elaboradas mensalmente pelo gestor/fiscal do contrato designado pela Cesama, e deter-se-ão sobre os materiais entregues no período correspondente ao dia 1º a 30 ou 31 de cada mês, para fins de registro contábil e pagamento, ou em outro período determinado pela fiscalização da Cesama.</w:t>
      </w:r>
    </w:p>
    <w:p w:rsidR="00F32C39" w:rsidRDefault="008A4F72">
      <w:pPr>
        <w:spacing w:before="240" w:after="0" w:line="360" w:lineRule="auto"/>
        <w:jc w:val="both"/>
        <w:rPr>
          <w:rFonts w:ascii="Arial" w:hAnsi="Arial" w:cs="Arial"/>
          <w:color w:val="000000"/>
          <w:sz w:val="24"/>
          <w:szCs w:val="24"/>
        </w:rPr>
      </w:pPr>
      <w:r>
        <w:rPr>
          <w:rFonts w:ascii="Arial" w:hAnsi="Arial" w:cs="Arial"/>
          <w:bCs/>
          <w:sz w:val="24"/>
          <w:szCs w:val="24"/>
        </w:rPr>
        <w:t xml:space="preserve">7.1.2 </w:t>
      </w:r>
      <w:r>
        <w:rPr>
          <w:rFonts w:ascii="Arial" w:hAnsi="Arial" w:cs="Arial"/>
          <w:color w:val="000000"/>
          <w:sz w:val="24"/>
          <w:szCs w:val="24"/>
        </w:rPr>
        <w:t>As medições somente serão efetuadas se ocorrerem entrega de materiais no período supramencionado.</w:t>
      </w:r>
    </w:p>
    <w:p w:rsidR="00F32C39" w:rsidRDefault="008A4F72">
      <w:pPr>
        <w:spacing w:before="240" w:after="0" w:line="360" w:lineRule="auto"/>
        <w:jc w:val="both"/>
        <w:rPr>
          <w:rFonts w:ascii="Arial" w:hAnsi="Arial" w:cs="Arial"/>
          <w:color w:val="000000"/>
          <w:sz w:val="24"/>
          <w:szCs w:val="24"/>
        </w:rPr>
      </w:pPr>
      <w:r>
        <w:rPr>
          <w:rFonts w:ascii="Arial" w:hAnsi="Arial" w:cs="Arial"/>
          <w:color w:val="000000"/>
          <w:sz w:val="24"/>
          <w:szCs w:val="24"/>
        </w:rPr>
        <w:t xml:space="preserve">7.1.3 As medições poderão ser efetivadas até 10 (dez) dias do mês subsequente ao período considerado no </w:t>
      </w:r>
      <w:r w:rsidRPr="0033410F">
        <w:rPr>
          <w:rFonts w:ascii="Arial" w:hAnsi="Arial" w:cs="Arial"/>
          <w:b/>
          <w:sz w:val="24"/>
          <w:szCs w:val="24"/>
        </w:rPr>
        <w:t>item 7.1.1</w:t>
      </w:r>
      <w:r>
        <w:rPr>
          <w:rFonts w:ascii="Arial" w:hAnsi="Arial" w:cs="Arial"/>
          <w:color w:val="000000"/>
          <w:sz w:val="24"/>
          <w:szCs w:val="24"/>
        </w:rPr>
        <w:t>, data limite para emissão pela Cesama da ordem de faturamento.</w:t>
      </w:r>
    </w:p>
    <w:p w:rsidR="00F32C39" w:rsidRDefault="008A4F72">
      <w:pPr>
        <w:spacing w:before="240" w:after="0" w:line="360" w:lineRule="auto"/>
        <w:jc w:val="both"/>
        <w:rPr>
          <w:rFonts w:ascii="Arial" w:hAnsi="Arial" w:cs="Arial"/>
          <w:b/>
          <w:bCs/>
          <w:sz w:val="24"/>
          <w:szCs w:val="24"/>
        </w:rPr>
      </w:pPr>
      <w:r>
        <w:rPr>
          <w:rFonts w:ascii="Arial" w:hAnsi="Arial" w:cs="Arial"/>
          <w:b/>
          <w:bCs/>
          <w:color w:val="000000"/>
          <w:sz w:val="24"/>
          <w:szCs w:val="24"/>
        </w:rPr>
        <w:t>7.2 Pagamentos</w:t>
      </w:r>
    </w:p>
    <w:p w:rsidR="00F32C39" w:rsidRDefault="008A4F72">
      <w:pPr>
        <w:spacing w:before="240" w:after="0" w:line="360" w:lineRule="auto"/>
        <w:jc w:val="both"/>
        <w:rPr>
          <w:rFonts w:ascii="Arial" w:hAnsi="Arial" w:cs="Arial"/>
          <w:sz w:val="24"/>
          <w:szCs w:val="24"/>
        </w:rPr>
      </w:pPr>
      <w:r>
        <w:rPr>
          <w:rFonts w:ascii="Arial" w:hAnsi="Arial" w:cs="Arial"/>
          <w:sz w:val="24"/>
          <w:szCs w:val="24"/>
        </w:rPr>
        <w:t>7.2.1 A CESAMA efetuará os pagamentos relativos aos compromissos assumidos, através de medições mensais, 30 (trinta) dias após a execução do objeto ou parte dele com a apresentação e aceitação da Nota Fiscal pelo departamento competente da CESAMA.</w:t>
      </w:r>
    </w:p>
    <w:p w:rsidR="00F32C39" w:rsidRDefault="008A4F72">
      <w:pPr>
        <w:pStyle w:val="Corpodetexto"/>
        <w:tabs>
          <w:tab w:val="left" w:pos="851"/>
        </w:tabs>
        <w:spacing w:before="240" w:line="360" w:lineRule="auto"/>
        <w:rPr>
          <w:rFonts w:cs="Arial"/>
          <w:sz w:val="24"/>
          <w:szCs w:val="24"/>
        </w:rPr>
      </w:pPr>
      <w:r>
        <w:rPr>
          <w:rFonts w:cs="Arial"/>
          <w:sz w:val="24"/>
          <w:szCs w:val="24"/>
        </w:rPr>
        <w:t xml:space="preserve">7.2.2 Caso o vencimento ocorra no sábado, domingo, feriado ou ponto facultativo para a Cesama, o pagamento será realizado no primeiro dia subsequente. </w:t>
      </w:r>
    </w:p>
    <w:p w:rsidR="00F32C39" w:rsidRDefault="008A4F72">
      <w:pPr>
        <w:pStyle w:val="Corpodetexto"/>
        <w:spacing w:before="240" w:line="360" w:lineRule="auto"/>
        <w:rPr>
          <w:rFonts w:cs="Arial"/>
          <w:sz w:val="24"/>
          <w:szCs w:val="24"/>
        </w:rPr>
      </w:pPr>
      <w:r>
        <w:rPr>
          <w:rFonts w:cs="Arial"/>
          <w:sz w:val="24"/>
          <w:szCs w:val="24"/>
        </w:rPr>
        <w:t xml:space="preserve">7.2.3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rsidR="00F32C39" w:rsidRDefault="008A4F72">
      <w:pPr>
        <w:pStyle w:val="Corpodetexto"/>
        <w:spacing w:before="120" w:line="360" w:lineRule="auto"/>
        <w:rPr>
          <w:rFonts w:cs="Arial"/>
          <w:sz w:val="24"/>
          <w:szCs w:val="24"/>
        </w:rPr>
      </w:pPr>
      <w:r>
        <w:rPr>
          <w:rFonts w:cs="Arial"/>
          <w:sz w:val="24"/>
          <w:szCs w:val="24"/>
        </w:rPr>
        <w:t xml:space="preserve">7.2.4 A Nota Fiscal Eletrônica – NF-e – deverá ser enviada para o e-mail </w:t>
      </w:r>
      <w:hyperlink r:id="rId10" w:tooltip="mailto:nfe@cesama.com.br" w:history="1">
        <w:r>
          <w:t>nfe@cesama.com.br</w:t>
        </w:r>
      </w:hyperlink>
      <w:r>
        <w:rPr>
          <w:rFonts w:cs="Arial"/>
          <w:sz w:val="24"/>
          <w:szCs w:val="24"/>
        </w:rPr>
        <w:t xml:space="preserve"> e </w:t>
      </w:r>
      <w:hyperlink r:id="rId11" w:history="1">
        <w:r w:rsidR="00D83241" w:rsidRPr="00101D65">
          <w:rPr>
            <w:rStyle w:val="Hyperlink"/>
            <w:rFonts w:cs="Arial"/>
            <w:sz w:val="24"/>
            <w:szCs w:val="24"/>
          </w:rPr>
          <w:t>compras@cesama.com.br</w:t>
        </w:r>
      </w:hyperlink>
      <w:r>
        <w:rPr>
          <w:rFonts w:cs="Arial"/>
          <w:sz w:val="24"/>
          <w:szCs w:val="24"/>
        </w:rPr>
        <w:t>.</w:t>
      </w:r>
    </w:p>
    <w:p w:rsidR="00F32C39" w:rsidRDefault="008A4F72">
      <w:pPr>
        <w:pStyle w:val="Corpodetexto"/>
        <w:tabs>
          <w:tab w:val="left" w:pos="993"/>
        </w:tabs>
        <w:spacing w:before="120" w:line="360" w:lineRule="auto"/>
        <w:rPr>
          <w:rFonts w:cs="Arial"/>
          <w:sz w:val="24"/>
          <w:szCs w:val="24"/>
        </w:rPr>
      </w:pPr>
      <w:r>
        <w:rPr>
          <w:rFonts w:cs="Arial"/>
          <w:sz w:val="24"/>
          <w:szCs w:val="24"/>
        </w:rPr>
        <w:t xml:space="preserve">7.2.5 O pagamento só poderá ser realizado em nome da contratada e os boletos não poderão, em hipótese nenhuma, ser pagos em nome de outro beneficiário. </w:t>
      </w:r>
    </w:p>
    <w:p w:rsidR="00F32C39" w:rsidRDefault="008A4F72">
      <w:pPr>
        <w:pStyle w:val="Corpodetexto"/>
        <w:spacing w:before="120" w:line="360" w:lineRule="auto"/>
        <w:rPr>
          <w:rFonts w:cs="Arial"/>
          <w:sz w:val="24"/>
          <w:szCs w:val="24"/>
        </w:rPr>
      </w:pPr>
      <w:r>
        <w:rPr>
          <w:rFonts w:eastAsia="Arial Unicode MS" w:cs="Arial"/>
          <w:iCs/>
          <w:sz w:val="24"/>
          <w:szCs w:val="24"/>
        </w:rPr>
        <w:t xml:space="preserve">7.2.6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rsidR="00F32C39" w:rsidRDefault="008A4F72">
      <w:pPr>
        <w:pStyle w:val="WW-Recuodecorpodetexto2"/>
        <w:spacing w:before="120" w:line="360" w:lineRule="auto"/>
        <w:ind w:left="0"/>
        <w:rPr>
          <w:rFonts w:cs="Arial"/>
          <w:sz w:val="24"/>
          <w:szCs w:val="24"/>
        </w:rPr>
      </w:pPr>
      <w:r>
        <w:rPr>
          <w:rFonts w:cs="Arial"/>
          <w:sz w:val="24"/>
          <w:szCs w:val="24"/>
        </w:rPr>
        <w:t xml:space="preserve">7.2.7 O pagamento </w:t>
      </w:r>
      <w:r>
        <w:rPr>
          <w:rFonts w:cs="Arial"/>
          <w:b/>
          <w:bCs/>
          <w:sz w:val="24"/>
          <w:szCs w:val="24"/>
        </w:rPr>
        <w:t>SOMENTE</w:t>
      </w:r>
      <w:r>
        <w:rPr>
          <w:rFonts w:cs="Arial"/>
          <w:sz w:val="24"/>
          <w:szCs w:val="24"/>
        </w:rPr>
        <w:t xml:space="preserve"> será efetuado:</w:t>
      </w:r>
    </w:p>
    <w:p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 xml:space="preserve">Após o recolhimento pela </w:t>
      </w:r>
      <w:proofErr w:type="gramStart"/>
      <w:r>
        <w:rPr>
          <w:rFonts w:cs="Arial"/>
          <w:sz w:val="24"/>
          <w:szCs w:val="24"/>
        </w:rPr>
        <w:t>contratada de quaisquer multas que lhe tenham sido impostas em decorrência de inadimplemento contratual</w:t>
      </w:r>
      <w:proofErr w:type="gramEnd"/>
      <w:r>
        <w:rPr>
          <w:rFonts w:cs="Arial"/>
          <w:sz w:val="24"/>
          <w:szCs w:val="24"/>
        </w:rPr>
        <w:t>.</w:t>
      </w:r>
    </w:p>
    <w:p w:rsidR="00F32C39" w:rsidRDefault="008A4F72">
      <w:pPr>
        <w:pStyle w:val="Corpodetexto2"/>
        <w:spacing w:before="120" w:line="360" w:lineRule="auto"/>
        <w:rPr>
          <w:b/>
          <w:sz w:val="24"/>
          <w:szCs w:val="24"/>
        </w:rPr>
      </w:pPr>
      <w:r>
        <w:rPr>
          <w:sz w:val="24"/>
          <w:szCs w:val="24"/>
        </w:rPr>
        <w:t xml:space="preserve">7.2.8 Na Nota Fiscal / </w:t>
      </w:r>
      <w:proofErr w:type="gramStart"/>
      <w:r>
        <w:rPr>
          <w:sz w:val="24"/>
          <w:szCs w:val="24"/>
        </w:rPr>
        <w:t>Fatura deverão ser</w:t>
      </w:r>
      <w:proofErr w:type="gramEnd"/>
      <w:r>
        <w:rPr>
          <w:sz w:val="24"/>
          <w:szCs w:val="24"/>
        </w:rPr>
        <w:t xml:space="preserve"> anexadas as certidões atualizadas de regularidade junto ao INSS, ao FGTS e à Justiça do Trabalho.</w:t>
      </w:r>
    </w:p>
    <w:p w:rsidR="00F32C39" w:rsidRDefault="008A4F72">
      <w:pPr>
        <w:pStyle w:val="Corpodetexto2"/>
        <w:spacing w:before="120" w:line="360" w:lineRule="auto"/>
        <w:rPr>
          <w:b/>
          <w:sz w:val="24"/>
          <w:szCs w:val="24"/>
        </w:rPr>
      </w:pPr>
      <w:r>
        <w:rPr>
          <w:sz w:val="24"/>
          <w:szCs w:val="24"/>
        </w:rPr>
        <w:t>7.2.9 Na eventualidade de aplicação de multas, estas deverão ser liquidadas simultaneamente com parcela vinculada ao evento cujo descumprimento der origem à aplicação da penalidade.</w:t>
      </w:r>
    </w:p>
    <w:p w:rsidR="00F32C39" w:rsidRDefault="008A4F72">
      <w:pPr>
        <w:spacing w:before="120" w:after="0" w:line="360" w:lineRule="auto"/>
        <w:jc w:val="both"/>
        <w:rPr>
          <w:rFonts w:ascii="Arial" w:hAnsi="Arial" w:cs="Arial"/>
          <w:sz w:val="24"/>
          <w:szCs w:val="24"/>
        </w:rPr>
      </w:pPr>
      <w:r>
        <w:rPr>
          <w:rFonts w:ascii="Arial" w:hAnsi="Arial" w:cs="Arial"/>
          <w:sz w:val="24"/>
          <w:szCs w:val="24"/>
        </w:rPr>
        <w:t>7.2.10 O CNPJ da Contratada constante da Nota Fiscal / Fatura deverá ser o mesmo da documentação apresentada no processo.</w:t>
      </w:r>
    </w:p>
    <w:p w:rsidR="00F32C39" w:rsidRDefault="008A4F72">
      <w:pPr>
        <w:spacing w:before="120" w:after="0" w:line="360" w:lineRule="auto"/>
        <w:jc w:val="both"/>
        <w:rPr>
          <w:rFonts w:ascii="Arial" w:hAnsi="Arial" w:cs="Arial"/>
          <w:iCs/>
          <w:sz w:val="24"/>
          <w:szCs w:val="24"/>
        </w:rPr>
      </w:pPr>
      <w:r>
        <w:rPr>
          <w:rFonts w:ascii="Arial" w:hAnsi="Arial" w:cs="Arial"/>
          <w:iCs/>
          <w:sz w:val="24"/>
          <w:szCs w:val="24"/>
        </w:rPr>
        <w:t>7.2.11 Será utilizado o IPCA como índice para reajuste de preços nos contratos da CESAMA, quando couber, e o marco inicial para concessão do reajuste será a data da apresentação da proposta comercial.</w:t>
      </w:r>
    </w:p>
    <w:p w:rsidR="00F32C39" w:rsidRDefault="008A4F72">
      <w:pPr>
        <w:spacing w:before="120" w:after="0" w:line="360" w:lineRule="auto"/>
        <w:jc w:val="both"/>
        <w:rPr>
          <w:rFonts w:ascii="Arial" w:hAnsi="Arial" w:cs="Arial"/>
          <w:sz w:val="24"/>
          <w:szCs w:val="24"/>
          <w:lang w:val="de-DE"/>
        </w:rPr>
      </w:pPr>
      <w:r>
        <w:rPr>
          <w:rFonts w:ascii="Arial" w:hAnsi="Arial" w:cs="Arial"/>
          <w:sz w:val="24"/>
          <w:szCs w:val="24"/>
        </w:rPr>
        <w:t>7.2.12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t>7.2.13 A Contratada não poderá ceder ou dar em garantia, em qualquer hipótese, no todo ou em parte, os créditos de qualquer natureza, decorrentes ou oriundos do contrato.</w:t>
      </w:r>
    </w:p>
    <w:p w:rsidR="00F32C39" w:rsidRDefault="008A4F72">
      <w:pPr>
        <w:spacing w:before="120" w:after="0" w:line="360" w:lineRule="auto"/>
        <w:jc w:val="both"/>
        <w:rPr>
          <w:rFonts w:ascii="Arial" w:hAnsi="Arial" w:cs="Arial"/>
          <w:b/>
          <w:bCs/>
          <w:sz w:val="24"/>
          <w:szCs w:val="24"/>
        </w:rPr>
      </w:pPr>
      <w:r>
        <w:rPr>
          <w:rFonts w:ascii="Arial" w:hAnsi="Arial" w:cs="Arial"/>
          <w:color w:val="000000"/>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32C39" w:rsidRDefault="008A4F72">
      <w:pPr>
        <w:jc w:val="both"/>
        <w:rPr>
          <w:rFonts w:ascii="Arial" w:hAnsi="Arial" w:cs="Arial"/>
          <w:sz w:val="24"/>
          <w:szCs w:val="24"/>
        </w:rPr>
      </w:pPr>
      <w:r>
        <w:rPr>
          <w:rFonts w:ascii="Arial" w:hAnsi="Arial" w:cs="Arial"/>
          <w:sz w:val="24"/>
          <w:szCs w:val="24"/>
        </w:rPr>
        <w:t xml:space="preserve">7.2.15 A antecipação de pagamento só poderá ocorrer caso o material tenha sido entregue. </w:t>
      </w:r>
    </w:p>
    <w:p w:rsidR="00F32C39" w:rsidRDefault="008A4F72">
      <w:pPr>
        <w:pStyle w:val="Corpodetexto2"/>
        <w:tabs>
          <w:tab w:val="left" w:pos="-3402"/>
          <w:tab w:val="left" w:pos="993"/>
        </w:tabs>
        <w:spacing w:line="360" w:lineRule="auto"/>
        <w:rPr>
          <w:sz w:val="24"/>
          <w:szCs w:val="24"/>
        </w:rPr>
      </w:pPr>
      <w:r>
        <w:rPr>
          <w:sz w:val="24"/>
          <w:szCs w:val="24"/>
        </w:rPr>
        <w:t>7.2.16 A Cesama poderá realizar o pagamento antes do prazo definido no</w:t>
      </w:r>
      <w:r w:rsidR="0062248D">
        <w:rPr>
          <w:sz w:val="24"/>
          <w:szCs w:val="24"/>
        </w:rPr>
        <w:t xml:space="preserve"> </w:t>
      </w:r>
      <w:r w:rsidRPr="0062248D">
        <w:rPr>
          <w:b/>
          <w:color w:val="auto"/>
          <w:sz w:val="24"/>
          <w:szCs w:val="24"/>
        </w:rPr>
        <w:t>item 7.2.1,</w:t>
      </w:r>
      <w:r>
        <w:rPr>
          <w:sz w:val="24"/>
          <w:szCs w:val="24"/>
        </w:rPr>
        <w:t xml:space="preserve">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rsidR="00F32C39" w:rsidRDefault="00F32C39">
      <w:pPr>
        <w:pStyle w:val="Corpodetexto2"/>
        <w:tabs>
          <w:tab w:val="left" w:pos="-3402"/>
          <w:tab w:val="left" w:pos="993"/>
        </w:tabs>
        <w:spacing w:line="360" w:lineRule="auto"/>
        <w:rPr>
          <w:sz w:val="24"/>
          <w:szCs w:val="24"/>
        </w:rPr>
      </w:pPr>
    </w:p>
    <w:p w:rsidR="00F32C39" w:rsidRDefault="008A4F72">
      <w:pPr>
        <w:spacing w:after="0" w:line="360" w:lineRule="auto"/>
        <w:jc w:val="both"/>
        <w:rPr>
          <w:rFonts w:ascii="Arial" w:hAnsi="Arial" w:cs="Arial"/>
          <w:b/>
          <w:sz w:val="24"/>
          <w:szCs w:val="24"/>
        </w:rPr>
      </w:pPr>
      <w:r>
        <w:rPr>
          <w:rFonts w:ascii="Arial" w:hAnsi="Arial" w:cs="Arial"/>
          <w:b/>
          <w:sz w:val="24"/>
          <w:szCs w:val="24"/>
        </w:rPr>
        <w:t>8. OBRIGAÇÕES DA CONTRATADA</w:t>
      </w:r>
    </w:p>
    <w:p w:rsidR="00F32C39" w:rsidRDefault="00F32C39">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bCs/>
          <w:sz w:val="24"/>
          <w:szCs w:val="24"/>
        </w:rPr>
      </w:pPr>
      <w:r>
        <w:rPr>
          <w:rFonts w:ascii="Arial" w:hAnsi="Arial" w:cs="Arial"/>
          <w:bCs/>
          <w:sz w:val="24"/>
          <w:szCs w:val="24"/>
        </w:rPr>
        <w:t>8.1. Executar o Contrato fielmente, conforme definido no Termo de Referência e seus anexos.</w:t>
      </w:r>
    </w:p>
    <w:p w:rsidR="00F32C39" w:rsidRDefault="008A4F72">
      <w:pPr>
        <w:spacing w:after="0" w:line="360" w:lineRule="auto"/>
        <w:jc w:val="both"/>
        <w:rPr>
          <w:rFonts w:ascii="Arial" w:hAnsi="Arial" w:cs="Arial"/>
          <w:bCs/>
          <w:sz w:val="24"/>
          <w:szCs w:val="24"/>
        </w:rPr>
      </w:pPr>
      <w:r>
        <w:rPr>
          <w:rFonts w:ascii="Arial" w:hAnsi="Arial" w:cs="Arial"/>
          <w:bCs/>
          <w:sz w:val="24"/>
          <w:szCs w:val="24"/>
        </w:rPr>
        <w:t>8.2. Arcar com todos os custos e encargos resultantes da execução do objeto do presente contrato, inclusive impostos, taxas, emolumentos incidentes sobre a entrega dos materiais, e tudo que for necessário para a fiel execução do contrato.</w:t>
      </w:r>
    </w:p>
    <w:p w:rsidR="00F32C39" w:rsidRDefault="008A4F72">
      <w:pPr>
        <w:spacing w:after="0" w:line="360" w:lineRule="auto"/>
        <w:jc w:val="both"/>
        <w:rPr>
          <w:rFonts w:ascii="Arial" w:hAnsi="Arial" w:cs="Arial"/>
          <w:bCs/>
          <w:sz w:val="24"/>
          <w:szCs w:val="24"/>
        </w:rPr>
      </w:pPr>
      <w:r>
        <w:rPr>
          <w:rFonts w:ascii="Arial" w:hAnsi="Arial" w:cs="Arial"/>
          <w:bCs/>
          <w:sz w:val="24"/>
          <w:szCs w:val="24"/>
        </w:rPr>
        <w:t>8.3 Atender às determinações da fiscalização da CESAMA e providenciar a imediata correção, quando esta for solicitada.</w:t>
      </w:r>
    </w:p>
    <w:p w:rsidR="00F32C39" w:rsidRDefault="008A4F72">
      <w:pPr>
        <w:spacing w:after="0" w:line="360" w:lineRule="auto"/>
        <w:jc w:val="both"/>
        <w:rPr>
          <w:rFonts w:ascii="Arial" w:hAnsi="Arial" w:cs="Arial"/>
          <w:bCs/>
          <w:sz w:val="24"/>
          <w:szCs w:val="24"/>
        </w:rPr>
      </w:pPr>
      <w:r>
        <w:rPr>
          <w:rFonts w:ascii="Arial" w:hAnsi="Arial" w:cs="Arial"/>
          <w:bCs/>
          <w:sz w:val="24"/>
          <w:szCs w:val="24"/>
        </w:rPr>
        <w:t>8.4 Responsabilizar-se pela qualidade dos materiais, substituindo aqueles que apresentarem qualquer tipo de vício ou imperfeição, ou não se adequarem ao Termo de Referência, sob pena de aplicação das sanções cabíveis, inclusive rescisão do Contrato.</w:t>
      </w:r>
    </w:p>
    <w:p w:rsidR="00F32C39" w:rsidRDefault="008A4F72">
      <w:pPr>
        <w:spacing w:after="0" w:line="360" w:lineRule="auto"/>
        <w:jc w:val="both"/>
        <w:rPr>
          <w:rFonts w:ascii="Arial" w:hAnsi="Arial" w:cs="Arial"/>
          <w:bCs/>
          <w:sz w:val="24"/>
          <w:szCs w:val="24"/>
        </w:rPr>
      </w:pPr>
      <w:r>
        <w:rPr>
          <w:rFonts w:ascii="Arial" w:hAnsi="Arial" w:cs="Arial"/>
          <w:bCs/>
          <w:sz w:val="24"/>
          <w:szCs w:val="24"/>
        </w:rPr>
        <w:t>8.5 Cumprir os prazos previstos no Termo de Referência ou outros que venham a ser fixados pela CESAMA.</w:t>
      </w:r>
    </w:p>
    <w:p w:rsidR="00F32C39" w:rsidRDefault="008A4F72">
      <w:pPr>
        <w:spacing w:after="0" w:line="360" w:lineRule="auto"/>
        <w:jc w:val="both"/>
        <w:rPr>
          <w:rFonts w:ascii="Arial" w:hAnsi="Arial" w:cs="Arial"/>
          <w:bCs/>
          <w:sz w:val="24"/>
          <w:szCs w:val="24"/>
        </w:rPr>
      </w:pPr>
      <w:r>
        <w:rPr>
          <w:rFonts w:ascii="Arial" w:hAnsi="Arial" w:cs="Arial"/>
          <w:bCs/>
          <w:sz w:val="24"/>
          <w:szCs w:val="24"/>
        </w:rPr>
        <w:t>8.6 Dirimir qualquer dúvida e prestar esclarecimentos acerca da execução do Contrato, durante toda a sua vigência, a pedido da CESAMA.</w:t>
      </w:r>
    </w:p>
    <w:p w:rsidR="00F32C39" w:rsidRDefault="008A4F72">
      <w:pPr>
        <w:spacing w:after="0" w:line="360" w:lineRule="auto"/>
        <w:jc w:val="both"/>
        <w:rPr>
          <w:rFonts w:ascii="Arial" w:hAnsi="Arial" w:cs="Arial"/>
          <w:sz w:val="24"/>
          <w:szCs w:val="24"/>
        </w:rPr>
      </w:pPr>
      <w:r>
        <w:rPr>
          <w:rFonts w:ascii="Arial" w:hAnsi="Arial" w:cs="Arial"/>
          <w:bCs/>
          <w:sz w:val="24"/>
          <w:szCs w:val="24"/>
        </w:rPr>
        <w:t>8.7 Responsabilizar-se pelos encargos trabalhistas, previdenciários, fiscais e comerciais, resultantes da execução do Contrato.</w:t>
      </w:r>
    </w:p>
    <w:p w:rsidR="00F32C39" w:rsidRDefault="008A4F72">
      <w:pPr>
        <w:spacing w:after="0" w:line="360" w:lineRule="auto"/>
        <w:jc w:val="both"/>
        <w:rPr>
          <w:rFonts w:ascii="Arial" w:hAnsi="Arial" w:cs="Arial"/>
          <w:sz w:val="24"/>
          <w:szCs w:val="24"/>
        </w:rPr>
      </w:pPr>
      <w:r>
        <w:rPr>
          <w:rFonts w:ascii="Arial" w:hAnsi="Arial" w:cs="Arial"/>
          <w:sz w:val="24"/>
          <w:szCs w:val="24"/>
        </w:rPr>
        <w:t>8.8</w:t>
      </w:r>
      <w:r w:rsidR="0033410F">
        <w:rPr>
          <w:rFonts w:ascii="Arial" w:hAnsi="Arial" w:cs="Arial"/>
          <w:sz w:val="24"/>
          <w:szCs w:val="24"/>
        </w:rPr>
        <w:t xml:space="preserve"> </w:t>
      </w:r>
      <w:r>
        <w:rPr>
          <w:rFonts w:ascii="Arial" w:hAnsi="Arial" w:cs="Arial"/>
          <w:sz w:val="24"/>
          <w:szCs w:val="24"/>
        </w:rPr>
        <w:t xml:space="preserve">Providenciara correção das deficiências apontadas pela CESAMA com respeito </w:t>
      </w:r>
      <w:proofErr w:type="gramStart"/>
      <w:r>
        <w:rPr>
          <w:rFonts w:ascii="Arial" w:hAnsi="Arial" w:cs="Arial"/>
          <w:sz w:val="24"/>
          <w:szCs w:val="24"/>
        </w:rPr>
        <w:t>a</w:t>
      </w:r>
      <w:proofErr w:type="gramEnd"/>
      <w:r w:rsidR="0033410F">
        <w:rPr>
          <w:rFonts w:ascii="Arial" w:hAnsi="Arial" w:cs="Arial"/>
          <w:sz w:val="24"/>
          <w:szCs w:val="24"/>
        </w:rPr>
        <w:t xml:space="preserve"> </w:t>
      </w:r>
      <w:r>
        <w:rPr>
          <w:rFonts w:ascii="Arial" w:hAnsi="Arial" w:cs="Arial"/>
          <w:sz w:val="24"/>
          <w:szCs w:val="24"/>
        </w:rPr>
        <w:t>entrega dos materiais.</w:t>
      </w:r>
    </w:p>
    <w:p w:rsidR="00F32C39" w:rsidRDefault="008A4F72">
      <w:pPr>
        <w:spacing w:after="0" w:line="360" w:lineRule="auto"/>
        <w:jc w:val="both"/>
        <w:rPr>
          <w:rFonts w:ascii="Arial" w:hAnsi="Arial" w:cs="Arial"/>
          <w:sz w:val="24"/>
          <w:szCs w:val="24"/>
        </w:rPr>
      </w:pPr>
      <w:r>
        <w:rPr>
          <w:rFonts w:ascii="Arial" w:hAnsi="Arial" w:cs="Arial"/>
          <w:sz w:val="24"/>
          <w:szCs w:val="24"/>
        </w:rPr>
        <w:t>8.9</w:t>
      </w:r>
      <w:r w:rsidR="0033410F">
        <w:rPr>
          <w:rFonts w:ascii="Arial" w:hAnsi="Arial" w:cs="Arial"/>
          <w:sz w:val="24"/>
          <w:szCs w:val="24"/>
        </w:rPr>
        <w:t xml:space="preserve"> </w:t>
      </w:r>
      <w:r>
        <w:rPr>
          <w:rFonts w:ascii="Arial" w:hAnsi="Arial" w:cs="Arial"/>
          <w:sz w:val="24"/>
          <w:szCs w:val="24"/>
        </w:rPr>
        <w:t>Executar o objeto do presente Termo de Referência nas condições e prazos estabelecidos, seguindo ordens e orientações da CESAMA.</w:t>
      </w:r>
    </w:p>
    <w:p w:rsidR="00F32C39" w:rsidRDefault="00F32C39">
      <w:pPr>
        <w:spacing w:after="0" w:line="360" w:lineRule="auto"/>
        <w:jc w:val="both"/>
        <w:rPr>
          <w:rFonts w:ascii="Arial" w:hAnsi="Arial" w:cs="Arial"/>
          <w:sz w:val="24"/>
          <w:szCs w:val="24"/>
        </w:rPr>
      </w:pPr>
    </w:p>
    <w:p w:rsidR="00F32C39" w:rsidRDefault="008A4F72">
      <w:pPr>
        <w:spacing w:after="0" w:line="360" w:lineRule="auto"/>
        <w:jc w:val="both"/>
        <w:rPr>
          <w:rFonts w:ascii="Arial" w:hAnsi="Arial" w:cs="Arial"/>
          <w:b/>
          <w:sz w:val="24"/>
          <w:szCs w:val="24"/>
        </w:rPr>
      </w:pPr>
      <w:r>
        <w:rPr>
          <w:rFonts w:ascii="Arial" w:hAnsi="Arial" w:cs="Arial"/>
          <w:b/>
          <w:sz w:val="24"/>
          <w:szCs w:val="24"/>
        </w:rPr>
        <w:t>9. OBRIGAÇÕES DA CESAMA</w:t>
      </w:r>
    </w:p>
    <w:p w:rsidR="00F32C39" w:rsidRDefault="00F32C39">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sz w:val="24"/>
          <w:szCs w:val="24"/>
        </w:rPr>
      </w:pPr>
      <w:r>
        <w:rPr>
          <w:rFonts w:ascii="Arial" w:hAnsi="Arial" w:cs="Arial"/>
          <w:sz w:val="24"/>
          <w:szCs w:val="24"/>
        </w:rPr>
        <w:t>9.1 Emitir as solicitações, após a assinatura do Contrato.</w:t>
      </w:r>
    </w:p>
    <w:p w:rsidR="00F32C39" w:rsidRDefault="008A4F72">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rsidR="00F32C39" w:rsidRDefault="008A4F72">
      <w:pPr>
        <w:spacing w:after="0" w:line="360" w:lineRule="auto"/>
        <w:jc w:val="both"/>
        <w:rPr>
          <w:rFonts w:ascii="Arial" w:hAnsi="Arial" w:cs="Arial"/>
          <w:color w:val="000000"/>
          <w:sz w:val="24"/>
          <w:szCs w:val="24"/>
        </w:rPr>
      </w:pPr>
      <w:r>
        <w:rPr>
          <w:rFonts w:ascii="Arial" w:hAnsi="Arial" w:cs="Arial"/>
          <w:sz w:val="24"/>
          <w:szCs w:val="24"/>
        </w:rPr>
        <w:t xml:space="preserve">9.3 </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rsidR="00F32C39" w:rsidRDefault="008A4F72">
      <w:pPr>
        <w:spacing w:after="0" w:line="360" w:lineRule="auto"/>
        <w:jc w:val="both"/>
        <w:rPr>
          <w:rFonts w:ascii="Arial" w:hAnsi="Arial" w:cs="Arial"/>
          <w:sz w:val="24"/>
          <w:szCs w:val="24"/>
        </w:rPr>
      </w:pPr>
      <w:r>
        <w:rPr>
          <w:rFonts w:ascii="Arial" w:hAnsi="Arial" w:cs="Arial"/>
          <w:color w:val="000000"/>
          <w:sz w:val="24"/>
          <w:szCs w:val="24"/>
        </w:rPr>
        <w:t xml:space="preserve">9.4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F32C39" w:rsidRDefault="008A4F72">
      <w:pPr>
        <w:spacing w:after="0" w:line="360" w:lineRule="auto"/>
        <w:jc w:val="both"/>
        <w:rPr>
          <w:rFonts w:ascii="Arial" w:hAnsi="Arial" w:cs="Arial"/>
          <w:sz w:val="24"/>
          <w:szCs w:val="24"/>
        </w:rPr>
      </w:pPr>
      <w:r>
        <w:rPr>
          <w:rFonts w:ascii="Arial" w:hAnsi="Arial" w:cs="Arial"/>
          <w:sz w:val="24"/>
          <w:szCs w:val="24"/>
        </w:rPr>
        <w:t>9.5 Rejeitar todo e qualquer material ou serviço de má qualidade e em desconformidade com as especificações do Termo de Referência.</w:t>
      </w:r>
    </w:p>
    <w:p w:rsidR="00F32C39" w:rsidRDefault="008A4F72">
      <w:pPr>
        <w:spacing w:after="0" w:line="360" w:lineRule="auto"/>
        <w:jc w:val="both"/>
        <w:rPr>
          <w:rFonts w:ascii="Arial" w:hAnsi="Arial" w:cs="Arial"/>
        </w:rPr>
      </w:pPr>
      <w:r>
        <w:rPr>
          <w:rFonts w:ascii="Arial" w:hAnsi="Arial" w:cs="Arial"/>
          <w:sz w:val="24"/>
          <w:szCs w:val="24"/>
        </w:rPr>
        <w:t xml:space="preserve">9.6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segundo</w:t>
      </w:r>
      <w:r w:rsidR="0033410F">
        <w:rPr>
          <w:rFonts w:ascii="Arial" w:hAnsi="Arial" w:cs="Arial"/>
          <w:color w:val="000000"/>
          <w:sz w:val="24"/>
          <w:szCs w:val="24"/>
        </w:rPr>
        <w:t xml:space="preserve"> </w:t>
      </w:r>
      <w:r>
        <w:rPr>
          <w:rFonts w:ascii="Arial" w:hAnsi="Arial" w:cs="Arial"/>
          <w:color w:val="000000"/>
          <w:sz w:val="24"/>
          <w:szCs w:val="24"/>
        </w:rPr>
        <w:t>suas especificações e prazos.</w:t>
      </w:r>
    </w:p>
    <w:p w:rsidR="00F32C39" w:rsidRDefault="008A4F72">
      <w:pPr>
        <w:spacing w:after="0" w:line="360" w:lineRule="auto"/>
        <w:jc w:val="both"/>
        <w:rPr>
          <w:rFonts w:ascii="Arial" w:hAnsi="Arial" w:cs="Arial"/>
          <w:color w:val="000000"/>
          <w:sz w:val="24"/>
          <w:szCs w:val="24"/>
        </w:rPr>
      </w:pPr>
      <w:r>
        <w:rPr>
          <w:rFonts w:ascii="Arial" w:hAnsi="Arial" w:cs="Arial"/>
          <w:sz w:val="24"/>
          <w:szCs w:val="24"/>
        </w:rPr>
        <w:t xml:space="preserve">9.7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9.9 Todas as requisições e notificações trocadas entre as partes devem ser feitaspor escrito devidamente assinadas e protocoladas.</w:t>
      </w:r>
    </w:p>
    <w:p w:rsidR="00F32C39" w:rsidRDefault="00F32C39">
      <w:pPr>
        <w:spacing w:after="0" w:line="360" w:lineRule="auto"/>
        <w:jc w:val="both"/>
        <w:rPr>
          <w:rFonts w:ascii="Arial" w:hAnsi="Arial" w:cs="Arial"/>
          <w:color w:val="000000"/>
          <w:sz w:val="24"/>
          <w:szCs w:val="24"/>
        </w:rPr>
      </w:pPr>
    </w:p>
    <w:p w:rsidR="00F32C39" w:rsidRDefault="008A4F72">
      <w:pPr>
        <w:spacing w:after="0" w:line="360" w:lineRule="auto"/>
        <w:jc w:val="both"/>
        <w:rPr>
          <w:rFonts w:ascii="Arial" w:hAnsi="Arial" w:cs="Arial"/>
          <w:b/>
          <w:color w:val="000000"/>
          <w:sz w:val="24"/>
          <w:szCs w:val="24"/>
        </w:rPr>
      </w:pPr>
      <w:r>
        <w:rPr>
          <w:rFonts w:ascii="Arial" w:hAnsi="Arial" w:cs="Arial"/>
          <w:b/>
          <w:color w:val="000000"/>
          <w:sz w:val="24"/>
          <w:szCs w:val="24"/>
        </w:rPr>
        <w:t>10. JULGAMENTO</w:t>
      </w:r>
    </w:p>
    <w:p w:rsidR="00F32C39" w:rsidRDefault="00F32C39">
      <w:pPr>
        <w:spacing w:after="0" w:line="360" w:lineRule="auto"/>
        <w:jc w:val="both"/>
        <w:rPr>
          <w:rFonts w:ascii="Arial" w:hAnsi="Arial" w:cs="Arial"/>
          <w:color w:val="000000"/>
          <w:sz w:val="24"/>
          <w:szCs w:val="24"/>
        </w:rPr>
      </w:pPr>
    </w:p>
    <w:p w:rsidR="00F32C39" w:rsidRDefault="008A4F72">
      <w:pPr>
        <w:spacing w:after="240" w:line="360" w:lineRule="auto"/>
        <w:jc w:val="both"/>
        <w:rPr>
          <w:rFonts w:ascii="Arial" w:hAnsi="Arial" w:cs="Arial"/>
          <w:sz w:val="24"/>
          <w:szCs w:val="24"/>
        </w:rPr>
      </w:pPr>
      <w:r>
        <w:rPr>
          <w:rFonts w:ascii="Arial" w:eastAsia="Arial Unicode MS" w:hAnsi="Arial" w:cs="Arial"/>
          <w:color w:val="000000"/>
          <w:sz w:val="24"/>
          <w:szCs w:val="24"/>
        </w:rPr>
        <w:t xml:space="preserve">10.1 </w:t>
      </w:r>
      <w:r>
        <w:rPr>
          <w:rFonts w:ascii="Arial" w:eastAsia="Arial Unicode MS" w:hAnsi="Arial" w:cs="Arial"/>
          <w:sz w:val="24"/>
          <w:szCs w:val="24"/>
        </w:rPr>
        <w:t xml:space="preserve">O critério de julgamento será o de MENOR PREÇO representado pelo </w:t>
      </w:r>
      <w:r w:rsidRPr="00332963">
        <w:rPr>
          <w:rFonts w:ascii="Arial" w:eastAsia="Arial Unicode MS" w:hAnsi="Arial" w:cs="Arial"/>
          <w:b/>
          <w:sz w:val="24"/>
          <w:szCs w:val="24"/>
          <w:u w:val="single"/>
        </w:rPr>
        <w:t>MENOR PREÇO TOTAL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Edital e seus anexos.</w:t>
      </w:r>
    </w:p>
    <w:p w:rsidR="00F32C39" w:rsidRDefault="00F32C39">
      <w:pPr>
        <w:spacing w:after="0" w:line="360" w:lineRule="auto"/>
        <w:jc w:val="both"/>
        <w:rPr>
          <w:rFonts w:ascii="Arial" w:eastAsia="Arial Unicode MS" w:hAnsi="Arial" w:cs="Arial"/>
          <w:sz w:val="24"/>
          <w:szCs w:val="24"/>
        </w:rPr>
      </w:pPr>
    </w:p>
    <w:p w:rsidR="00F32C39" w:rsidRDefault="008A4F72">
      <w:pPr>
        <w:spacing w:after="0" w:line="360" w:lineRule="auto"/>
        <w:jc w:val="both"/>
        <w:rPr>
          <w:rFonts w:ascii="Arial" w:hAnsi="Arial" w:cs="Arial"/>
          <w:b/>
          <w:sz w:val="24"/>
          <w:szCs w:val="24"/>
          <w:lang w:eastAsia="ar-SA"/>
        </w:rPr>
      </w:pPr>
      <w:r>
        <w:rPr>
          <w:rFonts w:ascii="Arial" w:hAnsi="Arial" w:cs="Arial"/>
          <w:b/>
          <w:sz w:val="24"/>
          <w:szCs w:val="24"/>
          <w:lang w:eastAsia="ar-SA"/>
        </w:rPr>
        <w:t>11. PENALIDADES</w:t>
      </w:r>
    </w:p>
    <w:p w:rsidR="00F32C39" w:rsidRDefault="00F32C39">
      <w:pPr>
        <w:spacing w:after="0" w:line="360" w:lineRule="auto"/>
        <w:jc w:val="both"/>
        <w:rPr>
          <w:rFonts w:ascii="Arial" w:hAnsi="Arial" w:cs="Arial"/>
          <w:b/>
          <w:sz w:val="24"/>
          <w:szCs w:val="24"/>
          <w:lang w:eastAsia="ar-SA"/>
        </w:rPr>
      </w:pP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11.1. Pelo descumprimento de quaisquer cláusulas ou condições estabelecidas no edital e seus anexos, inclusive no</w:t>
      </w:r>
      <w:r>
        <w:rPr>
          <w:rFonts w:ascii="Arial" w:eastAsia="Arial Unicode MS" w:hAnsi="Arial" w:cs="Arial"/>
          <w:bCs/>
          <w:color w:val="000000" w:themeColor="text1"/>
          <w:sz w:val="24"/>
          <w:szCs w:val="24"/>
        </w:rPr>
        <w:t xml:space="preserve"> Contrato, a Contratada ficará sujeita às penalidades previstas no RILC - Regulamento Interno de Licitações, Contratos e Convênios da CESAMA, além das previstas neste termo de referência, no edital e no contrato.</w:t>
      </w: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 xml:space="preserve">11.1.1 O atraso injustificado na prestação dos serviços sujeita a CONTRATADA ao pagamento de multa de mora </w:t>
      </w:r>
      <w:bookmarkStart w:id="2" w:name="_Hlk156569936"/>
      <w:r>
        <w:rPr>
          <w:rFonts w:ascii="Arial" w:hAnsi="Arial" w:cs="Arial"/>
          <w:color w:val="000000" w:themeColor="text1"/>
          <w:sz w:val="24"/>
          <w:szCs w:val="24"/>
          <w:lang w:eastAsia="pt-BR"/>
        </w:rPr>
        <w:t xml:space="preserve">de 0,5% (zero vírgula cinco por cento) para cada dia de atraso, até o limite de 30% (trinta por cento), </w:t>
      </w:r>
      <w:bookmarkEnd w:id="2"/>
      <w:r>
        <w:rPr>
          <w:rFonts w:ascii="Arial" w:hAnsi="Arial" w:cs="Arial"/>
          <w:color w:val="000000" w:themeColor="text1"/>
          <w:sz w:val="24"/>
          <w:szCs w:val="24"/>
          <w:lang w:eastAsia="pt-BR"/>
        </w:rPr>
        <w:t>sobre o valor global do Contrato.</w:t>
      </w: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 xml:space="preserve">11.2. Pela inexecução, total ou parcial do Contrato, a CESAMA poderá aplicar à CONTRATADA isoladamente ou cumulativamente: </w:t>
      </w:r>
    </w:p>
    <w:p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rsidR="00F32C39" w:rsidRDefault="008A4F72">
      <w:pPr>
        <w:tabs>
          <w:tab w:val="num"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color w:val="000000" w:themeColor="text1"/>
          <w:sz w:val="24"/>
          <w:szCs w:val="24"/>
        </w:rPr>
        <w:t xml:space="preserve">b) multa meramente moratória, como previsto no </w:t>
      </w:r>
      <w:r>
        <w:rPr>
          <w:rFonts w:ascii="Arial" w:eastAsia="Arial Unicode MS" w:hAnsi="Arial" w:cs="Arial"/>
          <w:b/>
          <w:bCs/>
          <w:color w:val="000000" w:themeColor="text1"/>
          <w:sz w:val="24"/>
          <w:szCs w:val="24"/>
        </w:rPr>
        <w:t>item 11.1.1</w:t>
      </w:r>
      <w:r>
        <w:rPr>
          <w:rFonts w:ascii="Arial" w:eastAsia="Arial Unicode MS" w:hAnsi="Arial" w:cs="Arial"/>
          <w:bCs/>
          <w:color w:val="000000" w:themeColor="text1"/>
          <w:sz w:val="24"/>
          <w:szCs w:val="24"/>
        </w:rPr>
        <w:t xml:space="preserve"> ou multa-penalidade de até 3% (três por cento) sobre o valor do C</w:t>
      </w:r>
      <w:r>
        <w:rPr>
          <w:rFonts w:ascii="Arial" w:eastAsia="Arial Unicode MS" w:hAnsi="Arial" w:cs="Arial"/>
          <w:bCs/>
          <w:sz w:val="24"/>
          <w:szCs w:val="24"/>
        </w:rPr>
        <w:t>ontrato;</w:t>
      </w:r>
    </w:p>
    <w:p w:rsidR="00F32C39" w:rsidRDefault="008A4F72">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rsidR="00F32C39" w:rsidRDefault="00F32C39">
      <w:pPr>
        <w:spacing w:after="0" w:line="360" w:lineRule="auto"/>
        <w:ind w:firstLine="567"/>
        <w:jc w:val="both"/>
        <w:rPr>
          <w:rFonts w:ascii="Arial" w:hAnsi="Arial" w:cs="Arial"/>
          <w:bCs/>
          <w:sz w:val="24"/>
          <w:szCs w:val="24"/>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12. CONDIÇÕES GERAIS DO CONTRATO</w:t>
      </w:r>
    </w:p>
    <w:p w:rsidR="00F32C39" w:rsidRDefault="00F32C39">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sz w:val="24"/>
          <w:szCs w:val="24"/>
        </w:rPr>
      </w:pPr>
      <w:r>
        <w:rPr>
          <w:rFonts w:ascii="Arial" w:hAnsi="Arial" w:cs="Arial"/>
          <w:sz w:val="24"/>
          <w:szCs w:val="24"/>
        </w:rPr>
        <w:t xml:space="preserve">12.1 O contrato obedecerá às disposições da Lei Federal </w:t>
      </w:r>
      <w:proofErr w:type="gramStart"/>
      <w:r>
        <w:rPr>
          <w:rFonts w:ascii="Arial" w:hAnsi="Arial" w:cs="Arial"/>
          <w:sz w:val="24"/>
          <w:szCs w:val="24"/>
        </w:rPr>
        <w:t>nº13.</w:t>
      </w:r>
      <w:proofErr w:type="gramEnd"/>
      <w:r>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F32C39" w:rsidRDefault="008A4F72">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rsidR="00F32C39" w:rsidRDefault="008A4F72">
      <w:pPr>
        <w:spacing w:after="0" w:line="360" w:lineRule="auto"/>
        <w:jc w:val="both"/>
        <w:rPr>
          <w:rFonts w:ascii="Arial" w:hAnsi="Arial" w:cs="Arial"/>
          <w:sz w:val="24"/>
          <w:szCs w:val="24"/>
        </w:rPr>
      </w:pPr>
      <w:r>
        <w:rPr>
          <w:rFonts w:ascii="Arial" w:hAnsi="Arial" w:cs="Arial"/>
          <w:sz w:val="24"/>
          <w:szCs w:val="24"/>
        </w:rPr>
        <w:t xml:space="preserve">12.3 O prazo de vigência contratual é </w:t>
      </w:r>
      <w:r>
        <w:rPr>
          <w:rFonts w:ascii="Arial" w:hAnsi="Arial" w:cs="Arial"/>
          <w:b/>
          <w:sz w:val="24"/>
          <w:szCs w:val="24"/>
        </w:rPr>
        <w:t xml:space="preserve">de </w:t>
      </w:r>
      <w:r w:rsidR="0062248D">
        <w:rPr>
          <w:rFonts w:ascii="Arial" w:hAnsi="Arial" w:cs="Arial"/>
          <w:b/>
          <w:sz w:val="24"/>
          <w:szCs w:val="24"/>
        </w:rPr>
        <w:t>170</w:t>
      </w:r>
      <w:r w:rsidR="001123F6">
        <w:rPr>
          <w:rFonts w:ascii="Arial" w:hAnsi="Arial" w:cs="Arial"/>
          <w:b/>
          <w:sz w:val="24"/>
          <w:szCs w:val="24"/>
        </w:rPr>
        <w:t xml:space="preserve"> </w:t>
      </w:r>
      <w:r>
        <w:rPr>
          <w:rFonts w:ascii="Arial" w:hAnsi="Arial" w:cs="Arial"/>
          <w:b/>
          <w:sz w:val="24"/>
          <w:szCs w:val="24"/>
        </w:rPr>
        <w:t>(</w:t>
      </w:r>
      <w:r w:rsidR="0062248D">
        <w:rPr>
          <w:rFonts w:ascii="Arial" w:hAnsi="Arial" w:cs="Arial"/>
          <w:b/>
          <w:sz w:val="24"/>
          <w:szCs w:val="24"/>
        </w:rPr>
        <w:t>cento e setenta</w:t>
      </w:r>
      <w:r>
        <w:rPr>
          <w:rFonts w:ascii="Arial" w:hAnsi="Arial" w:cs="Arial"/>
          <w:b/>
          <w:sz w:val="24"/>
          <w:szCs w:val="24"/>
        </w:rPr>
        <w:t>)</w:t>
      </w:r>
      <w:r w:rsidR="0062248D">
        <w:rPr>
          <w:rFonts w:ascii="Arial" w:hAnsi="Arial" w:cs="Arial"/>
          <w:b/>
          <w:sz w:val="24"/>
          <w:szCs w:val="24"/>
        </w:rPr>
        <w:t xml:space="preserve"> dias</w:t>
      </w:r>
      <w:r>
        <w:rPr>
          <w:rFonts w:ascii="Arial" w:hAnsi="Arial" w:cs="Arial"/>
          <w:sz w:val="24"/>
          <w:szCs w:val="24"/>
        </w:rPr>
        <w:t xml:space="preserve"> contados a partir da assinatura do contrato.</w:t>
      </w:r>
    </w:p>
    <w:p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12.6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12.7 Conforme o </w:t>
      </w:r>
      <w:r>
        <w:rPr>
          <w:rFonts w:ascii="Arial" w:hAnsi="Arial" w:cs="Arial"/>
          <w:b/>
          <w:bCs/>
          <w:color w:val="000000" w:themeColor="text1"/>
          <w:sz w:val="24"/>
          <w:szCs w:val="24"/>
        </w:rPr>
        <w:t>art. 105, inciso X</w:t>
      </w:r>
      <w:r>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p>
    <w:p w:rsidR="00F32C39" w:rsidRDefault="008A4F72">
      <w:pPr>
        <w:spacing w:after="0" w:line="360" w:lineRule="auto"/>
        <w:jc w:val="both"/>
        <w:rPr>
          <w:rFonts w:ascii="Arial" w:hAnsi="Arial" w:cs="Arial"/>
          <w:sz w:val="24"/>
          <w:szCs w:val="24"/>
        </w:rPr>
      </w:pPr>
      <w:r>
        <w:rPr>
          <w:rFonts w:ascii="Arial" w:hAnsi="Arial" w:cs="Arial"/>
          <w:sz w:val="24"/>
          <w:szCs w:val="24"/>
        </w:rPr>
        <w:t>12.8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32C39" w:rsidRDefault="008A4F72">
      <w:pPr>
        <w:spacing w:after="0" w:line="360" w:lineRule="auto"/>
        <w:jc w:val="both"/>
        <w:rPr>
          <w:rFonts w:ascii="Arial" w:hAnsi="Arial" w:cs="Arial"/>
          <w:sz w:val="24"/>
          <w:szCs w:val="24"/>
        </w:rPr>
      </w:pPr>
      <w:r>
        <w:rPr>
          <w:rFonts w:ascii="Arial" w:hAnsi="Arial" w:cs="Arial"/>
          <w:sz w:val="24"/>
          <w:szCs w:val="24"/>
        </w:rPr>
        <w:t>12.9 Para assinatura do Contrato a empresa deverá comprovar a regularidade de situação perante o INSS, o FGTS e a Justiça do Trabalho, através de certidões dentro do prazo de validade.</w:t>
      </w:r>
    </w:p>
    <w:p w:rsidR="00F32C39" w:rsidRDefault="008A4F72">
      <w:pPr>
        <w:spacing w:after="0" w:line="360" w:lineRule="auto"/>
        <w:jc w:val="both"/>
        <w:rPr>
          <w:rFonts w:ascii="Arial" w:hAnsi="Arial" w:cs="Arial"/>
          <w:sz w:val="24"/>
          <w:szCs w:val="24"/>
        </w:rPr>
      </w:pPr>
      <w:r>
        <w:rPr>
          <w:rFonts w:ascii="Arial" w:hAnsi="Arial" w:cs="Arial"/>
          <w:sz w:val="24"/>
          <w:szCs w:val="24"/>
        </w:rPr>
        <w:t>12.10 Para a efetiva contratação, o licitante vencedor deverá estar quite com a CESAMA, quando sediado ou domiciliado no município de Juiz de Fora/MG. Caso tenha algum débito, o mesmo deverá ser quitado para que o contrato possa ser assinado.</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12.11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 xml:space="preserve">12.12 O prazo previsto </w:t>
      </w:r>
      <w:r w:rsidRPr="0033410F">
        <w:rPr>
          <w:rFonts w:ascii="Arial" w:hAnsi="Arial" w:cs="Arial"/>
          <w:b/>
          <w:sz w:val="24"/>
          <w:szCs w:val="24"/>
        </w:rPr>
        <w:t>item 12.11</w:t>
      </w:r>
      <w:r>
        <w:rPr>
          <w:rFonts w:ascii="Arial" w:hAnsi="Arial" w:cs="Arial"/>
          <w:color w:val="000000"/>
          <w:sz w:val="24"/>
          <w:szCs w:val="24"/>
        </w:rPr>
        <w:t xml:space="preserve"> poderá ser prorrogado por igual período, mediante justificativa do licitante vencedor e autorização da Cesama.</w:t>
      </w:r>
    </w:p>
    <w:p w:rsidR="00F32C39" w:rsidRDefault="008A4F72">
      <w:pPr>
        <w:spacing w:after="0" w:line="360" w:lineRule="auto"/>
        <w:jc w:val="both"/>
        <w:rPr>
          <w:rFonts w:ascii="Arial" w:hAnsi="Arial" w:cs="Arial"/>
          <w:sz w:val="24"/>
          <w:szCs w:val="24"/>
          <w:lang w:eastAsia="ar-SA"/>
        </w:rPr>
      </w:pPr>
      <w:proofErr w:type="gramStart"/>
      <w:r>
        <w:rPr>
          <w:rFonts w:ascii="Arial" w:hAnsi="Arial" w:cs="Arial"/>
          <w:sz w:val="24"/>
          <w:szCs w:val="24"/>
          <w:lang w:eastAsia="ar-SA"/>
        </w:rPr>
        <w:t>12.13</w:t>
      </w:r>
      <w:r w:rsidR="001123F6">
        <w:rPr>
          <w:rFonts w:ascii="Arial" w:hAnsi="Arial" w:cs="Arial"/>
          <w:sz w:val="24"/>
          <w:szCs w:val="24"/>
          <w:lang w:eastAsia="ar-SA"/>
        </w:rPr>
        <w:t xml:space="preserve"> </w:t>
      </w:r>
      <w:r>
        <w:rPr>
          <w:rFonts w:ascii="Arial" w:hAnsi="Arial" w:cs="Arial"/>
          <w:sz w:val="24"/>
          <w:szCs w:val="24"/>
          <w:lang w:eastAsia="ar-SA"/>
        </w:rPr>
        <w:t>Decorrido</w:t>
      </w:r>
      <w:proofErr w:type="gramEnd"/>
      <w:r>
        <w:rPr>
          <w:rFonts w:ascii="Arial" w:hAnsi="Arial" w:cs="Arial"/>
          <w:sz w:val="24"/>
          <w:szCs w:val="24"/>
          <w:lang w:eastAsia="ar-SA"/>
        </w:rPr>
        <w:t xml:space="preserve"> o prazo do </w:t>
      </w:r>
      <w:r w:rsidRPr="0033410F">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 xml:space="preserve">12.14 Ocorrendo </w:t>
      </w:r>
      <w:proofErr w:type="gramStart"/>
      <w:r>
        <w:rPr>
          <w:rFonts w:ascii="Arial" w:hAnsi="Arial" w:cs="Arial"/>
          <w:sz w:val="24"/>
          <w:szCs w:val="24"/>
          <w:lang w:eastAsia="ar-SA"/>
        </w:rPr>
        <w:t>a</w:t>
      </w:r>
      <w:proofErr w:type="gramEnd"/>
      <w:r>
        <w:rPr>
          <w:rFonts w:ascii="Arial" w:hAnsi="Arial" w:cs="Arial"/>
          <w:sz w:val="24"/>
          <w:szCs w:val="24"/>
          <w:lang w:eastAsia="ar-SA"/>
        </w:rPr>
        <w:t xml:space="preserve"> hipótese descrita no </w:t>
      </w:r>
      <w:r w:rsidRPr="0033410F">
        <w:rPr>
          <w:rFonts w:ascii="Arial" w:hAnsi="Arial" w:cs="Arial"/>
          <w:b/>
          <w:sz w:val="24"/>
          <w:szCs w:val="24"/>
          <w:lang w:eastAsia="ar-SA"/>
        </w:rPr>
        <w:t>item 12.13</w:t>
      </w:r>
      <w:r>
        <w:rPr>
          <w:rFonts w:ascii="Arial" w:hAnsi="Arial" w:cs="Arial"/>
          <w:b/>
          <w:sz w:val="24"/>
          <w:szCs w:val="24"/>
          <w:lang w:eastAsia="ar-SA"/>
        </w:rPr>
        <w:t>,</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rsidR="00F32C39" w:rsidRDefault="00F32C39">
      <w:pPr>
        <w:spacing w:after="0" w:line="360" w:lineRule="auto"/>
        <w:jc w:val="both"/>
        <w:rPr>
          <w:rFonts w:ascii="Arial" w:hAnsi="Arial" w:cs="Arial"/>
          <w:sz w:val="24"/>
          <w:szCs w:val="24"/>
          <w:lang w:eastAsia="ar-SA"/>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13</w:t>
      </w:r>
      <w:r w:rsidR="001123F6">
        <w:rPr>
          <w:rFonts w:ascii="Arial" w:hAnsi="Arial" w:cs="Arial"/>
          <w:b/>
          <w:bCs/>
          <w:sz w:val="24"/>
          <w:szCs w:val="24"/>
        </w:rPr>
        <w:t>.</w:t>
      </w:r>
      <w:r>
        <w:rPr>
          <w:rFonts w:ascii="Arial" w:hAnsi="Arial" w:cs="Arial"/>
          <w:b/>
          <w:bCs/>
          <w:sz w:val="24"/>
          <w:szCs w:val="24"/>
        </w:rPr>
        <w:t xml:space="preserve"> DA INEXECUÇÃO E DA RESCISÃO DO CONTRATO</w:t>
      </w:r>
    </w:p>
    <w:p w:rsidR="00F32C39" w:rsidRDefault="00F32C39">
      <w:pPr>
        <w:spacing w:after="0" w:line="360" w:lineRule="auto"/>
        <w:jc w:val="both"/>
        <w:rPr>
          <w:rFonts w:ascii="Arial" w:hAnsi="Arial" w:cs="Arial"/>
          <w:b/>
          <w:bCs/>
          <w:sz w:val="24"/>
          <w:szCs w:val="24"/>
        </w:rPr>
      </w:pPr>
    </w:p>
    <w:p w:rsidR="00F32C39" w:rsidRDefault="008A4F72">
      <w:pPr>
        <w:spacing w:after="0" w:line="360" w:lineRule="auto"/>
        <w:jc w:val="both"/>
        <w:rPr>
          <w:rFonts w:ascii="Arial" w:hAnsi="Arial" w:cs="Arial"/>
          <w:sz w:val="24"/>
          <w:szCs w:val="24"/>
        </w:rPr>
      </w:pPr>
      <w:r>
        <w:rPr>
          <w:rFonts w:ascii="Arial" w:hAnsi="Arial" w:cs="Arial"/>
          <w:sz w:val="24"/>
          <w:szCs w:val="24"/>
        </w:rPr>
        <w:t xml:space="preserve">13.1No que se refere </w:t>
      </w:r>
      <w:proofErr w:type="gramStart"/>
      <w:r>
        <w:rPr>
          <w:rFonts w:ascii="Arial" w:hAnsi="Arial" w:cs="Arial"/>
          <w:sz w:val="24"/>
          <w:szCs w:val="24"/>
        </w:rPr>
        <w:t>a</w:t>
      </w:r>
      <w:proofErr w:type="gramEnd"/>
      <w:r>
        <w:rPr>
          <w:rFonts w:ascii="Arial" w:hAnsi="Arial" w:cs="Arial"/>
          <w:sz w:val="24"/>
          <w:szCs w:val="24"/>
        </w:rPr>
        <w:t xml:space="preserve"> inexecução e a rescisão do contrato, aplica-se o disposto no Manual de Convênios e de Gestão e Fiscalização de Contratos, parte integrante do Regulamento Interno de Licitações, Contratos e Convênios da Cesama (RILC).</w:t>
      </w:r>
    </w:p>
    <w:p w:rsidR="00F32C39" w:rsidRDefault="008A4F72">
      <w:pPr>
        <w:spacing w:before="120" w:after="0" w:line="360" w:lineRule="auto"/>
        <w:jc w:val="both"/>
        <w:rPr>
          <w:rFonts w:ascii="Arial" w:hAnsi="Arial" w:cs="Arial"/>
          <w:sz w:val="24"/>
          <w:szCs w:val="24"/>
        </w:rPr>
      </w:pPr>
      <w:r>
        <w:rPr>
          <w:rFonts w:ascii="Arial" w:hAnsi="Arial" w:cs="Arial"/>
          <w:sz w:val="24"/>
          <w:szCs w:val="24"/>
        </w:rPr>
        <w:t>13.2</w:t>
      </w:r>
      <w:r w:rsidR="001123F6">
        <w:rPr>
          <w:rFonts w:ascii="Arial" w:hAnsi="Arial" w:cs="Arial"/>
          <w:sz w:val="24"/>
          <w:szCs w:val="24"/>
        </w:rPr>
        <w:t xml:space="preserve"> </w:t>
      </w:r>
      <w:r>
        <w:rPr>
          <w:rFonts w:ascii="Arial" w:hAnsi="Arial" w:cs="Arial"/>
          <w:sz w:val="24"/>
          <w:szCs w:val="24"/>
        </w:rPr>
        <w:t>A inexecução total ou parcial do contrato poderá ensejar a sua rescisão, com as consequências cabíveis.</w:t>
      </w:r>
    </w:p>
    <w:p w:rsidR="00F32C39" w:rsidRDefault="008A4F72">
      <w:pPr>
        <w:spacing w:before="120" w:after="0" w:line="360" w:lineRule="auto"/>
        <w:jc w:val="both"/>
        <w:rPr>
          <w:rFonts w:ascii="Arial" w:hAnsi="Arial" w:cs="Arial"/>
          <w:sz w:val="24"/>
          <w:szCs w:val="24"/>
        </w:rPr>
      </w:pPr>
      <w:r>
        <w:rPr>
          <w:rFonts w:ascii="Arial" w:hAnsi="Arial" w:cs="Arial"/>
          <w:sz w:val="24"/>
          <w:szCs w:val="24"/>
        </w:rPr>
        <w:t>13.3Constituem motivo para rescisão do contrato os especificados no Manual de Convênios e de Gestão e Fiscalização de Contratos, parte integrante do Regulamento Interno de Licitações, Contratos e Convênios da Cesama (RILC).</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por</w:t>
      </w:r>
      <w:proofErr w:type="gramEnd"/>
      <w:r>
        <w:rPr>
          <w:rFonts w:ascii="Arial" w:hAnsi="Arial" w:cs="Arial"/>
          <w:sz w:val="24"/>
          <w:szCs w:val="24"/>
        </w:rPr>
        <w:t xml:space="preserve"> ato unilateral e escrito de qualquer das partes;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amigável</w:t>
      </w:r>
      <w:proofErr w:type="gramEnd"/>
      <w:r>
        <w:rPr>
          <w:rFonts w:ascii="Arial" w:hAnsi="Arial" w:cs="Arial"/>
          <w:sz w:val="24"/>
          <w:szCs w:val="24"/>
        </w:rPr>
        <w:t xml:space="preserve">, por acordo entre as partes, reduzida a termo no processo de contratação, desde que haja conveniência para a Cesama;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III.  </w:t>
      </w:r>
      <w:proofErr w:type="gramStart"/>
      <w:r>
        <w:rPr>
          <w:rFonts w:ascii="Arial" w:hAnsi="Arial" w:cs="Arial"/>
          <w:sz w:val="24"/>
          <w:szCs w:val="24"/>
        </w:rPr>
        <w:t>judicial</w:t>
      </w:r>
      <w:proofErr w:type="gramEnd"/>
      <w:r>
        <w:rPr>
          <w:rFonts w:ascii="Arial" w:hAnsi="Arial" w:cs="Arial"/>
          <w:sz w:val="24"/>
          <w:szCs w:val="24"/>
        </w:rPr>
        <w:t xml:space="preserve">, nos termos da legislação. </w:t>
      </w:r>
    </w:p>
    <w:p w:rsidR="00F32C39" w:rsidRDefault="008A4F72">
      <w:pPr>
        <w:spacing w:before="120" w:after="0" w:line="360" w:lineRule="auto"/>
        <w:jc w:val="both"/>
        <w:rPr>
          <w:rFonts w:ascii="Arial" w:hAnsi="Arial" w:cs="Arial"/>
          <w:b/>
          <w:sz w:val="24"/>
          <w:szCs w:val="24"/>
        </w:rPr>
      </w:pPr>
      <w:r>
        <w:rPr>
          <w:rFonts w:ascii="Arial" w:hAnsi="Arial" w:cs="Arial"/>
          <w:sz w:val="24"/>
          <w:szCs w:val="24"/>
        </w:rPr>
        <w:t>13.5</w:t>
      </w:r>
      <w:r w:rsidR="00D83241">
        <w:rPr>
          <w:rFonts w:ascii="Arial" w:hAnsi="Arial" w:cs="Arial"/>
          <w:sz w:val="24"/>
          <w:szCs w:val="24"/>
        </w:rPr>
        <w:t xml:space="preserve"> </w:t>
      </w:r>
      <w:r>
        <w:rPr>
          <w:rFonts w:ascii="Arial" w:hAnsi="Arial" w:cs="Arial"/>
          <w:sz w:val="24"/>
          <w:szCs w:val="24"/>
        </w:rPr>
        <w:t xml:space="preserve">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bookmarkStart w:id="3" w:name="_Hlk156571724"/>
      <w:r>
        <w:rPr>
          <w:rFonts w:ascii="Arial" w:hAnsi="Arial" w:cs="Arial"/>
          <w:b/>
          <w:bCs/>
          <w:sz w:val="24"/>
          <w:szCs w:val="24"/>
        </w:rPr>
        <w:t>20 (vinte) dias</w:t>
      </w:r>
      <w:bookmarkEnd w:id="3"/>
      <w:r>
        <w:rPr>
          <w:rFonts w:ascii="Arial" w:hAnsi="Arial" w:cs="Arial"/>
          <w:b/>
          <w:bCs/>
          <w:sz w:val="24"/>
          <w:szCs w:val="24"/>
        </w:rPr>
        <w:t>.</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13.6 Quando a rescisão ocorrer sem que haja culpa da outra parte contratante, será esta ressarcida dos prejuízos que houver </w:t>
      </w:r>
      <w:proofErr w:type="gramStart"/>
      <w:r>
        <w:rPr>
          <w:rFonts w:ascii="Arial" w:hAnsi="Arial" w:cs="Arial"/>
          <w:sz w:val="24"/>
          <w:szCs w:val="24"/>
        </w:rPr>
        <w:t>sofrido,</w:t>
      </w:r>
      <w:proofErr w:type="gramEnd"/>
      <w:r>
        <w:rPr>
          <w:rFonts w:ascii="Arial" w:hAnsi="Arial" w:cs="Arial"/>
          <w:sz w:val="24"/>
          <w:szCs w:val="24"/>
        </w:rPr>
        <w:t xml:space="preserve"> regularmente comprovados, e no caso da Contratada poderá ter ainda direito a: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devolução</w:t>
      </w:r>
      <w:proofErr w:type="gramEnd"/>
      <w:r>
        <w:rPr>
          <w:rFonts w:ascii="Arial" w:hAnsi="Arial" w:cs="Arial"/>
          <w:sz w:val="24"/>
          <w:szCs w:val="24"/>
        </w:rPr>
        <w:t xml:space="preserve"> da garantia, quando houver; </w:t>
      </w:r>
    </w:p>
    <w:p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pagamentos</w:t>
      </w:r>
      <w:proofErr w:type="gramEnd"/>
      <w:r>
        <w:rPr>
          <w:rFonts w:ascii="Arial" w:hAnsi="Arial" w:cs="Arial"/>
          <w:sz w:val="24"/>
          <w:szCs w:val="24"/>
        </w:rPr>
        <w:t xml:space="preserve"> devidos pela execução do contrato até a data da rescisão; </w:t>
      </w:r>
    </w:p>
    <w:p w:rsidR="00F32C39" w:rsidRDefault="008A4F72">
      <w:pPr>
        <w:spacing w:before="240" w:after="0" w:line="360" w:lineRule="auto"/>
        <w:jc w:val="both"/>
        <w:rPr>
          <w:rFonts w:ascii="Arial" w:hAnsi="Arial" w:cs="Arial"/>
          <w:sz w:val="24"/>
          <w:szCs w:val="24"/>
        </w:rPr>
      </w:pPr>
      <w:r>
        <w:rPr>
          <w:rFonts w:ascii="Arial" w:hAnsi="Arial" w:cs="Arial"/>
          <w:sz w:val="24"/>
          <w:szCs w:val="24"/>
        </w:rPr>
        <w:t xml:space="preserve">III. </w:t>
      </w:r>
      <w:proofErr w:type="gramStart"/>
      <w:r>
        <w:rPr>
          <w:rFonts w:ascii="Arial" w:hAnsi="Arial" w:cs="Arial"/>
          <w:sz w:val="24"/>
          <w:szCs w:val="24"/>
        </w:rPr>
        <w:t>pagamento</w:t>
      </w:r>
      <w:proofErr w:type="gramEnd"/>
      <w:r>
        <w:rPr>
          <w:rFonts w:ascii="Arial" w:hAnsi="Arial" w:cs="Arial"/>
          <w:sz w:val="24"/>
          <w:szCs w:val="24"/>
        </w:rPr>
        <w:t xml:space="preserve"> do custo da desmobilização, quando houver.</w:t>
      </w:r>
    </w:p>
    <w:p w:rsidR="00F32C39" w:rsidRDefault="00F32C39">
      <w:pPr>
        <w:spacing w:after="0" w:line="360" w:lineRule="auto"/>
        <w:jc w:val="both"/>
        <w:rPr>
          <w:rFonts w:ascii="Arial" w:hAnsi="Arial" w:cs="Arial"/>
          <w:b/>
          <w:bCs/>
          <w:sz w:val="24"/>
          <w:szCs w:val="24"/>
        </w:rPr>
      </w:pPr>
    </w:p>
    <w:p w:rsidR="00F32C39" w:rsidRDefault="008A4F72">
      <w:pPr>
        <w:spacing w:after="0" w:line="360" w:lineRule="auto"/>
        <w:jc w:val="both"/>
        <w:rPr>
          <w:rFonts w:ascii="Arial" w:hAnsi="Arial" w:cs="Arial"/>
          <w:b/>
          <w:bCs/>
          <w:sz w:val="24"/>
          <w:szCs w:val="24"/>
        </w:rPr>
      </w:pPr>
      <w:r>
        <w:rPr>
          <w:rFonts w:ascii="Arial" w:hAnsi="Arial" w:cs="Arial"/>
          <w:b/>
          <w:bCs/>
          <w:sz w:val="24"/>
          <w:szCs w:val="24"/>
        </w:rPr>
        <w:t>14. EXIGÊNCIAS PARA PROPOSTA</w:t>
      </w:r>
    </w:p>
    <w:p w:rsidR="00F32C39" w:rsidRDefault="00F32C39">
      <w:pPr>
        <w:spacing w:after="0" w:line="360" w:lineRule="auto"/>
        <w:jc w:val="both"/>
        <w:rPr>
          <w:rFonts w:ascii="Arial" w:hAnsi="Arial" w:cs="Arial"/>
          <w:b/>
          <w:bCs/>
          <w:sz w:val="24"/>
          <w:szCs w:val="24"/>
        </w:rPr>
      </w:pPr>
    </w:p>
    <w:p w:rsidR="00F32C39" w:rsidRDefault="008A4F72">
      <w:pPr>
        <w:spacing w:before="120" w:after="100" w:afterAutospacing="1" w:line="360" w:lineRule="auto"/>
        <w:jc w:val="both"/>
        <w:rPr>
          <w:rFonts w:ascii="Arial" w:eastAsia="Times New Roman" w:hAnsi="Arial" w:cs="Arial"/>
          <w:sz w:val="24"/>
          <w:szCs w:val="24"/>
          <w:lang w:eastAsia="pt-BR"/>
        </w:rPr>
      </w:pPr>
      <w:r>
        <w:rPr>
          <w:rFonts w:ascii="Arial" w:hAnsi="Arial" w:cs="Arial"/>
          <w:sz w:val="24"/>
          <w:szCs w:val="24"/>
        </w:rPr>
        <w:t xml:space="preserve">14.1 </w:t>
      </w:r>
      <w:r>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capitulo 04 – Especificação do Objeto. </w:t>
      </w:r>
    </w:p>
    <w:p w:rsidR="00F32C39" w:rsidRDefault="008A4F72">
      <w:pPr>
        <w:spacing w:before="120" w:after="100" w:afterAutospacing="1" w:line="360" w:lineRule="auto"/>
        <w:jc w:val="both"/>
        <w:rPr>
          <w:rFonts w:ascii="Arial" w:eastAsia="Arial Unicode MS" w:hAnsi="Arial" w:cs="Arial"/>
          <w:b/>
          <w:sz w:val="24"/>
          <w:szCs w:val="24"/>
          <w:u w:val="single"/>
          <w:lang w:eastAsia="pt-BR"/>
        </w:rPr>
      </w:pPr>
      <w:r>
        <w:rPr>
          <w:rFonts w:ascii="Arial" w:eastAsia="Arial Unicode MS" w:hAnsi="Arial" w:cs="Arial"/>
          <w:sz w:val="24"/>
          <w:szCs w:val="24"/>
          <w:lang w:eastAsia="pt-BR"/>
        </w:rPr>
        <w:t xml:space="preserve">Serão aceitos catálogos ou manuais, impressos ou em mídia, </w:t>
      </w:r>
      <w:r>
        <w:rPr>
          <w:rFonts w:ascii="Arial" w:eastAsia="Arial Unicode MS" w:hAnsi="Arial" w:cs="Arial"/>
          <w:b/>
          <w:sz w:val="24"/>
          <w:szCs w:val="24"/>
          <w:lang w:eastAsia="pt-BR"/>
        </w:rPr>
        <w:t>NA LÍNGUA PORTUGUESA</w:t>
      </w:r>
      <w:r>
        <w:rPr>
          <w:rFonts w:ascii="Arial" w:eastAsia="Arial Unicode MS" w:hAnsi="Arial" w:cs="Arial"/>
          <w:sz w:val="24"/>
          <w:szCs w:val="24"/>
          <w:lang w:eastAsia="pt-BR"/>
        </w:rPr>
        <w:t xml:space="preserve">, </w:t>
      </w:r>
      <w:r>
        <w:rPr>
          <w:rFonts w:ascii="Arial" w:eastAsia="Arial Unicode MS" w:hAnsi="Arial" w:cs="Arial"/>
          <w:b/>
          <w:sz w:val="24"/>
          <w:szCs w:val="24"/>
          <w:u w:val="single"/>
          <w:lang w:eastAsia="pt-BR"/>
        </w:rPr>
        <w:t xml:space="preserve">desde que sejam bem identificadas as características técnicas exigidas. </w:t>
      </w:r>
    </w:p>
    <w:p w:rsidR="001123F6" w:rsidRDefault="001123F6">
      <w:pPr>
        <w:spacing w:before="120" w:after="100" w:afterAutospacing="1" w:line="360" w:lineRule="auto"/>
        <w:jc w:val="both"/>
        <w:rPr>
          <w:rFonts w:ascii="Arial" w:eastAsia="Arial Unicode MS" w:hAnsi="Arial" w:cs="Arial"/>
          <w:b/>
          <w:sz w:val="24"/>
          <w:szCs w:val="24"/>
          <w:u w:val="single"/>
          <w:lang w:eastAsia="pt-BR"/>
        </w:rPr>
      </w:pPr>
    </w:p>
    <w:p w:rsidR="00F32C39" w:rsidRDefault="00F32C39">
      <w:pPr>
        <w:spacing w:after="0" w:line="360" w:lineRule="auto"/>
        <w:jc w:val="both"/>
        <w:rPr>
          <w:rFonts w:ascii="Arial" w:hAnsi="Arial" w:cs="Arial"/>
          <w:color w:val="FF0000"/>
          <w:sz w:val="24"/>
          <w:szCs w:val="24"/>
        </w:rPr>
      </w:pPr>
    </w:p>
    <w:p w:rsidR="001123F6" w:rsidRDefault="001123F6">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b/>
          <w:sz w:val="24"/>
          <w:szCs w:val="24"/>
        </w:rPr>
      </w:pPr>
      <w:r>
        <w:rPr>
          <w:rFonts w:ascii="Arial" w:hAnsi="Arial" w:cs="Arial"/>
          <w:b/>
          <w:sz w:val="24"/>
          <w:szCs w:val="24"/>
        </w:rPr>
        <w:t>15. DISPOSIÇÕES GERAIS</w:t>
      </w:r>
    </w:p>
    <w:p w:rsidR="001123F6" w:rsidRDefault="001123F6">
      <w:pPr>
        <w:spacing w:after="0" w:line="360" w:lineRule="auto"/>
        <w:jc w:val="both"/>
        <w:rPr>
          <w:rFonts w:ascii="Arial" w:hAnsi="Arial" w:cs="Arial"/>
          <w:b/>
          <w:sz w:val="24"/>
          <w:szCs w:val="24"/>
        </w:rPr>
      </w:pPr>
    </w:p>
    <w:p w:rsidR="00F32C39" w:rsidRDefault="008A4F72">
      <w:pPr>
        <w:spacing w:after="0" w:line="360" w:lineRule="auto"/>
        <w:jc w:val="both"/>
        <w:rPr>
          <w:rFonts w:ascii="Arial" w:hAnsi="Arial" w:cs="Arial"/>
          <w:bCs/>
          <w:sz w:val="24"/>
          <w:szCs w:val="24"/>
        </w:rPr>
      </w:pPr>
      <w:r w:rsidRPr="001123F6">
        <w:rPr>
          <w:rFonts w:ascii="Arial" w:hAnsi="Arial" w:cs="Arial"/>
          <w:bCs/>
          <w:sz w:val="24"/>
          <w:szCs w:val="24"/>
        </w:rPr>
        <w:t>15.</w:t>
      </w:r>
      <w:r>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15.2 A CESAMA e a Contratada poderão restabelecer o equilíbrio econômico-financeiro da contratação, nos termos do artigo 81, inciso VI, da Lei n. 13.303/16, por novo pacto </w:t>
      </w:r>
      <w:proofErr w:type="gramStart"/>
      <w:r>
        <w:rPr>
          <w:rFonts w:ascii="Arial" w:hAnsi="Arial" w:cs="Arial"/>
          <w:bCs/>
          <w:sz w:val="24"/>
          <w:szCs w:val="24"/>
        </w:rPr>
        <w:t>precedido de cálculo ou de demonstração analítica do aumento ou diminuição dos custos, obedecidos</w:t>
      </w:r>
      <w:proofErr w:type="gramEnd"/>
      <w:r>
        <w:rPr>
          <w:rFonts w:ascii="Arial" w:hAnsi="Arial" w:cs="Arial"/>
          <w:bCs/>
          <w:sz w:val="24"/>
          <w:szCs w:val="24"/>
        </w:rPr>
        <w:t xml:space="preserve"> os critérios estabelecidos em planilha de formação de preços e tendo como limite a média dos preços encontrados no mercado em geral.</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 xml:space="preserve">15.3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Pr>
          <w:rFonts w:ascii="Arial" w:hAnsi="Arial" w:cs="Arial"/>
          <w:bCs/>
          <w:sz w:val="24"/>
          <w:szCs w:val="24"/>
        </w:rPr>
        <w:t>no</w:t>
      </w:r>
      <w:r>
        <w:rPr>
          <w:rFonts w:ascii="Arial" w:hAnsi="Arial" w:cs="Arial"/>
          <w:sz w:val="24"/>
          <w:szCs w:val="24"/>
        </w:rPr>
        <w:t>Manual</w:t>
      </w:r>
      <w:proofErr w:type="gramEnd"/>
      <w:r>
        <w:rPr>
          <w:rFonts w:ascii="Arial" w:hAnsi="Arial" w:cs="Arial"/>
          <w:sz w:val="24"/>
          <w:szCs w:val="24"/>
        </w:rPr>
        <w:t xml:space="preserve">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rsidR="00F32C39" w:rsidRDefault="008A4F72">
      <w:pPr>
        <w:spacing w:before="120" w:after="0" w:line="360" w:lineRule="auto"/>
        <w:ind w:left="1"/>
        <w:jc w:val="both"/>
        <w:rPr>
          <w:rFonts w:ascii="Arial" w:hAnsi="Arial" w:cs="Arial"/>
          <w:bCs/>
          <w:sz w:val="24"/>
          <w:szCs w:val="24"/>
        </w:rPr>
      </w:pPr>
      <w:proofErr w:type="gramStart"/>
      <w:r>
        <w:rPr>
          <w:rFonts w:ascii="Arial" w:hAnsi="Arial" w:cs="Arial"/>
          <w:bCs/>
          <w:sz w:val="24"/>
          <w:szCs w:val="24"/>
        </w:rPr>
        <w:t>15.4 Qualquer</w:t>
      </w:r>
      <w:proofErr w:type="gramEnd"/>
      <w:r>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32C39" w:rsidRDefault="008A4F72">
      <w:pPr>
        <w:spacing w:before="120" w:after="0" w:line="360" w:lineRule="auto"/>
        <w:jc w:val="both"/>
        <w:rPr>
          <w:rFonts w:ascii="Arial" w:hAnsi="Arial" w:cs="Arial"/>
          <w:b/>
          <w:sz w:val="24"/>
          <w:szCs w:val="24"/>
        </w:rPr>
      </w:pPr>
      <w:r>
        <w:rPr>
          <w:rFonts w:ascii="Arial" w:hAnsi="Arial" w:cs="Arial"/>
          <w:bCs/>
          <w:sz w:val="24"/>
          <w:szCs w:val="24"/>
        </w:rPr>
        <w:t xml:space="preserve">15.8 A contratação será formalizada mediante celebração de contrato, nos termos do </w:t>
      </w:r>
      <w:r>
        <w:rPr>
          <w:rFonts w:ascii="Arial" w:hAnsi="Arial" w:cs="Arial"/>
          <w:b/>
          <w:sz w:val="24"/>
          <w:szCs w:val="24"/>
        </w:rPr>
        <w:t xml:space="preserve">art. 98, do RILC. </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15.9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F32C39" w:rsidRDefault="008A4F72">
      <w:pPr>
        <w:spacing w:before="120" w:after="0" w:line="360" w:lineRule="auto"/>
        <w:jc w:val="both"/>
        <w:rPr>
          <w:rFonts w:ascii="Arial" w:hAnsi="Arial" w:cs="Arial"/>
          <w:bCs/>
          <w:sz w:val="24"/>
          <w:szCs w:val="24"/>
        </w:rPr>
      </w:pPr>
      <w:r>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123F6" w:rsidRDefault="001123F6">
      <w:pPr>
        <w:spacing w:before="120" w:after="0" w:line="360" w:lineRule="auto"/>
        <w:jc w:val="both"/>
        <w:rPr>
          <w:rFonts w:ascii="Arial" w:hAnsi="Arial" w:cs="Arial"/>
          <w:bCs/>
          <w:sz w:val="24"/>
          <w:szCs w:val="24"/>
        </w:rPr>
      </w:pPr>
    </w:p>
    <w:p w:rsidR="001123F6" w:rsidRDefault="001123F6">
      <w:pPr>
        <w:spacing w:before="120" w:after="0" w:line="360" w:lineRule="auto"/>
        <w:jc w:val="both"/>
        <w:rPr>
          <w:rFonts w:ascii="Arial" w:hAnsi="Arial" w:cs="Arial"/>
          <w:bCs/>
          <w:sz w:val="24"/>
          <w:szCs w:val="24"/>
        </w:rPr>
      </w:pPr>
    </w:p>
    <w:p w:rsidR="001123F6" w:rsidRDefault="001123F6">
      <w:pPr>
        <w:spacing w:before="120" w:after="0" w:line="360" w:lineRule="auto"/>
        <w:jc w:val="both"/>
        <w:rPr>
          <w:rFonts w:ascii="Arial" w:hAnsi="Arial" w:cs="Arial"/>
          <w:bCs/>
          <w:sz w:val="24"/>
          <w:szCs w:val="24"/>
        </w:rPr>
      </w:pPr>
    </w:p>
    <w:p w:rsidR="001123F6" w:rsidRDefault="001123F6">
      <w:pPr>
        <w:spacing w:before="120" w:after="0" w:line="360" w:lineRule="auto"/>
        <w:jc w:val="both"/>
        <w:rPr>
          <w:rFonts w:ascii="Arial" w:hAnsi="Arial" w:cs="Arial"/>
          <w:bCs/>
          <w:sz w:val="24"/>
          <w:szCs w:val="24"/>
        </w:rPr>
      </w:pPr>
    </w:p>
    <w:p w:rsidR="001123F6" w:rsidRDefault="001123F6">
      <w:pPr>
        <w:spacing w:before="120" w:after="0" w:line="360" w:lineRule="auto"/>
        <w:jc w:val="both"/>
        <w:rPr>
          <w:rFonts w:ascii="Arial" w:hAnsi="Arial" w:cs="Arial"/>
          <w:bCs/>
          <w:sz w:val="24"/>
          <w:szCs w:val="24"/>
        </w:rPr>
      </w:pPr>
    </w:p>
    <w:p w:rsidR="001123F6" w:rsidRDefault="001123F6">
      <w:pPr>
        <w:spacing w:before="120" w:after="0" w:line="360" w:lineRule="auto"/>
        <w:jc w:val="both"/>
        <w:rPr>
          <w:rFonts w:ascii="Arial" w:hAnsi="Arial" w:cs="Arial"/>
          <w:bCs/>
          <w:sz w:val="24"/>
          <w:szCs w:val="24"/>
        </w:rPr>
      </w:pPr>
    </w:p>
    <w:p w:rsidR="00F32C39" w:rsidRDefault="00F32C39">
      <w:pPr>
        <w:spacing w:before="120"/>
        <w:ind w:left="2268"/>
        <w:jc w:val="both"/>
        <w:rPr>
          <w:rFonts w:ascii="Arial" w:hAnsi="Arial" w:cs="Arial"/>
          <w:sz w:val="20"/>
          <w:szCs w:val="20"/>
        </w:rPr>
      </w:pPr>
    </w:p>
    <w:p w:rsidR="00F32C39" w:rsidRDefault="00F32C39">
      <w:pPr>
        <w:spacing w:before="120"/>
        <w:ind w:left="2268"/>
        <w:jc w:val="both"/>
        <w:rPr>
          <w:rFonts w:ascii="Arial" w:hAnsi="Arial" w:cs="Arial"/>
          <w:sz w:val="20"/>
          <w:szCs w:val="20"/>
        </w:rPr>
      </w:pPr>
    </w:p>
    <w:p w:rsidR="00F32C39" w:rsidRDefault="008A4F72">
      <w:pPr>
        <w:spacing w:before="120"/>
        <w:ind w:left="2268"/>
        <w:jc w:val="both"/>
        <w:rPr>
          <w:rFonts w:ascii="Arial" w:hAnsi="Arial" w:cs="Arial"/>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F32C39" w:rsidRDefault="00F32C39">
      <w:pPr>
        <w:spacing w:before="120"/>
        <w:ind w:left="2268"/>
        <w:jc w:val="both"/>
        <w:rPr>
          <w:rFonts w:ascii="Arial" w:hAnsi="Arial" w:cs="Arial"/>
          <w:bCs/>
          <w:sz w:val="20"/>
          <w:szCs w:val="20"/>
        </w:rPr>
      </w:pPr>
    </w:p>
    <w:p w:rsidR="00F32C39" w:rsidRDefault="00F32C39">
      <w:pPr>
        <w:spacing w:before="120"/>
        <w:ind w:left="2268"/>
        <w:jc w:val="both"/>
        <w:rPr>
          <w:rFonts w:ascii="Arial" w:hAnsi="Arial" w:cs="Arial"/>
          <w:bCs/>
          <w:sz w:val="20"/>
          <w:szCs w:val="20"/>
        </w:rPr>
      </w:pPr>
    </w:p>
    <w:p w:rsidR="00F32C39" w:rsidRDefault="00F32C39">
      <w:pPr>
        <w:spacing w:before="120" w:line="360" w:lineRule="auto"/>
        <w:ind w:left="2268"/>
        <w:jc w:val="both"/>
        <w:rPr>
          <w:rFonts w:ascii="Arial" w:hAnsi="Arial" w:cs="Arial"/>
          <w:bCs/>
          <w:sz w:val="20"/>
          <w:szCs w:val="20"/>
        </w:rPr>
      </w:pPr>
    </w:p>
    <w:p w:rsidR="00F32C39" w:rsidRDefault="008A4F72">
      <w:pPr>
        <w:spacing w:line="360" w:lineRule="auto"/>
        <w:jc w:val="both"/>
        <w:rPr>
          <w:rFonts w:ascii="Arial" w:hAnsi="Arial" w:cs="Arial"/>
          <w:sz w:val="24"/>
          <w:szCs w:val="24"/>
        </w:rPr>
      </w:pPr>
      <w:r>
        <w:rPr>
          <w:rFonts w:ascii="Arial" w:hAnsi="Arial" w:cs="Arial"/>
          <w:sz w:val="24"/>
          <w:szCs w:val="24"/>
        </w:rPr>
        <w:t xml:space="preserve">                                                       Ronaldo Guimarães Reis</w:t>
      </w:r>
      <w:r>
        <w:rPr>
          <w:rFonts w:ascii="Arial" w:hAnsi="Arial" w:cs="Arial"/>
          <w:sz w:val="24"/>
          <w:szCs w:val="24"/>
        </w:rPr>
        <w:tab/>
      </w:r>
      <w:r>
        <w:rPr>
          <w:rFonts w:ascii="Arial" w:hAnsi="Arial" w:cs="Arial"/>
          <w:sz w:val="24"/>
          <w:szCs w:val="24"/>
        </w:rPr>
        <w:tab/>
      </w:r>
    </w:p>
    <w:p w:rsidR="00F32C39" w:rsidRDefault="008A4F72">
      <w:pPr>
        <w:spacing w:line="360" w:lineRule="auto"/>
        <w:jc w:val="both"/>
        <w:rPr>
          <w:rFonts w:ascii="Arial" w:hAnsi="Arial" w:cs="Arial"/>
          <w:sz w:val="24"/>
          <w:szCs w:val="24"/>
        </w:rPr>
      </w:pPr>
      <w:r>
        <w:rPr>
          <w:rFonts w:ascii="Arial" w:hAnsi="Arial" w:cs="Arial"/>
          <w:sz w:val="24"/>
          <w:szCs w:val="24"/>
        </w:rPr>
        <w:t xml:space="preserve">                                                                    DEME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F32C39" w:rsidRDefault="00F32C39">
      <w:pPr>
        <w:spacing w:line="360" w:lineRule="auto"/>
        <w:jc w:val="both"/>
        <w:rPr>
          <w:rFonts w:ascii="Arial" w:hAnsi="Arial" w:cs="Arial"/>
          <w:sz w:val="24"/>
          <w:szCs w:val="24"/>
        </w:rPr>
      </w:pPr>
    </w:p>
    <w:p w:rsidR="00F32C39" w:rsidRDefault="008A4F72">
      <w:pPr>
        <w:jc w:val="center"/>
        <w:rPr>
          <w:rFonts w:ascii="Arial" w:hAnsi="Arial" w:cs="Arial"/>
          <w:bCs/>
          <w:sz w:val="24"/>
          <w:szCs w:val="24"/>
          <w:highlight w:val="yellow"/>
        </w:rPr>
      </w:pPr>
      <w:bookmarkStart w:id="4" w:name="undefined"/>
      <w:r w:rsidRPr="001123F6">
        <w:rPr>
          <w:rFonts w:ascii="Arial" w:hAnsi="Arial" w:cs="Arial"/>
          <w:bCs/>
          <w:sz w:val="24"/>
          <w:szCs w:val="24"/>
        </w:rPr>
        <w:t>Autorizado/Aprovado por:</w:t>
      </w:r>
      <w:bookmarkEnd w:id="4"/>
    </w:p>
    <w:p w:rsidR="00F32C39" w:rsidRDefault="00F32C39">
      <w:pPr>
        <w:spacing w:line="360" w:lineRule="auto"/>
        <w:jc w:val="both"/>
        <w:rPr>
          <w:rFonts w:ascii="Arial" w:hAnsi="Arial" w:cs="Arial"/>
          <w:sz w:val="24"/>
          <w:szCs w:val="24"/>
        </w:rPr>
      </w:pPr>
    </w:p>
    <w:p w:rsidR="00F32C39" w:rsidRDefault="00F32C39">
      <w:pPr>
        <w:spacing w:line="360" w:lineRule="auto"/>
        <w:jc w:val="both"/>
        <w:rPr>
          <w:rFonts w:ascii="Arial" w:hAnsi="Arial" w:cs="Arial"/>
          <w:sz w:val="24"/>
          <w:szCs w:val="24"/>
        </w:rPr>
      </w:pPr>
    </w:p>
    <w:p w:rsidR="00F32C39" w:rsidRDefault="001123F6">
      <w:pPr>
        <w:spacing w:line="360" w:lineRule="auto"/>
        <w:jc w:val="both"/>
        <w:rPr>
          <w:rFonts w:ascii="Arial" w:hAnsi="Arial" w:cs="Arial"/>
          <w:sz w:val="24"/>
          <w:szCs w:val="24"/>
        </w:rPr>
      </w:pPr>
      <w:r>
        <w:rPr>
          <w:rFonts w:ascii="Arial" w:hAnsi="Arial" w:cs="Arial"/>
          <w:sz w:val="24"/>
          <w:szCs w:val="24"/>
        </w:rPr>
        <w:t xml:space="preserve">                                                 </w:t>
      </w:r>
      <w:r w:rsidR="008A4F72">
        <w:rPr>
          <w:rFonts w:ascii="Arial" w:hAnsi="Arial" w:cs="Arial"/>
          <w:sz w:val="24"/>
          <w:szCs w:val="24"/>
        </w:rPr>
        <w:t xml:space="preserve"> Sérgio Queiroz de Almeida</w:t>
      </w:r>
    </w:p>
    <w:p w:rsidR="00F32C39" w:rsidRDefault="001123F6">
      <w:pPr>
        <w:spacing w:line="360" w:lineRule="auto"/>
        <w:jc w:val="both"/>
        <w:rPr>
          <w:rFonts w:ascii="Arial" w:hAnsi="Arial" w:cs="Arial"/>
          <w:sz w:val="24"/>
          <w:szCs w:val="24"/>
        </w:rPr>
      </w:pPr>
      <w:r>
        <w:rPr>
          <w:rFonts w:ascii="Arial" w:hAnsi="Arial" w:cs="Arial"/>
          <w:sz w:val="24"/>
          <w:szCs w:val="24"/>
        </w:rPr>
        <w:t xml:space="preserve">                                                                </w:t>
      </w:r>
      <w:r w:rsidR="008A4F72">
        <w:rPr>
          <w:rFonts w:ascii="Arial" w:hAnsi="Arial" w:cs="Arial"/>
          <w:sz w:val="24"/>
          <w:szCs w:val="24"/>
        </w:rPr>
        <w:t>GAEE</w:t>
      </w:r>
    </w:p>
    <w:p w:rsidR="001123F6" w:rsidRDefault="001123F6">
      <w:pPr>
        <w:spacing w:line="360" w:lineRule="auto"/>
        <w:jc w:val="both"/>
        <w:rPr>
          <w:rFonts w:ascii="Arial" w:hAnsi="Arial" w:cs="Arial"/>
          <w:sz w:val="24"/>
          <w:szCs w:val="24"/>
        </w:rPr>
      </w:pPr>
    </w:p>
    <w:p w:rsidR="00F32C39" w:rsidRDefault="00F32C39">
      <w:pPr>
        <w:spacing w:line="360" w:lineRule="auto"/>
        <w:jc w:val="both"/>
        <w:rPr>
          <w:rFonts w:ascii="Arial" w:hAnsi="Arial" w:cs="Arial"/>
          <w:sz w:val="24"/>
          <w:szCs w:val="24"/>
        </w:rPr>
      </w:pPr>
    </w:p>
    <w:p w:rsidR="00F32C39" w:rsidRDefault="008A4F72">
      <w:pPr>
        <w:spacing w:line="360" w:lineRule="auto"/>
        <w:jc w:val="center"/>
        <w:rPr>
          <w:rFonts w:ascii="Arial" w:hAnsi="Arial" w:cs="Arial"/>
          <w:sz w:val="24"/>
          <w:szCs w:val="24"/>
        </w:rPr>
      </w:pPr>
      <w:r>
        <w:rPr>
          <w:rFonts w:ascii="Arial" w:hAnsi="Arial" w:cs="Arial"/>
          <w:sz w:val="24"/>
          <w:szCs w:val="24"/>
        </w:rPr>
        <w:t>Márcio Augusto Pessoa Azevedo</w:t>
      </w:r>
    </w:p>
    <w:p w:rsidR="00F32C39" w:rsidRDefault="008A4F72">
      <w:pPr>
        <w:spacing w:line="360" w:lineRule="auto"/>
        <w:jc w:val="center"/>
        <w:rPr>
          <w:rFonts w:ascii="Arial" w:hAnsi="Arial" w:cs="Arial"/>
          <w:bCs/>
          <w:sz w:val="24"/>
          <w:szCs w:val="24"/>
        </w:rPr>
      </w:pPr>
      <w:r>
        <w:rPr>
          <w:rFonts w:ascii="Arial" w:hAnsi="Arial" w:cs="Arial"/>
          <w:sz w:val="24"/>
          <w:szCs w:val="24"/>
        </w:rPr>
        <w:t>DRTO</w:t>
      </w:r>
    </w:p>
    <w:p w:rsidR="00F32C39" w:rsidRDefault="00F32C39">
      <w:pPr>
        <w:spacing w:before="120"/>
        <w:ind w:left="2268"/>
        <w:rPr>
          <w:rFonts w:ascii="Arial" w:hAnsi="Arial" w:cs="Arial"/>
          <w:bCs/>
          <w:sz w:val="24"/>
          <w:szCs w:val="24"/>
        </w:rPr>
      </w:pPr>
    </w:p>
    <w:sectPr w:rsidR="00F32C39" w:rsidSect="00F32C39">
      <w:headerReference w:type="default" r:id="rId12"/>
      <w:footerReference w:type="even" r:id="rId13"/>
      <w:footerReference w:type="default" r:id="rId14"/>
      <w:pgSz w:w="11906" w:h="16838"/>
      <w:pgMar w:top="1417" w:right="1133" w:bottom="141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963" w:rsidRDefault="00332963">
      <w:pPr>
        <w:spacing w:after="0" w:line="240" w:lineRule="auto"/>
      </w:pPr>
      <w:r>
        <w:separator/>
      </w:r>
    </w:p>
  </w:endnote>
  <w:endnote w:type="continuationSeparator" w:id="1">
    <w:p w:rsidR="00332963" w:rsidRDefault="003329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3" w:rsidRDefault="00332963">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3" w:rsidRDefault="00332963">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332963" w:rsidRDefault="00332963">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332963" w:rsidRDefault="00332963">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rsidR="00332963" w:rsidRDefault="00332963">
    <w:pPr>
      <w:pStyle w:val="Footer"/>
      <w:tabs>
        <w:tab w:val="clear" w:pos="8504"/>
        <w:tab w:val="right" w:pos="8505"/>
      </w:tabs>
      <w:ind w:right="-1"/>
      <w:jc w:val="center"/>
      <w:rPr>
        <w:rFonts w:ascii="Arial" w:hAnsi="Arial" w:cs="Arial"/>
        <w:color w:val="AEAAAA"/>
        <w:sz w:val="16"/>
        <w:szCs w:val="16"/>
      </w:rPr>
    </w:pPr>
  </w:p>
  <w:p w:rsidR="00332963" w:rsidRDefault="00332963">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963" w:rsidRDefault="00332963">
      <w:pPr>
        <w:spacing w:after="0" w:line="240" w:lineRule="auto"/>
      </w:pPr>
      <w:r>
        <w:separator/>
      </w:r>
    </w:p>
  </w:footnote>
  <w:footnote w:type="continuationSeparator" w:id="1">
    <w:p w:rsidR="00332963" w:rsidRDefault="003329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3" w:rsidRDefault="003B563A">
    <w:pPr>
      <w:pStyle w:val="Header"/>
      <w:jc w:val="both"/>
      <w:rPr>
        <w:sz w:val="16"/>
        <w:szCs w:val="16"/>
      </w:rPr>
    </w:pPr>
    <w:r>
      <w:rPr>
        <w:sz w:val="16"/>
        <w:szCs w:val="16"/>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Pr="003B563A">
      <w:rPr>
        <w:sz w:val="16"/>
        <w:szCs w:val="16"/>
        <w:lang w:eastAsia="pt-BR"/>
      </w:rPr>
      <w:pict>
        <v:shape id="_x0000_i0" o:spid="_x0000_i1025" type="#_x0000_t75" style="width:425.25pt;height:51pt;mso-wrap-distance-left:0;mso-wrap-distance-top:0;mso-wrap-distance-right:0;mso-wrap-distance-bottom:0">
          <v:imagedata r:id="rId1" o:title=""/>
          <v:path textboxrect="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68F5"/>
    <w:multiLevelType w:val="hybridMultilevel"/>
    <w:tmpl w:val="5ADAF5B0"/>
    <w:lvl w:ilvl="0" w:tplc="FCC8088E">
      <w:start w:val="1"/>
      <w:numFmt w:val="decimal"/>
      <w:lvlText w:val="5.%1."/>
      <w:lvlJc w:val="left"/>
      <w:pPr>
        <w:ind w:left="360" w:hanging="360"/>
      </w:pPr>
      <w:rPr>
        <w:rFonts w:hint="default"/>
      </w:rPr>
    </w:lvl>
    <w:lvl w:ilvl="1" w:tplc="7706B812">
      <w:numFmt w:val="none"/>
      <w:lvlText w:val=""/>
      <w:lvlJc w:val="left"/>
      <w:pPr>
        <w:tabs>
          <w:tab w:val="num" w:pos="360"/>
        </w:tabs>
      </w:pPr>
    </w:lvl>
    <w:lvl w:ilvl="2" w:tplc="3006A924">
      <w:numFmt w:val="none"/>
      <w:lvlText w:val=""/>
      <w:lvlJc w:val="left"/>
      <w:pPr>
        <w:tabs>
          <w:tab w:val="num" w:pos="360"/>
        </w:tabs>
      </w:pPr>
    </w:lvl>
    <w:lvl w:ilvl="3" w:tplc="5C1C2822">
      <w:numFmt w:val="none"/>
      <w:lvlText w:val=""/>
      <w:lvlJc w:val="left"/>
      <w:pPr>
        <w:tabs>
          <w:tab w:val="num" w:pos="360"/>
        </w:tabs>
      </w:pPr>
    </w:lvl>
    <w:lvl w:ilvl="4" w:tplc="F82AF140">
      <w:numFmt w:val="none"/>
      <w:lvlText w:val=""/>
      <w:lvlJc w:val="left"/>
      <w:pPr>
        <w:tabs>
          <w:tab w:val="num" w:pos="360"/>
        </w:tabs>
      </w:pPr>
    </w:lvl>
    <w:lvl w:ilvl="5" w:tplc="B7A0F382">
      <w:numFmt w:val="none"/>
      <w:lvlText w:val=""/>
      <w:lvlJc w:val="left"/>
      <w:pPr>
        <w:tabs>
          <w:tab w:val="num" w:pos="360"/>
        </w:tabs>
      </w:pPr>
    </w:lvl>
    <w:lvl w:ilvl="6" w:tplc="5E486C1E">
      <w:numFmt w:val="none"/>
      <w:lvlText w:val=""/>
      <w:lvlJc w:val="left"/>
      <w:pPr>
        <w:tabs>
          <w:tab w:val="num" w:pos="360"/>
        </w:tabs>
      </w:pPr>
    </w:lvl>
    <w:lvl w:ilvl="7" w:tplc="383018A0">
      <w:numFmt w:val="none"/>
      <w:lvlText w:val=""/>
      <w:lvlJc w:val="left"/>
      <w:pPr>
        <w:tabs>
          <w:tab w:val="num" w:pos="360"/>
        </w:tabs>
      </w:pPr>
    </w:lvl>
    <w:lvl w:ilvl="8" w:tplc="3236D1C4">
      <w:numFmt w:val="none"/>
      <w:lvlText w:val=""/>
      <w:lvlJc w:val="left"/>
      <w:pPr>
        <w:tabs>
          <w:tab w:val="num" w:pos="360"/>
        </w:tabs>
      </w:pPr>
    </w:lvl>
  </w:abstractNum>
  <w:abstractNum w:abstractNumId="1">
    <w:nsid w:val="06D53B1F"/>
    <w:multiLevelType w:val="hybridMultilevel"/>
    <w:tmpl w:val="0B5C0E76"/>
    <w:lvl w:ilvl="0" w:tplc="0DA6EF04">
      <w:start w:val="7"/>
      <w:numFmt w:val="decimal"/>
      <w:lvlText w:val="%1."/>
      <w:lvlJc w:val="left"/>
      <w:pPr>
        <w:ind w:left="720" w:hanging="360"/>
      </w:pPr>
      <w:rPr>
        <w:rFonts w:hint="default"/>
      </w:rPr>
    </w:lvl>
    <w:lvl w:ilvl="1" w:tplc="35FECDE0">
      <w:numFmt w:val="none"/>
      <w:lvlText w:val=""/>
      <w:lvlJc w:val="left"/>
      <w:pPr>
        <w:tabs>
          <w:tab w:val="num" w:pos="360"/>
        </w:tabs>
      </w:pPr>
    </w:lvl>
    <w:lvl w:ilvl="2" w:tplc="C08065E4">
      <w:numFmt w:val="none"/>
      <w:lvlText w:val=""/>
      <w:lvlJc w:val="left"/>
      <w:pPr>
        <w:tabs>
          <w:tab w:val="num" w:pos="360"/>
        </w:tabs>
      </w:pPr>
    </w:lvl>
    <w:lvl w:ilvl="3" w:tplc="7C16F444">
      <w:numFmt w:val="none"/>
      <w:lvlText w:val=""/>
      <w:lvlJc w:val="left"/>
      <w:pPr>
        <w:tabs>
          <w:tab w:val="num" w:pos="360"/>
        </w:tabs>
      </w:pPr>
    </w:lvl>
    <w:lvl w:ilvl="4" w:tplc="738646BE">
      <w:numFmt w:val="none"/>
      <w:lvlText w:val=""/>
      <w:lvlJc w:val="left"/>
      <w:pPr>
        <w:tabs>
          <w:tab w:val="num" w:pos="360"/>
        </w:tabs>
      </w:pPr>
    </w:lvl>
    <w:lvl w:ilvl="5" w:tplc="5AF03B5A">
      <w:numFmt w:val="none"/>
      <w:lvlText w:val=""/>
      <w:lvlJc w:val="left"/>
      <w:pPr>
        <w:tabs>
          <w:tab w:val="num" w:pos="360"/>
        </w:tabs>
      </w:pPr>
    </w:lvl>
    <w:lvl w:ilvl="6" w:tplc="4F34EAA6">
      <w:numFmt w:val="none"/>
      <w:lvlText w:val=""/>
      <w:lvlJc w:val="left"/>
      <w:pPr>
        <w:tabs>
          <w:tab w:val="num" w:pos="360"/>
        </w:tabs>
      </w:pPr>
    </w:lvl>
    <w:lvl w:ilvl="7" w:tplc="A0742A7C">
      <w:numFmt w:val="none"/>
      <w:lvlText w:val=""/>
      <w:lvlJc w:val="left"/>
      <w:pPr>
        <w:tabs>
          <w:tab w:val="num" w:pos="360"/>
        </w:tabs>
      </w:pPr>
    </w:lvl>
    <w:lvl w:ilvl="8" w:tplc="1B6C5F78">
      <w:numFmt w:val="none"/>
      <w:lvlText w:val=""/>
      <w:lvlJc w:val="left"/>
      <w:pPr>
        <w:tabs>
          <w:tab w:val="num" w:pos="360"/>
        </w:tabs>
      </w:pPr>
    </w:lvl>
  </w:abstractNum>
  <w:abstractNum w:abstractNumId="2">
    <w:nsid w:val="07A85805"/>
    <w:multiLevelType w:val="hybridMultilevel"/>
    <w:tmpl w:val="D1646BEC"/>
    <w:lvl w:ilvl="0" w:tplc="CDD62812">
      <w:start w:val="13"/>
      <w:numFmt w:val="decimal"/>
      <w:lvlText w:val="%1."/>
      <w:lvlJc w:val="left"/>
      <w:pPr>
        <w:ind w:left="525" w:hanging="525"/>
      </w:pPr>
      <w:rPr>
        <w:rFonts w:hint="default"/>
      </w:rPr>
    </w:lvl>
    <w:lvl w:ilvl="1" w:tplc="98B4AB6A">
      <w:numFmt w:val="none"/>
      <w:lvlText w:val=""/>
      <w:lvlJc w:val="left"/>
      <w:pPr>
        <w:tabs>
          <w:tab w:val="num" w:pos="360"/>
        </w:tabs>
      </w:pPr>
    </w:lvl>
    <w:lvl w:ilvl="2" w:tplc="AEF6C61A">
      <w:numFmt w:val="none"/>
      <w:lvlText w:val=""/>
      <w:lvlJc w:val="left"/>
      <w:pPr>
        <w:tabs>
          <w:tab w:val="num" w:pos="360"/>
        </w:tabs>
      </w:pPr>
    </w:lvl>
    <w:lvl w:ilvl="3" w:tplc="4EE043D4">
      <w:numFmt w:val="none"/>
      <w:lvlText w:val=""/>
      <w:lvlJc w:val="left"/>
      <w:pPr>
        <w:tabs>
          <w:tab w:val="num" w:pos="360"/>
        </w:tabs>
      </w:pPr>
    </w:lvl>
    <w:lvl w:ilvl="4" w:tplc="A9C67F06">
      <w:numFmt w:val="none"/>
      <w:lvlText w:val=""/>
      <w:lvlJc w:val="left"/>
      <w:pPr>
        <w:tabs>
          <w:tab w:val="num" w:pos="360"/>
        </w:tabs>
      </w:pPr>
    </w:lvl>
    <w:lvl w:ilvl="5" w:tplc="A3D6C34C">
      <w:numFmt w:val="none"/>
      <w:lvlText w:val=""/>
      <w:lvlJc w:val="left"/>
      <w:pPr>
        <w:tabs>
          <w:tab w:val="num" w:pos="360"/>
        </w:tabs>
      </w:pPr>
    </w:lvl>
    <w:lvl w:ilvl="6" w:tplc="C9DEC792">
      <w:numFmt w:val="none"/>
      <w:lvlText w:val=""/>
      <w:lvlJc w:val="left"/>
      <w:pPr>
        <w:tabs>
          <w:tab w:val="num" w:pos="360"/>
        </w:tabs>
      </w:pPr>
    </w:lvl>
    <w:lvl w:ilvl="7" w:tplc="B3BCB274">
      <w:numFmt w:val="none"/>
      <w:lvlText w:val=""/>
      <w:lvlJc w:val="left"/>
      <w:pPr>
        <w:tabs>
          <w:tab w:val="num" w:pos="360"/>
        </w:tabs>
      </w:pPr>
    </w:lvl>
    <w:lvl w:ilvl="8" w:tplc="B9185C94">
      <w:numFmt w:val="none"/>
      <w:lvlText w:val=""/>
      <w:lvlJc w:val="left"/>
      <w:pPr>
        <w:tabs>
          <w:tab w:val="num" w:pos="360"/>
        </w:tabs>
      </w:pPr>
    </w:lvl>
  </w:abstractNum>
  <w:abstractNum w:abstractNumId="3">
    <w:nsid w:val="08D6271F"/>
    <w:multiLevelType w:val="hybridMultilevel"/>
    <w:tmpl w:val="265C0CC0"/>
    <w:lvl w:ilvl="0" w:tplc="65D64132">
      <w:start w:val="1"/>
      <w:numFmt w:val="bullet"/>
      <w:lvlText w:val=""/>
      <w:lvlJc w:val="left"/>
      <w:pPr>
        <w:tabs>
          <w:tab w:val="num" w:pos="720"/>
        </w:tabs>
        <w:ind w:left="720" w:hanging="360"/>
      </w:pPr>
      <w:rPr>
        <w:rFonts w:ascii="Symbol" w:hAnsi="Symbol" w:hint="default"/>
        <w:sz w:val="20"/>
      </w:rPr>
    </w:lvl>
    <w:lvl w:ilvl="1" w:tplc="873ECB5E">
      <w:start w:val="1"/>
      <w:numFmt w:val="bullet"/>
      <w:lvlText w:val="o"/>
      <w:lvlJc w:val="left"/>
      <w:pPr>
        <w:tabs>
          <w:tab w:val="num" w:pos="1440"/>
        </w:tabs>
        <w:ind w:left="1440" w:hanging="360"/>
      </w:pPr>
      <w:rPr>
        <w:rFonts w:ascii="Courier New" w:hAnsi="Courier New" w:cs="Times New Roman" w:hint="default"/>
        <w:sz w:val="20"/>
      </w:rPr>
    </w:lvl>
    <w:lvl w:ilvl="2" w:tplc="6D3CFDD2">
      <w:start w:val="1"/>
      <w:numFmt w:val="bullet"/>
      <w:lvlText w:val=""/>
      <w:lvlJc w:val="left"/>
      <w:pPr>
        <w:tabs>
          <w:tab w:val="num" w:pos="2160"/>
        </w:tabs>
        <w:ind w:left="2160" w:hanging="360"/>
      </w:pPr>
      <w:rPr>
        <w:rFonts w:ascii="Wingdings" w:hAnsi="Wingdings" w:hint="default"/>
        <w:sz w:val="20"/>
      </w:rPr>
    </w:lvl>
    <w:lvl w:ilvl="3" w:tplc="23B41844">
      <w:start w:val="1"/>
      <w:numFmt w:val="bullet"/>
      <w:lvlText w:val=""/>
      <w:lvlJc w:val="left"/>
      <w:pPr>
        <w:tabs>
          <w:tab w:val="num" w:pos="2880"/>
        </w:tabs>
        <w:ind w:left="2880" w:hanging="360"/>
      </w:pPr>
      <w:rPr>
        <w:rFonts w:ascii="Wingdings" w:hAnsi="Wingdings" w:hint="default"/>
        <w:sz w:val="20"/>
      </w:rPr>
    </w:lvl>
    <w:lvl w:ilvl="4" w:tplc="27D22D4E">
      <w:start w:val="1"/>
      <w:numFmt w:val="bullet"/>
      <w:lvlText w:val=""/>
      <w:lvlJc w:val="left"/>
      <w:pPr>
        <w:tabs>
          <w:tab w:val="num" w:pos="3600"/>
        </w:tabs>
        <w:ind w:left="3600" w:hanging="360"/>
      </w:pPr>
      <w:rPr>
        <w:rFonts w:ascii="Wingdings" w:hAnsi="Wingdings" w:hint="default"/>
        <w:sz w:val="20"/>
      </w:rPr>
    </w:lvl>
    <w:lvl w:ilvl="5" w:tplc="69C046D8">
      <w:start w:val="1"/>
      <w:numFmt w:val="bullet"/>
      <w:lvlText w:val=""/>
      <w:lvlJc w:val="left"/>
      <w:pPr>
        <w:tabs>
          <w:tab w:val="num" w:pos="4320"/>
        </w:tabs>
        <w:ind w:left="4320" w:hanging="360"/>
      </w:pPr>
      <w:rPr>
        <w:rFonts w:ascii="Wingdings" w:hAnsi="Wingdings" w:hint="default"/>
        <w:sz w:val="20"/>
      </w:rPr>
    </w:lvl>
    <w:lvl w:ilvl="6" w:tplc="5A387C76">
      <w:start w:val="1"/>
      <w:numFmt w:val="bullet"/>
      <w:lvlText w:val=""/>
      <w:lvlJc w:val="left"/>
      <w:pPr>
        <w:tabs>
          <w:tab w:val="num" w:pos="5040"/>
        </w:tabs>
        <w:ind w:left="5040" w:hanging="360"/>
      </w:pPr>
      <w:rPr>
        <w:rFonts w:ascii="Wingdings" w:hAnsi="Wingdings" w:hint="default"/>
        <w:sz w:val="20"/>
      </w:rPr>
    </w:lvl>
    <w:lvl w:ilvl="7" w:tplc="27EAA4B4">
      <w:start w:val="1"/>
      <w:numFmt w:val="bullet"/>
      <w:lvlText w:val=""/>
      <w:lvlJc w:val="left"/>
      <w:pPr>
        <w:tabs>
          <w:tab w:val="num" w:pos="5760"/>
        </w:tabs>
        <w:ind w:left="5760" w:hanging="360"/>
      </w:pPr>
      <w:rPr>
        <w:rFonts w:ascii="Wingdings" w:hAnsi="Wingdings" w:hint="default"/>
        <w:sz w:val="20"/>
      </w:rPr>
    </w:lvl>
    <w:lvl w:ilvl="8" w:tplc="30C8CD72">
      <w:start w:val="1"/>
      <w:numFmt w:val="bullet"/>
      <w:lvlText w:val=""/>
      <w:lvlJc w:val="left"/>
      <w:pPr>
        <w:tabs>
          <w:tab w:val="num" w:pos="6480"/>
        </w:tabs>
        <w:ind w:left="6480" w:hanging="360"/>
      </w:pPr>
      <w:rPr>
        <w:rFonts w:ascii="Wingdings" w:hAnsi="Wingdings" w:hint="default"/>
        <w:sz w:val="20"/>
      </w:rPr>
    </w:lvl>
  </w:abstractNum>
  <w:abstractNum w:abstractNumId="4">
    <w:nsid w:val="11C90105"/>
    <w:multiLevelType w:val="hybridMultilevel"/>
    <w:tmpl w:val="A078B006"/>
    <w:lvl w:ilvl="0" w:tplc="4E08F964">
      <w:start w:val="2"/>
      <w:numFmt w:val="decimal"/>
      <w:lvlText w:val="%1"/>
      <w:lvlJc w:val="left"/>
      <w:pPr>
        <w:ind w:left="360" w:hanging="360"/>
      </w:pPr>
      <w:rPr>
        <w:rFonts w:hint="default"/>
      </w:rPr>
    </w:lvl>
    <w:lvl w:ilvl="1" w:tplc="F9BA12BA">
      <w:start w:val="1"/>
      <w:numFmt w:val="lowerLetter"/>
      <w:lvlText w:val="%2."/>
      <w:lvlJc w:val="left"/>
      <w:pPr>
        <w:ind w:left="1080" w:hanging="360"/>
      </w:pPr>
    </w:lvl>
    <w:lvl w:ilvl="2" w:tplc="BFB8AD1C">
      <w:start w:val="1"/>
      <w:numFmt w:val="lowerRoman"/>
      <w:lvlText w:val="%3."/>
      <w:lvlJc w:val="right"/>
      <w:pPr>
        <w:ind w:left="1800" w:hanging="180"/>
      </w:pPr>
    </w:lvl>
    <w:lvl w:ilvl="3" w:tplc="9B5EDAF6">
      <w:start w:val="1"/>
      <w:numFmt w:val="decimal"/>
      <w:lvlText w:val="%4."/>
      <w:lvlJc w:val="left"/>
      <w:pPr>
        <w:ind w:left="2520" w:hanging="360"/>
      </w:pPr>
    </w:lvl>
    <w:lvl w:ilvl="4" w:tplc="A57CFC48">
      <w:start w:val="1"/>
      <w:numFmt w:val="lowerLetter"/>
      <w:lvlText w:val="%5."/>
      <w:lvlJc w:val="left"/>
      <w:pPr>
        <w:ind w:left="3240" w:hanging="360"/>
      </w:pPr>
    </w:lvl>
    <w:lvl w:ilvl="5" w:tplc="0DC0DB88">
      <w:start w:val="1"/>
      <w:numFmt w:val="lowerRoman"/>
      <w:lvlText w:val="%6."/>
      <w:lvlJc w:val="right"/>
      <w:pPr>
        <w:ind w:left="3960" w:hanging="180"/>
      </w:pPr>
    </w:lvl>
    <w:lvl w:ilvl="6" w:tplc="99442C04">
      <w:start w:val="1"/>
      <w:numFmt w:val="decimal"/>
      <w:lvlText w:val="%7."/>
      <w:lvlJc w:val="left"/>
      <w:pPr>
        <w:ind w:left="4680" w:hanging="360"/>
      </w:pPr>
    </w:lvl>
    <w:lvl w:ilvl="7" w:tplc="18F0F8D8">
      <w:start w:val="1"/>
      <w:numFmt w:val="lowerLetter"/>
      <w:lvlText w:val="%8."/>
      <w:lvlJc w:val="left"/>
      <w:pPr>
        <w:ind w:left="5400" w:hanging="360"/>
      </w:pPr>
    </w:lvl>
    <w:lvl w:ilvl="8" w:tplc="1166CD04">
      <w:start w:val="1"/>
      <w:numFmt w:val="lowerRoman"/>
      <w:lvlText w:val="%9."/>
      <w:lvlJc w:val="right"/>
      <w:pPr>
        <w:ind w:left="6120" w:hanging="180"/>
      </w:pPr>
    </w:lvl>
  </w:abstractNum>
  <w:abstractNum w:abstractNumId="5">
    <w:nsid w:val="1F4C5AAA"/>
    <w:multiLevelType w:val="hybridMultilevel"/>
    <w:tmpl w:val="FBE4E900"/>
    <w:lvl w:ilvl="0" w:tplc="4934CDFA">
      <w:start w:val="1"/>
      <w:numFmt w:val="bullet"/>
      <w:lvlText w:val=""/>
      <w:lvlJc w:val="left"/>
      <w:pPr>
        <w:ind w:left="720" w:hanging="360"/>
      </w:pPr>
      <w:rPr>
        <w:rFonts w:ascii="Symbol" w:hAnsi="Symbol" w:hint="default"/>
      </w:rPr>
    </w:lvl>
    <w:lvl w:ilvl="1" w:tplc="9C32B70E">
      <w:start w:val="1"/>
      <w:numFmt w:val="bullet"/>
      <w:lvlText w:val="o"/>
      <w:lvlJc w:val="left"/>
      <w:pPr>
        <w:ind w:left="1440" w:hanging="360"/>
      </w:pPr>
      <w:rPr>
        <w:rFonts w:ascii="Courier New" w:hAnsi="Courier New" w:cs="Courier New" w:hint="default"/>
      </w:rPr>
    </w:lvl>
    <w:lvl w:ilvl="2" w:tplc="127C6100">
      <w:start w:val="1"/>
      <w:numFmt w:val="bullet"/>
      <w:lvlText w:val=""/>
      <w:lvlJc w:val="left"/>
      <w:pPr>
        <w:ind w:left="2160" w:hanging="360"/>
      </w:pPr>
      <w:rPr>
        <w:rFonts w:ascii="Wingdings" w:hAnsi="Wingdings" w:hint="default"/>
      </w:rPr>
    </w:lvl>
    <w:lvl w:ilvl="3" w:tplc="B51EB2D2">
      <w:start w:val="1"/>
      <w:numFmt w:val="bullet"/>
      <w:lvlText w:val=""/>
      <w:lvlJc w:val="left"/>
      <w:pPr>
        <w:ind w:left="2880" w:hanging="360"/>
      </w:pPr>
      <w:rPr>
        <w:rFonts w:ascii="Symbol" w:hAnsi="Symbol" w:hint="default"/>
      </w:rPr>
    </w:lvl>
    <w:lvl w:ilvl="4" w:tplc="B5261482">
      <w:start w:val="1"/>
      <w:numFmt w:val="bullet"/>
      <w:lvlText w:val="o"/>
      <w:lvlJc w:val="left"/>
      <w:pPr>
        <w:ind w:left="3600" w:hanging="360"/>
      </w:pPr>
      <w:rPr>
        <w:rFonts w:ascii="Courier New" w:hAnsi="Courier New" w:cs="Courier New" w:hint="default"/>
      </w:rPr>
    </w:lvl>
    <w:lvl w:ilvl="5" w:tplc="349CA568">
      <w:start w:val="1"/>
      <w:numFmt w:val="bullet"/>
      <w:lvlText w:val=""/>
      <w:lvlJc w:val="left"/>
      <w:pPr>
        <w:ind w:left="4320" w:hanging="360"/>
      </w:pPr>
      <w:rPr>
        <w:rFonts w:ascii="Wingdings" w:hAnsi="Wingdings" w:hint="default"/>
      </w:rPr>
    </w:lvl>
    <w:lvl w:ilvl="6" w:tplc="1A3859AC">
      <w:start w:val="1"/>
      <w:numFmt w:val="bullet"/>
      <w:lvlText w:val=""/>
      <w:lvlJc w:val="left"/>
      <w:pPr>
        <w:ind w:left="5040" w:hanging="360"/>
      </w:pPr>
      <w:rPr>
        <w:rFonts w:ascii="Symbol" w:hAnsi="Symbol" w:hint="default"/>
      </w:rPr>
    </w:lvl>
    <w:lvl w:ilvl="7" w:tplc="B420AD40">
      <w:start w:val="1"/>
      <w:numFmt w:val="bullet"/>
      <w:lvlText w:val="o"/>
      <w:lvlJc w:val="left"/>
      <w:pPr>
        <w:ind w:left="5760" w:hanging="360"/>
      </w:pPr>
      <w:rPr>
        <w:rFonts w:ascii="Courier New" w:hAnsi="Courier New" w:cs="Courier New" w:hint="default"/>
      </w:rPr>
    </w:lvl>
    <w:lvl w:ilvl="8" w:tplc="24ECF6BA">
      <w:start w:val="1"/>
      <w:numFmt w:val="bullet"/>
      <w:lvlText w:val=""/>
      <w:lvlJc w:val="left"/>
      <w:pPr>
        <w:ind w:left="6480" w:hanging="360"/>
      </w:pPr>
      <w:rPr>
        <w:rFonts w:ascii="Wingdings" w:hAnsi="Wingdings" w:hint="default"/>
      </w:rPr>
    </w:lvl>
  </w:abstractNum>
  <w:abstractNum w:abstractNumId="6">
    <w:nsid w:val="29B00E22"/>
    <w:multiLevelType w:val="hybridMultilevel"/>
    <w:tmpl w:val="CA48BCF2"/>
    <w:lvl w:ilvl="0" w:tplc="0B726CD4">
      <w:start w:val="1"/>
      <w:numFmt w:val="decimal"/>
      <w:lvlText w:val="%1."/>
      <w:lvlJc w:val="left"/>
      <w:pPr>
        <w:ind w:left="780" w:hanging="360"/>
      </w:pPr>
    </w:lvl>
    <w:lvl w:ilvl="1" w:tplc="9A80BAC4">
      <w:start w:val="1"/>
      <w:numFmt w:val="lowerLetter"/>
      <w:lvlText w:val="%2."/>
      <w:lvlJc w:val="left"/>
      <w:pPr>
        <w:ind w:left="1500" w:hanging="360"/>
      </w:pPr>
    </w:lvl>
    <w:lvl w:ilvl="2" w:tplc="7B8C2B48">
      <w:start w:val="1"/>
      <w:numFmt w:val="lowerRoman"/>
      <w:lvlText w:val="%3."/>
      <w:lvlJc w:val="right"/>
      <w:pPr>
        <w:ind w:left="2220" w:hanging="180"/>
      </w:pPr>
    </w:lvl>
    <w:lvl w:ilvl="3" w:tplc="BCDCF6C2">
      <w:start w:val="1"/>
      <w:numFmt w:val="decimal"/>
      <w:lvlText w:val="%4."/>
      <w:lvlJc w:val="left"/>
      <w:pPr>
        <w:ind w:left="2940" w:hanging="360"/>
      </w:pPr>
    </w:lvl>
    <w:lvl w:ilvl="4" w:tplc="240E7A1E">
      <w:start w:val="1"/>
      <w:numFmt w:val="lowerLetter"/>
      <w:lvlText w:val="%5."/>
      <w:lvlJc w:val="left"/>
      <w:pPr>
        <w:ind w:left="3660" w:hanging="360"/>
      </w:pPr>
    </w:lvl>
    <w:lvl w:ilvl="5" w:tplc="67C0BE50">
      <w:start w:val="1"/>
      <w:numFmt w:val="lowerRoman"/>
      <w:lvlText w:val="%6."/>
      <w:lvlJc w:val="right"/>
      <w:pPr>
        <w:ind w:left="4380" w:hanging="180"/>
      </w:pPr>
    </w:lvl>
    <w:lvl w:ilvl="6" w:tplc="8948EEE8">
      <w:start w:val="1"/>
      <w:numFmt w:val="decimal"/>
      <w:lvlText w:val="%7."/>
      <w:lvlJc w:val="left"/>
      <w:pPr>
        <w:ind w:left="5100" w:hanging="360"/>
      </w:pPr>
    </w:lvl>
    <w:lvl w:ilvl="7" w:tplc="E110E2C4">
      <w:start w:val="1"/>
      <w:numFmt w:val="lowerLetter"/>
      <w:lvlText w:val="%8."/>
      <w:lvlJc w:val="left"/>
      <w:pPr>
        <w:ind w:left="5820" w:hanging="360"/>
      </w:pPr>
    </w:lvl>
    <w:lvl w:ilvl="8" w:tplc="04385C5A">
      <w:start w:val="1"/>
      <w:numFmt w:val="lowerRoman"/>
      <w:lvlText w:val="%9."/>
      <w:lvlJc w:val="right"/>
      <w:pPr>
        <w:ind w:left="6540" w:hanging="180"/>
      </w:pPr>
    </w:lvl>
  </w:abstractNum>
  <w:abstractNum w:abstractNumId="7">
    <w:nsid w:val="2EAA6EC6"/>
    <w:multiLevelType w:val="hybridMultilevel"/>
    <w:tmpl w:val="039CBA82"/>
    <w:lvl w:ilvl="0" w:tplc="B15CAD96">
      <w:start w:val="2"/>
      <w:numFmt w:val="decimal"/>
      <w:lvlText w:val="%1"/>
      <w:lvlJc w:val="left"/>
      <w:pPr>
        <w:ind w:left="360" w:hanging="360"/>
      </w:pPr>
      <w:rPr>
        <w:rFonts w:hint="default"/>
      </w:rPr>
    </w:lvl>
    <w:lvl w:ilvl="1" w:tplc="C14C2766">
      <w:numFmt w:val="none"/>
      <w:lvlText w:val=""/>
      <w:lvlJc w:val="left"/>
      <w:pPr>
        <w:tabs>
          <w:tab w:val="num" w:pos="360"/>
        </w:tabs>
      </w:pPr>
    </w:lvl>
    <w:lvl w:ilvl="2" w:tplc="E24044E8">
      <w:numFmt w:val="none"/>
      <w:lvlText w:val=""/>
      <w:lvlJc w:val="left"/>
      <w:pPr>
        <w:tabs>
          <w:tab w:val="num" w:pos="360"/>
        </w:tabs>
      </w:pPr>
    </w:lvl>
    <w:lvl w:ilvl="3" w:tplc="DD522032">
      <w:numFmt w:val="none"/>
      <w:lvlText w:val=""/>
      <w:lvlJc w:val="left"/>
      <w:pPr>
        <w:tabs>
          <w:tab w:val="num" w:pos="360"/>
        </w:tabs>
      </w:pPr>
    </w:lvl>
    <w:lvl w:ilvl="4" w:tplc="70921BD6">
      <w:numFmt w:val="none"/>
      <w:lvlText w:val=""/>
      <w:lvlJc w:val="left"/>
      <w:pPr>
        <w:tabs>
          <w:tab w:val="num" w:pos="360"/>
        </w:tabs>
      </w:pPr>
    </w:lvl>
    <w:lvl w:ilvl="5" w:tplc="3790111A">
      <w:numFmt w:val="none"/>
      <w:lvlText w:val=""/>
      <w:lvlJc w:val="left"/>
      <w:pPr>
        <w:tabs>
          <w:tab w:val="num" w:pos="360"/>
        </w:tabs>
      </w:pPr>
    </w:lvl>
    <w:lvl w:ilvl="6" w:tplc="5742123A">
      <w:numFmt w:val="none"/>
      <w:lvlText w:val=""/>
      <w:lvlJc w:val="left"/>
      <w:pPr>
        <w:tabs>
          <w:tab w:val="num" w:pos="360"/>
        </w:tabs>
      </w:pPr>
    </w:lvl>
    <w:lvl w:ilvl="7" w:tplc="BB728922">
      <w:numFmt w:val="none"/>
      <w:lvlText w:val=""/>
      <w:lvlJc w:val="left"/>
      <w:pPr>
        <w:tabs>
          <w:tab w:val="num" w:pos="360"/>
        </w:tabs>
      </w:pPr>
    </w:lvl>
    <w:lvl w:ilvl="8" w:tplc="6486E970">
      <w:numFmt w:val="none"/>
      <w:lvlText w:val=""/>
      <w:lvlJc w:val="left"/>
      <w:pPr>
        <w:tabs>
          <w:tab w:val="num" w:pos="360"/>
        </w:tabs>
      </w:pPr>
    </w:lvl>
  </w:abstractNum>
  <w:abstractNum w:abstractNumId="8">
    <w:nsid w:val="357512B0"/>
    <w:multiLevelType w:val="hybridMultilevel"/>
    <w:tmpl w:val="354871E4"/>
    <w:lvl w:ilvl="0" w:tplc="B6F0B6A8">
      <w:start w:val="8"/>
      <w:numFmt w:val="decimal"/>
      <w:lvlText w:val="%1"/>
      <w:lvlJc w:val="left"/>
      <w:pPr>
        <w:ind w:left="720" w:hanging="360"/>
      </w:pPr>
      <w:rPr>
        <w:rFonts w:hint="default"/>
      </w:rPr>
    </w:lvl>
    <w:lvl w:ilvl="1" w:tplc="D910F98C">
      <w:start w:val="1"/>
      <w:numFmt w:val="lowerLetter"/>
      <w:lvlText w:val="%2."/>
      <w:lvlJc w:val="left"/>
      <w:pPr>
        <w:ind w:left="1440" w:hanging="360"/>
      </w:pPr>
    </w:lvl>
    <w:lvl w:ilvl="2" w:tplc="1FB48140">
      <w:start w:val="1"/>
      <w:numFmt w:val="lowerRoman"/>
      <w:lvlText w:val="%3."/>
      <w:lvlJc w:val="right"/>
      <w:pPr>
        <w:ind w:left="2160" w:hanging="180"/>
      </w:pPr>
    </w:lvl>
    <w:lvl w:ilvl="3" w:tplc="EB42C59A">
      <w:start w:val="1"/>
      <w:numFmt w:val="decimal"/>
      <w:lvlText w:val="%4."/>
      <w:lvlJc w:val="left"/>
      <w:pPr>
        <w:ind w:left="2880" w:hanging="360"/>
      </w:pPr>
    </w:lvl>
    <w:lvl w:ilvl="4" w:tplc="36E66C16">
      <w:start w:val="1"/>
      <w:numFmt w:val="lowerLetter"/>
      <w:lvlText w:val="%5."/>
      <w:lvlJc w:val="left"/>
      <w:pPr>
        <w:ind w:left="3600" w:hanging="360"/>
      </w:pPr>
    </w:lvl>
    <w:lvl w:ilvl="5" w:tplc="FFC8509C">
      <w:start w:val="1"/>
      <w:numFmt w:val="lowerRoman"/>
      <w:lvlText w:val="%6."/>
      <w:lvlJc w:val="right"/>
      <w:pPr>
        <w:ind w:left="4320" w:hanging="180"/>
      </w:pPr>
    </w:lvl>
    <w:lvl w:ilvl="6" w:tplc="E74255BA">
      <w:start w:val="1"/>
      <w:numFmt w:val="decimal"/>
      <w:lvlText w:val="%7."/>
      <w:lvlJc w:val="left"/>
      <w:pPr>
        <w:ind w:left="5040" w:hanging="360"/>
      </w:pPr>
    </w:lvl>
    <w:lvl w:ilvl="7" w:tplc="17E8A540">
      <w:start w:val="1"/>
      <w:numFmt w:val="lowerLetter"/>
      <w:lvlText w:val="%8."/>
      <w:lvlJc w:val="left"/>
      <w:pPr>
        <w:ind w:left="5760" w:hanging="360"/>
      </w:pPr>
    </w:lvl>
    <w:lvl w:ilvl="8" w:tplc="05DC1470">
      <w:start w:val="1"/>
      <w:numFmt w:val="lowerRoman"/>
      <w:lvlText w:val="%9."/>
      <w:lvlJc w:val="right"/>
      <w:pPr>
        <w:ind w:left="6480" w:hanging="180"/>
      </w:pPr>
    </w:lvl>
  </w:abstractNum>
  <w:abstractNum w:abstractNumId="9">
    <w:nsid w:val="366D2AB6"/>
    <w:multiLevelType w:val="hybridMultilevel"/>
    <w:tmpl w:val="9E3E3044"/>
    <w:lvl w:ilvl="0" w:tplc="27E499E2">
      <w:start w:val="1"/>
      <w:numFmt w:val="bullet"/>
      <w:lvlText w:val=""/>
      <w:lvlJc w:val="left"/>
      <w:pPr>
        <w:ind w:left="780" w:hanging="360"/>
      </w:pPr>
      <w:rPr>
        <w:rFonts w:ascii="Symbol" w:hAnsi="Symbol" w:hint="default"/>
      </w:rPr>
    </w:lvl>
    <w:lvl w:ilvl="1" w:tplc="F19475BE">
      <w:start w:val="1"/>
      <w:numFmt w:val="bullet"/>
      <w:lvlText w:val="o"/>
      <w:lvlJc w:val="left"/>
      <w:pPr>
        <w:ind w:left="1500" w:hanging="360"/>
      </w:pPr>
      <w:rPr>
        <w:rFonts w:ascii="Courier New" w:hAnsi="Courier New" w:cs="Courier New" w:hint="default"/>
      </w:rPr>
    </w:lvl>
    <w:lvl w:ilvl="2" w:tplc="56B85E8A">
      <w:start w:val="1"/>
      <w:numFmt w:val="bullet"/>
      <w:lvlText w:val=""/>
      <w:lvlJc w:val="left"/>
      <w:pPr>
        <w:ind w:left="2220" w:hanging="360"/>
      </w:pPr>
      <w:rPr>
        <w:rFonts w:ascii="Wingdings" w:hAnsi="Wingdings" w:hint="default"/>
      </w:rPr>
    </w:lvl>
    <w:lvl w:ilvl="3" w:tplc="683EA98E">
      <w:start w:val="1"/>
      <w:numFmt w:val="bullet"/>
      <w:lvlText w:val=""/>
      <w:lvlJc w:val="left"/>
      <w:pPr>
        <w:ind w:left="2940" w:hanging="360"/>
      </w:pPr>
      <w:rPr>
        <w:rFonts w:ascii="Symbol" w:hAnsi="Symbol" w:hint="default"/>
      </w:rPr>
    </w:lvl>
    <w:lvl w:ilvl="4" w:tplc="44F0FC6C">
      <w:start w:val="1"/>
      <w:numFmt w:val="bullet"/>
      <w:lvlText w:val="o"/>
      <w:lvlJc w:val="left"/>
      <w:pPr>
        <w:ind w:left="3660" w:hanging="360"/>
      </w:pPr>
      <w:rPr>
        <w:rFonts w:ascii="Courier New" w:hAnsi="Courier New" w:cs="Courier New" w:hint="default"/>
      </w:rPr>
    </w:lvl>
    <w:lvl w:ilvl="5" w:tplc="5B9CEFD4">
      <w:start w:val="1"/>
      <w:numFmt w:val="bullet"/>
      <w:lvlText w:val=""/>
      <w:lvlJc w:val="left"/>
      <w:pPr>
        <w:ind w:left="4380" w:hanging="360"/>
      </w:pPr>
      <w:rPr>
        <w:rFonts w:ascii="Wingdings" w:hAnsi="Wingdings" w:hint="default"/>
      </w:rPr>
    </w:lvl>
    <w:lvl w:ilvl="6" w:tplc="3FE0FE68">
      <w:start w:val="1"/>
      <w:numFmt w:val="bullet"/>
      <w:lvlText w:val=""/>
      <w:lvlJc w:val="left"/>
      <w:pPr>
        <w:ind w:left="5100" w:hanging="360"/>
      </w:pPr>
      <w:rPr>
        <w:rFonts w:ascii="Symbol" w:hAnsi="Symbol" w:hint="default"/>
      </w:rPr>
    </w:lvl>
    <w:lvl w:ilvl="7" w:tplc="A2401A3C">
      <w:start w:val="1"/>
      <w:numFmt w:val="bullet"/>
      <w:lvlText w:val="o"/>
      <w:lvlJc w:val="left"/>
      <w:pPr>
        <w:ind w:left="5820" w:hanging="360"/>
      </w:pPr>
      <w:rPr>
        <w:rFonts w:ascii="Courier New" w:hAnsi="Courier New" w:cs="Courier New" w:hint="default"/>
      </w:rPr>
    </w:lvl>
    <w:lvl w:ilvl="8" w:tplc="CB3AF3CC">
      <w:start w:val="1"/>
      <w:numFmt w:val="bullet"/>
      <w:lvlText w:val=""/>
      <w:lvlJc w:val="left"/>
      <w:pPr>
        <w:ind w:left="6540" w:hanging="360"/>
      </w:pPr>
      <w:rPr>
        <w:rFonts w:ascii="Wingdings" w:hAnsi="Wingdings" w:hint="default"/>
      </w:rPr>
    </w:lvl>
  </w:abstractNum>
  <w:abstractNum w:abstractNumId="1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11">
    <w:nsid w:val="4A055919"/>
    <w:multiLevelType w:val="hybridMultilevel"/>
    <w:tmpl w:val="05FCEAAE"/>
    <w:lvl w:ilvl="0" w:tplc="C69E4534">
      <w:start w:val="6"/>
      <w:numFmt w:val="decimal"/>
      <w:lvlText w:val="%1."/>
      <w:lvlJc w:val="left"/>
      <w:pPr>
        <w:ind w:left="390" w:hanging="390"/>
      </w:pPr>
      <w:rPr>
        <w:rFonts w:hint="default"/>
      </w:rPr>
    </w:lvl>
    <w:lvl w:ilvl="1" w:tplc="3F5650E4">
      <w:numFmt w:val="none"/>
      <w:lvlText w:val=""/>
      <w:lvlJc w:val="left"/>
      <w:pPr>
        <w:tabs>
          <w:tab w:val="num" w:pos="360"/>
        </w:tabs>
      </w:pPr>
    </w:lvl>
    <w:lvl w:ilvl="2" w:tplc="C9D8F120">
      <w:numFmt w:val="none"/>
      <w:lvlText w:val=""/>
      <w:lvlJc w:val="left"/>
      <w:pPr>
        <w:tabs>
          <w:tab w:val="num" w:pos="360"/>
        </w:tabs>
      </w:pPr>
    </w:lvl>
    <w:lvl w:ilvl="3" w:tplc="D8CA7738">
      <w:numFmt w:val="none"/>
      <w:lvlText w:val=""/>
      <w:lvlJc w:val="left"/>
      <w:pPr>
        <w:tabs>
          <w:tab w:val="num" w:pos="360"/>
        </w:tabs>
      </w:pPr>
    </w:lvl>
    <w:lvl w:ilvl="4" w:tplc="15D63050">
      <w:numFmt w:val="none"/>
      <w:lvlText w:val=""/>
      <w:lvlJc w:val="left"/>
      <w:pPr>
        <w:tabs>
          <w:tab w:val="num" w:pos="360"/>
        </w:tabs>
      </w:pPr>
    </w:lvl>
    <w:lvl w:ilvl="5" w:tplc="BE24FF36">
      <w:numFmt w:val="none"/>
      <w:lvlText w:val=""/>
      <w:lvlJc w:val="left"/>
      <w:pPr>
        <w:tabs>
          <w:tab w:val="num" w:pos="360"/>
        </w:tabs>
      </w:pPr>
    </w:lvl>
    <w:lvl w:ilvl="6" w:tplc="5B0652EE">
      <w:numFmt w:val="none"/>
      <w:lvlText w:val=""/>
      <w:lvlJc w:val="left"/>
      <w:pPr>
        <w:tabs>
          <w:tab w:val="num" w:pos="360"/>
        </w:tabs>
      </w:pPr>
    </w:lvl>
    <w:lvl w:ilvl="7" w:tplc="D8D03198">
      <w:numFmt w:val="none"/>
      <w:lvlText w:val=""/>
      <w:lvlJc w:val="left"/>
      <w:pPr>
        <w:tabs>
          <w:tab w:val="num" w:pos="360"/>
        </w:tabs>
      </w:pPr>
    </w:lvl>
    <w:lvl w:ilvl="8" w:tplc="E682BE08">
      <w:numFmt w:val="none"/>
      <w:lvlText w:val=""/>
      <w:lvlJc w:val="left"/>
      <w:pPr>
        <w:tabs>
          <w:tab w:val="num" w:pos="360"/>
        </w:tabs>
      </w:pPr>
    </w:lvl>
  </w:abstractNum>
  <w:abstractNum w:abstractNumId="12">
    <w:nsid w:val="4CAB077A"/>
    <w:multiLevelType w:val="hybridMultilevel"/>
    <w:tmpl w:val="EB640454"/>
    <w:lvl w:ilvl="0" w:tplc="63A66C52">
      <w:start w:val="12"/>
      <w:numFmt w:val="decimal"/>
      <w:lvlText w:val="%1"/>
      <w:lvlJc w:val="left"/>
      <w:pPr>
        <w:ind w:left="465" w:hanging="465"/>
      </w:pPr>
      <w:rPr>
        <w:rFonts w:hint="default"/>
      </w:rPr>
    </w:lvl>
    <w:lvl w:ilvl="1" w:tplc="EB0A934E">
      <w:numFmt w:val="none"/>
      <w:lvlText w:val=""/>
      <w:lvlJc w:val="left"/>
      <w:pPr>
        <w:tabs>
          <w:tab w:val="num" w:pos="360"/>
        </w:tabs>
      </w:pPr>
    </w:lvl>
    <w:lvl w:ilvl="2" w:tplc="AE00E622">
      <w:numFmt w:val="none"/>
      <w:lvlText w:val=""/>
      <w:lvlJc w:val="left"/>
      <w:pPr>
        <w:tabs>
          <w:tab w:val="num" w:pos="360"/>
        </w:tabs>
      </w:pPr>
    </w:lvl>
    <w:lvl w:ilvl="3" w:tplc="2E32ABA2">
      <w:numFmt w:val="none"/>
      <w:lvlText w:val=""/>
      <w:lvlJc w:val="left"/>
      <w:pPr>
        <w:tabs>
          <w:tab w:val="num" w:pos="360"/>
        </w:tabs>
      </w:pPr>
    </w:lvl>
    <w:lvl w:ilvl="4" w:tplc="FFF4ECF4">
      <w:numFmt w:val="none"/>
      <w:lvlText w:val=""/>
      <w:lvlJc w:val="left"/>
      <w:pPr>
        <w:tabs>
          <w:tab w:val="num" w:pos="360"/>
        </w:tabs>
      </w:pPr>
    </w:lvl>
    <w:lvl w:ilvl="5" w:tplc="E62A984E">
      <w:numFmt w:val="none"/>
      <w:lvlText w:val=""/>
      <w:lvlJc w:val="left"/>
      <w:pPr>
        <w:tabs>
          <w:tab w:val="num" w:pos="360"/>
        </w:tabs>
      </w:pPr>
    </w:lvl>
    <w:lvl w:ilvl="6" w:tplc="92BCE162">
      <w:numFmt w:val="none"/>
      <w:lvlText w:val=""/>
      <w:lvlJc w:val="left"/>
      <w:pPr>
        <w:tabs>
          <w:tab w:val="num" w:pos="360"/>
        </w:tabs>
      </w:pPr>
    </w:lvl>
    <w:lvl w:ilvl="7" w:tplc="2DEE8A44">
      <w:numFmt w:val="none"/>
      <w:lvlText w:val=""/>
      <w:lvlJc w:val="left"/>
      <w:pPr>
        <w:tabs>
          <w:tab w:val="num" w:pos="360"/>
        </w:tabs>
      </w:pPr>
    </w:lvl>
    <w:lvl w:ilvl="8" w:tplc="B5B0BC6A">
      <w:numFmt w:val="none"/>
      <w:lvlText w:val=""/>
      <w:lvlJc w:val="left"/>
      <w:pPr>
        <w:tabs>
          <w:tab w:val="num" w:pos="360"/>
        </w:tabs>
      </w:pPr>
    </w:lvl>
  </w:abstractNum>
  <w:abstractNum w:abstractNumId="13">
    <w:nsid w:val="51BC58A1"/>
    <w:multiLevelType w:val="hybridMultilevel"/>
    <w:tmpl w:val="B11AC100"/>
    <w:lvl w:ilvl="0" w:tplc="D4EE2F3A">
      <w:start w:val="5"/>
      <w:numFmt w:val="decimal"/>
      <w:lvlText w:val="%1"/>
      <w:lvlJc w:val="left"/>
      <w:pPr>
        <w:ind w:left="720" w:hanging="360"/>
      </w:pPr>
      <w:rPr>
        <w:rFonts w:hint="default"/>
      </w:rPr>
    </w:lvl>
    <w:lvl w:ilvl="1" w:tplc="4470CE04">
      <w:start w:val="1"/>
      <w:numFmt w:val="lowerLetter"/>
      <w:lvlText w:val="%2."/>
      <w:lvlJc w:val="left"/>
      <w:pPr>
        <w:ind w:left="1440" w:hanging="360"/>
      </w:pPr>
    </w:lvl>
    <w:lvl w:ilvl="2" w:tplc="F72A9722">
      <w:start w:val="1"/>
      <w:numFmt w:val="lowerRoman"/>
      <w:lvlText w:val="%3."/>
      <w:lvlJc w:val="right"/>
      <w:pPr>
        <w:ind w:left="2160" w:hanging="180"/>
      </w:pPr>
    </w:lvl>
    <w:lvl w:ilvl="3" w:tplc="723CE1E2">
      <w:start w:val="1"/>
      <w:numFmt w:val="decimal"/>
      <w:lvlText w:val="%4."/>
      <w:lvlJc w:val="left"/>
      <w:pPr>
        <w:ind w:left="2880" w:hanging="360"/>
      </w:pPr>
    </w:lvl>
    <w:lvl w:ilvl="4" w:tplc="414A2B96">
      <w:start w:val="1"/>
      <w:numFmt w:val="lowerLetter"/>
      <w:lvlText w:val="%5."/>
      <w:lvlJc w:val="left"/>
      <w:pPr>
        <w:ind w:left="3600" w:hanging="360"/>
      </w:pPr>
    </w:lvl>
    <w:lvl w:ilvl="5" w:tplc="8BA0020E">
      <w:start w:val="1"/>
      <w:numFmt w:val="lowerRoman"/>
      <w:lvlText w:val="%6."/>
      <w:lvlJc w:val="right"/>
      <w:pPr>
        <w:ind w:left="4320" w:hanging="180"/>
      </w:pPr>
    </w:lvl>
    <w:lvl w:ilvl="6" w:tplc="48986CFA">
      <w:start w:val="1"/>
      <w:numFmt w:val="decimal"/>
      <w:lvlText w:val="%7."/>
      <w:lvlJc w:val="left"/>
      <w:pPr>
        <w:ind w:left="5040" w:hanging="360"/>
      </w:pPr>
    </w:lvl>
    <w:lvl w:ilvl="7" w:tplc="44D07672">
      <w:start w:val="1"/>
      <w:numFmt w:val="lowerLetter"/>
      <w:lvlText w:val="%8."/>
      <w:lvlJc w:val="left"/>
      <w:pPr>
        <w:ind w:left="5760" w:hanging="360"/>
      </w:pPr>
    </w:lvl>
    <w:lvl w:ilvl="8" w:tplc="6074A7F4">
      <w:start w:val="1"/>
      <w:numFmt w:val="lowerRoman"/>
      <w:lvlText w:val="%9."/>
      <w:lvlJc w:val="right"/>
      <w:pPr>
        <w:ind w:left="6480" w:hanging="180"/>
      </w:pPr>
    </w:lvl>
  </w:abstractNum>
  <w:abstractNum w:abstractNumId="14">
    <w:nsid w:val="59CE04B1"/>
    <w:multiLevelType w:val="hybridMultilevel"/>
    <w:tmpl w:val="CD4218D4"/>
    <w:lvl w:ilvl="0" w:tplc="DB249750">
      <w:start w:val="1"/>
      <w:numFmt w:val="decimal"/>
      <w:lvlText w:val="3.%1."/>
      <w:lvlJc w:val="left"/>
      <w:pPr>
        <w:ind w:left="360" w:hanging="360"/>
      </w:pPr>
      <w:rPr>
        <w:rFonts w:hint="default"/>
      </w:rPr>
    </w:lvl>
    <w:lvl w:ilvl="1" w:tplc="6EBC7FB0">
      <w:numFmt w:val="none"/>
      <w:lvlText w:val=""/>
      <w:lvlJc w:val="left"/>
      <w:pPr>
        <w:tabs>
          <w:tab w:val="num" w:pos="360"/>
        </w:tabs>
      </w:pPr>
    </w:lvl>
    <w:lvl w:ilvl="2" w:tplc="EECED77C">
      <w:numFmt w:val="none"/>
      <w:lvlText w:val=""/>
      <w:lvlJc w:val="left"/>
      <w:pPr>
        <w:tabs>
          <w:tab w:val="num" w:pos="360"/>
        </w:tabs>
      </w:pPr>
    </w:lvl>
    <w:lvl w:ilvl="3" w:tplc="4D087E7E">
      <w:numFmt w:val="none"/>
      <w:lvlText w:val=""/>
      <w:lvlJc w:val="left"/>
      <w:pPr>
        <w:tabs>
          <w:tab w:val="num" w:pos="360"/>
        </w:tabs>
      </w:pPr>
    </w:lvl>
    <w:lvl w:ilvl="4" w:tplc="1E527404">
      <w:numFmt w:val="none"/>
      <w:lvlText w:val=""/>
      <w:lvlJc w:val="left"/>
      <w:pPr>
        <w:tabs>
          <w:tab w:val="num" w:pos="360"/>
        </w:tabs>
      </w:pPr>
    </w:lvl>
    <w:lvl w:ilvl="5" w:tplc="4E708BEE">
      <w:numFmt w:val="none"/>
      <w:lvlText w:val=""/>
      <w:lvlJc w:val="left"/>
      <w:pPr>
        <w:tabs>
          <w:tab w:val="num" w:pos="360"/>
        </w:tabs>
      </w:pPr>
    </w:lvl>
    <w:lvl w:ilvl="6" w:tplc="BEFC4406">
      <w:numFmt w:val="none"/>
      <w:lvlText w:val=""/>
      <w:lvlJc w:val="left"/>
      <w:pPr>
        <w:tabs>
          <w:tab w:val="num" w:pos="360"/>
        </w:tabs>
      </w:pPr>
    </w:lvl>
    <w:lvl w:ilvl="7" w:tplc="14C89246">
      <w:numFmt w:val="none"/>
      <w:lvlText w:val=""/>
      <w:lvlJc w:val="left"/>
      <w:pPr>
        <w:tabs>
          <w:tab w:val="num" w:pos="360"/>
        </w:tabs>
      </w:pPr>
    </w:lvl>
    <w:lvl w:ilvl="8" w:tplc="1D92DC88">
      <w:numFmt w:val="none"/>
      <w:lvlText w:val=""/>
      <w:lvlJc w:val="left"/>
      <w:pPr>
        <w:tabs>
          <w:tab w:val="num" w:pos="360"/>
        </w:tabs>
      </w:pPr>
    </w:lvl>
  </w:abstractNum>
  <w:abstractNum w:abstractNumId="15">
    <w:nsid w:val="6B321CDB"/>
    <w:multiLevelType w:val="hybridMultilevel"/>
    <w:tmpl w:val="E102A4C2"/>
    <w:lvl w:ilvl="0" w:tplc="29B673F8">
      <w:start w:val="2"/>
      <w:numFmt w:val="decimal"/>
      <w:lvlText w:val="%1"/>
      <w:lvlJc w:val="left"/>
      <w:pPr>
        <w:ind w:left="360" w:hanging="360"/>
      </w:pPr>
      <w:rPr>
        <w:rFonts w:hint="default"/>
      </w:rPr>
    </w:lvl>
    <w:lvl w:ilvl="1" w:tplc="959AD3CA">
      <w:numFmt w:val="none"/>
      <w:lvlText w:val=""/>
      <w:lvlJc w:val="left"/>
      <w:pPr>
        <w:tabs>
          <w:tab w:val="num" w:pos="360"/>
        </w:tabs>
      </w:pPr>
    </w:lvl>
    <w:lvl w:ilvl="2" w:tplc="81AAFA5C">
      <w:numFmt w:val="none"/>
      <w:lvlText w:val=""/>
      <w:lvlJc w:val="left"/>
      <w:pPr>
        <w:tabs>
          <w:tab w:val="num" w:pos="360"/>
        </w:tabs>
      </w:pPr>
    </w:lvl>
    <w:lvl w:ilvl="3" w:tplc="5F56E8D8">
      <w:numFmt w:val="none"/>
      <w:lvlText w:val=""/>
      <w:lvlJc w:val="left"/>
      <w:pPr>
        <w:tabs>
          <w:tab w:val="num" w:pos="360"/>
        </w:tabs>
      </w:pPr>
    </w:lvl>
    <w:lvl w:ilvl="4" w:tplc="6C6CFBE8">
      <w:numFmt w:val="none"/>
      <w:lvlText w:val=""/>
      <w:lvlJc w:val="left"/>
      <w:pPr>
        <w:tabs>
          <w:tab w:val="num" w:pos="360"/>
        </w:tabs>
      </w:pPr>
    </w:lvl>
    <w:lvl w:ilvl="5" w:tplc="855696E2">
      <w:numFmt w:val="none"/>
      <w:lvlText w:val=""/>
      <w:lvlJc w:val="left"/>
      <w:pPr>
        <w:tabs>
          <w:tab w:val="num" w:pos="360"/>
        </w:tabs>
      </w:pPr>
    </w:lvl>
    <w:lvl w:ilvl="6" w:tplc="CD641574">
      <w:numFmt w:val="none"/>
      <w:lvlText w:val=""/>
      <w:lvlJc w:val="left"/>
      <w:pPr>
        <w:tabs>
          <w:tab w:val="num" w:pos="360"/>
        </w:tabs>
      </w:pPr>
    </w:lvl>
    <w:lvl w:ilvl="7" w:tplc="6FE29928">
      <w:numFmt w:val="none"/>
      <w:lvlText w:val=""/>
      <w:lvlJc w:val="left"/>
      <w:pPr>
        <w:tabs>
          <w:tab w:val="num" w:pos="360"/>
        </w:tabs>
      </w:pPr>
    </w:lvl>
    <w:lvl w:ilvl="8" w:tplc="29BEDBFC">
      <w:numFmt w:val="none"/>
      <w:lvlText w:val=""/>
      <w:lvlJc w:val="left"/>
      <w:pPr>
        <w:tabs>
          <w:tab w:val="num" w:pos="360"/>
        </w:tabs>
      </w:pPr>
    </w:lvl>
  </w:abstractNum>
  <w:abstractNum w:abstractNumId="16">
    <w:nsid w:val="6C497854"/>
    <w:multiLevelType w:val="hybridMultilevel"/>
    <w:tmpl w:val="CFC0A666"/>
    <w:lvl w:ilvl="0" w:tplc="41640E2A">
      <w:start w:val="10"/>
      <w:numFmt w:val="decimal"/>
      <w:lvlText w:val="%1"/>
      <w:lvlJc w:val="left"/>
      <w:pPr>
        <w:ind w:left="465" w:hanging="465"/>
      </w:pPr>
      <w:rPr>
        <w:rFonts w:hint="default"/>
      </w:rPr>
    </w:lvl>
    <w:lvl w:ilvl="1" w:tplc="BB482D94">
      <w:numFmt w:val="none"/>
      <w:lvlText w:val=""/>
      <w:lvlJc w:val="left"/>
      <w:pPr>
        <w:tabs>
          <w:tab w:val="num" w:pos="360"/>
        </w:tabs>
      </w:pPr>
    </w:lvl>
    <w:lvl w:ilvl="2" w:tplc="E01C193C">
      <w:numFmt w:val="none"/>
      <w:lvlText w:val=""/>
      <w:lvlJc w:val="left"/>
      <w:pPr>
        <w:tabs>
          <w:tab w:val="num" w:pos="360"/>
        </w:tabs>
      </w:pPr>
    </w:lvl>
    <w:lvl w:ilvl="3" w:tplc="91E8DF7A">
      <w:numFmt w:val="none"/>
      <w:lvlText w:val=""/>
      <w:lvlJc w:val="left"/>
      <w:pPr>
        <w:tabs>
          <w:tab w:val="num" w:pos="360"/>
        </w:tabs>
      </w:pPr>
    </w:lvl>
    <w:lvl w:ilvl="4" w:tplc="01E62D48">
      <w:numFmt w:val="none"/>
      <w:lvlText w:val=""/>
      <w:lvlJc w:val="left"/>
      <w:pPr>
        <w:tabs>
          <w:tab w:val="num" w:pos="360"/>
        </w:tabs>
      </w:pPr>
    </w:lvl>
    <w:lvl w:ilvl="5" w:tplc="736EE570">
      <w:numFmt w:val="none"/>
      <w:lvlText w:val=""/>
      <w:lvlJc w:val="left"/>
      <w:pPr>
        <w:tabs>
          <w:tab w:val="num" w:pos="360"/>
        </w:tabs>
      </w:pPr>
    </w:lvl>
    <w:lvl w:ilvl="6" w:tplc="B6D6E2EC">
      <w:numFmt w:val="none"/>
      <w:lvlText w:val=""/>
      <w:lvlJc w:val="left"/>
      <w:pPr>
        <w:tabs>
          <w:tab w:val="num" w:pos="360"/>
        </w:tabs>
      </w:pPr>
    </w:lvl>
    <w:lvl w:ilvl="7" w:tplc="03B0D320">
      <w:numFmt w:val="none"/>
      <w:lvlText w:val=""/>
      <w:lvlJc w:val="left"/>
      <w:pPr>
        <w:tabs>
          <w:tab w:val="num" w:pos="360"/>
        </w:tabs>
      </w:pPr>
    </w:lvl>
    <w:lvl w:ilvl="8" w:tplc="1598BFD0">
      <w:numFmt w:val="none"/>
      <w:lvlText w:val=""/>
      <w:lvlJc w:val="left"/>
      <w:pPr>
        <w:tabs>
          <w:tab w:val="num" w:pos="360"/>
        </w:tabs>
      </w:pPr>
    </w:lvl>
  </w:abstractNum>
  <w:abstractNum w:abstractNumId="17">
    <w:nsid w:val="6DA227BE"/>
    <w:multiLevelType w:val="hybridMultilevel"/>
    <w:tmpl w:val="2AA8E674"/>
    <w:lvl w:ilvl="0" w:tplc="8804839E">
      <w:start w:val="7"/>
      <w:numFmt w:val="decimal"/>
      <w:lvlText w:val="%1."/>
      <w:lvlJc w:val="left"/>
      <w:pPr>
        <w:tabs>
          <w:tab w:val="num" w:pos="0"/>
        </w:tabs>
        <w:ind w:left="360" w:hanging="360"/>
      </w:pPr>
      <w:rPr>
        <w:rFonts w:ascii="Arial" w:hAnsi="Arial" w:cs="Arial" w:hint="default"/>
        <w:b/>
      </w:rPr>
    </w:lvl>
    <w:lvl w:ilvl="1" w:tplc="B97425F2">
      <w:numFmt w:val="none"/>
      <w:lvlText w:val=""/>
      <w:lvlJc w:val="left"/>
      <w:pPr>
        <w:tabs>
          <w:tab w:val="num" w:pos="360"/>
        </w:tabs>
      </w:pPr>
    </w:lvl>
    <w:lvl w:ilvl="2" w:tplc="0B66C5C4">
      <w:numFmt w:val="none"/>
      <w:lvlText w:val=""/>
      <w:lvlJc w:val="left"/>
      <w:pPr>
        <w:tabs>
          <w:tab w:val="num" w:pos="360"/>
        </w:tabs>
      </w:pPr>
    </w:lvl>
    <w:lvl w:ilvl="3" w:tplc="8FE27B66">
      <w:numFmt w:val="none"/>
      <w:lvlText w:val=""/>
      <w:lvlJc w:val="left"/>
      <w:pPr>
        <w:tabs>
          <w:tab w:val="num" w:pos="360"/>
        </w:tabs>
      </w:pPr>
    </w:lvl>
    <w:lvl w:ilvl="4" w:tplc="8FD44934">
      <w:numFmt w:val="none"/>
      <w:lvlText w:val=""/>
      <w:lvlJc w:val="left"/>
      <w:pPr>
        <w:tabs>
          <w:tab w:val="num" w:pos="360"/>
        </w:tabs>
      </w:pPr>
    </w:lvl>
    <w:lvl w:ilvl="5" w:tplc="9CA60D1C">
      <w:numFmt w:val="none"/>
      <w:lvlText w:val=""/>
      <w:lvlJc w:val="left"/>
      <w:pPr>
        <w:tabs>
          <w:tab w:val="num" w:pos="360"/>
        </w:tabs>
      </w:pPr>
    </w:lvl>
    <w:lvl w:ilvl="6" w:tplc="4190ADEE">
      <w:numFmt w:val="none"/>
      <w:lvlText w:val=""/>
      <w:lvlJc w:val="left"/>
      <w:pPr>
        <w:tabs>
          <w:tab w:val="num" w:pos="360"/>
        </w:tabs>
      </w:pPr>
    </w:lvl>
    <w:lvl w:ilvl="7" w:tplc="0EF071F8">
      <w:numFmt w:val="none"/>
      <w:lvlText w:val=""/>
      <w:lvlJc w:val="left"/>
      <w:pPr>
        <w:tabs>
          <w:tab w:val="num" w:pos="360"/>
        </w:tabs>
      </w:pPr>
    </w:lvl>
    <w:lvl w:ilvl="8" w:tplc="CDEC625C">
      <w:numFmt w:val="none"/>
      <w:lvlText w:val=""/>
      <w:lvlJc w:val="left"/>
      <w:pPr>
        <w:tabs>
          <w:tab w:val="num" w:pos="360"/>
        </w:tabs>
      </w:pPr>
    </w:lvl>
  </w:abstractNum>
  <w:abstractNum w:abstractNumId="18">
    <w:nsid w:val="6E1D2943"/>
    <w:multiLevelType w:val="hybridMultilevel"/>
    <w:tmpl w:val="FAA2AB96"/>
    <w:lvl w:ilvl="0" w:tplc="31F6F578">
      <w:start w:val="1"/>
      <w:numFmt w:val="decimal"/>
      <w:lvlText w:val="%1."/>
      <w:lvlJc w:val="left"/>
      <w:pPr>
        <w:ind w:left="720" w:hanging="360"/>
      </w:pPr>
      <w:rPr>
        <w:rFonts w:hint="default"/>
      </w:rPr>
    </w:lvl>
    <w:lvl w:ilvl="1" w:tplc="AFFE4822">
      <w:numFmt w:val="none"/>
      <w:lvlText w:val=""/>
      <w:lvlJc w:val="left"/>
      <w:pPr>
        <w:tabs>
          <w:tab w:val="num" w:pos="360"/>
        </w:tabs>
      </w:pPr>
    </w:lvl>
    <w:lvl w:ilvl="2" w:tplc="B852C6C6">
      <w:numFmt w:val="none"/>
      <w:lvlText w:val=""/>
      <w:lvlJc w:val="left"/>
      <w:pPr>
        <w:tabs>
          <w:tab w:val="num" w:pos="360"/>
        </w:tabs>
      </w:pPr>
    </w:lvl>
    <w:lvl w:ilvl="3" w:tplc="4CD64406">
      <w:numFmt w:val="none"/>
      <w:lvlText w:val=""/>
      <w:lvlJc w:val="left"/>
      <w:pPr>
        <w:tabs>
          <w:tab w:val="num" w:pos="360"/>
        </w:tabs>
      </w:pPr>
    </w:lvl>
    <w:lvl w:ilvl="4" w:tplc="0D9456D4">
      <w:numFmt w:val="none"/>
      <w:lvlText w:val=""/>
      <w:lvlJc w:val="left"/>
      <w:pPr>
        <w:tabs>
          <w:tab w:val="num" w:pos="360"/>
        </w:tabs>
      </w:pPr>
    </w:lvl>
    <w:lvl w:ilvl="5" w:tplc="87BA553C">
      <w:numFmt w:val="none"/>
      <w:lvlText w:val=""/>
      <w:lvlJc w:val="left"/>
      <w:pPr>
        <w:tabs>
          <w:tab w:val="num" w:pos="360"/>
        </w:tabs>
      </w:pPr>
    </w:lvl>
    <w:lvl w:ilvl="6" w:tplc="688E9134">
      <w:numFmt w:val="none"/>
      <w:lvlText w:val=""/>
      <w:lvlJc w:val="left"/>
      <w:pPr>
        <w:tabs>
          <w:tab w:val="num" w:pos="360"/>
        </w:tabs>
      </w:pPr>
    </w:lvl>
    <w:lvl w:ilvl="7" w:tplc="141E1372">
      <w:numFmt w:val="none"/>
      <w:lvlText w:val=""/>
      <w:lvlJc w:val="left"/>
      <w:pPr>
        <w:tabs>
          <w:tab w:val="num" w:pos="360"/>
        </w:tabs>
      </w:pPr>
    </w:lvl>
    <w:lvl w:ilvl="8" w:tplc="7A06A896">
      <w:numFmt w:val="none"/>
      <w:lvlText w:val=""/>
      <w:lvlJc w:val="left"/>
      <w:pPr>
        <w:tabs>
          <w:tab w:val="num" w:pos="360"/>
        </w:tabs>
      </w:pPr>
    </w:lvl>
  </w:abstractNum>
  <w:num w:numId="1">
    <w:abstractNumId w:val="3"/>
  </w:num>
  <w:num w:numId="2">
    <w:abstractNumId w:val="5"/>
  </w:num>
  <w:num w:numId="3">
    <w:abstractNumId w:val="9"/>
  </w:num>
  <w:num w:numId="4">
    <w:abstractNumId w:val="4"/>
  </w:num>
  <w:num w:numId="5">
    <w:abstractNumId w:val="18"/>
  </w:num>
  <w:num w:numId="6">
    <w:abstractNumId w:val="14"/>
  </w:num>
  <w:num w:numId="7">
    <w:abstractNumId w:val="0"/>
  </w:num>
  <w:num w:numId="8">
    <w:abstractNumId w:val="13"/>
  </w:num>
  <w:num w:numId="9">
    <w:abstractNumId w:val="11"/>
  </w:num>
  <w:num w:numId="10">
    <w:abstractNumId w:val="1"/>
  </w:num>
  <w:num w:numId="11">
    <w:abstractNumId w:val="10"/>
  </w:num>
  <w:num w:numId="12">
    <w:abstractNumId w:val="6"/>
  </w:num>
  <w:num w:numId="13">
    <w:abstractNumId w:val="2"/>
  </w:num>
  <w:num w:numId="14">
    <w:abstractNumId w:val="8"/>
  </w:num>
  <w:num w:numId="15">
    <w:abstractNumId w:val="16"/>
  </w:num>
  <w:num w:numId="16">
    <w:abstractNumId w:val="17"/>
  </w:num>
  <w:num w:numId="17">
    <w:abstractNumId w:val="12"/>
  </w:num>
  <w:num w:numId="18">
    <w:abstractNumId w:val="7"/>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F32C39"/>
    <w:rsid w:val="001123F6"/>
    <w:rsid w:val="00332963"/>
    <w:rsid w:val="0033410F"/>
    <w:rsid w:val="003B563A"/>
    <w:rsid w:val="00566B2E"/>
    <w:rsid w:val="005A0ECB"/>
    <w:rsid w:val="005D5CB9"/>
    <w:rsid w:val="0062248D"/>
    <w:rsid w:val="00694301"/>
    <w:rsid w:val="008A4F72"/>
    <w:rsid w:val="008B10CA"/>
    <w:rsid w:val="008E7110"/>
    <w:rsid w:val="00B9377C"/>
    <w:rsid w:val="00C853B6"/>
    <w:rsid w:val="00CB6885"/>
    <w:rsid w:val="00D83241"/>
    <w:rsid w:val="00EF1D71"/>
    <w:rsid w:val="00F32C39"/>
    <w:rsid w:val="00FA5E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C39"/>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F32C39"/>
    <w:rPr>
      <w:rFonts w:ascii="Arial" w:eastAsia="Arial" w:hAnsi="Arial" w:cs="Arial"/>
      <w:sz w:val="40"/>
      <w:szCs w:val="40"/>
    </w:rPr>
  </w:style>
  <w:style w:type="paragraph" w:customStyle="1" w:styleId="Heading2">
    <w:name w:val="Heading 2"/>
    <w:basedOn w:val="Normal"/>
    <w:next w:val="Normal"/>
    <w:link w:val="Heading2Char"/>
    <w:uiPriority w:val="9"/>
    <w:unhideWhenUsed/>
    <w:qFormat/>
    <w:rsid w:val="00F32C39"/>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Heading2"/>
    <w:uiPriority w:val="9"/>
    <w:rsid w:val="00F32C39"/>
    <w:rPr>
      <w:rFonts w:ascii="Arial" w:eastAsia="Arial" w:hAnsi="Arial" w:cs="Arial"/>
      <w:sz w:val="34"/>
    </w:rPr>
  </w:style>
  <w:style w:type="paragraph" w:customStyle="1" w:styleId="Heading3">
    <w:name w:val="Heading 3"/>
    <w:basedOn w:val="Normal"/>
    <w:next w:val="Normal"/>
    <w:link w:val="Heading3Char"/>
    <w:uiPriority w:val="9"/>
    <w:unhideWhenUsed/>
    <w:qFormat/>
    <w:rsid w:val="00F32C39"/>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Heading3"/>
    <w:uiPriority w:val="9"/>
    <w:rsid w:val="00F32C39"/>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F32C39"/>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F32C39"/>
    <w:rPr>
      <w:rFonts w:ascii="Arial" w:eastAsia="Arial" w:hAnsi="Arial" w:cs="Arial"/>
      <w:b/>
      <w:bCs/>
      <w:sz w:val="26"/>
      <w:szCs w:val="26"/>
    </w:rPr>
  </w:style>
  <w:style w:type="character" w:customStyle="1" w:styleId="Heading5Char">
    <w:name w:val="Heading 5 Char"/>
    <w:basedOn w:val="Fontepargpadro"/>
    <w:link w:val="Heading5"/>
    <w:uiPriority w:val="9"/>
    <w:rsid w:val="00F32C39"/>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F32C39"/>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Heading6"/>
    <w:uiPriority w:val="9"/>
    <w:rsid w:val="00F32C39"/>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F32C39"/>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Heading7"/>
    <w:uiPriority w:val="9"/>
    <w:rsid w:val="00F32C39"/>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F32C39"/>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Heading8"/>
    <w:uiPriority w:val="9"/>
    <w:rsid w:val="00F32C39"/>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F32C39"/>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F32C39"/>
    <w:rPr>
      <w:rFonts w:ascii="Arial" w:eastAsia="Arial" w:hAnsi="Arial" w:cs="Arial"/>
      <w:i/>
      <w:iCs/>
      <w:sz w:val="21"/>
      <w:szCs w:val="21"/>
    </w:rPr>
  </w:style>
  <w:style w:type="paragraph" w:styleId="Ttulo">
    <w:name w:val="Title"/>
    <w:basedOn w:val="Normal"/>
    <w:next w:val="Normal"/>
    <w:link w:val="TtuloChar"/>
    <w:uiPriority w:val="10"/>
    <w:qFormat/>
    <w:rsid w:val="00F32C39"/>
    <w:pPr>
      <w:spacing w:before="300" w:after="200"/>
      <w:contextualSpacing/>
    </w:pPr>
    <w:rPr>
      <w:sz w:val="48"/>
      <w:szCs w:val="48"/>
    </w:rPr>
  </w:style>
  <w:style w:type="character" w:customStyle="1" w:styleId="TtuloChar">
    <w:name w:val="Título Char"/>
    <w:basedOn w:val="Fontepargpadro"/>
    <w:link w:val="Ttulo"/>
    <w:uiPriority w:val="10"/>
    <w:rsid w:val="00F32C39"/>
    <w:rPr>
      <w:sz w:val="48"/>
      <w:szCs w:val="48"/>
    </w:rPr>
  </w:style>
  <w:style w:type="paragraph" w:styleId="Subttulo">
    <w:name w:val="Subtitle"/>
    <w:basedOn w:val="Normal"/>
    <w:next w:val="Normal"/>
    <w:link w:val="SubttuloChar"/>
    <w:uiPriority w:val="11"/>
    <w:qFormat/>
    <w:rsid w:val="00F32C39"/>
    <w:pPr>
      <w:spacing w:before="200" w:after="200"/>
    </w:pPr>
    <w:rPr>
      <w:sz w:val="24"/>
      <w:szCs w:val="24"/>
    </w:rPr>
  </w:style>
  <w:style w:type="character" w:customStyle="1" w:styleId="SubttuloChar">
    <w:name w:val="Subtítulo Char"/>
    <w:basedOn w:val="Fontepargpadro"/>
    <w:link w:val="Subttulo"/>
    <w:uiPriority w:val="11"/>
    <w:rsid w:val="00F32C39"/>
    <w:rPr>
      <w:sz w:val="24"/>
      <w:szCs w:val="24"/>
    </w:rPr>
  </w:style>
  <w:style w:type="paragraph" w:styleId="Citao">
    <w:name w:val="Quote"/>
    <w:basedOn w:val="Normal"/>
    <w:next w:val="Normal"/>
    <w:link w:val="CitaoChar"/>
    <w:uiPriority w:val="29"/>
    <w:qFormat/>
    <w:rsid w:val="00F32C39"/>
    <w:pPr>
      <w:ind w:left="720" w:right="720"/>
    </w:pPr>
    <w:rPr>
      <w:i/>
    </w:rPr>
  </w:style>
  <w:style w:type="character" w:customStyle="1" w:styleId="CitaoChar">
    <w:name w:val="Citação Char"/>
    <w:link w:val="Citao"/>
    <w:uiPriority w:val="29"/>
    <w:rsid w:val="00F32C39"/>
    <w:rPr>
      <w:i/>
    </w:rPr>
  </w:style>
  <w:style w:type="paragraph" w:styleId="CitaoIntensa">
    <w:name w:val="Intense Quote"/>
    <w:basedOn w:val="Normal"/>
    <w:next w:val="Normal"/>
    <w:link w:val="CitaoIntensaChar"/>
    <w:uiPriority w:val="30"/>
    <w:qFormat/>
    <w:rsid w:val="00F32C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32C39"/>
    <w:rPr>
      <w:i/>
    </w:rPr>
  </w:style>
  <w:style w:type="character" w:customStyle="1" w:styleId="HeaderChar">
    <w:name w:val="Header Char"/>
    <w:basedOn w:val="Fontepargpadro"/>
    <w:link w:val="Header"/>
    <w:uiPriority w:val="99"/>
    <w:rsid w:val="00F32C39"/>
  </w:style>
  <w:style w:type="character" w:customStyle="1" w:styleId="FooterChar">
    <w:name w:val="Footer Char"/>
    <w:basedOn w:val="Fontepargpadro"/>
    <w:link w:val="Footer"/>
    <w:uiPriority w:val="99"/>
    <w:rsid w:val="00F32C39"/>
  </w:style>
  <w:style w:type="paragraph" w:customStyle="1" w:styleId="Caption">
    <w:name w:val="Caption"/>
    <w:basedOn w:val="Normal"/>
    <w:next w:val="Normal"/>
    <w:uiPriority w:val="35"/>
    <w:semiHidden/>
    <w:unhideWhenUsed/>
    <w:qFormat/>
    <w:rsid w:val="00F32C39"/>
    <w:pPr>
      <w:spacing w:line="276" w:lineRule="auto"/>
    </w:pPr>
    <w:rPr>
      <w:b/>
      <w:bCs/>
      <w:color w:val="5B9BD5" w:themeColor="accent1"/>
      <w:sz w:val="18"/>
      <w:szCs w:val="18"/>
    </w:rPr>
  </w:style>
  <w:style w:type="character" w:customStyle="1" w:styleId="CaptionChar">
    <w:name w:val="Caption Char"/>
    <w:link w:val="Footer"/>
    <w:uiPriority w:val="99"/>
    <w:rsid w:val="00F32C39"/>
  </w:style>
  <w:style w:type="table" w:customStyle="1" w:styleId="TableGridLight">
    <w:name w:val="Table Grid Light"/>
    <w:basedOn w:val="Tabelanormal"/>
    <w:uiPriority w:val="59"/>
    <w:rsid w:val="00F32C3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F32C3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elanormal"/>
    <w:uiPriority w:val="59"/>
    <w:rsid w:val="00F32C3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elanormal"/>
    <w:uiPriority w:val="99"/>
    <w:rsid w:val="00F32C3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32C3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32C3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32C3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32C3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32C3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32C3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elanormal"/>
    <w:uiPriority w:val="99"/>
    <w:rsid w:val="00F32C3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32C3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32C3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32C3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32C3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32C3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32C3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elanormal"/>
    <w:uiPriority w:val="99"/>
    <w:rsid w:val="00F32C3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32C3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32C3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32C3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32C3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32C3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32C3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elanormal"/>
    <w:uiPriority w:val="59"/>
    <w:rsid w:val="00F32C3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32C3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32C3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32C3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32C3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32C3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32C3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32C3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elanormal"/>
    <w:uiPriority w:val="99"/>
    <w:rsid w:val="00F32C3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32C3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32C3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32C3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32C3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32C3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32C3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elanormal"/>
    <w:uiPriority w:val="99"/>
    <w:rsid w:val="00F32C3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32C3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32C3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32C3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32C3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32C3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32C3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32C3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elanormal"/>
    <w:uiPriority w:val="99"/>
    <w:rsid w:val="00F32C3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32C3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32C3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32C3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32C3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32C3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32C3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elanormal"/>
    <w:uiPriority w:val="99"/>
    <w:rsid w:val="00F32C3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32C3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32C3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32C3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32C3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32C3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32C3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elanormal"/>
    <w:uiPriority w:val="99"/>
    <w:rsid w:val="00F32C3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32C3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32C3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32C3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32C3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32C3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32C3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elanormal"/>
    <w:uiPriority w:val="99"/>
    <w:rsid w:val="00F32C3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32C3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32C3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32C3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32C3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32C3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32C3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elanormal"/>
    <w:uiPriority w:val="99"/>
    <w:rsid w:val="00F32C3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32C3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32C3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32C3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32C3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32C3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32C3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elanormal"/>
    <w:uiPriority w:val="99"/>
    <w:rsid w:val="00F32C3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32C3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32C3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32C3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32C3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32C3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32C3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32C3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32C3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F32C3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32C3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32C3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32C3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32C3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32C3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32C3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32C3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32C3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32C3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32C3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32C3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32C3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32C39"/>
    <w:pPr>
      <w:spacing w:after="40" w:line="240" w:lineRule="auto"/>
    </w:pPr>
    <w:rPr>
      <w:sz w:val="18"/>
    </w:rPr>
  </w:style>
  <w:style w:type="character" w:customStyle="1" w:styleId="TextodenotaderodapChar">
    <w:name w:val="Texto de nota de rodapé Char"/>
    <w:link w:val="Textodenotaderodap"/>
    <w:uiPriority w:val="99"/>
    <w:rsid w:val="00F32C39"/>
    <w:rPr>
      <w:sz w:val="18"/>
    </w:rPr>
  </w:style>
  <w:style w:type="character" w:styleId="Refdenotaderodap">
    <w:name w:val="footnote reference"/>
    <w:basedOn w:val="Fontepargpadro"/>
    <w:uiPriority w:val="99"/>
    <w:unhideWhenUsed/>
    <w:rsid w:val="00F32C39"/>
    <w:rPr>
      <w:vertAlign w:val="superscript"/>
    </w:rPr>
  </w:style>
  <w:style w:type="paragraph" w:styleId="Textodenotadefim">
    <w:name w:val="endnote text"/>
    <w:basedOn w:val="Normal"/>
    <w:link w:val="TextodenotadefimChar"/>
    <w:uiPriority w:val="99"/>
    <w:semiHidden/>
    <w:unhideWhenUsed/>
    <w:rsid w:val="00F32C39"/>
    <w:pPr>
      <w:spacing w:after="0" w:line="240" w:lineRule="auto"/>
    </w:pPr>
    <w:rPr>
      <w:sz w:val="20"/>
    </w:rPr>
  </w:style>
  <w:style w:type="character" w:customStyle="1" w:styleId="TextodenotadefimChar">
    <w:name w:val="Texto de nota de fim Char"/>
    <w:link w:val="Textodenotadefim"/>
    <w:uiPriority w:val="99"/>
    <w:rsid w:val="00F32C39"/>
    <w:rPr>
      <w:sz w:val="20"/>
    </w:rPr>
  </w:style>
  <w:style w:type="character" w:styleId="Refdenotadefim">
    <w:name w:val="endnote reference"/>
    <w:basedOn w:val="Fontepargpadro"/>
    <w:uiPriority w:val="99"/>
    <w:semiHidden/>
    <w:unhideWhenUsed/>
    <w:rsid w:val="00F32C39"/>
    <w:rPr>
      <w:vertAlign w:val="superscript"/>
    </w:rPr>
  </w:style>
  <w:style w:type="paragraph" w:styleId="Sumrio1">
    <w:name w:val="toc 1"/>
    <w:basedOn w:val="Normal"/>
    <w:next w:val="Normal"/>
    <w:uiPriority w:val="39"/>
    <w:unhideWhenUsed/>
    <w:rsid w:val="00F32C39"/>
    <w:pPr>
      <w:spacing w:after="57"/>
    </w:pPr>
  </w:style>
  <w:style w:type="paragraph" w:styleId="Sumrio2">
    <w:name w:val="toc 2"/>
    <w:basedOn w:val="Normal"/>
    <w:next w:val="Normal"/>
    <w:uiPriority w:val="39"/>
    <w:unhideWhenUsed/>
    <w:rsid w:val="00F32C39"/>
    <w:pPr>
      <w:spacing w:after="57"/>
      <w:ind w:left="283"/>
    </w:pPr>
  </w:style>
  <w:style w:type="paragraph" w:styleId="Sumrio3">
    <w:name w:val="toc 3"/>
    <w:basedOn w:val="Normal"/>
    <w:next w:val="Normal"/>
    <w:uiPriority w:val="39"/>
    <w:unhideWhenUsed/>
    <w:rsid w:val="00F32C39"/>
    <w:pPr>
      <w:spacing w:after="57"/>
      <w:ind w:left="567"/>
    </w:pPr>
  </w:style>
  <w:style w:type="paragraph" w:styleId="Sumrio4">
    <w:name w:val="toc 4"/>
    <w:basedOn w:val="Normal"/>
    <w:next w:val="Normal"/>
    <w:uiPriority w:val="39"/>
    <w:unhideWhenUsed/>
    <w:rsid w:val="00F32C39"/>
    <w:pPr>
      <w:spacing w:after="57"/>
      <w:ind w:left="850"/>
    </w:pPr>
  </w:style>
  <w:style w:type="paragraph" w:styleId="Sumrio5">
    <w:name w:val="toc 5"/>
    <w:basedOn w:val="Normal"/>
    <w:next w:val="Normal"/>
    <w:uiPriority w:val="39"/>
    <w:unhideWhenUsed/>
    <w:rsid w:val="00F32C39"/>
    <w:pPr>
      <w:spacing w:after="57"/>
      <w:ind w:left="1134"/>
    </w:pPr>
  </w:style>
  <w:style w:type="paragraph" w:styleId="Sumrio6">
    <w:name w:val="toc 6"/>
    <w:basedOn w:val="Normal"/>
    <w:next w:val="Normal"/>
    <w:uiPriority w:val="39"/>
    <w:unhideWhenUsed/>
    <w:rsid w:val="00F32C39"/>
    <w:pPr>
      <w:spacing w:after="57"/>
      <w:ind w:left="1417"/>
    </w:pPr>
  </w:style>
  <w:style w:type="paragraph" w:styleId="Sumrio7">
    <w:name w:val="toc 7"/>
    <w:basedOn w:val="Normal"/>
    <w:next w:val="Normal"/>
    <w:uiPriority w:val="39"/>
    <w:unhideWhenUsed/>
    <w:rsid w:val="00F32C39"/>
    <w:pPr>
      <w:spacing w:after="57"/>
      <w:ind w:left="1701"/>
    </w:pPr>
  </w:style>
  <w:style w:type="paragraph" w:styleId="Sumrio8">
    <w:name w:val="toc 8"/>
    <w:basedOn w:val="Normal"/>
    <w:next w:val="Normal"/>
    <w:uiPriority w:val="39"/>
    <w:unhideWhenUsed/>
    <w:rsid w:val="00F32C39"/>
    <w:pPr>
      <w:spacing w:after="57"/>
      <w:ind w:left="1984"/>
    </w:pPr>
  </w:style>
  <w:style w:type="paragraph" w:styleId="Sumrio9">
    <w:name w:val="toc 9"/>
    <w:basedOn w:val="Normal"/>
    <w:next w:val="Normal"/>
    <w:uiPriority w:val="39"/>
    <w:unhideWhenUsed/>
    <w:rsid w:val="00F32C39"/>
    <w:pPr>
      <w:spacing w:after="57"/>
      <w:ind w:left="2268"/>
    </w:pPr>
  </w:style>
  <w:style w:type="paragraph" w:styleId="CabealhodoSumrio">
    <w:name w:val="TOC Heading"/>
    <w:uiPriority w:val="39"/>
    <w:unhideWhenUsed/>
    <w:rsid w:val="00F32C39"/>
  </w:style>
  <w:style w:type="paragraph" w:styleId="ndicedeilustraes">
    <w:name w:val="table of figures"/>
    <w:basedOn w:val="Normal"/>
    <w:next w:val="Normal"/>
    <w:uiPriority w:val="99"/>
    <w:unhideWhenUsed/>
    <w:rsid w:val="00F32C39"/>
    <w:pPr>
      <w:spacing w:after="0"/>
    </w:pPr>
  </w:style>
  <w:style w:type="paragraph" w:customStyle="1" w:styleId="Heading1">
    <w:name w:val="Heading 1"/>
    <w:basedOn w:val="Normal"/>
    <w:next w:val="Normal"/>
    <w:link w:val="Ttulo1Char"/>
    <w:uiPriority w:val="9"/>
    <w:qFormat/>
    <w:rsid w:val="00F3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Heading5">
    <w:name w:val="Heading 5"/>
    <w:basedOn w:val="Normal"/>
    <w:next w:val="Normal"/>
    <w:link w:val="Ttulo5Char"/>
    <w:semiHidden/>
    <w:unhideWhenUsed/>
    <w:qFormat/>
    <w:rsid w:val="00F32C39"/>
    <w:pPr>
      <w:spacing w:before="240" w:after="60" w:line="240" w:lineRule="auto"/>
      <w:outlineLvl w:val="4"/>
    </w:pPr>
    <w:rPr>
      <w:rFonts w:eastAsia="Times New Roman"/>
      <w:b/>
      <w:bCs/>
      <w:i/>
      <w:iCs/>
      <w:sz w:val="26"/>
      <w:szCs w:val="26"/>
      <w:lang w:eastAsia="pt-BR"/>
    </w:rPr>
  </w:style>
  <w:style w:type="paragraph" w:customStyle="1" w:styleId="Header">
    <w:name w:val="Header"/>
    <w:basedOn w:val="Normal"/>
    <w:link w:val="CabealhoChar"/>
    <w:uiPriority w:val="99"/>
    <w:unhideWhenUsed/>
    <w:rsid w:val="00F32C39"/>
    <w:pPr>
      <w:tabs>
        <w:tab w:val="center" w:pos="4252"/>
        <w:tab w:val="right" w:pos="8504"/>
      </w:tabs>
      <w:spacing w:after="0" w:line="240" w:lineRule="auto"/>
    </w:pPr>
  </w:style>
  <w:style w:type="character" w:customStyle="1" w:styleId="CabealhoChar">
    <w:name w:val="Cabeçalho Char"/>
    <w:basedOn w:val="Fontepargpadro"/>
    <w:link w:val="Header"/>
    <w:uiPriority w:val="99"/>
    <w:rsid w:val="00F32C39"/>
  </w:style>
  <w:style w:type="paragraph" w:customStyle="1" w:styleId="Footer">
    <w:name w:val="Footer"/>
    <w:basedOn w:val="Normal"/>
    <w:link w:val="RodapChar"/>
    <w:uiPriority w:val="99"/>
    <w:unhideWhenUsed/>
    <w:rsid w:val="00F32C39"/>
    <w:pPr>
      <w:tabs>
        <w:tab w:val="center" w:pos="4252"/>
        <w:tab w:val="right" w:pos="8504"/>
      </w:tabs>
      <w:spacing w:after="0" w:line="240" w:lineRule="auto"/>
    </w:pPr>
  </w:style>
  <w:style w:type="character" w:customStyle="1" w:styleId="RodapChar">
    <w:name w:val="Rodapé Char"/>
    <w:basedOn w:val="Fontepargpadro"/>
    <w:link w:val="Footer"/>
    <w:uiPriority w:val="99"/>
    <w:rsid w:val="00F32C39"/>
  </w:style>
  <w:style w:type="paragraph" w:styleId="Textodebalo">
    <w:name w:val="Balloon Text"/>
    <w:basedOn w:val="Normal"/>
    <w:link w:val="TextodebaloChar"/>
    <w:uiPriority w:val="99"/>
    <w:semiHidden/>
    <w:unhideWhenUsed/>
    <w:rsid w:val="00F32C3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32C39"/>
    <w:rPr>
      <w:rFonts w:ascii="Segoe UI" w:hAnsi="Segoe UI" w:cs="Segoe UI"/>
      <w:sz w:val="18"/>
      <w:szCs w:val="18"/>
    </w:rPr>
  </w:style>
  <w:style w:type="character" w:customStyle="1" w:styleId="Ttulo5Char">
    <w:name w:val="Título 5 Char"/>
    <w:link w:val="Heading5"/>
    <w:semiHidden/>
    <w:rsid w:val="00F32C39"/>
    <w:rPr>
      <w:rFonts w:ascii="Calibri" w:eastAsia="Times New Roman" w:hAnsi="Calibri" w:cs="Times New Roman"/>
      <w:b/>
      <w:bCs/>
      <w:i/>
      <w:iCs/>
      <w:sz w:val="26"/>
      <w:szCs w:val="26"/>
      <w:lang w:eastAsia="pt-BR"/>
    </w:rPr>
  </w:style>
  <w:style w:type="paragraph" w:customStyle="1" w:styleId="western">
    <w:name w:val="western"/>
    <w:basedOn w:val="Normal"/>
    <w:rsid w:val="00F32C3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F32C39"/>
    <w:rPr>
      <w:color w:val="0000FF"/>
      <w:u w:val="single"/>
    </w:rPr>
  </w:style>
  <w:style w:type="character" w:customStyle="1" w:styleId="fontstyle01">
    <w:name w:val="fontstyle01"/>
    <w:basedOn w:val="Fontepargpadro"/>
    <w:rsid w:val="00F32C39"/>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32C39"/>
    <w:pPr>
      <w:ind w:left="720"/>
      <w:contextualSpacing/>
    </w:pPr>
  </w:style>
  <w:style w:type="character" w:customStyle="1" w:styleId="Ttulo1Char">
    <w:name w:val="Título 1 Char"/>
    <w:basedOn w:val="Fontepargpadro"/>
    <w:link w:val="Heading1"/>
    <w:uiPriority w:val="9"/>
    <w:rsid w:val="00F32C3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32C39"/>
    <w:rPr>
      <w:rFonts w:ascii="Arial" w:hAnsi="Arial" w:cs="Arial" w:hint="default"/>
      <w:b/>
      <w:bCs/>
      <w:i w:val="0"/>
      <w:iCs w:val="0"/>
      <w:color w:val="000000"/>
      <w:sz w:val="24"/>
      <w:szCs w:val="24"/>
    </w:rPr>
  </w:style>
  <w:style w:type="character" w:customStyle="1" w:styleId="markedcontent">
    <w:name w:val="markedcontent"/>
    <w:basedOn w:val="Fontepargpadro"/>
    <w:rsid w:val="00F32C39"/>
  </w:style>
  <w:style w:type="paragraph" w:styleId="Corpodetexto">
    <w:name w:val="Body Text"/>
    <w:basedOn w:val="Normal"/>
    <w:link w:val="CorpodetextoChar"/>
    <w:semiHidden/>
    <w:rsid w:val="00F32C39"/>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32C39"/>
    <w:rPr>
      <w:rFonts w:ascii="Arial" w:eastAsia="Times New Roman" w:hAnsi="Arial"/>
      <w:sz w:val="22"/>
      <w:lang w:eastAsia="ar-SA"/>
    </w:rPr>
  </w:style>
  <w:style w:type="paragraph" w:customStyle="1" w:styleId="WW-Recuodecorpodetexto2">
    <w:name w:val="WW-Recuo de corpo de texto 2"/>
    <w:basedOn w:val="Normal"/>
    <w:rsid w:val="00F32C39"/>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32C39"/>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32C39"/>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32C39"/>
    <w:rPr>
      <w:sz w:val="22"/>
      <w:szCs w:val="22"/>
      <w:lang w:eastAsia="en-US"/>
    </w:rPr>
  </w:style>
  <w:style w:type="paragraph" w:styleId="Recuodecorpodetexto2">
    <w:name w:val="Body Text Indent 2"/>
    <w:basedOn w:val="Normal"/>
    <w:link w:val="Recuodecorpodetexto2Char"/>
    <w:uiPriority w:val="99"/>
    <w:semiHidden/>
    <w:unhideWhenUsed/>
    <w:rsid w:val="00F32C3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32C39"/>
    <w:rPr>
      <w:sz w:val="22"/>
      <w:szCs w:val="22"/>
      <w:lang w:eastAsia="en-US"/>
    </w:rPr>
  </w:style>
  <w:style w:type="paragraph" w:styleId="SemEspaamento">
    <w:name w:val="No Spacing"/>
    <w:qFormat/>
    <w:rsid w:val="00F32C39"/>
    <w:rPr>
      <w:sz w:val="22"/>
      <w:szCs w:val="22"/>
      <w:lang w:eastAsia="en-US"/>
    </w:rPr>
  </w:style>
  <w:style w:type="table" w:styleId="Tabelacomgrade">
    <w:name w:val="Table Grid"/>
    <w:basedOn w:val="Tabelanormal"/>
    <w:uiPriority w:val="39"/>
    <w:rsid w:val="00F32C3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B8A0EF-74CC-45AB-B3F7-FB0FD7F46D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21</Pages>
  <Words>6455</Words>
  <Characters>34861</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9</cp:revision>
  <dcterms:created xsi:type="dcterms:W3CDTF">2024-01-24T13:58:00Z</dcterms:created>
  <dcterms:modified xsi:type="dcterms:W3CDTF">2024-02-26T18:59:00Z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