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3CE3" w:rsidRPr="00F82DD1" w:rsidRDefault="00F13CE3" w:rsidP="00FE1A39">
      <w:pPr>
        <w:spacing w:line="480" w:lineRule="auto"/>
        <w:jc w:val="center"/>
        <w:rPr>
          <w:rFonts w:ascii="Arial" w:hAnsi="Arial" w:cs="Arial"/>
          <w:b/>
        </w:rPr>
      </w:pPr>
      <w:r w:rsidRPr="00F82DD1">
        <w:rPr>
          <w:rFonts w:ascii="Arial" w:hAnsi="Arial" w:cs="Arial"/>
          <w:b/>
        </w:rPr>
        <w:t xml:space="preserve">EDITAL DE </w:t>
      </w:r>
      <w:r w:rsidR="000866C1">
        <w:rPr>
          <w:rFonts w:ascii="Arial" w:hAnsi="Arial" w:cs="Arial"/>
          <w:b/>
        </w:rPr>
        <w:t>CHAMAMENTO PÚBLICO</w:t>
      </w:r>
    </w:p>
    <w:p w:rsidR="00D774FB" w:rsidRPr="000866C1" w:rsidRDefault="000866C1" w:rsidP="00D774FB">
      <w:pPr>
        <w:spacing w:line="480" w:lineRule="auto"/>
        <w:jc w:val="center"/>
        <w:rPr>
          <w:rFonts w:ascii="Arial" w:hAnsi="Arial" w:cs="Arial"/>
          <w:b/>
        </w:rPr>
      </w:pPr>
      <w:r w:rsidRPr="000866C1">
        <w:rPr>
          <w:rFonts w:ascii="Arial" w:hAnsi="Arial" w:cs="Arial"/>
          <w:b/>
        </w:rPr>
        <w:t>CHAMAMENTO PÚBLICO</w:t>
      </w:r>
      <w:r w:rsidR="00D774FB" w:rsidRPr="000866C1">
        <w:rPr>
          <w:rFonts w:ascii="Arial" w:hAnsi="Arial" w:cs="Arial"/>
          <w:b/>
        </w:rPr>
        <w:t xml:space="preserve"> Nº </w:t>
      </w:r>
      <w:r w:rsidRPr="000866C1">
        <w:rPr>
          <w:rFonts w:ascii="Arial" w:hAnsi="Arial" w:cs="Arial"/>
          <w:b/>
        </w:rPr>
        <w:t>001/2</w:t>
      </w:r>
      <w:r w:rsidR="0015208E">
        <w:rPr>
          <w:rFonts w:ascii="Arial" w:hAnsi="Arial" w:cs="Arial"/>
          <w:b/>
        </w:rPr>
        <w:t>3</w:t>
      </w:r>
      <w:r w:rsidRPr="000866C1">
        <w:rPr>
          <w:rFonts w:ascii="Arial" w:hAnsi="Arial" w:cs="Arial"/>
          <w:b/>
        </w:rPr>
        <w:t xml:space="preserve"> - CREDENCIAMENTO</w:t>
      </w:r>
    </w:p>
    <w:p w:rsidR="00FE1A39" w:rsidRDefault="00597190" w:rsidP="00FE1A39">
      <w:pPr>
        <w:spacing w:line="480" w:lineRule="auto"/>
        <w:rPr>
          <w:rFonts w:ascii="Arial" w:hAnsi="Arial" w:cs="Arial"/>
        </w:rPr>
      </w:pPr>
      <w:r>
        <w:rPr>
          <w:rFonts w:ascii="Arial" w:hAnsi="Arial" w:cs="Arial"/>
          <w:noProof/>
          <w:lang w:eastAsia="en-US"/>
        </w:rPr>
        <w:pict>
          <v:shapetype id="_x0000_t202" coordsize="21600,21600" o:spt="202" path="m,l,21600r21600,l21600,xe">
            <v:stroke joinstyle="miter"/>
            <v:path gradientshapeok="t" o:connecttype="rect"/>
          </v:shapetype>
          <v:shape id="_x0000_s2054" type="#_x0000_t202" style="position:absolute;margin-left:-14.8pt;margin-top:4.95pt;width:484pt;height:563.55pt;z-index:251656704;mso-width-relative:margin;mso-height-relative:margin">
            <v:textbox>
              <w:txbxContent>
                <w:p w:rsidR="00AF5C2C" w:rsidRPr="00047943" w:rsidRDefault="00AF5C2C" w:rsidP="00C27BB1">
                  <w:pPr>
                    <w:pStyle w:val="PargrafodaLista"/>
                    <w:numPr>
                      <w:ilvl w:val="0"/>
                      <w:numId w:val="13"/>
                    </w:numPr>
                    <w:spacing w:before="120" w:line="360" w:lineRule="auto"/>
                    <w:ind w:left="567" w:hanging="283"/>
                    <w:jc w:val="both"/>
                    <w:rPr>
                      <w:rFonts w:ascii="Arial" w:hAnsi="Arial" w:cs="Arial"/>
                      <w:b/>
                      <w:sz w:val="20"/>
                      <w:szCs w:val="20"/>
                    </w:rPr>
                  </w:pPr>
                  <w:r w:rsidRPr="00047943">
                    <w:rPr>
                      <w:rFonts w:ascii="Arial" w:hAnsi="Arial" w:cs="Arial"/>
                      <w:b/>
                      <w:sz w:val="20"/>
                      <w:szCs w:val="20"/>
                    </w:rPr>
                    <w:t xml:space="preserve">OBJETO: </w:t>
                  </w:r>
                  <w:r w:rsidRPr="0015208E">
                    <w:rPr>
                      <w:rFonts w:ascii="Arial" w:hAnsi="Arial" w:cs="Arial"/>
                      <w:b/>
                      <w:sz w:val="20"/>
                      <w:szCs w:val="20"/>
                    </w:rPr>
                    <w:t xml:space="preserve">Credenciamento de empresa para fornecimento de vales ou tíquetes alimentação e vales ou tíquetes refeição através de rede de estabelecimentos credenciados, por meio de cartões </w:t>
                  </w:r>
                  <w:proofErr w:type="gramStart"/>
                  <w:r w:rsidRPr="0015208E">
                    <w:rPr>
                      <w:rFonts w:ascii="Arial" w:hAnsi="Arial" w:cs="Arial"/>
                      <w:b/>
                      <w:sz w:val="20"/>
                      <w:szCs w:val="20"/>
                    </w:rPr>
                    <w:t>magnéticos/eletrônicos</w:t>
                  </w:r>
                  <w:proofErr w:type="gramEnd"/>
                  <w:r w:rsidRPr="0015208E">
                    <w:rPr>
                      <w:rFonts w:ascii="Arial" w:hAnsi="Arial" w:cs="Arial"/>
                      <w:b/>
                      <w:sz w:val="20"/>
                      <w:szCs w:val="20"/>
                    </w:rPr>
                    <w:t xml:space="preserve"> com tecnologia microprocessador com chip, com recargas de créditos on-line, sistema de controle de saldo e senha numérica pessoal e intransferível, para os empregados da CESAMA.</w:t>
                  </w:r>
                </w:p>
                <w:p w:rsidR="00AF5C2C" w:rsidRPr="00047943" w:rsidRDefault="00AF5C2C" w:rsidP="00C27BB1">
                  <w:pPr>
                    <w:pStyle w:val="PargrafodaLista"/>
                    <w:numPr>
                      <w:ilvl w:val="0"/>
                      <w:numId w:val="13"/>
                    </w:numPr>
                    <w:spacing w:before="120" w:line="360" w:lineRule="auto"/>
                    <w:ind w:left="567" w:hanging="283"/>
                    <w:jc w:val="both"/>
                    <w:rPr>
                      <w:rFonts w:ascii="Arial" w:hAnsi="Arial" w:cs="Arial"/>
                      <w:b/>
                      <w:sz w:val="20"/>
                      <w:szCs w:val="20"/>
                    </w:rPr>
                  </w:pPr>
                  <w:r w:rsidRPr="00047943">
                    <w:rPr>
                      <w:rFonts w:ascii="Arial" w:hAnsi="Arial" w:cs="Arial"/>
                      <w:b/>
                      <w:sz w:val="20"/>
                      <w:szCs w:val="20"/>
                    </w:rPr>
                    <w:t>DA ENTREGA DOS PEDIDOS DE CREDENCIAMENTO</w:t>
                  </w:r>
                </w:p>
                <w:p w:rsidR="00AF5C2C" w:rsidRPr="00047943" w:rsidRDefault="00AF5C2C" w:rsidP="002E71AF">
                  <w:pPr>
                    <w:pStyle w:val="PargrafodaLista"/>
                    <w:tabs>
                      <w:tab w:val="left" w:pos="-3261"/>
                    </w:tabs>
                    <w:spacing w:before="120" w:line="360" w:lineRule="auto"/>
                    <w:ind w:left="851"/>
                    <w:jc w:val="both"/>
                    <w:rPr>
                      <w:rFonts w:ascii="Arial" w:hAnsi="Arial" w:cs="Arial"/>
                      <w:b/>
                      <w:color w:val="FF0000"/>
                      <w:sz w:val="20"/>
                      <w:szCs w:val="20"/>
                    </w:rPr>
                  </w:pPr>
                  <w:r w:rsidRPr="00047943">
                    <w:rPr>
                      <w:rFonts w:ascii="Arial" w:hAnsi="Arial" w:cs="Arial"/>
                      <w:b/>
                      <w:color w:val="FF0000"/>
                      <w:sz w:val="20"/>
                      <w:szCs w:val="20"/>
                    </w:rPr>
                    <w:t xml:space="preserve">De: </w:t>
                  </w:r>
                  <w:r w:rsidR="0043475E">
                    <w:rPr>
                      <w:rFonts w:ascii="Arial" w:hAnsi="Arial" w:cs="Arial"/>
                      <w:b/>
                      <w:color w:val="FF0000"/>
                      <w:sz w:val="20"/>
                      <w:szCs w:val="20"/>
                    </w:rPr>
                    <w:t>18/03/2024</w:t>
                  </w:r>
                  <w:r w:rsidRPr="00047943">
                    <w:rPr>
                      <w:rFonts w:ascii="Arial" w:hAnsi="Arial" w:cs="Arial"/>
                      <w:b/>
                      <w:color w:val="FF0000"/>
                      <w:sz w:val="20"/>
                      <w:szCs w:val="20"/>
                    </w:rPr>
                    <w:t xml:space="preserve"> a </w:t>
                  </w:r>
                  <w:r w:rsidR="0043475E">
                    <w:rPr>
                      <w:rFonts w:ascii="Arial" w:hAnsi="Arial" w:cs="Arial"/>
                      <w:b/>
                      <w:color w:val="FF0000"/>
                      <w:sz w:val="20"/>
                      <w:szCs w:val="20"/>
                    </w:rPr>
                    <w:t>01/04/2024</w:t>
                  </w:r>
                </w:p>
                <w:p w:rsidR="00AF5C2C" w:rsidRPr="00047943" w:rsidRDefault="00AF5C2C" w:rsidP="002E71AF">
                  <w:pPr>
                    <w:pStyle w:val="PargrafodaLista"/>
                    <w:tabs>
                      <w:tab w:val="left" w:pos="-3261"/>
                    </w:tabs>
                    <w:spacing w:before="120" w:line="360" w:lineRule="auto"/>
                    <w:ind w:left="851"/>
                    <w:jc w:val="both"/>
                    <w:rPr>
                      <w:rFonts w:ascii="Arial" w:hAnsi="Arial" w:cs="Arial"/>
                      <w:b/>
                      <w:color w:val="FF0000"/>
                      <w:sz w:val="20"/>
                      <w:szCs w:val="20"/>
                    </w:rPr>
                  </w:pPr>
                  <w:r w:rsidRPr="00047943">
                    <w:rPr>
                      <w:rFonts w:ascii="Arial" w:hAnsi="Arial" w:cs="Arial"/>
                      <w:b/>
                      <w:color w:val="FF0000"/>
                      <w:sz w:val="20"/>
                      <w:szCs w:val="20"/>
                    </w:rPr>
                    <w:t xml:space="preserve">Horário: </w:t>
                  </w:r>
                  <w:r w:rsidR="0043475E">
                    <w:rPr>
                      <w:rFonts w:ascii="Arial" w:hAnsi="Arial" w:cs="Arial"/>
                      <w:b/>
                      <w:color w:val="FF0000"/>
                      <w:sz w:val="20"/>
                      <w:szCs w:val="20"/>
                    </w:rPr>
                    <w:t xml:space="preserve">De </w:t>
                  </w:r>
                  <w:r w:rsidR="0043475E">
                    <w:rPr>
                      <w:rFonts w:ascii="CIDFont+F2" w:hAnsi="CIDFont+F2" w:cs="CIDFont+F2"/>
                      <w:color w:val="FF0000"/>
                      <w:sz w:val="20"/>
                      <w:szCs w:val="20"/>
                      <w:lang w:eastAsia="pt-BR"/>
                    </w:rPr>
                    <w:t>08 às 17h</w:t>
                  </w:r>
                </w:p>
                <w:p w:rsidR="00AF5C2C" w:rsidRPr="00047943" w:rsidRDefault="00AF5C2C" w:rsidP="002E71AF">
                  <w:pPr>
                    <w:pStyle w:val="PargrafodaLista"/>
                    <w:tabs>
                      <w:tab w:val="left" w:pos="-3261"/>
                    </w:tabs>
                    <w:spacing w:before="120" w:line="360" w:lineRule="auto"/>
                    <w:ind w:left="851"/>
                    <w:jc w:val="both"/>
                    <w:rPr>
                      <w:rFonts w:ascii="Arial" w:hAnsi="Arial" w:cs="Arial"/>
                      <w:b/>
                      <w:color w:val="FF0000"/>
                      <w:sz w:val="20"/>
                      <w:szCs w:val="20"/>
                    </w:rPr>
                  </w:pPr>
                  <w:r w:rsidRPr="00047943">
                    <w:rPr>
                      <w:rFonts w:ascii="Arial" w:hAnsi="Arial" w:cs="Arial"/>
                      <w:b/>
                      <w:color w:val="FF0000"/>
                      <w:sz w:val="20"/>
                      <w:szCs w:val="20"/>
                    </w:rPr>
                    <w:t>(Podendo este prazo ser reaberto para novas inscrições, a qualquer tempo, a pedido de pessoa física ou jurídica interessada)</w:t>
                  </w:r>
                </w:p>
                <w:p w:rsidR="00AF5C2C" w:rsidRDefault="00AF5C2C" w:rsidP="002E71AF">
                  <w:pPr>
                    <w:pStyle w:val="PargrafodaLista"/>
                    <w:tabs>
                      <w:tab w:val="left" w:pos="-3261"/>
                    </w:tabs>
                    <w:spacing w:before="120" w:line="360" w:lineRule="auto"/>
                    <w:ind w:left="851"/>
                    <w:jc w:val="both"/>
                    <w:rPr>
                      <w:rFonts w:ascii="Arial" w:hAnsi="Arial" w:cs="Arial"/>
                      <w:sz w:val="20"/>
                      <w:szCs w:val="20"/>
                    </w:rPr>
                  </w:pPr>
                  <w:r w:rsidRPr="00047943">
                    <w:rPr>
                      <w:rFonts w:ascii="Arial" w:hAnsi="Arial" w:cs="Arial"/>
                      <w:b/>
                      <w:sz w:val="20"/>
                      <w:szCs w:val="20"/>
                    </w:rPr>
                    <w:t xml:space="preserve">Local: </w:t>
                  </w:r>
                  <w:r w:rsidRPr="00575235">
                    <w:rPr>
                      <w:rStyle w:val="apple-tab-span"/>
                      <w:rFonts w:ascii="Arial" w:hAnsi="Arial" w:cs="Arial"/>
                      <w:color w:val="FF0000"/>
                      <w:sz w:val="23"/>
                      <w:szCs w:val="23"/>
                    </w:rPr>
                    <w:tab/>
                  </w:r>
                  <w:r>
                    <w:rPr>
                      <w:rFonts w:ascii="Arial" w:hAnsi="Arial" w:cs="Arial"/>
                      <w:color w:val="FF0000"/>
                      <w:sz w:val="23"/>
                      <w:szCs w:val="23"/>
                    </w:rPr>
                    <w:t>O</w:t>
                  </w:r>
                  <w:r w:rsidRPr="00575235">
                    <w:rPr>
                      <w:rFonts w:ascii="Arial" w:hAnsi="Arial" w:cs="Arial"/>
                      <w:color w:val="FF0000"/>
                      <w:sz w:val="23"/>
                      <w:szCs w:val="23"/>
                    </w:rPr>
                    <w:t xml:space="preserve"> pedido de credenciamento e a documentação de pré-qualificação deverão ser </w:t>
                  </w:r>
                  <w:r>
                    <w:rPr>
                      <w:rFonts w:ascii="Arial" w:hAnsi="Arial" w:cs="Arial"/>
                      <w:color w:val="FF0000"/>
                      <w:sz w:val="23"/>
                      <w:szCs w:val="23"/>
                    </w:rPr>
                    <w:t xml:space="preserve">encaminhados através do e-mail </w:t>
                  </w:r>
                  <w:r w:rsidRPr="00575235">
                    <w:rPr>
                      <w:rFonts w:ascii="Arial" w:hAnsi="Arial" w:cs="Arial"/>
                      <w:color w:val="FF0000"/>
                      <w:sz w:val="23"/>
                      <w:szCs w:val="23"/>
                    </w:rPr>
                    <w:t>dirigido</w:t>
                  </w:r>
                  <w:r>
                    <w:rPr>
                      <w:rFonts w:ascii="Arial" w:hAnsi="Arial" w:cs="Arial"/>
                      <w:color w:val="FF0000"/>
                      <w:sz w:val="23"/>
                      <w:szCs w:val="23"/>
                    </w:rPr>
                    <w:t>s</w:t>
                  </w:r>
                  <w:r w:rsidRPr="00575235">
                    <w:rPr>
                      <w:rFonts w:ascii="Arial" w:hAnsi="Arial" w:cs="Arial"/>
                      <w:color w:val="FF0000"/>
                      <w:sz w:val="23"/>
                      <w:szCs w:val="23"/>
                    </w:rPr>
                    <w:t xml:space="preserve"> à CESAMA</w:t>
                  </w:r>
                  <w:r>
                    <w:rPr>
                      <w:rFonts w:ascii="Arial" w:hAnsi="Arial" w:cs="Arial"/>
                      <w:color w:val="FF0000"/>
                      <w:sz w:val="23"/>
                      <w:szCs w:val="23"/>
                    </w:rPr>
                    <w:t xml:space="preserve"> (</w:t>
                  </w:r>
                  <w:hyperlink r:id="rId8" w:history="1">
                    <w:r w:rsidRPr="001C2B87">
                      <w:rPr>
                        <w:rStyle w:val="Hyperlink"/>
                        <w:rFonts w:ascii="Arial" w:hAnsi="Arial" w:cs="Arial"/>
                        <w:sz w:val="23"/>
                        <w:szCs w:val="23"/>
                      </w:rPr>
                      <w:t>licita@cesama.com.br</w:t>
                    </w:r>
                  </w:hyperlink>
                  <w:r>
                    <w:rPr>
                      <w:rFonts w:ascii="Arial" w:hAnsi="Arial" w:cs="Arial"/>
                      <w:color w:val="FF0000"/>
                      <w:sz w:val="23"/>
                      <w:szCs w:val="23"/>
                    </w:rPr>
                    <w:t xml:space="preserve">) </w:t>
                  </w:r>
                  <w:r w:rsidRPr="00B84535">
                    <w:rPr>
                      <w:rFonts w:ascii="Arial" w:hAnsi="Arial" w:cs="Arial"/>
                      <w:color w:val="FF0000"/>
                      <w:sz w:val="23"/>
                      <w:szCs w:val="23"/>
                    </w:rPr>
                    <w:t>ou entregues fisicamente na Assessoria de Licitações e</w:t>
                  </w:r>
                  <w:r w:rsidRPr="00575235">
                    <w:rPr>
                      <w:rFonts w:ascii="Arial" w:hAnsi="Arial" w:cs="Arial"/>
                      <w:color w:val="FF0000"/>
                      <w:sz w:val="23"/>
                      <w:szCs w:val="23"/>
                    </w:rPr>
                    <w:t xml:space="preserve"> Contratos que funciona na Avenida Barão do Rio Branco, nº 1843, 10º andar, Centro, Juiz de Fora- MG, CEP 36013-020.</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 xml:space="preserve">CONSULTAS E DIVULGAÇÃO DE INFORMAÇÕES: </w:t>
                  </w:r>
                  <w:r w:rsidRPr="00047943">
                    <w:rPr>
                      <w:rFonts w:ascii="Arial" w:hAnsi="Arial" w:cs="Arial"/>
                      <w:sz w:val="20"/>
                      <w:szCs w:val="20"/>
                    </w:rPr>
                    <w:t xml:space="preserve">na internet, através do site </w:t>
                  </w:r>
                  <w:hyperlink r:id="rId9" w:history="1">
                    <w:r w:rsidRPr="00047943">
                      <w:rPr>
                        <w:rStyle w:val="Hyperlink"/>
                        <w:rFonts w:ascii="Arial" w:hAnsi="Arial" w:cs="Arial"/>
                        <w:color w:val="auto"/>
                        <w:sz w:val="20"/>
                        <w:szCs w:val="20"/>
                      </w:rPr>
                      <w:t>www.cesama.com.br</w:t>
                    </w:r>
                  </w:hyperlink>
                  <w:r w:rsidRPr="00047943">
                    <w:rPr>
                      <w:rFonts w:ascii="Arial" w:hAnsi="Arial" w:cs="Arial"/>
                      <w:sz w:val="20"/>
                      <w:szCs w:val="20"/>
                    </w:rPr>
                    <w:t xml:space="preserve">, pelos telefones (32) (32) 3692-9200 / 3692-9201, ou na sala </w:t>
                  </w:r>
                  <w:r w:rsidRPr="0015208E">
                    <w:rPr>
                      <w:rFonts w:ascii="Arial" w:hAnsi="Arial" w:cs="Arial"/>
                      <w:sz w:val="20"/>
                      <w:szCs w:val="20"/>
                    </w:rPr>
                    <w:t>da Assessoria</w:t>
                  </w:r>
                  <w:r w:rsidRPr="00047943">
                    <w:rPr>
                      <w:rFonts w:ascii="Arial" w:hAnsi="Arial" w:cs="Arial"/>
                      <w:b/>
                      <w:sz w:val="20"/>
                      <w:szCs w:val="20"/>
                    </w:rPr>
                    <w:t xml:space="preserve"> </w:t>
                  </w:r>
                  <w:r w:rsidRPr="00047943">
                    <w:rPr>
                      <w:rFonts w:ascii="Arial" w:hAnsi="Arial" w:cs="Arial"/>
                      <w:sz w:val="20"/>
                      <w:szCs w:val="20"/>
                    </w:rPr>
                    <w:t xml:space="preserve">de Licitações e Contratos da CESAMA. </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ESCLARECIMENTOS:</w:t>
                  </w:r>
                  <w:r w:rsidRPr="00047943">
                    <w:rPr>
                      <w:rFonts w:ascii="Arial" w:hAnsi="Arial" w:cs="Arial"/>
                      <w:sz w:val="20"/>
                      <w:szCs w:val="20"/>
                    </w:rPr>
                    <w:t xml:space="preserve"> através do e-mail </w:t>
                  </w:r>
                  <w:hyperlink r:id="rId10" w:history="1">
                    <w:r w:rsidRPr="00047943">
                      <w:rPr>
                        <w:rStyle w:val="Hyperlink"/>
                        <w:rFonts w:ascii="Arial" w:hAnsi="Arial" w:cs="Arial"/>
                        <w:color w:val="auto"/>
                        <w:sz w:val="20"/>
                        <w:szCs w:val="20"/>
                      </w:rPr>
                      <w:t>licita@cesama.com.br</w:t>
                    </w:r>
                  </w:hyperlink>
                  <w:r w:rsidRPr="00047943">
                    <w:rPr>
                      <w:rFonts w:ascii="Arial" w:hAnsi="Arial" w:cs="Arial"/>
                      <w:sz w:val="20"/>
                      <w:szCs w:val="20"/>
                    </w:rPr>
                    <w:t>.</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 xml:space="preserve">REFERÊNCIA DE TEMPO: </w:t>
                  </w:r>
                  <w:r w:rsidRPr="00047943">
                    <w:rPr>
                      <w:rFonts w:ascii="Arial" w:hAnsi="Arial" w:cs="Arial"/>
                      <w:sz w:val="20"/>
                      <w:szCs w:val="20"/>
                    </w:rPr>
                    <w:t>horário de Brasília.</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ENDEREÇO D</w:t>
                  </w:r>
                  <w:r>
                    <w:rPr>
                      <w:rFonts w:ascii="Arial" w:hAnsi="Arial" w:cs="Arial"/>
                      <w:b/>
                      <w:sz w:val="20"/>
                      <w:szCs w:val="20"/>
                    </w:rPr>
                    <w:t xml:space="preserve">A </w:t>
                  </w:r>
                  <w:r w:rsidRPr="00047943">
                    <w:rPr>
                      <w:rFonts w:ascii="Arial" w:hAnsi="Arial" w:cs="Arial"/>
                      <w:b/>
                      <w:sz w:val="20"/>
                      <w:szCs w:val="20"/>
                    </w:rPr>
                    <w:t xml:space="preserve">ASSESSORIA </w:t>
                  </w:r>
                  <w:r>
                    <w:rPr>
                      <w:rFonts w:ascii="Arial" w:hAnsi="Arial" w:cs="Arial"/>
                      <w:b/>
                      <w:sz w:val="20"/>
                      <w:szCs w:val="20"/>
                    </w:rPr>
                    <w:t>D</w:t>
                  </w:r>
                  <w:r w:rsidRPr="00047943">
                    <w:rPr>
                      <w:rFonts w:ascii="Arial" w:hAnsi="Arial" w:cs="Arial"/>
                      <w:b/>
                      <w:sz w:val="20"/>
                      <w:szCs w:val="20"/>
                    </w:rPr>
                    <w:t>E LICITAÇÕES E CONTRATOS:</w:t>
                  </w:r>
                  <w:r w:rsidRPr="00047943">
                    <w:rPr>
                      <w:rFonts w:ascii="Arial" w:hAnsi="Arial" w:cs="Arial"/>
                      <w:sz w:val="20"/>
                      <w:szCs w:val="20"/>
                    </w:rPr>
                    <w:t xml:space="preserve"> Avenida Barão do Rio Branco, nº 1843 (Edifício Adhemar Rezende de Andrade), 10º andar, Centro, Juiz de Fora / MG, CEP 36.013-020.</w:t>
                  </w:r>
                </w:p>
              </w:txbxContent>
            </v:textbox>
          </v:shape>
        </w:pict>
      </w:r>
    </w:p>
    <w:p w:rsidR="004000EA" w:rsidRDefault="004000EA" w:rsidP="00FE1A39">
      <w:pPr>
        <w:spacing w:line="480" w:lineRule="auto"/>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B84535" w:rsidRDefault="00B84535">
      <w:pPr>
        <w:suppressAutoHyphens w:val="0"/>
        <w:rPr>
          <w:rFonts w:ascii="Arial" w:hAnsi="Arial" w:cs="Arial"/>
          <w:b/>
        </w:rPr>
      </w:pPr>
      <w:r>
        <w:rPr>
          <w:rFonts w:ascii="Arial" w:hAnsi="Arial" w:cs="Arial"/>
          <w:b/>
        </w:rPr>
        <w:br w:type="page"/>
      </w:r>
    </w:p>
    <w:p w:rsidR="00047943" w:rsidRDefault="00E44D38" w:rsidP="00D774FB">
      <w:pPr>
        <w:spacing w:line="480" w:lineRule="auto"/>
        <w:jc w:val="center"/>
        <w:rPr>
          <w:rFonts w:ascii="Arial" w:hAnsi="Arial" w:cs="Arial"/>
          <w:b/>
        </w:rPr>
      </w:pPr>
      <w:r w:rsidRPr="00F82DD1">
        <w:rPr>
          <w:rFonts w:ascii="Arial" w:hAnsi="Arial" w:cs="Arial"/>
          <w:b/>
        </w:rPr>
        <w:lastRenderedPageBreak/>
        <w:t xml:space="preserve">EDITAL DE </w:t>
      </w:r>
      <w:r w:rsidR="00047943">
        <w:rPr>
          <w:rFonts w:ascii="Arial" w:hAnsi="Arial" w:cs="Arial"/>
          <w:b/>
        </w:rPr>
        <w:t xml:space="preserve">CHAMAMENTO </w:t>
      </w:r>
      <w:r w:rsidR="00047943" w:rsidRPr="00047943">
        <w:rPr>
          <w:rFonts w:ascii="Arial" w:hAnsi="Arial" w:cs="Arial"/>
          <w:b/>
        </w:rPr>
        <w:t>PÚBLICO Nº 001/2</w:t>
      </w:r>
      <w:r w:rsidR="0015208E">
        <w:rPr>
          <w:rFonts w:ascii="Arial" w:hAnsi="Arial" w:cs="Arial"/>
          <w:b/>
        </w:rPr>
        <w:t>3</w:t>
      </w:r>
    </w:p>
    <w:p w:rsidR="00ED1A9C" w:rsidRDefault="00D774FB" w:rsidP="00D774FB">
      <w:pPr>
        <w:spacing w:line="480" w:lineRule="auto"/>
        <w:jc w:val="center"/>
        <w:rPr>
          <w:rFonts w:ascii="Arial" w:hAnsi="Arial" w:cs="Arial"/>
          <w:b/>
        </w:rPr>
      </w:pPr>
      <w:r w:rsidRPr="00F82DD1">
        <w:rPr>
          <w:rFonts w:ascii="Arial" w:hAnsi="Arial" w:cs="Arial"/>
          <w:b/>
        </w:rPr>
        <w:t xml:space="preserve">CREDENCIAMENTO </w:t>
      </w:r>
    </w:p>
    <w:p w:rsidR="00B84535" w:rsidRDefault="005657EF" w:rsidP="00496679">
      <w:pPr>
        <w:spacing w:before="120" w:line="360" w:lineRule="auto"/>
        <w:ind w:firstLine="851"/>
        <w:jc w:val="both"/>
        <w:rPr>
          <w:rFonts w:ascii="Arial" w:hAnsi="Arial" w:cs="Arial"/>
          <w:b/>
          <w:i/>
        </w:rPr>
      </w:pPr>
      <w:r w:rsidRPr="005657EF">
        <w:rPr>
          <w:rFonts w:ascii="Arial" w:hAnsi="Arial" w:cs="Arial"/>
        </w:rPr>
        <w:t>A</w:t>
      </w:r>
      <w:r w:rsidRPr="005657EF">
        <w:rPr>
          <w:rFonts w:ascii="Arial" w:hAnsi="Arial" w:cs="Arial"/>
          <w:b/>
        </w:rPr>
        <w:t xml:space="preserve"> Companhia de Saneamento Municipal - CESAMA</w:t>
      </w:r>
      <w:r w:rsidRPr="005657EF">
        <w:rPr>
          <w:rFonts w:ascii="Arial" w:hAnsi="Arial" w:cs="Arial"/>
        </w:rPr>
        <w:t xml:space="preserve">, com sede à Avenida Barão do Rio Branco, 1843 (Edifício Adhemar Rezende de Andrade), 10º andar, Centro, Juiz de Fora, Minas Gerais, CEP 36.013-020, inscrita no CNPJ 21.572.243/0001-74, torna público que realizará </w:t>
      </w:r>
      <w:r w:rsidR="005C7083">
        <w:rPr>
          <w:rFonts w:ascii="Arial" w:hAnsi="Arial" w:cs="Arial"/>
        </w:rPr>
        <w:t xml:space="preserve">no </w:t>
      </w:r>
      <w:r w:rsidR="005C7083" w:rsidRPr="007B7785">
        <w:rPr>
          <w:rFonts w:ascii="Arial" w:hAnsi="Arial" w:cs="Arial"/>
          <w:b/>
        </w:rPr>
        <w:t xml:space="preserve">período de </w:t>
      </w:r>
      <w:r w:rsidR="00B84535" w:rsidRPr="007B7785">
        <w:rPr>
          <w:rFonts w:ascii="Arial" w:hAnsi="Arial" w:cs="Arial"/>
          <w:b/>
          <w:highlight w:val="yellow"/>
        </w:rPr>
        <w:t>10</w:t>
      </w:r>
      <w:r w:rsidR="005C7083" w:rsidRPr="007B7785">
        <w:rPr>
          <w:rFonts w:ascii="Arial" w:hAnsi="Arial" w:cs="Arial"/>
          <w:b/>
          <w:highlight w:val="yellow"/>
        </w:rPr>
        <w:t xml:space="preserve"> (</w:t>
      </w:r>
      <w:r w:rsidR="00B84535" w:rsidRPr="007B7785">
        <w:rPr>
          <w:rFonts w:ascii="Arial" w:hAnsi="Arial" w:cs="Arial"/>
          <w:b/>
          <w:highlight w:val="yellow"/>
        </w:rPr>
        <w:t>dez</w:t>
      </w:r>
      <w:r w:rsidR="005C7083" w:rsidRPr="007B7785">
        <w:rPr>
          <w:rFonts w:ascii="Arial" w:hAnsi="Arial" w:cs="Arial"/>
          <w:b/>
          <w:highlight w:val="yellow"/>
        </w:rPr>
        <w:t xml:space="preserve">) </w:t>
      </w:r>
      <w:r w:rsidR="0015208E" w:rsidRPr="007B7785">
        <w:rPr>
          <w:rFonts w:ascii="Arial" w:hAnsi="Arial" w:cs="Arial"/>
          <w:b/>
          <w:highlight w:val="yellow"/>
        </w:rPr>
        <w:t>dias</w:t>
      </w:r>
      <w:r w:rsidR="00B84535" w:rsidRPr="007B7785">
        <w:rPr>
          <w:rFonts w:ascii="Arial" w:hAnsi="Arial" w:cs="Arial"/>
          <w:b/>
          <w:highlight w:val="yellow"/>
        </w:rPr>
        <w:t xml:space="preserve"> úteis</w:t>
      </w:r>
      <w:r w:rsidR="005C7083" w:rsidRPr="007B7785">
        <w:rPr>
          <w:rFonts w:ascii="Arial" w:hAnsi="Arial" w:cs="Arial"/>
        </w:rPr>
        <w:t>,</w:t>
      </w:r>
      <w:r w:rsidR="005C7083" w:rsidRPr="00047943">
        <w:rPr>
          <w:rFonts w:ascii="Arial" w:hAnsi="Arial" w:cs="Arial"/>
        </w:rPr>
        <w:t xml:space="preserve"> o </w:t>
      </w:r>
      <w:r w:rsidR="005C7083" w:rsidRPr="00047943">
        <w:rPr>
          <w:rFonts w:ascii="Arial" w:hAnsi="Arial" w:cs="Arial"/>
          <w:b/>
        </w:rPr>
        <w:t>CREDENCIAMENTO</w:t>
      </w:r>
      <w:r w:rsidR="005C7083" w:rsidRPr="00047943">
        <w:rPr>
          <w:rFonts w:ascii="Arial" w:hAnsi="Arial" w:cs="Arial"/>
        </w:rPr>
        <w:t xml:space="preserve"> </w:t>
      </w:r>
      <w:r w:rsidR="00B84535" w:rsidRPr="00B84535">
        <w:rPr>
          <w:rFonts w:ascii="Arial" w:hAnsi="Arial" w:cs="Arial"/>
          <w:b/>
          <w:i/>
        </w:rPr>
        <w:t xml:space="preserve">para fornecimento de vales ou tíquetes alimentação e vales ou tíquetes refeição através de rede de estabelecimentos credenciados, por meio de cartões </w:t>
      </w:r>
      <w:proofErr w:type="gramStart"/>
      <w:r w:rsidR="00B84535" w:rsidRPr="00B84535">
        <w:rPr>
          <w:rFonts w:ascii="Arial" w:hAnsi="Arial" w:cs="Arial"/>
          <w:b/>
          <w:i/>
        </w:rPr>
        <w:t>magnéticos/eletrônicos</w:t>
      </w:r>
      <w:proofErr w:type="gramEnd"/>
      <w:r w:rsidR="00B84535" w:rsidRPr="00B84535">
        <w:rPr>
          <w:rFonts w:ascii="Arial" w:hAnsi="Arial" w:cs="Arial"/>
          <w:b/>
          <w:i/>
        </w:rPr>
        <w:t xml:space="preserve"> com tecnologia microprocessador com chip, com recargas de créditos on-line, sistema de controle de saldo e senha numérica pessoal e intransferível, para os empregados da CESAMA.</w:t>
      </w:r>
    </w:p>
    <w:p w:rsidR="005657EF" w:rsidRDefault="005657EF" w:rsidP="00496679">
      <w:pPr>
        <w:spacing w:before="120" w:line="360" w:lineRule="auto"/>
        <w:ind w:firstLine="851"/>
        <w:jc w:val="both"/>
        <w:rPr>
          <w:rFonts w:ascii="Arial" w:hAnsi="Arial" w:cs="Arial"/>
        </w:rPr>
      </w:pPr>
      <w:r w:rsidRPr="00047943">
        <w:rPr>
          <w:rFonts w:ascii="Arial" w:hAnsi="Arial" w:cs="Arial"/>
        </w:rPr>
        <w:t>Est</w:t>
      </w:r>
      <w:r w:rsidR="00F37D1E" w:rsidRPr="00047943">
        <w:rPr>
          <w:rFonts w:ascii="Arial" w:hAnsi="Arial" w:cs="Arial"/>
        </w:rPr>
        <w:t>e</w:t>
      </w:r>
      <w:r w:rsidRPr="00047943">
        <w:rPr>
          <w:rFonts w:ascii="Arial" w:hAnsi="Arial" w:cs="Arial"/>
        </w:rPr>
        <w:t xml:space="preserve"> </w:t>
      </w:r>
      <w:r w:rsidR="00047943">
        <w:rPr>
          <w:rFonts w:ascii="Arial" w:hAnsi="Arial" w:cs="Arial"/>
        </w:rPr>
        <w:t>Chamamento Público</w:t>
      </w:r>
      <w:r w:rsidR="00047943" w:rsidRPr="00DB25D3">
        <w:rPr>
          <w:rFonts w:ascii="Arial" w:hAnsi="Arial" w:cs="Arial"/>
        </w:rPr>
        <w:t xml:space="preserve"> </w:t>
      </w:r>
      <w:r w:rsidR="00BA548B" w:rsidRPr="00047943">
        <w:rPr>
          <w:rFonts w:ascii="Arial" w:hAnsi="Arial" w:cs="Arial"/>
        </w:rPr>
        <w:t>será conduzid</w:t>
      </w:r>
      <w:r w:rsidR="00F37D1E" w:rsidRPr="00047943">
        <w:rPr>
          <w:rFonts w:ascii="Arial" w:hAnsi="Arial" w:cs="Arial"/>
        </w:rPr>
        <w:t>o</w:t>
      </w:r>
      <w:r w:rsidR="00BA548B" w:rsidRPr="00047943">
        <w:rPr>
          <w:rFonts w:ascii="Arial" w:hAnsi="Arial" w:cs="Arial"/>
        </w:rPr>
        <w:t xml:space="preserve"> </w:t>
      </w:r>
      <w:r w:rsidR="00F82DD1" w:rsidRPr="00047943">
        <w:rPr>
          <w:rFonts w:ascii="Arial" w:hAnsi="Arial" w:cs="Arial"/>
        </w:rPr>
        <w:t>pel</w:t>
      </w:r>
      <w:r w:rsidR="00047943" w:rsidRPr="00047943">
        <w:rPr>
          <w:rFonts w:ascii="Arial" w:hAnsi="Arial" w:cs="Arial"/>
        </w:rPr>
        <w:t xml:space="preserve">a </w:t>
      </w:r>
      <w:r w:rsidR="00682197" w:rsidRPr="00047943">
        <w:rPr>
          <w:rFonts w:ascii="Arial" w:hAnsi="Arial" w:cs="Arial"/>
          <w:b/>
        </w:rPr>
        <w:t xml:space="preserve">Comissão </w:t>
      </w:r>
      <w:r w:rsidR="00047943" w:rsidRPr="00047943">
        <w:rPr>
          <w:rFonts w:ascii="Arial" w:hAnsi="Arial" w:cs="Arial"/>
          <w:b/>
        </w:rPr>
        <w:t>Especial</w:t>
      </w:r>
      <w:r w:rsidR="00682197" w:rsidRPr="00047943">
        <w:rPr>
          <w:rFonts w:ascii="Arial" w:hAnsi="Arial" w:cs="Arial"/>
          <w:b/>
        </w:rPr>
        <w:t xml:space="preserve"> de Licitação</w:t>
      </w:r>
      <w:r w:rsidR="002E71AF" w:rsidRPr="00047943">
        <w:rPr>
          <w:rFonts w:ascii="Arial" w:hAnsi="Arial" w:cs="Arial"/>
        </w:rPr>
        <w:t>,</w:t>
      </w:r>
      <w:r w:rsidR="00BA548B" w:rsidRPr="00047943">
        <w:rPr>
          <w:rFonts w:ascii="Arial" w:hAnsi="Arial" w:cs="Arial"/>
        </w:rPr>
        <w:t xml:space="preserve"> </w:t>
      </w:r>
      <w:r w:rsidR="00047943" w:rsidRPr="00047943">
        <w:rPr>
          <w:rFonts w:ascii="Arial" w:hAnsi="Arial" w:cs="Arial"/>
        </w:rPr>
        <w:t xml:space="preserve">usando da competência delegada pela Portaria nº. </w:t>
      </w:r>
      <w:r w:rsidR="00B84535">
        <w:rPr>
          <w:rFonts w:ascii="Arial" w:hAnsi="Arial" w:cs="Arial"/>
        </w:rPr>
        <w:t>208</w:t>
      </w:r>
      <w:r w:rsidR="00047943" w:rsidRPr="00047943">
        <w:rPr>
          <w:rFonts w:ascii="Arial" w:hAnsi="Arial" w:cs="Arial"/>
        </w:rPr>
        <w:t>/</w:t>
      </w:r>
      <w:r w:rsidR="00B84535">
        <w:rPr>
          <w:rFonts w:ascii="Arial" w:hAnsi="Arial" w:cs="Arial"/>
        </w:rPr>
        <w:t>2023</w:t>
      </w:r>
      <w:r w:rsidR="00047943" w:rsidRPr="00047943">
        <w:rPr>
          <w:rFonts w:ascii="Arial" w:hAnsi="Arial" w:cs="Arial"/>
        </w:rPr>
        <w:t xml:space="preserve"> </w:t>
      </w:r>
      <w:r w:rsidR="00BA548B" w:rsidRPr="00047943">
        <w:rPr>
          <w:rFonts w:ascii="Arial" w:hAnsi="Arial" w:cs="Arial"/>
        </w:rPr>
        <w:t xml:space="preserve">e </w:t>
      </w:r>
      <w:r w:rsidRPr="00047943">
        <w:rPr>
          <w:rFonts w:ascii="Arial" w:hAnsi="Arial" w:cs="Arial"/>
        </w:rPr>
        <w:t>será</w:t>
      </w:r>
      <w:r w:rsidRPr="00F93578">
        <w:rPr>
          <w:rFonts w:ascii="Arial" w:hAnsi="Arial" w:cs="Arial"/>
        </w:rPr>
        <w:t xml:space="preserve"> regid</w:t>
      </w:r>
      <w:r w:rsidR="00F82DD1">
        <w:rPr>
          <w:rFonts w:ascii="Arial" w:hAnsi="Arial" w:cs="Arial"/>
        </w:rPr>
        <w:t>o</w:t>
      </w:r>
      <w:r w:rsidR="002E71AF">
        <w:rPr>
          <w:rFonts w:ascii="Arial" w:hAnsi="Arial" w:cs="Arial"/>
        </w:rPr>
        <w:t xml:space="preserve"> pelas condições estabeleci</w:t>
      </w:r>
      <w:r w:rsidR="008A15FF">
        <w:rPr>
          <w:rFonts w:ascii="Arial" w:hAnsi="Arial" w:cs="Arial"/>
        </w:rPr>
        <w:t xml:space="preserve">das neste Edital e seus Anexos, pelo Regulamento Interno de Licitações, Contratos e Convênios da Cesama (RILC) de </w:t>
      </w:r>
      <w:r w:rsidR="00B84535">
        <w:rPr>
          <w:rFonts w:ascii="Arial" w:hAnsi="Arial" w:cs="Arial"/>
        </w:rPr>
        <w:t>01/05/2022</w:t>
      </w:r>
      <w:r w:rsidR="008A15FF">
        <w:rPr>
          <w:rFonts w:ascii="Arial" w:hAnsi="Arial" w:cs="Arial"/>
        </w:rPr>
        <w:t xml:space="preserve"> e </w:t>
      </w:r>
      <w:r w:rsidRPr="00F93578">
        <w:rPr>
          <w:rFonts w:ascii="Arial" w:hAnsi="Arial" w:cs="Arial"/>
        </w:rPr>
        <w:t xml:space="preserve">pela Lei Federal nº </w:t>
      </w:r>
      <w:r w:rsidR="008A15FF">
        <w:rPr>
          <w:rFonts w:ascii="Arial" w:hAnsi="Arial" w:cs="Arial"/>
        </w:rPr>
        <w:t>13.303</w:t>
      </w:r>
      <w:r w:rsidRPr="00F93578">
        <w:rPr>
          <w:rFonts w:ascii="Arial" w:hAnsi="Arial" w:cs="Arial"/>
        </w:rPr>
        <w:t xml:space="preserve"> de </w:t>
      </w:r>
      <w:r w:rsidR="008A15FF">
        <w:rPr>
          <w:rFonts w:ascii="Arial" w:hAnsi="Arial" w:cs="Arial"/>
        </w:rPr>
        <w:t>30/06/2016</w:t>
      </w:r>
      <w:r w:rsidR="00F93578" w:rsidRPr="00F93578">
        <w:rPr>
          <w:rFonts w:ascii="Arial" w:hAnsi="Arial" w:cs="Arial"/>
        </w:rPr>
        <w:t>.</w:t>
      </w:r>
    </w:p>
    <w:p w:rsidR="00BA548B" w:rsidRPr="00BA548B" w:rsidRDefault="00BA548B" w:rsidP="00603EC5">
      <w:pPr>
        <w:spacing w:before="480" w:line="360" w:lineRule="auto"/>
        <w:jc w:val="both"/>
        <w:rPr>
          <w:rFonts w:ascii="Arial" w:hAnsi="Arial" w:cs="Arial"/>
          <w:b/>
        </w:rPr>
      </w:pPr>
      <w:r w:rsidRPr="00BA548B">
        <w:rPr>
          <w:rFonts w:ascii="Arial" w:hAnsi="Arial" w:cs="Arial"/>
          <w:b/>
        </w:rPr>
        <w:t>CAPÍTULO I – DO OBJETO</w:t>
      </w:r>
    </w:p>
    <w:p w:rsidR="00DB25D3" w:rsidRPr="00047943" w:rsidRDefault="00BA548B" w:rsidP="00DB25D3">
      <w:pPr>
        <w:spacing w:before="120" w:line="360" w:lineRule="auto"/>
        <w:jc w:val="both"/>
        <w:rPr>
          <w:rFonts w:ascii="Arial" w:hAnsi="Arial" w:cs="Arial"/>
        </w:rPr>
      </w:pPr>
      <w:r w:rsidRPr="00047943">
        <w:rPr>
          <w:rFonts w:ascii="Arial" w:hAnsi="Arial" w:cs="Arial"/>
        </w:rPr>
        <w:t xml:space="preserve">1.1. </w:t>
      </w:r>
      <w:r w:rsidR="00DB25D3" w:rsidRPr="00047943">
        <w:rPr>
          <w:rFonts w:ascii="Arial" w:hAnsi="Arial" w:cs="Arial"/>
        </w:rPr>
        <w:t xml:space="preserve">O presente </w:t>
      </w:r>
      <w:r w:rsidR="00047943" w:rsidRPr="00047943">
        <w:rPr>
          <w:rFonts w:ascii="Arial" w:hAnsi="Arial" w:cs="Arial"/>
        </w:rPr>
        <w:t>Chamamento Público</w:t>
      </w:r>
      <w:r w:rsidR="00DB25D3" w:rsidRPr="00047943">
        <w:rPr>
          <w:rFonts w:ascii="Arial" w:hAnsi="Arial" w:cs="Arial"/>
        </w:rPr>
        <w:t xml:space="preserve"> tem como objeto </w:t>
      </w:r>
      <w:r w:rsidR="00047943" w:rsidRPr="00047943">
        <w:rPr>
          <w:rFonts w:ascii="Arial" w:hAnsi="Arial" w:cs="Arial"/>
        </w:rPr>
        <w:t>o</w:t>
      </w:r>
      <w:r w:rsidR="00DB25D3" w:rsidRPr="00047943">
        <w:rPr>
          <w:rFonts w:ascii="Arial" w:hAnsi="Arial" w:cs="Arial"/>
        </w:rPr>
        <w:t xml:space="preserve"> </w:t>
      </w:r>
      <w:r w:rsidR="00B84535" w:rsidRPr="00B84535">
        <w:rPr>
          <w:rFonts w:ascii="Arial" w:hAnsi="Arial" w:cs="Arial"/>
          <w:b/>
          <w:i/>
        </w:rPr>
        <w:t xml:space="preserve">Credenciamento de empresa para fornecimento de vales ou tíquetes alimentação e vales ou tíquetes refeição através de rede de estabelecimentos credenciados, por meio de cartões </w:t>
      </w:r>
      <w:proofErr w:type="gramStart"/>
      <w:r w:rsidR="00B84535" w:rsidRPr="00B84535">
        <w:rPr>
          <w:rFonts w:ascii="Arial" w:hAnsi="Arial" w:cs="Arial"/>
          <w:b/>
          <w:i/>
        </w:rPr>
        <w:t>magnéticos/eletrônicos</w:t>
      </w:r>
      <w:proofErr w:type="gramEnd"/>
      <w:r w:rsidR="00B84535" w:rsidRPr="00B84535">
        <w:rPr>
          <w:rFonts w:ascii="Arial" w:hAnsi="Arial" w:cs="Arial"/>
          <w:b/>
          <w:i/>
        </w:rPr>
        <w:t xml:space="preserve"> com tecnologia microprocessador com chip, com recargas de créditos on-line, sistema de controle de saldo e senha numérica pessoal e intransferível, para os empregados da CESAMA</w:t>
      </w:r>
      <w:r w:rsidR="00B84535">
        <w:rPr>
          <w:rFonts w:ascii="Arial" w:hAnsi="Arial" w:cs="Arial"/>
          <w:b/>
          <w:i/>
        </w:rPr>
        <w:t xml:space="preserve">, </w:t>
      </w:r>
      <w:r w:rsidR="00DB25D3" w:rsidRPr="00047943">
        <w:rPr>
          <w:rFonts w:ascii="Arial" w:hAnsi="Arial" w:cs="Arial"/>
        </w:rPr>
        <w:t>conforme condições e quantitativos estabelecidos neste Edital e seus anexos, que fazem parte deste Instrumento Convocatório.</w:t>
      </w:r>
    </w:p>
    <w:p w:rsidR="00DB25D3" w:rsidRPr="00DB25D3" w:rsidRDefault="00DB25D3" w:rsidP="00DB25D3">
      <w:pPr>
        <w:spacing w:before="120" w:line="360" w:lineRule="auto"/>
        <w:jc w:val="both"/>
        <w:rPr>
          <w:rFonts w:ascii="Arial" w:hAnsi="Arial" w:cs="Arial"/>
        </w:rPr>
      </w:pPr>
      <w:r w:rsidRPr="00DB25D3">
        <w:rPr>
          <w:rFonts w:ascii="Arial" w:hAnsi="Arial" w:cs="Arial"/>
        </w:rPr>
        <w:t>1.2</w:t>
      </w:r>
      <w:r w:rsidRPr="00DB25D3">
        <w:rPr>
          <w:rFonts w:ascii="Arial" w:hAnsi="Arial" w:cs="Arial"/>
        </w:rPr>
        <w:tab/>
        <w:t xml:space="preserve">O objetivo </w:t>
      </w:r>
      <w:r>
        <w:rPr>
          <w:rFonts w:ascii="Arial" w:hAnsi="Arial" w:cs="Arial"/>
        </w:rPr>
        <w:t xml:space="preserve">deste </w:t>
      </w:r>
      <w:r w:rsidR="00047943">
        <w:rPr>
          <w:rFonts w:ascii="Arial" w:hAnsi="Arial" w:cs="Arial"/>
        </w:rPr>
        <w:t>Chamamento Público</w:t>
      </w:r>
      <w:r w:rsidR="00047943" w:rsidRPr="00DB25D3">
        <w:rPr>
          <w:rFonts w:ascii="Arial" w:hAnsi="Arial" w:cs="Arial"/>
        </w:rPr>
        <w:t xml:space="preserve"> </w:t>
      </w:r>
      <w:r w:rsidRPr="00DB25D3">
        <w:rPr>
          <w:rFonts w:ascii="Arial" w:hAnsi="Arial" w:cs="Arial"/>
        </w:rPr>
        <w:t>é assegurar à contratação de serviço junto a particulares que satisfaçam os requisitos definidos pela Cesama</w:t>
      </w:r>
      <w:r>
        <w:rPr>
          <w:rFonts w:ascii="Arial" w:hAnsi="Arial" w:cs="Arial"/>
        </w:rPr>
        <w:t>. Pois as</w:t>
      </w:r>
      <w:r w:rsidRPr="00DB25D3">
        <w:rPr>
          <w:rFonts w:ascii="Arial" w:hAnsi="Arial" w:cs="Arial"/>
        </w:rPr>
        <w:t xml:space="preserve"> </w:t>
      </w:r>
      <w:r w:rsidRPr="00DB25D3">
        <w:rPr>
          <w:rFonts w:ascii="Arial" w:hAnsi="Arial" w:cs="Arial"/>
        </w:rPr>
        <w:lastRenderedPageBreak/>
        <w:t>necessidades</w:t>
      </w:r>
      <w:r>
        <w:rPr>
          <w:rFonts w:ascii="Arial" w:hAnsi="Arial" w:cs="Arial"/>
        </w:rPr>
        <w:t xml:space="preserve">, neste caso, </w:t>
      </w:r>
      <w:r w:rsidRPr="00DB25D3">
        <w:rPr>
          <w:rFonts w:ascii="Arial" w:hAnsi="Arial" w:cs="Arial"/>
        </w:rPr>
        <w:t>só rest</w:t>
      </w:r>
      <w:r>
        <w:rPr>
          <w:rFonts w:ascii="Arial" w:hAnsi="Arial" w:cs="Arial"/>
        </w:rPr>
        <w:t>a</w:t>
      </w:r>
      <w:r w:rsidRPr="00DB25D3">
        <w:rPr>
          <w:rFonts w:ascii="Arial" w:hAnsi="Arial" w:cs="Arial"/>
        </w:rPr>
        <w:t xml:space="preserve">m plena e satisfatoriamente atendidas com a </w:t>
      </w:r>
      <w:r w:rsidR="00B84535" w:rsidRPr="00B84535">
        <w:rPr>
          <w:rFonts w:ascii="Arial" w:hAnsi="Arial" w:cs="Arial"/>
        </w:rPr>
        <w:t>seleção a critério de terceiros</w:t>
      </w:r>
      <w:r w:rsidRPr="00DB25D3">
        <w:rPr>
          <w:rFonts w:ascii="Arial" w:hAnsi="Arial" w:cs="Arial"/>
        </w:rPr>
        <w:t>.</w:t>
      </w:r>
    </w:p>
    <w:p w:rsidR="007E254C" w:rsidRDefault="00DB25D3" w:rsidP="00603EC5">
      <w:pPr>
        <w:spacing w:before="120" w:line="360" w:lineRule="auto"/>
        <w:jc w:val="both"/>
        <w:rPr>
          <w:rFonts w:ascii="Arial" w:hAnsi="Arial" w:cs="Arial"/>
        </w:rPr>
      </w:pPr>
      <w:r>
        <w:rPr>
          <w:rFonts w:ascii="Arial" w:hAnsi="Arial" w:cs="Arial"/>
        </w:rPr>
        <w:t>1.3</w:t>
      </w:r>
      <w:r w:rsidR="007E254C" w:rsidRPr="00BB6F37">
        <w:rPr>
          <w:rFonts w:ascii="Arial" w:hAnsi="Arial" w:cs="Arial"/>
        </w:rPr>
        <w:t xml:space="preserve">. </w:t>
      </w:r>
      <w:r w:rsidR="00BB6F37">
        <w:rPr>
          <w:rFonts w:ascii="Arial" w:hAnsi="Arial" w:cs="Arial"/>
        </w:rPr>
        <w:t>A descrição completa do objeto encontra-se no Termo de Referência, Anexo I deste Edital.</w:t>
      </w:r>
    </w:p>
    <w:p w:rsidR="00DB25D3" w:rsidRPr="00682197" w:rsidRDefault="00DB25D3" w:rsidP="00DB2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rFonts w:ascii="Arial" w:hAnsi="Arial" w:cs="Arial"/>
          <w:b/>
        </w:rPr>
      </w:pPr>
      <w:r w:rsidRPr="00682197">
        <w:rPr>
          <w:rFonts w:ascii="Arial" w:hAnsi="Arial" w:cs="Arial"/>
          <w:b/>
        </w:rPr>
        <w:t xml:space="preserve">CAPÍTULO </w:t>
      </w:r>
      <w:r w:rsidR="00682197" w:rsidRPr="00682197">
        <w:rPr>
          <w:rFonts w:ascii="Arial" w:hAnsi="Arial" w:cs="Arial"/>
          <w:b/>
        </w:rPr>
        <w:t>II</w:t>
      </w:r>
      <w:r w:rsidRPr="00682197">
        <w:rPr>
          <w:rFonts w:ascii="Arial" w:hAnsi="Arial" w:cs="Arial"/>
          <w:b/>
        </w:rPr>
        <w:t>: CONSULTAS, ESCLARECIMENTOS E IMPUGNAÇÃO AO EDITAL</w:t>
      </w:r>
    </w:p>
    <w:p w:rsidR="00DB25D3" w:rsidRPr="00682197" w:rsidRDefault="00682197" w:rsidP="00682197">
      <w:pPr>
        <w:pStyle w:val="Corpodetexto"/>
        <w:tabs>
          <w:tab w:val="left" w:pos="-3402"/>
        </w:tabs>
        <w:spacing w:before="120" w:line="360" w:lineRule="auto"/>
        <w:jc w:val="both"/>
        <w:rPr>
          <w:rFonts w:ascii="Arial" w:hAnsi="Arial" w:cs="Arial"/>
        </w:rPr>
      </w:pPr>
      <w:r>
        <w:rPr>
          <w:rFonts w:ascii="Arial" w:hAnsi="Arial" w:cs="Arial"/>
        </w:rPr>
        <w:t xml:space="preserve">2.1. </w:t>
      </w:r>
      <w:r w:rsidR="00DB25D3" w:rsidRPr="00682197">
        <w:rPr>
          <w:rFonts w:ascii="Arial" w:hAnsi="Arial" w:cs="Arial"/>
          <w:iCs/>
        </w:rPr>
        <w:t xml:space="preserve">Cópia deste Edital encontra-se disponível na internet, no </w:t>
      </w:r>
      <w:r w:rsidR="00DB25D3" w:rsidRPr="00682197">
        <w:rPr>
          <w:rFonts w:ascii="Arial" w:hAnsi="Arial" w:cs="Arial"/>
          <w:i/>
          <w:iCs/>
        </w:rPr>
        <w:t>site</w:t>
      </w:r>
      <w:r w:rsidR="00DB25D3" w:rsidRPr="00682197">
        <w:rPr>
          <w:rFonts w:ascii="Arial" w:hAnsi="Arial" w:cs="Arial"/>
          <w:iCs/>
        </w:rPr>
        <w:t xml:space="preserve"> da CESAMA (</w:t>
      </w:r>
      <w:hyperlink r:id="rId11" w:history="1">
        <w:r w:rsidR="00DB25D3" w:rsidRPr="00682197">
          <w:rPr>
            <w:rStyle w:val="Hyperlink"/>
            <w:rFonts w:ascii="Arial" w:hAnsi="Arial" w:cs="Arial"/>
            <w:iCs/>
          </w:rPr>
          <w:t>www.cesama.com.br</w:t>
        </w:r>
      </w:hyperlink>
      <w:r w:rsidR="00DB25D3" w:rsidRPr="00682197">
        <w:rPr>
          <w:rFonts w:ascii="Arial" w:hAnsi="Arial" w:cs="Arial"/>
          <w:iCs/>
        </w:rPr>
        <w:t>), podendo ser obtida, também, n</w:t>
      </w:r>
      <w:r w:rsidR="00E9438A">
        <w:rPr>
          <w:rFonts w:ascii="Arial" w:hAnsi="Arial" w:cs="Arial"/>
          <w:iCs/>
        </w:rPr>
        <w:t xml:space="preserve">a </w:t>
      </w:r>
      <w:r w:rsidR="00E9438A" w:rsidRPr="00682197">
        <w:rPr>
          <w:rFonts w:ascii="Arial" w:hAnsi="Arial" w:cs="Arial"/>
          <w:iCs/>
        </w:rPr>
        <w:t xml:space="preserve">Assessoria </w:t>
      </w:r>
      <w:r w:rsidR="00DB25D3" w:rsidRPr="00682197">
        <w:rPr>
          <w:rFonts w:ascii="Arial" w:hAnsi="Arial" w:cs="Arial"/>
          <w:iCs/>
        </w:rPr>
        <w:t xml:space="preserve">de Licitações e Contratos da CESAMA (Av. Barão do Rio Branco, 1843 (Edifício Adhemar Rezende de Andrade), 10º andar, Centro, Juiz de Fora / MG, CEP 36.013-020) no horário de </w:t>
      </w:r>
      <w:proofErr w:type="gramStart"/>
      <w:r w:rsidR="00DB25D3" w:rsidRPr="00682197">
        <w:rPr>
          <w:rFonts w:ascii="Arial" w:hAnsi="Arial" w:cs="Arial"/>
          <w:iCs/>
        </w:rPr>
        <w:t>08:00</w:t>
      </w:r>
      <w:proofErr w:type="gramEnd"/>
      <w:r w:rsidR="00DB25D3" w:rsidRPr="00682197">
        <w:rPr>
          <w:rFonts w:ascii="Arial" w:hAnsi="Arial" w:cs="Arial"/>
          <w:iCs/>
        </w:rPr>
        <w:t xml:space="preserve"> as 12:00 e de 14:00 as 17:00</w:t>
      </w:r>
      <w:r w:rsidR="00DB25D3" w:rsidRPr="00682197">
        <w:rPr>
          <w:rFonts w:ascii="Arial" w:hAnsi="Arial" w:cs="Arial"/>
        </w:rPr>
        <w:t xml:space="preserve"> horas, mediante apresentação de dispositivo para cópia.</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 xml:space="preserve">2.2 Os interessados em participar do certame obrigam-se a acompanhar as publicações referentes ao processo no </w:t>
      </w:r>
      <w:r w:rsidRPr="00682197">
        <w:rPr>
          <w:rFonts w:ascii="Arial" w:hAnsi="Arial" w:cs="Arial"/>
          <w:i/>
        </w:rPr>
        <w:t>site</w:t>
      </w:r>
      <w:r w:rsidRPr="00682197">
        <w:rPr>
          <w:rFonts w:ascii="Arial" w:hAnsi="Arial" w:cs="Arial"/>
        </w:rPr>
        <w:t xml:space="preserve"> </w:t>
      </w:r>
      <w:hyperlink r:id="rId12" w:history="1">
        <w:r w:rsidRPr="00682197">
          <w:rPr>
            <w:rFonts w:ascii="Arial" w:hAnsi="Arial" w:cs="Arial"/>
            <w:u w:val="single"/>
          </w:rPr>
          <w:t>www.cesama.com.br</w:t>
        </w:r>
      </w:hyperlink>
      <w:r w:rsidRPr="00682197">
        <w:rPr>
          <w:rFonts w:ascii="Arial" w:hAnsi="Arial" w:cs="Arial"/>
        </w:rPr>
        <w:t xml:space="preserve">, bem como no Diário Oficial Eletrônico do Município Juiz de Fora, no endereço eletrônico </w:t>
      </w:r>
      <w:hyperlink r:id="rId13" w:history="1">
        <w:r w:rsidRPr="00682197">
          <w:rPr>
            <w:rFonts w:ascii="Arial" w:hAnsi="Arial" w:cs="Arial"/>
            <w:u w:val="single"/>
          </w:rPr>
          <w:t>www.pjf.mg.gov.br</w:t>
        </w:r>
      </w:hyperlink>
      <w:r w:rsidRPr="00682197">
        <w:rPr>
          <w:rFonts w:ascii="Arial" w:hAnsi="Arial" w:cs="Arial"/>
        </w:rPr>
        <w:t>, quando for o caso, com vista a possíveis alterações e avisos.</w:t>
      </w:r>
    </w:p>
    <w:p w:rsidR="00682197" w:rsidRPr="00047943"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 xml:space="preserve">2.3 Os pedidos de esclarecimentos sobre o Edital poderão ser encaminhados para o e-mail </w:t>
      </w:r>
      <w:hyperlink r:id="rId14" w:history="1">
        <w:r w:rsidRPr="00682197">
          <w:rPr>
            <w:rStyle w:val="Hyperlink"/>
            <w:rFonts w:ascii="Arial" w:hAnsi="Arial" w:cs="Arial"/>
          </w:rPr>
          <w:t>licita@cesama.com.br</w:t>
        </w:r>
      </w:hyperlink>
      <w:r w:rsidRPr="00682197">
        <w:rPr>
          <w:rFonts w:ascii="Arial" w:hAnsi="Arial" w:cs="Arial"/>
        </w:rPr>
        <w:t xml:space="preserve">, até o 5º (quinto) dia útil </w:t>
      </w:r>
      <w:r w:rsidRPr="00047943">
        <w:rPr>
          <w:rFonts w:ascii="Arial" w:hAnsi="Arial" w:cs="Arial"/>
        </w:rPr>
        <w:t xml:space="preserve">antes da </w:t>
      </w:r>
      <w:r w:rsidR="00E9438A">
        <w:rPr>
          <w:rFonts w:ascii="Arial" w:hAnsi="Arial" w:cs="Arial"/>
        </w:rPr>
        <w:t>abertura incial do credenciamento</w:t>
      </w:r>
      <w:r w:rsidR="00682197" w:rsidRPr="00047943">
        <w:rPr>
          <w:rFonts w:ascii="Arial" w:hAnsi="Arial" w:cs="Arial"/>
        </w:rPr>
        <w:t xml:space="preserve">. </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2.3.1</w:t>
      </w:r>
      <w:r w:rsidRPr="00682197">
        <w:rPr>
          <w:rFonts w:ascii="Arial" w:hAnsi="Arial" w:cs="Arial"/>
        </w:rPr>
        <w:tab/>
        <w:t xml:space="preserve">As </w:t>
      </w:r>
      <w:r w:rsidRPr="00047943">
        <w:rPr>
          <w:rFonts w:ascii="Arial" w:hAnsi="Arial" w:cs="Arial"/>
        </w:rPr>
        <w:t xml:space="preserve">respostas </w:t>
      </w:r>
      <w:r w:rsidR="00682197" w:rsidRPr="00047943">
        <w:rPr>
          <w:rFonts w:ascii="Arial" w:hAnsi="Arial" w:cs="Arial"/>
        </w:rPr>
        <w:t>da</w:t>
      </w:r>
      <w:r w:rsidRPr="00047943">
        <w:rPr>
          <w:rFonts w:ascii="Arial" w:hAnsi="Arial" w:cs="Arial"/>
        </w:rPr>
        <w:t xml:space="preserve"> Comissão </w:t>
      </w:r>
      <w:r w:rsidR="00047943" w:rsidRPr="00047943">
        <w:rPr>
          <w:rFonts w:ascii="Arial" w:hAnsi="Arial" w:cs="Arial"/>
        </w:rPr>
        <w:t>Especial</w:t>
      </w:r>
      <w:r w:rsidRPr="00047943">
        <w:rPr>
          <w:rFonts w:ascii="Arial" w:hAnsi="Arial" w:cs="Arial"/>
        </w:rPr>
        <w:t xml:space="preserve"> de Licitação</w:t>
      </w:r>
      <w:r w:rsidR="00682197" w:rsidRPr="00047943">
        <w:rPr>
          <w:rFonts w:ascii="Arial" w:hAnsi="Arial" w:cs="Arial"/>
        </w:rPr>
        <w:t xml:space="preserve"> </w:t>
      </w:r>
      <w:r w:rsidRPr="00047943">
        <w:rPr>
          <w:rFonts w:ascii="Arial" w:hAnsi="Arial" w:cs="Arial"/>
        </w:rPr>
        <w:t>às</w:t>
      </w:r>
      <w:r w:rsidRPr="00682197">
        <w:rPr>
          <w:rFonts w:ascii="Arial" w:hAnsi="Arial" w:cs="Arial"/>
        </w:rPr>
        <w:t xml:space="preserve"> solicitações de esclarecimentos serão disponibilizadas a todos os interessados no </w:t>
      </w:r>
      <w:r w:rsidRPr="00682197">
        <w:rPr>
          <w:rFonts w:ascii="Arial" w:hAnsi="Arial" w:cs="Arial"/>
          <w:i/>
        </w:rPr>
        <w:t>site</w:t>
      </w:r>
      <w:r w:rsidRPr="00682197">
        <w:rPr>
          <w:rFonts w:ascii="Arial" w:hAnsi="Arial" w:cs="Arial"/>
        </w:rPr>
        <w:t xml:space="preserve"> </w:t>
      </w:r>
      <w:hyperlink r:id="rId15" w:history="1">
        <w:r w:rsidRPr="00682197">
          <w:rPr>
            <w:rStyle w:val="Hyperlink"/>
            <w:rFonts w:ascii="Arial" w:hAnsi="Arial" w:cs="Arial"/>
          </w:rPr>
          <w:t>www.cesama.com.br</w:t>
        </w:r>
      </w:hyperlink>
      <w:r w:rsidRPr="00682197">
        <w:rPr>
          <w:rFonts w:ascii="Arial" w:hAnsi="Arial" w:cs="Arial"/>
        </w:rPr>
        <w:t>.</w:t>
      </w:r>
    </w:p>
    <w:p w:rsidR="00047943"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2.3.2</w:t>
      </w:r>
      <w:r w:rsidRPr="00682197">
        <w:rPr>
          <w:rFonts w:ascii="Arial" w:hAnsi="Arial" w:cs="Arial"/>
        </w:rPr>
        <w:tab/>
        <w:t>As respostas dadas aos esclarecimentos</w:t>
      </w:r>
      <w:r w:rsidR="00047943">
        <w:rPr>
          <w:rFonts w:ascii="Arial" w:hAnsi="Arial" w:cs="Arial"/>
        </w:rPr>
        <w:t xml:space="preserve"> </w:t>
      </w:r>
      <w:r w:rsidRPr="00682197">
        <w:rPr>
          <w:rFonts w:ascii="Arial" w:hAnsi="Arial" w:cs="Arial"/>
        </w:rPr>
        <w:t xml:space="preserve">passam a integrar o instrumento convocatório na condição de anexos, razão pela qual os interessados devem consultar o </w:t>
      </w:r>
      <w:r w:rsidRPr="00682197">
        <w:rPr>
          <w:rFonts w:ascii="Arial" w:hAnsi="Arial" w:cs="Arial"/>
          <w:i/>
        </w:rPr>
        <w:t>site da Cesama</w:t>
      </w:r>
      <w:r w:rsidRPr="00682197">
        <w:rPr>
          <w:rFonts w:ascii="Arial" w:hAnsi="Arial" w:cs="Arial"/>
        </w:rPr>
        <w:t xml:space="preserve"> com </w:t>
      </w:r>
      <w:r w:rsidR="00047943">
        <w:rPr>
          <w:rFonts w:ascii="Arial" w:hAnsi="Arial" w:cs="Arial"/>
        </w:rPr>
        <w:t>freqüência</w:t>
      </w:r>
      <w:r w:rsidRPr="00682197">
        <w:rPr>
          <w:rFonts w:ascii="Arial" w:hAnsi="Arial" w:cs="Arial"/>
        </w:rPr>
        <w:t>.</w:t>
      </w:r>
      <w:r w:rsidR="00047943">
        <w:rPr>
          <w:rFonts w:ascii="Arial" w:hAnsi="Arial" w:cs="Arial"/>
        </w:rPr>
        <w:t xml:space="preserve"> </w:t>
      </w:r>
    </w:p>
    <w:p w:rsidR="00DB25D3" w:rsidRPr="00682197" w:rsidRDefault="00DB25D3" w:rsidP="00682197">
      <w:pPr>
        <w:pStyle w:val="Corpodetexto"/>
        <w:tabs>
          <w:tab w:val="left" w:pos="-3402"/>
        </w:tabs>
        <w:spacing w:before="120" w:line="360" w:lineRule="auto"/>
        <w:jc w:val="both"/>
        <w:rPr>
          <w:rFonts w:ascii="Arial" w:hAnsi="Arial" w:cs="Arial"/>
        </w:rPr>
      </w:pPr>
      <w:proofErr w:type="gramStart"/>
      <w:r w:rsidRPr="00682197">
        <w:rPr>
          <w:rFonts w:ascii="Arial" w:hAnsi="Arial" w:cs="Arial"/>
        </w:rPr>
        <w:t>2.4 Impugnação</w:t>
      </w:r>
      <w:proofErr w:type="gramEnd"/>
      <w:r w:rsidRPr="00682197">
        <w:rPr>
          <w:rFonts w:ascii="Arial" w:hAnsi="Arial" w:cs="Arial"/>
        </w:rPr>
        <w:t xml:space="preserve"> aos termos deste Edital poderão ser interpostas por qualquer pessoa física </w:t>
      </w:r>
      <w:r w:rsidRPr="00047943">
        <w:rPr>
          <w:rFonts w:ascii="Arial" w:hAnsi="Arial" w:cs="Arial"/>
        </w:rPr>
        <w:t xml:space="preserve">ou jurídica até o 5º (quinto) dia útil antes </w:t>
      </w:r>
      <w:r w:rsidR="00E9438A">
        <w:rPr>
          <w:rFonts w:ascii="Arial" w:hAnsi="Arial" w:cs="Arial"/>
        </w:rPr>
        <w:t xml:space="preserve">abertura incial do credenciamento, </w:t>
      </w:r>
      <w:r w:rsidRPr="00047943">
        <w:rPr>
          <w:rFonts w:ascii="Arial" w:hAnsi="Arial" w:cs="Arial"/>
        </w:rPr>
        <w:t>mediante</w:t>
      </w:r>
      <w:r w:rsidRPr="00682197">
        <w:rPr>
          <w:rFonts w:ascii="Arial" w:hAnsi="Arial" w:cs="Arial"/>
        </w:rPr>
        <w:t xml:space="preserve"> petição a ser enviada para o e-mail </w:t>
      </w:r>
      <w:hyperlink r:id="rId16" w:history="1">
        <w:r w:rsidRPr="00682197">
          <w:rPr>
            <w:rStyle w:val="Hyperlink"/>
            <w:rFonts w:ascii="Arial" w:hAnsi="Arial" w:cs="Arial"/>
          </w:rPr>
          <w:t>licita@cesama.com.br</w:t>
        </w:r>
      </w:hyperlink>
      <w:r w:rsidRPr="00682197">
        <w:rPr>
          <w:rFonts w:ascii="Arial" w:hAnsi="Arial" w:cs="Arial"/>
        </w:rPr>
        <w:t>.</w:t>
      </w:r>
    </w:p>
    <w:p w:rsidR="00DB25D3" w:rsidRPr="00682197" w:rsidRDefault="00DB25D3" w:rsidP="00682197">
      <w:pPr>
        <w:pStyle w:val="Corpodetexto"/>
        <w:tabs>
          <w:tab w:val="left" w:pos="-3402"/>
        </w:tabs>
        <w:spacing w:before="120" w:line="360" w:lineRule="auto"/>
        <w:jc w:val="both"/>
        <w:rPr>
          <w:rFonts w:ascii="Arial" w:hAnsi="Arial" w:cs="Arial"/>
        </w:rPr>
      </w:pPr>
      <w:r w:rsidRPr="00E9438A">
        <w:rPr>
          <w:rFonts w:ascii="Arial" w:hAnsi="Arial" w:cs="Arial"/>
        </w:rPr>
        <w:t>2.4.1</w:t>
      </w:r>
      <w:r w:rsidRPr="00E9438A">
        <w:rPr>
          <w:rFonts w:ascii="Arial" w:hAnsi="Arial" w:cs="Arial"/>
        </w:rPr>
        <w:tab/>
        <w:t xml:space="preserve">A impugnação deverá ser dirigida à CESAMA, aos cuidados </w:t>
      </w:r>
      <w:r w:rsidR="00682197" w:rsidRPr="00E9438A">
        <w:rPr>
          <w:rFonts w:ascii="Arial" w:hAnsi="Arial" w:cs="Arial"/>
        </w:rPr>
        <w:t>da Comissão</w:t>
      </w:r>
      <w:r w:rsidR="00682197" w:rsidRPr="00047943">
        <w:rPr>
          <w:rFonts w:ascii="Arial" w:hAnsi="Arial" w:cs="Arial"/>
        </w:rPr>
        <w:t xml:space="preserve"> </w:t>
      </w:r>
      <w:r w:rsidR="00047943" w:rsidRPr="00047943">
        <w:rPr>
          <w:rFonts w:ascii="Arial" w:hAnsi="Arial" w:cs="Arial"/>
        </w:rPr>
        <w:t>Especial</w:t>
      </w:r>
      <w:r w:rsidR="00682197" w:rsidRPr="00047943">
        <w:rPr>
          <w:rFonts w:ascii="Arial" w:hAnsi="Arial" w:cs="Arial"/>
        </w:rPr>
        <w:t xml:space="preserve"> de Licitação</w:t>
      </w:r>
      <w:r w:rsidRPr="00047943">
        <w:rPr>
          <w:rFonts w:ascii="Arial" w:hAnsi="Arial" w:cs="Arial"/>
        </w:rPr>
        <w:t>, que deverá realizar os procedimentos necessários para o processamento, julgamento e decisão da impugnação interposta, no prazo</w:t>
      </w:r>
      <w:r w:rsidRPr="00682197">
        <w:rPr>
          <w:rFonts w:ascii="Arial" w:hAnsi="Arial" w:cs="Arial"/>
        </w:rPr>
        <w:t xml:space="preserve"> de </w:t>
      </w:r>
      <w:proofErr w:type="gramStart"/>
      <w:r w:rsidRPr="00682197">
        <w:rPr>
          <w:rFonts w:ascii="Arial" w:hAnsi="Arial" w:cs="Arial"/>
        </w:rPr>
        <w:t>3</w:t>
      </w:r>
      <w:proofErr w:type="gramEnd"/>
      <w:r w:rsidRPr="00682197">
        <w:rPr>
          <w:rFonts w:ascii="Arial" w:hAnsi="Arial" w:cs="Arial"/>
        </w:rPr>
        <w:t xml:space="preserve"> (três) dias úteis, salvo em situações extraordinárias que justifique a dilação deste prazo, hipótese em que o impugnante será informado previamente quanto à extensão do prazo para decisão da petição.</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2.4.2</w:t>
      </w:r>
      <w:r w:rsidRPr="00682197">
        <w:rPr>
          <w:rFonts w:ascii="Arial" w:hAnsi="Arial" w:cs="Arial"/>
        </w:rPr>
        <w:tab/>
        <w:t>Compete à autoridade signatária do instrumento convocatório decidir as impugnações interpostas.</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2.4.3</w:t>
      </w:r>
      <w:r w:rsidRPr="00682197">
        <w:rPr>
          <w:rFonts w:ascii="Arial" w:hAnsi="Arial" w:cs="Arial"/>
        </w:rPr>
        <w:tab/>
        <w:t xml:space="preserve">A petição deverá ser digitalizada (escaneada), assinada pelo impugnante, acompanhada de cópia do documento de identificação e CPF do responsável, ou pelo representante legal ou credenciado do </w:t>
      </w:r>
      <w:r w:rsidR="00094F6D">
        <w:rPr>
          <w:rFonts w:ascii="Arial" w:hAnsi="Arial" w:cs="Arial"/>
        </w:rPr>
        <w:t>participante</w:t>
      </w:r>
      <w:r w:rsidRPr="00682197">
        <w:rPr>
          <w:rFonts w:ascii="Arial" w:hAnsi="Arial" w:cs="Arial"/>
        </w:rPr>
        <w:t>, com indicação de sua razão social, número do CNPJ e endereço, número do documento de identificação e CPF do signatário e comprovante do poder de representação legal (contrato social, se sócio, contrato social e procuração, se procurador, somente procuração, se pública).</w:t>
      </w:r>
    </w:p>
    <w:p w:rsidR="00682197" w:rsidRPr="00047943" w:rsidRDefault="00DB25D3" w:rsidP="00682197">
      <w:pPr>
        <w:tabs>
          <w:tab w:val="left" w:pos="-5954"/>
          <w:tab w:val="left" w:pos="-3402"/>
        </w:tabs>
        <w:spacing w:before="120" w:line="360" w:lineRule="auto"/>
        <w:jc w:val="both"/>
        <w:rPr>
          <w:rFonts w:ascii="Arial" w:hAnsi="Arial" w:cs="Arial"/>
        </w:rPr>
      </w:pPr>
      <w:r w:rsidRPr="00047943">
        <w:rPr>
          <w:rFonts w:ascii="Arial" w:hAnsi="Arial" w:cs="Arial"/>
        </w:rPr>
        <w:t>2.4.4</w:t>
      </w:r>
      <w:r w:rsidRPr="00047943">
        <w:rPr>
          <w:rFonts w:ascii="Arial" w:hAnsi="Arial" w:cs="Arial"/>
        </w:rPr>
        <w:tab/>
        <w:t xml:space="preserve">A impugnação recebida será divulgada no </w:t>
      </w:r>
      <w:r w:rsidRPr="00047943">
        <w:rPr>
          <w:rFonts w:ascii="Arial" w:hAnsi="Arial" w:cs="Arial"/>
          <w:i/>
        </w:rPr>
        <w:t>site</w:t>
      </w:r>
      <w:r w:rsidRPr="00047943">
        <w:rPr>
          <w:rFonts w:ascii="Arial" w:hAnsi="Arial" w:cs="Arial"/>
        </w:rPr>
        <w:t xml:space="preserve"> da CESAMA para conhecimento de todos os interessados</w:t>
      </w:r>
      <w:r w:rsidR="00682197" w:rsidRPr="00047943">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2.4.5.</w:t>
      </w:r>
      <w:r w:rsidRPr="00682197">
        <w:rPr>
          <w:rFonts w:ascii="Arial" w:hAnsi="Arial" w:cs="Arial"/>
        </w:rPr>
        <w:tab/>
        <w:t>A CESAMA não se responsabilizará por impugnações endereçadas por outras formas e que não tendo sido acusad</w:t>
      </w:r>
      <w:r w:rsidR="00E9438A">
        <w:rPr>
          <w:rFonts w:ascii="Arial" w:hAnsi="Arial" w:cs="Arial"/>
        </w:rPr>
        <w:t>o o registro do recebimento pela</w:t>
      </w:r>
      <w:r w:rsidRPr="00682197">
        <w:rPr>
          <w:rFonts w:ascii="Arial" w:hAnsi="Arial" w:cs="Arial"/>
        </w:rPr>
        <w:t xml:space="preserve"> </w:t>
      </w:r>
      <w:r w:rsidR="00E9438A" w:rsidRPr="00682197">
        <w:rPr>
          <w:rFonts w:ascii="Arial" w:hAnsi="Arial" w:cs="Arial"/>
        </w:rPr>
        <w:t xml:space="preserve">Assessoria </w:t>
      </w:r>
      <w:r w:rsidR="00E9438A">
        <w:rPr>
          <w:rFonts w:ascii="Arial" w:hAnsi="Arial" w:cs="Arial"/>
        </w:rPr>
        <w:t xml:space="preserve">de </w:t>
      </w:r>
      <w:r w:rsidRPr="00682197">
        <w:rPr>
          <w:rFonts w:ascii="Arial" w:hAnsi="Arial" w:cs="Arial"/>
        </w:rPr>
        <w:t xml:space="preserve">Licitações e Contratos, sejam </w:t>
      </w:r>
      <w:proofErr w:type="gramStart"/>
      <w:r w:rsidRPr="00682197">
        <w:rPr>
          <w:rFonts w:ascii="Arial" w:hAnsi="Arial" w:cs="Arial"/>
        </w:rPr>
        <w:t>intempestivas</w:t>
      </w:r>
      <w:proofErr w:type="gramEnd"/>
      <w:r w:rsidRPr="00682197">
        <w:rPr>
          <w:rFonts w:ascii="Arial" w:hAnsi="Arial" w:cs="Arial"/>
        </w:rPr>
        <w:t>.</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2.4.6</w:t>
      </w:r>
      <w:r w:rsidRPr="00682197">
        <w:rPr>
          <w:rFonts w:ascii="Arial" w:hAnsi="Arial" w:cs="Arial"/>
        </w:rPr>
        <w:tab/>
        <w:t>Se a impugnação for julgada procedente, a CESAMA deverá:</w:t>
      </w:r>
    </w:p>
    <w:p w:rsidR="00DB25D3" w:rsidRPr="00682197" w:rsidRDefault="00DB25D3" w:rsidP="00682197">
      <w:pPr>
        <w:numPr>
          <w:ilvl w:val="0"/>
          <w:numId w:val="20"/>
        </w:numPr>
        <w:tabs>
          <w:tab w:val="left" w:pos="-5954"/>
          <w:tab w:val="left" w:pos="-3402"/>
        </w:tabs>
        <w:spacing w:before="120" w:line="360" w:lineRule="auto"/>
        <w:ind w:left="1134" w:hanging="283"/>
        <w:jc w:val="both"/>
        <w:rPr>
          <w:rFonts w:ascii="Arial" w:hAnsi="Arial" w:cs="Arial"/>
        </w:rPr>
      </w:pPr>
      <w:r w:rsidRPr="00682197">
        <w:rPr>
          <w:rFonts w:ascii="Arial" w:hAnsi="Arial" w:cs="Arial"/>
        </w:rPr>
        <w:t xml:space="preserve">Na hipótese de ilegalidade insanável, anular </w:t>
      </w:r>
      <w:r w:rsidR="00682197">
        <w:rPr>
          <w:rFonts w:ascii="Arial" w:hAnsi="Arial" w:cs="Arial"/>
        </w:rPr>
        <w:t xml:space="preserve">o </w:t>
      </w:r>
      <w:r w:rsidR="00694D69">
        <w:rPr>
          <w:rFonts w:ascii="Arial" w:hAnsi="Arial" w:cs="Arial"/>
        </w:rPr>
        <w:t>Chamamento Público</w:t>
      </w:r>
      <w:r w:rsidR="00694D69" w:rsidRPr="001950C9">
        <w:rPr>
          <w:rFonts w:ascii="Arial" w:hAnsi="Arial" w:cs="Arial"/>
        </w:rPr>
        <w:t xml:space="preserve"> </w:t>
      </w:r>
      <w:r w:rsidRPr="00682197">
        <w:rPr>
          <w:rFonts w:ascii="Arial" w:hAnsi="Arial" w:cs="Arial"/>
        </w:rPr>
        <w:t xml:space="preserve">total ou parcialmente; </w:t>
      </w:r>
    </w:p>
    <w:p w:rsidR="00DB25D3" w:rsidRPr="00682197" w:rsidRDefault="00DB25D3" w:rsidP="00682197">
      <w:pPr>
        <w:numPr>
          <w:ilvl w:val="0"/>
          <w:numId w:val="20"/>
        </w:numPr>
        <w:tabs>
          <w:tab w:val="left" w:pos="-5954"/>
          <w:tab w:val="left" w:pos="-3402"/>
        </w:tabs>
        <w:spacing w:before="120" w:line="360" w:lineRule="auto"/>
        <w:ind w:left="1134" w:hanging="283"/>
        <w:jc w:val="both"/>
        <w:rPr>
          <w:rFonts w:ascii="Arial" w:hAnsi="Arial" w:cs="Arial"/>
        </w:rPr>
      </w:pPr>
      <w:r w:rsidRPr="00682197">
        <w:rPr>
          <w:rFonts w:ascii="Arial" w:hAnsi="Arial" w:cs="Arial"/>
        </w:rPr>
        <w:t>Na hipótese de defeitos ou ilegalidades sanáveis, corrigir o ato, devendo:</w:t>
      </w:r>
    </w:p>
    <w:p w:rsidR="00DB25D3" w:rsidRPr="001950C9" w:rsidRDefault="00DB25D3" w:rsidP="001950C9">
      <w:pPr>
        <w:pStyle w:val="PargrafodaLista"/>
        <w:numPr>
          <w:ilvl w:val="0"/>
          <w:numId w:val="21"/>
        </w:numPr>
        <w:tabs>
          <w:tab w:val="left" w:pos="-5954"/>
          <w:tab w:val="left" w:pos="-3402"/>
          <w:tab w:val="left" w:pos="1134"/>
        </w:tabs>
        <w:spacing w:before="120" w:line="360" w:lineRule="auto"/>
        <w:ind w:left="1134" w:firstLine="0"/>
        <w:jc w:val="both"/>
        <w:rPr>
          <w:rFonts w:ascii="Arial" w:hAnsi="Arial" w:cs="Arial"/>
        </w:rPr>
      </w:pPr>
      <w:proofErr w:type="gramStart"/>
      <w:r w:rsidRPr="001950C9">
        <w:rPr>
          <w:rFonts w:ascii="Arial" w:hAnsi="Arial" w:cs="Arial"/>
        </w:rPr>
        <w:t>republicar</w:t>
      </w:r>
      <w:proofErr w:type="gramEnd"/>
      <w:r w:rsidRPr="001950C9">
        <w:rPr>
          <w:rFonts w:ascii="Arial" w:hAnsi="Arial" w:cs="Arial"/>
        </w:rPr>
        <w:t xml:space="preserve"> o aviso </w:t>
      </w:r>
      <w:r w:rsidR="00682197" w:rsidRPr="001950C9">
        <w:rPr>
          <w:rFonts w:ascii="Arial" w:hAnsi="Arial" w:cs="Arial"/>
        </w:rPr>
        <w:t>do</w:t>
      </w:r>
      <w:r w:rsidRPr="001950C9">
        <w:rPr>
          <w:rFonts w:ascii="Arial" w:hAnsi="Arial" w:cs="Arial"/>
        </w:rPr>
        <w:t xml:space="preserve"> </w:t>
      </w:r>
      <w:r w:rsidR="00694D69">
        <w:rPr>
          <w:rFonts w:ascii="Arial" w:hAnsi="Arial" w:cs="Arial"/>
        </w:rPr>
        <w:t>Chamamento Público</w:t>
      </w:r>
      <w:r w:rsidRPr="001950C9">
        <w:rPr>
          <w:rFonts w:ascii="Arial" w:hAnsi="Arial" w:cs="Arial"/>
        </w:rPr>
        <w:t xml:space="preserve"> pela mesma forma que se deu o texto original, devolvendo o prazo de publicidade inicialmente definido,</w:t>
      </w:r>
      <w:r w:rsidR="00682197" w:rsidRPr="001950C9">
        <w:rPr>
          <w:rFonts w:ascii="Arial" w:hAnsi="Arial" w:cs="Arial"/>
          <w:color w:val="FF0000"/>
        </w:rPr>
        <w:t xml:space="preserve"> </w:t>
      </w:r>
      <w:r w:rsidRPr="001950C9">
        <w:rPr>
          <w:rFonts w:ascii="Arial" w:hAnsi="Arial" w:cs="Arial"/>
        </w:rPr>
        <w:t xml:space="preserve"> exceto se a alteração no instrumento convocatório não afetar a participação de interessados no certame; </w:t>
      </w:r>
    </w:p>
    <w:p w:rsidR="00DB25D3" w:rsidRPr="00047943" w:rsidRDefault="00DB25D3" w:rsidP="001950C9">
      <w:pPr>
        <w:numPr>
          <w:ilvl w:val="0"/>
          <w:numId w:val="21"/>
        </w:numPr>
        <w:tabs>
          <w:tab w:val="left" w:pos="-5954"/>
          <w:tab w:val="left" w:pos="-3402"/>
          <w:tab w:val="left" w:pos="1134"/>
        </w:tabs>
        <w:spacing w:before="120" w:line="360" w:lineRule="auto"/>
        <w:ind w:left="1134" w:firstLine="0"/>
        <w:jc w:val="both"/>
        <w:rPr>
          <w:rFonts w:ascii="Arial" w:hAnsi="Arial" w:cs="Arial"/>
        </w:rPr>
      </w:pPr>
      <w:proofErr w:type="gramStart"/>
      <w:r w:rsidRPr="00682197">
        <w:rPr>
          <w:rFonts w:ascii="Arial" w:hAnsi="Arial" w:cs="Arial"/>
        </w:rPr>
        <w:t>comunicar</w:t>
      </w:r>
      <w:proofErr w:type="gramEnd"/>
      <w:r w:rsidRPr="00682197">
        <w:rPr>
          <w:rFonts w:ascii="Arial" w:hAnsi="Arial" w:cs="Arial"/>
        </w:rPr>
        <w:t xml:space="preserve"> a decisão da impugnação a todos os </w:t>
      </w:r>
      <w:r w:rsidR="00694D69">
        <w:rPr>
          <w:rFonts w:ascii="Arial" w:hAnsi="Arial" w:cs="Arial"/>
        </w:rPr>
        <w:t>interessados</w:t>
      </w:r>
      <w:r w:rsidRPr="00682197">
        <w:rPr>
          <w:rFonts w:ascii="Arial" w:hAnsi="Arial" w:cs="Arial"/>
        </w:rPr>
        <w:t xml:space="preserve">, através de divulgação no </w:t>
      </w:r>
      <w:r w:rsidRPr="00682197">
        <w:rPr>
          <w:rFonts w:ascii="Arial" w:hAnsi="Arial" w:cs="Arial"/>
          <w:i/>
        </w:rPr>
        <w:t>site</w:t>
      </w:r>
      <w:r w:rsidRPr="00682197">
        <w:rPr>
          <w:rFonts w:ascii="Arial" w:hAnsi="Arial" w:cs="Arial"/>
        </w:rPr>
        <w:t xml:space="preserve"> da </w:t>
      </w:r>
      <w:r w:rsidRPr="00047943">
        <w:rPr>
          <w:rFonts w:ascii="Arial" w:hAnsi="Arial" w:cs="Arial"/>
        </w:rPr>
        <w:t>CESAMA</w:t>
      </w:r>
      <w:r w:rsidR="001950C9" w:rsidRPr="00047943">
        <w:rPr>
          <w:rFonts w:ascii="Arial" w:hAnsi="Arial" w:cs="Arial"/>
        </w:rPr>
        <w:t xml:space="preserve"> e por e-mail para que possam fazer as adequações necessárias nos documentos já enviados</w:t>
      </w:r>
      <w:r w:rsidRPr="00047943">
        <w:rPr>
          <w:rFonts w:ascii="Arial" w:hAnsi="Arial" w:cs="Arial"/>
        </w:rPr>
        <w:t>.</w:t>
      </w:r>
    </w:p>
    <w:p w:rsidR="00DB25D3" w:rsidRPr="00682197" w:rsidRDefault="00DB25D3" w:rsidP="00694D69">
      <w:pPr>
        <w:tabs>
          <w:tab w:val="left" w:pos="-5954"/>
          <w:tab w:val="left" w:pos="-3402"/>
        </w:tabs>
        <w:spacing w:before="120" w:line="360" w:lineRule="auto"/>
        <w:jc w:val="both"/>
        <w:rPr>
          <w:rFonts w:ascii="Arial" w:hAnsi="Arial" w:cs="Arial"/>
        </w:rPr>
      </w:pPr>
      <w:r w:rsidRPr="00682197">
        <w:rPr>
          <w:rFonts w:ascii="Arial" w:hAnsi="Arial" w:cs="Arial"/>
        </w:rPr>
        <w:t>2.4.7</w:t>
      </w:r>
      <w:r w:rsidRPr="00682197">
        <w:rPr>
          <w:rFonts w:ascii="Arial" w:hAnsi="Arial" w:cs="Arial"/>
        </w:rPr>
        <w:tab/>
        <w:t xml:space="preserve">Se a impugnação for julgada improcedente, a CESAMA deverá </w:t>
      </w:r>
      <w:r w:rsidR="00694D69" w:rsidRPr="00694D69">
        <w:rPr>
          <w:rFonts w:ascii="Arial" w:hAnsi="Arial" w:cs="Arial"/>
        </w:rPr>
        <w:t>publica</w:t>
      </w:r>
      <w:r w:rsidR="00694D69">
        <w:rPr>
          <w:rFonts w:ascii="Arial" w:hAnsi="Arial" w:cs="Arial"/>
        </w:rPr>
        <w:t>r</w:t>
      </w:r>
      <w:r w:rsidR="00694D69" w:rsidRPr="00694D69">
        <w:rPr>
          <w:rFonts w:ascii="Arial" w:hAnsi="Arial" w:cs="Arial"/>
        </w:rPr>
        <w:t xml:space="preserve"> a decisão no site da Cesama,</w:t>
      </w:r>
      <w:r w:rsidR="00694D69">
        <w:rPr>
          <w:rFonts w:ascii="Arial" w:hAnsi="Arial" w:cs="Arial"/>
        </w:rPr>
        <w:t xml:space="preserve"> dando seguimento ao Credenciamento</w:t>
      </w:r>
      <w:r w:rsidRPr="00682197">
        <w:rPr>
          <w:rFonts w:ascii="Arial" w:hAnsi="Arial" w:cs="Arial"/>
        </w:rPr>
        <w:t>.</w:t>
      </w:r>
    </w:p>
    <w:p w:rsidR="00DB25D3" w:rsidRPr="00682197" w:rsidRDefault="00DB25D3" w:rsidP="00694D69">
      <w:pPr>
        <w:tabs>
          <w:tab w:val="left" w:pos="-5954"/>
          <w:tab w:val="left" w:pos="-3402"/>
        </w:tabs>
        <w:spacing w:before="120" w:line="360" w:lineRule="auto"/>
        <w:jc w:val="both"/>
        <w:rPr>
          <w:rFonts w:ascii="Arial" w:hAnsi="Arial" w:cs="Arial"/>
        </w:rPr>
      </w:pPr>
      <w:r w:rsidRPr="00682197">
        <w:rPr>
          <w:rFonts w:ascii="Arial" w:hAnsi="Arial" w:cs="Arial"/>
        </w:rPr>
        <w:t xml:space="preserve">2.5 </w:t>
      </w:r>
      <w:r w:rsidR="00694D69" w:rsidRPr="00694D69">
        <w:rPr>
          <w:rFonts w:ascii="Arial" w:hAnsi="Arial" w:cs="Arial"/>
        </w:rPr>
        <w:t xml:space="preserve">Na hipótese da Cesama não decidir a impugnação </w:t>
      </w:r>
      <w:r w:rsidR="00694D69" w:rsidRPr="00682197">
        <w:rPr>
          <w:rFonts w:ascii="Arial" w:hAnsi="Arial" w:cs="Arial"/>
        </w:rPr>
        <w:t xml:space="preserve">ou não responder o pedido de esclarecimento </w:t>
      </w:r>
      <w:r w:rsidR="00694D69" w:rsidRPr="00694D69">
        <w:rPr>
          <w:rFonts w:ascii="Arial" w:hAnsi="Arial" w:cs="Arial"/>
        </w:rPr>
        <w:t xml:space="preserve">no prazo estabelecido, </w:t>
      </w:r>
      <w:r w:rsidR="00694D69">
        <w:rPr>
          <w:rFonts w:ascii="Arial" w:hAnsi="Arial" w:cs="Arial"/>
        </w:rPr>
        <w:t xml:space="preserve">o Chamamento Público </w:t>
      </w:r>
      <w:r w:rsidR="00694D69" w:rsidRPr="00694D69">
        <w:rPr>
          <w:rFonts w:ascii="Arial" w:hAnsi="Arial" w:cs="Arial"/>
        </w:rPr>
        <w:t>deverá ser adiad</w:t>
      </w:r>
      <w:r w:rsidR="00694D69">
        <w:rPr>
          <w:rFonts w:ascii="Arial" w:hAnsi="Arial" w:cs="Arial"/>
        </w:rPr>
        <w:t>o</w:t>
      </w:r>
      <w:r w:rsidR="00694D69" w:rsidRPr="00694D69">
        <w:rPr>
          <w:rFonts w:ascii="Arial" w:hAnsi="Arial" w:cs="Arial"/>
        </w:rPr>
        <w:t xml:space="preserve">, convocando-se nova data para entrega </w:t>
      </w:r>
      <w:r w:rsidR="00694D69">
        <w:rPr>
          <w:rFonts w:ascii="Arial" w:hAnsi="Arial" w:cs="Arial"/>
        </w:rPr>
        <w:t xml:space="preserve">do </w:t>
      </w:r>
      <w:r w:rsidR="00694D69" w:rsidRPr="00694D69">
        <w:rPr>
          <w:rFonts w:ascii="Arial" w:hAnsi="Arial" w:cs="Arial"/>
        </w:rPr>
        <w:t>pedido</w:t>
      </w:r>
      <w:r w:rsidR="00694D69">
        <w:rPr>
          <w:rFonts w:ascii="Arial" w:hAnsi="Arial" w:cs="Arial"/>
        </w:rPr>
        <w:t xml:space="preserve"> de credenciamento e da </w:t>
      </w:r>
      <w:r w:rsidR="00694D69" w:rsidRPr="00694D69">
        <w:rPr>
          <w:rFonts w:ascii="Arial" w:hAnsi="Arial" w:cs="Arial"/>
        </w:rPr>
        <w:t>documentaç</w:t>
      </w:r>
      <w:r w:rsidR="00694D69">
        <w:rPr>
          <w:rFonts w:ascii="Arial" w:hAnsi="Arial" w:cs="Arial"/>
        </w:rPr>
        <w:t xml:space="preserve">ão </w:t>
      </w:r>
      <w:r w:rsidR="00694D69" w:rsidRPr="00694D69">
        <w:rPr>
          <w:rFonts w:ascii="Arial" w:hAnsi="Arial" w:cs="Arial"/>
        </w:rPr>
        <w:t>de pré-qualificação com antecedência</w:t>
      </w:r>
      <w:r w:rsidR="00694D69">
        <w:rPr>
          <w:rFonts w:ascii="Arial" w:hAnsi="Arial" w:cs="Arial"/>
        </w:rPr>
        <w:t xml:space="preserve"> </w:t>
      </w:r>
      <w:r w:rsidR="00694D69" w:rsidRPr="00694D69">
        <w:rPr>
          <w:rFonts w:ascii="Arial" w:hAnsi="Arial" w:cs="Arial"/>
        </w:rPr>
        <w:t xml:space="preserve">mínima de </w:t>
      </w:r>
      <w:proofErr w:type="gramStart"/>
      <w:r w:rsidR="00694D69" w:rsidRPr="00694D69">
        <w:rPr>
          <w:rFonts w:ascii="Arial" w:hAnsi="Arial" w:cs="Arial"/>
        </w:rPr>
        <w:t>2</w:t>
      </w:r>
      <w:proofErr w:type="gramEnd"/>
      <w:r w:rsidR="00694D69" w:rsidRPr="00694D69">
        <w:rPr>
          <w:rFonts w:ascii="Arial" w:hAnsi="Arial" w:cs="Arial"/>
        </w:rPr>
        <w:t xml:space="preserve"> (dois) dias úteis. </w:t>
      </w:r>
      <w:r w:rsidR="00694D69">
        <w:rPr>
          <w:rFonts w:ascii="Arial" w:hAnsi="Arial" w:cs="Arial"/>
        </w:rPr>
        <w:t>Caso</w:t>
      </w:r>
      <w:r w:rsidRPr="00682197">
        <w:rPr>
          <w:rFonts w:ascii="Arial" w:hAnsi="Arial" w:cs="Arial"/>
        </w:rPr>
        <w:t xml:space="preserve"> não haja alteração no instrumento convocatório que afete a elaboração </w:t>
      </w:r>
      <w:r w:rsidR="001950C9">
        <w:rPr>
          <w:rFonts w:ascii="Arial" w:hAnsi="Arial" w:cs="Arial"/>
        </w:rPr>
        <w:t xml:space="preserve">dos </w:t>
      </w:r>
      <w:r w:rsidR="001950C9" w:rsidRPr="0043475E">
        <w:rPr>
          <w:rFonts w:ascii="Arial" w:hAnsi="Arial" w:cs="Arial"/>
        </w:rPr>
        <w:t>documentos</w:t>
      </w:r>
      <w:r w:rsidRPr="0043475E">
        <w:rPr>
          <w:rFonts w:ascii="Arial" w:hAnsi="Arial" w:cs="Arial"/>
        </w:rPr>
        <w:t>, hipótese em que deverá ser observado o item 2.4.6.</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2.6 O </w:t>
      </w:r>
      <w:r w:rsidRPr="00682197">
        <w:rPr>
          <w:rFonts w:ascii="Arial" w:hAnsi="Arial" w:cs="Arial"/>
          <w:bCs/>
          <w:i/>
        </w:rPr>
        <w:t>download</w:t>
      </w:r>
      <w:r w:rsidRPr="00682197">
        <w:rPr>
          <w:rFonts w:ascii="Arial" w:hAnsi="Arial" w:cs="Arial"/>
        </w:rPr>
        <w:t xml:space="preserve"> do Edital, a verificação das atualizações e dos esclarecimentos </w:t>
      </w:r>
      <w:r w:rsidRPr="00047943">
        <w:rPr>
          <w:rFonts w:ascii="Arial" w:hAnsi="Arial" w:cs="Arial"/>
        </w:rPr>
        <w:t>feitos até</w:t>
      </w:r>
      <w:r w:rsidR="001950C9" w:rsidRPr="00047943">
        <w:rPr>
          <w:rFonts w:ascii="Arial" w:hAnsi="Arial" w:cs="Arial"/>
        </w:rPr>
        <w:t xml:space="preserve"> o fim do</w:t>
      </w:r>
      <w:r w:rsidRPr="00047943">
        <w:rPr>
          <w:rFonts w:ascii="Arial" w:hAnsi="Arial" w:cs="Arial"/>
        </w:rPr>
        <w:t xml:space="preserve"> </w:t>
      </w:r>
      <w:r w:rsidR="001950C9" w:rsidRPr="00047943">
        <w:rPr>
          <w:rFonts w:ascii="Arial" w:hAnsi="Arial" w:cs="Arial"/>
        </w:rPr>
        <w:t>período de entrega dos envelopes</w:t>
      </w:r>
      <w:r w:rsidRPr="00047943">
        <w:rPr>
          <w:rFonts w:ascii="Arial" w:hAnsi="Arial" w:cs="Arial"/>
        </w:rPr>
        <w:t>, ficam a cargo dos</w:t>
      </w:r>
      <w:r w:rsidRPr="00682197">
        <w:rPr>
          <w:rFonts w:ascii="Arial" w:hAnsi="Arial" w:cs="Arial"/>
        </w:rPr>
        <w:t xml:space="preserve"> </w:t>
      </w:r>
      <w:r w:rsidR="001950C9">
        <w:rPr>
          <w:rFonts w:ascii="Arial" w:hAnsi="Arial" w:cs="Arial"/>
        </w:rPr>
        <w:t>interessados</w:t>
      </w:r>
      <w:r w:rsidRPr="00682197">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2.7 Todas as atas relacionadas a este certame, ficarão a disposição dos interessados para consulta no </w:t>
      </w:r>
      <w:r w:rsidRPr="00682197">
        <w:rPr>
          <w:rFonts w:ascii="Arial" w:hAnsi="Arial" w:cs="Arial"/>
          <w:i/>
        </w:rPr>
        <w:t>site</w:t>
      </w:r>
      <w:r w:rsidRPr="00682197">
        <w:rPr>
          <w:rFonts w:ascii="Arial" w:hAnsi="Arial" w:cs="Arial"/>
        </w:rPr>
        <w:t xml:space="preserve"> </w:t>
      </w:r>
      <w:hyperlink r:id="rId17" w:history="1">
        <w:r w:rsidRPr="00682197">
          <w:rPr>
            <w:rStyle w:val="Hyperlink"/>
            <w:rFonts w:ascii="Arial" w:hAnsi="Arial" w:cs="Arial"/>
          </w:rPr>
          <w:t>www.cesama.com.br</w:t>
        </w:r>
      </w:hyperlink>
      <w:r w:rsidRPr="00682197">
        <w:rPr>
          <w:rFonts w:ascii="Arial" w:hAnsi="Arial" w:cs="Arial"/>
          <w:u w:val="single"/>
        </w:rPr>
        <w:t>.</w:t>
      </w:r>
      <w:r w:rsidRPr="00682197">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2.9 A CESAMA </w:t>
      </w:r>
      <w:r w:rsidRPr="00682197">
        <w:rPr>
          <w:rFonts w:ascii="Arial" w:hAnsi="Arial" w:cs="Arial"/>
          <w:iCs/>
        </w:rPr>
        <w:t>não se responsabiliza</w:t>
      </w:r>
      <w:r w:rsidRPr="00682197">
        <w:rPr>
          <w:rFonts w:ascii="Arial" w:hAnsi="Arial" w:cs="Arial"/>
        </w:rPr>
        <w:t xml:space="preserve"> pela falta de informações ou pelas não atualizações por parte dos </w:t>
      </w:r>
      <w:r w:rsidR="00047943">
        <w:rPr>
          <w:rFonts w:ascii="Arial" w:hAnsi="Arial" w:cs="Arial"/>
        </w:rPr>
        <w:t>interessados</w:t>
      </w:r>
      <w:r w:rsidRPr="00682197">
        <w:rPr>
          <w:rFonts w:ascii="Arial" w:hAnsi="Arial" w:cs="Arial"/>
        </w:rPr>
        <w:t xml:space="preserve"> do conteúdo disponibilizado no </w:t>
      </w:r>
      <w:r w:rsidRPr="00682197">
        <w:rPr>
          <w:rFonts w:ascii="Arial" w:hAnsi="Arial" w:cs="Arial"/>
          <w:i/>
        </w:rPr>
        <w:t>site</w:t>
      </w:r>
      <w:r w:rsidRPr="00682197">
        <w:rPr>
          <w:rFonts w:ascii="Arial" w:hAnsi="Arial" w:cs="Arial"/>
        </w:rPr>
        <w:t xml:space="preserve"> da CESAMA.</w:t>
      </w:r>
    </w:p>
    <w:p w:rsidR="00DB25D3" w:rsidRPr="001950C9" w:rsidRDefault="00DB25D3" w:rsidP="00DB25D3">
      <w:pPr>
        <w:pStyle w:val="WW-Corpodetexto312"/>
        <w:spacing w:before="480" w:line="360" w:lineRule="auto"/>
        <w:rPr>
          <w:color w:val="000000"/>
          <w:sz w:val="24"/>
          <w:szCs w:val="24"/>
        </w:rPr>
      </w:pPr>
      <w:r w:rsidRPr="001950C9">
        <w:rPr>
          <w:color w:val="000000"/>
          <w:sz w:val="24"/>
          <w:szCs w:val="24"/>
        </w:rPr>
        <w:t xml:space="preserve">CAPÍTULO </w:t>
      </w:r>
      <w:r w:rsidR="001950C9">
        <w:rPr>
          <w:color w:val="000000"/>
          <w:sz w:val="24"/>
          <w:szCs w:val="24"/>
        </w:rPr>
        <w:t>III</w:t>
      </w:r>
      <w:r w:rsidRPr="001950C9">
        <w:rPr>
          <w:color w:val="000000"/>
          <w:sz w:val="24"/>
          <w:szCs w:val="24"/>
        </w:rPr>
        <w:t>: CONDIÇÕES GERAIS PARA PARTICIPAÇÃO</w:t>
      </w:r>
    </w:p>
    <w:p w:rsidR="00DB25D3" w:rsidRPr="00682197" w:rsidRDefault="00DB25D3" w:rsidP="00DB25D3">
      <w:pPr>
        <w:pStyle w:val="WW-Corpodetexto312"/>
        <w:spacing w:before="120" w:line="360" w:lineRule="auto"/>
        <w:rPr>
          <w:b w:val="0"/>
          <w:bCs w:val="0"/>
          <w:sz w:val="24"/>
          <w:szCs w:val="24"/>
        </w:rPr>
      </w:pPr>
      <w:r w:rsidRPr="00682197">
        <w:rPr>
          <w:b w:val="0"/>
          <w:bCs w:val="0"/>
          <w:sz w:val="24"/>
          <w:szCs w:val="24"/>
        </w:rPr>
        <w:t>3.1</w:t>
      </w:r>
      <w:r w:rsidRPr="00682197">
        <w:rPr>
          <w:b w:val="0"/>
          <w:bCs w:val="0"/>
          <w:sz w:val="24"/>
          <w:szCs w:val="24"/>
        </w:rPr>
        <w:tab/>
        <w:t xml:space="preserve">Poderão participar deste certame pessoas jurídicas do ramo pertinente ao objeto </w:t>
      </w:r>
      <w:r w:rsidR="001950C9">
        <w:rPr>
          <w:b w:val="0"/>
          <w:bCs w:val="0"/>
          <w:sz w:val="24"/>
          <w:szCs w:val="24"/>
        </w:rPr>
        <w:t xml:space="preserve">deste </w:t>
      </w:r>
      <w:r w:rsidR="00047943">
        <w:rPr>
          <w:b w:val="0"/>
          <w:bCs w:val="0"/>
          <w:sz w:val="24"/>
          <w:szCs w:val="24"/>
        </w:rPr>
        <w:t>Chamamento Público</w:t>
      </w:r>
      <w:r w:rsidRPr="00682197">
        <w:rPr>
          <w:b w:val="0"/>
          <w:bCs w:val="0"/>
          <w:sz w:val="24"/>
          <w:szCs w:val="24"/>
        </w:rPr>
        <w:t>.</w:t>
      </w:r>
    </w:p>
    <w:p w:rsidR="00DB25D3" w:rsidRPr="00682197" w:rsidRDefault="00DB25D3" w:rsidP="00DB25D3">
      <w:pPr>
        <w:pStyle w:val="Corpodetexto2"/>
        <w:spacing w:before="120" w:line="360" w:lineRule="auto"/>
        <w:rPr>
          <w:b w:val="0"/>
        </w:rPr>
      </w:pPr>
      <w:r w:rsidRPr="00682197">
        <w:rPr>
          <w:b w:val="0"/>
        </w:rPr>
        <w:t>3.2</w:t>
      </w:r>
      <w:r w:rsidR="001950C9">
        <w:rPr>
          <w:b w:val="0"/>
        </w:rPr>
        <w:t xml:space="preserve"> </w:t>
      </w:r>
      <w:proofErr w:type="gramStart"/>
      <w:r w:rsidR="001950C9">
        <w:rPr>
          <w:b w:val="0"/>
        </w:rPr>
        <w:t>Está</w:t>
      </w:r>
      <w:proofErr w:type="gramEnd"/>
      <w:r w:rsidR="001950C9">
        <w:rPr>
          <w:b w:val="0"/>
        </w:rPr>
        <w:t xml:space="preserve"> impedida de </w:t>
      </w:r>
      <w:r w:rsidR="00047943">
        <w:rPr>
          <w:b w:val="0"/>
        </w:rPr>
        <w:t>credenciar-se n</w:t>
      </w:r>
      <w:r w:rsidR="001950C9">
        <w:rPr>
          <w:b w:val="0"/>
        </w:rPr>
        <w:t xml:space="preserve">o </w:t>
      </w:r>
      <w:r w:rsidR="00047943">
        <w:rPr>
          <w:b w:val="0"/>
        </w:rPr>
        <w:t>Chamamento Público</w:t>
      </w:r>
      <w:r w:rsidR="001950C9">
        <w:rPr>
          <w:b w:val="0"/>
        </w:rPr>
        <w:t xml:space="preserve"> </w:t>
      </w:r>
      <w:r w:rsidRPr="00682197">
        <w:rPr>
          <w:b w:val="0"/>
        </w:rPr>
        <w:t>e de ser contratada pela CESAMA a empresa:</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ou sócio detentor de mais de 5% (cinco por cento) do capital social seja diretor ou empregado da CESAMA;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esteja</w:t>
      </w:r>
      <w:proofErr w:type="gramEnd"/>
      <w:r w:rsidRPr="00682197">
        <w:rPr>
          <w:b w:val="0"/>
        </w:rPr>
        <w:t xml:space="preserve"> cumprindo pena de suspensão do direito de licitar e contratar aplicada pela CESAMA;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declarada</w:t>
      </w:r>
      <w:proofErr w:type="gramEnd"/>
      <w:r w:rsidRPr="00682197">
        <w:rPr>
          <w:b w:val="0"/>
        </w:rPr>
        <w:t xml:space="preserve"> inidônea pela União, por Estado, pelo Distrito Federal ou pelo Município de Juiz de Fora/MG, enquanto perdurarem os efeitos da sanção;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constituída</w:t>
      </w:r>
      <w:proofErr w:type="gramEnd"/>
      <w:r w:rsidRPr="00682197">
        <w:rPr>
          <w:b w:val="0"/>
        </w:rPr>
        <w:t xml:space="preserve"> por sócio de empresa que estiver suspensa, impedida ou declarada inidônea;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seja sócio de empresa suspensa, impedida ou declarada inidônea;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constituída</w:t>
      </w:r>
      <w:proofErr w:type="gramEnd"/>
      <w:r w:rsidRPr="00682197">
        <w:rPr>
          <w:b w:val="0"/>
        </w:rPr>
        <w:t xml:space="preserve"> por sócio que tenha sido sócio ou administrador de empresa suspensa, impedida ou declarada inidônea, no período dos fatos que deram ensejo à sanção;</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tenha sido sócio ou administrador de empresa suspensa, impedida ou declarada inidônea, no período dos fatos que deram ensejo à sanção;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que</w:t>
      </w:r>
      <w:proofErr w:type="gramEnd"/>
      <w:r w:rsidRPr="00682197">
        <w:rPr>
          <w:b w:val="0"/>
        </w:rPr>
        <w:t xml:space="preserve"> tiver, nos seus quadros de diretoria, pessoa que participou, em razão de vínculo de mesma natureza, de empresa declarada inidônea.</w:t>
      </w:r>
    </w:p>
    <w:p w:rsidR="00DB25D3" w:rsidRPr="00682197" w:rsidRDefault="00DB25D3" w:rsidP="00DB25D3">
      <w:pPr>
        <w:pStyle w:val="Corpodetexto2"/>
        <w:spacing w:before="120" w:line="360" w:lineRule="auto"/>
        <w:rPr>
          <w:b w:val="0"/>
        </w:rPr>
      </w:pPr>
      <w:r w:rsidRPr="00682197">
        <w:rPr>
          <w:b w:val="0"/>
        </w:rPr>
        <w:t>3.2.1 Aplica-se a vedação prevista no caput:</w:t>
      </w:r>
    </w:p>
    <w:p w:rsidR="00DB25D3" w:rsidRPr="00682197" w:rsidRDefault="00DB25D3" w:rsidP="00DB25D3">
      <w:pPr>
        <w:pStyle w:val="Corpodetexto2"/>
        <w:numPr>
          <w:ilvl w:val="0"/>
          <w:numId w:val="24"/>
        </w:numPr>
        <w:suppressAutoHyphens/>
        <w:spacing w:before="120" w:line="360" w:lineRule="auto"/>
        <w:ind w:left="567" w:hanging="283"/>
        <w:rPr>
          <w:b w:val="0"/>
        </w:rPr>
      </w:pPr>
      <w:proofErr w:type="gramStart"/>
      <w:r w:rsidRPr="00682197">
        <w:rPr>
          <w:b w:val="0"/>
        </w:rPr>
        <w:t>à</w:t>
      </w:r>
      <w:proofErr w:type="gramEnd"/>
      <w:r w:rsidRPr="00682197">
        <w:rPr>
          <w:b w:val="0"/>
        </w:rPr>
        <w:t xml:space="preserve"> contratação do próprio empregado ou dirigente da CESAMA, como pessoa física, bem como à participação dele em procedimentos licitatórios, na condição de  licitante</w:t>
      </w:r>
      <w:r w:rsidR="00694D69">
        <w:rPr>
          <w:b w:val="0"/>
        </w:rPr>
        <w:t xml:space="preserve"> / credenciado</w:t>
      </w:r>
      <w:r w:rsidRPr="00682197">
        <w:rPr>
          <w:b w:val="0"/>
        </w:rPr>
        <w:t xml:space="preserve">; </w:t>
      </w:r>
    </w:p>
    <w:p w:rsidR="00DB25D3" w:rsidRPr="00682197" w:rsidRDefault="00DB25D3" w:rsidP="00DB25D3">
      <w:pPr>
        <w:pStyle w:val="Corpodetexto2"/>
        <w:numPr>
          <w:ilvl w:val="0"/>
          <w:numId w:val="24"/>
        </w:numPr>
        <w:suppressAutoHyphens/>
        <w:spacing w:before="120" w:line="360" w:lineRule="auto"/>
        <w:ind w:left="567" w:hanging="283"/>
        <w:rPr>
          <w:b w:val="0"/>
        </w:rPr>
      </w:pPr>
      <w:proofErr w:type="gramStart"/>
      <w:r w:rsidRPr="00682197">
        <w:rPr>
          <w:b w:val="0"/>
        </w:rPr>
        <w:t>a</w:t>
      </w:r>
      <w:proofErr w:type="gramEnd"/>
      <w:r w:rsidRPr="00682197">
        <w:rPr>
          <w:b w:val="0"/>
        </w:rPr>
        <w:t xml:space="preserve"> quem tenha relação de parentesco, até o terceiro grau civil, com: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dirigente</w:t>
      </w:r>
      <w:proofErr w:type="gramEnd"/>
      <w:r w:rsidRPr="00682197">
        <w:rPr>
          <w:b w:val="0"/>
        </w:rPr>
        <w:t xml:space="preserve"> da CESAMA;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empregado</w:t>
      </w:r>
      <w:proofErr w:type="gramEnd"/>
      <w:r w:rsidRPr="00682197">
        <w:rPr>
          <w:b w:val="0"/>
        </w:rPr>
        <w:t xml:space="preserve"> de CESAMA cujas atribuições envolvam a atuação na área responsável pela licitação</w:t>
      </w:r>
      <w:r w:rsidR="00401797">
        <w:rPr>
          <w:b w:val="0"/>
        </w:rPr>
        <w:t xml:space="preserve"> / credenciamento</w:t>
      </w:r>
      <w:r w:rsidRPr="00682197">
        <w:rPr>
          <w:b w:val="0"/>
        </w:rPr>
        <w:t xml:space="preserve"> ou contratação;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autoridade</w:t>
      </w:r>
      <w:proofErr w:type="gramEnd"/>
      <w:r w:rsidRPr="00682197">
        <w:rPr>
          <w:b w:val="0"/>
        </w:rPr>
        <w:t xml:space="preserve"> do ente público. </w:t>
      </w:r>
    </w:p>
    <w:p w:rsidR="00DB25D3" w:rsidRPr="00682197" w:rsidRDefault="00401797" w:rsidP="00DB25D3">
      <w:pPr>
        <w:pStyle w:val="WW-Corpodetexto312"/>
        <w:numPr>
          <w:ilvl w:val="0"/>
          <w:numId w:val="24"/>
        </w:numPr>
        <w:spacing w:before="120" w:line="360" w:lineRule="auto"/>
        <w:ind w:left="567" w:hanging="283"/>
        <w:rPr>
          <w:b w:val="0"/>
          <w:bCs w:val="0"/>
          <w:sz w:val="24"/>
          <w:szCs w:val="24"/>
        </w:rPr>
      </w:pPr>
      <w:r>
        <w:rPr>
          <w:b w:val="0"/>
          <w:bCs w:val="0"/>
          <w:sz w:val="24"/>
          <w:szCs w:val="24"/>
        </w:rPr>
        <w:t xml:space="preserve"> </w:t>
      </w:r>
      <w:proofErr w:type="gramStart"/>
      <w:r w:rsidR="00DB25D3" w:rsidRPr="00682197">
        <w:rPr>
          <w:b w:val="0"/>
          <w:bCs w:val="0"/>
          <w:sz w:val="24"/>
          <w:szCs w:val="24"/>
        </w:rPr>
        <w:t>cujo</w:t>
      </w:r>
      <w:proofErr w:type="gramEnd"/>
      <w:r w:rsidR="00DB25D3" w:rsidRPr="00682197">
        <w:rPr>
          <w:b w:val="0"/>
          <w:bCs w:val="0"/>
          <w:sz w:val="24"/>
          <w:szCs w:val="24"/>
        </w:rPr>
        <w:t xml:space="preserve"> proprietário, mesmo na condição de sócio, tenha terminado seu prazo de</w:t>
      </w:r>
      <w:r w:rsidR="00DB25D3" w:rsidRPr="00682197">
        <w:rPr>
          <w:b w:val="0"/>
          <w:sz w:val="24"/>
          <w:szCs w:val="24"/>
        </w:rPr>
        <w:t xml:space="preserve"> </w:t>
      </w:r>
      <w:r w:rsidR="00DB25D3" w:rsidRPr="00682197">
        <w:rPr>
          <w:b w:val="0"/>
          <w:bCs w:val="0"/>
          <w:sz w:val="24"/>
          <w:szCs w:val="24"/>
        </w:rPr>
        <w:t>gestão ou rompido seu vínculo com a CESAMA há menos de 6 (seis) meses.</w:t>
      </w:r>
    </w:p>
    <w:p w:rsidR="00DB25D3" w:rsidRPr="0043475E" w:rsidRDefault="00047943" w:rsidP="00DB25D3">
      <w:pPr>
        <w:pStyle w:val="Corpodetexto2"/>
        <w:spacing w:before="120" w:line="360" w:lineRule="auto"/>
        <w:rPr>
          <w:b w:val="0"/>
          <w:color w:val="FF0000"/>
        </w:rPr>
      </w:pPr>
      <w:r>
        <w:rPr>
          <w:b w:val="0"/>
          <w:color w:val="FF0000"/>
        </w:rPr>
        <w:t>3.2.2</w:t>
      </w:r>
      <w:r w:rsidR="00DB25D3" w:rsidRPr="00682197">
        <w:rPr>
          <w:b w:val="0"/>
          <w:color w:val="FF0000"/>
        </w:rPr>
        <w:t xml:space="preserve"> O </w:t>
      </w:r>
      <w:r>
        <w:rPr>
          <w:b w:val="0"/>
          <w:color w:val="FF0000"/>
        </w:rPr>
        <w:t>interessado</w:t>
      </w:r>
      <w:r w:rsidR="00DB25D3" w:rsidRPr="00682197">
        <w:rPr>
          <w:b w:val="0"/>
          <w:color w:val="FF0000"/>
        </w:rPr>
        <w:t xml:space="preserve"> deverá apresentar Declaração, assinada e enviada </w:t>
      </w:r>
      <w:r w:rsidR="00401797">
        <w:rPr>
          <w:b w:val="0"/>
          <w:color w:val="FF0000"/>
        </w:rPr>
        <w:t>junto</w:t>
      </w:r>
      <w:r w:rsidR="001950C9">
        <w:rPr>
          <w:b w:val="0"/>
          <w:color w:val="FF0000"/>
        </w:rPr>
        <w:t xml:space="preserve"> </w:t>
      </w:r>
      <w:r w:rsidR="00401797">
        <w:rPr>
          <w:b w:val="0"/>
          <w:color w:val="FF0000"/>
        </w:rPr>
        <w:t xml:space="preserve">aos </w:t>
      </w:r>
      <w:r w:rsidR="00DB25D3" w:rsidRPr="00682197">
        <w:rPr>
          <w:b w:val="0"/>
          <w:color w:val="FF0000"/>
        </w:rPr>
        <w:t>documentos</w:t>
      </w:r>
      <w:r w:rsidR="00401797">
        <w:rPr>
          <w:b w:val="0"/>
          <w:color w:val="FF0000"/>
        </w:rPr>
        <w:t xml:space="preserve"> de qualifiacação</w:t>
      </w:r>
      <w:r w:rsidR="00DB25D3" w:rsidRPr="00682197">
        <w:rPr>
          <w:b w:val="0"/>
          <w:color w:val="FF0000"/>
        </w:rPr>
        <w:t xml:space="preserve">, de que não está impedido de licitar e contratar com a Cesama, </w:t>
      </w:r>
      <w:r w:rsidR="00DB25D3" w:rsidRPr="0043475E">
        <w:rPr>
          <w:b w:val="0"/>
          <w:color w:val="FF0000"/>
        </w:rPr>
        <w:t xml:space="preserve">comprometendo-se a informar a ocorrência de fato superveniente impeditivo, conforme modelo no </w:t>
      </w:r>
      <w:r w:rsidR="00913352" w:rsidRPr="0043475E">
        <w:rPr>
          <w:b w:val="0"/>
          <w:color w:val="FF0000"/>
        </w:rPr>
        <w:t>Anexo V</w:t>
      </w:r>
      <w:r w:rsidR="00DB25D3" w:rsidRPr="0043475E">
        <w:rPr>
          <w:b w:val="0"/>
          <w:color w:val="FF0000"/>
        </w:rPr>
        <w:t>.</w:t>
      </w:r>
    </w:p>
    <w:p w:rsidR="00DB25D3" w:rsidRPr="0043475E" w:rsidRDefault="00DB25D3" w:rsidP="00DB25D3">
      <w:pPr>
        <w:pStyle w:val="Corpodetexto2"/>
        <w:spacing w:before="120" w:line="360" w:lineRule="auto"/>
        <w:rPr>
          <w:b w:val="0"/>
        </w:rPr>
      </w:pPr>
      <w:r w:rsidRPr="0043475E">
        <w:rPr>
          <w:b w:val="0"/>
        </w:rPr>
        <w:t xml:space="preserve">3.2.3 É permitida a participação das pessoas jurídicas e da pessoa física de que tratam </w:t>
      </w:r>
      <w:proofErr w:type="gramStart"/>
      <w:r w:rsidRPr="0043475E">
        <w:rPr>
          <w:b w:val="0"/>
        </w:rPr>
        <w:t>os incisos II e III do item</w:t>
      </w:r>
      <w:proofErr w:type="gramEnd"/>
      <w:r w:rsidRPr="0043475E">
        <w:rPr>
          <w:b w:val="0"/>
        </w:rPr>
        <w:t xml:space="preserve"> </w:t>
      </w:r>
      <w:r w:rsidR="00401797" w:rsidRPr="0043475E">
        <w:rPr>
          <w:b w:val="0"/>
        </w:rPr>
        <w:t>3.2.1</w:t>
      </w:r>
      <w:r w:rsidRPr="0043475E">
        <w:rPr>
          <w:b w:val="0"/>
        </w:rPr>
        <w:t xml:space="preserve"> nest</w:t>
      </w:r>
      <w:r w:rsidR="00094F6D" w:rsidRPr="0043475E">
        <w:rPr>
          <w:b w:val="0"/>
        </w:rPr>
        <w:t>e Chamamento Público</w:t>
      </w:r>
      <w:r w:rsidRPr="0043475E">
        <w:rPr>
          <w:b w:val="0"/>
        </w:rPr>
        <w:t xml:space="preserve"> ou em execução de contrato, como consultor ou técnico, nas funções de fiscalização, supervisão ou gerenciamento, exclusivamente a serviço da Cesama.</w:t>
      </w:r>
    </w:p>
    <w:p w:rsidR="00DB25D3" w:rsidRPr="0043475E" w:rsidRDefault="00DB25D3" w:rsidP="00DB25D3">
      <w:pPr>
        <w:pStyle w:val="Corpodetexto2"/>
        <w:spacing w:before="120" w:line="360" w:lineRule="auto"/>
        <w:rPr>
          <w:b w:val="0"/>
        </w:rPr>
      </w:pPr>
      <w:r w:rsidRPr="0043475E">
        <w:rPr>
          <w:b w:val="0"/>
        </w:rPr>
        <w:t>3.2.</w:t>
      </w:r>
      <w:r w:rsidR="00047943" w:rsidRPr="0043475E">
        <w:rPr>
          <w:b w:val="0"/>
        </w:rPr>
        <w:t>4</w:t>
      </w:r>
      <w:r w:rsidRPr="0043475E">
        <w:rPr>
          <w:b w:val="0"/>
        </w:rPr>
        <w:t xml:space="preserve"> O disposto no item </w:t>
      </w:r>
      <w:r w:rsidR="00047943" w:rsidRPr="0043475E">
        <w:rPr>
          <w:b w:val="0"/>
        </w:rPr>
        <w:t xml:space="preserve">3.2 </w:t>
      </w:r>
      <w:r w:rsidRPr="0043475E">
        <w:rPr>
          <w:b w:val="0"/>
        </w:rPr>
        <w:t xml:space="preserve">aplica-se a empregados incumbidos de levar a efeito atos e procedimentos realizados pela Cesama no curso </w:t>
      </w:r>
      <w:r w:rsidR="00094F6D" w:rsidRPr="0043475E">
        <w:rPr>
          <w:b w:val="0"/>
        </w:rPr>
        <w:t>do Chamamento Público</w:t>
      </w:r>
      <w:r w:rsidRPr="0043475E">
        <w:rPr>
          <w:b w:val="0"/>
        </w:rPr>
        <w:t xml:space="preserve">. </w:t>
      </w:r>
      <w:r w:rsidRPr="0043475E">
        <w:rPr>
          <w:b w:val="0"/>
        </w:rPr>
        <w:cr/>
        <w:t>3.2.</w:t>
      </w:r>
      <w:r w:rsidR="00047943" w:rsidRPr="0043475E">
        <w:rPr>
          <w:b w:val="0"/>
        </w:rPr>
        <w:t>5</w:t>
      </w:r>
      <w:r w:rsidRPr="0043475E">
        <w:rPr>
          <w:b w:val="0"/>
        </w:rPr>
        <w:t xml:space="preserve"> Conforme previsão constante no art. </w:t>
      </w:r>
      <w:r w:rsidR="00401797" w:rsidRPr="0043475E">
        <w:rPr>
          <w:b w:val="0"/>
        </w:rPr>
        <w:t>23</w:t>
      </w:r>
      <w:r w:rsidRPr="0043475E">
        <w:rPr>
          <w:b w:val="0"/>
        </w:rPr>
        <w:t xml:space="preserve"> do RILC é vedada, ainda, a participação de empresas em consórcio.</w:t>
      </w:r>
    </w:p>
    <w:p w:rsidR="00DB25D3" w:rsidRPr="00682197" w:rsidRDefault="00DB25D3" w:rsidP="00DB25D3">
      <w:pPr>
        <w:pStyle w:val="Corpodetexto2"/>
        <w:spacing w:before="120" w:line="360" w:lineRule="auto"/>
        <w:rPr>
          <w:b w:val="0"/>
        </w:rPr>
      </w:pPr>
      <w:r w:rsidRPr="0043475E">
        <w:rPr>
          <w:b w:val="0"/>
        </w:rPr>
        <w:t>3.3 A observância das vedações do item 3.2 e subitens é de inteira</w:t>
      </w:r>
      <w:r w:rsidRPr="00682197">
        <w:rPr>
          <w:b w:val="0"/>
        </w:rPr>
        <w:t xml:space="preserve"> responsabilidade do </w:t>
      </w:r>
      <w:r w:rsidR="00094F6D">
        <w:rPr>
          <w:b w:val="0"/>
        </w:rPr>
        <w:t>interessado</w:t>
      </w:r>
      <w:r w:rsidRPr="00682197">
        <w:rPr>
          <w:b w:val="0"/>
        </w:rPr>
        <w:t xml:space="preserve"> que, pelo descumprimento, </w:t>
      </w:r>
      <w:proofErr w:type="gramStart"/>
      <w:r w:rsidRPr="00682197">
        <w:rPr>
          <w:b w:val="0"/>
        </w:rPr>
        <w:t>sujeita-se</w:t>
      </w:r>
      <w:proofErr w:type="gramEnd"/>
      <w:r w:rsidRPr="00682197">
        <w:rPr>
          <w:b w:val="0"/>
        </w:rPr>
        <w:t xml:space="preserve"> às penalidades cabíveis.</w:t>
      </w:r>
    </w:p>
    <w:p w:rsidR="00DB25D3" w:rsidRPr="00682197" w:rsidRDefault="00DB25D3" w:rsidP="00DB25D3">
      <w:pPr>
        <w:pStyle w:val="Corpodetexto2"/>
        <w:spacing w:before="120" w:line="360" w:lineRule="auto"/>
        <w:rPr>
          <w:b w:val="0"/>
        </w:rPr>
      </w:pPr>
      <w:r w:rsidRPr="00682197">
        <w:rPr>
          <w:b w:val="0"/>
        </w:rPr>
        <w:t xml:space="preserve">3.4 A participação neste certame implica na aceitação de todas as condições estabelecidas neste instrumento convocatório. Os </w:t>
      </w:r>
      <w:r w:rsidR="00047943">
        <w:rPr>
          <w:b w:val="0"/>
        </w:rPr>
        <w:t>interessados</w:t>
      </w:r>
      <w:r w:rsidRPr="00682197">
        <w:rPr>
          <w:b w:val="0"/>
        </w:rPr>
        <w:t xml:space="preserve"> arcarão com todos os custos decorrentes </w:t>
      </w:r>
      <w:r w:rsidR="00401797">
        <w:rPr>
          <w:b w:val="0"/>
        </w:rPr>
        <w:t xml:space="preserve">do envio do pedido de credenciamento e da </w:t>
      </w:r>
      <w:r w:rsidR="00401797" w:rsidRPr="00401797">
        <w:rPr>
          <w:b w:val="0"/>
        </w:rPr>
        <w:t>documentação de pré-qualificação</w:t>
      </w:r>
      <w:r w:rsidRPr="00682197">
        <w:rPr>
          <w:b w:val="0"/>
        </w:rPr>
        <w:t>.</w:t>
      </w:r>
    </w:p>
    <w:p w:rsidR="007E254C" w:rsidRDefault="00FA7E82" w:rsidP="00BB6F37">
      <w:pPr>
        <w:spacing w:before="480" w:line="360" w:lineRule="auto"/>
        <w:jc w:val="both"/>
        <w:rPr>
          <w:rFonts w:ascii="Arial" w:hAnsi="Arial" w:cs="Arial"/>
          <w:b/>
        </w:rPr>
      </w:pPr>
      <w:r>
        <w:rPr>
          <w:rFonts w:ascii="Arial" w:hAnsi="Arial" w:cs="Arial"/>
          <w:b/>
        </w:rPr>
        <w:t xml:space="preserve">CAPÍTULO </w:t>
      </w:r>
      <w:r w:rsidR="00913352">
        <w:rPr>
          <w:rFonts w:ascii="Arial" w:hAnsi="Arial" w:cs="Arial"/>
          <w:b/>
        </w:rPr>
        <w:t>IV</w:t>
      </w:r>
      <w:r>
        <w:rPr>
          <w:rFonts w:ascii="Arial" w:hAnsi="Arial" w:cs="Arial"/>
          <w:b/>
        </w:rPr>
        <w:t xml:space="preserve"> – DO CREDENCIAMENTO</w:t>
      </w:r>
    </w:p>
    <w:p w:rsidR="00FA7E82" w:rsidRDefault="00913352" w:rsidP="00611DF9">
      <w:pPr>
        <w:spacing w:before="120" w:line="360" w:lineRule="auto"/>
        <w:jc w:val="both"/>
        <w:rPr>
          <w:rFonts w:ascii="Arial" w:hAnsi="Arial" w:cs="Arial"/>
        </w:rPr>
      </w:pPr>
      <w:r>
        <w:rPr>
          <w:rFonts w:ascii="Arial" w:hAnsi="Arial" w:cs="Arial"/>
        </w:rPr>
        <w:t>4</w:t>
      </w:r>
      <w:r w:rsidR="00FA7E82" w:rsidRPr="00FA7E82">
        <w:rPr>
          <w:rFonts w:ascii="Arial" w:hAnsi="Arial" w:cs="Arial"/>
        </w:rPr>
        <w:t>.1</w:t>
      </w:r>
      <w:r w:rsidR="00DC14EF">
        <w:rPr>
          <w:rFonts w:ascii="Arial" w:hAnsi="Arial" w:cs="Arial"/>
        </w:rPr>
        <w:t xml:space="preserve">. Na vigência deste ato convocatório a Companhia de Saneamento Municipal – CESAMA receberá os pedidos de </w:t>
      </w:r>
      <w:r w:rsidR="00E309F4">
        <w:rPr>
          <w:rFonts w:ascii="Arial" w:hAnsi="Arial" w:cs="Arial"/>
        </w:rPr>
        <w:t xml:space="preserve">Credenciamento, </w:t>
      </w:r>
      <w:r w:rsidR="00E309F4" w:rsidRPr="00047943">
        <w:rPr>
          <w:rFonts w:ascii="Arial" w:hAnsi="Arial" w:cs="Arial"/>
        </w:rPr>
        <w:t xml:space="preserve">conforme </w:t>
      </w:r>
      <w:r w:rsidR="00E309F4" w:rsidRPr="00047943">
        <w:rPr>
          <w:rFonts w:ascii="Arial" w:hAnsi="Arial" w:cs="Arial"/>
          <w:b/>
        </w:rPr>
        <w:t xml:space="preserve">Modelo de </w:t>
      </w:r>
      <w:r w:rsidR="00047943" w:rsidRPr="0043475E">
        <w:rPr>
          <w:rFonts w:ascii="Arial" w:hAnsi="Arial" w:cs="Arial"/>
          <w:b/>
        </w:rPr>
        <w:t>Solicitação de Credenciamento</w:t>
      </w:r>
      <w:r w:rsidR="009C0560" w:rsidRPr="0043475E">
        <w:rPr>
          <w:rFonts w:ascii="Arial" w:hAnsi="Arial" w:cs="Arial"/>
        </w:rPr>
        <w:t xml:space="preserve"> </w:t>
      </w:r>
      <w:r w:rsidR="00E309F4" w:rsidRPr="0043475E">
        <w:rPr>
          <w:rFonts w:ascii="Arial" w:hAnsi="Arial" w:cs="Arial"/>
        </w:rPr>
        <w:t>-</w:t>
      </w:r>
      <w:r w:rsidR="009C0560" w:rsidRPr="0043475E">
        <w:rPr>
          <w:rFonts w:ascii="Arial" w:hAnsi="Arial" w:cs="Arial"/>
        </w:rPr>
        <w:t xml:space="preserve"> Anexo I</w:t>
      </w:r>
      <w:r w:rsidR="00047943" w:rsidRPr="0043475E">
        <w:rPr>
          <w:rFonts w:ascii="Arial" w:hAnsi="Arial" w:cs="Arial"/>
        </w:rPr>
        <w:t xml:space="preserve"> do Termo de Referência,</w:t>
      </w:r>
      <w:r w:rsidR="005D3518" w:rsidRPr="0043475E">
        <w:rPr>
          <w:rFonts w:ascii="Arial" w:hAnsi="Arial" w:cs="Arial"/>
        </w:rPr>
        <w:t xml:space="preserve"> que integra</w:t>
      </w:r>
      <w:r w:rsidR="005D3518">
        <w:rPr>
          <w:rFonts w:ascii="Arial" w:hAnsi="Arial" w:cs="Arial"/>
        </w:rPr>
        <w:t xml:space="preserve"> este Edital</w:t>
      </w:r>
      <w:r w:rsidR="00DC14EF" w:rsidRPr="009C0560">
        <w:rPr>
          <w:rFonts w:ascii="Arial" w:hAnsi="Arial" w:cs="Arial"/>
        </w:rPr>
        <w:t>.</w:t>
      </w:r>
    </w:p>
    <w:p w:rsidR="00352064" w:rsidRDefault="00913352" w:rsidP="00611DF9">
      <w:pPr>
        <w:spacing w:before="120" w:line="360" w:lineRule="auto"/>
        <w:jc w:val="both"/>
        <w:rPr>
          <w:rFonts w:ascii="Arial" w:hAnsi="Arial" w:cs="Arial"/>
        </w:rPr>
      </w:pPr>
      <w:r>
        <w:rPr>
          <w:rFonts w:ascii="Arial" w:hAnsi="Arial" w:cs="Arial"/>
        </w:rPr>
        <w:t>4</w:t>
      </w:r>
      <w:r w:rsidR="00352064">
        <w:rPr>
          <w:rFonts w:ascii="Arial" w:hAnsi="Arial" w:cs="Arial"/>
        </w:rPr>
        <w:t xml:space="preserve">.2. O pedido de credenciamento </w:t>
      </w:r>
      <w:r w:rsidR="00D553B5">
        <w:rPr>
          <w:rFonts w:ascii="Arial" w:hAnsi="Arial" w:cs="Arial"/>
        </w:rPr>
        <w:t xml:space="preserve">acompanhado da documentação exigida neste edital </w:t>
      </w:r>
      <w:proofErr w:type="gramStart"/>
      <w:r w:rsidR="00352064">
        <w:rPr>
          <w:rFonts w:ascii="Arial" w:hAnsi="Arial" w:cs="Arial"/>
        </w:rPr>
        <w:t>dever</w:t>
      </w:r>
      <w:r w:rsidR="00401797">
        <w:rPr>
          <w:rFonts w:ascii="Arial" w:hAnsi="Arial" w:cs="Arial"/>
        </w:rPr>
        <w:t>ão</w:t>
      </w:r>
      <w:r w:rsidR="00352064">
        <w:rPr>
          <w:rFonts w:ascii="Arial" w:hAnsi="Arial" w:cs="Arial"/>
        </w:rPr>
        <w:t xml:space="preserve"> ser </w:t>
      </w:r>
      <w:r w:rsidR="00401797" w:rsidRPr="00401797">
        <w:rPr>
          <w:rFonts w:ascii="Arial" w:hAnsi="Arial" w:cs="Arial"/>
        </w:rPr>
        <w:t>encaminhados</w:t>
      </w:r>
      <w:proofErr w:type="gramEnd"/>
      <w:r w:rsidR="00401797" w:rsidRPr="00401797">
        <w:rPr>
          <w:rFonts w:ascii="Arial" w:hAnsi="Arial" w:cs="Arial"/>
        </w:rPr>
        <w:t xml:space="preserve"> através de e-mail dirigidos à CESAMA (licita@cesama.com.br) ou entregues fisicamente na Assessoria de Licitações e Contratos que funciona na Avenida Barão do Rio Branco, nº 1843, 10º andar, Centro, Juiz de Fora- MG, CEP 36013-020</w:t>
      </w:r>
      <w:r w:rsidR="00352064">
        <w:rPr>
          <w:rFonts w:ascii="Arial" w:hAnsi="Arial" w:cs="Arial"/>
        </w:rPr>
        <w:t>.</w:t>
      </w:r>
    </w:p>
    <w:p w:rsidR="00D553B5" w:rsidRDefault="00913352" w:rsidP="00611DF9">
      <w:pPr>
        <w:spacing w:before="120" w:line="360" w:lineRule="auto"/>
        <w:jc w:val="both"/>
        <w:rPr>
          <w:rFonts w:ascii="Arial" w:hAnsi="Arial" w:cs="Arial"/>
        </w:rPr>
      </w:pPr>
      <w:r>
        <w:rPr>
          <w:rFonts w:ascii="Arial" w:hAnsi="Arial" w:cs="Arial"/>
        </w:rPr>
        <w:t>4</w:t>
      </w:r>
      <w:r w:rsidR="00D553B5">
        <w:rPr>
          <w:rFonts w:ascii="Arial" w:hAnsi="Arial" w:cs="Arial"/>
        </w:rPr>
        <w:t xml:space="preserve">.2.1. </w:t>
      </w:r>
      <w:r w:rsidR="00CE0C54" w:rsidRPr="005C5462">
        <w:rPr>
          <w:rFonts w:ascii="Arial" w:hAnsi="Arial" w:cs="Arial"/>
        </w:rPr>
        <w:t>O envelope também poder</w:t>
      </w:r>
      <w:r w:rsidR="00CE0C54">
        <w:rPr>
          <w:rFonts w:ascii="Arial" w:hAnsi="Arial" w:cs="Arial"/>
        </w:rPr>
        <w:t>á</w:t>
      </w:r>
      <w:r w:rsidR="00CE0C54" w:rsidRPr="005C5462">
        <w:rPr>
          <w:rFonts w:ascii="Arial" w:hAnsi="Arial" w:cs="Arial"/>
        </w:rPr>
        <w:t xml:space="preserve"> ser enviado</w:t>
      </w:r>
      <w:r w:rsidR="00CE0C54">
        <w:rPr>
          <w:rFonts w:ascii="Arial" w:hAnsi="Arial" w:cs="Arial"/>
        </w:rPr>
        <w:t xml:space="preserve"> por via postal, endereçado</w:t>
      </w:r>
      <w:r w:rsidR="00CE0C54" w:rsidRPr="005C5462">
        <w:rPr>
          <w:rFonts w:ascii="Arial" w:hAnsi="Arial" w:cs="Arial"/>
        </w:rPr>
        <w:t xml:space="preserve"> </w:t>
      </w:r>
      <w:r w:rsidR="00401797">
        <w:rPr>
          <w:rFonts w:ascii="Arial" w:hAnsi="Arial" w:cs="Arial"/>
        </w:rPr>
        <w:t>à</w:t>
      </w:r>
      <w:r w:rsidR="00CE0C54" w:rsidRPr="005C5462">
        <w:rPr>
          <w:rFonts w:ascii="Arial" w:hAnsi="Arial" w:cs="Arial"/>
        </w:rPr>
        <w:t xml:space="preserve"> </w:t>
      </w:r>
      <w:r w:rsidR="00401797" w:rsidRPr="005C5462">
        <w:rPr>
          <w:rFonts w:ascii="Arial" w:hAnsi="Arial" w:cs="Arial"/>
        </w:rPr>
        <w:t xml:space="preserve">Assessoria </w:t>
      </w:r>
      <w:r w:rsidR="00CE0C54" w:rsidRPr="005C5462">
        <w:rPr>
          <w:rFonts w:ascii="Arial" w:hAnsi="Arial" w:cs="Arial"/>
        </w:rPr>
        <w:t xml:space="preserve">de Licitações e Contratos, desde que recebido </w:t>
      </w:r>
      <w:r w:rsidR="00047943">
        <w:rPr>
          <w:rFonts w:ascii="Arial" w:hAnsi="Arial" w:cs="Arial"/>
        </w:rPr>
        <w:t>dentro do prazo de vigência</w:t>
      </w:r>
      <w:r w:rsidR="00CE0C54" w:rsidRPr="005C5462">
        <w:rPr>
          <w:rFonts w:ascii="Arial" w:hAnsi="Arial" w:cs="Arial"/>
        </w:rPr>
        <w:t xml:space="preserve"> mencionado no preâmbulo deste Edital</w:t>
      </w:r>
      <w:r w:rsidR="00CE0C54">
        <w:rPr>
          <w:rFonts w:ascii="Arial" w:hAnsi="Arial" w:cs="Arial"/>
        </w:rPr>
        <w:t>.</w:t>
      </w:r>
    </w:p>
    <w:p w:rsidR="00D93D11" w:rsidRDefault="00D93D11" w:rsidP="00611DF9">
      <w:pPr>
        <w:spacing w:before="120" w:line="360" w:lineRule="auto"/>
        <w:jc w:val="both"/>
        <w:rPr>
          <w:rFonts w:ascii="Arial" w:hAnsi="Arial" w:cs="Arial"/>
        </w:rPr>
      </w:pPr>
      <w:r>
        <w:rPr>
          <w:rFonts w:ascii="Arial" w:hAnsi="Arial" w:cs="Arial"/>
        </w:rPr>
        <w:t xml:space="preserve">4.2.2. </w:t>
      </w:r>
      <w:r w:rsidRPr="00D93D11">
        <w:rPr>
          <w:rFonts w:ascii="Arial" w:hAnsi="Arial" w:cs="Arial"/>
        </w:rPr>
        <w:t>No caso de envio da documentação por meio eletrônico, será feito através de comprovação de recebimento, devendo ser confirmado via contato telefôn</w:t>
      </w:r>
      <w:r w:rsidR="00C94BF5">
        <w:rPr>
          <w:rFonts w:ascii="Arial" w:hAnsi="Arial" w:cs="Arial"/>
        </w:rPr>
        <w:t>ico no número (32) 3692-9200, 9198</w:t>
      </w:r>
      <w:r w:rsidRPr="00D93D11">
        <w:rPr>
          <w:rFonts w:ascii="Arial" w:hAnsi="Arial" w:cs="Arial"/>
        </w:rPr>
        <w:t xml:space="preserve"> e 9299;</w:t>
      </w:r>
    </w:p>
    <w:p w:rsidR="00352064" w:rsidRPr="00D93D11" w:rsidRDefault="00913352" w:rsidP="005C5462">
      <w:pPr>
        <w:spacing w:before="120" w:line="360" w:lineRule="auto"/>
        <w:jc w:val="both"/>
        <w:rPr>
          <w:rFonts w:ascii="Arial" w:hAnsi="Arial" w:cs="Arial"/>
        </w:rPr>
      </w:pPr>
      <w:r w:rsidRPr="00D93D11">
        <w:rPr>
          <w:rFonts w:ascii="Arial" w:hAnsi="Arial" w:cs="Arial"/>
        </w:rPr>
        <w:t>4</w:t>
      </w:r>
      <w:r w:rsidR="00352064" w:rsidRPr="00D93D11">
        <w:rPr>
          <w:rFonts w:ascii="Arial" w:hAnsi="Arial" w:cs="Arial"/>
        </w:rPr>
        <w:t xml:space="preserve">.3. </w:t>
      </w:r>
      <w:r w:rsidR="00401797" w:rsidRPr="00D93D11">
        <w:rPr>
          <w:rFonts w:ascii="Arial" w:hAnsi="Arial" w:cs="Arial"/>
        </w:rPr>
        <w:t xml:space="preserve">O pedido de credenciamento deverá ser apresentado em papel timbrado da própria requerente, devidamente digitado sem emendas, rasuras, entrelinhas, ou ambiguidade, instruído com os documentos de habilitação para </w:t>
      </w:r>
      <w:proofErr w:type="gramStart"/>
      <w:r w:rsidR="00401797" w:rsidRPr="00D93D11">
        <w:rPr>
          <w:rFonts w:ascii="Arial" w:hAnsi="Arial" w:cs="Arial"/>
        </w:rPr>
        <w:t>pré-qualificação solicitados n</w:t>
      </w:r>
      <w:r w:rsidR="00C94BF5">
        <w:rPr>
          <w:rFonts w:ascii="Arial" w:hAnsi="Arial" w:cs="Arial"/>
        </w:rPr>
        <w:t xml:space="preserve">este </w:t>
      </w:r>
      <w:r w:rsidR="00401797" w:rsidRPr="00D93D11">
        <w:rPr>
          <w:rFonts w:ascii="Arial" w:hAnsi="Arial" w:cs="Arial"/>
        </w:rPr>
        <w:t>edital e n</w:t>
      </w:r>
      <w:r w:rsidR="00C94BF5">
        <w:rPr>
          <w:rFonts w:ascii="Arial" w:hAnsi="Arial" w:cs="Arial"/>
        </w:rPr>
        <w:t>o</w:t>
      </w:r>
      <w:r w:rsidR="00401797" w:rsidRPr="00D93D11">
        <w:rPr>
          <w:rFonts w:ascii="Arial" w:hAnsi="Arial" w:cs="Arial"/>
        </w:rPr>
        <w:t xml:space="preserve"> Termo de Referência</w:t>
      </w:r>
      <w:proofErr w:type="gramEnd"/>
      <w:r w:rsidR="00352064" w:rsidRPr="00D93D11">
        <w:rPr>
          <w:rFonts w:ascii="Arial" w:hAnsi="Arial" w:cs="Arial"/>
        </w:rPr>
        <w:t>:</w:t>
      </w:r>
    </w:p>
    <w:p w:rsidR="00CD5A3F" w:rsidRDefault="00CD5A3F" w:rsidP="005C5462">
      <w:pPr>
        <w:spacing w:before="120" w:line="360" w:lineRule="auto"/>
        <w:ind w:left="567"/>
        <w:jc w:val="both"/>
        <w:rPr>
          <w:rFonts w:ascii="Arial" w:hAnsi="Arial" w:cs="Arial"/>
        </w:rPr>
      </w:pPr>
      <w:r w:rsidRPr="00047943">
        <w:rPr>
          <w:rFonts w:ascii="Arial" w:hAnsi="Arial" w:cs="Arial"/>
        </w:rPr>
        <w:t xml:space="preserve">a) </w:t>
      </w:r>
      <w:r w:rsidR="00D93D11" w:rsidRPr="00D93D11">
        <w:rPr>
          <w:rFonts w:ascii="Arial" w:hAnsi="Arial" w:cs="Arial"/>
        </w:rPr>
        <w:t xml:space="preserve">Solicitação de Credenciamento para prestação de serviços de gerenciamento de tíquetes, conforme modelo contido no Anexo I, do Termo de Referência, deste Edital, </w:t>
      </w:r>
      <w:r w:rsidR="00D93D11" w:rsidRPr="00C94BF5">
        <w:rPr>
          <w:rFonts w:ascii="Arial" w:hAnsi="Arial" w:cs="Arial"/>
          <w:u w:val="single"/>
        </w:rPr>
        <w:t>assinado por representante legal da empresa</w:t>
      </w:r>
      <w:r w:rsidR="00D93D11" w:rsidRPr="00D93D11">
        <w:rPr>
          <w:rFonts w:ascii="Arial" w:hAnsi="Arial" w:cs="Arial"/>
        </w:rPr>
        <w:t>, contendo os dados da requerente: razãosocial, CNPJ, endereço, fone, celular e e-mail;</w:t>
      </w:r>
    </w:p>
    <w:p w:rsidR="00D93D11" w:rsidRPr="00D93D11" w:rsidRDefault="00D93D11" w:rsidP="00D93D11">
      <w:pPr>
        <w:spacing w:before="120" w:line="360" w:lineRule="auto"/>
        <w:ind w:left="567"/>
        <w:jc w:val="both"/>
        <w:rPr>
          <w:rFonts w:ascii="Arial" w:hAnsi="Arial" w:cs="Arial"/>
        </w:rPr>
      </w:pPr>
      <w:r w:rsidRPr="00D93D11">
        <w:rPr>
          <w:rFonts w:ascii="Arial" w:hAnsi="Arial" w:cs="Arial"/>
        </w:rPr>
        <w:t>b) Declaração de pleno conhecimento das condições e exigências do Edital de Credenciamento.</w:t>
      </w:r>
    </w:p>
    <w:p w:rsidR="00D93D11" w:rsidRDefault="00D93D11" w:rsidP="00D93D11">
      <w:pPr>
        <w:spacing w:before="120" w:line="360" w:lineRule="auto"/>
        <w:ind w:left="567"/>
        <w:jc w:val="both"/>
        <w:rPr>
          <w:rFonts w:ascii="Arial" w:hAnsi="Arial" w:cs="Arial"/>
        </w:rPr>
      </w:pPr>
      <w:r w:rsidRPr="00D93D11">
        <w:rPr>
          <w:rFonts w:ascii="Arial" w:hAnsi="Arial" w:cs="Arial"/>
        </w:rPr>
        <w:t>c) Declaração que possui mão de obra qualificada, instalações adequadas e os equipamentos exigidos para a prestação dos serviços, e que os mesmos se encontram disponíveis e em bom estado de conservação.</w:t>
      </w:r>
    </w:p>
    <w:p w:rsidR="00C94BF5" w:rsidRPr="00C94BF5" w:rsidRDefault="00C94BF5" w:rsidP="00C94BF5">
      <w:pPr>
        <w:pStyle w:val="NormalWeb"/>
        <w:spacing w:before="120" w:after="240" w:line="360" w:lineRule="auto"/>
        <w:ind w:left="567"/>
        <w:jc w:val="both"/>
        <w:rPr>
          <w:rFonts w:ascii="Arial" w:hAnsi="Arial" w:cs="Arial"/>
          <w:color w:val="000000"/>
        </w:rPr>
      </w:pPr>
      <w:r w:rsidRPr="00C94BF5">
        <w:rPr>
          <w:rFonts w:ascii="Arial" w:hAnsi="Arial" w:cs="Arial"/>
          <w:color w:val="000000"/>
        </w:rPr>
        <w:t>d) Proposta com os preços para a prestação do serviço dentro dos limites estipulados pela Cesama, no Termo de Referência;</w:t>
      </w:r>
    </w:p>
    <w:p w:rsidR="00C94BF5" w:rsidRPr="00D93D11" w:rsidRDefault="00C94BF5" w:rsidP="00D93D11">
      <w:pPr>
        <w:spacing w:before="120" w:line="360" w:lineRule="auto"/>
        <w:ind w:left="567"/>
        <w:jc w:val="both"/>
        <w:rPr>
          <w:rFonts w:ascii="Arial" w:hAnsi="Arial" w:cs="Arial"/>
        </w:rPr>
      </w:pPr>
    </w:p>
    <w:p w:rsidR="00D93D11" w:rsidRPr="00D93D11" w:rsidRDefault="00BA2C86" w:rsidP="00D93D11">
      <w:pPr>
        <w:spacing w:before="120" w:line="360" w:lineRule="auto"/>
        <w:ind w:left="567"/>
        <w:jc w:val="both"/>
        <w:rPr>
          <w:rFonts w:ascii="Arial" w:hAnsi="Arial" w:cs="Arial"/>
        </w:rPr>
      </w:pPr>
      <w:r>
        <w:rPr>
          <w:rFonts w:ascii="Arial" w:hAnsi="Arial" w:cs="Arial"/>
        </w:rPr>
        <w:t>e</w:t>
      </w:r>
      <w:r w:rsidR="00D93D11" w:rsidRPr="00D93D11">
        <w:rPr>
          <w:rFonts w:ascii="Arial" w:hAnsi="Arial" w:cs="Arial"/>
        </w:rPr>
        <w:t xml:space="preserve">) Registro comercial, no caso de empresa individual; Ato constitutivo, estatuto ou contrato social em vigor, compatível com o objeto do credenciamento, devidamente registrado, em se tratando de sociedades comerciais sendo que, no caso de sociedades por ações, deverá se </w:t>
      </w:r>
      <w:proofErr w:type="gramStart"/>
      <w:r w:rsidR="00D93D11" w:rsidRPr="00D93D11">
        <w:rPr>
          <w:rFonts w:ascii="Arial" w:hAnsi="Arial" w:cs="Arial"/>
        </w:rPr>
        <w:t>fazer</w:t>
      </w:r>
      <w:proofErr w:type="gramEnd"/>
      <w:r w:rsidR="00D93D11" w:rsidRPr="00D93D11">
        <w:rPr>
          <w:rFonts w:ascii="Arial" w:hAnsi="Arial" w:cs="Arial"/>
        </w:rPr>
        <w:t xml:space="preserve"> acompanhar da ata de eleição de seus administradores;</w:t>
      </w:r>
    </w:p>
    <w:p w:rsidR="00D93D11" w:rsidRPr="00C94BF5" w:rsidRDefault="00BA2C86" w:rsidP="00D93D11">
      <w:pPr>
        <w:spacing w:before="120" w:line="360" w:lineRule="auto"/>
        <w:ind w:left="567"/>
        <w:jc w:val="both"/>
        <w:rPr>
          <w:rFonts w:ascii="Arial" w:hAnsi="Arial" w:cs="Arial"/>
          <w:color w:val="000000" w:themeColor="text1"/>
        </w:rPr>
      </w:pPr>
      <w:proofErr w:type="gramStart"/>
      <w:r>
        <w:rPr>
          <w:rFonts w:ascii="Arial" w:hAnsi="Arial" w:cs="Arial"/>
        </w:rPr>
        <w:t>e</w:t>
      </w:r>
      <w:proofErr w:type="gramEnd"/>
      <w:r w:rsidR="00D93D11" w:rsidRPr="00D93D11">
        <w:rPr>
          <w:rFonts w:ascii="Arial" w:hAnsi="Arial" w:cs="Arial"/>
        </w:rPr>
        <w:t xml:space="preserve">.1) Se as alterações, em sua totalidade, tiverem sido consolidadas num só documento, devidamente registrado na Junta Comercial, bastará a apresentação do contrato social consolidado, documento que consubstancia a consolidação de todas as alterações realizadas. Do contrário, o interessado poderá apresentar a versão original acompanhada das alterações promovidas e registradas no órgão competente; Inscrição do ato constitutivo, no caso de sociedades civis, acompanhada de ato formal de designação de diretoria em exercício; Decreto de autorização ou equivalente, em se tratando de empresa ou sociedade estrangeira em funcionamento no País, e ato de registro ou </w:t>
      </w:r>
      <w:r w:rsidR="00D93D11" w:rsidRPr="00034DF1">
        <w:rPr>
          <w:rFonts w:ascii="Arial" w:hAnsi="Arial" w:cs="Arial"/>
        </w:rPr>
        <w:t xml:space="preserve">autorização para funcionamento expedido </w:t>
      </w:r>
      <w:r w:rsidR="00D93D11" w:rsidRPr="00034DF1">
        <w:rPr>
          <w:rFonts w:ascii="Arial" w:hAnsi="Arial" w:cs="Arial"/>
          <w:color w:val="000000" w:themeColor="text1"/>
        </w:rPr>
        <w:t>pelo órgão competente quando a atividade assim</w:t>
      </w:r>
      <w:r w:rsidR="006B66E3" w:rsidRPr="00034DF1">
        <w:rPr>
          <w:rFonts w:ascii="Arial" w:hAnsi="Arial" w:cs="Arial"/>
          <w:color w:val="000000" w:themeColor="text1"/>
        </w:rPr>
        <w:t xml:space="preserve"> o exigir;</w:t>
      </w:r>
    </w:p>
    <w:p w:rsidR="00D93D11" w:rsidRPr="00D93D11" w:rsidRDefault="00BA2C86" w:rsidP="00D93D11">
      <w:pPr>
        <w:spacing w:before="120" w:line="360" w:lineRule="auto"/>
        <w:ind w:left="567"/>
        <w:jc w:val="both"/>
        <w:rPr>
          <w:rFonts w:ascii="Arial" w:hAnsi="Arial" w:cs="Arial"/>
        </w:rPr>
      </w:pPr>
      <w:r>
        <w:rPr>
          <w:rFonts w:ascii="Arial" w:hAnsi="Arial" w:cs="Arial"/>
        </w:rPr>
        <w:t>f</w:t>
      </w:r>
      <w:r w:rsidR="00D93D11" w:rsidRPr="00D93D11">
        <w:rPr>
          <w:rFonts w:ascii="Arial" w:hAnsi="Arial" w:cs="Arial"/>
        </w:rPr>
        <w:t>) Prova de inscrição no Cadastro Nacional de Pessoas Jurídicas (CNPJ) do Ministério da Economia;</w:t>
      </w:r>
    </w:p>
    <w:p w:rsidR="00D93D11" w:rsidRPr="00D93D11" w:rsidRDefault="00BA2C86" w:rsidP="00D93D11">
      <w:pPr>
        <w:spacing w:before="120" w:line="360" w:lineRule="auto"/>
        <w:ind w:left="567"/>
        <w:jc w:val="both"/>
        <w:rPr>
          <w:rFonts w:ascii="Arial" w:hAnsi="Arial" w:cs="Arial"/>
        </w:rPr>
      </w:pPr>
      <w:r>
        <w:rPr>
          <w:rFonts w:ascii="Arial" w:hAnsi="Arial" w:cs="Arial"/>
        </w:rPr>
        <w:t>g</w:t>
      </w:r>
      <w:r w:rsidR="00D93D11" w:rsidRPr="00D93D11">
        <w:rPr>
          <w:rFonts w:ascii="Arial" w:hAnsi="Arial" w:cs="Arial"/>
        </w:rPr>
        <w:t>) 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rsidR="00D93D11" w:rsidRPr="00D93D11" w:rsidRDefault="00BA2C86" w:rsidP="00D93D11">
      <w:pPr>
        <w:spacing w:before="120" w:line="360" w:lineRule="auto"/>
        <w:ind w:left="567"/>
        <w:jc w:val="both"/>
        <w:rPr>
          <w:rFonts w:ascii="Arial" w:hAnsi="Arial" w:cs="Arial"/>
        </w:rPr>
      </w:pPr>
      <w:r>
        <w:rPr>
          <w:rFonts w:ascii="Arial" w:hAnsi="Arial" w:cs="Arial"/>
        </w:rPr>
        <w:t>h</w:t>
      </w:r>
      <w:r w:rsidR="00D93D11" w:rsidRPr="00D93D11">
        <w:rPr>
          <w:rFonts w:ascii="Arial" w:hAnsi="Arial" w:cs="Arial"/>
        </w:rPr>
        <w:t>) Prova de regularidade perante o Fundo de Garantia por Tempo de Serviço (FGTS), mediante a apresentação do Certificado de Regularidade do FGTS (CRF).</w:t>
      </w:r>
    </w:p>
    <w:p w:rsidR="00D93D11" w:rsidRPr="00D93D11" w:rsidRDefault="00BA2C86" w:rsidP="00D93D11">
      <w:pPr>
        <w:spacing w:before="120" w:line="360" w:lineRule="auto"/>
        <w:ind w:left="567"/>
        <w:jc w:val="both"/>
        <w:rPr>
          <w:rFonts w:ascii="Arial" w:hAnsi="Arial" w:cs="Arial"/>
        </w:rPr>
      </w:pPr>
      <w:r>
        <w:rPr>
          <w:rFonts w:ascii="Arial" w:hAnsi="Arial" w:cs="Arial"/>
        </w:rPr>
        <w:t>i</w:t>
      </w:r>
      <w:r w:rsidR="00D93D11" w:rsidRPr="00D93D11">
        <w:rPr>
          <w:rFonts w:ascii="Arial" w:hAnsi="Arial" w:cs="Arial"/>
        </w:rPr>
        <w:t>) Prova de inexistência de débitos inadimplidos perante a Justiça do Trabalho, nos termos da Resolução nº 1470/2011 do Tribunal Superior do Trabalho (www.tst.jus.br), dos artigos 2º e 3º da Lei Federal nº 12.440 de 07 de julho de 2011 e do Título VII-A da Consolidação das Leis do Trabalho, aprovada pelo Decreto-Lei no 5.452, de 1º de maio de 1943.</w:t>
      </w:r>
    </w:p>
    <w:p w:rsidR="00D93D11" w:rsidRDefault="00BA2C86" w:rsidP="00D93D11">
      <w:pPr>
        <w:spacing w:before="120" w:line="360" w:lineRule="auto"/>
        <w:ind w:left="567"/>
        <w:jc w:val="both"/>
        <w:rPr>
          <w:rFonts w:ascii="Arial" w:hAnsi="Arial" w:cs="Arial"/>
        </w:rPr>
      </w:pPr>
      <w:r>
        <w:rPr>
          <w:rFonts w:ascii="Arial" w:hAnsi="Arial" w:cs="Arial"/>
        </w:rPr>
        <w:t>j</w:t>
      </w:r>
      <w:r w:rsidR="00D93D11" w:rsidRPr="00D93D11">
        <w:rPr>
          <w:rFonts w:ascii="Arial" w:hAnsi="Arial" w:cs="Arial"/>
        </w:rPr>
        <w:t>) Comprovante de Registro no Ministério do Trabalho e Emprego, relativo ao Programa de Alimentação do Trabalhador – PAT, conforme previsto na Lei nº 6.321/76.</w:t>
      </w:r>
    </w:p>
    <w:p w:rsidR="00D93D11" w:rsidRPr="00D93D11" w:rsidRDefault="000830AA" w:rsidP="00D93D11">
      <w:pPr>
        <w:spacing w:before="120" w:line="360" w:lineRule="auto"/>
        <w:ind w:left="567"/>
        <w:jc w:val="both"/>
        <w:rPr>
          <w:rFonts w:ascii="Arial" w:hAnsi="Arial" w:cs="Arial"/>
        </w:rPr>
      </w:pPr>
      <w:r>
        <w:rPr>
          <w:rFonts w:ascii="Arial" w:hAnsi="Arial" w:cs="Arial"/>
        </w:rPr>
        <w:t>k</w:t>
      </w:r>
      <w:r w:rsidR="00D93D11" w:rsidRPr="00D93D11">
        <w:rPr>
          <w:rFonts w:ascii="Arial" w:hAnsi="Arial" w:cs="Arial"/>
        </w:rPr>
        <w:t xml:space="preserve">) Declaração expressa que o credenciado não está impedido de contratar com a Cesama conforme disposto no art. 38 da Lei Federal nº 13.303, de 30 de </w:t>
      </w:r>
      <w:r w:rsidR="00D93D11" w:rsidRPr="0043475E">
        <w:rPr>
          <w:rFonts w:ascii="Arial" w:hAnsi="Arial" w:cs="Arial"/>
        </w:rPr>
        <w:t>junho de 2.016, conforme modelo</w:t>
      </w:r>
      <w:r w:rsidR="006B66E3" w:rsidRPr="0043475E">
        <w:rPr>
          <w:rFonts w:ascii="Arial" w:hAnsi="Arial" w:cs="Arial"/>
        </w:rPr>
        <w:t xml:space="preserve"> Anexo V deste edital</w:t>
      </w:r>
      <w:r w:rsidR="00D93D11" w:rsidRPr="0043475E">
        <w:rPr>
          <w:rFonts w:ascii="Arial" w:hAnsi="Arial" w:cs="Arial"/>
        </w:rPr>
        <w:t>.</w:t>
      </w:r>
      <w:r w:rsidR="00D93D11" w:rsidRPr="00D93D11">
        <w:rPr>
          <w:rFonts w:ascii="Arial" w:hAnsi="Arial" w:cs="Arial"/>
        </w:rPr>
        <w:t xml:space="preserve"> </w:t>
      </w:r>
    </w:p>
    <w:p w:rsidR="00D93D11" w:rsidRDefault="000830AA" w:rsidP="00D93D11">
      <w:pPr>
        <w:spacing w:before="120" w:line="360" w:lineRule="auto"/>
        <w:ind w:left="567"/>
        <w:jc w:val="both"/>
        <w:rPr>
          <w:rFonts w:ascii="Arial" w:hAnsi="Arial" w:cs="Arial"/>
        </w:rPr>
      </w:pPr>
      <w:r>
        <w:rPr>
          <w:rFonts w:ascii="Arial" w:hAnsi="Arial" w:cs="Arial"/>
        </w:rPr>
        <w:t>l</w:t>
      </w:r>
      <w:r w:rsidR="00D93D11" w:rsidRPr="00D93D11">
        <w:rPr>
          <w:rFonts w:ascii="Arial" w:hAnsi="Arial" w:cs="Arial"/>
        </w:rPr>
        <w:t>) Para qualificação econômico-financeira a empresa deverá apresentar os seguintes documentos:</w:t>
      </w:r>
    </w:p>
    <w:p w:rsidR="006B66E3" w:rsidRDefault="000830AA" w:rsidP="006B66E3">
      <w:pPr>
        <w:spacing w:before="120" w:line="360" w:lineRule="auto"/>
        <w:ind w:left="567"/>
        <w:jc w:val="both"/>
        <w:rPr>
          <w:rFonts w:ascii="Arial" w:hAnsi="Arial" w:cs="Arial"/>
        </w:rPr>
      </w:pPr>
      <w:proofErr w:type="gramStart"/>
      <w:r>
        <w:rPr>
          <w:rFonts w:ascii="Arial" w:hAnsi="Arial" w:cs="Arial"/>
        </w:rPr>
        <w:t>l</w:t>
      </w:r>
      <w:r w:rsidR="00BA2C86">
        <w:rPr>
          <w:rFonts w:ascii="Arial" w:hAnsi="Arial" w:cs="Arial"/>
        </w:rPr>
        <w:t>.</w:t>
      </w:r>
      <w:proofErr w:type="gramEnd"/>
      <w:r w:rsidR="006B66E3">
        <w:rPr>
          <w:rFonts w:ascii="Arial" w:hAnsi="Arial" w:cs="Arial"/>
        </w:rPr>
        <w:t>1</w:t>
      </w:r>
      <w:r w:rsidR="006B66E3" w:rsidRPr="00D93D11">
        <w:rPr>
          <w:rFonts w:ascii="Arial" w:hAnsi="Arial" w:cs="Arial"/>
        </w:rPr>
        <w:t>) Certidão de negativa de falência ou recuperação judicial expedida pelo distribuidor da sede da pessoa jurídica, ou de execução patrimonial, expedida no domicílio da pessoa física; ou certidão positiva de recuperação judicial, desde que aprovado o plano de recuperação pelo Poder Judiciário, conforme entendimento do TCE- MG (Inf. 272);</w:t>
      </w:r>
    </w:p>
    <w:p w:rsidR="00D93D11" w:rsidRPr="00D93D11" w:rsidRDefault="000830AA" w:rsidP="00D93D11">
      <w:pPr>
        <w:spacing w:before="120" w:line="360" w:lineRule="auto"/>
        <w:ind w:left="567"/>
        <w:jc w:val="both"/>
        <w:rPr>
          <w:rFonts w:ascii="Arial" w:hAnsi="Arial" w:cs="Arial"/>
        </w:rPr>
      </w:pPr>
      <w:proofErr w:type="gramStart"/>
      <w:r>
        <w:rPr>
          <w:rFonts w:ascii="Arial" w:hAnsi="Arial" w:cs="Arial"/>
        </w:rPr>
        <w:t>l</w:t>
      </w:r>
      <w:r w:rsidR="00D93D11" w:rsidRPr="00D93D11">
        <w:rPr>
          <w:rFonts w:ascii="Arial" w:hAnsi="Arial" w:cs="Arial"/>
        </w:rPr>
        <w:t>.</w:t>
      </w:r>
      <w:proofErr w:type="gramEnd"/>
      <w:r w:rsidR="006B66E3">
        <w:rPr>
          <w:rFonts w:ascii="Arial" w:hAnsi="Arial" w:cs="Arial"/>
        </w:rPr>
        <w:t>2)</w:t>
      </w:r>
      <w:r w:rsidR="00D93D11" w:rsidRPr="00D93D11">
        <w:rPr>
          <w:rFonts w:ascii="Arial" w:hAnsi="Arial" w:cs="Arial"/>
        </w:rPr>
        <w:t xml:space="preserve"> Apresentação de balanço patrimonial do último exercício social já exigível na forma da lei.</w:t>
      </w:r>
    </w:p>
    <w:p w:rsidR="00BA2C86" w:rsidRPr="00BA2C86" w:rsidRDefault="000830AA" w:rsidP="00D93D11">
      <w:pPr>
        <w:spacing w:before="120" w:line="360" w:lineRule="auto"/>
        <w:ind w:left="567"/>
        <w:jc w:val="both"/>
        <w:rPr>
          <w:rFonts w:ascii="Arial" w:hAnsi="Arial" w:cs="Arial"/>
          <w:color w:val="000000" w:themeColor="text1"/>
        </w:rPr>
      </w:pPr>
      <w:proofErr w:type="gramStart"/>
      <w:r>
        <w:rPr>
          <w:rFonts w:ascii="Arial" w:hAnsi="Arial" w:cs="Arial"/>
        </w:rPr>
        <w:t>l</w:t>
      </w:r>
      <w:r w:rsidR="006B66E3">
        <w:rPr>
          <w:rFonts w:ascii="Arial" w:hAnsi="Arial" w:cs="Arial"/>
        </w:rPr>
        <w:t>.</w:t>
      </w:r>
      <w:proofErr w:type="gramEnd"/>
      <w:r w:rsidR="006B66E3">
        <w:rPr>
          <w:rFonts w:ascii="Arial" w:hAnsi="Arial" w:cs="Arial"/>
        </w:rPr>
        <w:t>3)</w:t>
      </w:r>
      <w:r w:rsidR="00D93D11" w:rsidRPr="00D93D11">
        <w:rPr>
          <w:rFonts w:ascii="Arial" w:hAnsi="Arial" w:cs="Arial"/>
        </w:rPr>
        <w:t xml:space="preserve"> </w:t>
      </w:r>
      <w:r w:rsidR="00D93D11" w:rsidRPr="00BA2C86">
        <w:rPr>
          <w:rFonts w:ascii="Arial" w:hAnsi="Arial" w:cs="Arial"/>
          <w:color w:val="000000" w:themeColor="text1"/>
        </w:rPr>
        <w:t xml:space="preserve">Comprovação do índice Liquidez Corrente (LC) e Solvência Geral (SG) superiores a 1 (um), índices calculados com base nas demonstrações contábeis do exercício social anterior ao </w:t>
      </w:r>
      <w:r w:rsidR="00F15FFF" w:rsidRPr="00BA2C86">
        <w:rPr>
          <w:rFonts w:ascii="Arial" w:hAnsi="Arial" w:cs="Arial"/>
          <w:color w:val="000000" w:themeColor="text1"/>
        </w:rPr>
        <w:t>do credenciamento</w:t>
      </w:r>
      <w:r w:rsidR="00D93D11" w:rsidRPr="00BA2C86">
        <w:rPr>
          <w:rFonts w:ascii="Arial" w:hAnsi="Arial" w:cs="Arial"/>
          <w:color w:val="000000" w:themeColor="text1"/>
        </w:rPr>
        <w:t xml:space="preserve">. </w:t>
      </w:r>
    </w:p>
    <w:p w:rsidR="00D93D11" w:rsidRDefault="000830AA" w:rsidP="00D93D11">
      <w:pPr>
        <w:spacing w:before="120" w:line="360" w:lineRule="auto"/>
        <w:ind w:left="567"/>
        <w:jc w:val="both"/>
        <w:rPr>
          <w:rFonts w:ascii="Arial" w:hAnsi="Arial" w:cs="Arial"/>
        </w:rPr>
      </w:pPr>
      <w:proofErr w:type="gramStart"/>
      <w:r>
        <w:rPr>
          <w:rFonts w:ascii="Arial" w:hAnsi="Arial" w:cs="Arial"/>
        </w:rPr>
        <w:t>l</w:t>
      </w:r>
      <w:r w:rsidR="00F15FFF">
        <w:rPr>
          <w:rFonts w:ascii="Arial" w:hAnsi="Arial" w:cs="Arial"/>
        </w:rPr>
        <w:t>.</w:t>
      </w:r>
      <w:proofErr w:type="gramEnd"/>
      <w:r w:rsidR="00F15FFF">
        <w:rPr>
          <w:rFonts w:ascii="Arial" w:hAnsi="Arial" w:cs="Arial"/>
        </w:rPr>
        <w:t>4)</w:t>
      </w:r>
      <w:r w:rsidR="00D93D11" w:rsidRPr="00D93D11">
        <w:rPr>
          <w:rFonts w:ascii="Arial" w:hAnsi="Arial" w:cs="Arial"/>
        </w:rPr>
        <w:t xml:space="preserve"> Patrimônio líquido igual ou superior a 10% (dez por cento) do valor estimado, informado no ANEXO II</w:t>
      </w:r>
      <w:r w:rsidR="006B66E3">
        <w:rPr>
          <w:rFonts w:ascii="Arial" w:hAnsi="Arial" w:cs="Arial"/>
        </w:rPr>
        <w:t xml:space="preserve"> do termo de referência</w:t>
      </w:r>
      <w:r w:rsidR="00D93D11" w:rsidRPr="00D93D11">
        <w:rPr>
          <w:rFonts w:ascii="Arial" w:hAnsi="Arial" w:cs="Arial"/>
        </w:rPr>
        <w:t>;</w:t>
      </w:r>
    </w:p>
    <w:p w:rsidR="006B66E3" w:rsidRPr="0043475E" w:rsidRDefault="000830AA" w:rsidP="006B66E3">
      <w:pPr>
        <w:spacing w:before="120" w:line="360" w:lineRule="auto"/>
        <w:ind w:left="567"/>
        <w:jc w:val="both"/>
        <w:rPr>
          <w:rFonts w:ascii="Arial" w:hAnsi="Arial" w:cs="Arial"/>
        </w:rPr>
      </w:pPr>
      <w:r w:rsidRPr="0043475E">
        <w:rPr>
          <w:rFonts w:ascii="Arial" w:hAnsi="Arial" w:cs="Arial"/>
        </w:rPr>
        <w:t>m</w:t>
      </w:r>
      <w:r w:rsidR="006B66E3" w:rsidRPr="0043475E">
        <w:rPr>
          <w:rFonts w:ascii="Arial" w:hAnsi="Arial" w:cs="Arial"/>
        </w:rPr>
        <w:t>) Declaração sobre empregados menores de idade, conforme modelo no Anexo III, atendendo ao disposto no art. 7º, inc. XXXIII da Constituição Federal;</w:t>
      </w:r>
    </w:p>
    <w:p w:rsidR="00953CCC" w:rsidRDefault="00953CCC" w:rsidP="00953CCC">
      <w:pPr>
        <w:pStyle w:val="Recuodecorpodetexto3"/>
        <w:spacing w:before="120" w:line="360" w:lineRule="auto"/>
        <w:ind w:firstLine="0"/>
        <w:jc w:val="both"/>
      </w:pPr>
      <w:r w:rsidRPr="0043475E">
        <w:t xml:space="preserve">4.3.1. Os documentos relacionados no item 4.3 deste Capítulo poderão ser substituídos pelos </w:t>
      </w:r>
      <w:r w:rsidRPr="0043475E">
        <w:rPr>
          <w:b/>
        </w:rPr>
        <w:t>CAGEL -</w:t>
      </w:r>
      <w:r w:rsidRPr="0043475E">
        <w:t xml:space="preserve"> Cadastro Geral de Licitantes do Município</w:t>
      </w:r>
      <w:r>
        <w:t xml:space="preserve"> ou pelo </w:t>
      </w:r>
      <w:r w:rsidRPr="008E1393">
        <w:rPr>
          <w:b/>
        </w:rPr>
        <w:t>SICAF</w:t>
      </w:r>
      <w:r w:rsidRPr="008E1393">
        <w:t xml:space="preserve"> – Sistema de Cadastramento Unificado de Fornecedores - em vigor na data fixada para sua apresentação, desde que expressamente indicados no referido cadastro.</w:t>
      </w:r>
    </w:p>
    <w:p w:rsidR="00953CCC" w:rsidRDefault="00953CCC" w:rsidP="00953CCC">
      <w:pPr>
        <w:pStyle w:val="Recuodecorpodetexto3"/>
        <w:spacing w:before="120" w:line="360" w:lineRule="auto"/>
        <w:ind w:firstLine="0"/>
        <w:jc w:val="both"/>
      </w:pPr>
      <w:r w:rsidRPr="0043475E">
        <w:t>4.3.1.1. Se os documentos relacionados no item 4.3, indicados no SICAF ou</w:t>
      </w:r>
      <w:r>
        <w:t xml:space="preserve"> CAGEL</w:t>
      </w:r>
      <w:r w:rsidRPr="008E1393">
        <w:t>, estiverem com os prazos vencidos, deverão ser apresentados novos documentos, em vigor.</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Exceto se existir dúvida fundada quanto à autenticidade ou previsão legal, fica dispensada a apresentação do original ou cópia autenticada dos documentos expedidos no País e destinados a fazer prova junto a Cesama.</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xml:space="preserve">.1. A autenticação de cópia de documentos, quando solicitada </w:t>
      </w:r>
      <w:proofErr w:type="gramStart"/>
      <w:r w:rsidR="00E63F4F" w:rsidRPr="00E63F4F">
        <w:rPr>
          <w:rFonts w:ascii="Arial" w:hAnsi="Arial" w:cs="Arial"/>
        </w:rPr>
        <w:t>a</w:t>
      </w:r>
      <w:proofErr w:type="gramEnd"/>
      <w:r w:rsidR="00E63F4F" w:rsidRPr="00E63F4F">
        <w:rPr>
          <w:rFonts w:ascii="Arial" w:hAnsi="Arial" w:cs="Arial"/>
        </w:rPr>
        <w:t xml:space="preserve"> apresentação do original, poderá ser feita, por meio de cotejo da cópia com o documento original, pelo empregado da Cesama a quem o documento deva ser apresentado. </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xml:space="preserve">.2. Constatada, a qualquer tempo, a falsificação de firma ou de cópia de documento público ou particular, será considerada não satisfeita </w:t>
      </w:r>
      <w:proofErr w:type="gramStart"/>
      <w:r w:rsidR="00E63F4F" w:rsidRPr="00E63F4F">
        <w:rPr>
          <w:rFonts w:ascii="Arial" w:hAnsi="Arial" w:cs="Arial"/>
        </w:rPr>
        <w:t>a</w:t>
      </w:r>
      <w:proofErr w:type="gramEnd"/>
      <w:r w:rsidR="00E63F4F" w:rsidRPr="00E63F4F">
        <w:rPr>
          <w:rFonts w:ascii="Arial" w:hAnsi="Arial" w:cs="Arial"/>
        </w:rPr>
        <w:t xml:space="preserve"> exigência documental respectiva e, no prazo de até </w:t>
      </w:r>
      <w:r w:rsidR="00F84F0A">
        <w:rPr>
          <w:rFonts w:ascii="Arial" w:hAnsi="Arial" w:cs="Arial"/>
        </w:rPr>
        <w:t>0</w:t>
      </w:r>
      <w:r w:rsidR="00E63F4F" w:rsidRPr="00E63F4F">
        <w:rPr>
          <w:rFonts w:ascii="Arial" w:hAnsi="Arial" w:cs="Arial"/>
        </w:rPr>
        <w:t>5 (cinco) dias, dará conhecimento do fato à autoridade competente para adoção das providências administrativas, civis e penais cabíveis.</w:t>
      </w:r>
    </w:p>
    <w:p w:rsidR="00127B3F" w:rsidRDefault="00F15FFF" w:rsidP="00FD3875">
      <w:pPr>
        <w:spacing w:before="120" w:line="360" w:lineRule="auto"/>
        <w:jc w:val="both"/>
        <w:rPr>
          <w:rFonts w:ascii="Arial" w:hAnsi="Arial" w:cs="Arial"/>
        </w:rPr>
      </w:pPr>
      <w:r>
        <w:rPr>
          <w:rFonts w:ascii="Arial" w:hAnsi="Arial" w:cs="Arial"/>
        </w:rPr>
        <w:t>4.5.</w:t>
      </w:r>
      <w:r w:rsidRPr="00F15FFF">
        <w:rPr>
          <w:rFonts w:ascii="Arial" w:hAnsi="Arial" w:cs="Arial"/>
        </w:rPr>
        <w:t xml:space="preserve">   </w:t>
      </w:r>
      <w:r w:rsidRPr="00F15FFF">
        <w:rPr>
          <w:rFonts w:ascii="Arial" w:hAnsi="Arial" w:cs="Arial"/>
        </w:rPr>
        <w:tab/>
        <w:t>A proponente receberá um comprovante de recebimento do pedido de credenciamento, para fins de protocolo.</w:t>
      </w:r>
    </w:p>
    <w:p w:rsidR="00F15FFF" w:rsidRPr="005C5462" w:rsidRDefault="00F15FFF" w:rsidP="00FD3875">
      <w:pPr>
        <w:spacing w:before="120" w:line="360" w:lineRule="auto"/>
        <w:jc w:val="both"/>
        <w:rPr>
          <w:rFonts w:ascii="Arial" w:hAnsi="Arial" w:cs="Arial"/>
        </w:rPr>
      </w:pPr>
      <w:r>
        <w:rPr>
          <w:rFonts w:ascii="Arial" w:hAnsi="Arial" w:cs="Arial"/>
        </w:rPr>
        <w:t xml:space="preserve">4.6 </w:t>
      </w:r>
      <w:r w:rsidRPr="00F15FFF">
        <w:rPr>
          <w:rFonts w:ascii="Arial" w:hAnsi="Arial" w:cs="Arial"/>
        </w:rPr>
        <w:t>Estarão credenciadas a realizar os serviços, as empresas que apresentarem corretamente a documentação exigida.</w:t>
      </w:r>
    </w:p>
    <w:p w:rsidR="00F15FFF" w:rsidRPr="00F15FFF" w:rsidRDefault="00F15FFF" w:rsidP="00F15FFF">
      <w:pPr>
        <w:spacing w:before="120" w:line="360" w:lineRule="auto"/>
        <w:jc w:val="both"/>
        <w:rPr>
          <w:rFonts w:ascii="Arial" w:hAnsi="Arial" w:cs="Arial"/>
        </w:rPr>
      </w:pPr>
      <w:r>
        <w:rPr>
          <w:rFonts w:ascii="Arial" w:hAnsi="Arial" w:cs="Arial"/>
        </w:rPr>
        <w:t xml:space="preserve">4.7. </w:t>
      </w:r>
      <w:r w:rsidRPr="00F15FFF">
        <w:rPr>
          <w:rFonts w:ascii="Arial" w:hAnsi="Arial" w:cs="Arial"/>
        </w:rPr>
        <w:t>O pedido de credenciamento e os documentos de pré-qualificação apresentados de forma incompleta, rasurado, com documentos vencidos ou em desacordo com o estabelecido n</w:t>
      </w:r>
      <w:r w:rsidR="00F84F0A">
        <w:rPr>
          <w:rFonts w:ascii="Arial" w:hAnsi="Arial" w:cs="Arial"/>
        </w:rPr>
        <w:t>o</w:t>
      </w:r>
      <w:r w:rsidRPr="00F15FFF">
        <w:rPr>
          <w:rFonts w:ascii="Arial" w:hAnsi="Arial" w:cs="Arial"/>
        </w:rPr>
        <w:t xml:space="preserve"> termo de referência e </w:t>
      </w:r>
      <w:r w:rsidR="00F84F0A">
        <w:rPr>
          <w:rFonts w:ascii="Arial" w:hAnsi="Arial" w:cs="Arial"/>
        </w:rPr>
        <w:t xml:space="preserve">neste </w:t>
      </w:r>
      <w:r w:rsidRPr="00F15FFF">
        <w:rPr>
          <w:rFonts w:ascii="Arial" w:hAnsi="Arial" w:cs="Arial"/>
        </w:rPr>
        <w:t>respectivo edital, será considerado inapto e devolvido ao requerente caso não seja possível sua regularização, podendo este emendá-la, reapresentando-o durante o período de vigência divulgado no edital, depois de corrigidas as pendências ou irregularidades apontadas.</w:t>
      </w:r>
    </w:p>
    <w:p w:rsidR="00F15FFF" w:rsidRDefault="00F15FFF" w:rsidP="00F15FFF">
      <w:pPr>
        <w:spacing w:before="120" w:line="360" w:lineRule="auto"/>
        <w:jc w:val="both"/>
        <w:rPr>
          <w:rFonts w:ascii="Arial" w:hAnsi="Arial" w:cs="Arial"/>
        </w:rPr>
      </w:pPr>
      <w:r>
        <w:rPr>
          <w:rFonts w:ascii="Arial" w:hAnsi="Arial" w:cs="Arial"/>
        </w:rPr>
        <w:t xml:space="preserve">4.8. </w:t>
      </w:r>
      <w:r w:rsidRPr="00F15FFF">
        <w:rPr>
          <w:rFonts w:ascii="Arial" w:hAnsi="Arial" w:cs="Arial"/>
        </w:rPr>
        <w:t xml:space="preserve">A apresentação do pedido de credenciamento vincula a interessada, sujeitando-a, integralmente, às condições </w:t>
      </w:r>
      <w:r>
        <w:rPr>
          <w:rFonts w:ascii="Arial" w:hAnsi="Arial" w:cs="Arial"/>
        </w:rPr>
        <w:t>deste instrumento convocatório</w:t>
      </w:r>
      <w:r w:rsidRPr="00F15FFF">
        <w:rPr>
          <w:rFonts w:ascii="Arial" w:hAnsi="Arial" w:cs="Arial"/>
        </w:rPr>
        <w:t>, inclusive no que se refere ao aceite dos valores e da taxa de administração apontados no ANEXO II.</w:t>
      </w:r>
    </w:p>
    <w:p w:rsidR="00FA35A9" w:rsidRDefault="00953CCC" w:rsidP="00F15FFF">
      <w:pPr>
        <w:spacing w:before="120" w:line="360" w:lineRule="auto"/>
        <w:jc w:val="both"/>
        <w:rPr>
          <w:rFonts w:ascii="Arial" w:hAnsi="Arial" w:cs="Arial"/>
        </w:rPr>
      </w:pPr>
      <w:r>
        <w:rPr>
          <w:rFonts w:ascii="Arial" w:hAnsi="Arial" w:cs="Arial"/>
        </w:rPr>
        <w:t>4</w:t>
      </w:r>
      <w:r w:rsidR="00EE2711" w:rsidRPr="005C5462">
        <w:rPr>
          <w:rFonts w:ascii="Arial" w:hAnsi="Arial" w:cs="Arial"/>
        </w:rPr>
        <w:t>.</w:t>
      </w:r>
      <w:r w:rsidR="00F15FFF">
        <w:rPr>
          <w:rFonts w:ascii="Arial" w:hAnsi="Arial" w:cs="Arial"/>
        </w:rPr>
        <w:t>9</w:t>
      </w:r>
      <w:r w:rsidR="00EE2711" w:rsidRPr="005C5462">
        <w:rPr>
          <w:rFonts w:ascii="Arial" w:hAnsi="Arial" w:cs="Arial"/>
        </w:rPr>
        <w:t xml:space="preserve">. Nenhum </w:t>
      </w:r>
      <w:r w:rsidR="00F30DA6" w:rsidRPr="005C5462">
        <w:rPr>
          <w:rFonts w:ascii="Arial" w:hAnsi="Arial" w:cs="Arial"/>
        </w:rPr>
        <w:t>requerimento</w:t>
      </w:r>
      <w:r w:rsidR="00EE2711" w:rsidRPr="005C5462">
        <w:rPr>
          <w:rFonts w:ascii="Arial" w:hAnsi="Arial" w:cs="Arial"/>
        </w:rPr>
        <w:t xml:space="preserve"> será recebido após </w:t>
      </w:r>
      <w:r w:rsidR="00FD3875" w:rsidRPr="005C5462">
        <w:rPr>
          <w:rFonts w:ascii="Arial" w:hAnsi="Arial" w:cs="Arial"/>
        </w:rPr>
        <w:t>a data e</w:t>
      </w:r>
      <w:r w:rsidR="00EE2711" w:rsidRPr="005C5462">
        <w:rPr>
          <w:rFonts w:ascii="Arial" w:hAnsi="Arial" w:cs="Arial"/>
        </w:rPr>
        <w:t xml:space="preserve"> </w:t>
      </w:r>
      <w:r w:rsidR="00F84F0A" w:rsidRPr="005C5462">
        <w:rPr>
          <w:rFonts w:ascii="Arial" w:hAnsi="Arial" w:cs="Arial"/>
        </w:rPr>
        <w:t>horário limite</w:t>
      </w:r>
      <w:r w:rsidR="00FD3875" w:rsidRPr="005C5462">
        <w:rPr>
          <w:rFonts w:ascii="Arial" w:hAnsi="Arial" w:cs="Arial"/>
        </w:rPr>
        <w:t xml:space="preserve">, divulgados </w:t>
      </w:r>
      <w:r w:rsidR="00F30DA6" w:rsidRPr="005C5462">
        <w:rPr>
          <w:rFonts w:ascii="Arial" w:hAnsi="Arial" w:cs="Arial"/>
        </w:rPr>
        <w:t>neste edital</w:t>
      </w:r>
      <w:r w:rsidR="00EE2711" w:rsidRPr="005C5462">
        <w:rPr>
          <w:rFonts w:ascii="Arial" w:hAnsi="Arial" w:cs="Arial"/>
        </w:rPr>
        <w:t>.</w:t>
      </w:r>
    </w:p>
    <w:p w:rsidR="004C02EE" w:rsidRPr="00047943" w:rsidRDefault="004C02EE" w:rsidP="004C02EE">
      <w:pPr>
        <w:pStyle w:val="Recuodecorpodetexto3"/>
        <w:spacing w:before="120" w:line="360" w:lineRule="auto"/>
        <w:ind w:firstLine="0"/>
        <w:jc w:val="both"/>
      </w:pPr>
      <w:r w:rsidRPr="004C02EE">
        <w:t>4.</w:t>
      </w:r>
      <w:r w:rsidR="00F15FFF">
        <w:t>10</w:t>
      </w:r>
      <w:r w:rsidRPr="004C02EE">
        <w:t xml:space="preserve">. A Microempresa – ME, a Empresa de Pequeno Porte – EPP ou equiparada deverão apresentar </w:t>
      </w:r>
      <w:r w:rsidRPr="004C02EE">
        <w:rPr>
          <w:u w:val="single"/>
        </w:rPr>
        <w:t>toda a documentação exigida</w:t>
      </w:r>
      <w:r w:rsidRPr="004C02EE">
        <w:t xml:space="preserve">, inclusive os documentos </w:t>
      </w:r>
      <w:proofErr w:type="gramStart"/>
      <w:r w:rsidRPr="004C02EE">
        <w:t xml:space="preserve">comprobatórios </w:t>
      </w:r>
      <w:r w:rsidRPr="00047943">
        <w:t>das regularidades fiscal e trabalhista</w:t>
      </w:r>
      <w:proofErr w:type="gramEnd"/>
      <w:r w:rsidRPr="00047943">
        <w:t>, mesmo que apresentem alguma restrição ou estejam fora da validade.</w:t>
      </w:r>
    </w:p>
    <w:p w:rsidR="004C02EE" w:rsidRPr="004C02EE" w:rsidRDefault="004C02EE" w:rsidP="004C02EE">
      <w:pPr>
        <w:pStyle w:val="Recuodecorpodetexto3"/>
        <w:spacing w:before="120" w:line="360" w:lineRule="auto"/>
        <w:ind w:firstLine="0"/>
        <w:jc w:val="both"/>
      </w:pPr>
      <w:r w:rsidRPr="00047943">
        <w:t>4.</w:t>
      </w:r>
      <w:r w:rsidR="00F15FFF">
        <w:t>10</w:t>
      </w:r>
      <w:r w:rsidRPr="00047943">
        <w:t>.1</w:t>
      </w:r>
      <w:r w:rsidRPr="00047943">
        <w:tab/>
        <w:t xml:space="preserve">Havendo restrição nos documentos comprobatórios das regularidades fiscal e trabalhista de Microempresa – ME, </w:t>
      </w:r>
      <w:r w:rsidR="006831F0" w:rsidRPr="00047943">
        <w:t>de</w:t>
      </w:r>
      <w:r w:rsidRPr="00047943">
        <w:t xml:space="preserve"> Empre</w:t>
      </w:r>
      <w:r w:rsidRPr="004C02EE">
        <w:t xml:space="preserve">sa de Pequeno Porte – EPP ou equiparada, será assegurado o prazo de </w:t>
      </w:r>
      <w:r w:rsidR="00F84F0A">
        <w:t>0</w:t>
      </w:r>
      <w:r w:rsidRPr="004C02EE">
        <w:t xml:space="preserve">5 (cinco) dias úteis, cujo termo inicial corresponderá </w:t>
      </w:r>
      <w:r>
        <w:t>ao final do período de recebimento dos envelopes</w:t>
      </w:r>
      <w:r w:rsidRPr="004C02EE">
        <w:t>, prorrogáveis por igual período, a critério da CESAMA, para regularização da documentação, pagamento ou parcelamento do débito, e emissão de eventuais certidões negativas ou positivas com efeito de negativa.</w:t>
      </w:r>
    </w:p>
    <w:p w:rsidR="004C02EE" w:rsidRPr="00047943" w:rsidRDefault="006831F0" w:rsidP="004C02EE">
      <w:pPr>
        <w:pStyle w:val="Recuodecorpodetexto3"/>
        <w:spacing w:before="120" w:line="360" w:lineRule="auto"/>
        <w:ind w:firstLine="0"/>
        <w:jc w:val="both"/>
      </w:pPr>
      <w:r>
        <w:t>4.</w:t>
      </w:r>
      <w:r w:rsidR="00F15FFF">
        <w:t>10</w:t>
      </w:r>
      <w:r w:rsidR="004C02EE" w:rsidRPr="004C02EE">
        <w:t>.2</w:t>
      </w:r>
      <w:r w:rsidR="004C02EE" w:rsidRPr="004C02EE">
        <w:tab/>
        <w:t xml:space="preserve">A prorrogação do prazo </w:t>
      </w:r>
      <w:r w:rsidR="004C02EE" w:rsidRPr="00047943">
        <w:t>para a regularização fiscal e/ou trabalhista</w:t>
      </w:r>
      <w:r w:rsidR="004C02EE" w:rsidRPr="004C02EE">
        <w:t xml:space="preserve"> dependerá de requerimento, devidamente fundamentado, </w:t>
      </w:r>
      <w:r w:rsidR="004C02EE" w:rsidRPr="00047943">
        <w:t>a ser dirigido à Comissão de Licitação.</w:t>
      </w:r>
    </w:p>
    <w:p w:rsidR="004C02EE" w:rsidRPr="004C02EE" w:rsidRDefault="006831F0" w:rsidP="004C02EE">
      <w:pPr>
        <w:pStyle w:val="Recuodecorpodetexto3"/>
        <w:spacing w:before="120" w:line="360" w:lineRule="auto"/>
        <w:ind w:firstLine="0"/>
        <w:jc w:val="both"/>
      </w:pPr>
      <w:r>
        <w:t>4.</w:t>
      </w:r>
      <w:r w:rsidR="00F15FFF">
        <w:t>10</w:t>
      </w:r>
      <w:r w:rsidR="004C02EE" w:rsidRPr="004C02EE">
        <w:t>.3</w:t>
      </w:r>
      <w:r w:rsidR="004C02EE" w:rsidRPr="004C02EE">
        <w:tab/>
        <w:t xml:space="preserve">Entende-se por tempestivo o requerimento apresentado nos </w:t>
      </w:r>
      <w:r w:rsidR="00F84F0A">
        <w:t>0</w:t>
      </w:r>
      <w:r w:rsidR="004C02EE" w:rsidRPr="004C02EE">
        <w:t>5 (cinco) dias úteis inicialmente concedidos.</w:t>
      </w:r>
    </w:p>
    <w:p w:rsidR="004C02EE" w:rsidRPr="004C02EE" w:rsidRDefault="006831F0" w:rsidP="004C02EE">
      <w:pPr>
        <w:pStyle w:val="Recuodecorpodetexto3"/>
        <w:spacing w:before="120" w:line="360" w:lineRule="auto"/>
        <w:ind w:firstLine="0"/>
        <w:jc w:val="both"/>
      </w:pPr>
      <w:r>
        <w:t>4.</w:t>
      </w:r>
      <w:r w:rsidR="00F15FFF">
        <w:t>10</w:t>
      </w:r>
      <w:r w:rsidR="004C02EE" w:rsidRPr="004C02EE">
        <w:t>.4</w:t>
      </w:r>
      <w:r w:rsidR="004C02EE" w:rsidRPr="004C02EE">
        <w:tab/>
        <w:t xml:space="preserve">Conforme § 2º, art. 43 da Lei 123/06, a não-regularização da documentação, no prazo previsto no § 1º deste artigo, implicará decadência do direito à contratação, sem prejuízo das sanções previstas Regulamento Interno de Licitações, </w:t>
      </w:r>
      <w:r>
        <w:t>Contratos e Convênios da CESAMA</w:t>
      </w:r>
      <w:r w:rsidR="004C02EE" w:rsidRPr="004C02EE">
        <w:t>.</w:t>
      </w:r>
    </w:p>
    <w:p w:rsidR="004C02EE" w:rsidRPr="004C02EE" w:rsidRDefault="006831F0" w:rsidP="004C02EE">
      <w:pPr>
        <w:pStyle w:val="Recuodecorpodetexto3"/>
        <w:spacing w:before="120" w:line="360" w:lineRule="auto"/>
        <w:ind w:firstLine="0"/>
        <w:jc w:val="both"/>
      </w:pPr>
      <w:r>
        <w:t>4.</w:t>
      </w:r>
      <w:r w:rsidR="00F15FFF">
        <w:t>11</w:t>
      </w:r>
      <w:r w:rsidR="004C02EE" w:rsidRPr="004C02EE">
        <w:t>. Os documentos exigidos neste edital deverão ser apresentados com vigência plena na data fixada para sua apresentação.</w:t>
      </w:r>
    </w:p>
    <w:p w:rsidR="004C02EE" w:rsidRPr="004C02EE" w:rsidRDefault="006831F0" w:rsidP="004C02EE">
      <w:pPr>
        <w:pStyle w:val="Recuodecorpodetexto3"/>
        <w:spacing w:before="120" w:line="360" w:lineRule="auto"/>
        <w:ind w:firstLine="0"/>
        <w:jc w:val="both"/>
      </w:pPr>
      <w:r>
        <w:t>4.</w:t>
      </w:r>
      <w:r w:rsidR="00F15FFF">
        <w:t>11</w:t>
      </w:r>
      <w:r>
        <w:t>.</w:t>
      </w:r>
      <w:r w:rsidR="004C02EE" w:rsidRPr="004C02EE">
        <w:t>1</w:t>
      </w:r>
      <w:r w:rsidR="004C02EE" w:rsidRPr="004C02EE">
        <w:tab/>
        <w:t xml:space="preserve">Os documentos que não possuírem prazo de vigência estabelecido pelo órgão expedidor, deverão ser datados dos </w:t>
      </w:r>
      <w:r w:rsidR="004C02EE" w:rsidRPr="004C02EE">
        <w:rPr>
          <w:b/>
        </w:rPr>
        <w:t>últimos 90 (noventa) dias</w:t>
      </w:r>
      <w:r w:rsidR="004C02EE" w:rsidRPr="004C02EE">
        <w:t xml:space="preserve"> anteriores à data fixada para sua apresentação, exceto aqueles que pela sua natureza não possuam validade.</w:t>
      </w:r>
    </w:p>
    <w:p w:rsidR="004C02EE" w:rsidRPr="004C02EE" w:rsidRDefault="006831F0" w:rsidP="004C02EE">
      <w:pPr>
        <w:pStyle w:val="Recuodecorpodetexto3"/>
        <w:spacing w:before="120" w:line="360" w:lineRule="auto"/>
        <w:ind w:firstLine="0"/>
        <w:jc w:val="both"/>
      </w:pPr>
      <w:r>
        <w:t>4.</w:t>
      </w:r>
      <w:r w:rsidR="00F15FFF">
        <w:t>12</w:t>
      </w:r>
      <w:r>
        <w:t>.</w:t>
      </w:r>
      <w:r w:rsidR="004C02EE" w:rsidRPr="004C02EE">
        <w:t xml:space="preserve"> Os documentos não poderão ser substituídos por qualquer tipo de protocolo.</w:t>
      </w:r>
    </w:p>
    <w:p w:rsidR="002E1B8F" w:rsidRPr="005C5462" w:rsidRDefault="00953CCC" w:rsidP="00FD3875">
      <w:pPr>
        <w:spacing w:before="120" w:line="360" w:lineRule="auto"/>
        <w:jc w:val="both"/>
        <w:rPr>
          <w:rFonts w:ascii="Arial" w:hAnsi="Arial" w:cs="Arial"/>
        </w:rPr>
      </w:pPr>
      <w:r>
        <w:rPr>
          <w:rFonts w:ascii="Arial" w:hAnsi="Arial" w:cs="Arial"/>
        </w:rPr>
        <w:t>4</w:t>
      </w:r>
      <w:r w:rsidR="004055D6" w:rsidRPr="005C5462">
        <w:rPr>
          <w:rFonts w:ascii="Arial" w:hAnsi="Arial" w:cs="Arial"/>
        </w:rPr>
        <w:t>.</w:t>
      </w:r>
      <w:r w:rsidR="0018658A">
        <w:rPr>
          <w:rFonts w:ascii="Arial" w:hAnsi="Arial" w:cs="Arial"/>
        </w:rPr>
        <w:t>13</w:t>
      </w:r>
      <w:r w:rsidR="004055D6" w:rsidRPr="005C5462">
        <w:rPr>
          <w:rFonts w:ascii="Arial" w:hAnsi="Arial" w:cs="Arial"/>
        </w:rPr>
        <w:t xml:space="preserve">. O Edital poderá ser adiado ou revogado por razões de interesse público, ou anulado por razões de ilegalidade, sem que caiba aos credenciados qualquer indenização por esses fatos, de acordo com o art. </w:t>
      </w:r>
      <w:r w:rsidR="00967CB6">
        <w:rPr>
          <w:rFonts w:ascii="Arial" w:hAnsi="Arial" w:cs="Arial"/>
        </w:rPr>
        <w:t>58</w:t>
      </w:r>
      <w:r w:rsidR="006831F0">
        <w:rPr>
          <w:rFonts w:ascii="Arial" w:hAnsi="Arial" w:cs="Arial"/>
        </w:rPr>
        <w:t xml:space="preserve"> do Regulamento Interno de Licitações, Contratos e Convênios da Cesama (RILC)</w:t>
      </w:r>
      <w:r w:rsidR="004055D6" w:rsidRPr="005C5462">
        <w:rPr>
          <w:rFonts w:ascii="Arial" w:hAnsi="Arial" w:cs="Arial"/>
        </w:rPr>
        <w:t>.</w:t>
      </w:r>
    </w:p>
    <w:p w:rsidR="00A342D3" w:rsidRPr="00A342D3" w:rsidRDefault="006831F0" w:rsidP="00A342D3">
      <w:pPr>
        <w:suppressAutoHyphens w:val="0"/>
        <w:spacing w:before="120" w:line="360" w:lineRule="auto"/>
        <w:jc w:val="both"/>
        <w:rPr>
          <w:rFonts w:ascii="Arial" w:hAnsi="Arial" w:cs="Arial"/>
        </w:rPr>
      </w:pPr>
      <w:r>
        <w:rPr>
          <w:rFonts w:ascii="Arial" w:hAnsi="Arial" w:cs="Arial"/>
        </w:rPr>
        <w:t>4</w:t>
      </w:r>
      <w:r w:rsidR="00A342D3">
        <w:rPr>
          <w:rFonts w:ascii="Arial" w:hAnsi="Arial" w:cs="Arial"/>
        </w:rPr>
        <w:t>.</w:t>
      </w:r>
      <w:r w:rsidR="00967CB6">
        <w:rPr>
          <w:rFonts w:ascii="Arial" w:hAnsi="Arial" w:cs="Arial"/>
        </w:rPr>
        <w:t>14</w:t>
      </w:r>
      <w:r w:rsidR="00A342D3">
        <w:rPr>
          <w:rFonts w:ascii="Arial" w:hAnsi="Arial" w:cs="Arial"/>
        </w:rPr>
        <w:t xml:space="preserve">. </w:t>
      </w:r>
      <w:r w:rsidR="00A342D3" w:rsidRPr="00A342D3">
        <w:rPr>
          <w:rFonts w:ascii="Arial" w:hAnsi="Arial" w:cs="Arial"/>
        </w:rPr>
        <w:t>Serão declarados credenciados todos os requerimentos que estiverem de acordo com este Edital.</w:t>
      </w:r>
    </w:p>
    <w:p w:rsidR="00A342D3" w:rsidRPr="00A342D3" w:rsidRDefault="006831F0" w:rsidP="00A342D3">
      <w:pPr>
        <w:suppressAutoHyphens w:val="0"/>
        <w:spacing w:before="120" w:line="360" w:lineRule="auto"/>
        <w:jc w:val="both"/>
        <w:rPr>
          <w:rFonts w:ascii="Arial" w:hAnsi="Arial" w:cs="Arial"/>
          <w:szCs w:val="20"/>
        </w:rPr>
      </w:pPr>
      <w:r>
        <w:rPr>
          <w:rFonts w:ascii="Arial" w:hAnsi="Arial" w:cs="Arial"/>
        </w:rPr>
        <w:t>4</w:t>
      </w:r>
      <w:r w:rsidR="00A342D3">
        <w:rPr>
          <w:rFonts w:ascii="Arial" w:hAnsi="Arial" w:cs="Arial"/>
        </w:rPr>
        <w:t>.</w:t>
      </w:r>
      <w:r w:rsidR="00967CB6">
        <w:rPr>
          <w:rFonts w:ascii="Arial" w:hAnsi="Arial" w:cs="Arial"/>
        </w:rPr>
        <w:t>15</w:t>
      </w:r>
      <w:r w:rsidR="00A342D3">
        <w:rPr>
          <w:rFonts w:ascii="Arial" w:hAnsi="Arial" w:cs="Arial"/>
        </w:rPr>
        <w:t xml:space="preserve">. </w:t>
      </w:r>
      <w:r w:rsidR="00A342D3" w:rsidRPr="00A342D3">
        <w:rPr>
          <w:rFonts w:ascii="Arial" w:hAnsi="Arial" w:cs="Arial"/>
        </w:rPr>
        <w:t xml:space="preserve">Os pedidos de credenciamento serão </w:t>
      </w:r>
      <w:r w:rsidR="00A342D3" w:rsidRPr="00047943">
        <w:rPr>
          <w:rFonts w:ascii="Arial" w:hAnsi="Arial" w:cs="Arial"/>
        </w:rPr>
        <w:t xml:space="preserve">analisados </w:t>
      </w:r>
      <w:r w:rsidRPr="00047943">
        <w:rPr>
          <w:rFonts w:ascii="Arial" w:hAnsi="Arial" w:cs="Arial"/>
        </w:rPr>
        <w:t xml:space="preserve">pela Comissão </w:t>
      </w:r>
      <w:r w:rsidR="00047943" w:rsidRPr="00047943">
        <w:rPr>
          <w:rFonts w:ascii="Arial" w:hAnsi="Arial" w:cs="Arial"/>
        </w:rPr>
        <w:t>Especial</w:t>
      </w:r>
      <w:r w:rsidRPr="00047943">
        <w:rPr>
          <w:rFonts w:ascii="Arial" w:hAnsi="Arial" w:cs="Arial"/>
        </w:rPr>
        <w:t xml:space="preserve"> de Licitação</w:t>
      </w:r>
      <w:r w:rsidR="00A342D3" w:rsidRPr="00047943">
        <w:rPr>
          <w:rFonts w:ascii="Arial" w:hAnsi="Arial" w:cs="Arial"/>
        </w:rPr>
        <w:t>, com vistas à homologação ou não pelo</w:t>
      </w:r>
      <w:r w:rsidR="00A342D3" w:rsidRPr="00047943">
        <w:rPr>
          <w:rFonts w:ascii="Arial" w:hAnsi="Arial" w:cs="Arial"/>
          <w:szCs w:val="20"/>
        </w:rPr>
        <w:t xml:space="preserve"> Diretor</w:t>
      </w:r>
      <w:r w:rsidR="00A342D3">
        <w:rPr>
          <w:rFonts w:ascii="Arial" w:hAnsi="Arial" w:cs="Arial"/>
          <w:szCs w:val="20"/>
        </w:rPr>
        <w:t xml:space="preserve"> Presidente</w:t>
      </w:r>
      <w:r w:rsidR="00047943">
        <w:rPr>
          <w:rFonts w:ascii="Arial" w:hAnsi="Arial" w:cs="Arial"/>
          <w:szCs w:val="20"/>
        </w:rPr>
        <w:t xml:space="preserve"> de cada credenciamento</w:t>
      </w:r>
      <w:r w:rsidR="00A342D3" w:rsidRPr="00A342D3">
        <w:rPr>
          <w:rFonts w:ascii="Arial" w:hAnsi="Arial" w:cs="Arial"/>
          <w:szCs w:val="20"/>
        </w:rPr>
        <w:t>.</w:t>
      </w:r>
    </w:p>
    <w:p w:rsidR="00984373" w:rsidRPr="00511599" w:rsidRDefault="00CB03A0" w:rsidP="00327C73">
      <w:pPr>
        <w:spacing w:before="480" w:line="360" w:lineRule="auto"/>
        <w:jc w:val="both"/>
        <w:rPr>
          <w:rFonts w:ascii="Arial" w:hAnsi="Arial" w:cs="Arial"/>
          <w:b/>
        </w:rPr>
      </w:pPr>
      <w:r w:rsidRPr="005557A9">
        <w:rPr>
          <w:rFonts w:ascii="Arial" w:hAnsi="Arial" w:cs="Arial"/>
          <w:b/>
        </w:rPr>
        <w:t xml:space="preserve">CAPÍTULO </w:t>
      </w:r>
      <w:r w:rsidR="00CB601D" w:rsidRPr="005557A9">
        <w:rPr>
          <w:rFonts w:ascii="Arial" w:hAnsi="Arial" w:cs="Arial"/>
          <w:b/>
        </w:rPr>
        <w:t>V</w:t>
      </w:r>
      <w:r w:rsidRPr="005557A9">
        <w:rPr>
          <w:rFonts w:ascii="Arial" w:hAnsi="Arial" w:cs="Arial"/>
          <w:b/>
        </w:rPr>
        <w:t xml:space="preserve"> – DO JULGAMENTO DO CREDENCIAMENTO</w:t>
      </w:r>
    </w:p>
    <w:p w:rsidR="00CB03A0"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 xml:space="preserve">.1. As empresas que atenderem a todos os requisitos previstos neste Edital de Credenciamento serão julgadas habilitadas e, portanto, credenciadas pela </w:t>
      </w:r>
      <w:r w:rsidR="00511599" w:rsidRPr="00E67DFA">
        <w:rPr>
          <w:rFonts w:ascii="Arial" w:hAnsi="Arial" w:cs="Arial"/>
        </w:rPr>
        <w:t>CESAMA</w:t>
      </w:r>
      <w:r w:rsidR="00511599" w:rsidRPr="0054271E">
        <w:rPr>
          <w:rFonts w:ascii="Arial" w:hAnsi="Arial" w:cs="Arial"/>
        </w:rPr>
        <w:t xml:space="preserve">, encontrando-se aptas a serem </w:t>
      </w:r>
      <w:r w:rsidR="005557A9">
        <w:rPr>
          <w:rFonts w:ascii="Arial" w:hAnsi="Arial" w:cs="Arial"/>
        </w:rPr>
        <w:t>selecionadas</w:t>
      </w:r>
      <w:r w:rsidR="00511599" w:rsidRPr="0054271E">
        <w:rPr>
          <w:rFonts w:ascii="Arial" w:hAnsi="Arial" w:cs="Arial"/>
        </w:rPr>
        <w:t xml:space="preserve"> para prestar os serviços aos quais se credenciaram.</w:t>
      </w:r>
    </w:p>
    <w:p w:rsidR="005557A9" w:rsidRDefault="005557A9" w:rsidP="00327C73">
      <w:pPr>
        <w:spacing w:before="120" w:line="360" w:lineRule="auto"/>
        <w:jc w:val="both"/>
        <w:rPr>
          <w:rFonts w:ascii="Arial" w:hAnsi="Arial" w:cs="Arial"/>
        </w:rPr>
      </w:pPr>
      <w:r>
        <w:rPr>
          <w:rFonts w:ascii="Arial" w:hAnsi="Arial" w:cs="Arial"/>
        </w:rPr>
        <w:t>5</w:t>
      </w:r>
      <w:r w:rsidRPr="005557A9">
        <w:rPr>
          <w:rFonts w:ascii="Arial" w:hAnsi="Arial" w:cs="Arial"/>
        </w:rPr>
        <w:t>.2.</w:t>
      </w:r>
      <w:r w:rsidRPr="005557A9">
        <w:rPr>
          <w:rFonts w:ascii="Arial" w:hAnsi="Arial" w:cs="Arial"/>
        </w:rPr>
        <w:tab/>
        <w:t>A documentação referente à habilitação será objeto de análise e a conformidade dos documentos com as exigências do edital será verificada, sendo desclassificadas, motivadamente, aquelas que não estiverem adequadas aos requisitos exigidos no edital e seus anexos.</w:t>
      </w:r>
    </w:p>
    <w:p w:rsidR="00F60C9C" w:rsidRPr="0054271E"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w:t>
      </w:r>
      <w:r w:rsidR="00786DFA">
        <w:rPr>
          <w:rFonts w:ascii="Arial" w:hAnsi="Arial" w:cs="Arial"/>
        </w:rPr>
        <w:t>3</w:t>
      </w:r>
      <w:r w:rsidR="00511599" w:rsidRPr="0054271E">
        <w:rPr>
          <w:rFonts w:ascii="Arial" w:hAnsi="Arial" w:cs="Arial"/>
        </w:rPr>
        <w:t xml:space="preserve">. O </w:t>
      </w:r>
      <w:r w:rsidR="00047943">
        <w:rPr>
          <w:rFonts w:ascii="Arial" w:hAnsi="Arial" w:cs="Arial"/>
        </w:rPr>
        <w:t xml:space="preserve">resultado </w:t>
      </w:r>
      <w:r w:rsidR="00047943" w:rsidRPr="00F05091">
        <w:rPr>
          <w:rFonts w:ascii="Arial" w:hAnsi="Arial" w:cs="Arial"/>
        </w:rPr>
        <w:t>final do julgamento dos documentos de habilitação será divulgado no Diário Oficial do município</w:t>
      </w:r>
      <w:r w:rsidR="005557A9">
        <w:rPr>
          <w:rFonts w:ascii="Arial" w:hAnsi="Arial" w:cs="Arial"/>
        </w:rPr>
        <w:t>,</w:t>
      </w:r>
      <w:r w:rsidR="00047943">
        <w:rPr>
          <w:rFonts w:ascii="Arial" w:hAnsi="Arial" w:cs="Arial"/>
        </w:rPr>
        <w:t xml:space="preserve"> </w:t>
      </w:r>
      <w:r w:rsidR="00047943" w:rsidRPr="0054271E">
        <w:rPr>
          <w:rFonts w:ascii="Arial" w:hAnsi="Arial" w:cs="Arial"/>
        </w:rPr>
        <w:t xml:space="preserve">no sítio </w:t>
      </w:r>
      <w:hyperlink r:id="rId18" w:history="1">
        <w:r w:rsidR="00047943" w:rsidRPr="0054271E">
          <w:rPr>
            <w:rStyle w:val="Hyperlink"/>
            <w:rFonts w:ascii="Arial" w:hAnsi="Arial" w:cs="Arial"/>
            <w:color w:val="auto"/>
          </w:rPr>
          <w:t>www.pjf.mg.gov.br</w:t>
        </w:r>
      </w:hyperlink>
      <w:r w:rsidR="00047943" w:rsidRPr="00F05091">
        <w:rPr>
          <w:rFonts w:ascii="Arial" w:hAnsi="Arial" w:cs="Arial"/>
        </w:rPr>
        <w:t xml:space="preserve"> e no site da Cesama </w:t>
      </w:r>
      <w:r w:rsidR="00047943" w:rsidRPr="0054271E">
        <w:rPr>
          <w:rFonts w:ascii="Arial" w:hAnsi="Arial" w:cs="Arial"/>
        </w:rPr>
        <w:t xml:space="preserve">no sítio </w:t>
      </w:r>
      <w:hyperlink r:id="rId19" w:history="1">
        <w:r w:rsidR="00047943" w:rsidRPr="0054271E">
          <w:rPr>
            <w:rStyle w:val="Hyperlink"/>
            <w:rFonts w:ascii="Arial" w:hAnsi="Arial" w:cs="Arial"/>
            <w:color w:val="auto"/>
          </w:rPr>
          <w:t>www.cesama.com.br</w:t>
        </w:r>
      </w:hyperlink>
      <w:r w:rsidR="00047943">
        <w:rPr>
          <w:rFonts w:ascii="Arial" w:hAnsi="Arial" w:cs="Arial"/>
        </w:rPr>
        <w:t>.</w:t>
      </w:r>
    </w:p>
    <w:p w:rsidR="00511599"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w:t>
      </w:r>
      <w:r w:rsidR="00786DFA">
        <w:rPr>
          <w:rFonts w:ascii="Arial" w:hAnsi="Arial" w:cs="Arial"/>
        </w:rPr>
        <w:t>4</w:t>
      </w:r>
      <w:r w:rsidR="00511599" w:rsidRPr="0054271E">
        <w:rPr>
          <w:rFonts w:ascii="Arial" w:hAnsi="Arial" w:cs="Arial"/>
        </w:rPr>
        <w:t xml:space="preserve">. O credenciamento não estabelece qualquer obrigação da CESAMA em efetivar a contratação do serviço, face á sua precariedade, e, por isso, a qualquer momento, </w:t>
      </w:r>
      <w:r w:rsidR="00047943">
        <w:rPr>
          <w:rFonts w:ascii="Arial" w:hAnsi="Arial" w:cs="Arial"/>
        </w:rPr>
        <w:t>o</w:t>
      </w:r>
      <w:r w:rsidR="00511599" w:rsidRPr="0054271E">
        <w:rPr>
          <w:rFonts w:ascii="Arial" w:hAnsi="Arial" w:cs="Arial"/>
        </w:rPr>
        <w:t xml:space="preserve"> credenciad</w:t>
      </w:r>
      <w:r w:rsidR="00047943">
        <w:rPr>
          <w:rFonts w:ascii="Arial" w:hAnsi="Arial" w:cs="Arial"/>
        </w:rPr>
        <w:t>o</w:t>
      </w:r>
      <w:r w:rsidR="00511599" w:rsidRPr="0054271E">
        <w:rPr>
          <w:rFonts w:ascii="Arial" w:hAnsi="Arial" w:cs="Arial"/>
        </w:rPr>
        <w:t xml:space="preserve"> ou a CESAMA poderá renunciar ao credenciamento, inclusive quando for constatada qualquer irregularidade na observância e cumprimento das normas fixadas neste Edital</w:t>
      </w:r>
      <w:r w:rsidR="007264ED" w:rsidRPr="0054271E">
        <w:rPr>
          <w:rFonts w:ascii="Arial" w:hAnsi="Arial" w:cs="Arial"/>
        </w:rPr>
        <w:t xml:space="preserve">, </w:t>
      </w:r>
      <w:r>
        <w:rPr>
          <w:rFonts w:ascii="Arial" w:hAnsi="Arial" w:cs="Arial"/>
        </w:rPr>
        <w:t>garantido o contraditório e a ampla defesa; em caso de descredenciamento solicitado pelo credenciado, o</w:t>
      </w:r>
      <w:r w:rsidR="007264ED" w:rsidRPr="0054271E">
        <w:rPr>
          <w:rFonts w:ascii="Arial" w:hAnsi="Arial" w:cs="Arial"/>
        </w:rPr>
        <w:t xml:space="preserve"> deferimento deverá </w:t>
      </w:r>
      <w:r w:rsidR="007264ED" w:rsidRPr="00380471">
        <w:rPr>
          <w:rFonts w:ascii="Arial" w:hAnsi="Arial" w:cs="Arial"/>
        </w:rPr>
        <w:t>ocorrer no prazo máximo de 05</w:t>
      </w:r>
      <w:r w:rsidR="00380471" w:rsidRPr="00380471">
        <w:rPr>
          <w:rFonts w:ascii="Arial" w:hAnsi="Arial" w:cs="Arial"/>
        </w:rPr>
        <w:t xml:space="preserve"> </w:t>
      </w:r>
      <w:r w:rsidR="007264ED" w:rsidRPr="00380471">
        <w:rPr>
          <w:rFonts w:ascii="Arial" w:hAnsi="Arial" w:cs="Arial"/>
        </w:rPr>
        <w:t>(cinco) dias úteis</w:t>
      </w:r>
      <w:r w:rsidR="007264ED" w:rsidRPr="0054271E">
        <w:rPr>
          <w:rFonts w:ascii="Arial" w:hAnsi="Arial" w:cs="Arial"/>
        </w:rPr>
        <w:t>.</w:t>
      </w:r>
    </w:p>
    <w:p w:rsidR="00380471" w:rsidRDefault="00CB601D" w:rsidP="00327C73">
      <w:pPr>
        <w:spacing w:before="120" w:line="360" w:lineRule="auto"/>
        <w:jc w:val="both"/>
        <w:rPr>
          <w:rFonts w:ascii="Arial" w:hAnsi="Arial" w:cs="Arial"/>
        </w:rPr>
      </w:pPr>
      <w:r>
        <w:rPr>
          <w:rFonts w:ascii="Arial" w:hAnsi="Arial" w:cs="Arial"/>
        </w:rPr>
        <w:t>5</w:t>
      </w:r>
      <w:r w:rsidR="00380471">
        <w:rPr>
          <w:rFonts w:ascii="Arial" w:hAnsi="Arial" w:cs="Arial"/>
        </w:rPr>
        <w:t>.</w:t>
      </w:r>
      <w:r w:rsidR="00786DFA">
        <w:rPr>
          <w:rFonts w:ascii="Arial" w:hAnsi="Arial" w:cs="Arial"/>
        </w:rPr>
        <w:t>5</w:t>
      </w:r>
      <w:r w:rsidR="00380471">
        <w:rPr>
          <w:rFonts w:ascii="Arial" w:hAnsi="Arial" w:cs="Arial"/>
        </w:rPr>
        <w:t xml:space="preserve">.  </w:t>
      </w:r>
      <w:r w:rsidR="00380471" w:rsidRPr="00E27C63">
        <w:rPr>
          <w:rFonts w:ascii="Arial" w:hAnsi="Arial" w:cs="Arial"/>
        </w:rPr>
        <w:t xml:space="preserve">A CESAMA poderá, a qualquer tempo, verificar a veracidade das informações prestadas pelo </w:t>
      </w:r>
      <w:r w:rsidR="00380471">
        <w:rPr>
          <w:rFonts w:ascii="Arial" w:hAnsi="Arial" w:cs="Arial"/>
        </w:rPr>
        <w:t>credenciado</w:t>
      </w:r>
      <w:r w:rsidR="00380471" w:rsidRPr="00E27C63">
        <w:rPr>
          <w:rFonts w:ascii="Arial" w:hAnsi="Arial" w:cs="Arial"/>
        </w:rPr>
        <w:t xml:space="preserve">, </w:t>
      </w:r>
      <w:r w:rsidR="00380471">
        <w:rPr>
          <w:rFonts w:ascii="Arial" w:hAnsi="Arial" w:cs="Arial"/>
        </w:rPr>
        <w:t>através de</w:t>
      </w:r>
      <w:r w:rsidR="00380471" w:rsidRPr="00E27C63">
        <w:rPr>
          <w:rFonts w:ascii="Arial" w:hAnsi="Arial" w:cs="Arial"/>
        </w:rPr>
        <w:t xml:space="preserve"> atestados, certidões, declarações e cópias de trabalhos realizados, bem como solicitar outros documento</w:t>
      </w:r>
      <w:r w:rsidR="00380471">
        <w:rPr>
          <w:rFonts w:ascii="Arial" w:hAnsi="Arial" w:cs="Arial"/>
        </w:rPr>
        <w:t>s ou revalidação dos fornecidos.</w:t>
      </w:r>
    </w:p>
    <w:p w:rsidR="00C43261" w:rsidRPr="006525F8" w:rsidRDefault="00073573" w:rsidP="00E67DFA">
      <w:pPr>
        <w:spacing w:before="480" w:line="360" w:lineRule="auto"/>
        <w:jc w:val="both"/>
        <w:rPr>
          <w:rFonts w:ascii="Arial" w:hAnsi="Arial" w:cs="Arial"/>
          <w:b/>
        </w:rPr>
      </w:pPr>
      <w:proofErr w:type="gramStart"/>
      <w:r>
        <w:rPr>
          <w:rFonts w:ascii="Arial" w:hAnsi="Arial" w:cs="Arial"/>
          <w:b/>
        </w:rPr>
        <w:t xml:space="preserve">CAPÍTULO </w:t>
      </w:r>
      <w:r w:rsidR="00E67DFA">
        <w:rPr>
          <w:rFonts w:ascii="Arial" w:hAnsi="Arial" w:cs="Arial"/>
          <w:b/>
        </w:rPr>
        <w:t>V</w:t>
      </w:r>
      <w:r w:rsidR="00CB601D">
        <w:rPr>
          <w:rFonts w:ascii="Arial" w:hAnsi="Arial" w:cs="Arial"/>
          <w:b/>
        </w:rPr>
        <w:t>I</w:t>
      </w:r>
      <w:proofErr w:type="gramEnd"/>
      <w:r>
        <w:rPr>
          <w:rFonts w:ascii="Arial" w:hAnsi="Arial" w:cs="Arial"/>
          <w:b/>
        </w:rPr>
        <w:t xml:space="preserve"> -</w:t>
      </w:r>
      <w:r w:rsidR="00BA5EBB">
        <w:rPr>
          <w:rFonts w:ascii="Arial" w:hAnsi="Arial" w:cs="Arial"/>
          <w:b/>
        </w:rPr>
        <w:t xml:space="preserve"> </w:t>
      </w:r>
      <w:r w:rsidR="00C43261" w:rsidRPr="006525F8">
        <w:rPr>
          <w:rFonts w:ascii="Arial" w:hAnsi="Arial" w:cs="Arial"/>
          <w:b/>
        </w:rPr>
        <w:t>DO DESCREDENCIAMENTO</w:t>
      </w:r>
    </w:p>
    <w:p w:rsidR="00E67DFA" w:rsidRDefault="00CB601D" w:rsidP="00E67DFA">
      <w:pPr>
        <w:spacing w:before="120" w:line="360" w:lineRule="auto"/>
        <w:jc w:val="both"/>
        <w:rPr>
          <w:rFonts w:ascii="Arial" w:hAnsi="Arial" w:cs="Arial"/>
        </w:rPr>
      </w:pPr>
      <w:r>
        <w:rPr>
          <w:rFonts w:ascii="Arial" w:hAnsi="Arial" w:cs="Arial"/>
        </w:rPr>
        <w:t>6</w:t>
      </w:r>
      <w:r w:rsidR="00E67DFA">
        <w:rPr>
          <w:rFonts w:ascii="Arial" w:hAnsi="Arial" w:cs="Arial"/>
        </w:rPr>
        <w:t>.1. Durante a vigência do credenciamento, a credenciada deverá cumprir contínua e integralmente o disposto neste Edital e seus anexos, mantendo, inclusive, as condições de pré-qualificação.</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.2.</w:t>
      </w:r>
      <w:r w:rsidR="00E67DFA" w:rsidRPr="00E67DFA">
        <w:rPr>
          <w:rFonts w:ascii="Arial" w:hAnsi="Arial" w:cs="Arial"/>
        </w:rPr>
        <w:t xml:space="preserve"> O presente credenciamento tem caráter precário. A qualquer momento, o </w:t>
      </w:r>
      <w:r w:rsidR="00380471" w:rsidRPr="00E67DFA">
        <w:rPr>
          <w:rFonts w:ascii="Arial" w:hAnsi="Arial" w:cs="Arial"/>
        </w:rPr>
        <w:t>credenciado</w:t>
      </w:r>
      <w:r w:rsidR="00E67DFA" w:rsidRPr="00E67DFA">
        <w:rPr>
          <w:rFonts w:ascii="Arial" w:hAnsi="Arial" w:cs="Arial"/>
        </w:rPr>
        <w:t xml:space="preserve"> pode solicitar descredenciamento, caso não tenha mais interesse. Ademais, o </w:t>
      </w:r>
      <w:r w:rsidR="00380471" w:rsidRPr="00E67DFA">
        <w:rPr>
          <w:rFonts w:ascii="Arial" w:hAnsi="Arial" w:cs="Arial"/>
        </w:rPr>
        <w:t>credenciado</w:t>
      </w:r>
      <w:r w:rsidR="00E67DFA" w:rsidRPr="00E67DFA">
        <w:rPr>
          <w:rFonts w:ascii="Arial" w:hAnsi="Arial" w:cs="Arial"/>
        </w:rPr>
        <w:t xml:space="preserve"> ou a </w:t>
      </w:r>
      <w:r w:rsidR="00E67DFA">
        <w:rPr>
          <w:rFonts w:ascii="Arial" w:hAnsi="Arial" w:cs="Arial"/>
        </w:rPr>
        <w:t>CESAMA</w:t>
      </w:r>
      <w:r w:rsidR="00E67DFA" w:rsidRPr="00E67DFA">
        <w:rPr>
          <w:rFonts w:ascii="Arial" w:hAnsi="Arial" w:cs="Arial"/>
        </w:rPr>
        <w:t xml:space="preserve"> podem denunciar o credenciamento, caso seja constatada qualquer irregularidade na observância e cumprimento das normas fixadas neste Edital ou na legislação pertinente.</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 xml:space="preserve">.3. </w:t>
      </w:r>
      <w:r w:rsidR="00E67DFA" w:rsidRPr="00E67DFA">
        <w:rPr>
          <w:rFonts w:ascii="Arial" w:hAnsi="Arial" w:cs="Arial"/>
        </w:rPr>
        <w:t xml:space="preserve">O </w:t>
      </w:r>
      <w:r w:rsidR="00380471" w:rsidRPr="00E67DFA">
        <w:rPr>
          <w:rFonts w:ascii="Arial" w:hAnsi="Arial" w:cs="Arial"/>
        </w:rPr>
        <w:t>credenciado</w:t>
      </w:r>
      <w:r w:rsidR="00E67DFA" w:rsidRPr="00E67DFA">
        <w:rPr>
          <w:rFonts w:ascii="Arial" w:hAnsi="Arial" w:cs="Arial"/>
        </w:rPr>
        <w:t xml:space="preserve"> que desejar iniciar o procedimento de descredenciamento deverá solicitá-lo mediante aviso </w:t>
      </w:r>
      <w:r w:rsidR="00E67DFA" w:rsidRPr="00380471">
        <w:rPr>
          <w:rFonts w:ascii="Arial" w:hAnsi="Arial" w:cs="Arial"/>
        </w:rPr>
        <w:t xml:space="preserve">escrito, com antecedência mínima de </w:t>
      </w:r>
      <w:r w:rsidR="00047943">
        <w:rPr>
          <w:rFonts w:ascii="Arial" w:hAnsi="Arial" w:cs="Arial"/>
        </w:rPr>
        <w:t>90</w:t>
      </w:r>
      <w:r w:rsidR="00E67DFA" w:rsidRPr="00380471">
        <w:rPr>
          <w:rFonts w:ascii="Arial" w:hAnsi="Arial" w:cs="Arial"/>
        </w:rPr>
        <w:t xml:space="preserve"> (</w:t>
      </w:r>
      <w:r w:rsidR="00047943">
        <w:rPr>
          <w:rFonts w:ascii="Arial" w:hAnsi="Arial" w:cs="Arial"/>
        </w:rPr>
        <w:t>noventa</w:t>
      </w:r>
      <w:r w:rsidR="00E67DFA" w:rsidRPr="00380471">
        <w:rPr>
          <w:rFonts w:ascii="Arial" w:hAnsi="Arial" w:cs="Arial"/>
        </w:rPr>
        <w:t>) dias.</w:t>
      </w:r>
    </w:p>
    <w:p w:rsidR="00380471" w:rsidRPr="00380471" w:rsidRDefault="00CB601D" w:rsidP="00E67DFA">
      <w:pPr>
        <w:suppressAutoHyphens w:val="0"/>
        <w:spacing w:before="120" w:line="360" w:lineRule="auto"/>
        <w:jc w:val="both"/>
        <w:rPr>
          <w:rFonts w:ascii="Arial" w:hAnsi="Arial" w:cs="Arial"/>
        </w:rPr>
      </w:pPr>
      <w:r>
        <w:rPr>
          <w:rFonts w:ascii="Arial" w:hAnsi="Arial" w:cs="Arial"/>
        </w:rPr>
        <w:t>6</w:t>
      </w:r>
      <w:r w:rsidR="00380471">
        <w:rPr>
          <w:rFonts w:ascii="Arial" w:hAnsi="Arial" w:cs="Arial"/>
        </w:rPr>
        <w:t xml:space="preserve">.3.1. </w:t>
      </w:r>
      <w:r w:rsidR="00380471" w:rsidRPr="0054271E">
        <w:rPr>
          <w:rFonts w:ascii="Arial" w:hAnsi="Arial" w:cs="Arial"/>
        </w:rPr>
        <w:t xml:space="preserve">A apresentação do pedido de descredenciamento não desincumbe a credenciada do cumprimento das obrigações firmadas que </w:t>
      </w:r>
      <w:r w:rsidR="00380471">
        <w:rPr>
          <w:rFonts w:ascii="Arial" w:hAnsi="Arial" w:cs="Arial"/>
        </w:rPr>
        <w:t xml:space="preserve">já </w:t>
      </w:r>
      <w:r w:rsidR="00380471" w:rsidRPr="0054271E">
        <w:rPr>
          <w:rFonts w:ascii="Arial" w:hAnsi="Arial" w:cs="Arial"/>
        </w:rPr>
        <w:t>estejam em execução</w:t>
      </w:r>
      <w:r w:rsidR="00380471">
        <w:rPr>
          <w:rFonts w:ascii="Arial" w:hAnsi="Arial" w:cs="Arial"/>
        </w:rPr>
        <w:t>.</w:t>
      </w:r>
    </w:p>
    <w:p w:rsidR="00E67DFA" w:rsidRDefault="00CB601D" w:rsidP="00E67DFA">
      <w:pPr>
        <w:spacing w:before="120" w:line="360" w:lineRule="auto"/>
        <w:jc w:val="both"/>
        <w:rPr>
          <w:rFonts w:ascii="Arial" w:hAnsi="Arial" w:cs="Arial"/>
        </w:rPr>
      </w:pPr>
      <w:r>
        <w:rPr>
          <w:rFonts w:ascii="Arial" w:hAnsi="Arial" w:cs="Arial"/>
        </w:rPr>
        <w:t>6</w:t>
      </w:r>
      <w:r w:rsidR="00E67DFA">
        <w:rPr>
          <w:rFonts w:ascii="Arial" w:hAnsi="Arial" w:cs="Arial"/>
        </w:rPr>
        <w:t xml:space="preserve">.4. O </w:t>
      </w:r>
      <w:r w:rsidR="00E67DFA" w:rsidRPr="00380471">
        <w:rPr>
          <w:rFonts w:ascii="Arial" w:hAnsi="Arial" w:cs="Arial"/>
        </w:rPr>
        <w:t xml:space="preserve">credenciado que descumprir, injustificadamente, as condições estabelecidas neste Edital e </w:t>
      </w:r>
      <w:r w:rsidR="00047943">
        <w:rPr>
          <w:rFonts w:ascii="Arial" w:hAnsi="Arial" w:cs="Arial"/>
        </w:rPr>
        <w:t>no</w:t>
      </w:r>
      <w:r w:rsidR="00EF4675" w:rsidRPr="00FF5A7E">
        <w:rPr>
          <w:rFonts w:ascii="Arial" w:hAnsi="Arial" w:cs="Arial"/>
          <w:color w:val="FF0000"/>
        </w:rPr>
        <w:t xml:space="preserve"> </w:t>
      </w:r>
      <w:r w:rsidR="00EF4675" w:rsidRPr="00047943">
        <w:rPr>
          <w:rFonts w:ascii="Arial" w:hAnsi="Arial" w:cs="Arial"/>
        </w:rPr>
        <w:t>Contrato</w:t>
      </w:r>
      <w:r w:rsidR="00E67DFA" w:rsidRPr="00380471">
        <w:rPr>
          <w:rFonts w:ascii="Arial" w:hAnsi="Arial" w:cs="Arial"/>
        </w:rPr>
        <w:t>, ensejará, dependendo da gravidade ou dano acarretado á CESAMA, respeitado o direito à ampla defesa e ao contraditório, à sua imediata exclusão do rol de credenciados, sem</w:t>
      </w:r>
      <w:r w:rsidR="00E67DFA">
        <w:rPr>
          <w:rFonts w:ascii="Arial" w:hAnsi="Arial" w:cs="Arial"/>
        </w:rPr>
        <w:t xml:space="preserve"> prejuízo de aplicação das demais sanções administrativas e civis previstas neste Edital e na legislação aplicável ao caso.</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 xml:space="preserve">.4.1. </w:t>
      </w:r>
      <w:r w:rsidR="00E67DFA" w:rsidRPr="00E67DFA">
        <w:rPr>
          <w:rFonts w:ascii="Arial" w:hAnsi="Arial" w:cs="Arial"/>
        </w:rPr>
        <w:t xml:space="preserve">Fica facultada a defesa prévia do </w:t>
      </w:r>
      <w:r w:rsidR="00380471" w:rsidRPr="00E67DFA">
        <w:rPr>
          <w:rFonts w:ascii="Arial" w:hAnsi="Arial" w:cs="Arial"/>
        </w:rPr>
        <w:t>credenciado,</w:t>
      </w:r>
      <w:r w:rsidR="00E67DFA" w:rsidRPr="00E67DFA">
        <w:rPr>
          <w:rFonts w:ascii="Arial" w:hAnsi="Arial" w:cs="Arial"/>
        </w:rPr>
        <w:t xml:space="preserve"> a ser apresentada no prazo de </w:t>
      </w:r>
      <w:proofErr w:type="gramStart"/>
      <w:r w:rsidR="00E67DFA" w:rsidRPr="00E67DFA">
        <w:rPr>
          <w:rFonts w:ascii="Arial" w:hAnsi="Arial" w:cs="Arial"/>
        </w:rPr>
        <w:t>5</w:t>
      </w:r>
      <w:proofErr w:type="gramEnd"/>
      <w:r w:rsidR="00E67DFA" w:rsidRPr="00E67DFA">
        <w:rPr>
          <w:rFonts w:ascii="Arial" w:hAnsi="Arial" w:cs="Arial"/>
        </w:rPr>
        <w:t xml:space="preserve"> (cinco) dias úteis, contados da notificação de descredenciamento</w:t>
      </w:r>
      <w:r w:rsidR="00E67DFA">
        <w:rPr>
          <w:rFonts w:ascii="Arial" w:hAnsi="Arial" w:cs="Arial"/>
        </w:rPr>
        <w:t>.</w:t>
      </w:r>
    </w:p>
    <w:p w:rsidR="00504B25" w:rsidRDefault="007904D5" w:rsidP="00D01154">
      <w:pPr>
        <w:spacing w:before="480" w:line="360" w:lineRule="auto"/>
        <w:jc w:val="both"/>
        <w:rPr>
          <w:rFonts w:ascii="Arial" w:hAnsi="Arial" w:cs="Arial"/>
          <w:b/>
        </w:rPr>
      </w:pPr>
      <w:r>
        <w:rPr>
          <w:rFonts w:ascii="Arial" w:hAnsi="Arial" w:cs="Arial"/>
          <w:b/>
        </w:rPr>
        <w:t xml:space="preserve">CAPÍTULO </w:t>
      </w:r>
      <w:r w:rsidR="00380471">
        <w:rPr>
          <w:rFonts w:ascii="Arial" w:hAnsi="Arial" w:cs="Arial"/>
          <w:b/>
        </w:rPr>
        <w:t>V</w:t>
      </w:r>
      <w:r w:rsidR="00E67DFA">
        <w:rPr>
          <w:rFonts w:ascii="Arial" w:hAnsi="Arial" w:cs="Arial"/>
          <w:b/>
        </w:rPr>
        <w:t>I</w:t>
      </w:r>
      <w:r w:rsidR="009D5CCC">
        <w:rPr>
          <w:rFonts w:ascii="Arial" w:hAnsi="Arial" w:cs="Arial"/>
          <w:b/>
        </w:rPr>
        <w:t>I</w:t>
      </w:r>
      <w:r>
        <w:rPr>
          <w:rFonts w:ascii="Arial" w:hAnsi="Arial" w:cs="Arial"/>
          <w:b/>
        </w:rPr>
        <w:t xml:space="preserve"> –</w:t>
      </w:r>
      <w:r w:rsidR="00CB601D">
        <w:rPr>
          <w:rFonts w:ascii="Arial" w:hAnsi="Arial" w:cs="Arial"/>
          <w:b/>
        </w:rPr>
        <w:t xml:space="preserve"> </w:t>
      </w:r>
      <w:r>
        <w:rPr>
          <w:rFonts w:ascii="Arial" w:hAnsi="Arial" w:cs="Arial"/>
          <w:b/>
        </w:rPr>
        <w:t>RECURSOS</w:t>
      </w:r>
      <w:r w:rsidR="00CB601D">
        <w:rPr>
          <w:rFonts w:ascii="Arial" w:hAnsi="Arial" w:cs="Arial"/>
          <w:b/>
        </w:rPr>
        <w:t xml:space="preserve"> </w:t>
      </w:r>
      <w:r w:rsidR="00CB601D" w:rsidRPr="00CB601D">
        <w:rPr>
          <w:rFonts w:ascii="Arial" w:hAnsi="Arial" w:cs="Arial"/>
          <w:b/>
        </w:rPr>
        <w:t>E CONTRARRAZÕES</w:t>
      </w:r>
    </w:p>
    <w:p w:rsid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.1</w:t>
      </w:r>
      <w:r w:rsidR="00DD3725" w:rsidRPr="00DD3725">
        <w:rPr>
          <w:rFonts w:ascii="Arial" w:hAnsi="Arial" w:cs="Arial"/>
        </w:rPr>
        <w:tab/>
        <w:t xml:space="preserve">O </w:t>
      </w:r>
      <w:r w:rsidR="00DD3725">
        <w:rPr>
          <w:rFonts w:ascii="Arial" w:hAnsi="Arial" w:cs="Arial"/>
        </w:rPr>
        <w:t>interessado</w:t>
      </w:r>
      <w:r w:rsidR="00DD3725" w:rsidRPr="00DD3725">
        <w:rPr>
          <w:rFonts w:ascii="Arial" w:hAnsi="Arial" w:cs="Arial"/>
        </w:rPr>
        <w:t xml:space="preserve"> poderá apresentar recursos contra as decisões da </w:t>
      </w:r>
      <w:r w:rsidR="00DD3725">
        <w:rPr>
          <w:rFonts w:ascii="Arial" w:hAnsi="Arial" w:cs="Arial"/>
        </w:rPr>
        <w:t>Cesama</w:t>
      </w:r>
      <w:r w:rsidR="00DD3725" w:rsidRPr="00DD3725">
        <w:rPr>
          <w:rFonts w:ascii="Arial" w:hAnsi="Arial" w:cs="Arial"/>
        </w:rPr>
        <w:t xml:space="preserve">, no prazo de </w:t>
      </w:r>
      <w:r w:rsidR="00047943">
        <w:rPr>
          <w:rFonts w:ascii="Arial" w:hAnsi="Arial" w:cs="Arial"/>
        </w:rPr>
        <w:t xml:space="preserve">até </w:t>
      </w:r>
      <w:r w:rsidR="00992469">
        <w:rPr>
          <w:rFonts w:ascii="Arial" w:hAnsi="Arial" w:cs="Arial"/>
        </w:rPr>
        <w:t>0</w:t>
      </w:r>
      <w:r w:rsidR="00DD3725" w:rsidRPr="00DD3725">
        <w:rPr>
          <w:rFonts w:ascii="Arial" w:hAnsi="Arial" w:cs="Arial"/>
        </w:rPr>
        <w:t xml:space="preserve">5 (cinco) dias úteis, a contar da divulgação do resultado do </w:t>
      </w:r>
      <w:r w:rsidR="00DD3725">
        <w:rPr>
          <w:rFonts w:ascii="Arial" w:hAnsi="Arial" w:cs="Arial"/>
        </w:rPr>
        <w:t>Credenciamento</w:t>
      </w:r>
      <w:r w:rsidR="00DD3725" w:rsidRPr="00DD3725">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 xml:space="preserve">.1.1. Interposto recurso, dele será dada ciência aos </w:t>
      </w:r>
      <w:r w:rsidR="00047943">
        <w:rPr>
          <w:rFonts w:ascii="Arial" w:hAnsi="Arial" w:cs="Arial"/>
        </w:rPr>
        <w:t>interessados</w:t>
      </w:r>
      <w:r w:rsidR="00DD3725" w:rsidRPr="00DD3725">
        <w:rPr>
          <w:rFonts w:ascii="Arial" w:hAnsi="Arial" w:cs="Arial"/>
        </w:rPr>
        <w:t>, por meio de publicação no site da CESAMA.</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 xml:space="preserve">.1.2. Os demais </w:t>
      </w:r>
      <w:r w:rsidR="00DD3725">
        <w:rPr>
          <w:rFonts w:ascii="Arial" w:hAnsi="Arial" w:cs="Arial"/>
        </w:rPr>
        <w:t>participantes</w:t>
      </w:r>
      <w:r w:rsidR="00DD3725" w:rsidRPr="00DD3725">
        <w:rPr>
          <w:rFonts w:ascii="Arial" w:hAnsi="Arial" w:cs="Arial"/>
        </w:rPr>
        <w:t xml:space="preserve"> poderão apresentar contrarrazões em igual número de dias, a partir da publicação.</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.1.3. No prazo recursal, fica assegurada vista dos autos.</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.2. O recurso e respectivas contrarrazões deverão obedecer aos seguintes requisitos, sob pena de não serem conhecidos:</w:t>
      </w:r>
    </w:p>
    <w:p w:rsidR="00DD3725" w:rsidRPr="00047943" w:rsidRDefault="00DD3725" w:rsidP="00DD3725">
      <w:pPr>
        <w:spacing w:before="120" w:line="360" w:lineRule="auto"/>
        <w:jc w:val="both"/>
        <w:rPr>
          <w:rFonts w:ascii="Arial" w:hAnsi="Arial" w:cs="Arial"/>
        </w:rPr>
      </w:pPr>
      <w:proofErr w:type="gramStart"/>
      <w:r w:rsidRPr="00047943">
        <w:rPr>
          <w:rFonts w:ascii="Arial" w:hAnsi="Arial" w:cs="Arial"/>
        </w:rPr>
        <w:t>a</w:t>
      </w:r>
      <w:proofErr w:type="gramEnd"/>
      <w:r w:rsidRPr="00047943">
        <w:rPr>
          <w:rFonts w:ascii="Arial" w:hAnsi="Arial" w:cs="Arial"/>
        </w:rPr>
        <w:t>)</w:t>
      </w:r>
      <w:r w:rsidRPr="00047943">
        <w:rPr>
          <w:rFonts w:ascii="Arial" w:hAnsi="Arial" w:cs="Arial"/>
        </w:rPr>
        <w:tab/>
        <w:t xml:space="preserve">ser dirigido ao Diretor Presidente da CESAMA, aos cuidados da Comissão </w:t>
      </w:r>
      <w:r w:rsidR="009D5CCC">
        <w:rPr>
          <w:rFonts w:ascii="Arial" w:hAnsi="Arial" w:cs="Arial"/>
        </w:rPr>
        <w:t xml:space="preserve">Especial </w:t>
      </w:r>
      <w:r w:rsidRPr="00047943">
        <w:rPr>
          <w:rFonts w:ascii="Arial" w:hAnsi="Arial" w:cs="Arial"/>
        </w:rPr>
        <w:t xml:space="preserve">de Licitação, no prazo estabelecido no item </w:t>
      </w:r>
      <w:r w:rsidR="009D5CCC">
        <w:rPr>
          <w:rFonts w:ascii="Arial" w:hAnsi="Arial" w:cs="Arial"/>
        </w:rPr>
        <w:t>7</w:t>
      </w:r>
      <w:r w:rsidRPr="00047943">
        <w:rPr>
          <w:rFonts w:ascii="Arial" w:hAnsi="Arial" w:cs="Arial"/>
        </w:rPr>
        <w:t>.1;</w:t>
      </w:r>
    </w:p>
    <w:p w:rsidR="00DD3725" w:rsidRPr="00DD3725" w:rsidRDefault="00DD3725" w:rsidP="00DD3725">
      <w:pPr>
        <w:spacing w:before="120" w:line="360" w:lineRule="auto"/>
        <w:jc w:val="both"/>
        <w:rPr>
          <w:rFonts w:ascii="Arial" w:hAnsi="Arial" w:cs="Arial"/>
        </w:rPr>
      </w:pPr>
      <w:proofErr w:type="gramStart"/>
      <w:r w:rsidRPr="00DD3725">
        <w:rPr>
          <w:rFonts w:ascii="Arial" w:hAnsi="Arial" w:cs="Arial"/>
        </w:rPr>
        <w:t>b)</w:t>
      </w:r>
      <w:proofErr w:type="gramEnd"/>
      <w:r w:rsidRPr="00DD3725">
        <w:rPr>
          <w:rFonts w:ascii="Arial" w:hAnsi="Arial" w:cs="Arial"/>
        </w:rPr>
        <w:tab/>
        <w:t>ser protocolizado em seu original n</w:t>
      </w:r>
      <w:r w:rsidR="009D5CCC">
        <w:rPr>
          <w:rFonts w:ascii="Arial" w:hAnsi="Arial" w:cs="Arial"/>
        </w:rPr>
        <w:t xml:space="preserve">a </w:t>
      </w:r>
      <w:r w:rsidRPr="00DD3725">
        <w:rPr>
          <w:rFonts w:ascii="Arial" w:hAnsi="Arial" w:cs="Arial"/>
        </w:rPr>
        <w:t xml:space="preserve"> </w:t>
      </w:r>
      <w:r w:rsidR="009D5CCC" w:rsidRPr="00DD3725">
        <w:rPr>
          <w:rFonts w:ascii="Arial" w:hAnsi="Arial" w:cs="Arial"/>
        </w:rPr>
        <w:t xml:space="preserve">Assessoria </w:t>
      </w:r>
      <w:r w:rsidRPr="00DD3725">
        <w:rPr>
          <w:rFonts w:ascii="Arial" w:hAnsi="Arial" w:cs="Arial"/>
        </w:rPr>
        <w:t xml:space="preserve">de Licitações e Contratos, em uma via original, emitida por computador, contendo razão social, CNPJ e endereço da empresa, rubricado em todas as folhas e assinado pelo representante legal </w:t>
      </w:r>
      <w:r>
        <w:rPr>
          <w:rFonts w:ascii="Arial" w:hAnsi="Arial" w:cs="Arial"/>
        </w:rPr>
        <w:t>do credenciado</w:t>
      </w:r>
      <w:r w:rsidRPr="00DD3725">
        <w:rPr>
          <w:rFonts w:ascii="Arial" w:hAnsi="Arial" w:cs="Arial"/>
        </w:rPr>
        <w:t>.</w:t>
      </w:r>
    </w:p>
    <w:p w:rsidR="00DD3725" w:rsidRPr="00DD3725" w:rsidRDefault="00DD3725" w:rsidP="00DD3725">
      <w:pPr>
        <w:spacing w:before="120" w:line="360" w:lineRule="auto"/>
        <w:jc w:val="both"/>
        <w:rPr>
          <w:rFonts w:ascii="Arial" w:hAnsi="Arial" w:cs="Arial"/>
        </w:rPr>
      </w:pPr>
      <w:r w:rsidRPr="00DD3725">
        <w:rPr>
          <w:rFonts w:ascii="Arial" w:hAnsi="Arial" w:cs="Arial"/>
        </w:rPr>
        <w:t xml:space="preserve">c) ser encaminhado para o e-mail licita@cesama.com.br. </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047943">
        <w:rPr>
          <w:rFonts w:ascii="Arial" w:hAnsi="Arial" w:cs="Arial"/>
        </w:rPr>
        <w:t>.3. A Comissão de Licitação não se responsabilizará por memoriais de recursos e contrarrazões endereçados por outras formas, e que, por isso, sejam intempestivos</w:t>
      </w:r>
      <w:r w:rsidR="00DD3725" w:rsidRPr="00DD3725">
        <w:rPr>
          <w:rFonts w:ascii="Arial" w:hAnsi="Arial" w:cs="Arial"/>
        </w:rPr>
        <w:t xml:space="preserve"> ou não sejam recebidos.</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.4. O acolhimento do recurso importará a invalidação apenas dos atos insuscetíveis de aproveitamento.</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 xml:space="preserve">.5. O recurso será </w:t>
      </w:r>
      <w:r w:rsidR="00DD3725" w:rsidRPr="00047943">
        <w:rPr>
          <w:rFonts w:ascii="Arial" w:hAnsi="Arial" w:cs="Arial"/>
        </w:rPr>
        <w:t xml:space="preserve">apreciado </w:t>
      </w:r>
      <w:r w:rsidR="00047943" w:rsidRPr="00047943">
        <w:rPr>
          <w:rFonts w:ascii="Arial" w:hAnsi="Arial" w:cs="Arial"/>
        </w:rPr>
        <w:t>p</w:t>
      </w:r>
      <w:r w:rsidR="00DD3725" w:rsidRPr="00047943">
        <w:rPr>
          <w:rFonts w:ascii="Arial" w:hAnsi="Arial" w:cs="Arial"/>
        </w:rPr>
        <w:t xml:space="preserve">ela Comissão </w:t>
      </w:r>
      <w:r>
        <w:rPr>
          <w:rFonts w:ascii="Arial" w:hAnsi="Arial" w:cs="Arial"/>
        </w:rPr>
        <w:t xml:space="preserve">Especial </w:t>
      </w:r>
      <w:r w:rsidR="00DD3725" w:rsidRPr="00047943">
        <w:rPr>
          <w:rFonts w:ascii="Arial" w:hAnsi="Arial" w:cs="Arial"/>
        </w:rPr>
        <w:t>de Licitação, que</w:t>
      </w:r>
      <w:r w:rsidR="00DD3725" w:rsidRPr="00DD3725">
        <w:rPr>
          <w:rFonts w:ascii="Arial" w:hAnsi="Arial" w:cs="Arial"/>
        </w:rPr>
        <w:t xml:space="preserve"> poderá reconsiderar sua decisão, no prazo de </w:t>
      </w:r>
      <w:r w:rsidR="00992469">
        <w:rPr>
          <w:rFonts w:ascii="Arial" w:hAnsi="Arial" w:cs="Arial"/>
        </w:rPr>
        <w:t>0</w:t>
      </w:r>
      <w:r w:rsidR="00DD3725" w:rsidRPr="00DD3725">
        <w:rPr>
          <w:rFonts w:ascii="Arial" w:hAnsi="Arial" w:cs="Arial"/>
        </w:rPr>
        <w:t xml:space="preserve">5 (cinco) dias úteis, </w:t>
      </w:r>
      <w:r>
        <w:rPr>
          <w:rFonts w:ascii="Arial" w:hAnsi="Arial" w:cs="Arial"/>
        </w:rPr>
        <w:t>e</w:t>
      </w:r>
      <w:r w:rsidR="00DD3725" w:rsidRPr="00DD3725">
        <w:rPr>
          <w:rFonts w:ascii="Arial" w:hAnsi="Arial" w:cs="Arial"/>
        </w:rPr>
        <w:t>, nesse mesmo prazo, fazê-lo subir devidamente informado à autoridade superior, que decidirá no prazo</w:t>
      </w:r>
      <w:proofErr w:type="gramStart"/>
      <w:r w:rsidR="00DD3725" w:rsidRPr="00DD3725">
        <w:rPr>
          <w:rFonts w:ascii="Arial" w:hAnsi="Arial" w:cs="Arial"/>
        </w:rPr>
        <w:t xml:space="preserve">  </w:t>
      </w:r>
      <w:proofErr w:type="gramEnd"/>
      <w:r w:rsidR="00DD3725" w:rsidRPr="00DD3725">
        <w:rPr>
          <w:rFonts w:ascii="Arial" w:hAnsi="Arial" w:cs="Arial"/>
        </w:rPr>
        <w:t xml:space="preserve">de </w:t>
      </w:r>
      <w:r w:rsidR="00992469">
        <w:rPr>
          <w:rFonts w:ascii="Arial" w:hAnsi="Arial" w:cs="Arial"/>
        </w:rPr>
        <w:t>0</w:t>
      </w:r>
      <w:r w:rsidR="00DD3725" w:rsidRPr="00DD3725">
        <w:rPr>
          <w:rFonts w:ascii="Arial" w:hAnsi="Arial" w:cs="Arial"/>
        </w:rPr>
        <w:t>5 (cinco) dias úteis, contado do recebimento.</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.6. A decisão acerca de recurso interposto será divulgada por meio de publicação no site da CESAMA.</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.7. Na contagem dos prazos recursais, excluir-se-á o dia do começo e incluir-se-á o dia do vencimento. Caso o dia do vencimento cair em dia sem expediente na CESAMA, o término ocorrerá no primeiro dia útil subsequente.</w:t>
      </w:r>
    </w:p>
    <w:p w:rsidR="00DD3725" w:rsidRPr="00DD3725" w:rsidRDefault="005F2A4E" w:rsidP="00DD3725">
      <w:pPr>
        <w:spacing w:before="480" w:line="360" w:lineRule="auto"/>
        <w:jc w:val="both"/>
        <w:rPr>
          <w:rFonts w:ascii="Arial" w:hAnsi="Arial" w:cs="Arial"/>
          <w:b/>
        </w:rPr>
      </w:pPr>
      <w:r w:rsidRPr="00DD3725">
        <w:rPr>
          <w:rFonts w:ascii="Arial" w:hAnsi="Arial" w:cs="Arial"/>
          <w:b/>
        </w:rPr>
        <w:t xml:space="preserve">CAPÍTULO </w:t>
      </w:r>
      <w:r w:rsidR="009D5CCC">
        <w:rPr>
          <w:rFonts w:ascii="Arial" w:hAnsi="Arial" w:cs="Arial"/>
          <w:b/>
        </w:rPr>
        <w:t>VIII</w:t>
      </w:r>
      <w:r w:rsidRPr="00DD3725">
        <w:rPr>
          <w:rFonts w:ascii="Arial" w:hAnsi="Arial" w:cs="Arial"/>
          <w:b/>
        </w:rPr>
        <w:t xml:space="preserve"> – </w:t>
      </w:r>
      <w:r w:rsidR="00DD3725" w:rsidRPr="00DD3725">
        <w:rPr>
          <w:rFonts w:ascii="Arial" w:hAnsi="Arial" w:cs="Arial"/>
          <w:b/>
        </w:rPr>
        <w:t xml:space="preserve">ADJUDICAÇÃO, HOMOLOGAÇÃO, REVOGAÇÃO OU ANULAÇÃO DO </w:t>
      </w:r>
      <w:r w:rsidR="000E7068">
        <w:rPr>
          <w:rFonts w:ascii="Arial" w:hAnsi="Arial" w:cs="Arial"/>
          <w:b/>
        </w:rPr>
        <w:t>PROCESSO</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.1 Inexistindo manifestação recursal</w:t>
      </w:r>
      <w:r w:rsidR="00DD3725" w:rsidRPr="00047943">
        <w:rPr>
          <w:rFonts w:ascii="Arial" w:hAnsi="Arial" w:cs="Arial"/>
        </w:rPr>
        <w:t xml:space="preserve">, </w:t>
      </w:r>
      <w:r w:rsidR="007C4740" w:rsidRPr="00047943">
        <w:rPr>
          <w:rFonts w:ascii="Arial" w:hAnsi="Arial" w:cs="Arial"/>
        </w:rPr>
        <w:t>a Comissão de Licitação</w:t>
      </w:r>
      <w:r w:rsidR="007C4740" w:rsidRPr="00DD3725">
        <w:rPr>
          <w:rFonts w:ascii="Arial" w:hAnsi="Arial" w:cs="Arial"/>
        </w:rPr>
        <w:t xml:space="preserve"> </w:t>
      </w:r>
      <w:r w:rsidR="00DD3725" w:rsidRPr="00DD3725">
        <w:rPr>
          <w:rFonts w:ascii="Arial" w:hAnsi="Arial" w:cs="Arial"/>
        </w:rPr>
        <w:t xml:space="preserve">declarará o </w:t>
      </w:r>
      <w:r w:rsidR="00047943">
        <w:rPr>
          <w:rFonts w:ascii="Arial" w:hAnsi="Arial" w:cs="Arial"/>
        </w:rPr>
        <w:t>interessado</w:t>
      </w:r>
      <w:r w:rsidR="00DD3725" w:rsidRPr="00DD3725">
        <w:rPr>
          <w:rFonts w:ascii="Arial" w:hAnsi="Arial" w:cs="Arial"/>
        </w:rPr>
        <w:t xml:space="preserve"> </w:t>
      </w:r>
      <w:r w:rsidR="007C4740">
        <w:rPr>
          <w:rFonts w:ascii="Arial" w:hAnsi="Arial" w:cs="Arial"/>
        </w:rPr>
        <w:t>apto</w:t>
      </w:r>
      <w:r w:rsidR="00DD3725" w:rsidRPr="00DD3725">
        <w:rPr>
          <w:rFonts w:ascii="Arial" w:hAnsi="Arial" w:cs="Arial"/>
        </w:rPr>
        <w:t xml:space="preserve">, </w:t>
      </w:r>
      <w:r w:rsidR="00DD3725" w:rsidRPr="001C1BCA">
        <w:rPr>
          <w:rFonts w:ascii="Arial" w:hAnsi="Arial" w:cs="Arial"/>
        </w:rPr>
        <w:t xml:space="preserve">cabendo à autoridade competente a adjudicação e homologação do </w:t>
      </w:r>
      <w:r w:rsidR="00047943" w:rsidRPr="001C1BCA">
        <w:rPr>
          <w:rFonts w:ascii="Arial" w:hAnsi="Arial" w:cs="Arial"/>
        </w:rPr>
        <w:t>resultado</w:t>
      </w:r>
      <w:r w:rsidR="00DD3725" w:rsidRPr="00DD3725">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.2 Decididos os recursos porventura interpostos e constatada a regularidade dos atos procedimentais, a autoridade competente adjudicará o objeto </w:t>
      </w:r>
      <w:r w:rsidR="007C4740">
        <w:rPr>
          <w:rFonts w:ascii="Arial" w:hAnsi="Arial" w:cs="Arial"/>
        </w:rPr>
        <w:t>ao(s)</w:t>
      </w:r>
      <w:r w:rsidR="00DD3725" w:rsidRPr="00DD3725">
        <w:rPr>
          <w:rFonts w:ascii="Arial" w:hAnsi="Arial" w:cs="Arial"/>
        </w:rPr>
        <w:t xml:space="preserve"> </w:t>
      </w:r>
      <w:r w:rsidR="007C4740">
        <w:rPr>
          <w:rFonts w:ascii="Arial" w:hAnsi="Arial" w:cs="Arial"/>
        </w:rPr>
        <w:t>credenciado(s) apto(s)</w:t>
      </w:r>
      <w:r w:rsidR="00DD3725" w:rsidRPr="00DD3725">
        <w:rPr>
          <w:rFonts w:ascii="Arial" w:hAnsi="Arial" w:cs="Arial"/>
        </w:rPr>
        <w:t xml:space="preserve"> e homologará </w:t>
      </w:r>
      <w:r w:rsidR="00047943">
        <w:rPr>
          <w:rFonts w:ascii="Arial" w:hAnsi="Arial" w:cs="Arial"/>
        </w:rPr>
        <w:t>o resultado</w:t>
      </w:r>
      <w:r w:rsidR="00DD3725" w:rsidRPr="00DD3725">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.3 A autoridade competente na forma do RILC ou de ato normativo interno ainda poderá:</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anular</w:t>
      </w:r>
      <w:proofErr w:type="gramEnd"/>
      <w:r w:rsidRPr="00DD3725">
        <w:rPr>
          <w:rFonts w:ascii="Arial" w:hAnsi="Arial" w:cs="Arial"/>
        </w:rPr>
        <w:t xml:space="preserve"> o processo, no todo ou em parte, por ilegalidade, de ofício ou provocação de terceiros, salvo quando for viável a convalidação do ato ou do procedimento viciado</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revogar</w:t>
      </w:r>
      <w:proofErr w:type="gramEnd"/>
      <w:r w:rsidRPr="00DD3725">
        <w:rPr>
          <w:rFonts w:ascii="Arial" w:hAnsi="Arial" w:cs="Arial"/>
        </w:rPr>
        <w:t xml:space="preserve"> o processo, no todo ou em parte, por razões de interesse público, decorrente de fato superveniente à instauração, que constitua óbice manifesto e incontornável à continuidade do processo, devidamente justificado</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ratificar</w:t>
      </w:r>
      <w:proofErr w:type="gramEnd"/>
      <w:r w:rsidRPr="00DD3725">
        <w:rPr>
          <w:rFonts w:ascii="Arial" w:hAnsi="Arial" w:cs="Arial"/>
        </w:rPr>
        <w:t xml:space="preserve"> o processo deserto, na hipótese de nenhum interessado ter acudido ao chamamento; ou</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ratificar</w:t>
      </w:r>
      <w:proofErr w:type="gramEnd"/>
      <w:r w:rsidRPr="00DD3725">
        <w:rPr>
          <w:rFonts w:ascii="Arial" w:hAnsi="Arial" w:cs="Arial"/>
        </w:rPr>
        <w:t xml:space="preserve"> o processo fracassado, na hipótese de todos os </w:t>
      </w:r>
      <w:r w:rsidR="00047943">
        <w:rPr>
          <w:rFonts w:ascii="Arial" w:hAnsi="Arial" w:cs="Arial"/>
        </w:rPr>
        <w:t>interessados</w:t>
      </w:r>
      <w:r w:rsidRPr="00DD3725">
        <w:rPr>
          <w:rFonts w:ascii="Arial" w:hAnsi="Arial" w:cs="Arial"/>
        </w:rPr>
        <w:t xml:space="preserve"> terem </w:t>
      </w:r>
      <w:r w:rsidRPr="00047943">
        <w:rPr>
          <w:rFonts w:ascii="Arial" w:hAnsi="Arial" w:cs="Arial"/>
        </w:rPr>
        <w:t xml:space="preserve">sido </w:t>
      </w:r>
      <w:r w:rsidR="00047943" w:rsidRPr="00047943">
        <w:rPr>
          <w:rFonts w:ascii="Arial" w:hAnsi="Arial" w:cs="Arial"/>
        </w:rPr>
        <w:t>declarados inaptos</w:t>
      </w:r>
      <w:r w:rsidRPr="00047943">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.4. A nulidade do processo </w:t>
      </w:r>
      <w:r w:rsidR="00094F6D">
        <w:rPr>
          <w:rFonts w:ascii="Arial" w:hAnsi="Arial" w:cs="Arial"/>
        </w:rPr>
        <w:t xml:space="preserve">de </w:t>
      </w:r>
      <w:r w:rsidR="00094F6D" w:rsidRPr="00094F6D">
        <w:rPr>
          <w:rFonts w:ascii="Arial" w:hAnsi="Arial" w:cs="Arial"/>
        </w:rPr>
        <w:t>Chamamento Público</w:t>
      </w:r>
      <w:r w:rsidR="00DD3725" w:rsidRPr="00DD3725">
        <w:rPr>
          <w:rFonts w:ascii="Arial" w:hAnsi="Arial" w:cs="Arial"/>
        </w:rPr>
        <w:t xml:space="preserve"> induz à nulidade do Contrato.</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.4.1 A anulação </w:t>
      </w:r>
      <w:r w:rsidR="00094F6D">
        <w:rPr>
          <w:rFonts w:ascii="Arial" w:hAnsi="Arial" w:cs="Arial"/>
        </w:rPr>
        <w:t xml:space="preserve">do </w:t>
      </w:r>
      <w:r w:rsidR="00094F6D" w:rsidRPr="00094F6D">
        <w:rPr>
          <w:rFonts w:ascii="Arial" w:hAnsi="Arial" w:cs="Arial"/>
        </w:rPr>
        <w:t xml:space="preserve">Chamamento Público </w:t>
      </w:r>
      <w:r w:rsidR="00DD3725" w:rsidRPr="00DD3725">
        <w:rPr>
          <w:rFonts w:ascii="Arial" w:hAnsi="Arial" w:cs="Arial"/>
        </w:rPr>
        <w:t>por motivo de ilegalidade não gera obrigação de indenizar.</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.5 A fim de garantir o exercício do direito ao contraditório e à ampla defesa, recurso contra decisão de anulação ou revogação do certame </w:t>
      </w:r>
      <w:proofErr w:type="gramStart"/>
      <w:r w:rsidR="00DD3725" w:rsidRPr="00DD3725">
        <w:rPr>
          <w:rFonts w:ascii="Arial" w:hAnsi="Arial" w:cs="Arial"/>
        </w:rPr>
        <w:t>deve ser</w:t>
      </w:r>
      <w:proofErr w:type="gramEnd"/>
      <w:r w:rsidR="00DD3725" w:rsidRPr="00DD3725">
        <w:rPr>
          <w:rFonts w:ascii="Arial" w:hAnsi="Arial" w:cs="Arial"/>
        </w:rPr>
        <w:t xml:space="preserve"> dirigido ao Diretor Presidente da CESAMA e </w:t>
      </w:r>
      <w:r w:rsidR="00DD3725" w:rsidRPr="00DD3725">
        <w:rPr>
          <w:rFonts w:ascii="Arial" w:hAnsi="Arial" w:cs="Arial"/>
          <w:u w:val="single"/>
        </w:rPr>
        <w:t>protocolizado, em seu original,</w:t>
      </w:r>
      <w:r w:rsidR="00DD3725" w:rsidRPr="00DD3725">
        <w:rPr>
          <w:rFonts w:ascii="Arial" w:hAnsi="Arial" w:cs="Arial"/>
        </w:rPr>
        <w:t xml:space="preserve"> n</w:t>
      </w:r>
      <w:r>
        <w:rPr>
          <w:rFonts w:ascii="Arial" w:hAnsi="Arial" w:cs="Arial"/>
        </w:rPr>
        <w:t>a</w:t>
      </w:r>
      <w:r w:rsidR="00DD3725" w:rsidRPr="00DD3725">
        <w:rPr>
          <w:rFonts w:ascii="Arial" w:hAnsi="Arial" w:cs="Arial"/>
        </w:rPr>
        <w:t xml:space="preserve"> </w:t>
      </w:r>
      <w:r w:rsidRPr="00DD3725">
        <w:rPr>
          <w:rFonts w:ascii="Arial" w:hAnsi="Arial" w:cs="Arial"/>
        </w:rPr>
        <w:t xml:space="preserve">Assessoria </w:t>
      </w:r>
      <w:r w:rsidR="00DD3725" w:rsidRPr="00DD3725">
        <w:rPr>
          <w:rFonts w:ascii="Arial" w:hAnsi="Arial" w:cs="Arial"/>
        </w:rPr>
        <w:t xml:space="preserve">de Licitações e Contratos à Avenida Barão do Rio Branco, nº 1.843, 10º andar, Centro, Juiz de Fora / MG, CEP 36.013-020, observados os requisitos </w:t>
      </w:r>
      <w:r w:rsidR="00DD3725" w:rsidRPr="0043475E">
        <w:rPr>
          <w:rFonts w:ascii="Arial" w:hAnsi="Arial" w:cs="Arial"/>
        </w:rPr>
        <w:t xml:space="preserve">indicados no item </w:t>
      </w:r>
      <w:r w:rsidRPr="0043475E">
        <w:rPr>
          <w:rFonts w:ascii="Arial" w:hAnsi="Arial" w:cs="Arial"/>
        </w:rPr>
        <w:t>7</w:t>
      </w:r>
      <w:r w:rsidR="00DD3725" w:rsidRPr="0043475E">
        <w:rPr>
          <w:rFonts w:ascii="Arial" w:hAnsi="Arial" w:cs="Arial"/>
        </w:rPr>
        <w:t>.2 letra b.</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.5.2</w:t>
      </w:r>
      <w:r w:rsidR="00DD3725" w:rsidRPr="00DD3725">
        <w:rPr>
          <w:rFonts w:ascii="Arial" w:hAnsi="Arial" w:cs="Arial"/>
          <w:b/>
        </w:rPr>
        <w:t xml:space="preserve"> </w:t>
      </w:r>
      <w:r w:rsidR="00DD3725" w:rsidRPr="00DD3725">
        <w:rPr>
          <w:rFonts w:ascii="Arial" w:hAnsi="Arial" w:cs="Arial"/>
        </w:rPr>
        <w:t xml:space="preserve">Na hipótese de anulação ou revogação do </w:t>
      </w:r>
      <w:r w:rsidR="00094F6D" w:rsidRPr="00094F6D">
        <w:rPr>
          <w:rFonts w:ascii="Arial" w:hAnsi="Arial" w:cs="Arial"/>
        </w:rPr>
        <w:t xml:space="preserve">Chamamento Público </w:t>
      </w:r>
      <w:r w:rsidR="00DD3725" w:rsidRPr="00DD3725">
        <w:rPr>
          <w:rFonts w:ascii="Arial" w:hAnsi="Arial" w:cs="Arial"/>
        </w:rPr>
        <w:t xml:space="preserve">depois de iniciada a fase de </w:t>
      </w:r>
      <w:r w:rsidR="007C4740">
        <w:rPr>
          <w:rFonts w:ascii="Arial" w:hAnsi="Arial" w:cs="Arial"/>
        </w:rPr>
        <w:t>abertura dos envelopes</w:t>
      </w:r>
      <w:r w:rsidR="00DD3725" w:rsidRPr="00DD3725">
        <w:rPr>
          <w:rFonts w:ascii="Arial" w:hAnsi="Arial" w:cs="Arial"/>
        </w:rPr>
        <w:t xml:space="preserve">, será </w:t>
      </w:r>
      <w:proofErr w:type="gramStart"/>
      <w:r w:rsidR="00DD3725" w:rsidRPr="00DD3725">
        <w:rPr>
          <w:rFonts w:ascii="Arial" w:hAnsi="Arial" w:cs="Arial"/>
        </w:rPr>
        <w:t>concedido</w:t>
      </w:r>
      <w:proofErr w:type="gramEnd"/>
      <w:r w:rsidR="00DD3725" w:rsidRPr="00DD3725">
        <w:rPr>
          <w:rFonts w:ascii="Arial" w:hAnsi="Arial" w:cs="Arial"/>
        </w:rPr>
        <w:t xml:space="preserve"> o prazo </w:t>
      </w:r>
      <w:r>
        <w:rPr>
          <w:rFonts w:ascii="Arial" w:hAnsi="Arial" w:cs="Arial"/>
        </w:rPr>
        <w:t xml:space="preserve">de </w:t>
      </w:r>
      <w:r w:rsidR="00992469">
        <w:rPr>
          <w:rFonts w:ascii="Arial" w:hAnsi="Arial" w:cs="Arial"/>
        </w:rPr>
        <w:t>0</w:t>
      </w:r>
      <w:r>
        <w:rPr>
          <w:rFonts w:ascii="Arial" w:hAnsi="Arial" w:cs="Arial"/>
        </w:rPr>
        <w:t>5 (cinco) dias úteis</w:t>
      </w:r>
      <w:r w:rsidR="00DD3725" w:rsidRPr="00DD3725">
        <w:rPr>
          <w:rFonts w:ascii="Arial" w:hAnsi="Arial" w:cs="Arial"/>
        </w:rPr>
        <w:t xml:space="preserve"> aos </w:t>
      </w:r>
      <w:r w:rsidR="00094F6D">
        <w:rPr>
          <w:rFonts w:ascii="Arial" w:hAnsi="Arial" w:cs="Arial"/>
        </w:rPr>
        <w:t>interessados</w:t>
      </w:r>
      <w:r w:rsidR="00DD3725" w:rsidRPr="00DD3725">
        <w:rPr>
          <w:rFonts w:ascii="Arial" w:hAnsi="Arial" w:cs="Arial"/>
        </w:rPr>
        <w:t xml:space="preserve"> </w:t>
      </w:r>
      <w:r>
        <w:rPr>
          <w:rFonts w:ascii="Arial" w:hAnsi="Arial" w:cs="Arial"/>
        </w:rPr>
        <w:t>para que</w:t>
      </w:r>
      <w:r w:rsidR="00DD3725" w:rsidRPr="00DD3725">
        <w:rPr>
          <w:rFonts w:ascii="Arial" w:hAnsi="Arial" w:cs="Arial"/>
        </w:rPr>
        <w:t xml:space="preserve"> </w:t>
      </w:r>
      <w:r w:rsidR="00094F6D">
        <w:rPr>
          <w:rFonts w:ascii="Arial" w:hAnsi="Arial" w:cs="Arial"/>
        </w:rPr>
        <w:t xml:space="preserve">se </w:t>
      </w:r>
      <w:r w:rsidR="00DD3725" w:rsidRPr="00DD3725">
        <w:rPr>
          <w:rFonts w:ascii="Arial" w:hAnsi="Arial" w:cs="Arial"/>
        </w:rPr>
        <w:t>manifeste</w:t>
      </w:r>
      <w:r w:rsidR="001C1BCA">
        <w:rPr>
          <w:rFonts w:ascii="Arial" w:hAnsi="Arial" w:cs="Arial"/>
        </w:rPr>
        <w:t>m em contestar o respectivo ato</w:t>
      </w:r>
      <w:r w:rsidR="00DD3725" w:rsidRPr="00DD3725">
        <w:rPr>
          <w:rFonts w:ascii="Arial" w:hAnsi="Arial" w:cs="Arial"/>
        </w:rPr>
        <w:t>.</w:t>
      </w:r>
    </w:p>
    <w:p w:rsid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.6 Na hipótese do convocado se recusar a enviar o Termo de Contrato devidamente assinado, no prazo e condições estabelecidos neste Edital, a CESAMA poderá instaurar processo administrativo punitivo.</w:t>
      </w:r>
    </w:p>
    <w:p w:rsidR="009D5CCC" w:rsidRDefault="009D5CCC" w:rsidP="00DD3725">
      <w:pPr>
        <w:spacing w:before="120" w:line="360" w:lineRule="auto"/>
        <w:jc w:val="both"/>
        <w:rPr>
          <w:rFonts w:ascii="Arial" w:hAnsi="Arial" w:cs="Arial"/>
        </w:rPr>
      </w:pPr>
    </w:p>
    <w:p w:rsidR="009D5CCC" w:rsidRPr="009D5CCC" w:rsidRDefault="009D5CCC" w:rsidP="009D5CCC">
      <w:pPr>
        <w:pStyle w:val="NormalWeb"/>
        <w:spacing w:before="240" w:after="240"/>
        <w:jc w:val="both"/>
        <w:rPr>
          <w:rFonts w:ascii="Arial" w:hAnsi="Arial" w:cs="Arial"/>
        </w:rPr>
      </w:pPr>
      <w:r w:rsidRPr="009D5CCC">
        <w:rPr>
          <w:rFonts w:ascii="Arial" w:hAnsi="Arial" w:cs="Arial"/>
          <w:b/>
        </w:rPr>
        <w:t>CAPÍTULO IX –</w:t>
      </w:r>
      <w:r w:rsidRPr="009D5CCC">
        <w:rPr>
          <w:rFonts w:ascii="Arial" w:hAnsi="Arial" w:cs="Arial"/>
          <w:b/>
          <w:bCs/>
        </w:rPr>
        <w:t xml:space="preserve"> REGRAS PARA SELEÇÃO DOS CREDENCIADOS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9.1. Após a homologação do credenciamento, a Cesama realizará processo interno de seleção para que os empregados façam a opção pelo fornecedor de sua preferência.</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 xml:space="preserve">9.2. Competirá aos empregados da CESAMA </w:t>
      </w:r>
      <w:proofErr w:type="gramStart"/>
      <w:r w:rsidRPr="00A5345A">
        <w:rPr>
          <w:rFonts w:ascii="Arial" w:hAnsi="Arial" w:cs="Arial"/>
          <w:lang w:eastAsia="pt-BR"/>
        </w:rPr>
        <w:t>a</w:t>
      </w:r>
      <w:proofErr w:type="gramEnd"/>
      <w:r w:rsidRPr="00A5345A">
        <w:rPr>
          <w:rFonts w:ascii="Arial" w:hAnsi="Arial" w:cs="Arial"/>
          <w:lang w:eastAsia="pt-BR"/>
        </w:rPr>
        <w:t xml:space="preserve"> livre escolha para selecionar qual empresa será a responsável pelo gerenciamento do seu benefício através do seu voto. Sendo considerados aptos os empregados com contrato de trabalho ativo na CESAMA, todos os empregados com contrato de trabalho não encerrado ou não extinto, que ostentem direito ao recebimento do benefício, conforme relação fornecida pelo Departamento de Recursos Humanos da CESAMA.</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9.3. A Cesama irá publicar edital convocando os funcionários ativos a efetuar a votação entre as empresas credenciadas, convocará, além disto, o edital será informado pela intranet da empresa e comunicado através da página pública na internet da empresa, pelo canal de mensagens do whatsapp® comumente utilizado, além de demais meios de comunicação com o intuito de selecionar aquelas que serão convocadas para assinatura do contrato.</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 xml:space="preserve">9.4. O período de votação ficará aberto aos funcionários no prazo de até </w:t>
      </w:r>
      <w:proofErr w:type="gramStart"/>
      <w:r w:rsidRPr="00A5345A">
        <w:rPr>
          <w:rFonts w:ascii="Arial" w:hAnsi="Arial" w:cs="Arial"/>
          <w:lang w:eastAsia="pt-BR"/>
        </w:rPr>
        <w:t>5</w:t>
      </w:r>
      <w:proofErr w:type="gramEnd"/>
      <w:r w:rsidRPr="00A5345A">
        <w:rPr>
          <w:rFonts w:ascii="Arial" w:hAnsi="Arial" w:cs="Arial"/>
          <w:lang w:eastAsia="pt-BR"/>
        </w:rPr>
        <w:t xml:space="preserve"> dias, em todas as unidades da Cesama, através lista de votantes, podendo as credenciadas acompanhar o andamento por meio de representante, bem como será facultada a participação do SINÁGUA (Sindicato dos Empregados nas Industrias e Serviços de Purificação e ou Distribuição de Água e Serviços de Esgoto de Juiz de Fora) para o acompanhamento.</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9.5. O empregado somente poderá votar uma única vez, estando vinculado ao voto proferido, para todos os efeitos, até a apuração final e escolha das empresas que serão contratadas.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9.6. As empresas credenciadas devem possuir website onde possam apresentar as vantagens e diferenciais dos seus serviços, que possam ser analisadas pelos empregados, para facilitar a escolha.</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9.7. Efetuada a votação e a apuração, o resultado será divulgado no site e informado às empresas credenciadas.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9.8. O número mínimo de votos para que a empresa credenciada seja considerada elegível para firmar um contrato com a Cesama será de trinta por cento (30%) dos empregados votantes (maioria simples).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9.9. Caso nenhuma empresa credenciada atinja o número mínimo de trinta por cento (30%) dos empregados votantes, será selecionada a credenciada com maior número de votos.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9.10. Caso duas ou mais empresas credenciadas atinjam o número mínimo de trinta por cento (30%) dos empregados votantes, serão selecionadas as duas empresas credenciadas com maior número de votos.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9.11. Os empregados se vinculam à empresa escolhia no momento da votação. Caso a empresa escolhida pelo empregado não seja a contratada, e, em havendo duas empresas contratadas, o empregado que não votou em nenhuma delas poderá fazer opção entre uma das duas a ser contratada, o que será feito perante o Departamento de Recursos Humanos da Cesama.</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9.12. Os empregados que não votarem e os que forem admitidos ou retornarem à atividade, por qualquer motivo, serão direcionados para a empresa que obtiver maior número de votos na eleição. O cartão estoque (multiuso) também estará vinculado à credenciada que obtiver maior número de votos entre os empregados.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9.13. Os dados da referida consulta serão registrados nos autos do processo e o resultado consolidado divulgado no site da companhia, após o qual será efetivado o procedimento de contratação das credenciadas aprovadas.</w:t>
      </w:r>
    </w:p>
    <w:p w:rsidR="004A6063" w:rsidRPr="00A5345A" w:rsidRDefault="004A6063" w:rsidP="004A6063">
      <w:pPr>
        <w:spacing w:before="480" w:line="360" w:lineRule="auto"/>
        <w:jc w:val="both"/>
        <w:rPr>
          <w:rFonts w:ascii="Arial" w:hAnsi="Arial" w:cs="Arial"/>
          <w:lang w:eastAsia="pt-BR"/>
        </w:rPr>
      </w:pPr>
      <w:r w:rsidRPr="00A5345A">
        <w:rPr>
          <w:rFonts w:ascii="Arial" w:hAnsi="Arial" w:cs="Arial"/>
          <w:lang w:eastAsia="pt-BR"/>
        </w:rPr>
        <w:t>9.14. O edital, a ser divulgado, contemplará as regras acima, além de outras determinações procedimentais para a operacionalização da escolha.</w:t>
      </w:r>
    </w:p>
    <w:p w:rsidR="007C4740" w:rsidRPr="00A5345A" w:rsidRDefault="007C4740" w:rsidP="004A6063">
      <w:pPr>
        <w:spacing w:before="480" w:line="360" w:lineRule="auto"/>
        <w:jc w:val="both"/>
        <w:rPr>
          <w:rFonts w:ascii="Arial" w:hAnsi="Arial" w:cs="Arial"/>
          <w:b/>
          <w:color w:val="FF0000"/>
        </w:rPr>
      </w:pPr>
      <w:r w:rsidRPr="007C4740">
        <w:rPr>
          <w:rFonts w:ascii="Arial" w:hAnsi="Arial" w:cs="Arial"/>
          <w:b/>
        </w:rPr>
        <w:t>CAPÍTULO X: CONDIÇÕES GERAIS DO CONTRATO E RESCISÃO</w:t>
      </w:r>
      <w:r w:rsidR="00A5345A">
        <w:rPr>
          <w:rFonts w:ascii="Arial" w:hAnsi="Arial" w:cs="Arial"/>
          <w:b/>
        </w:rPr>
        <w:t xml:space="preserve"> </w:t>
      </w:r>
      <w:r w:rsidR="00A5345A" w:rsidRPr="00A5345A">
        <w:rPr>
          <w:rFonts w:ascii="Arial" w:hAnsi="Arial" w:cs="Arial"/>
          <w:b/>
          <w:color w:val="FF0000"/>
        </w:rPr>
        <w:t xml:space="preserve">E </w:t>
      </w:r>
      <w:r w:rsidR="00A5345A">
        <w:rPr>
          <w:rFonts w:ascii="Arial" w:hAnsi="Arial" w:cs="Arial"/>
          <w:b/>
          <w:color w:val="FF0000"/>
        </w:rPr>
        <w:t xml:space="preserve">DA </w:t>
      </w:r>
      <w:r w:rsidR="00A5345A" w:rsidRPr="00A5345A">
        <w:rPr>
          <w:rFonts w:ascii="Arial" w:hAnsi="Arial" w:cs="Arial"/>
          <w:b/>
          <w:color w:val="FF0000"/>
        </w:rPr>
        <w:t>GARANTIA CONTRATUAL</w:t>
      </w:r>
    </w:p>
    <w:p w:rsidR="007C4740" w:rsidRPr="007C4740" w:rsidRDefault="00262DDB" w:rsidP="007C4740">
      <w:pPr>
        <w:spacing w:before="120" w:line="360" w:lineRule="auto"/>
        <w:jc w:val="both"/>
        <w:rPr>
          <w:rFonts w:ascii="Arial" w:hAnsi="Arial" w:cs="Arial"/>
        </w:rPr>
      </w:pPr>
      <w:r>
        <w:rPr>
          <w:rFonts w:ascii="Arial" w:hAnsi="Arial" w:cs="Arial"/>
        </w:rPr>
        <w:t>10</w:t>
      </w:r>
      <w:r w:rsidR="007C4740" w:rsidRPr="007C4740">
        <w:rPr>
          <w:rFonts w:ascii="Arial" w:hAnsi="Arial" w:cs="Arial"/>
        </w:rPr>
        <w:t>.</w:t>
      </w:r>
      <w:r w:rsidR="00094F6D">
        <w:rPr>
          <w:rFonts w:ascii="Arial" w:hAnsi="Arial" w:cs="Arial"/>
        </w:rPr>
        <w:t>1.</w:t>
      </w:r>
      <w:r w:rsidR="009D5CCC">
        <w:rPr>
          <w:rFonts w:ascii="Arial" w:hAnsi="Arial" w:cs="Arial"/>
        </w:rPr>
        <w:t xml:space="preserve"> </w:t>
      </w:r>
      <w:r w:rsidR="00094F6D">
        <w:rPr>
          <w:rFonts w:ascii="Arial" w:hAnsi="Arial" w:cs="Arial"/>
        </w:rPr>
        <w:t>Os contratos de que trata este</w:t>
      </w:r>
      <w:r w:rsidR="007C4740" w:rsidRPr="007C4740">
        <w:rPr>
          <w:rFonts w:ascii="Arial" w:hAnsi="Arial" w:cs="Arial"/>
        </w:rPr>
        <w:t xml:space="preserve"> </w:t>
      </w:r>
      <w:r w:rsidR="00094F6D" w:rsidRPr="00094F6D">
        <w:rPr>
          <w:rFonts w:ascii="Arial" w:hAnsi="Arial" w:cs="Arial"/>
        </w:rPr>
        <w:t xml:space="preserve">Chamamento Público </w:t>
      </w:r>
      <w:r w:rsidR="007C4740" w:rsidRPr="007C4740">
        <w:rPr>
          <w:rFonts w:ascii="Arial" w:hAnsi="Arial" w:cs="Arial"/>
        </w:rPr>
        <w:t>serão regidos pelo RILC – Regulamento Interno de Licitações, Contratos e Convênios da Cesama, por suas respectivas cláusulas, pelo disposto na Lei 13.303/2016 e pelos preceitos de direito privado.</w:t>
      </w:r>
    </w:p>
    <w:p w:rsidR="007C4740" w:rsidRDefault="00262DDB" w:rsidP="007C4740">
      <w:pPr>
        <w:spacing w:before="120" w:line="360" w:lineRule="auto"/>
        <w:jc w:val="both"/>
        <w:rPr>
          <w:rFonts w:ascii="Arial" w:hAnsi="Arial" w:cs="Arial"/>
        </w:rPr>
      </w:pPr>
      <w:r>
        <w:rPr>
          <w:rFonts w:ascii="Arial" w:hAnsi="Arial" w:cs="Arial"/>
        </w:rPr>
        <w:t>10</w:t>
      </w:r>
      <w:r w:rsidR="007C4740" w:rsidRPr="007C4740">
        <w:rPr>
          <w:rFonts w:ascii="Arial" w:hAnsi="Arial" w:cs="Arial"/>
        </w:rPr>
        <w:t>.2</w:t>
      </w:r>
      <w:r w:rsidR="007C4740" w:rsidRPr="007C4740">
        <w:rPr>
          <w:rFonts w:ascii="Arial" w:hAnsi="Arial" w:cs="Arial"/>
        </w:rPr>
        <w:tab/>
        <w:t xml:space="preserve">As condições gerais do </w:t>
      </w:r>
      <w:r w:rsidR="007C4740" w:rsidRPr="00047943">
        <w:rPr>
          <w:rFonts w:ascii="Arial" w:hAnsi="Arial" w:cs="Arial"/>
        </w:rPr>
        <w:t>Contrato</w:t>
      </w:r>
      <w:r w:rsidR="007C4740" w:rsidRPr="007C4740">
        <w:rPr>
          <w:rFonts w:ascii="Arial" w:hAnsi="Arial" w:cs="Arial"/>
          <w:color w:val="FF0000"/>
        </w:rPr>
        <w:t xml:space="preserve"> </w:t>
      </w:r>
      <w:r w:rsidR="007C4740" w:rsidRPr="007C4740">
        <w:rPr>
          <w:rFonts w:ascii="Arial" w:hAnsi="Arial" w:cs="Arial"/>
        </w:rPr>
        <w:t xml:space="preserve">e sua rescisão encontram-se discriminadas </w:t>
      </w:r>
      <w:r w:rsidR="007C4740" w:rsidRPr="0043475E">
        <w:rPr>
          <w:rFonts w:ascii="Arial" w:hAnsi="Arial" w:cs="Arial"/>
        </w:rPr>
        <w:t xml:space="preserve">na Minuta do Contrato </w:t>
      </w:r>
      <w:r w:rsidR="00AD0F9F" w:rsidRPr="0043475E">
        <w:rPr>
          <w:rFonts w:ascii="Arial" w:hAnsi="Arial" w:cs="Arial"/>
        </w:rPr>
        <w:t xml:space="preserve">(Anexo </w:t>
      </w:r>
      <w:r w:rsidR="00047943" w:rsidRPr="0043475E">
        <w:rPr>
          <w:rFonts w:ascii="Arial" w:hAnsi="Arial" w:cs="Arial"/>
        </w:rPr>
        <w:t>I</w:t>
      </w:r>
      <w:r w:rsidR="007C4740" w:rsidRPr="0043475E">
        <w:rPr>
          <w:rFonts w:ascii="Arial" w:hAnsi="Arial" w:cs="Arial"/>
        </w:rPr>
        <w:t xml:space="preserve">V) e no Termo de Referência (Anexo I), </w:t>
      </w:r>
      <w:proofErr w:type="gramStart"/>
      <w:r w:rsidR="007C4740" w:rsidRPr="0043475E">
        <w:rPr>
          <w:rFonts w:ascii="Arial" w:hAnsi="Arial" w:cs="Arial"/>
        </w:rPr>
        <w:t>ambos</w:t>
      </w:r>
      <w:proofErr w:type="gramEnd"/>
      <w:r w:rsidR="007C4740" w:rsidRPr="0043475E">
        <w:rPr>
          <w:rFonts w:ascii="Arial" w:hAnsi="Arial" w:cs="Arial"/>
        </w:rPr>
        <w:t xml:space="preserve"> parte</w:t>
      </w:r>
      <w:r w:rsidR="007C4740" w:rsidRPr="007C4740">
        <w:rPr>
          <w:rFonts w:ascii="Arial" w:hAnsi="Arial" w:cs="Arial"/>
        </w:rPr>
        <w:t xml:space="preserve"> integrante deste Edital.</w:t>
      </w:r>
    </w:p>
    <w:p w:rsidR="00A5345A" w:rsidRPr="00A5345A" w:rsidRDefault="00A5345A" w:rsidP="007C4740">
      <w:pPr>
        <w:spacing w:before="120" w:line="360" w:lineRule="auto"/>
        <w:jc w:val="both"/>
        <w:rPr>
          <w:rFonts w:ascii="Arial" w:hAnsi="Arial" w:cs="Arial"/>
          <w:b/>
        </w:rPr>
      </w:pPr>
      <w:r w:rsidRPr="00A5345A">
        <w:rPr>
          <w:rFonts w:ascii="Arial" w:hAnsi="Arial" w:cs="Arial"/>
          <w:b/>
        </w:rPr>
        <w:t>10.3. Da Garantia Contratual</w:t>
      </w:r>
    </w:p>
    <w:p w:rsidR="00A5345A" w:rsidRPr="0043475E" w:rsidRDefault="00A5345A" w:rsidP="00A5345A">
      <w:pPr>
        <w:spacing w:before="120" w:line="360" w:lineRule="auto"/>
        <w:jc w:val="both"/>
        <w:rPr>
          <w:rFonts w:ascii="Arial" w:hAnsi="Arial" w:cs="Arial"/>
          <w:bCs/>
          <w:color w:val="FF0000"/>
        </w:rPr>
      </w:pPr>
      <w:r w:rsidRPr="00A5345A">
        <w:rPr>
          <w:rFonts w:ascii="Arial" w:hAnsi="Arial" w:cs="Arial"/>
          <w:color w:val="FF0000"/>
        </w:rPr>
        <w:t>10.3.1. A</w:t>
      </w:r>
      <w:r>
        <w:rPr>
          <w:rFonts w:ascii="Arial" w:hAnsi="Arial" w:cs="Arial"/>
          <w:color w:val="FF0000"/>
        </w:rPr>
        <w:t>(s)</w:t>
      </w:r>
      <w:r w:rsidRPr="00A5345A">
        <w:rPr>
          <w:rFonts w:ascii="Arial" w:hAnsi="Arial" w:cs="Arial"/>
          <w:color w:val="FF0000"/>
        </w:rPr>
        <w:t xml:space="preserve"> empresa</w:t>
      </w:r>
      <w:r>
        <w:rPr>
          <w:rFonts w:ascii="Arial" w:hAnsi="Arial" w:cs="Arial"/>
          <w:color w:val="FF0000"/>
        </w:rPr>
        <w:t>(s)</w:t>
      </w:r>
      <w:r w:rsidRPr="00A5345A">
        <w:rPr>
          <w:rFonts w:ascii="Arial" w:hAnsi="Arial" w:cs="Arial"/>
          <w:color w:val="FF0000"/>
        </w:rPr>
        <w:t xml:space="preserve"> </w:t>
      </w:r>
      <w:r>
        <w:rPr>
          <w:rFonts w:ascii="Arial" w:hAnsi="Arial" w:cs="Arial"/>
          <w:color w:val="FF0000"/>
        </w:rPr>
        <w:t xml:space="preserve">a </w:t>
      </w:r>
      <w:proofErr w:type="gramStart"/>
      <w:r>
        <w:rPr>
          <w:rFonts w:ascii="Arial" w:hAnsi="Arial" w:cs="Arial"/>
          <w:color w:val="FF0000"/>
        </w:rPr>
        <w:t>ser(</w:t>
      </w:r>
      <w:proofErr w:type="gramEnd"/>
      <w:r>
        <w:rPr>
          <w:rFonts w:ascii="Arial" w:hAnsi="Arial" w:cs="Arial"/>
          <w:color w:val="FF0000"/>
        </w:rPr>
        <w:t>em)</w:t>
      </w:r>
      <w:r w:rsidRPr="00A5345A">
        <w:rPr>
          <w:rFonts w:ascii="Arial" w:hAnsi="Arial" w:cs="Arial"/>
          <w:color w:val="FF0000"/>
        </w:rPr>
        <w:t xml:space="preserve"> </w:t>
      </w:r>
      <w:r>
        <w:rPr>
          <w:rFonts w:ascii="Arial" w:hAnsi="Arial" w:cs="Arial"/>
          <w:color w:val="FF0000"/>
        </w:rPr>
        <w:t xml:space="preserve">contratada(s) </w:t>
      </w:r>
      <w:r w:rsidRPr="00A5345A">
        <w:rPr>
          <w:rFonts w:ascii="Arial" w:hAnsi="Arial" w:cs="Arial"/>
          <w:color w:val="FF0000"/>
        </w:rPr>
        <w:t>deverá</w:t>
      </w:r>
      <w:r>
        <w:rPr>
          <w:rFonts w:ascii="Arial" w:hAnsi="Arial" w:cs="Arial"/>
          <w:color w:val="FF0000"/>
        </w:rPr>
        <w:t>(ão)</w:t>
      </w:r>
      <w:r w:rsidRPr="00A5345A">
        <w:rPr>
          <w:rFonts w:ascii="Arial" w:hAnsi="Arial" w:cs="Arial"/>
          <w:color w:val="FF0000"/>
        </w:rPr>
        <w:t xml:space="preserve"> deixar depositado na </w:t>
      </w:r>
      <w:r w:rsidRPr="0043475E">
        <w:rPr>
          <w:rFonts w:ascii="Arial" w:hAnsi="Arial" w:cs="Arial"/>
          <w:color w:val="FF0000"/>
        </w:rPr>
        <w:t xml:space="preserve">CESAMA, a quantia correspondente a </w:t>
      </w:r>
      <w:r w:rsidRPr="0043475E">
        <w:rPr>
          <w:rFonts w:ascii="Arial" w:hAnsi="Arial" w:cs="Arial"/>
          <w:b/>
          <w:color w:val="FF0000"/>
        </w:rPr>
        <w:t>2% (dois por cento)</w:t>
      </w:r>
      <w:r w:rsidRPr="0043475E">
        <w:rPr>
          <w:rFonts w:ascii="Arial" w:hAnsi="Arial" w:cs="Arial"/>
          <w:color w:val="FF0000"/>
        </w:rPr>
        <w:t xml:space="preserve"> do valor global do</w:t>
      </w:r>
      <w:r w:rsidRPr="00A5345A">
        <w:rPr>
          <w:rFonts w:ascii="Arial" w:hAnsi="Arial" w:cs="Arial"/>
          <w:color w:val="FF0000"/>
        </w:rPr>
        <w:t xml:space="preserve"> contrato, como garantia de cumprimento de todas as obrigações contratuais, podendo optar pelas seguintes modalidades: Caução em dinheiro, Seguro-Garantia ou Carta de fiança bancária</w:t>
      </w:r>
      <w:r>
        <w:rPr>
          <w:rFonts w:ascii="Arial" w:hAnsi="Arial" w:cs="Arial"/>
          <w:color w:val="FF0000"/>
        </w:rPr>
        <w:t xml:space="preserve">. </w:t>
      </w:r>
      <w:r w:rsidRPr="0043475E">
        <w:rPr>
          <w:rFonts w:ascii="Arial" w:hAnsi="Arial" w:cs="Arial"/>
          <w:color w:val="FF0000"/>
        </w:rPr>
        <w:t xml:space="preserve">A garantia contratual deverá abranger um período de mais </w:t>
      </w:r>
      <w:proofErr w:type="gramStart"/>
      <w:r w:rsidRPr="0043475E">
        <w:rPr>
          <w:rFonts w:ascii="Arial" w:hAnsi="Arial" w:cs="Arial"/>
          <w:color w:val="FF0000"/>
        </w:rPr>
        <w:t>3</w:t>
      </w:r>
      <w:proofErr w:type="gramEnd"/>
      <w:r w:rsidRPr="0043475E">
        <w:rPr>
          <w:rFonts w:ascii="Arial" w:hAnsi="Arial" w:cs="Arial"/>
          <w:color w:val="FF0000"/>
        </w:rPr>
        <w:t xml:space="preserve"> (três) meses após o término da vigência contratual.  </w:t>
      </w:r>
    </w:p>
    <w:p w:rsidR="00A5345A" w:rsidRPr="00A5345A" w:rsidRDefault="00A5345A" w:rsidP="00A5345A">
      <w:pPr>
        <w:pStyle w:val="Recuodecorpodetexto2"/>
        <w:spacing w:after="0" w:line="360" w:lineRule="auto"/>
        <w:ind w:firstLine="0"/>
        <w:rPr>
          <w:color w:val="FF0000"/>
        </w:rPr>
      </w:pPr>
      <w:r w:rsidRPr="00A5345A">
        <w:rPr>
          <w:color w:val="FF0000"/>
        </w:rPr>
        <w:t xml:space="preserve">10.3.2. O seguro contratado deverá cobrir as inadimplências relativas a qualquer uma das obrigações assumidas no Contrato, inclusive aquelas oriundas do reembolso dos prejuízos comprovadamente sofridos em relação às obrigações de natureza trabalhista e previdenciária de responsabilidade do tomador oriundas do contrato principal, nas quais a Cesama venha arcar com os pagamentos dessas verbas em decorrência de sentença condenatória transitada em julgado ou, ainda, nas hipóteses de acordo entre as partes com prévia anuência do terceiro garantidor e consequente homologação do Poder Judiciário. Caso a Contratada opte pela modalidade Seguro-Garantia, deverá se certificar que a apólice cobre tais inadimplências. </w:t>
      </w:r>
    </w:p>
    <w:p w:rsidR="00A5345A" w:rsidRPr="00A5345A" w:rsidRDefault="00A5345A" w:rsidP="00A5345A">
      <w:pPr>
        <w:pStyle w:val="Recuodecorpodetexto2"/>
        <w:spacing w:line="360" w:lineRule="auto"/>
        <w:ind w:firstLine="0"/>
        <w:rPr>
          <w:color w:val="FF0000"/>
        </w:rPr>
      </w:pPr>
      <w:r w:rsidRPr="00A5345A">
        <w:rPr>
          <w:color w:val="FF0000"/>
        </w:rPr>
        <w:t>10.3.</w:t>
      </w:r>
      <w:r>
        <w:rPr>
          <w:color w:val="FF0000"/>
        </w:rPr>
        <w:t>3</w:t>
      </w:r>
      <w:r w:rsidRPr="00A5345A">
        <w:rPr>
          <w:color w:val="FF0000"/>
        </w:rPr>
        <w:t>. A garantia prestada pelo contratado será liberada ou restituída</w:t>
      </w:r>
      <w:r w:rsidRPr="0043475E">
        <w:rPr>
          <w:color w:val="FF0000"/>
        </w:rPr>
        <w:t>, 03 (três) meses após a execução do contrato e comprovação de cumprimento de todas</w:t>
      </w:r>
      <w:r w:rsidRPr="00A5345A">
        <w:rPr>
          <w:color w:val="FF0000"/>
        </w:rPr>
        <w:t xml:space="preserve"> as obrigações assumidas, inclusive, fiscais, trabalhistas e previdenciárias, devendo ser atualizada monetariamente quando for caução em dinheiro. </w:t>
      </w:r>
    </w:p>
    <w:p w:rsidR="00A5345A" w:rsidRPr="00A5345A" w:rsidRDefault="00A5345A" w:rsidP="00A5345A">
      <w:pPr>
        <w:pStyle w:val="Recuodecorpodetexto2"/>
        <w:spacing w:line="360" w:lineRule="auto"/>
        <w:ind w:firstLine="0"/>
        <w:rPr>
          <w:color w:val="FF0000"/>
        </w:rPr>
      </w:pPr>
      <w:r w:rsidRPr="00A5345A">
        <w:rPr>
          <w:color w:val="FF0000"/>
        </w:rPr>
        <w:t>10.3.</w:t>
      </w:r>
      <w:r>
        <w:rPr>
          <w:color w:val="FF0000"/>
        </w:rPr>
        <w:t>4</w:t>
      </w:r>
      <w:r w:rsidRPr="00A5345A">
        <w:rPr>
          <w:color w:val="FF0000"/>
        </w:rPr>
        <w:t xml:space="preserve">.  Em caso de apresentação de garantias nas modalidades fiança bancária ou seguro garantia, deverão ser emitidas através de agência cadastrada junto à Superintendência de Seguros Privados/SUSEP, ou instituição bancária registrada no Banco Central do Brasil/BACEN. </w:t>
      </w:r>
    </w:p>
    <w:p w:rsidR="00A5345A" w:rsidRPr="00A5345A" w:rsidRDefault="00A5345A" w:rsidP="00A5345A">
      <w:pPr>
        <w:pStyle w:val="Recuodecorpodetexto2"/>
        <w:spacing w:line="360" w:lineRule="auto"/>
        <w:ind w:firstLine="0"/>
        <w:rPr>
          <w:color w:val="FF0000"/>
        </w:rPr>
      </w:pPr>
      <w:r w:rsidRPr="00A5345A">
        <w:rPr>
          <w:color w:val="FF0000"/>
        </w:rPr>
        <w:t>10.3.</w:t>
      </w:r>
      <w:r>
        <w:rPr>
          <w:color w:val="FF0000"/>
        </w:rPr>
        <w:t>5</w:t>
      </w:r>
      <w:r w:rsidRPr="00A5345A">
        <w:rPr>
          <w:color w:val="FF0000"/>
        </w:rPr>
        <w:t>. No caso de alteração do valor do contrato, ou prorrogação de sua vigência, a garantia deverá ser ajustada à nova situação ou renovada, no ato da assinatura do termo aditivo, seguindo os mesmos parâmetros utilizados quando da contratação.</w:t>
      </w:r>
    </w:p>
    <w:p w:rsidR="00A5345A" w:rsidRPr="00A5345A" w:rsidRDefault="00A5345A" w:rsidP="00A5345A">
      <w:pPr>
        <w:pStyle w:val="Recuodecorpodetexto2"/>
        <w:spacing w:line="360" w:lineRule="auto"/>
        <w:ind w:firstLine="0"/>
        <w:rPr>
          <w:color w:val="FF0000"/>
        </w:rPr>
      </w:pPr>
      <w:r w:rsidRPr="00A5345A">
        <w:rPr>
          <w:color w:val="FF0000"/>
        </w:rPr>
        <w:t>10.3.</w:t>
      </w:r>
      <w:r>
        <w:rPr>
          <w:color w:val="FF0000"/>
        </w:rPr>
        <w:t>6</w:t>
      </w:r>
      <w:r w:rsidRPr="00A5345A">
        <w:rPr>
          <w:color w:val="FF0000"/>
        </w:rPr>
        <w:t>. Nos casos de contratos que importem na entrega de bens pela Cesama, dos quais o contratado ficará depositário, a garantia deverá ser acrescida o valor destes bens.</w:t>
      </w:r>
    </w:p>
    <w:p w:rsidR="00A5345A" w:rsidRPr="00A5345A" w:rsidRDefault="00A5345A" w:rsidP="00A5345A">
      <w:pPr>
        <w:spacing w:before="120" w:line="360" w:lineRule="auto"/>
        <w:jc w:val="both"/>
        <w:rPr>
          <w:rFonts w:ascii="Arial" w:hAnsi="Arial" w:cs="Arial"/>
          <w:color w:val="FF0000"/>
        </w:rPr>
      </w:pPr>
      <w:r w:rsidRPr="00A5345A">
        <w:rPr>
          <w:rFonts w:ascii="Arial" w:hAnsi="Arial" w:cs="Arial"/>
          <w:color w:val="FF0000"/>
        </w:rPr>
        <w:t>10.3.</w:t>
      </w:r>
      <w:r>
        <w:rPr>
          <w:rFonts w:ascii="Arial" w:hAnsi="Arial" w:cs="Arial"/>
          <w:color w:val="FF0000"/>
        </w:rPr>
        <w:t>7</w:t>
      </w:r>
      <w:r w:rsidRPr="00A5345A">
        <w:rPr>
          <w:rFonts w:ascii="Arial" w:hAnsi="Arial" w:cs="Arial"/>
          <w:color w:val="FF0000"/>
        </w:rPr>
        <w:t>. A</w:t>
      </w:r>
      <w:r>
        <w:rPr>
          <w:rFonts w:ascii="Arial" w:hAnsi="Arial" w:cs="Arial"/>
          <w:color w:val="FF0000"/>
        </w:rPr>
        <w:t>(s)</w:t>
      </w:r>
      <w:r w:rsidRPr="00A5345A">
        <w:rPr>
          <w:rFonts w:ascii="Arial" w:hAnsi="Arial" w:cs="Arial"/>
          <w:color w:val="FF0000"/>
        </w:rPr>
        <w:t xml:space="preserve"> empresa</w:t>
      </w:r>
      <w:r>
        <w:rPr>
          <w:rFonts w:ascii="Arial" w:hAnsi="Arial" w:cs="Arial"/>
          <w:color w:val="FF0000"/>
        </w:rPr>
        <w:t>(s)</w:t>
      </w:r>
      <w:r w:rsidRPr="00A5345A">
        <w:rPr>
          <w:rFonts w:ascii="Arial" w:hAnsi="Arial" w:cs="Arial"/>
          <w:color w:val="FF0000"/>
        </w:rPr>
        <w:t xml:space="preserve"> </w:t>
      </w:r>
      <w:r>
        <w:rPr>
          <w:rFonts w:ascii="Arial" w:hAnsi="Arial" w:cs="Arial"/>
          <w:color w:val="FF0000"/>
        </w:rPr>
        <w:t xml:space="preserve">a </w:t>
      </w:r>
      <w:proofErr w:type="gramStart"/>
      <w:r>
        <w:rPr>
          <w:rFonts w:ascii="Arial" w:hAnsi="Arial" w:cs="Arial"/>
          <w:color w:val="FF0000"/>
        </w:rPr>
        <w:t>ser(</w:t>
      </w:r>
      <w:proofErr w:type="gramEnd"/>
      <w:r>
        <w:rPr>
          <w:rFonts w:ascii="Arial" w:hAnsi="Arial" w:cs="Arial"/>
          <w:color w:val="FF0000"/>
        </w:rPr>
        <w:t>em)</w:t>
      </w:r>
      <w:r w:rsidRPr="00A5345A">
        <w:rPr>
          <w:rFonts w:ascii="Arial" w:hAnsi="Arial" w:cs="Arial"/>
          <w:color w:val="FF0000"/>
        </w:rPr>
        <w:t xml:space="preserve"> </w:t>
      </w:r>
      <w:r>
        <w:rPr>
          <w:rFonts w:ascii="Arial" w:hAnsi="Arial" w:cs="Arial"/>
          <w:color w:val="FF0000"/>
        </w:rPr>
        <w:t xml:space="preserve">contratada(s) </w:t>
      </w:r>
      <w:r w:rsidRPr="00A5345A">
        <w:rPr>
          <w:rFonts w:ascii="Arial" w:hAnsi="Arial" w:cs="Arial"/>
          <w:color w:val="FF0000"/>
        </w:rPr>
        <w:t>deverá</w:t>
      </w:r>
      <w:r>
        <w:rPr>
          <w:rFonts w:ascii="Arial" w:hAnsi="Arial" w:cs="Arial"/>
          <w:color w:val="FF0000"/>
        </w:rPr>
        <w:t>(ão)</w:t>
      </w:r>
      <w:r w:rsidRPr="00A5345A">
        <w:rPr>
          <w:rFonts w:ascii="Arial" w:hAnsi="Arial" w:cs="Arial"/>
          <w:color w:val="FF0000"/>
        </w:rPr>
        <w:t xml:space="preserve"> apresentar a garantia contratual em até 05 (cinco) dias úteis, contados da notificação da área de contratos, sem a qual, </w:t>
      </w:r>
      <w:r>
        <w:rPr>
          <w:rFonts w:ascii="Arial" w:hAnsi="Arial" w:cs="Arial"/>
          <w:color w:val="FF0000"/>
        </w:rPr>
        <w:t>a(s)</w:t>
      </w:r>
      <w:r w:rsidRPr="00A5345A">
        <w:rPr>
          <w:rFonts w:ascii="Arial" w:hAnsi="Arial" w:cs="Arial"/>
          <w:color w:val="FF0000"/>
        </w:rPr>
        <w:t xml:space="preserve"> empresa</w:t>
      </w:r>
      <w:r>
        <w:rPr>
          <w:rFonts w:ascii="Arial" w:hAnsi="Arial" w:cs="Arial"/>
          <w:color w:val="FF0000"/>
        </w:rPr>
        <w:t>(s)</w:t>
      </w:r>
      <w:r w:rsidRPr="00A5345A">
        <w:rPr>
          <w:rFonts w:ascii="Arial" w:hAnsi="Arial" w:cs="Arial"/>
          <w:color w:val="FF0000"/>
        </w:rPr>
        <w:t xml:space="preserve"> </w:t>
      </w:r>
      <w:r>
        <w:rPr>
          <w:rFonts w:ascii="Arial" w:hAnsi="Arial" w:cs="Arial"/>
          <w:color w:val="FF0000"/>
        </w:rPr>
        <w:t>a ser(em)</w:t>
      </w:r>
      <w:r w:rsidRPr="00A5345A">
        <w:rPr>
          <w:rFonts w:ascii="Arial" w:hAnsi="Arial" w:cs="Arial"/>
          <w:color w:val="FF0000"/>
        </w:rPr>
        <w:t xml:space="preserve"> </w:t>
      </w:r>
      <w:r>
        <w:rPr>
          <w:rFonts w:ascii="Arial" w:hAnsi="Arial" w:cs="Arial"/>
          <w:color w:val="FF0000"/>
        </w:rPr>
        <w:t xml:space="preserve">contratada(s) </w:t>
      </w:r>
      <w:r w:rsidRPr="00A5345A">
        <w:rPr>
          <w:rFonts w:ascii="Arial" w:hAnsi="Arial" w:cs="Arial"/>
          <w:color w:val="FF0000"/>
        </w:rPr>
        <w:t>não poderá</w:t>
      </w:r>
      <w:r>
        <w:rPr>
          <w:rFonts w:ascii="Arial" w:hAnsi="Arial" w:cs="Arial"/>
          <w:color w:val="FF0000"/>
        </w:rPr>
        <w:t>(ão)</w:t>
      </w:r>
      <w:r w:rsidRPr="00A5345A">
        <w:rPr>
          <w:rFonts w:ascii="Arial" w:hAnsi="Arial" w:cs="Arial"/>
          <w:color w:val="FF0000"/>
        </w:rPr>
        <w:t xml:space="preserve"> assinar o Contrato. </w:t>
      </w:r>
    </w:p>
    <w:p w:rsidR="00A5345A" w:rsidRPr="00A5345A" w:rsidRDefault="00A5345A" w:rsidP="00A5345A">
      <w:pPr>
        <w:spacing w:before="120" w:line="360" w:lineRule="auto"/>
        <w:jc w:val="both"/>
        <w:rPr>
          <w:rFonts w:ascii="Arial" w:hAnsi="Arial" w:cs="Arial"/>
          <w:color w:val="FF0000"/>
        </w:rPr>
      </w:pPr>
      <w:r w:rsidRPr="00A5345A">
        <w:rPr>
          <w:rFonts w:ascii="Arial" w:hAnsi="Arial" w:cs="Arial"/>
          <w:color w:val="FF0000"/>
        </w:rPr>
        <w:t>10.3.</w:t>
      </w:r>
      <w:r>
        <w:rPr>
          <w:rFonts w:ascii="Arial" w:hAnsi="Arial" w:cs="Arial"/>
          <w:color w:val="FF0000"/>
        </w:rPr>
        <w:t>8</w:t>
      </w:r>
      <w:r w:rsidRPr="00A5345A">
        <w:rPr>
          <w:rFonts w:ascii="Arial" w:hAnsi="Arial" w:cs="Arial"/>
          <w:color w:val="FF0000"/>
        </w:rPr>
        <w:t>. O prazo previsto no item anterior poderá ser prorrogado, mediante justificativa da parte interessada a critério da Cesama.</w:t>
      </w:r>
    </w:p>
    <w:p w:rsidR="00A5345A" w:rsidRPr="00A5345A" w:rsidRDefault="00A5345A" w:rsidP="00A5345A">
      <w:pPr>
        <w:pStyle w:val="Recuodecorpodetexto2"/>
        <w:spacing w:line="360" w:lineRule="auto"/>
        <w:ind w:firstLine="0"/>
        <w:rPr>
          <w:color w:val="FF0000"/>
        </w:rPr>
      </w:pPr>
      <w:r w:rsidRPr="00A5345A">
        <w:rPr>
          <w:color w:val="FF0000"/>
        </w:rPr>
        <w:t>10.3.</w:t>
      </w:r>
      <w:r>
        <w:rPr>
          <w:color w:val="FF0000"/>
        </w:rPr>
        <w:t>9</w:t>
      </w:r>
      <w:r w:rsidRPr="00A5345A">
        <w:rPr>
          <w:color w:val="FF0000"/>
        </w:rPr>
        <w:t xml:space="preserve">. O não recolhimento da garantia de execução do contrato no prazo estabelecido neste instrumento convocatório caracteriza o descumprimento total da obrigação assumida, sujeitando-o às sanções correspondentes. </w:t>
      </w:r>
    </w:p>
    <w:p w:rsidR="00A5345A" w:rsidRDefault="00A5345A" w:rsidP="007C4740">
      <w:pPr>
        <w:spacing w:before="120" w:line="360" w:lineRule="auto"/>
        <w:jc w:val="both"/>
        <w:rPr>
          <w:rFonts w:ascii="Arial" w:hAnsi="Arial" w:cs="Arial"/>
        </w:rPr>
      </w:pPr>
    </w:p>
    <w:p w:rsidR="009D5CCC" w:rsidRDefault="009D5CCC" w:rsidP="007C4740">
      <w:pPr>
        <w:spacing w:before="120" w:line="360" w:lineRule="auto"/>
        <w:jc w:val="both"/>
        <w:rPr>
          <w:rFonts w:ascii="Arial" w:hAnsi="Arial" w:cs="Arial"/>
        </w:rPr>
      </w:pPr>
    </w:p>
    <w:p w:rsidR="009D5CCC" w:rsidRPr="009D5CCC" w:rsidRDefault="009D5CCC" w:rsidP="009D5CCC">
      <w:pPr>
        <w:spacing w:before="120" w:line="360" w:lineRule="auto"/>
        <w:jc w:val="both"/>
        <w:rPr>
          <w:rFonts w:ascii="Arial" w:hAnsi="Arial" w:cs="Arial"/>
          <w:b/>
        </w:rPr>
      </w:pPr>
      <w:r w:rsidRPr="009D5CCC">
        <w:rPr>
          <w:rFonts w:ascii="Arial" w:hAnsi="Arial" w:cs="Arial"/>
          <w:b/>
        </w:rPr>
        <w:t xml:space="preserve">CAPÍTULO </w:t>
      </w:r>
      <w:r>
        <w:rPr>
          <w:rFonts w:ascii="Arial" w:hAnsi="Arial" w:cs="Arial"/>
          <w:b/>
        </w:rPr>
        <w:t>XI</w:t>
      </w:r>
      <w:r w:rsidRPr="009D5CCC">
        <w:rPr>
          <w:rFonts w:ascii="Arial" w:hAnsi="Arial" w:cs="Arial"/>
          <w:b/>
        </w:rPr>
        <w:t>: PENALIDADES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 xml:space="preserve">.1 Qualquer pessoa física ou jurídica que praticar atos em desacordo com o este Edital e com o Regulamento Interno de Licitações, Contratos e Convênios da CESAMA, </w:t>
      </w:r>
      <w:proofErr w:type="gramStart"/>
      <w:r w:rsidRPr="009D5CCC">
        <w:rPr>
          <w:rFonts w:ascii="Arial" w:hAnsi="Arial" w:cs="Arial"/>
        </w:rPr>
        <w:t>sujeita-se</w:t>
      </w:r>
      <w:proofErr w:type="gramEnd"/>
      <w:r w:rsidRPr="009D5CCC">
        <w:rPr>
          <w:rFonts w:ascii="Arial" w:hAnsi="Arial" w:cs="Arial"/>
        </w:rPr>
        <w:t xml:space="preserve"> às sanções previstas, sem prejuízo das responsabilidades civil e criminal, observando o disposto nos arts. </w:t>
      </w:r>
      <w:proofErr w:type="gramStart"/>
      <w:r w:rsidRPr="009D5CCC">
        <w:rPr>
          <w:rFonts w:ascii="Arial" w:hAnsi="Arial" w:cs="Arial"/>
        </w:rPr>
        <w:t>82 a 84 da Lei nº</w:t>
      </w:r>
      <w:proofErr w:type="gramEnd"/>
      <w:r w:rsidRPr="009D5CCC">
        <w:rPr>
          <w:rFonts w:ascii="Arial" w:hAnsi="Arial" w:cs="Arial"/>
        </w:rPr>
        <w:t xml:space="preserve"> 13.303/2016.</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.2. O atraso injustificado na execução do objeto sujeita a CONTRATADA ao pagamento de multa de mora de até 0,05% (zero vírgula zero cinco por cento) para cada dia de atraso</w:t>
      </w:r>
      <w:r w:rsidR="00A5345A">
        <w:rPr>
          <w:rFonts w:ascii="Arial" w:hAnsi="Arial" w:cs="Arial"/>
        </w:rPr>
        <w:t xml:space="preserve">, </w:t>
      </w:r>
      <w:r w:rsidR="00A5345A" w:rsidRPr="00A5345A">
        <w:rPr>
          <w:rFonts w:ascii="Arial" w:eastAsia="Arial Unicode MS" w:hAnsi="Arial" w:cs="Arial"/>
          <w:color w:val="FF0000"/>
        </w:rPr>
        <w:t>até o limite de 30% (trinta por cento),</w:t>
      </w:r>
      <w:r w:rsidRPr="009D5CCC">
        <w:rPr>
          <w:rFonts w:ascii="Arial" w:hAnsi="Arial" w:cs="Arial"/>
        </w:rPr>
        <w:t xml:space="preserve"> sobre o valor global do instrumento contratual.</w:t>
      </w:r>
    </w:p>
    <w:p w:rsidR="009D5CCC" w:rsidRPr="009D5CCC" w:rsidRDefault="009D5CCC" w:rsidP="009D5CCC">
      <w:pPr>
        <w:spacing w:before="120" w:line="360" w:lineRule="auto"/>
        <w:jc w:val="both"/>
        <w:rPr>
          <w:rFonts w:ascii="Arial" w:hAnsi="Arial" w:cs="Arial"/>
        </w:rPr>
      </w:pPr>
      <w:r w:rsidRPr="0043475E">
        <w:rPr>
          <w:rFonts w:ascii="Arial" w:hAnsi="Arial" w:cs="Arial"/>
        </w:rPr>
        <w:t>11.2.1. A multa a que alude o item 11.2 não impede que a CESAMA rescinda o</w:t>
      </w:r>
      <w:r w:rsidRPr="009D5CCC">
        <w:rPr>
          <w:rFonts w:ascii="Arial" w:hAnsi="Arial" w:cs="Arial"/>
        </w:rPr>
        <w:t xml:space="preserve"> instrumento contratual e aplique as outras sanções previstas neste edital e em Lei.</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.3. Os valores das multas aplicadas após regular processo administrativo, a critério da CESAMA, serão descontados da garantia do respectivo instrumento contratual</w:t>
      </w:r>
      <w:r>
        <w:rPr>
          <w:rFonts w:ascii="Arial" w:hAnsi="Arial" w:cs="Arial"/>
        </w:rPr>
        <w:t xml:space="preserve">, quando houver, </w:t>
      </w:r>
      <w:r w:rsidRPr="009D5CCC">
        <w:rPr>
          <w:rFonts w:ascii="Arial" w:hAnsi="Arial" w:cs="Arial"/>
        </w:rPr>
        <w:t xml:space="preserve">ou de seus pagamentos. Se a multa for de valor superior ao valor da garantia prestada, </w:t>
      </w:r>
      <w:r>
        <w:rPr>
          <w:rFonts w:ascii="Arial" w:hAnsi="Arial" w:cs="Arial"/>
        </w:rPr>
        <w:t xml:space="preserve">quando houver, </w:t>
      </w:r>
      <w:r w:rsidRPr="009D5CCC">
        <w:rPr>
          <w:rFonts w:ascii="Arial" w:hAnsi="Arial" w:cs="Arial"/>
        </w:rPr>
        <w:t>além da perda desta, fica facultado à CESAMA efetuar descontos de tais multas em outras contratações vigentes celebradas com o contratado. A critério da CESAMA</w:t>
      </w:r>
      <w:proofErr w:type="gramStart"/>
      <w:r w:rsidRPr="009D5CCC">
        <w:rPr>
          <w:rFonts w:ascii="Arial" w:hAnsi="Arial" w:cs="Arial"/>
        </w:rPr>
        <w:t>, poderá</w:t>
      </w:r>
      <w:proofErr w:type="gramEnd"/>
      <w:r w:rsidRPr="009D5CCC">
        <w:rPr>
          <w:rFonts w:ascii="Arial" w:hAnsi="Arial" w:cs="Arial"/>
        </w:rPr>
        <w:t xml:space="preserve"> haver a compensação da multa na forma do art. 368 e seguintes do Código Civil brasileiro ou a cobrança judicial</w:t>
      </w:r>
      <w:r>
        <w:rPr>
          <w:rFonts w:ascii="Arial" w:hAnsi="Arial" w:cs="Arial"/>
        </w:rPr>
        <w:t>,</w:t>
      </w:r>
      <w:r w:rsidRPr="009D5CCC">
        <w:rPr>
          <w:rFonts w:ascii="Arial" w:hAnsi="Arial" w:cs="Arial"/>
        </w:rPr>
        <w:t xml:space="preserve"> quando for o caso.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.3.1 A multa deverá ser recolhida no prazo de 05 (cinco) dias úteis, a contar da intimação da decisão administrativa que a tenha aplicado.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 Pelo cometimento de quaisquer infrações prevista no instrumento contratual e no RILC, garantida a prévia defesa, a CESAMA poderá aplicar as seguintes sanções:</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a</w:t>
      </w:r>
      <w:proofErr w:type="gramEnd"/>
      <w:r w:rsidRPr="009D5CCC">
        <w:rPr>
          <w:rFonts w:ascii="Arial" w:hAnsi="Arial" w:cs="Arial"/>
        </w:rPr>
        <w:t>)</w:t>
      </w:r>
      <w:r w:rsidRPr="009D5CCC">
        <w:rPr>
          <w:rFonts w:ascii="Arial" w:hAnsi="Arial" w:cs="Arial"/>
        </w:rPr>
        <w:tab/>
        <w:t>advertência;</w:t>
      </w:r>
    </w:p>
    <w:p w:rsidR="009D5CCC" w:rsidRPr="009D5CCC" w:rsidRDefault="009D5CCC" w:rsidP="009D5CCC">
      <w:pPr>
        <w:spacing w:before="120" w:line="360" w:lineRule="auto"/>
        <w:jc w:val="both"/>
        <w:rPr>
          <w:rFonts w:ascii="Arial" w:hAnsi="Arial" w:cs="Arial"/>
        </w:rPr>
      </w:pPr>
      <w:proofErr w:type="gramStart"/>
      <w:r w:rsidRPr="0043475E">
        <w:rPr>
          <w:rFonts w:ascii="Arial" w:hAnsi="Arial" w:cs="Arial"/>
        </w:rPr>
        <w:t>b)</w:t>
      </w:r>
      <w:proofErr w:type="gramEnd"/>
      <w:r w:rsidRPr="0043475E">
        <w:rPr>
          <w:rFonts w:ascii="Arial" w:hAnsi="Arial" w:cs="Arial"/>
        </w:rPr>
        <w:tab/>
        <w:t>multa moratória, na forma prevista no item 11.2 ;</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c)</w:t>
      </w:r>
      <w:proofErr w:type="gramEnd"/>
      <w:r w:rsidRPr="009D5CCC">
        <w:rPr>
          <w:rFonts w:ascii="Arial" w:hAnsi="Arial" w:cs="Arial"/>
        </w:rPr>
        <w:tab/>
        <w:t>multa compensatória de até 3% (três por cento) do valor do instrumento contratual;</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d)</w:t>
      </w:r>
      <w:proofErr w:type="gramEnd"/>
      <w:r w:rsidRPr="009D5CCC">
        <w:rPr>
          <w:rFonts w:ascii="Arial" w:hAnsi="Arial" w:cs="Arial"/>
        </w:rPr>
        <w:tab/>
        <w:t>suspensão do direito de participar de licitação e impedimento de contratar com a CESAMA, por até 02 (dois) anos.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.4.1. A sanção de advertência é cabível sempre que o ato praticado, ainda que ilícito, não seja suficiente para acarretar danos à CESAMA, suas instalações, pessoas, imagem, meio ambiente, ou a terceiros.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.4.2. A reincidência da sanção de advertência poderá ensejar a aplicação de penalidade de multa.</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.4.3 A multa poderá ser aplicada nos termos deste Edital e instrumento contratual, além da(s) seguinte(s) ocorrência(s):</w:t>
      </w:r>
    </w:p>
    <w:p w:rsidR="009D5CCC" w:rsidRDefault="009D5CCC" w:rsidP="009D5CCC">
      <w:pPr>
        <w:spacing w:before="120" w:line="360" w:lineRule="auto"/>
        <w:jc w:val="both"/>
        <w:rPr>
          <w:rFonts w:ascii="Arial" w:hAnsi="Arial" w:cs="Arial"/>
        </w:rPr>
      </w:pPr>
      <w:proofErr w:type="gramStart"/>
      <w:r w:rsidRPr="009D5CCC">
        <w:rPr>
          <w:rFonts w:ascii="Arial" w:hAnsi="Arial" w:cs="Arial"/>
        </w:rPr>
        <w:t>a</w:t>
      </w:r>
      <w:proofErr w:type="gramEnd"/>
      <w:r w:rsidRPr="009D5CCC">
        <w:rPr>
          <w:rFonts w:ascii="Arial" w:hAnsi="Arial" w:cs="Arial"/>
        </w:rPr>
        <w:t>)</w:t>
      </w:r>
      <w:r w:rsidRPr="009D5CCC">
        <w:rPr>
          <w:rFonts w:ascii="Arial" w:hAnsi="Arial" w:cs="Arial"/>
        </w:rPr>
        <w:tab/>
        <w:t>pela recusa em assinar o contrato, aceitar ou retirar o instrumento equivalente, de</w:t>
      </w:r>
      <w:r>
        <w:rPr>
          <w:rFonts w:ascii="Arial" w:hAnsi="Arial" w:cs="Arial"/>
        </w:rPr>
        <w:t>ntro do prazo de 5 (cinco) dias. P</w:t>
      </w:r>
      <w:r w:rsidRPr="009D5CCC">
        <w:rPr>
          <w:rFonts w:ascii="Arial" w:hAnsi="Arial" w:cs="Arial"/>
        </w:rPr>
        <w:t xml:space="preserve">oderá ser aplicada multa correspondente a 5% (cinco por cento) do valor máximo estabelecido para </w:t>
      </w:r>
      <w:r>
        <w:rPr>
          <w:rFonts w:ascii="Arial" w:hAnsi="Arial" w:cs="Arial"/>
        </w:rPr>
        <w:t>o Chamamento Público</w:t>
      </w:r>
      <w:r w:rsidRPr="009D5CCC">
        <w:rPr>
          <w:rFonts w:ascii="Arial" w:hAnsi="Arial" w:cs="Arial"/>
        </w:rPr>
        <w:t xml:space="preserve"> em questão.</w:t>
      </w:r>
    </w:p>
    <w:p w:rsidR="00A5345A" w:rsidRPr="00A5345A" w:rsidRDefault="00A5345A" w:rsidP="009D5CCC">
      <w:pPr>
        <w:spacing w:before="120" w:line="360" w:lineRule="auto"/>
        <w:jc w:val="both"/>
        <w:rPr>
          <w:rFonts w:ascii="Arial" w:hAnsi="Arial" w:cs="Arial"/>
        </w:rPr>
      </w:pPr>
      <w:r w:rsidRPr="00A5345A">
        <w:rPr>
          <w:rFonts w:ascii="Arial" w:hAnsi="Arial" w:cs="Arial"/>
          <w:color w:val="FF0000"/>
        </w:rPr>
        <w:t>b) no caso de atraso na entrega da garantia contratual, quando exigida, mediante competente justificativa, poderá ser aplicada multa correspondente a até 5% do valor total do contrato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5</w:t>
      </w:r>
      <w:r w:rsidRPr="009D5CCC">
        <w:rPr>
          <w:rFonts w:ascii="Arial" w:hAnsi="Arial" w:cs="Arial"/>
        </w:rPr>
        <w:t>. O não pagamento da multa aplicada importará na tomada de medidas judiciais cabíveis e na aplicação da sanção de suspensão do direito de participar de licitação e impedimento de contratar com a CESAMA, por até 02 (dois) anos.</w:t>
      </w:r>
    </w:p>
    <w:p w:rsidR="009D5CCC" w:rsidRPr="009D5CCC" w:rsidRDefault="009D5CCC" w:rsidP="009D5CCC">
      <w:pPr>
        <w:spacing w:before="120" w:line="360" w:lineRule="auto"/>
        <w:jc w:val="both"/>
        <w:rPr>
          <w:rFonts w:ascii="Arial" w:hAnsi="Arial" w:cs="Arial"/>
        </w:rPr>
      </w:pPr>
      <w:r w:rsidRPr="0043475E">
        <w:rPr>
          <w:rFonts w:ascii="Arial" w:hAnsi="Arial" w:cs="Arial"/>
        </w:rPr>
        <w:t>11.6 A sanção prevista no item 11.4, alínea “d” poderá também ser aplicada, nos</w:t>
      </w:r>
      <w:r w:rsidRPr="009D5CCC">
        <w:rPr>
          <w:rFonts w:ascii="Arial" w:hAnsi="Arial" w:cs="Arial"/>
        </w:rPr>
        <w:t xml:space="preserve"> termos do artigo 84 da Lei </w:t>
      </w:r>
      <w:proofErr w:type="gramStart"/>
      <w:r w:rsidRPr="009D5CCC">
        <w:rPr>
          <w:rFonts w:ascii="Arial" w:hAnsi="Arial" w:cs="Arial"/>
        </w:rPr>
        <w:t>nº13.</w:t>
      </w:r>
      <w:proofErr w:type="gramEnd"/>
      <w:r w:rsidRPr="009D5CCC">
        <w:rPr>
          <w:rFonts w:ascii="Arial" w:hAnsi="Arial" w:cs="Arial"/>
        </w:rPr>
        <w:t>303/16, às empresas ou aos profissionais que:</w:t>
      </w:r>
    </w:p>
    <w:p w:rsidR="009D5CCC" w:rsidRPr="009D5CCC" w:rsidRDefault="009D5CCC" w:rsidP="009D5CCC">
      <w:pPr>
        <w:spacing w:before="120" w:line="360" w:lineRule="auto"/>
        <w:jc w:val="both"/>
        <w:rPr>
          <w:rFonts w:ascii="Arial" w:hAnsi="Arial" w:cs="Arial"/>
        </w:rPr>
      </w:pPr>
      <w:r w:rsidRPr="009D5CCC">
        <w:rPr>
          <w:rFonts w:ascii="Arial" w:hAnsi="Arial" w:cs="Arial"/>
        </w:rPr>
        <w:t>I.</w:t>
      </w:r>
      <w:r w:rsidRPr="009D5CCC">
        <w:rPr>
          <w:rFonts w:ascii="Arial" w:hAnsi="Arial" w:cs="Arial"/>
        </w:rPr>
        <w:tab/>
        <w:t>tenham sofrido condenação definitiva por praticarem, por meios dolosos, fraude fiscal no recolhimento de quaisquer tributos;</w:t>
      </w:r>
    </w:p>
    <w:p w:rsidR="009D5CCC" w:rsidRPr="009D5CCC" w:rsidRDefault="009D5CCC" w:rsidP="009D5CCC">
      <w:pPr>
        <w:spacing w:before="120" w:line="360" w:lineRule="auto"/>
        <w:jc w:val="both"/>
        <w:rPr>
          <w:rFonts w:ascii="Arial" w:hAnsi="Arial" w:cs="Arial"/>
        </w:rPr>
      </w:pPr>
      <w:r w:rsidRPr="009D5CCC">
        <w:rPr>
          <w:rFonts w:ascii="Arial" w:hAnsi="Arial" w:cs="Arial"/>
        </w:rPr>
        <w:t>II.</w:t>
      </w:r>
      <w:r w:rsidRPr="009D5CCC">
        <w:rPr>
          <w:rFonts w:ascii="Arial" w:hAnsi="Arial" w:cs="Arial"/>
        </w:rPr>
        <w:tab/>
        <w:t>tenham praticado atos ilícitos vi</w:t>
      </w:r>
      <w:r>
        <w:rPr>
          <w:rFonts w:ascii="Arial" w:hAnsi="Arial" w:cs="Arial"/>
        </w:rPr>
        <w:t>sando a frustrar os objetivos deste Chamamento Público</w:t>
      </w:r>
      <w:r w:rsidRPr="009D5CCC">
        <w:rPr>
          <w:rFonts w:ascii="Arial" w:hAnsi="Arial" w:cs="Arial"/>
        </w:rPr>
        <w:t>;</w:t>
      </w:r>
    </w:p>
    <w:p w:rsidR="009D5CCC" w:rsidRPr="009D5CCC" w:rsidRDefault="009D5CCC" w:rsidP="009D5CCC">
      <w:pPr>
        <w:spacing w:before="120" w:line="360" w:lineRule="auto"/>
        <w:jc w:val="both"/>
        <w:rPr>
          <w:rFonts w:ascii="Arial" w:hAnsi="Arial" w:cs="Arial"/>
        </w:rPr>
      </w:pPr>
      <w:r w:rsidRPr="009D5CCC">
        <w:rPr>
          <w:rFonts w:ascii="Arial" w:hAnsi="Arial" w:cs="Arial"/>
        </w:rPr>
        <w:t>III.</w:t>
      </w:r>
      <w:r w:rsidRPr="009D5CCC">
        <w:rPr>
          <w:rFonts w:ascii="Arial" w:hAnsi="Arial" w:cs="Arial"/>
        </w:rPr>
        <w:tab/>
        <w:t>demonstrem não possuir idoneidade para contratar com a Cesama em virtude de atos ilícitos praticados.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 Cabe a sanção de suspensão em razão de ação ou omissão capaz de causar, ou que tenha causado dano à CESAMA, suas instalações, pessoas, imagem, meio ambiente ou a terceiros.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.1. Conforme a extensão do dano ocorrido ou passível de ocorrência, a suspensão poderá ser branda, média, ou grave.</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 xml:space="preserve">.2. A reincidência de prática punível com suspensão, ocorrida num período de até </w:t>
      </w:r>
      <w:r w:rsidR="00992469">
        <w:rPr>
          <w:rFonts w:ascii="Arial" w:hAnsi="Arial" w:cs="Arial"/>
        </w:rPr>
        <w:t>0</w:t>
      </w:r>
      <w:r w:rsidRPr="009D5CCC">
        <w:rPr>
          <w:rFonts w:ascii="Arial" w:hAnsi="Arial" w:cs="Arial"/>
        </w:rPr>
        <w:t>2 (dois) anos a contar do término da primeira imputação, implicará no agravamento da sanção a ser aplicada.</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 xml:space="preserve">.3.  A sanção de suspensão do direito de participar de licitação e impedimento de contratar importa, durante sua vigência, na suspensão de registro cadastral, se existente, ou no impedimento de realizar inscrição cadastral, e </w:t>
      </w:r>
      <w:proofErr w:type="gramStart"/>
      <w:r w:rsidRPr="009D5CCC">
        <w:rPr>
          <w:rFonts w:ascii="Arial" w:hAnsi="Arial" w:cs="Arial"/>
        </w:rPr>
        <w:t>acarretará</w:t>
      </w:r>
      <w:proofErr w:type="gramEnd"/>
      <w:r w:rsidRPr="009D5CCC">
        <w:rPr>
          <w:rFonts w:ascii="Arial" w:hAnsi="Arial" w:cs="Arial"/>
        </w:rPr>
        <w:t xml:space="preserve"> na rescisão de contratos vigentes, ressalvadas as hipóteses a seguir:</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a.</w:t>
      </w:r>
      <w:proofErr w:type="gramEnd"/>
      <w:r w:rsidRPr="009D5CCC">
        <w:rPr>
          <w:rFonts w:ascii="Arial" w:hAnsi="Arial" w:cs="Arial"/>
        </w:rPr>
        <w:t xml:space="preserve"> Se a rescisão acarretar maiores prejuízos ao interesse público, devendo a justificativa pela manutenção da execução contratual ser produzida pelo gestor da respectiva contratação e ratificada pela autoridade competente, salvo na hipótese de serviços contínuos em que a prorrogação/renovação contratual fica vedada.</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b.</w:t>
      </w:r>
      <w:proofErr w:type="gramEnd"/>
      <w:r w:rsidRPr="009D5CCC">
        <w:rPr>
          <w:rFonts w:ascii="Arial" w:hAnsi="Arial" w:cs="Arial"/>
        </w:rPr>
        <w:t xml:space="preserve"> Contrato em andamento, firmado com consórcio, na hipótese de sobrevir a aplicação da penalidade de suspensão a empresa consorciada.</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8</w:t>
      </w:r>
      <w:r w:rsidRPr="009D5CCC">
        <w:rPr>
          <w:rFonts w:ascii="Arial" w:hAnsi="Arial" w:cs="Arial"/>
        </w:rPr>
        <w:t>. As penalidades poderão deixar de ser aplicadas, total ou parcialmente, a critério da CESAMA, se entender as justificativas apresentadas pela CONTRATADA relevantes.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9</w:t>
      </w:r>
      <w:r w:rsidRPr="009D5CCC">
        <w:rPr>
          <w:rFonts w:ascii="Arial" w:hAnsi="Arial" w:cs="Arial"/>
        </w:rPr>
        <w:t>.  Da aplicação de quaisquer penalidades caberá recurso no prazo de 10 (dez) dias úteis, contados da intimação.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9</w:t>
      </w:r>
      <w:r w:rsidRPr="009D5CCC">
        <w:rPr>
          <w:rFonts w:ascii="Arial" w:hAnsi="Arial" w:cs="Arial"/>
        </w:rPr>
        <w:t xml:space="preserve">.1. Da decisão final cabe recurso à instância superior, no prazo de </w:t>
      </w:r>
      <w:proofErr w:type="gramStart"/>
      <w:r w:rsidRPr="009D5CCC">
        <w:rPr>
          <w:rFonts w:ascii="Arial" w:hAnsi="Arial" w:cs="Arial"/>
        </w:rPr>
        <w:t>5</w:t>
      </w:r>
      <w:proofErr w:type="gramEnd"/>
      <w:r w:rsidRPr="009D5CCC">
        <w:rPr>
          <w:rFonts w:ascii="Arial" w:hAnsi="Arial" w:cs="Arial"/>
        </w:rPr>
        <w:t xml:space="preserve"> (cinco) dias úteis contado da intimação do ato.</w:t>
      </w:r>
    </w:p>
    <w:p w:rsidR="009D5CCC" w:rsidRPr="0043475E"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10</w:t>
      </w:r>
      <w:r w:rsidRPr="009D5CCC">
        <w:rPr>
          <w:rFonts w:ascii="Arial" w:hAnsi="Arial" w:cs="Arial"/>
        </w:rPr>
        <w:t xml:space="preserve">. A aplicação das sanções </w:t>
      </w:r>
      <w:r w:rsidRPr="0043475E">
        <w:rPr>
          <w:rFonts w:ascii="Arial" w:hAnsi="Arial" w:cs="Arial"/>
        </w:rPr>
        <w:t xml:space="preserve">previstas no item 11.4 </w:t>
      </w:r>
      <w:proofErr w:type="gramStart"/>
      <w:r w:rsidRPr="0043475E">
        <w:rPr>
          <w:rFonts w:ascii="Arial" w:hAnsi="Arial" w:cs="Arial"/>
        </w:rPr>
        <w:t>serão registradas</w:t>
      </w:r>
      <w:proofErr w:type="gramEnd"/>
      <w:r w:rsidRPr="0043475E">
        <w:rPr>
          <w:rFonts w:ascii="Arial" w:hAnsi="Arial" w:cs="Arial"/>
        </w:rPr>
        <w:t xml:space="preserve"> no cadastro de empresas inidôneas de que trata o art. 23 da Lei n° 12.846, de 1° de agosto de 2013, no Portal de Compras do Governo Federal / SICAF e no sítio oficial da CESAMA.</w:t>
      </w:r>
    </w:p>
    <w:p w:rsidR="009D5CCC" w:rsidRPr="0043475E" w:rsidRDefault="009D5CCC" w:rsidP="009D5CCC">
      <w:pPr>
        <w:spacing w:before="120" w:line="360" w:lineRule="auto"/>
        <w:jc w:val="both"/>
        <w:rPr>
          <w:rFonts w:ascii="Arial" w:hAnsi="Arial" w:cs="Arial"/>
        </w:rPr>
      </w:pPr>
      <w:r w:rsidRPr="0043475E">
        <w:rPr>
          <w:rFonts w:ascii="Arial" w:hAnsi="Arial" w:cs="Arial"/>
        </w:rPr>
        <w:t>11.10</w:t>
      </w:r>
      <w:r w:rsidR="00992469" w:rsidRPr="0043475E">
        <w:rPr>
          <w:rFonts w:ascii="Arial" w:hAnsi="Arial" w:cs="Arial"/>
        </w:rPr>
        <w:t>.1. A empresa</w:t>
      </w:r>
      <w:r w:rsidRPr="0043475E">
        <w:rPr>
          <w:rFonts w:ascii="Arial" w:hAnsi="Arial" w:cs="Arial"/>
        </w:rPr>
        <w:t xml:space="preserve"> incluíd</w:t>
      </w:r>
      <w:r w:rsidR="00992469" w:rsidRPr="0043475E">
        <w:rPr>
          <w:rFonts w:ascii="Arial" w:hAnsi="Arial" w:cs="Arial"/>
        </w:rPr>
        <w:t>a</w:t>
      </w:r>
      <w:r w:rsidRPr="0043475E">
        <w:rPr>
          <w:rFonts w:ascii="Arial" w:hAnsi="Arial" w:cs="Arial"/>
        </w:rPr>
        <w:t xml:space="preserve"> no cadastro referido no item 11.10 não poderá disputar licitação ou participar, direta ou indiretamente, da execução do Contrato.</w:t>
      </w:r>
    </w:p>
    <w:p w:rsidR="009D5CCC" w:rsidRPr="009D5CCC" w:rsidRDefault="009D5CCC" w:rsidP="009D5CCC">
      <w:pPr>
        <w:spacing w:before="120" w:line="360" w:lineRule="auto"/>
        <w:jc w:val="both"/>
        <w:rPr>
          <w:rFonts w:ascii="Arial" w:hAnsi="Arial" w:cs="Arial"/>
        </w:rPr>
      </w:pPr>
      <w:r w:rsidRPr="0043475E">
        <w:rPr>
          <w:rFonts w:ascii="Arial" w:hAnsi="Arial" w:cs="Arial"/>
        </w:rPr>
        <w:t>11.10.2 Serão excluídos do cadastro referido no item 11.10, a qualquer</w:t>
      </w:r>
      <w:r w:rsidRPr="009D5CCC">
        <w:rPr>
          <w:rFonts w:ascii="Arial" w:hAnsi="Arial" w:cs="Arial"/>
        </w:rPr>
        <w:t xml:space="preserve"> tempo, </w:t>
      </w:r>
      <w:proofErr w:type="gramStart"/>
      <w:r w:rsidR="00992469">
        <w:rPr>
          <w:rFonts w:ascii="Arial" w:hAnsi="Arial" w:cs="Arial"/>
        </w:rPr>
        <w:t>empresas</w:t>
      </w:r>
      <w:r w:rsidRPr="009D5CCC">
        <w:rPr>
          <w:rFonts w:ascii="Arial" w:hAnsi="Arial" w:cs="Arial"/>
        </w:rPr>
        <w:t xml:space="preserve"> que demonstrarem a superação dos motivos que deram causa</w:t>
      </w:r>
      <w:proofErr w:type="gramEnd"/>
      <w:r w:rsidRPr="009D5CCC">
        <w:rPr>
          <w:rFonts w:ascii="Arial" w:hAnsi="Arial" w:cs="Arial"/>
        </w:rPr>
        <w:t xml:space="preserve"> à restrição contra eles promovida.</w:t>
      </w:r>
    </w:p>
    <w:p w:rsidR="009D5CCC" w:rsidRPr="007C4740"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11</w:t>
      </w:r>
      <w:r w:rsidRPr="009D5CCC">
        <w:rPr>
          <w:rFonts w:ascii="Arial" w:hAnsi="Arial" w:cs="Arial"/>
        </w:rPr>
        <w:t>. Os procedimentos para a aplicação das sanções estabelecidas neste edital encontram-se definidos no Manual de Convênios e de Gestão e Fiscalização de Contratos, parte integrante do Regulamento Interno de Licitações, Contratos e Convênios da Cesama – RILC.</w:t>
      </w:r>
    </w:p>
    <w:p w:rsidR="00EB7AD1" w:rsidRDefault="00EB7AD1" w:rsidP="00EB7AD1">
      <w:pPr>
        <w:tabs>
          <w:tab w:val="left" w:pos="-3402"/>
        </w:tabs>
        <w:suppressAutoHyphens w:val="0"/>
        <w:spacing w:before="480" w:line="360" w:lineRule="auto"/>
        <w:jc w:val="both"/>
        <w:rPr>
          <w:rFonts w:ascii="Arial" w:hAnsi="Arial" w:cs="Arial"/>
          <w:b/>
        </w:rPr>
      </w:pPr>
      <w:r w:rsidRPr="00B1523B">
        <w:rPr>
          <w:rFonts w:ascii="Arial" w:hAnsi="Arial" w:cs="Arial"/>
          <w:b/>
        </w:rPr>
        <w:t xml:space="preserve">CAPÍTULO </w:t>
      </w:r>
      <w:r w:rsidR="00262DDB">
        <w:rPr>
          <w:rFonts w:ascii="Arial" w:hAnsi="Arial" w:cs="Arial"/>
          <w:b/>
        </w:rPr>
        <w:t>XI</w:t>
      </w:r>
      <w:r w:rsidR="009D5CCC">
        <w:rPr>
          <w:rFonts w:ascii="Arial" w:hAnsi="Arial" w:cs="Arial"/>
          <w:b/>
        </w:rPr>
        <w:t>I</w:t>
      </w:r>
      <w:r w:rsidRPr="00B1523B">
        <w:rPr>
          <w:rFonts w:ascii="Arial" w:hAnsi="Arial" w:cs="Arial"/>
          <w:b/>
        </w:rPr>
        <w:t xml:space="preserve"> </w:t>
      </w:r>
      <w:r>
        <w:rPr>
          <w:rFonts w:ascii="Arial" w:hAnsi="Arial" w:cs="Arial"/>
          <w:b/>
        </w:rPr>
        <w:t>–</w:t>
      </w:r>
      <w:r w:rsidRPr="00B1523B">
        <w:rPr>
          <w:rFonts w:ascii="Arial" w:hAnsi="Arial" w:cs="Arial"/>
          <w:b/>
        </w:rPr>
        <w:t xml:space="preserve"> </w:t>
      </w:r>
      <w:r>
        <w:rPr>
          <w:rFonts w:ascii="Arial" w:hAnsi="Arial" w:cs="Arial"/>
          <w:b/>
        </w:rPr>
        <w:t>DISPOSIÇÕES GERAIS</w:t>
      </w:r>
    </w:p>
    <w:p w:rsidR="00262DDB" w:rsidRPr="00262DDB" w:rsidRDefault="009D5CCC" w:rsidP="00262DDB">
      <w:pPr>
        <w:spacing w:before="120" w:line="360" w:lineRule="auto"/>
        <w:ind w:left="851" w:hanging="851"/>
        <w:jc w:val="both"/>
        <w:rPr>
          <w:rFonts w:ascii="Arial" w:hAnsi="Arial" w:cs="Arial"/>
        </w:rPr>
      </w:pPr>
      <w:r>
        <w:rPr>
          <w:rFonts w:ascii="Arial" w:hAnsi="Arial" w:cs="Arial"/>
        </w:rPr>
        <w:t>12</w:t>
      </w:r>
      <w:r w:rsidR="00262DDB" w:rsidRPr="00262DDB">
        <w:rPr>
          <w:rFonts w:ascii="Arial" w:hAnsi="Arial" w:cs="Arial"/>
        </w:rPr>
        <w:t>.1</w:t>
      </w:r>
      <w:r w:rsidR="00262DDB" w:rsidRPr="00262DDB">
        <w:rPr>
          <w:rFonts w:ascii="Arial" w:hAnsi="Arial" w:cs="Arial"/>
        </w:rPr>
        <w:tab/>
        <w:t xml:space="preserve">Constituem anexos deste edital, dele fazendo parte integrante: </w:t>
      </w:r>
    </w:p>
    <w:tbl>
      <w:tblPr>
        <w:tblW w:w="0" w:type="auto"/>
        <w:tblInd w:w="959" w:type="dxa"/>
        <w:tblLook w:val="04A0"/>
      </w:tblPr>
      <w:tblGrid>
        <w:gridCol w:w="1417"/>
        <w:gridCol w:w="6910"/>
      </w:tblGrid>
      <w:tr w:rsidR="00262DDB" w:rsidRPr="00262DDB" w:rsidTr="00262DDB">
        <w:tc>
          <w:tcPr>
            <w:tcW w:w="1417" w:type="dxa"/>
          </w:tcPr>
          <w:p w:rsidR="00262DDB" w:rsidRPr="00262DDB" w:rsidRDefault="00262DDB" w:rsidP="00262DDB">
            <w:pPr>
              <w:spacing w:before="120" w:line="360" w:lineRule="auto"/>
              <w:jc w:val="both"/>
              <w:rPr>
                <w:rFonts w:ascii="Arial" w:hAnsi="Arial" w:cs="Arial"/>
              </w:rPr>
            </w:pPr>
            <w:r w:rsidRPr="00262DDB">
              <w:rPr>
                <w:rFonts w:ascii="Arial" w:hAnsi="Arial" w:cs="Arial"/>
              </w:rPr>
              <w:t>Anexo I</w:t>
            </w:r>
          </w:p>
        </w:tc>
        <w:tc>
          <w:tcPr>
            <w:tcW w:w="6910" w:type="dxa"/>
          </w:tcPr>
          <w:p w:rsidR="00262DDB" w:rsidRPr="00262DDB" w:rsidRDefault="00262DDB" w:rsidP="00262DDB">
            <w:pPr>
              <w:spacing w:before="120" w:line="360" w:lineRule="auto"/>
              <w:jc w:val="both"/>
              <w:rPr>
                <w:rFonts w:ascii="Arial" w:hAnsi="Arial" w:cs="Arial"/>
              </w:rPr>
            </w:pPr>
            <w:r w:rsidRPr="00262DDB">
              <w:rPr>
                <w:rFonts w:ascii="Arial" w:hAnsi="Arial" w:cs="Arial"/>
              </w:rPr>
              <w:t>Termo de Referência</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Pr>
                <w:rFonts w:ascii="Arial" w:hAnsi="Arial" w:cs="Arial"/>
              </w:rPr>
              <w:t xml:space="preserve">Anexo </w:t>
            </w:r>
            <w:r w:rsidR="00047943">
              <w:rPr>
                <w:rFonts w:ascii="Arial" w:hAnsi="Arial" w:cs="Arial"/>
              </w:rPr>
              <w:t>II</w:t>
            </w:r>
          </w:p>
        </w:tc>
        <w:tc>
          <w:tcPr>
            <w:tcW w:w="6910" w:type="dxa"/>
          </w:tcPr>
          <w:p w:rsidR="00262DDB" w:rsidRPr="00262DDB" w:rsidRDefault="00262DDB" w:rsidP="00262DDB">
            <w:pPr>
              <w:spacing w:before="120" w:line="360" w:lineRule="auto"/>
              <w:jc w:val="both"/>
              <w:rPr>
                <w:rFonts w:ascii="Arial" w:hAnsi="Arial" w:cs="Arial"/>
              </w:rPr>
            </w:pPr>
            <w:r>
              <w:rPr>
                <w:rFonts w:ascii="Arial" w:hAnsi="Arial" w:cs="Arial"/>
              </w:rPr>
              <w:t>Modelo de Procuração</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sidRPr="00262DDB">
              <w:rPr>
                <w:rFonts w:ascii="Arial" w:hAnsi="Arial" w:cs="Arial"/>
              </w:rPr>
              <w:t>Anexo I</w:t>
            </w:r>
            <w:r w:rsidR="00047943">
              <w:rPr>
                <w:rFonts w:ascii="Arial" w:hAnsi="Arial" w:cs="Arial"/>
              </w:rPr>
              <w:t>II</w:t>
            </w:r>
          </w:p>
        </w:tc>
        <w:tc>
          <w:tcPr>
            <w:tcW w:w="6910" w:type="dxa"/>
          </w:tcPr>
          <w:p w:rsidR="00262DDB" w:rsidRPr="00262DDB" w:rsidRDefault="00262DDB" w:rsidP="00262DDB">
            <w:pPr>
              <w:spacing w:before="120" w:line="360" w:lineRule="auto"/>
              <w:jc w:val="both"/>
              <w:rPr>
                <w:rFonts w:ascii="Arial" w:hAnsi="Arial" w:cs="Arial"/>
                <w:color w:val="FF0000"/>
              </w:rPr>
            </w:pPr>
            <w:r w:rsidRPr="00262DDB">
              <w:rPr>
                <w:rFonts w:ascii="Arial" w:hAnsi="Arial" w:cs="Arial"/>
              </w:rPr>
              <w:t>Modelo de Declaração do art. 7º, inc. XXXIII da Constituição Federal</w:t>
            </w:r>
          </w:p>
        </w:tc>
      </w:tr>
      <w:tr w:rsidR="00262DDB" w:rsidRPr="00262DDB" w:rsidTr="00262DDB">
        <w:tc>
          <w:tcPr>
            <w:tcW w:w="1417" w:type="dxa"/>
          </w:tcPr>
          <w:p w:rsidR="00262DDB" w:rsidRPr="00047943" w:rsidRDefault="00262DDB" w:rsidP="00047943">
            <w:pPr>
              <w:spacing w:before="120" w:line="360" w:lineRule="auto"/>
              <w:jc w:val="both"/>
              <w:rPr>
                <w:rFonts w:ascii="Arial" w:hAnsi="Arial" w:cs="Arial"/>
              </w:rPr>
            </w:pPr>
            <w:r w:rsidRPr="00047943">
              <w:rPr>
                <w:rFonts w:ascii="Arial" w:hAnsi="Arial" w:cs="Arial"/>
              </w:rPr>
              <w:t xml:space="preserve">Anexo </w:t>
            </w:r>
            <w:r w:rsidR="00047943" w:rsidRPr="00047943">
              <w:rPr>
                <w:rFonts w:ascii="Arial" w:hAnsi="Arial" w:cs="Arial"/>
              </w:rPr>
              <w:t>IV</w:t>
            </w:r>
          </w:p>
        </w:tc>
        <w:tc>
          <w:tcPr>
            <w:tcW w:w="6910" w:type="dxa"/>
          </w:tcPr>
          <w:p w:rsidR="00262DDB" w:rsidRPr="00047943" w:rsidRDefault="00262DDB" w:rsidP="00047943">
            <w:pPr>
              <w:spacing w:before="120" w:line="360" w:lineRule="auto"/>
              <w:jc w:val="both"/>
              <w:rPr>
                <w:rFonts w:ascii="Arial" w:hAnsi="Arial" w:cs="Arial"/>
              </w:rPr>
            </w:pPr>
            <w:r w:rsidRPr="00047943">
              <w:rPr>
                <w:rFonts w:ascii="Arial" w:hAnsi="Arial" w:cs="Arial"/>
              </w:rPr>
              <w:t xml:space="preserve">Minuta do Contrato </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sidRPr="00262DDB">
              <w:rPr>
                <w:rFonts w:ascii="Arial" w:hAnsi="Arial" w:cs="Arial"/>
              </w:rPr>
              <w:t xml:space="preserve">Anexo </w:t>
            </w:r>
            <w:r w:rsidR="00047943">
              <w:rPr>
                <w:rFonts w:ascii="Arial" w:hAnsi="Arial" w:cs="Arial"/>
              </w:rPr>
              <w:t>V</w:t>
            </w:r>
          </w:p>
        </w:tc>
        <w:tc>
          <w:tcPr>
            <w:tcW w:w="6910" w:type="dxa"/>
          </w:tcPr>
          <w:p w:rsidR="00262DDB" w:rsidRPr="00262DDB" w:rsidRDefault="00262DDB" w:rsidP="009D5CCC">
            <w:pPr>
              <w:spacing w:before="120" w:line="360" w:lineRule="auto"/>
              <w:jc w:val="both"/>
              <w:rPr>
                <w:rFonts w:ascii="Arial" w:hAnsi="Arial" w:cs="Arial"/>
              </w:rPr>
            </w:pPr>
            <w:r w:rsidRPr="00262DDB">
              <w:rPr>
                <w:rFonts w:ascii="Arial" w:hAnsi="Arial" w:cs="Arial"/>
              </w:rPr>
              <w:t xml:space="preserve">Declaração do Art. </w:t>
            </w:r>
            <w:r w:rsidR="009D5CCC">
              <w:rPr>
                <w:rFonts w:ascii="Arial" w:hAnsi="Arial" w:cs="Arial"/>
              </w:rPr>
              <w:t>38 da Lei nº 13.303/2016</w:t>
            </w:r>
          </w:p>
        </w:tc>
      </w:tr>
    </w:tbl>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.2</w:t>
      </w:r>
      <w:r w:rsidR="00262DDB" w:rsidRPr="00262DDB">
        <w:rPr>
          <w:rFonts w:ascii="Arial" w:hAnsi="Arial" w:cs="Arial"/>
        </w:rPr>
        <w:tab/>
        <w:t xml:space="preserve">O </w:t>
      </w:r>
      <w:r w:rsidR="00262DDB">
        <w:rPr>
          <w:rFonts w:ascii="Arial" w:hAnsi="Arial" w:cs="Arial"/>
        </w:rPr>
        <w:t>proponente</w:t>
      </w:r>
      <w:r w:rsidR="00262DDB" w:rsidRPr="00262DDB">
        <w:rPr>
          <w:rFonts w:ascii="Arial" w:hAnsi="Arial" w:cs="Arial"/>
        </w:rPr>
        <w:t xml:space="preserve"> é responsável pela fidelidade e legitimidade das informações prestadas e dos documentos apr</w:t>
      </w:r>
      <w:r w:rsidR="00262DDB">
        <w:rPr>
          <w:rFonts w:ascii="Arial" w:hAnsi="Arial" w:cs="Arial"/>
        </w:rPr>
        <w:t xml:space="preserve">esentados em qualquer fase deste </w:t>
      </w:r>
      <w:r w:rsidR="00047943">
        <w:rPr>
          <w:rFonts w:ascii="Arial" w:hAnsi="Arial" w:cs="Arial"/>
        </w:rPr>
        <w:t>Chamamento Público</w:t>
      </w:r>
      <w:r w:rsidR="00262DDB" w:rsidRPr="00262DDB">
        <w:rPr>
          <w:rFonts w:ascii="Arial" w:hAnsi="Arial" w:cs="Arial"/>
        </w:rPr>
        <w:t xml:space="preserve">. A falsidade de qualquer documento apresentado ou a inverdade das informações nele contidas implicará na imediata desclassificação ou inabilitação do </w:t>
      </w:r>
      <w:r w:rsidR="00047943">
        <w:rPr>
          <w:rFonts w:ascii="Arial" w:hAnsi="Arial" w:cs="Arial"/>
        </w:rPr>
        <w:t>interessado</w:t>
      </w:r>
      <w:r w:rsidR="00262DDB" w:rsidRPr="00262DDB">
        <w:rPr>
          <w:rFonts w:ascii="Arial" w:hAnsi="Arial" w:cs="Arial"/>
        </w:rPr>
        <w:t>, ou a rescisão contratual, sem prejuízo das sanções administrativas, civis e penais cabíveis.</w:t>
      </w:r>
    </w:p>
    <w:p w:rsidR="00262DDB" w:rsidRDefault="009D5CCC" w:rsidP="00262DDB">
      <w:pPr>
        <w:spacing w:before="120" w:line="360" w:lineRule="auto"/>
        <w:jc w:val="both"/>
        <w:rPr>
          <w:rFonts w:ascii="Arial" w:hAnsi="Arial" w:cs="Arial"/>
        </w:rPr>
      </w:pPr>
      <w:proofErr w:type="gramStart"/>
      <w:r>
        <w:rPr>
          <w:rFonts w:ascii="Arial" w:hAnsi="Arial" w:cs="Arial"/>
        </w:rPr>
        <w:t>12</w:t>
      </w:r>
      <w:r w:rsidR="00262DDB" w:rsidRPr="00262DDB">
        <w:rPr>
          <w:rFonts w:ascii="Arial" w:hAnsi="Arial" w:cs="Arial"/>
        </w:rPr>
        <w:t>.</w:t>
      </w:r>
      <w:r w:rsidR="00047943">
        <w:rPr>
          <w:rFonts w:ascii="Arial" w:hAnsi="Arial" w:cs="Arial"/>
        </w:rPr>
        <w:t>3</w:t>
      </w:r>
      <w:r w:rsidR="00262DDB" w:rsidRPr="00262DDB">
        <w:rPr>
          <w:rFonts w:ascii="Arial" w:hAnsi="Arial" w:cs="Arial"/>
        </w:rPr>
        <w:t xml:space="preserve"> Uma vez incluído</w:t>
      </w:r>
      <w:proofErr w:type="gramEnd"/>
      <w:r w:rsidR="00262DDB" w:rsidRPr="00262DDB">
        <w:rPr>
          <w:rFonts w:ascii="Arial" w:hAnsi="Arial" w:cs="Arial"/>
        </w:rPr>
        <w:t xml:space="preserve"> no processo </w:t>
      </w:r>
      <w:r w:rsidR="00094F6D">
        <w:rPr>
          <w:rFonts w:ascii="Arial" w:hAnsi="Arial" w:cs="Arial"/>
        </w:rPr>
        <w:t xml:space="preserve">de </w:t>
      </w:r>
      <w:r w:rsidR="00094F6D" w:rsidRPr="00094F6D">
        <w:rPr>
          <w:rFonts w:ascii="Arial" w:hAnsi="Arial" w:cs="Arial"/>
        </w:rPr>
        <w:t>Chamamento Público</w:t>
      </w:r>
      <w:r w:rsidR="00262DDB" w:rsidRPr="00262DDB">
        <w:rPr>
          <w:rFonts w:ascii="Arial" w:hAnsi="Arial" w:cs="Arial"/>
        </w:rPr>
        <w:t>, nenhum documento será devolvido, salvo se original a ser substituído por cópia reprográfica autenticada.</w:t>
      </w:r>
    </w:p>
    <w:p w:rsidR="009D5CCC" w:rsidRDefault="009D5CCC" w:rsidP="009D5CCC">
      <w:pPr>
        <w:pStyle w:val="Recuodecorpodetexto3"/>
        <w:spacing w:before="120" w:line="360" w:lineRule="auto"/>
        <w:ind w:firstLine="0"/>
        <w:jc w:val="both"/>
      </w:pPr>
      <w:r>
        <w:t>12.3</w:t>
      </w:r>
      <w:r w:rsidRPr="00EA57C4">
        <w:t>.</w:t>
      </w:r>
      <w:r>
        <w:t>1</w:t>
      </w:r>
      <w:r w:rsidRPr="00EA57C4">
        <w:t xml:space="preserve"> Constatada, a qualquer tempo, a falsificação de firma ou de cópia de documento público ou particular, será considerada não satisfeita </w:t>
      </w:r>
      <w:proofErr w:type="gramStart"/>
      <w:r w:rsidRPr="00EA57C4">
        <w:t>a</w:t>
      </w:r>
      <w:proofErr w:type="gramEnd"/>
      <w:r w:rsidRPr="00EA57C4">
        <w:t xml:space="preserve"> exigência documental respectiva e, no prazo de até </w:t>
      </w:r>
      <w:r w:rsidR="00992469">
        <w:t>0</w:t>
      </w:r>
      <w:r w:rsidRPr="00EA57C4">
        <w:t>5 (cinco) dias, dará conhecimento do fato</w:t>
      </w:r>
      <w:r>
        <w:t xml:space="preserve"> </w:t>
      </w:r>
      <w:r w:rsidRPr="00EA57C4">
        <w:t xml:space="preserve">à autoridade competente para adoção das providências administrativas, civis e penais cabíveis. </w:t>
      </w:r>
    </w:p>
    <w:p w:rsidR="009D5CCC" w:rsidRPr="009D5CCC" w:rsidRDefault="009D5CCC" w:rsidP="009D5CCC">
      <w:pPr>
        <w:spacing w:before="120" w:line="360" w:lineRule="auto"/>
        <w:jc w:val="both"/>
        <w:rPr>
          <w:rFonts w:ascii="Arial" w:hAnsi="Arial" w:cs="Arial"/>
        </w:rPr>
      </w:pPr>
      <w:r w:rsidRPr="009D5CCC">
        <w:rPr>
          <w:rFonts w:ascii="Arial" w:hAnsi="Arial" w:cs="Arial"/>
        </w:rPr>
        <w:t xml:space="preserve">12.3.2 Qualquer documento referente a este Chamamento Público poderá ser assinado eletrônica ou digitalmente, e enviado, entre as partes, por meio eletrônico, de acordo com as orientações </w:t>
      </w:r>
      <w:proofErr w:type="gramStart"/>
      <w:r w:rsidRPr="009D5CCC">
        <w:rPr>
          <w:rFonts w:ascii="Arial" w:hAnsi="Arial" w:cs="Arial"/>
        </w:rPr>
        <w:t>do(</w:t>
      </w:r>
      <w:proofErr w:type="gramEnd"/>
      <w:r w:rsidRPr="009D5CCC">
        <w:rPr>
          <w:rFonts w:ascii="Arial" w:hAnsi="Arial" w:cs="Arial"/>
        </w:rPr>
        <w:t xml:space="preserve">a) </w:t>
      </w:r>
      <w:r>
        <w:rPr>
          <w:rFonts w:ascii="Arial" w:hAnsi="Arial" w:cs="Arial"/>
        </w:rPr>
        <w:t>Presidente da Comissão</w:t>
      </w:r>
      <w:r w:rsidRPr="009D5CCC">
        <w:rPr>
          <w:rFonts w:ascii="Arial" w:hAnsi="Arial" w:cs="Arial"/>
        </w:rPr>
        <w:t xml:space="preserve"> e deste edital.</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w:t>
      </w:r>
      <w:r w:rsidR="00047943">
        <w:rPr>
          <w:rFonts w:ascii="Arial" w:hAnsi="Arial" w:cs="Arial"/>
        </w:rPr>
        <w:t>4</w:t>
      </w:r>
      <w:r w:rsidR="00262DDB" w:rsidRPr="00262DDB">
        <w:rPr>
          <w:rFonts w:ascii="Arial" w:hAnsi="Arial" w:cs="Arial"/>
        </w:rPr>
        <w:t xml:space="preserve"> </w:t>
      </w:r>
      <w:proofErr w:type="gramStart"/>
      <w:r w:rsidR="00262DDB" w:rsidRPr="00262DDB">
        <w:rPr>
          <w:rFonts w:ascii="Arial" w:hAnsi="Arial" w:cs="Arial"/>
        </w:rPr>
        <w:t>É</w:t>
      </w:r>
      <w:proofErr w:type="gramEnd"/>
      <w:r w:rsidR="00262DDB" w:rsidRPr="00262DDB">
        <w:rPr>
          <w:rFonts w:ascii="Arial" w:hAnsi="Arial" w:cs="Arial"/>
        </w:rPr>
        <w:t xml:space="preserve"> </w:t>
      </w:r>
      <w:r w:rsidR="00262DDB" w:rsidRPr="00047943">
        <w:rPr>
          <w:rFonts w:ascii="Arial" w:hAnsi="Arial" w:cs="Arial"/>
        </w:rPr>
        <w:t>facultado à Comissão de Licitação</w:t>
      </w:r>
      <w:r w:rsidR="00262DDB" w:rsidRPr="00262DDB">
        <w:rPr>
          <w:rFonts w:ascii="Arial" w:hAnsi="Arial" w:cs="Arial"/>
        </w:rPr>
        <w:t>, em qualquer fase do certame, promover as diligências que entender necessárias, adotando medidas de saneamento destinadas a esclarecer informações, corrigir impropriedades meramente formais n</w:t>
      </w:r>
      <w:r>
        <w:rPr>
          <w:rFonts w:ascii="Arial" w:hAnsi="Arial" w:cs="Arial"/>
        </w:rPr>
        <w:t>a</w:t>
      </w:r>
      <w:r w:rsidR="00262DDB" w:rsidRPr="00262DDB">
        <w:rPr>
          <w:rFonts w:ascii="Arial" w:hAnsi="Arial" w:cs="Arial"/>
        </w:rPr>
        <w:t xml:space="preserve"> documentação ou complementar a instrução do processo.</w:t>
      </w:r>
    </w:p>
    <w:p w:rsidR="00262DDB" w:rsidRPr="00262DDB" w:rsidRDefault="009D5CCC" w:rsidP="00262DDB">
      <w:pPr>
        <w:spacing w:before="120" w:line="360" w:lineRule="auto"/>
        <w:jc w:val="both"/>
        <w:rPr>
          <w:rFonts w:ascii="Arial" w:hAnsi="Arial" w:cs="Arial"/>
          <w:color w:val="0000FF"/>
        </w:rPr>
      </w:pPr>
      <w:r>
        <w:rPr>
          <w:rFonts w:ascii="Arial" w:hAnsi="Arial" w:cs="Arial"/>
        </w:rPr>
        <w:t>12</w:t>
      </w:r>
      <w:r w:rsidR="00047943">
        <w:rPr>
          <w:rFonts w:ascii="Arial" w:hAnsi="Arial" w:cs="Arial"/>
        </w:rPr>
        <w:t>.4.</w:t>
      </w:r>
      <w:r w:rsidR="00262DDB" w:rsidRPr="00262DDB">
        <w:rPr>
          <w:rFonts w:ascii="Arial" w:hAnsi="Arial" w:cs="Arial"/>
        </w:rPr>
        <w:t xml:space="preserve">1 O não cumprimento da diligência poderá ensejar a </w:t>
      </w:r>
      <w:r w:rsidR="00047943">
        <w:rPr>
          <w:rFonts w:ascii="Arial" w:hAnsi="Arial" w:cs="Arial"/>
        </w:rPr>
        <w:t xml:space="preserve">desclassificação ou inabilitação </w:t>
      </w:r>
      <w:r w:rsidR="00262DDB" w:rsidRPr="00262DDB">
        <w:rPr>
          <w:rFonts w:ascii="Arial" w:hAnsi="Arial" w:cs="Arial"/>
        </w:rPr>
        <w:t xml:space="preserve">do </w:t>
      </w:r>
      <w:r w:rsidR="00262DDB">
        <w:rPr>
          <w:rFonts w:ascii="Arial" w:hAnsi="Arial" w:cs="Arial"/>
        </w:rPr>
        <w:t>interessado</w:t>
      </w:r>
      <w:r w:rsidR="00262DDB" w:rsidRPr="00262DDB">
        <w:rPr>
          <w:rFonts w:ascii="Arial" w:hAnsi="Arial" w:cs="Arial"/>
        </w:rPr>
        <w:t>.</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w:t>
      </w:r>
      <w:r w:rsidR="00047943">
        <w:rPr>
          <w:rFonts w:ascii="Arial" w:hAnsi="Arial" w:cs="Arial"/>
        </w:rPr>
        <w:t>4</w:t>
      </w:r>
      <w:r w:rsidR="00262DDB" w:rsidRPr="00262DDB">
        <w:rPr>
          <w:rFonts w:ascii="Arial" w:hAnsi="Arial" w:cs="Arial"/>
        </w:rPr>
        <w:t>.2</w:t>
      </w:r>
      <w:r w:rsidR="00262DDB" w:rsidRPr="00262DDB">
        <w:rPr>
          <w:rFonts w:ascii="Arial" w:hAnsi="Arial" w:cs="Arial"/>
        </w:rPr>
        <w:tab/>
        <w:t>Na análise da documentação</w:t>
      </w:r>
      <w:r w:rsidR="00262DDB" w:rsidRPr="00047943">
        <w:rPr>
          <w:rFonts w:ascii="Arial" w:hAnsi="Arial" w:cs="Arial"/>
        </w:rPr>
        <w:t xml:space="preserve">, </w:t>
      </w:r>
      <w:r>
        <w:rPr>
          <w:rFonts w:ascii="Arial" w:hAnsi="Arial" w:cs="Arial"/>
        </w:rPr>
        <w:t xml:space="preserve">a </w:t>
      </w:r>
      <w:r w:rsidR="00262DDB" w:rsidRPr="00047943">
        <w:rPr>
          <w:rFonts w:ascii="Arial" w:hAnsi="Arial" w:cs="Arial"/>
        </w:rPr>
        <w:t>Comissão de Licitação poderá</w:t>
      </w:r>
      <w:r w:rsidR="00262DDB" w:rsidRPr="00262DDB">
        <w:rPr>
          <w:rFonts w:ascii="Arial" w:hAnsi="Arial" w:cs="Arial"/>
        </w:rPr>
        <w:t xml:space="preserve"> solicitar o assessoramento técnico de órgãos ou de profissionais especializados.</w:t>
      </w:r>
    </w:p>
    <w:p w:rsidR="00262DDB" w:rsidRPr="00262DDB" w:rsidRDefault="009D5CCC" w:rsidP="00262DDB">
      <w:pPr>
        <w:spacing w:before="120" w:line="360" w:lineRule="auto"/>
        <w:jc w:val="both"/>
        <w:rPr>
          <w:rFonts w:ascii="Arial" w:hAnsi="Arial" w:cs="Arial"/>
        </w:rPr>
      </w:pPr>
      <w:proofErr w:type="gramStart"/>
      <w:r>
        <w:rPr>
          <w:rFonts w:ascii="Arial" w:hAnsi="Arial" w:cs="Arial"/>
        </w:rPr>
        <w:t>12</w:t>
      </w:r>
      <w:r w:rsidR="00262DDB" w:rsidRPr="00262DDB">
        <w:rPr>
          <w:rFonts w:ascii="Arial" w:hAnsi="Arial" w:cs="Arial"/>
        </w:rPr>
        <w:t>.</w:t>
      </w:r>
      <w:r w:rsidR="00047943">
        <w:rPr>
          <w:rFonts w:ascii="Arial" w:hAnsi="Arial" w:cs="Arial"/>
        </w:rPr>
        <w:t>5</w:t>
      </w:r>
      <w:r w:rsidR="00992469">
        <w:rPr>
          <w:rFonts w:ascii="Arial" w:hAnsi="Arial" w:cs="Arial"/>
        </w:rPr>
        <w:t xml:space="preserve"> </w:t>
      </w:r>
      <w:r w:rsidR="00262DDB" w:rsidRPr="00262DDB">
        <w:rPr>
          <w:rFonts w:ascii="Arial" w:hAnsi="Arial" w:cs="Arial"/>
        </w:rPr>
        <w:t>Toda</w:t>
      </w:r>
      <w:proofErr w:type="gramEnd"/>
      <w:r w:rsidR="00262DDB" w:rsidRPr="00262DDB">
        <w:rPr>
          <w:rFonts w:ascii="Arial" w:hAnsi="Arial" w:cs="Arial"/>
        </w:rPr>
        <w:t xml:space="preserve"> a documentação apresentada neste Edital e seus anexos são complementares entre si, de modo que qualquer detalhe que se mencione em um documento e se omita em outro será considerado especificado e válido.</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w:t>
      </w:r>
      <w:r w:rsidR="00047943">
        <w:rPr>
          <w:rFonts w:ascii="Arial" w:hAnsi="Arial" w:cs="Arial"/>
        </w:rPr>
        <w:t>6</w:t>
      </w:r>
      <w:r w:rsidR="00262DDB" w:rsidRPr="00262DDB">
        <w:rPr>
          <w:rFonts w:ascii="Arial" w:hAnsi="Arial" w:cs="Arial"/>
        </w:rPr>
        <w:t xml:space="preserve"> </w:t>
      </w:r>
      <w:r w:rsidR="00262DDB">
        <w:rPr>
          <w:rFonts w:ascii="Arial" w:hAnsi="Arial" w:cs="Arial"/>
        </w:rPr>
        <w:t xml:space="preserve">A participação </w:t>
      </w:r>
      <w:proofErr w:type="gramStart"/>
      <w:r w:rsidR="00262DDB" w:rsidRPr="00262DDB">
        <w:rPr>
          <w:rFonts w:ascii="Arial" w:hAnsi="Arial" w:cs="Arial"/>
        </w:rPr>
        <w:t xml:space="preserve">nesta </w:t>
      </w:r>
      <w:r w:rsidR="00262DDB">
        <w:rPr>
          <w:rFonts w:ascii="Arial" w:hAnsi="Arial" w:cs="Arial"/>
        </w:rPr>
        <w:t>certame</w:t>
      </w:r>
      <w:proofErr w:type="gramEnd"/>
      <w:r w:rsidR="00262DDB" w:rsidRPr="00262DDB">
        <w:rPr>
          <w:rFonts w:ascii="Arial" w:hAnsi="Arial" w:cs="Arial"/>
        </w:rPr>
        <w:t xml:space="preserve"> implica no conhecimento integral dos termos e condições inseridas neste edital, bem como das demais normas legais que disciplinam a matéria.</w:t>
      </w:r>
    </w:p>
    <w:p w:rsidR="00262DDB" w:rsidRPr="00262DDB" w:rsidRDefault="009D5CCC" w:rsidP="00262DDB">
      <w:pPr>
        <w:spacing w:before="120" w:line="360" w:lineRule="auto"/>
        <w:jc w:val="both"/>
        <w:rPr>
          <w:rFonts w:ascii="Arial" w:hAnsi="Arial" w:cs="Arial"/>
        </w:rPr>
      </w:pPr>
      <w:proofErr w:type="gramStart"/>
      <w:r>
        <w:rPr>
          <w:rFonts w:ascii="Arial" w:hAnsi="Arial" w:cs="Arial"/>
        </w:rPr>
        <w:t>12</w:t>
      </w:r>
      <w:r w:rsidR="00262DDB" w:rsidRPr="00262DDB">
        <w:rPr>
          <w:rFonts w:ascii="Arial" w:hAnsi="Arial" w:cs="Arial"/>
        </w:rPr>
        <w:t>.</w:t>
      </w:r>
      <w:r w:rsidR="00047943">
        <w:rPr>
          <w:rFonts w:ascii="Arial" w:hAnsi="Arial" w:cs="Arial"/>
        </w:rPr>
        <w:t>7</w:t>
      </w:r>
      <w:r w:rsidR="00262DDB" w:rsidRPr="00262DDB">
        <w:rPr>
          <w:rFonts w:ascii="Arial" w:hAnsi="Arial" w:cs="Arial"/>
        </w:rPr>
        <w:t xml:space="preserve"> Nenhuma</w:t>
      </w:r>
      <w:proofErr w:type="gramEnd"/>
      <w:r w:rsidR="00262DDB" w:rsidRPr="00262DDB">
        <w:rPr>
          <w:rFonts w:ascii="Arial" w:hAnsi="Arial" w:cs="Arial"/>
        </w:rPr>
        <w:t xml:space="preserve"> indenização será devida aos</w:t>
      </w:r>
      <w:r w:rsidR="00262DDB">
        <w:rPr>
          <w:rFonts w:ascii="Arial" w:hAnsi="Arial" w:cs="Arial"/>
        </w:rPr>
        <w:t xml:space="preserve"> participantes</w:t>
      </w:r>
      <w:r w:rsidR="00262DDB" w:rsidRPr="00262DDB">
        <w:rPr>
          <w:rFonts w:ascii="Arial" w:hAnsi="Arial" w:cs="Arial"/>
        </w:rPr>
        <w:t xml:space="preserve"> por apresenta</w:t>
      </w:r>
      <w:r w:rsidR="00047943">
        <w:rPr>
          <w:rFonts w:ascii="Arial" w:hAnsi="Arial" w:cs="Arial"/>
        </w:rPr>
        <w:t>rem documentação relativa a este Chamamento Público</w:t>
      </w:r>
      <w:r w:rsidR="00262DDB" w:rsidRPr="00262DDB">
        <w:rPr>
          <w:rFonts w:ascii="Arial" w:hAnsi="Arial" w:cs="Arial"/>
        </w:rPr>
        <w:t>.</w:t>
      </w:r>
    </w:p>
    <w:p w:rsidR="00262DDB" w:rsidRPr="00047943" w:rsidRDefault="009D5CCC" w:rsidP="00262DDB">
      <w:pPr>
        <w:spacing w:before="120" w:line="360" w:lineRule="auto"/>
        <w:jc w:val="both"/>
        <w:rPr>
          <w:rFonts w:ascii="Arial" w:hAnsi="Arial" w:cs="Arial"/>
        </w:rPr>
      </w:pPr>
      <w:r w:rsidRPr="0043475E">
        <w:rPr>
          <w:rFonts w:ascii="Arial" w:hAnsi="Arial" w:cs="Arial"/>
        </w:rPr>
        <w:t>12</w:t>
      </w:r>
      <w:r w:rsidR="00262DDB" w:rsidRPr="0043475E">
        <w:rPr>
          <w:rFonts w:ascii="Arial" w:hAnsi="Arial" w:cs="Arial"/>
        </w:rPr>
        <w:t>.</w:t>
      </w:r>
      <w:r w:rsidR="00047943" w:rsidRPr="0043475E">
        <w:rPr>
          <w:rFonts w:ascii="Arial" w:hAnsi="Arial" w:cs="Arial"/>
        </w:rPr>
        <w:t>8</w:t>
      </w:r>
      <w:r w:rsidR="00262DDB" w:rsidRPr="0043475E">
        <w:rPr>
          <w:rFonts w:ascii="Arial" w:hAnsi="Arial" w:cs="Arial"/>
        </w:rPr>
        <w:t xml:space="preserve">. Caso dentro do prazo de 05 (cinco) dias úteis a contar da data da notificação feita pela CESAMA, o credenciado não comparecer para a assinatura do Contrato, o mesmo ficará sujeito às sanções cabíveis, nos termos do item </w:t>
      </w:r>
      <w:r w:rsidRPr="0043475E">
        <w:rPr>
          <w:rFonts w:ascii="Arial" w:hAnsi="Arial" w:cs="Arial"/>
        </w:rPr>
        <w:t>11</w:t>
      </w:r>
      <w:r w:rsidR="00262DDB" w:rsidRPr="0043475E">
        <w:rPr>
          <w:rFonts w:ascii="Arial" w:hAnsi="Arial" w:cs="Arial"/>
        </w:rPr>
        <w:t>.</w:t>
      </w:r>
      <w:r w:rsidRPr="0043475E">
        <w:rPr>
          <w:rFonts w:ascii="Arial" w:hAnsi="Arial" w:cs="Arial"/>
        </w:rPr>
        <w:t>4</w:t>
      </w:r>
      <w:r w:rsidR="00262DDB" w:rsidRPr="0043475E">
        <w:rPr>
          <w:rFonts w:ascii="Arial" w:hAnsi="Arial" w:cs="Arial"/>
        </w:rPr>
        <w:t>.3, alínea “a”,</w:t>
      </w:r>
      <w:r w:rsidR="00262DDB" w:rsidRPr="00047943">
        <w:rPr>
          <w:rFonts w:ascii="Arial" w:hAnsi="Arial" w:cs="Arial"/>
        </w:rPr>
        <w:t xml:space="preserve"> deste edital. </w:t>
      </w:r>
    </w:p>
    <w:p w:rsidR="00047943" w:rsidRPr="00047943" w:rsidRDefault="009D5CCC" w:rsidP="00262DDB">
      <w:pPr>
        <w:spacing w:before="120" w:line="360" w:lineRule="auto"/>
        <w:jc w:val="both"/>
        <w:rPr>
          <w:rFonts w:ascii="Arial" w:hAnsi="Arial" w:cs="Arial"/>
        </w:rPr>
      </w:pPr>
      <w:r>
        <w:rPr>
          <w:rFonts w:ascii="Arial" w:hAnsi="Arial" w:cs="Arial"/>
        </w:rPr>
        <w:t>12</w:t>
      </w:r>
      <w:r w:rsidR="00047943" w:rsidRPr="00047943">
        <w:rPr>
          <w:rFonts w:ascii="Arial" w:hAnsi="Arial" w:cs="Arial"/>
        </w:rPr>
        <w:t xml:space="preserve">.8.1. O prazo de convocação poderá ser prorrogado </w:t>
      </w:r>
      <w:proofErr w:type="gramStart"/>
      <w:r w:rsidR="00047943" w:rsidRPr="00047943">
        <w:rPr>
          <w:rFonts w:ascii="Arial" w:hAnsi="Arial" w:cs="Arial"/>
        </w:rPr>
        <w:t>1</w:t>
      </w:r>
      <w:proofErr w:type="gramEnd"/>
      <w:r w:rsidR="00047943" w:rsidRPr="00047943">
        <w:rPr>
          <w:rFonts w:ascii="Arial" w:hAnsi="Arial" w:cs="Arial"/>
        </w:rPr>
        <w:t xml:space="preserve"> (uma) vez, por igual período.</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047943">
        <w:rPr>
          <w:rFonts w:ascii="Arial" w:hAnsi="Arial" w:cs="Arial"/>
        </w:rPr>
        <w:t>9</w:t>
      </w:r>
      <w:r w:rsidR="00262DDB" w:rsidRPr="00262DDB">
        <w:rPr>
          <w:rFonts w:ascii="Arial" w:hAnsi="Arial" w:cs="Arial"/>
        </w:rPr>
        <w:tab/>
        <w:t xml:space="preserve">As decisões do Diretor Presidente da CESAMA </w:t>
      </w:r>
      <w:r w:rsidR="00262DDB" w:rsidRPr="00047943">
        <w:rPr>
          <w:rFonts w:ascii="Arial" w:hAnsi="Arial" w:cs="Arial"/>
        </w:rPr>
        <w:t>e da Comissão de Licitação</w:t>
      </w:r>
      <w:r w:rsidR="00262DDB" w:rsidRPr="00262DDB">
        <w:rPr>
          <w:rFonts w:ascii="Arial" w:hAnsi="Arial" w:cs="Arial"/>
        </w:rPr>
        <w:t xml:space="preserve"> serão publicadas no Diário Oficial Eletrônico do Município, no endereço eletrônico </w:t>
      </w:r>
      <w:hyperlink r:id="rId20" w:history="1">
        <w:r w:rsidR="00262DDB" w:rsidRPr="00262DDB">
          <w:rPr>
            <w:rStyle w:val="Hyperlink"/>
            <w:rFonts w:ascii="Arial" w:hAnsi="Arial" w:cs="Arial"/>
          </w:rPr>
          <w:t>http://www.pjf.mg.gov.br/</w:t>
        </w:r>
      </w:hyperlink>
      <w:r w:rsidR="00262DDB" w:rsidRPr="00262DDB">
        <w:rPr>
          <w:rFonts w:ascii="Arial" w:hAnsi="Arial" w:cs="Arial"/>
        </w:rPr>
        <w:t xml:space="preserve">, quando for o caso, e divulgadas no </w:t>
      </w:r>
      <w:r w:rsidR="00262DDB" w:rsidRPr="00992469">
        <w:rPr>
          <w:rFonts w:ascii="Arial" w:hAnsi="Arial" w:cs="Arial"/>
        </w:rPr>
        <w:t>site</w:t>
      </w:r>
      <w:r w:rsidR="00262DDB" w:rsidRPr="00262DDB">
        <w:rPr>
          <w:rFonts w:ascii="Arial" w:hAnsi="Arial" w:cs="Arial"/>
        </w:rPr>
        <w:t xml:space="preserve"> da CESAMA -  </w:t>
      </w:r>
      <w:hyperlink r:id="rId21" w:history="1">
        <w:r w:rsidR="00262DDB" w:rsidRPr="00262DDB">
          <w:rPr>
            <w:rStyle w:val="Hyperlink"/>
            <w:rFonts w:ascii="Arial" w:hAnsi="Arial" w:cs="Arial"/>
          </w:rPr>
          <w:t>www.cesama.com.br</w:t>
        </w:r>
      </w:hyperlink>
      <w:r w:rsidR="00262DDB" w:rsidRPr="00262DDB">
        <w:rPr>
          <w:rFonts w:ascii="Arial" w:hAnsi="Arial" w:cs="Arial"/>
        </w:rPr>
        <w:t>.</w:t>
      </w:r>
    </w:p>
    <w:p w:rsidR="00262DDB" w:rsidRPr="00047943" w:rsidRDefault="009D5CCC" w:rsidP="00262DDB">
      <w:pPr>
        <w:spacing w:before="120" w:line="360" w:lineRule="auto"/>
        <w:jc w:val="both"/>
        <w:rPr>
          <w:rFonts w:ascii="Arial" w:hAnsi="Arial" w:cs="Arial"/>
          <w:iCs/>
        </w:rPr>
      </w:pPr>
      <w:r>
        <w:rPr>
          <w:rFonts w:ascii="Arial" w:hAnsi="Arial" w:cs="Arial"/>
        </w:rPr>
        <w:t>12</w:t>
      </w:r>
      <w:r w:rsidR="00262DDB" w:rsidRPr="00047943">
        <w:rPr>
          <w:rFonts w:ascii="Arial" w:hAnsi="Arial" w:cs="Arial"/>
        </w:rPr>
        <w:t>.</w:t>
      </w:r>
      <w:r w:rsidR="00047943" w:rsidRPr="00047943">
        <w:rPr>
          <w:rFonts w:ascii="Arial" w:hAnsi="Arial" w:cs="Arial"/>
        </w:rPr>
        <w:t>10</w:t>
      </w:r>
      <w:r w:rsidR="00262DDB" w:rsidRPr="00047943">
        <w:rPr>
          <w:rFonts w:ascii="Arial" w:hAnsi="Arial" w:cs="Arial"/>
        </w:rPr>
        <w:tab/>
      </w:r>
      <w:r w:rsidR="00047943" w:rsidRPr="00047943">
        <w:rPr>
          <w:rFonts w:ascii="Arial" w:hAnsi="Arial" w:cs="Arial"/>
          <w:iCs/>
        </w:rPr>
        <w:t xml:space="preserve">As contratações oriundas deste Chamamento Público </w:t>
      </w:r>
      <w:r w:rsidR="00262DDB" w:rsidRPr="00047943">
        <w:rPr>
          <w:rFonts w:ascii="Arial" w:hAnsi="Arial" w:cs="Arial"/>
          <w:iCs/>
        </w:rPr>
        <w:t>serão efetivadas nos termos do Capítulo IV do RILC, através de instrumento contratual</w:t>
      </w:r>
      <w:r w:rsidR="00047943" w:rsidRPr="00047943">
        <w:rPr>
          <w:rFonts w:ascii="Arial" w:hAnsi="Arial" w:cs="Arial"/>
          <w:iCs/>
        </w:rPr>
        <w:t>, após formalização da inexigibilidade</w:t>
      </w:r>
      <w:r w:rsidR="00262DDB" w:rsidRPr="00047943">
        <w:rPr>
          <w:rFonts w:ascii="Arial" w:hAnsi="Arial" w:cs="Arial"/>
          <w:iCs/>
        </w:rPr>
        <w:t>.</w:t>
      </w:r>
    </w:p>
    <w:p w:rsidR="00262DDB" w:rsidRPr="00262DDB" w:rsidRDefault="009D5CCC" w:rsidP="00262DDB">
      <w:pPr>
        <w:spacing w:before="120" w:line="360" w:lineRule="auto"/>
        <w:jc w:val="both"/>
        <w:rPr>
          <w:rFonts w:ascii="Arial" w:hAnsi="Arial" w:cs="Arial"/>
        </w:rPr>
      </w:pPr>
      <w:r>
        <w:rPr>
          <w:rFonts w:ascii="Arial" w:hAnsi="Arial" w:cs="Arial"/>
          <w:iCs/>
        </w:rPr>
        <w:t>12</w:t>
      </w:r>
      <w:r w:rsidR="00262DDB">
        <w:rPr>
          <w:rFonts w:ascii="Arial" w:hAnsi="Arial" w:cs="Arial"/>
          <w:iCs/>
        </w:rPr>
        <w:t>.</w:t>
      </w:r>
      <w:r w:rsidR="00047943">
        <w:rPr>
          <w:rFonts w:ascii="Arial" w:hAnsi="Arial" w:cs="Arial"/>
          <w:iCs/>
        </w:rPr>
        <w:t>10</w:t>
      </w:r>
      <w:r w:rsidR="00262DDB" w:rsidRPr="00262DDB">
        <w:rPr>
          <w:rFonts w:ascii="Arial" w:hAnsi="Arial" w:cs="Arial"/>
          <w:iCs/>
        </w:rPr>
        <w:t xml:space="preserve">.1 A </w:t>
      </w:r>
      <w:r>
        <w:rPr>
          <w:rFonts w:ascii="Arial" w:hAnsi="Arial" w:cs="Arial"/>
          <w:iCs/>
        </w:rPr>
        <w:t>Credenciada</w:t>
      </w:r>
      <w:r w:rsidR="00262DDB" w:rsidRPr="00262DDB">
        <w:rPr>
          <w:rFonts w:ascii="Arial" w:hAnsi="Arial" w:cs="Arial"/>
          <w:iCs/>
        </w:rPr>
        <w:t xml:space="preserve"> se obriga a manter atualizado junto à CESAMA </w:t>
      </w:r>
      <w:proofErr w:type="gramStart"/>
      <w:r w:rsidR="00262DDB" w:rsidRPr="00262DDB">
        <w:rPr>
          <w:rFonts w:ascii="Arial" w:hAnsi="Arial" w:cs="Arial"/>
          <w:iCs/>
        </w:rPr>
        <w:t>seus endereços eletrônico e comercial, ficando responsável pela perda de negócios</w:t>
      </w:r>
      <w:proofErr w:type="gramEnd"/>
      <w:r w:rsidR="00262DDB" w:rsidRPr="00262DDB">
        <w:rPr>
          <w:rFonts w:ascii="Arial" w:hAnsi="Arial" w:cs="Arial"/>
          <w:iCs/>
        </w:rPr>
        <w:t xml:space="preserve"> e falta de informações decorrentes da impossibilidade de comunicação.</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047943">
        <w:rPr>
          <w:rFonts w:ascii="Arial" w:hAnsi="Arial" w:cs="Arial"/>
        </w:rPr>
        <w:t>11</w:t>
      </w:r>
      <w:r w:rsidR="00262DDB" w:rsidRPr="00262DDB">
        <w:rPr>
          <w:rFonts w:ascii="Arial" w:hAnsi="Arial" w:cs="Arial"/>
        </w:rPr>
        <w:tab/>
      </w:r>
      <w:r w:rsidR="00047943">
        <w:rPr>
          <w:rFonts w:ascii="Arial" w:hAnsi="Arial" w:cs="Arial"/>
        </w:rPr>
        <w:t>O</w:t>
      </w:r>
      <w:r w:rsidR="00262DDB" w:rsidRPr="00262DDB">
        <w:rPr>
          <w:rFonts w:ascii="Arial" w:hAnsi="Arial" w:cs="Arial"/>
        </w:rPr>
        <w:t xml:space="preserve"> presente </w:t>
      </w:r>
      <w:r w:rsidR="00047943" w:rsidRPr="00047943">
        <w:rPr>
          <w:rFonts w:ascii="Arial" w:hAnsi="Arial" w:cs="Arial"/>
          <w:iCs/>
        </w:rPr>
        <w:t xml:space="preserve">Chamamento Público </w:t>
      </w:r>
      <w:r w:rsidR="00262DDB" w:rsidRPr="00262DDB">
        <w:rPr>
          <w:rFonts w:ascii="Arial" w:hAnsi="Arial" w:cs="Arial"/>
        </w:rPr>
        <w:t xml:space="preserve">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w:t>
      </w:r>
      <w:r w:rsidR="00047943">
        <w:rPr>
          <w:rFonts w:ascii="Arial" w:hAnsi="Arial" w:cs="Arial"/>
        </w:rPr>
        <w:t>credenciados</w:t>
      </w:r>
      <w:r w:rsidR="00262DDB" w:rsidRPr="00262DDB">
        <w:rPr>
          <w:rFonts w:ascii="Arial" w:hAnsi="Arial" w:cs="Arial"/>
        </w:rPr>
        <w:t>.</w:t>
      </w:r>
    </w:p>
    <w:p w:rsidR="00262DDB" w:rsidRPr="00262DDB" w:rsidRDefault="009D5CCC" w:rsidP="00262DDB">
      <w:pPr>
        <w:spacing w:before="120" w:line="360" w:lineRule="auto"/>
        <w:jc w:val="both"/>
        <w:rPr>
          <w:rFonts w:ascii="Arial" w:eastAsia="Arial Unicode MS" w:hAnsi="Arial" w:cs="Arial"/>
        </w:rPr>
      </w:pPr>
      <w:r>
        <w:rPr>
          <w:rFonts w:ascii="Arial" w:eastAsia="Arial Unicode MS" w:hAnsi="Arial" w:cs="Arial"/>
        </w:rPr>
        <w:t>12</w:t>
      </w:r>
      <w:r w:rsidR="00262DDB">
        <w:rPr>
          <w:rFonts w:ascii="Arial" w:eastAsia="Arial Unicode MS" w:hAnsi="Arial" w:cs="Arial"/>
        </w:rPr>
        <w:t>.</w:t>
      </w:r>
      <w:r w:rsidR="00047943">
        <w:rPr>
          <w:rFonts w:ascii="Arial" w:eastAsia="Arial Unicode MS" w:hAnsi="Arial" w:cs="Arial"/>
        </w:rPr>
        <w:t>12</w:t>
      </w:r>
      <w:r w:rsidR="00262DDB" w:rsidRPr="00262DDB">
        <w:rPr>
          <w:rFonts w:ascii="Arial" w:eastAsia="Arial Unicode MS" w:hAnsi="Arial" w:cs="Arial"/>
        </w:rPr>
        <w:tab/>
        <w:t xml:space="preserve">A </w:t>
      </w:r>
      <w:r w:rsidR="00262DDB" w:rsidRPr="00262DDB">
        <w:rPr>
          <w:rFonts w:ascii="Arial" w:hAnsi="Arial" w:cs="Arial"/>
          <w:iCs/>
        </w:rPr>
        <w:t>Contratada</w:t>
      </w:r>
      <w:r w:rsidR="00262DDB" w:rsidRPr="00262DDB">
        <w:rPr>
          <w:rFonts w:ascii="Arial" w:eastAsia="Arial Unicode MS" w:hAnsi="Arial" w:cs="Arial"/>
        </w:rPr>
        <w:t xml:space="preserve"> se obriga a manter, durante toda a vigência contratual, em compatibilidade com as obrigações por ela assumidas, todas as condições de habilitação e qualificação exigidas </w:t>
      </w:r>
      <w:r w:rsidR="00094F6D">
        <w:rPr>
          <w:rFonts w:ascii="Arial" w:eastAsia="Arial Unicode MS" w:hAnsi="Arial" w:cs="Arial"/>
        </w:rPr>
        <w:t xml:space="preserve">no </w:t>
      </w:r>
      <w:r w:rsidR="00094F6D" w:rsidRPr="00094F6D">
        <w:rPr>
          <w:rFonts w:ascii="Arial" w:eastAsia="Arial Unicode MS" w:hAnsi="Arial" w:cs="Arial"/>
        </w:rPr>
        <w:t>Chamamento Público</w:t>
      </w:r>
      <w:r w:rsidR="00262DDB" w:rsidRPr="00262DDB">
        <w:rPr>
          <w:rFonts w:ascii="Arial" w:eastAsia="Arial Unicode MS" w:hAnsi="Arial" w:cs="Arial"/>
        </w:rPr>
        <w:t>.</w:t>
      </w:r>
    </w:p>
    <w:p w:rsidR="00262DDB" w:rsidRPr="00047943" w:rsidRDefault="009D5CCC" w:rsidP="00262DDB">
      <w:pPr>
        <w:spacing w:before="120" w:line="360" w:lineRule="auto"/>
        <w:jc w:val="both"/>
        <w:rPr>
          <w:rFonts w:ascii="Arial" w:eastAsia="Arial Unicode MS" w:hAnsi="Arial" w:cs="Arial"/>
        </w:rPr>
      </w:pPr>
      <w:r>
        <w:rPr>
          <w:rFonts w:ascii="Arial" w:eastAsia="Arial Unicode MS" w:hAnsi="Arial" w:cs="Arial"/>
        </w:rPr>
        <w:t>12</w:t>
      </w:r>
      <w:r w:rsidR="00262DDB" w:rsidRPr="00047943">
        <w:rPr>
          <w:rFonts w:ascii="Arial" w:eastAsia="Arial Unicode MS" w:hAnsi="Arial" w:cs="Arial"/>
        </w:rPr>
        <w:t>.</w:t>
      </w:r>
      <w:r w:rsidR="00047943" w:rsidRPr="00047943">
        <w:rPr>
          <w:rFonts w:ascii="Arial" w:eastAsia="Arial Unicode MS" w:hAnsi="Arial" w:cs="Arial"/>
        </w:rPr>
        <w:t>13</w:t>
      </w:r>
      <w:r w:rsidR="00262DDB" w:rsidRPr="00047943">
        <w:rPr>
          <w:rFonts w:ascii="Arial" w:eastAsia="Arial Unicode MS" w:hAnsi="Arial" w:cs="Arial"/>
        </w:rPr>
        <w:tab/>
        <w:t xml:space="preserve">O </w:t>
      </w:r>
      <w:r w:rsidR="00262DDB" w:rsidRPr="00047943">
        <w:rPr>
          <w:rFonts w:ascii="Arial" w:hAnsi="Arial" w:cs="Arial"/>
        </w:rPr>
        <w:t xml:space="preserve">Contrato </w:t>
      </w:r>
      <w:r w:rsidR="00262DDB" w:rsidRPr="00047943">
        <w:rPr>
          <w:rFonts w:ascii="Arial" w:eastAsia="Arial Unicode MS" w:hAnsi="Arial" w:cs="Arial"/>
        </w:rPr>
        <w:t xml:space="preserve">poderá ser alterado, por acordo entre as partes e mediante prévia justificativa da autoridade competente, conforme art. </w:t>
      </w:r>
      <w:r>
        <w:rPr>
          <w:rFonts w:ascii="Arial" w:eastAsia="Arial Unicode MS" w:hAnsi="Arial" w:cs="Arial"/>
        </w:rPr>
        <w:t>108</w:t>
      </w:r>
      <w:r w:rsidR="00262DDB" w:rsidRPr="00047943">
        <w:rPr>
          <w:rFonts w:ascii="Arial" w:eastAsia="Arial Unicode MS" w:hAnsi="Arial" w:cs="Arial"/>
        </w:rPr>
        <w:t xml:space="preserve"> do RILC.</w:t>
      </w:r>
    </w:p>
    <w:p w:rsidR="00262DDB" w:rsidRPr="00262DDB" w:rsidRDefault="009D5CCC" w:rsidP="00262DDB">
      <w:pPr>
        <w:spacing w:before="120" w:line="360" w:lineRule="auto"/>
        <w:jc w:val="both"/>
        <w:rPr>
          <w:rFonts w:ascii="Arial" w:hAnsi="Arial" w:cs="Arial"/>
          <w:color w:val="000000"/>
        </w:rPr>
      </w:pPr>
      <w:r>
        <w:rPr>
          <w:rFonts w:ascii="Arial" w:hAnsi="Arial" w:cs="Arial"/>
        </w:rPr>
        <w:t>12</w:t>
      </w:r>
      <w:r w:rsidR="00262DDB">
        <w:rPr>
          <w:rFonts w:ascii="Arial" w:hAnsi="Arial" w:cs="Arial"/>
        </w:rPr>
        <w:t>.</w:t>
      </w:r>
      <w:r w:rsidR="00047943">
        <w:rPr>
          <w:rFonts w:ascii="Arial" w:hAnsi="Arial" w:cs="Arial"/>
        </w:rPr>
        <w:t>14</w:t>
      </w:r>
      <w:r w:rsidR="00262DDB" w:rsidRPr="00262DDB">
        <w:rPr>
          <w:rFonts w:ascii="Arial" w:hAnsi="Arial" w:cs="Arial"/>
        </w:rPr>
        <w:tab/>
      </w:r>
      <w:r w:rsidR="00262DDB" w:rsidRPr="00262DDB">
        <w:rPr>
          <w:rFonts w:ascii="Arial" w:hAnsi="Arial" w:cs="Arial"/>
          <w:color w:val="000000"/>
        </w:rPr>
        <w:t>No interesse da Administração, sem que caiba às participantes qualquer r</w:t>
      </w:r>
      <w:r w:rsidR="00047943">
        <w:rPr>
          <w:rFonts w:ascii="Arial" w:hAnsi="Arial" w:cs="Arial"/>
          <w:color w:val="000000"/>
        </w:rPr>
        <w:t xml:space="preserve">ecurso ou indenização, poderá o </w:t>
      </w:r>
      <w:r w:rsidR="00047943" w:rsidRPr="00047943">
        <w:rPr>
          <w:rFonts w:ascii="Arial" w:hAnsi="Arial" w:cs="Arial"/>
          <w:iCs/>
        </w:rPr>
        <w:t>Chamamento Público</w:t>
      </w:r>
      <w:r w:rsidR="00047943" w:rsidRPr="00262DDB">
        <w:rPr>
          <w:rFonts w:ascii="Arial" w:hAnsi="Arial" w:cs="Arial"/>
          <w:color w:val="000000"/>
        </w:rPr>
        <w:t xml:space="preserve"> </w:t>
      </w:r>
      <w:r w:rsidR="00262DDB" w:rsidRPr="00262DDB">
        <w:rPr>
          <w:rFonts w:ascii="Arial" w:hAnsi="Arial" w:cs="Arial"/>
          <w:color w:val="000000"/>
        </w:rPr>
        <w:t>ter:</w:t>
      </w:r>
    </w:p>
    <w:p w:rsidR="00262DDB" w:rsidRPr="00262DDB" w:rsidRDefault="00262DDB" w:rsidP="00262DDB">
      <w:pPr>
        <w:spacing w:before="120" w:line="360" w:lineRule="auto"/>
        <w:ind w:left="567" w:hanging="283"/>
        <w:jc w:val="both"/>
        <w:rPr>
          <w:rFonts w:ascii="Arial" w:hAnsi="Arial" w:cs="Arial"/>
          <w:color w:val="000000"/>
        </w:rPr>
      </w:pPr>
      <w:r w:rsidRPr="00262DDB">
        <w:rPr>
          <w:rFonts w:ascii="Arial" w:hAnsi="Arial" w:cs="Arial"/>
          <w:color w:val="000000"/>
        </w:rPr>
        <w:t>a) adiada sua abertura;</w:t>
      </w:r>
    </w:p>
    <w:p w:rsidR="00262DDB" w:rsidRPr="00262DDB" w:rsidRDefault="00262DDB" w:rsidP="00262DDB">
      <w:pPr>
        <w:spacing w:before="120" w:line="360" w:lineRule="auto"/>
        <w:ind w:left="567" w:hanging="283"/>
        <w:jc w:val="both"/>
        <w:rPr>
          <w:rFonts w:ascii="Arial" w:hAnsi="Arial" w:cs="Arial"/>
        </w:rPr>
      </w:pPr>
      <w:r w:rsidRPr="00262DDB">
        <w:rPr>
          <w:rFonts w:ascii="Arial" w:hAnsi="Arial" w:cs="Arial"/>
          <w:color w:val="000000"/>
        </w:rPr>
        <w:t xml:space="preserve">b) alterado o Edital, com fixação de novo prazo para </w:t>
      </w:r>
      <w:r>
        <w:rPr>
          <w:rFonts w:ascii="Arial" w:hAnsi="Arial" w:cs="Arial"/>
          <w:color w:val="000000"/>
        </w:rPr>
        <w:t>o recebimento dos envelopes.</w:t>
      </w:r>
    </w:p>
    <w:p w:rsidR="00262DDB" w:rsidRPr="00262DDB" w:rsidRDefault="009D5CCC" w:rsidP="00262DDB">
      <w:pPr>
        <w:spacing w:before="120" w:line="360" w:lineRule="auto"/>
        <w:jc w:val="both"/>
        <w:rPr>
          <w:rFonts w:ascii="Arial" w:hAnsi="Arial" w:cs="Arial"/>
          <w:iCs/>
        </w:rPr>
      </w:pPr>
      <w:r>
        <w:rPr>
          <w:rFonts w:ascii="Arial" w:hAnsi="Arial" w:cs="Arial"/>
        </w:rPr>
        <w:t>12</w:t>
      </w:r>
      <w:r w:rsidR="00262DDB">
        <w:rPr>
          <w:rFonts w:ascii="Arial" w:hAnsi="Arial" w:cs="Arial"/>
        </w:rPr>
        <w:t>.</w:t>
      </w:r>
      <w:r w:rsidR="00047943">
        <w:rPr>
          <w:rFonts w:ascii="Arial" w:hAnsi="Arial" w:cs="Arial"/>
        </w:rPr>
        <w:t>15</w:t>
      </w:r>
      <w:r w:rsidR="00262DDB" w:rsidRPr="00262DDB">
        <w:rPr>
          <w:rFonts w:ascii="Arial" w:hAnsi="Arial" w:cs="Arial"/>
        </w:rPr>
        <w:tab/>
      </w:r>
      <w:r w:rsidR="00262DDB" w:rsidRPr="00262DDB">
        <w:rPr>
          <w:rFonts w:ascii="Arial" w:hAnsi="Arial" w:cs="Arial"/>
          <w:iCs/>
        </w:rPr>
        <w:t xml:space="preserve">Na contagem dos prazos estabelecidos neste Edital excluir-se-á o dia do início e incluir-se-á o do vencimento, e considerar-se-ão dias úteis. Os prazos se iniciam e </w:t>
      </w:r>
      <w:proofErr w:type="gramStart"/>
      <w:r w:rsidR="00262DDB" w:rsidRPr="00262DDB">
        <w:rPr>
          <w:rFonts w:ascii="Arial" w:hAnsi="Arial" w:cs="Arial"/>
          <w:iCs/>
        </w:rPr>
        <w:t>vencem, exclusivamente, em dias úteis de expediente, desconsiderando-se os feriados e recessos praticados pela CESAMA, no âmbito de sua Sede, localizada</w:t>
      </w:r>
      <w:proofErr w:type="gramEnd"/>
      <w:r w:rsidR="00262DDB" w:rsidRPr="00262DDB">
        <w:rPr>
          <w:rFonts w:ascii="Arial" w:hAnsi="Arial" w:cs="Arial"/>
          <w:iCs/>
        </w:rPr>
        <w:t xml:space="preserve"> em Juiz de Fora/MG.</w:t>
      </w:r>
    </w:p>
    <w:p w:rsidR="00262DDB" w:rsidRPr="00262DDB" w:rsidRDefault="009D5CCC" w:rsidP="00262DDB">
      <w:pPr>
        <w:pStyle w:val="Corpodetexto2"/>
        <w:spacing w:before="120" w:line="360" w:lineRule="auto"/>
        <w:rPr>
          <w:b w:val="0"/>
        </w:rPr>
      </w:pPr>
      <w:r>
        <w:rPr>
          <w:b w:val="0"/>
          <w:iCs/>
        </w:rPr>
        <w:t>12</w:t>
      </w:r>
      <w:r w:rsidR="00262DDB">
        <w:rPr>
          <w:b w:val="0"/>
          <w:iCs/>
        </w:rPr>
        <w:t>.</w:t>
      </w:r>
      <w:r w:rsidR="00047943">
        <w:rPr>
          <w:b w:val="0"/>
          <w:iCs/>
        </w:rPr>
        <w:t>16</w:t>
      </w:r>
      <w:r w:rsidR="00262DDB" w:rsidRPr="00262DDB">
        <w:rPr>
          <w:b w:val="0"/>
          <w:iCs/>
        </w:rPr>
        <w:tab/>
      </w:r>
      <w:r w:rsidR="00262DDB" w:rsidRPr="00262DDB">
        <w:rPr>
          <w:b w:val="0"/>
        </w:rPr>
        <w:t>Os empreendimentos e as atividades modificadoras do meio ambiente deverão apresentar comprovação de sua regularidade ambiental de forma compatível com suas atividades, quando solicitado pela CESAMA.</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047943">
        <w:rPr>
          <w:rFonts w:ascii="Arial" w:hAnsi="Arial" w:cs="Arial"/>
        </w:rPr>
        <w:t>17</w:t>
      </w:r>
      <w:r w:rsidR="00262DDB" w:rsidRPr="00262DDB">
        <w:rPr>
          <w:rFonts w:ascii="Arial" w:hAnsi="Arial" w:cs="Arial"/>
        </w:rPr>
        <w:tab/>
        <w:t xml:space="preserve">Serão observadas as disposições da Lei nº 8.078/90 (Código de Defesa do Consumidor), na execução do </w:t>
      </w:r>
      <w:r w:rsidR="00262DDB" w:rsidRPr="00047943">
        <w:rPr>
          <w:rFonts w:ascii="Arial" w:hAnsi="Arial" w:cs="Arial"/>
        </w:rPr>
        <w:t>Contrato</w:t>
      </w:r>
      <w:r w:rsidR="00262DDB" w:rsidRPr="00262DDB">
        <w:rPr>
          <w:rFonts w:ascii="Arial" w:hAnsi="Arial" w:cs="Arial"/>
        </w:rPr>
        <w:t>, no que couber.</w:t>
      </w:r>
    </w:p>
    <w:p w:rsidR="00262DDB" w:rsidRPr="009D5CCC" w:rsidRDefault="009D5CCC" w:rsidP="00262DDB">
      <w:pPr>
        <w:pStyle w:val="Corpodetexto2"/>
        <w:spacing w:before="120" w:line="360" w:lineRule="auto"/>
        <w:rPr>
          <w:b w:val="0"/>
        </w:rPr>
      </w:pPr>
      <w:r>
        <w:rPr>
          <w:b w:val="0"/>
        </w:rPr>
        <w:t>12</w:t>
      </w:r>
      <w:r w:rsidR="00262DDB">
        <w:rPr>
          <w:b w:val="0"/>
        </w:rPr>
        <w:t>.</w:t>
      </w:r>
      <w:r w:rsidR="00047943">
        <w:rPr>
          <w:b w:val="0"/>
        </w:rPr>
        <w:t>18</w:t>
      </w:r>
      <w:r w:rsidR="00262DDB" w:rsidRPr="00262DDB">
        <w:rPr>
          <w:b w:val="0"/>
        </w:rPr>
        <w:t xml:space="preserve"> Aplicam-se os princípios e normas estabelecidos no Código de Conduta Ética e Integridade da CESAMA, disponível no site da Companhia no endereço eletrônico </w:t>
      </w:r>
      <w:hyperlink r:id="rId22" w:history="1">
        <w:r w:rsidRPr="009D5CCC">
          <w:rPr>
            <w:rStyle w:val="Hyperlink"/>
            <w:b w:val="0"/>
          </w:rPr>
          <w:t>https://www.cesama.com.br/site/uploads/paginas_arquivos/124/15747035809.pdf</w:t>
        </w:r>
      </w:hyperlink>
      <w:r w:rsidRPr="009D5CCC">
        <w:rPr>
          <w:b w:val="0"/>
        </w:rPr>
        <w:t xml:space="preserve"> </w:t>
      </w:r>
      <w:r w:rsidR="00262DDB" w:rsidRPr="009D5CCC">
        <w:rPr>
          <w:b w:val="0"/>
        </w:rPr>
        <w:t>e as disposições da Lei Federal nº 12.846 de 01/08/2013 (Lei Anticorrupção).</w:t>
      </w:r>
    </w:p>
    <w:p w:rsidR="001160A7" w:rsidRPr="00262DDB" w:rsidRDefault="009D5CCC" w:rsidP="00262DDB">
      <w:pPr>
        <w:pStyle w:val="Corpodetexto2"/>
        <w:spacing w:before="120" w:line="360" w:lineRule="auto"/>
        <w:rPr>
          <w:b w:val="0"/>
        </w:rPr>
      </w:pPr>
      <w:proofErr w:type="gramStart"/>
      <w:r>
        <w:rPr>
          <w:b w:val="0"/>
        </w:rPr>
        <w:t>12</w:t>
      </w:r>
      <w:r w:rsidR="001160A7">
        <w:rPr>
          <w:b w:val="0"/>
        </w:rPr>
        <w:t>.</w:t>
      </w:r>
      <w:r w:rsidR="00047943">
        <w:rPr>
          <w:b w:val="0"/>
        </w:rPr>
        <w:t>19</w:t>
      </w:r>
      <w:r w:rsidR="001160A7">
        <w:rPr>
          <w:b w:val="0"/>
        </w:rPr>
        <w:t xml:space="preserve"> Qualquer</w:t>
      </w:r>
      <w:proofErr w:type="gramEnd"/>
      <w:r w:rsidR="001160A7">
        <w:rPr>
          <w:b w:val="0"/>
        </w:rPr>
        <w:t xml:space="preserve"> interessado pode denunciar irregularidade na prestação dos serviços, deste </w:t>
      </w:r>
      <w:r w:rsidR="00047943" w:rsidRPr="00047943">
        <w:rPr>
          <w:b w:val="0"/>
          <w:iCs/>
        </w:rPr>
        <w:t>Chamamento Público</w:t>
      </w:r>
      <w:r w:rsidR="001160A7" w:rsidRPr="00047943">
        <w:rPr>
          <w:b w:val="0"/>
        </w:rPr>
        <w:t>, pelo</w:t>
      </w:r>
      <w:r w:rsidR="001160A7">
        <w:rPr>
          <w:b w:val="0"/>
        </w:rPr>
        <w:t xml:space="preserve"> endereço eletrônico </w:t>
      </w:r>
      <w:hyperlink r:id="rId23" w:history="1">
        <w:r w:rsidR="00047943" w:rsidRPr="00047943">
          <w:rPr>
            <w:rStyle w:val="Hyperlink"/>
            <w:b w:val="0"/>
          </w:rPr>
          <w:t>http://www.cesama.com.br/contato</w:t>
        </w:r>
      </w:hyperlink>
      <w:r w:rsidR="00047943">
        <w:t xml:space="preserve"> </w:t>
      </w:r>
      <w:r w:rsidR="00047943">
        <w:rPr>
          <w:b w:val="0"/>
        </w:rPr>
        <w:t xml:space="preserve">ou pelo e-mail </w:t>
      </w:r>
      <w:hyperlink r:id="rId24" w:history="1">
        <w:r w:rsidR="00047943" w:rsidRPr="00E624F2">
          <w:rPr>
            <w:rStyle w:val="Hyperlink"/>
            <w:b w:val="0"/>
          </w:rPr>
          <w:t>licita@cesama.com.br</w:t>
        </w:r>
      </w:hyperlink>
      <w:r w:rsidR="00047943">
        <w:rPr>
          <w:b w:val="0"/>
        </w:rPr>
        <w:t xml:space="preserve"> </w:t>
      </w:r>
      <w:r w:rsidR="001160A7">
        <w:rPr>
          <w:b w:val="0"/>
        </w:rPr>
        <w:t xml:space="preserve">conforme o disposto no art. </w:t>
      </w:r>
      <w:r>
        <w:rPr>
          <w:b w:val="0"/>
        </w:rPr>
        <w:t>95</w:t>
      </w:r>
      <w:r w:rsidR="001160A7">
        <w:rPr>
          <w:b w:val="0"/>
        </w:rPr>
        <w:t xml:space="preserve">, inciso IX do Regulamento Interno de Licitações, Contratos e Convênios da Cesama (RILC). </w:t>
      </w:r>
    </w:p>
    <w:p w:rsidR="00262DDB" w:rsidRPr="00262DDB" w:rsidRDefault="009D5CCC" w:rsidP="00262DDB">
      <w:pPr>
        <w:pStyle w:val="Corpodetexto2"/>
        <w:spacing w:before="120" w:line="360" w:lineRule="auto"/>
        <w:rPr>
          <w:b w:val="0"/>
        </w:rPr>
      </w:pPr>
      <w:r>
        <w:rPr>
          <w:b w:val="0"/>
        </w:rPr>
        <w:t>12</w:t>
      </w:r>
      <w:r w:rsidR="00262DDB">
        <w:rPr>
          <w:b w:val="0"/>
        </w:rPr>
        <w:t>.</w:t>
      </w:r>
      <w:r w:rsidR="001160A7">
        <w:rPr>
          <w:b w:val="0"/>
        </w:rPr>
        <w:t>21</w:t>
      </w:r>
      <w:r w:rsidR="00262DDB">
        <w:rPr>
          <w:b w:val="0"/>
        </w:rPr>
        <w:t xml:space="preserve"> </w:t>
      </w:r>
      <w:r w:rsidR="00262DDB" w:rsidRPr="00262DDB">
        <w:rPr>
          <w:b w:val="0"/>
        </w:rPr>
        <w:t>Informamos que a CESAMA não é contribuinte do ICMS.</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1160A7">
        <w:rPr>
          <w:rFonts w:ascii="Arial" w:hAnsi="Arial" w:cs="Arial"/>
        </w:rPr>
        <w:t>22</w:t>
      </w:r>
      <w:r w:rsidR="00262DDB" w:rsidRPr="00262DDB">
        <w:rPr>
          <w:rFonts w:ascii="Arial" w:hAnsi="Arial" w:cs="Arial"/>
        </w:rPr>
        <w:tab/>
        <w:t xml:space="preserve">Fica eleito o foro da Comarca de Juiz de Fora, Estado de Minas Gerais, para dirimir eventuais conflitos de interesses decorrentes </w:t>
      </w:r>
      <w:r w:rsidR="00262DDB">
        <w:rPr>
          <w:rFonts w:ascii="Arial" w:hAnsi="Arial" w:cs="Arial"/>
        </w:rPr>
        <w:t>deste processo</w:t>
      </w:r>
      <w:r w:rsidR="00262DDB" w:rsidRPr="00262DDB">
        <w:rPr>
          <w:rFonts w:ascii="Arial" w:hAnsi="Arial" w:cs="Arial"/>
        </w:rPr>
        <w:t>, valendo esta cláusula como renúncia expressa a qualquer outro foro, por mais privilegiado que seja ou venha a ser.</w:t>
      </w:r>
    </w:p>
    <w:p w:rsidR="00262DDB" w:rsidRPr="00262DDB" w:rsidRDefault="00262DDB" w:rsidP="00262DDB">
      <w:pPr>
        <w:jc w:val="both"/>
        <w:rPr>
          <w:rFonts w:ascii="Arial" w:hAnsi="Arial" w:cs="Arial"/>
          <w:color w:val="FF0000"/>
        </w:rPr>
      </w:pPr>
    </w:p>
    <w:p w:rsidR="00262DDB" w:rsidRPr="00047943" w:rsidRDefault="00262DDB" w:rsidP="00262DDB">
      <w:pPr>
        <w:jc w:val="both"/>
        <w:rPr>
          <w:rFonts w:ascii="Arial" w:hAnsi="Arial" w:cs="Arial"/>
        </w:rPr>
      </w:pPr>
    </w:p>
    <w:p w:rsidR="00262DDB" w:rsidRPr="00047943" w:rsidRDefault="00262DDB" w:rsidP="00262DDB">
      <w:pPr>
        <w:jc w:val="center"/>
        <w:rPr>
          <w:rFonts w:ascii="Arial" w:hAnsi="Arial" w:cs="Arial"/>
        </w:rPr>
      </w:pPr>
      <w:r w:rsidRPr="00047943">
        <w:rPr>
          <w:rFonts w:ascii="Arial" w:hAnsi="Arial" w:cs="Arial"/>
        </w:rPr>
        <w:t xml:space="preserve">Juiz de Fora, </w:t>
      </w:r>
      <w:r w:rsidR="0043475E">
        <w:rPr>
          <w:rFonts w:ascii="Arial" w:hAnsi="Arial" w:cs="Arial"/>
        </w:rPr>
        <w:t>23</w:t>
      </w:r>
      <w:r w:rsidRPr="00047943">
        <w:rPr>
          <w:rFonts w:ascii="Arial" w:hAnsi="Arial" w:cs="Arial"/>
        </w:rPr>
        <w:t xml:space="preserve"> de </w:t>
      </w:r>
      <w:r w:rsidR="0043475E">
        <w:rPr>
          <w:rFonts w:ascii="Arial" w:hAnsi="Arial" w:cs="Arial"/>
        </w:rPr>
        <w:t>fevereiro</w:t>
      </w:r>
      <w:r w:rsidRPr="00047943">
        <w:rPr>
          <w:rFonts w:ascii="Arial" w:hAnsi="Arial" w:cs="Arial"/>
        </w:rPr>
        <w:t xml:space="preserve"> de </w:t>
      </w:r>
      <w:r w:rsidR="0043475E">
        <w:rPr>
          <w:rFonts w:ascii="Arial" w:hAnsi="Arial" w:cs="Arial"/>
        </w:rPr>
        <w:t>2024</w:t>
      </w:r>
    </w:p>
    <w:p w:rsidR="00262DDB" w:rsidRPr="00047943" w:rsidRDefault="00262DDB" w:rsidP="00262DDB">
      <w:pPr>
        <w:jc w:val="center"/>
        <w:rPr>
          <w:rFonts w:ascii="Arial" w:hAnsi="Arial" w:cs="Arial"/>
          <w:i/>
        </w:rPr>
      </w:pPr>
    </w:p>
    <w:p w:rsidR="00047943" w:rsidRPr="00047943" w:rsidRDefault="0043475E" w:rsidP="00262DDB">
      <w:pPr>
        <w:jc w:val="center"/>
        <w:rPr>
          <w:rFonts w:ascii="Arial" w:hAnsi="Arial" w:cs="Arial"/>
          <w:i/>
        </w:rPr>
      </w:pPr>
      <w:r>
        <w:rPr>
          <w:rFonts w:ascii="Arial" w:hAnsi="Arial" w:cs="Arial"/>
          <w:i/>
        </w:rPr>
        <w:t>Assinado no Original</w:t>
      </w:r>
    </w:p>
    <w:p w:rsidR="00047943" w:rsidRPr="00047943" w:rsidRDefault="00047943" w:rsidP="00262DDB">
      <w:pPr>
        <w:jc w:val="center"/>
        <w:rPr>
          <w:rFonts w:ascii="Arial" w:hAnsi="Arial" w:cs="Arial"/>
          <w:i/>
        </w:rPr>
      </w:pPr>
    </w:p>
    <w:p w:rsidR="00047943" w:rsidRPr="00094F6D" w:rsidRDefault="00047943" w:rsidP="00047943">
      <w:pPr>
        <w:spacing w:before="120" w:line="360" w:lineRule="auto"/>
        <w:ind w:left="851" w:hanging="851"/>
        <w:jc w:val="center"/>
        <w:rPr>
          <w:rFonts w:ascii="Arial" w:hAnsi="Arial" w:cs="Arial"/>
          <w:b/>
          <w:i/>
        </w:rPr>
      </w:pPr>
      <w:r w:rsidRPr="00094F6D">
        <w:rPr>
          <w:rFonts w:ascii="Arial" w:hAnsi="Arial" w:cs="Arial"/>
          <w:b/>
          <w:i/>
        </w:rPr>
        <w:t>Rafaela Medina Cury</w:t>
      </w:r>
    </w:p>
    <w:p w:rsidR="00262DDB" w:rsidRPr="00094F6D" w:rsidRDefault="00047943" w:rsidP="00047943">
      <w:pPr>
        <w:spacing w:before="120" w:line="360" w:lineRule="auto"/>
        <w:ind w:left="851" w:hanging="851"/>
        <w:jc w:val="center"/>
        <w:rPr>
          <w:b/>
        </w:rPr>
      </w:pPr>
      <w:r w:rsidRPr="00094F6D">
        <w:rPr>
          <w:rFonts w:ascii="Arial" w:hAnsi="Arial" w:cs="Arial"/>
          <w:b/>
          <w:i/>
        </w:rPr>
        <w:t>DIRETORA ADMINISTRATIVA E FINANCEIRA</w:t>
      </w:r>
    </w:p>
    <w:p w:rsidR="00262DDB" w:rsidRPr="00094F6D" w:rsidRDefault="00262DDB" w:rsidP="00EB7AD1">
      <w:pPr>
        <w:tabs>
          <w:tab w:val="left" w:pos="-3402"/>
        </w:tabs>
        <w:suppressAutoHyphens w:val="0"/>
        <w:spacing w:before="480" w:line="360" w:lineRule="auto"/>
        <w:jc w:val="both"/>
        <w:rPr>
          <w:rFonts w:ascii="Arial" w:hAnsi="Arial" w:cs="Arial"/>
          <w:b/>
        </w:rPr>
      </w:pPr>
    </w:p>
    <w:p w:rsidR="009E5A61" w:rsidRDefault="009E5A61" w:rsidP="00546360">
      <w:pPr>
        <w:spacing w:line="360" w:lineRule="auto"/>
        <w:jc w:val="center"/>
        <w:rPr>
          <w:rFonts w:ascii="Arial" w:hAnsi="Arial" w:cs="Arial"/>
          <w:b/>
          <w:color w:val="FF0000"/>
        </w:rPr>
      </w:pPr>
    </w:p>
    <w:p w:rsidR="00D4413D" w:rsidRPr="00D4413D" w:rsidRDefault="00D4413D" w:rsidP="00D4413D">
      <w:pPr>
        <w:spacing w:before="120" w:line="360" w:lineRule="auto"/>
        <w:ind w:left="2268"/>
        <w:rPr>
          <w:rFonts w:ascii="Arial" w:eastAsia="Arial Unicode MS" w:hAnsi="Arial" w:cs="Arial"/>
        </w:rPr>
      </w:pPr>
    </w:p>
    <w:p w:rsidR="00D4413D" w:rsidRPr="00D4413D" w:rsidRDefault="00D4413D" w:rsidP="006554AA">
      <w:pPr>
        <w:spacing w:line="480" w:lineRule="auto"/>
        <w:jc w:val="center"/>
        <w:rPr>
          <w:rFonts w:ascii="Arial" w:hAnsi="Arial" w:cs="Arial"/>
          <w:color w:val="FF0000"/>
        </w:rPr>
      </w:pPr>
    </w:p>
    <w:sectPr w:rsidR="00D4413D" w:rsidRPr="00D4413D" w:rsidSect="00F82DD1">
      <w:headerReference w:type="default" r:id="rId25"/>
      <w:footerReference w:type="default" r:id="rId26"/>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C2C" w:rsidRDefault="00AF5C2C">
      <w:r>
        <w:separator/>
      </w:r>
    </w:p>
  </w:endnote>
  <w:endnote w:type="continuationSeparator" w:id="1">
    <w:p w:rsidR="00AF5C2C" w:rsidRDefault="00AF5C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2C" w:rsidRPr="00A45044" w:rsidRDefault="00AF5C2C" w:rsidP="000866C1">
    <w:pPr>
      <w:pStyle w:val="Cabealho"/>
      <w:tabs>
        <w:tab w:val="clear" w:pos="4419"/>
        <w:tab w:val="clear" w:pos="8838"/>
      </w:tabs>
      <w:jc w:val="both"/>
      <w:rPr>
        <w:rFonts w:cs="Arial"/>
        <w:b/>
        <w:bCs/>
        <w:i/>
        <w:sz w:val="12"/>
        <w:szCs w:val="12"/>
      </w:rPr>
    </w:pPr>
    <w:r w:rsidRPr="00A45044">
      <w:rPr>
        <w:rFonts w:cs="Arial"/>
        <w:b/>
        <w:bCs/>
        <w:i/>
        <w:sz w:val="12"/>
        <w:szCs w:val="12"/>
      </w:rPr>
      <w:t>Chamamento Público nº 001/2</w:t>
    </w:r>
    <w:r>
      <w:rPr>
        <w:rFonts w:cs="Arial"/>
        <w:b/>
        <w:bCs/>
        <w:i/>
        <w:sz w:val="12"/>
        <w:szCs w:val="12"/>
      </w:rPr>
      <w:t>3</w:t>
    </w:r>
    <w:r w:rsidRPr="00A45044">
      <w:rPr>
        <w:rFonts w:cs="Arial"/>
        <w:b/>
        <w:bCs/>
        <w:i/>
        <w:sz w:val="12"/>
        <w:szCs w:val="12"/>
      </w:rPr>
      <w:t xml:space="preserve"> - </w:t>
    </w:r>
    <w:r w:rsidRPr="00B84535">
      <w:rPr>
        <w:rFonts w:cs="Arial"/>
        <w:b/>
        <w:bCs/>
        <w:i/>
        <w:sz w:val="12"/>
        <w:szCs w:val="12"/>
      </w:rPr>
      <w:t xml:space="preserve">Credenciamento de empresa para fornecimento de vales ou tíquetes alimentação e vales ou tíquetes refeição através de rede de estabelecimentos credenciados, por meio de cartões </w:t>
    </w:r>
    <w:proofErr w:type="gramStart"/>
    <w:r w:rsidRPr="00B84535">
      <w:rPr>
        <w:rFonts w:cs="Arial"/>
        <w:b/>
        <w:bCs/>
        <w:i/>
        <w:sz w:val="12"/>
        <w:szCs w:val="12"/>
      </w:rPr>
      <w:t>magnéticos/eletrônicos</w:t>
    </w:r>
    <w:proofErr w:type="gramEnd"/>
    <w:r w:rsidRPr="00B84535">
      <w:rPr>
        <w:rFonts w:cs="Arial"/>
        <w:b/>
        <w:bCs/>
        <w:i/>
        <w:sz w:val="12"/>
        <w:szCs w:val="12"/>
      </w:rPr>
      <w:t xml:space="preserve"> com tecnologia microprocessador com chip, com recargas de créditos on-line, sistema de controle de saldo e senha numérica pessoal e intransferível, para os empregados da CESAMA.</w:t>
    </w:r>
    <w:r w:rsidRPr="00A45044">
      <w:rPr>
        <w:rFonts w:cs="Arial"/>
        <w:b/>
        <w:bCs/>
        <w:i/>
        <w:sz w:val="12"/>
        <w:szCs w:val="12"/>
      </w:rPr>
      <w:t>.</w:t>
    </w:r>
  </w:p>
  <w:p w:rsidR="00AF5C2C" w:rsidRDefault="00AF5C2C" w:rsidP="00D91C5E">
    <w:pPr>
      <w:pStyle w:val="Rodap"/>
      <w:tabs>
        <w:tab w:val="right" w:pos="8505"/>
      </w:tabs>
      <w:ind w:right="-1"/>
      <w:jc w:val="center"/>
      <w:rPr>
        <w:rFonts w:ascii="Arial" w:hAnsi="Arial" w:cs="Arial"/>
        <w:b/>
        <w:sz w:val="16"/>
        <w:szCs w:val="16"/>
      </w:rPr>
    </w:pPr>
  </w:p>
  <w:p w:rsidR="00AF5C2C" w:rsidRPr="00DC08CD" w:rsidRDefault="00AF5C2C" w:rsidP="00D91C5E">
    <w:pPr>
      <w:pStyle w:val="Rodap"/>
      <w:tabs>
        <w:tab w:val="right" w:pos="8505"/>
      </w:tabs>
      <w:ind w:right="-1"/>
      <w:jc w:val="center"/>
      <w:rPr>
        <w:rFonts w:ascii="Arial" w:hAnsi="Arial" w:cs="Arial"/>
        <w:b/>
        <w:sz w:val="16"/>
        <w:szCs w:val="16"/>
      </w:rPr>
    </w:pPr>
    <w:r w:rsidRPr="00DC08CD">
      <w:rPr>
        <w:rFonts w:ascii="Arial" w:hAnsi="Arial" w:cs="Arial"/>
        <w:b/>
        <w:sz w:val="16"/>
        <w:szCs w:val="16"/>
      </w:rPr>
      <w:t>Companhia de Saneamento Municipal - Cesama</w:t>
    </w:r>
  </w:p>
  <w:p w:rsidR="00AF5C2C" w:rsidRPr="00DC08CD" w:rsidRDefault="00AF5C2C"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AF5C2C" w:rsidRDefault="00AF5C2C"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AF5C2C" w:rsidRPr="00262B4E" w:rsidRDefault="00AF5C2C" w:rsidP="000866C1">
    <w:pPr>
      <w:pStyle w:val="Rodap"/>
      <w:tabs>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AF5C2C" w:rsidRPr="00DC08CD" w:rsidRDefault="00AF5C2C" w:rsidP="00D91C5E">
    <w:pPr>
      <w:pStyle w:val="Rodap"/>
      <w:tabs>
        <w:tab w:val="right" w:pos="8505"/>
      </w:tabs>
      <w:ind w:right="-1"/>
      <w:jc w:val="center"/>
      <w:rPr>
        <w:rFonts w:ascii="Arial" w:hAnsi="Arial" w:cs="Arial"/>
        <w:sz w:val="16"/>
        <w:szCs w:val="16"/>
      </w:rPr>
    </w:pPr>
  </w:p>
  <w:p w:rsidR="00AF5C2C" w:rsidRPr="00D91C5E" w:rsidRDefault="00AF5C2C" w:rsidP="00D91C5E">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C2C" w:rsidRDefault="00AF5C2C">
      <w:r>
        <w:separator/>
      </w:r>
    </w:p>
  </w:footnote>
  <w:footnote w:type="continuationSeparator" w:id="1">
    <w:p w:rsidR="00AF5C2C" w:rsidRDefault="00AF5C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2C" w:rsidRPr="00262B4E" w:rsidRDefault="00AF5C2C" w:rsidP="000866C1">
    <w:pPr>
      <w:pStyle w:val="Cabealho"/>
      <w:jc w:val="both"/>
      <w:rPr>
        <w:sz w:val="16"/>
        <w:szCs w:val="16"/>
      </w:rPr>
    </w:pPr>
    <w:r>
      <w:t xml:space="preserve">    </w:t>
    </w: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7">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8">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B56F20"/>
    <w:multiLevelType w:val="multilevel"/>
    <w:tmpl w:val="CCF8D69E"/>
    <w:lvl w:ilvl="0">
      <w:start w:val="8"/>
      <w:numFmt w:val="decimal"/>
      <w:lvlText w:val="%1."/>
      <w:lvlJc w:val="left"/>
      <w:pPr>
        <w:ind w:left="585" w:hanging="585"/>
      </w:pPr>
      <w:rPr>
        <w:rFonts w:hint="default"/>
        <w:b w:val="0"/>
      </w:rPr>
    </w:lvl>
    <w:lvl w:ilvl="1">
      <w:start w:val="1"/>
      <w:numFmt w:val="decimal"/>
      <w:lvlText w:val="%1.%2."/>
      <w:lvlJc w:val="left"/>
      <w:pPr>
        <w:ind w:left="900" w:hanging="72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600" w:hanging="2160"/>
      </w:pPr>
      <w:rPr>
        <w:rFonts w:hint="default"/>
        <w:b w:val="0"/>
      </w:rPr>
    </w:lvl>
  </w:abstractNum>
  <w:abstractNum w:abstractNumId="10">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51207A5"/>
    <w:multiLevelType w:val="hybridMultilevel"/>
    <w:tmpl w:val="591CD81E"/>
    <w:lvl w:ilvl="0" w:tplc="04160017">
      <w:start w:val="4"/>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6BA15D4"/>
    <w:multiLevelType w:val="hybridMultilevel"/>
    <w:tmpl w:val="456800F2"/>
    <w:lvl w:ilvl="0" w:tplc="C90C8F42">
      <w:start w:val="3"/>
      <w:numFmt w:val="upperRoman"/>
      <w:lvlText w:val="%1."/>
      <w:lvlJc w:val="left"/>
      <w:pPr>
        <w:ind w:left="1931" w:hanging="72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9836769"/>
    <w:multiLevelType w:val="hybridMultilevel"/>
    <w:tmpl w:val="0FBE64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A090512"/>
    <w:multiLevelType w:val="hybridMultilevel"/>
    <w:tmpl w:val="0564475A"/>
    <w:lvl w:ilvl="0" w:tplc="33FCA936">
      <w:start w:val="4"/>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37A29ED"/>
    <w:multiLevelType w:val="hybridMultilevel"/>
    <w:tmpl w:val="39AC0E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58465E7"/>
    <w:multiLevelType w:val="multilevel"/>
    <w:tmpl w:val="20A4ACF0"/>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2AF24851"/>
    <w:multiLevelType w:val="multilevel"/>
    <w:tmpl w:val="F85224B2"/>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2CF20706"/>
    <w:multiLevelType w:val="hybridMultilevel"/>
    <w:tmpl w:val="25AC7C1E"/>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334E690D"/>
    <w:multiLevelType w:val="hybridMultilevel"/>
    <w:tmpl w:val="F91893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7">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9">
    <w:nsid w:val="49BE49E4"/>
    <w:multiLevelType w:val="hybridMultilevel"/>
    <w:tmpl w:val="E362CE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4255C8B"/>
    <w:multiLevelType w:val="hybridMultilevel"/>
    <w:tmpl w:val="F9B2EC5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022D84"/>
    <w:multiLevelType w:val="hybridMultilevel"/>
    <w:tmpl w:val="D05632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6">
    <w:nsid w:val="6AD52A51"/>
    <w:multiLevelType w:val="hybridMultilevel"/>
    <w:tmpl w:val="78D04AB8"/>
    <w:lvl w:ilvl="0" w:tplc="04160001">
      <w:start w:val="1"/>
      <w:numFmt w:val="bullet"/>
      <w:lvlText w:val=""/>
      <w:lvlJc w:val="left"/>
      <w:pPr>
        <w:ind w:left="1288" w:hanging="360"/>
      </w:pPr>
      <w:rPr>
        <w:rFonts w:ascii="Symbol" w:hAnsi="Symbol" w:hint="default"/>
      </w:rPr>
    </w:lvl>
    <w:lvl w:ilvl="1" w:tplc="04160003" w:tentative="1">
      <w:start w:val="1"/>
      <w:numFmt w:val="bullet"/>
      <w:lvlText w:val="o"/>
      <w:lvlJc w:val="left"/>
      <w:pPr>
        <w:ind w:left="2008" w:hanging="360"/>
      </w:pPr>
      <w:rPr>
        <w:rFonts w:ascii="Courier New" w:hAnsi="Courier New" w:cs="Courier New" w:hint="default"/>
      </w:rPr>
    </w:lvl>
    <w:lvl w:ilvl="2" w:tplc="04160005" w:tentative="1">
      <w:start w:val="1"/>
      <w:numFmt w:val="bullet"/>
      <w:lvlText w:val=""/>
      <w:lvlJc w:val="left"/>
      <w:pPr>
        <w:ind w:left="2728" w:hanging="360"/>
      </w:pPr>
      <w:rPr>
        <w:rFonts w:ascii="Wingdings" w:hAnsi="Wingdings" w:hint="default"/>
      </w:rPr>
    </w:lvl>
    <w:lvl w:ilvl="3" w:tplc="04160001" w:tentative="1">
      <w:start w:val="1"/>
      <w:numFmt w:val="bullet"/>
      <w:lvlText w:val=""/>
      <w:lvlJc w:val="left"/>
      <w:pPr>
        <w:ind w:left="3448" w:hanging="360"/>
      </w:pPr>
      <w:rPr>
        <w:rFonts w:ascii="Symbol" w:hAnsi="Symbol" w:hint="default"/>
      </w:rPr>
    </w:lvl>
    <w:lvl w:ilvl="4" w:tplc="04160003" w:tentative="1">
      <w:start w:val="1"/>
      <w:numFmt w:val="bullet"/>
      <w:lvlText w:val="o"/>
      <w:lvlJc w:val="left"/>
      <w:pPr>
        <w:ind w:left="4168" w:hanging="360"/>
      </w:pPr>
      <w:rPr>
        <w:rFonts w:ascii="Courier New" w:hAnsi="Courier New" w:cs="Courier New" w:hint="default"/>
      </w:rPr>
    </w:lvl>
    <w:lvl w:ilvl="5" w:tplc="04160005" w:tentative="1">
      <w:start w:val="1"/>
      <w:numFmt w:val="bullet"/>
      <w:lvlText w:val=""/>
      <w:lvlJc w:val="left"/>
      <w:pPr>
        <w:ind w:left="4888" w:hanging="360"/>
      </w:pPr>
      <w:rPr>
        <w:rFonts w:ascii="Wingdings" w:hAnsi="Wingdings" w:hint="default"/>
      </w:rPr>
    </w:lvl>
    <w:lvl w:ilvl="6" w:tplc="04160001" w:tentative="1">
      <w:start w:val="1"/>
      <w:numFmt w:val="bullet"/>
      <w:lvlText w:val=""/>
      <w:lvlJc w:val="left"/>
      <w:pPr>
        <w:ind w:left="5608" w:hanging="360"/>
      </w:pPr>
      <w:rPr>
        <w:rFonts w:ascii="Symbol" w:hAnsi="Symbol" w:hint="default"/>
      </w:rPr>
    </w:lvl>
    <w:lvl w:ilvl="7" w:tplc="04160003" w:tentative="1">
      <w:start w:val="1"/>
      <w:numFmt w:val="bullet"/>
      <w:lvlText w:val="o"/>
      <w:lvlJc w:val="left"/>
      <w:pPr>
        <w:ind w:left="6328" w:hanging="360"/>
      </w:pPr>
      <w:rPr>
        <w:rFonts w:ascii="Courier New" w:hAnsi="Courier New" w:cs="Courier New" w:hint="default"/>
      </w:rPr>
    </w:lvl>
    <w:lvl w:ilvl="8" w:tplc="04160005" w:tentative="1">
      <w:start w:val="1"/>
      <w:numFmt w:val="bullet"/>
      <w:lvlText w:val=""/>
      <w:lvlJc w:val="left"/>
      <w:pPr>
        <w:ind w:left="7048" w:hanging="360"/>
      </w:pPr>
      <w:rPr>
        <w:rFonts w:ascii="Wingdings" w:hAnsi="Wingdings" w:hint="default"/>
      </w:rPr>
    </w:lvl>
  </w:abstractNum>
  <w:abstractNum w:abstractNumId="37">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6ED53BB5"/>
    <w:multiLevelType w:val="multilevel"/>
    <w:tmpl w:val="823217D2"/>
    <w:lvl w:ilvl="0">
      <w:start w:val="6"/>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9">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6A61A36"/>
    <w:multiLevelType w:val="multilevel"/>
    <w:tmpl w:val="EC9CA754"/>
    <w:lvl w:ilvl="0">
      <w:start w:val="1"/>
      <w:numFmt w:val="upperRoman"/>
      <w:lvlText w:val="%1."/>
      <w:lvlJc w:val="left"/>
      <w:pPr>
        <w:ind w:left="1571" w:hanging="360"/>
      </w:pPr>
      <w:rPr>
        <w:rFonts w:hint="default"/>
      </w:rPr>
    </w:lvl>
    <w:lvl w:ilvl="1">
      <w:start w:val="1"/>
      <w:numFmt w:val="decimal"/>
      <w:isLgl/>
      <w:lvlText w:val="%1.%2."/>
      <w:lvlJc w:val="left"/>
      <w:pPr>
        <w:ind w:left="862" w:hanging="720"/>
      </w:pPr>
      <w:rPr>
        <w:rFonts w:eastAsia="Times New Roman" w:cs="Times New Roman" w:hint="default"/>
        <w:color w:val="auto"/>
      </w:rPr>
    </w:lvl>
    <w:lvl w:ilvl="2">
      <w:start w:val="1"/>
      <w:numFmt w:val="decimal"/>
      <w:isLgl/>
      <w:lvlText w:val="%1.%2.%3."/>
      <w:lvlJc w:val="left"/>
      <w:pPr>
        <w:ind w:left="1931" w:hanging="720"/>
      </w:pPr>
      <w:rPr>
        <w:rFonts w:eastAsia="Times New Roman" w:cs="Times New Roman" w:hint="default"/>
        <w:color w:val="auto"/>
      </w:rPr>
    </w:lvl>
    <w:lvl w:ilvl="3">
      <w:start w:val="1"/>
      <w:numFmt w:val="decimal"/>
      <w:isLgl/>
      <w:lvlText w:val="%1.%2.%3.%4."/>
      <w:lvlJc w:val="left"/>
      <w:pPr>
        <w:ind w:left="2291" w:hanging="1080"/>
      </w:pPr>
      <w:rPr>
        <w:rFonts w:eastAsia="Times New Roman" w:cs="Times New Roman" w:hint="default"/>
        <w:color w:val="auto"/>
      </w:rPr>
    </w:lvl>
    <w:lvl w:ilvl="4">
      <w:start w:val="1"/>
      <w:numFmt w:val="decimal"/>
      <w:isLgl/>
      <w:lvlText w:val="%1.%2.%3.%4.%5."/>
      <w:lvlJc w:val="left"/>
      <w:pPr>
        <w:ind w:left="2291" w:hanging="1080"/>
      </w:pPr>
      <w:rPr>
        <w:rFonts w:eastAsia="Times New Roman" w:cs="Times New Roman" w:hint="default"/>
        <w:color w:val="auto"/>
      </w:rPr>
    </w:lvl>
    <w:lvl w:ilvl="5">
      <w:start w:val="1"/>
      <w:numFmt w:val="decimal"/>
      <w:isLgl/>
      <w:lvlText w:val="%1.%2.%3.%4.%5.%6."/>
      <w:lvlJc w:val="left"/>
      <w:pPr>
        <w:ind w:left="2651" w:hanging="1440"/>
      </w:pPr>
      <w:rPr>
        <w:rFonts w:eastAsia="Times New Roman" w:cs="Times New Roman" w:hint="default"/>
        <w:color w:val="auto"/>
      </w:rPr>
    </w:lvl>
    <w:lvl w:ilvl="6">
      <w:start w:val="1"/>
      <w:numFmt w:val="decimal"/>
      <w:isLgl/>
      <w:lvlText w:val="%1.%2.%3.%4.%5.%6.%7."/>
      <w:lvlJc w:val="left"/>
      <w:pPr>
        <w:ind w:left="2651" w:hanging="1440"/>
      </w:pPr>
      <w:rPr>
        <w:rFonts w:eastAsia="Times New Roman" w:cs="Times New Roman" w:hint="default"/>
        <w:color w:val="auto"/>
      </w:rPr>
    </w:lvl>
    <w:lvl w:ilvl="7">
      <w:start w:val="1"/>
      <w:numFmt w:val="decimal"/>
      <w:isLgl/>
      <w:lvlText w:val="%1.%2.%3.%4.%5.%6.%7.%8."/>
      <w:lvlJc w:val="left"/>
      <w:pPr>
        <w:ind w:left="3011" w:hanging="1800"/>
      </w:pPr>
      <w:rPr>
        <w:rFonts w:eastAsia="Times New Roman" w:cs="Times New Roman" w:hint="default"/>
        <w:color w:val="auto"/>
      </w:rPr>
    </w:lvl>
    <w:lvl w:ilvl="8">
      <w:start w:val="1"/>
      <w:numFmt w:val="decimal"/>
      <w:isLgl/>
      <w:lvlText w:val="%1.%2.%3.%4.%5.%6.%7.%8.%9."/>
      <w:lvlJc w:val="left"/>
      <w:pPr>
        <w:ind w:left="3371" w:hanging="2160"/>
      </w:pPr>
      <w:rPr>
        <w:rFonts w:eastAsia="Times New Roman" w:cs="Times New Roman" w:hint="default"/>
        <w:color w:val="auto"/>
      </w:rPr>
    </w:lvl>
  </w:abstractNum>
  <w:abstractNum w:abstractNumId="4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2">
    <w:nsid w:val="791F607C"/>
    <w:multiLevelType w:val="multilevel"/>
    <w:tmpl w:val="5C522A0E"/>
    <w:lvl w:ilvl="0">
      <w:start w:val="6"/>
      <w:numFmt w:val="decimal"/>
      <w:lvlText w:val="%1."/>
      <w:lvlJc w:val="left"/>
      <w:pPr>
        <w:ind w:left="585" w:hanging="585"/>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3">
    <w:nsid w:val="7A100CEC"/>
    <w:multiLevelType w:val="multilevel"/>
    <w:tmpl w:val="571C60AC"/>
    <w:lvl w:ilvl="0">
      <w:start w:val="1"/>
      <w:numFmt w:val="decimal"/>
      <w:lvlText w:val="%1."/>
      <w:lvlJc w:val="left"/>
      <w:pPr>
        <w:ind w:left="360" w:hanging="360"/>
      </w:pPr>
      <w:rPr>
        <w:b/>
        <w:strike w:val="0"/>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FA0777D"/>
    <w:multiLevelType w:val="hybridMultilevel"/>
    <w:tmpl w:val="A2065BA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1"/>
  </w:num>
  <w:num w:numId="2">
    <w:abstractNumId w:val="44"/>
  </w:num>
  <w:num w:numId="3">
    <w:abstractNumId w:val="39"/>
  </w:num>
  <w:num w:numId="4">
    <w:abstractNumId w:val="2"/>
  </w:num>
  <w:num w:numId="5">
    <w:abstractNumId w:val="3"/>
  </w:num>
  <w:num w:numId="6">
    <w:abstractNumId w:val="4"/>
  </w:num>
  <w:num w:numId="7">
    <w:abstractNumId w:val="5"/>
  </w:num>
  <w:num w:numId="8">
    <w:abstractNumId w:val="10"/>
  </w:num>
  <w:num w:numId="9">
    <w:abstractNumId w:val="24"/>
  </w:num>
  <w:num w:numId="10">
    <w:abstractNumId w:val="26"/>
  </w:num>
  <w:num w:numId="11">
    <w:abstractNumId w:val="6"/>
  </w:num>
  <w:num w:numId="12">
    <w:abstractNumId w:val="25"/>
  </w:num>
  <w:num w:numId="13">
    <w:abstractNumId w:val="36"/>
  </w:num>
  <w:num w:numId="14">
    <w:abstractNumId w:val="4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2"/>
  </w:num>
  <w:num w:numId="18">
    <w:abstractNumId w:val="33"/>
  </w:num>
  <w:num w:numId="19">
    <w:abstractNumId w:val="19"/>
  </w:num>
  <w:num w:numId="20">
    <w:abstractNumId w:val="45"/>
  </w:num>
  <w:num w:numId="21">
    <w:abstractNumId w:val="16"/>
  </w:num>
  <w:num w:numId="22">
    <w:abstractNumId w:val="35"/>
  </w:num>
  <w:num w:numId="23">
    <w:abstractNumId w:val="12"/>
  </w:num>
  <w:num w:numId="24">
    <w:abstractNumId w:val="40"/>
  </w:num>
  <w:num w:numId="25">
    <w:abstractNumId w:val="15"/>
  </w:num>
  <w:num w:numId="26">
    <w:abstractNumId w:val="27"/>
  </w:num>
  <w:num w:numId="27">
    <w:abstractNumId w:val="13"/>
  </w:num>
  <w:num w:numId="28">
    <w:abstractNumId w:val="0"/>
  </w:num>
  <w:num w:numId="29">
    <w:abstractNumId w:val="28"/>
  </w:num>
  <w:num w:numId="30">
    <w:abstractNumId w:val="7"/>
  </w:num>
  <w:num w:numId="31">
    <w:abstractNumId w:val="14"/>
  </w:num>
  <w:num w:numId="32">
    <w:abstractNumId w:val="17"/>
  </w:num>
  <w:num w:numId="33">
    <w:abstractNumId w:val="38"/>
  </w:num>
  <w:num w:numId="34">
    <w:abstractNumId w:val="23"/>
  </w:num>
  <w:num w:numId="35">
    <w:abstractNumId w:val="20"/>
  </w:num>
  <w:num w:numId="36">
    <w:abstractNumId w:val="11"/>
  </w:num>
  <w:num w:numId="37">
    <w:abstractNumId w:val="22"/>
  </w:num>
  <w:num w:numId="38">
    <w:abstractNumId w:val="31"/>
  </w:num>
  <w:num w:numId="39">
    <w:abstractNumId w:val="21"/>
  </w:num>
  <w:num w:numId="40">
    <w:abstractNumId w:val="34"/>
  </w:num>
  <w:num w:numId="41">
    <w:abstractNumId w:val="30"/>
  </w:num>
  <w:num w:numId="42">
    <w:abstractNumId w:val="8"/>
  </w:num>
  <w:num w:numId="43">
    <w:abstractNumId w:val="42"/>
  </w:num>
  <w:num w:numId="44">
    <w:abstractNumId w:val="18"/>
  </w:num>
  <w:num w:numId="45">
    <w:abstractNumId w:val="9"/>
  </w:num>
  <w:num w:numId="46">
    <w:abstractNumId w:val="3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6">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014C"/>
    <w:rsid w:val="00001626"/>
    <w:rsid w:val="00002A13"/>
    <w:rsid w:val="00003BBE"/>
    <w:rsid w:val="000044CC"/>
    <w:rsid w:val="000048D3"/>
    <w:rsid w:val="00007D97"/>
    <w:rsid w:val="00011633"/>
    <w:rsid w:val="0001191C"/>
    <w:rsid w:val="00015287"/>
    <w:rsid w:val="00015B6D"/>
    <w:rsid w:val="00020097"/>
    <w:rsid w:val="000240B3"/>
    <w:rsid w:val="000251D4"/>
    <w:rsid w:val="000332FB"/>
    <w:rsid w:val="00033D68"/>
    <w:rsid w:val="00034DF1"/>
    <w:rsid w:val="00047943"/>
    <w:rsid w:val="00047E2B"/>
    <w:rsid w:val="000520D9"/>
    <w:rsid w:val="000529E5"/>
    <w:rsid w:val="00053A30"/>
    <w:rsid w:val="00060D85"/>
    <w:rsid w:val="000637D7"/>
    <w:rsid w:val="00066E3E"/>
    <w:rsid w:val="00073485"/>
    <w:rsid w:val="00073573"/>
    <w:rsid w:val="000778A6"/>
    <w:rsid w:val="00080D6F"/>
    <w:rsid w:val="0008130A"/>
    <w:rsid w:val="000830AA"/>
    <w:rsid w:val="00083701"/>
    <w:rsid w:val="000863B0"/>
    <w:rsid w:val="000866C1"/>
    <w:rsid w:val="00087E95"/>
    <w:rsid w:val="00093BA8"/>
    <w:rsid w:val="00094F6D"/>
    <w:rsid w:val="00097546"/>
    <w:rsid w:val="000A3265"/>
    <w:rsid w:val="000A6325"/>
    <w:rsid w:val="000A66B9"/>
    <w:rsid w:val="000C0B93"/>
    <w:rsid w:val="000C3790"/>
    <w:rsid w:val="000C404F"/>
    <w:rsid w:val="000C61C9"/>
    <w:rsid w:val="000C7D65"/>
    <w:rsid w:val="000D4F15"/>
    <w:rsid w:val="000D7368"/>
    <w:rsid w:val="000D777A"/>
    <w:rsid w:val="000E2D38"/>
    <w:rsid w:val="000E3EE4"/>
    <w:rsid w:val="000E5AA1"/>
    <w:rsid w:val="000E6CB9"/>
    <w:rsid w:val="000E7068"/>
    <w:rsid w:val="000F404A"/>
    <w:rsid w:val="000F451E"/>
    <w:rsid w:val="000F4630"/>
    <w:rsid w:val="000F5C07"/>
    <w:rsid w:val="000F5DC2"/>
    <w:rsid w:val="001009A2"/>
    <w:rsid w:val="00111FA9"/>
    <w:rsid w:val="001125B2"/>
    <w:rsid w:val="0011400E"/>
    <w:rsid w:val="001160A7"/>
    <w:rsid w:val="00116F5A"/>
    <w:rsid w:val="001222F7"/>
    <w:rsid w:val="001235EF"/>
    <w:rsid w:val="00123624"/>
    <w:rsid w:val="00125060"/>
    <w:rsid w:val="001259A5"/>
    <w:rsid w:val="00125E75"/>
    <w:rsid w:val="00126109"/>
    <w:rsid w:val="00127B3F"/>
    <w:rsid w:val="00133067"/>
    <w:rsid w:val="00135075"/>
    <w:rsid w:val="00137D99"/>
    <w:rsid w:val="00141305"/>
    <w:rsid w:val="0015208E"/>
    <w:rsid w:val="001523CD"/>
    <w:rsid w:val="0015529F"/>
    <w:rsid w:val="00165F16"/>
    <w:rsid w:val="0017264C"/>
    <w:rsid w:val="00180682"/>
    <w:rsid w:val="00180763"/>
    <w:rsid w:val="001813CB"/>
    <w:rsid w:val="00182214"/>
    <w:rsid w:val="00183D1B"/>
    <w:rsid w:val="0018658A"/>
    <w:rsid w:val="001874B9"/>
    <w:rsid w:val="00187C30"/>
    <w:rsid w:val="001950C9"/>
    <w:rsid w:val="00195778"/>
    <w:rsid w:val="00195E89"/>
    <w:rsid w:val="001A10B9"/>
    <w:rsid w:val="001A178F"/>
    <w:rsid w:val="001A4083"/>
    <w:rsid w:val="001A57DB"/>
    <w:rsid w:val="001A74A5"/>
    <w:rsid w:val="001B09C7"/>
    <w:rsid w:val="001B0F98"/>
    <w:rsid w:val="001B1242"/>
    <w:rsid w:val="001B1F46"/>
    <w:rsid w:val="001C0343"/>
    <w:rsid w:val="001C1BCA"/>
    <w:rsid w:val="001C43C1"/>
    <w:rsid w:val="001C4A3E"/>
    <w:rsid w:val="001C5F73"/>
    <w:rsid w:val="001C6390"/>
    <w:rsid w:val="001C7848"/>
    <w:rsid w:val="001D0DE7"/>
    <w:rsid w:val="001D1C06"/>
    <w:rsid w:val="001D206F"/>
    <w:rsid w:val="001D7349"/>
    <w:rsid w:val="001E0AB4"/>
    <w:rsid w:val="001E0DE4"/>
    <w:rsid w:val="001E54E8"/>
    <w:rsid w:val="001E6288"/>
    <w:rsid w:val="001E78D1"/>
    <w:rsid w:val="001F674A"/>
    <w:rsid w:val="001F680B"/>
    <w:rsid w:val="00203727"/>
    <w:rsid w:val="00210A7D"/>
    <w:rsid w:val="00220057"/>
    <w:rsid w:val="00227837"/>
    <w:rsid w:val="00231924"/>
    <w:rsid w:val="00232DA8"/>
    <w:rsid w:val="00233005"/>
    <w:rsid w:val="00237A5A"/>
    <w:rsid w:val="00237FBE"/>
    <w:rsid w:val="002420F3"/>
    <w:rsid w:val="00242B5C"/>
    <w:rsid w:val="002448D9"/>
    <w:rsid w:val="0025125C"/>
    <w:rsid w:val="002530E6"/>
    <w:rsid w:val="002553B6"/>
    <w:rsid w:val="002555F1"/>
    <w:rsid w:val="00261BC3"/>
    <w:rsid w:val="00262DDB"/>
    <w:rsid w:val="00263685"/>
    <w:rsid w:val="0027046B"/>
    <w:rsid w:val="00272638"/>
    <w:rsid w:val="00272F92"/>
    <w:rsid w:val="00274533"/>
    <w:rsid w:val="00275150"/>
    <w:rsid w:val="00276F1F"/>
    <w:rsid w:val="00277446"/>
    <w:rsid w:val="00277913"/>
    <w:rsid w:val="00277EED"/>
    <w:rsid w:val="002801BA"/>
    <w:rsid w:val="002806D8"/>
    <w:rsid w:val="00281A89"/>
    <w:rsid w:val="002853AE"/>
    <w:rsid w:val="00286B85"/>
    <w:rsid w:val="002975E7"/>
    <w:rsid w:val="002978E3"/>
    <w:rsid w:val="002A5256"/>
    <w:rsid w:val="002B6F3E"/>
    <w:rsid w:val="002B7BEC"/>
    <w:rsid w:val="002C11AD"/>
    <w:rsid w:val="002C761B"/>
    <w:rsid w:val="002D124B"/>
    <w:rsid w:val="002E13A7"/>
    <w:rsid w:val="002E1770"/>
    <w:rsid w:val="002E1B8F"/>
    <w:rsid w:val="002E3972"/>
    <w:rsid w:val="002E4995"/>
    <w:rsid w:val="002E5792"/>
    <w:rsid w:val="002E71AF"/>
    <w:rsid w:val="002F026F"/>
    <w:rsid w:val="002F0533"/>
    <w:rsid w:val="002F0A29"/>
    <w:rsid w:val="002F1050"/>
    <w:rsid w:val="002F1425"/>
    <w:rsid w:val="003022F4"/>
    <w:rsid w:val="00302F20"/>
    <w:rsid w:val="00305783"/>
    <w:rsid w:val="00307999"/>
    <w:rsid w:val="0031632F"/>
    <w:rsid w:val="00316C91"/>
    <w:rsid w:val="00320A36"/>
    <w:rsid w:val="00321329"/>
    <w:rsid w:val="00321464"/>
    <w:rsid w:val="00324272"/>
    <w:rsid w:val="00327C73"/>
    <w:rsid w:val="0033129E"/>
    <w:rsid w:val="00331C93"/>
    <w:rsid w:val="003320DE"/>
    <w:rsid w:val="00333D24"/>
    <w:rsid w:val="00334003"/>
    <w:rsid w:val="00334896"/>
    <w:rsid w:val="003363CB"/>
    <w:rsid w:val="00347D20"/>
    <w:rsid w:val="00352064"/>
    <w:rsid w:val="003539CA"/>
    <w:rsid w:val="00353D98"/>
    <w:rsid w:val="003571B8"/>
    <w:rsid w:val="00357BF7"/>
    <w:rsid w:val="0036135B"/>
    <w:rsid w:val="0036209B"/>
    <w:rsid w:val="003644D5"/>
    <w:rsid w:val="00370594"/>
    <w:rsid w:val="0037186C"/>
    <w:rsid w:val="00371DC1"/>
    <w:rsid w:val="003751D9"/>
    <w:rsid w:val="00380471"/>
    <w:rsid w:val="003830A3"/>
    <w:rsid w:val="00387EC6"/>
    <w:rsid w:val="003905B6"/>
    <w:rsid w:val="003949A6"/>
    <w:rsid w:val="003949EE"/>
    <w:rsid w:val="00394B94"/>
    <w:rsid w:val="00396E19"/>
    <w:rsid w:val="003A17A3"/>
    <w:rsid w:val="003A1832"/>
    <w:rsid w:val="003A3153"/>
    <w:rsid w:val="003A4D1B"/>
    <w:rsid w:val="003A67AF"/>
    <w:rsid w:val="003A7632"/>
    <w:rsid w:val="003B0834"/>
    <w:rsid w:val="003B175C"/>
    <w:rsid w:val="003B1CDA"/>
    <w:rsid w:val="003B330B"/>
    <w:rsid w:val="003B5F12"/>
    <w:rsid w:val="003B7C62"/>
    <w:rsid w:val="003C1188"/>
    <w:rsid w:val="003C5E33"/>
    <w:rsid w:val="003C7BF2"/>
    <w:rsid w:val="003D1945"/>
    <w:rsid w:val="003D4EDD"/>
    <w:rsid w:val="003E4754"/>
    <w:rsid w:val="003E5918"/>
    <w:rsid w:val="003E73B8"/>
    <w:rsid w:val="003E7B8B"/>
    <w:rsid w:val="003F176A"/>
    <w:rsid w:val="003F1F39"/>
    <w:rsid w:val="003F27E0"/>
    <w:rsid w:val="003F2BD5"/>
    <w:rsid w:val="003F3026"/>
    <w:rsid w:val="003F447B"/>
    <w:rsid w:val="003F4931"/>
    <w:rsid w:val="003F5C26"/>
    <w:rsid w:val="003F730E"/>
    <w:rsid w:val="004000EA"/>
    <w:rsid w:val="00401797"/>
    <w:rsid w:val="004046AA"/>
    <w:rsid w:val="004055D6"/>
    <w:rsid w:val="00406747"/>
    <w:rsid w:val="00412495"/>
    <w:rsid w:val="00412651"/>
    <w:rsid w:val="0041313F"/>
    <w:rsid w:val="00413782"/>
    <w:rsid w:val="00415117"/>
    <w:rsid w:val="00421340"/>
    <w:rsid w:val="00422E2B"/>
    <w:rsid w:val="00424AB6"/>
    <w:rsid w:val="00424B98"/>
    <w:rsid w:val="004253AE"/>
    <w:rsid w:val="0042641B"/>
    <w:rsid w:val="00426851"/>
    <w:rsid w:val="004300FD"/>
    <w:rsid w:val="00430B38"/>
    <w:rsid w:val="004342E8"/>
    <w:rsid w:val="0043452F"/>
    <w:rsid w:val="0043475E"/>
    <w:rsid w:val="004375D1"/>
    <w:rsid w:val="00441427"/>
    <w:rsid w:val="00441452"/>
    <w:rsid w:val="00441D83"/>
    <w:rsid w:val="00444B02"/>
    <w:rsid w:val="004453C0"/>
    <w:rsid w:val="00445FC8"/>
    <w:rsid w:val="00447D76"/>
    <w:rsid w:val="00454352"/>
    <w:rsid w:val="00455161"/>
    <w:rsid w:val="00457ABD"/>
    <w:rsid w:val="00460CF6"/>
    <w:rsid w:val="004613CB"/>
    <w:rsid w:val="00462910"/>
    <w:rsid w:val="00463177"/>
    <w:rsid w:val="00467005"/>
    <w:rsid w:val="00467687"/>
    <w:rsid w:val="00471026"/>
    <w:rsid w:val="00471FF0"/>
    <w:rsid w:val="00472713"/>
    <w:rsid w:val="004730B0"/>
    <w:rsid w:val="004750E6"/>
    <w:rsid w:val="004800F0"/>
    <w:rsid w:val="00482CDE"/>
    <w:rsid w:val="00483438"/>
    <w:rsid w:val="00483578"/>
    <w:rsid w:val="004915E2"/>
    <w:rsid w:val="00492988"/>
    <w:rsid w:val="00492FB5"/>
    <w:rsid w:val="00495929"/>
    <w:rsid w:val="00496679"/>
    <w:rsid w:val="00496DAE"/>
    <w:rsid w:val="004A2DDF"/>
    <w:rsid w:val="004A564D"/>
    <w:rsid w:val="004A5DA5"/>
    <w:rsid w:val="004A6063"/>
    <w:rsid w:val="004B23BC"/>
    <w:rsid w:val="004B3049"/>
    <w:rsid w:val="004B7958"/>
    <w:rsid w:val="004C02EE"/>
    <w:rsid w:val="004C49A5"/>
    <w:rsid w:val="004C674A"/>
    <w:rsid w:val="004C797E"/>
    <w:rsid w:val="004D2F6F"/>
    <w:rsid w:val="004D75F9"/>
    <w:rsid w:val="004E1C77"/>
    <w:rsid w:val="004E4243"/>
    <w:rsid w:val="004E4967"/>
    <w:rsid w:val="004E7909"/>
    <w:rsid w:val="004F0F01"/>
    <w:rsid w:val="004F11E2"/>
    <w:rsid w:val="004F17AA"/>
    <w:rsid w:val="004F1899"/>
    <w:rsid w:val="004F3622"/>
    <w:rsid w:val="004F4BDE"/>
    <w:rsid w:val="004F5370"/>
    <w:rsid w:val="004F57F5"/>
    <w:rsid w:val="004F6FEF"/>
    <w:rsid w:val="00504B25"/>
    <w:rsid w:val="00505717"/>
    <w:rsid w:val="005074B9"/>
    <w:rsid w:val="00511115"/>
    <w:rsid w:val="00511599"/>
    <w:rsid w:val="00511E0C"/>
    <w:rsid w:val="00514082"/>
    <w:rsid w:val="00514835"/>
    <w:rsid w:val="00514AAF"/>
    <w:rsid w:val="0051645A"/>
    <w:rsid w:val="00520741"/>
    <w:rsid w:val="0052409B"/>
    <w:rsid w:val="0052685F"/>
    <w:rsid w:val="00526E55"/>
    <w:rsid w:val="00527014"/>
    <w:rsid w:val="00537150"/>
    <w:rsid w:val="005405F7"/>
    <w:rsid w:val="0054271E"/>
    <w:rsid w:val="00546360"/>
    <w:rsid w:val="00547D54"/>
    <w:rsid w:val="0055085E"/>
    <w:rsid w:val="00553373"/>
    <w:rsid w:val="0055354E"/>
    <w:rsid w:val="005539F6"/>
    <w:rsid w:val="005557A9"/>
    <w:rsid w:val="00560F96"/>
    <w:rsid w:val="005657EF"/>
    <w:rsid w:val="00565F20"/>
    <w:rsid w:val="0056781A"/>
    <w:rsid w:val="00567C90"/>
    <w:rsid w:val="00574E5F"/>
    <w:rsid w:val="00575AB9"/>
    <w:rsid w:val="00577AA7"/>
    <w:rsid w:val="00577AE1"/>
    <w:rsid w:val="00590E0C"/>
    <w:rsid w:val="005918E9"/>
    <w:rsid w:val="005965C4"/>
    <w:rsid w:val="00596CED"/>
    <w:rsid w:val="00597190"/>
    <w:rsid w:val="005977C1"/>
    <w:rsid w:val="00597C34"/>
    <w:rsid w:val="005A0AA3"/>
    <w:rsid w:val="005A1098"/>
    <w:rsid w:val="005A1686"/>
    <w:rsid w:val="005A1E69"/>
    <w:rsid w:val="005A3C47"/>
    <w:rsid w:val="005A5B13"/>
    <w:rsid w:val="005A60D7"/>
    <w:rsid w:val="005A704E"/>
    <w:rsid w:val="005B0515"/>
    <w:rsid w:val="005B120B"/>
    <w:rsid w:val="005B3031"/>
    <w:rsid w:val="005B3BB9"/>
    <w:rsid w:val="005B3CC6"/>
    <w:rsid w:val="005B772D"/>
    <w:rsid w:val="005C5462"/>
    <w:rsid w:val="005C7083"/>
    <w:rsid w:val="005D0017"/>
    <w:rsid w:val="005D1207"/>
    <w:rsid w:val="005D3518"/>
    <w:rsid w:val="005D50C1"/>
    <w:rsid w:val="005D5B51"/>
    <w:rsid w:val="005D7B19"/>
    <w:rsid w:val="005E12BD"/>
    <w:rsid w:val="005E1FAE"/>
    <w:rsid w:val="005E50A5"/>
    <w:rsid w:val="005F1502"/>
    <w:rsid w:val="005F2A4E"/>
    <w:rsid w:val="005F7170"/>
    <w:rsid w:val="00600316"/>
    <w:rsid w:val="00600F4F"/>
    <w:rsid w:val="006025EC"/>
    <w:rsid w:val="00603EC5"/>
    <w:rsid w:val="00604516"/>
    <w:rsid w:val="00607862"/>
    <w:rsid w:val="00611DF9"/>
    <w:rsid w:val="006159CA"/>
    <w:rsid w:val="00620507"/>
    <w:rsid w:val="006220E5"/>
    <w:rsid w:val="00626273"/>
    <w:rsid w:val="0062645D"/>
    <w:rsid w:val="0062713D"/>
    <w:rsid w:val="006331A7"/>
    <w:rsid w:val="00637BA7"/>
    <w:rsid w:val="00645DE9"/>
    <w:rsid w:val="0064693D"/>
    <w:rsid w:val="006470E6"/>
    <w:rsid w:val="00647B40"/>
    <w:rsid w:val="00651C77"/>
    <w:rsid w:val="006525F8"/>
    <w:rsid w:val="006554AA"/>
    <w:rsid w:val="0065668B"/>
    <w:rsid w:val="006635AB"/>
    <w:rsid w:val="006668F2"/>
    <w:rsid w:val="006722CE"/>
    <w:rsid w:val="00673BEA"/>
    <w:rsid w:val="00677E4D"/>
    <w:rsid w:val="00682197"/>
    <w:rsid w:val="006831F0"/>
    <w:rsid w:val="00683D9D"/>
    <w:rsid w:val="0068774C"/>
    <w:rsid w:val="00691956"/>
    <w:rsid w:val="00694561"/>
    <w:rsid w:val="006945A9"/>
    <w:rsid w:val="00694607"/>
    <w:rsid w:val="00694D69"/>
    <w:rsid w:val="006951AE"/>
    <w:rsid w:val="006953AF"/>
    <w:rsid w:val="00696C3B"/>
    <w:rsid w:val="006A77AE"/>
    <w:rsid w:val="006B2033"/>
    <w:rsid w:val="006B3924"/>
    <w:rsid w:val="006B66E3"/>
    <w:rsid w:val="006B78A8"/>
    <w:rsid w:val="006B7F9F"/>
    <w:rsid w:val="006C1BB5"/>
    <w:rsid w:val="006C3690"/>
    <w:rsid w:val="006C57F8"/>
    <w:rsid w:val="006C5C62"/>
    <w:rsid w:val="006C6AD9"/>
    <w:rsid w:val="006D069B"/>
    <w:rsid w:val="006D21A3"/>
    <w:rsid w:val="006D23A8"/>
    <w:rsid w:val="006E1B97"/>
    <w:rsid w:val="006F2B3A"/>
    <w:rsid w:val="00701226"/>
    <w:rsid w:val="007025BC"/>
    <w:rsid w:val="0070477B"/>
    <w:rsid w:val="00705ED0"/>
    <w:rsid w:val="00713311"/>
    <w:rsid w:val="00713BE2"/>
    <w:rsid w:val="00714458"/>
    <w:rsid w:val="00715605"/>
    <w:rsid w:val="00720067"/>
    <w:rsid w:val="00720360"/>
    <w:rsid w:val="007218AD"/>
    <w:rsid w:val="007264ED"/>
    <w:rsid w:val="007279FF"/>
    <w:rsid w:val="00730AF7"/>
    <w:rsid w:val="00731C35"/>
    <w:rsid w:val="00732518"/>
    <w:rsid w:val="00733E2A"/>
    <w:rsid w:val="007358CF"/>
    <w:rsid w:val="007448C3"/>
    <w:rsid w:val="00751CB9"/>
    <w:rsid w:val="00751E06"/>
    <w:rsid w:val="007529F0"/>
    <w:rsid w:val="0075336C"/>
    <w:rsid w:val="0075613A"/>
    <w:rsid w:val="0075656A"/>
    <w:rsid w:val="00757935"/>
    <w:rsid w:val="00757E22"/>
    <w:rsid w:val="007607E4"/>
    <w:rsid w:val="007618EC"/>
    <w:rsid w:val="007640CF"/>
    <w:rsid w:val="00766BD3"/>
    <w:rsid w:val="0078117E"/>
    <w:rsid w:val="00782738"/>
    <w:rsid w:val="00784CC6"/>
    <w:rsid w:val="00786BC9"/>
    <w:rsid w:val="00786DFA"/>
    <w:rsid w:val="007904D5"/>
    <w:rsid w:val="00792301"/>
    <w:rsid w:val="00793FFF"/>
    <w:rsid w:val="007945B8"/>
    <w:rsid w:val="00795AD1"/>
    <w:rsid w:val="007962DD"/>
    <w:rsid w:val="007A17D4"/>
    <w:rsid w:val="007A6A49"/>
    <w:rsid w:val="007A6ADF"/>
    <w:rsid w:val="007B34B3"/>
    <w:rsid w:val="007B362B"/>
    <w:rsid w:val="007B39ED"/>
    <w:rsid w:val="007B7785"/>
    <w:rsid w:val="007C424F"/>
    <w:rsid w:val="007C43D1"/>
    <w:rsid w:val="007C4740"/>
    <w:rsid w:val="007C7A1B"/>
    <w:rsid w:val="007D1143"/>
    <w:rsid w:val="007D608D"/>
    <w:rsid w:val="007E254C"/>
    <w:rsid w:val="007E26D0"/>
    <w:rsid w:val="007E3D6E"/>
    <w:rsid w:val="007E473A"/>
    <w:rsid w:val="007E5627"/>
    <w:rsid w:val="007E6794"/>
    <w:rsid w:val="007F17A6"/>
    <w:rsid w:val="007F1DD4"/>
    <w:rsid w:val="007F3002"/>
    <w:rsid w:val="00800248"/>
    <w:rsid w:val="00801513"/>
    <w:rsid w:val="00801DC6"/>
    <w:rsid w:val="008037FB"/>
    <w:rsid w:val="008044FD"/>
    <w:rsid w:val="00806587"/>
    <w:rsid w:val="00810E59"/>
    <w:rsid w:val="00810E9E"/>
    <w:rsid w:val="00812AE1"/>
    <w:rsid w:val="00814652"/>
    <w:rsid w:val="00816169"/>
    <w:rsid w:val="008169A8"/>
    <w:rsid w:val="0082525A"/>
    <w:rsid w:val="008305EF"/>
    <w:rsid w:val="00830663"/>
    <w:rsid w:val="008359AA"/>
    <w:rsid w:val="00840699"/>
    <w:rsid w:val="00847779"/>
    <w:rsid w:val="00847D70"/>
    <w:rsid w:val="00853FFE"/>
    <w:rsid w:val="00856499"/>
    <w:rsid w:val="00860B64"/>
    <w:rsid w:val="00864C7B"/>
    <w:rsid w:val="008721F3"/>
    <w:rsid w:val="00872BD9"/>
    <w:rsid w:val="0087303A"/>
    <w:rsid w:val="008778BF"/>
    <w:rsid w:val="00887AD5"/>
    <w:rsid w:val="00891797"/>
    <w:rsid w:val="00895598"/>
    <w:rsid w:val="00895BAB"/>
    <w:rsid w:val="008A15FF"/>
    <w:rsid w:val="008A1ACD"/>
    <w:rsid w:val="008A335E"/>
    <w:rsid w:val="008A60D6"/>
    <w:rsid w:val="008B4998"/>
    <w:rsid w:val="008C31E5"/>
    <w:rsid w:val="008D0226"/>
    <w:rsid w:val="008D1416"/>
    <w:rsid w:val="008D2549"/>
    <w:rsid w:val="008E15C2"/>
    <w:rsid w:val="008E3141"/>
    <w:rsid w:val="008E4E06"/>
    <w:rsid w:val="008E6A49"/>
    <w:rsid w:val="008F2B0F"/>
    <w:rsid w:val="008F3D8B"/>
    <w:rsid w:val="008F47A3"/>
    <w:rsid w:val="008F65DF"/>
    <w:rsid w:val="00901F90"/>
    <w:rsid w:val="009022E3"/>
    <w:rsid w:val="00902AFD"/>
    <w:rsid w:val="009047D9"/>
    <w:rsid w:val="009051CF"/>
    <w:rsid w:val="00905BBC"/>
    <w:rsid w:val="00906565"/>
    <w:rsid w:val="00913352"/>
    <w:rsid w:val="00913B03"/>
    <w:rsid w:val="0091551B"/>
    <w:rsid w:val="00920925"/>
    <w:rsid w:val="00925452"/>
    <w:rsid w:val="00927DB1"/>
    <w:rsid w:val="00930422"/>
    <w:rsid w:val="0093245A"/>
    <w:rsid w:val="00933947"/>
    <w:rsid w:val="00935D8D"/>
    <w:rsid w:val="009360E0"/>
    <w:rsid w:val="0093612C"/>
    <w:rsid w:val="00936B31"/>
    <w:rsid w:val="00940D00"/>
    <w:rsid w:val="00946BA9"/>
    <w:rsid w:val="00947C2E"/>
    <w:rsid w:val="0095124A"/>
    <w:rsid w:val="00953CCC"/>
    <w:rsid w:val="0095471B"/>
    <w:rsid w:val="00961A3B"/>
    <w:rsid w:val="00961B4B"/>
    <w:rsid w:val="00961C08"/>
    <w:rsid w:val="009632DA"/>
    <w:rsid w:val="00964CBC"/>
    <w:rsid w:val="00966E9E"/>
    <w:rsid w:val="00967CB6"/>
    <w:rsid w:val="00967FAA"/>
    <w:rsid w:val="0097444D"/>
    <w:rsid w:val="009775A6"/>
    <w:rsid w:val="00977F07"/>
    <w:rsid w:val="00983958"/>
    <w:rsid w:val="00983CF2"/>
    <w:rsid w:val="00984373"/>
    <w:rsid w:val="009855B8"/>
    <w:rsid w:val="00990185"/>
    <w:rsid w:val="00992469"/>
    <w:rsid w:val="00993C85"/>
    <w:rsid w:val="00996119"/>
    <w:rsid w:val="009A0803"/>
    <w:rsid w:val="009A3093"/>
    <w:rsid w:val="009B0364"/>
    <w:rsid w:val="009B1A79"/>
    <w:rsid w:val="009B30FA"/>
    <w:rsid w:val="009B3F2B"/>
    <w:rsid w:val="009B6121"/>
    <w:rsid w:val="009B6D97"/>
    <w:rsid w:val="009C0560"/>
    <w:rsid w:val="009C0684"/>
    <w:rsid w:val="009C17A9"/>
    <w:rsid w:val="009C4692"/>
    <w:rsid w:val="009D0AD0"/>
    <w:rsid w:val="009D3227"/>
    <w:rsid w:val="009D42EF"/>
    <w:rsid w:val="009D5CCC"/>
    <w:rsid w:val="009D5DC3"/>
    <w:rsid w:val="009E1C3D"/>
    <w:rsid w:val="009E2A95"/>
    <w:rsid w:val="009E5A61"/>
    <w:rsid w:val="009E66B7"/>
    <w:rsid w:val="009F0984"/>
    <w:rsid w:val="009F1155"/>
    <w:rsid w:val="009F2053"/>
    <w:rsid w:val="009F26A6"/>
    <w:rsid w:val="009F37A6"/>
    <w:rsid w:val="009F4729"/>
    <w:rsid w:val="009F6B03"/>
    <w:rsid w:val="009F735E"/>
    <w:rsid w:val="00A00AC0"/>
    <w:rsid w:val="00A00B5E"/>
    <w:rsid w:val="00A02A8C"/>
    <w:rsid w:val="00A04AD0"/>
    <w:rsid w:val="00A064F3"/>
    <w:rsid w:val="00A06B76"/>
    <w:rsid w:val="00A12397"/>
    <w:rsid w:val="00A130A6"/>
    <w:rsid w:val="00A14057"/>
    <w:rsid w:val="00A20019"/>
    <w:rsid w:val="00A2124B"/>
    <w:rsid w:val="00A216AD"/>
    <w:rsid w:val="00A21BAE"/>
    <w:rsid w:val="00A22AC4"/>
    <w:rsid w:val="00A25340"/>
    <w:rsid w:val="00A272F5"/>
    <w:rsid w:val="00A3166A"/>
    <w:rsid w:val="00A33719"/>
    <w:rsid w:val="00A342D3"/>
    <w:rsid w:val="00A37DF5"/>
    <w:rsid w:val="00A40A03"/>
    <w:rsid w:val="00A40E46"/>
    <w:rsid w:val="00A45044"/>
    <w:rsid w:val="00A45EE0"/>
    <w:rsid w:val="00A46B6B"/>
    <w:rsid w:val="00A4714F"/>
    <w:rsid w:val="00A475D5"/>
    <w:rsid w:val="00A51328"/>
    <w:rsid w:val="00A52A8C"/>
    <w:rsid w:val="00A52C2D"/>
    <w:rsid w:val="00A5345A"/>
    <w:rsid w:val="00A60126"/>
    <w:rsid w:val="00A601BB"/>
    <w:rsid w:val="00A6133F"/>
    <w:rsid w:val="00A64DB7"/>
    <w:rsid w:val="00A64F0A"/>
    <w:rsid w:val="00A664A6"/>
    <w:rsid w:val="00A74862"/>
    <w:rsid w:val="00A75665"/>
    <w:rsid w:val="00A775A1"/>
    <w:rsid w:val="00A83F01"/>
    <w:rsid w:val="00A85B83"/>
    <w:rsid w:val="00A973F1"/>
    <w:rsid w:val="00A97893"/>
    <w:rsid w:val="00AA03F5"/>
    <w:rsid w:val="00AA3B1B"/>
    <w:rsid w:val="00AA4867"/>
    <w:rsid w:val="00AA7FB8"/>
    <w:rsid w:val="00AB109D"/>
    <w:rsid w:val="00AB70D2"/>
    <w:rsid w:val="00AC18D4"/>
    <w:rsid w:val="00AC35C8"/>
    <w:rsid w:val="00AC364E"/>
    <w:rsid w:val="00AC36D7"/>
    <w:rsid w:val="00AC6A48"/>
    <w:rsid w:val="00AD0F9F"/>
    <w:rsid w:val="00AD19DE"/>
    <w:rsid w:val="00AD1C14"/>
    <w:rsid w:val="00AD5347"/>
    <w:rsid w:val="00AD5418"/>
    <w:rsid w:val="00AD6604"/>
    <w:rsid w:val="00AE0522"/>
    <w:rsid w:val="00AE1D74"/>
    <w:rsid w:val="00AE3074"/>
    <w:rsid w:val="00AE3A23"/>
    <w:rsid w:val="00AE787B"/>
    <w:rsid w:val="00AF08CC"/>
    <w:rsid w:val="00AF1214"/>
    <w:rsid w:val="00AF5C2C"/>
    <w:rsid w:val="00AF6B49"/>
    <w:rsid w:val="00AF784E"/>
    <w:rsid w:val="00AF7859"/>
    <w:rsid w:val="00B02894"/>
    <w:rsid w:val="00B02A8F"/>
    <w:rsid w:val="00B1108B"/>
    <w:rsid w:val="00B11EA5"/>
    <w:rsid w:val="00B14CD5"/>
    <w:rsid w:val="00B15041"/>
    <w:rsid w:val="00B1523B"/>
    <w:rsid w:val="00B167D7"/>
    <w:rsid w:val="00B23F4A"/>
    <w:rsid w:val="00B240AF"/>
    <w:rsid w:val="00B24777"/>
    <w:rsid w:val="00B26194"/>
    <w:rsid w:val="00B26C81"/>
    <w:rsid w:val="00B275DA"/>
    <w:rsid w:val="00B279D5"/>
    <w:rsid w:val="00B304DF"/>
    <w:rsid w:val="00B31931"/>
    <w:rsid w:val="00B342CE"/>
    <w:rsid w:val="00B35AC3"/>
    <w:rsid w:val="00B402B4"/>
    <w:rsid w:val="00B40FDF"/>
    <w:rsid w:val="00B412E0"/>
    <w:rsid w:val="00B41709"/>
    <w:rsid w:val="00B41931"/>
    <w:rsid w:val="00B43796"/>
    <w:rsid w:val="00B442C5"/>
    <w:rsid w:val="00B45269"/>
    <w:rsid w:val="00B46897"/>
    <w:rsid w:val="00B471D7"/>
    <w:rsid w:val="00B51744"/>
    <w:rsid w:val="00B51900"/>
    <w:rsid w:val="00B526EF"/>
    <w:rsid w:val="00B615BA"/>
    <w:rsid w:val="00B63743"/>
    <w:rsid w:val="00B63E98"/>
    <w:rsid w:val="00B64207"/>
    <w:rsid w:val="00B6611E"/>
    <w:rsid w:val="00B67D14"/>
    <w:rsid w:val="00B70453"/>
    <w:rsid w:val="00B72397"/>
    <w:rsid w:val="00B7323A"/>
    <w:rsid w:val="00B7426A"/>
    <w:rsid w:val="00B76AE9"/>
    <w:rsid w:val="00B82135"/>
    <w:rsid w:val="00B83CC3"/>
    <w:rsid w:val="00B84535"/>
    <w:rsid w:val="00B85E15"/>
    <w:rsid w:val="00B86F00"/>
    <w:rsid w:val="00B951A3"/>
    <w:rsid w:val="00B95684"/>
    <w:rsid w:val="00B95E1D"/>
    <w:rsid w:val="00B96D2C"/>
    <w:rsid w:val="00BA0172"/>
    <w:rsid w:val="00BA115F"/>
    <w:rsid w:val="00BA2C86"/>
    <w:rsid w:val="00BA5420"/>
    <w:rsid w:val="00BA548B"/>
    <w:rsid w:val="00BA5EBB"/>
    <w:rsid w:val="00BA61EC"/>
    <w:rsid w:val="00BB3934"/>
    <w:rsid w:val="00BB6F37"/>
    <w:rsid w:val="00BC0976"/>
    <w:rsid w:val="00BC1CA5"/>
    <w:rsid w:val="00BC2DFB"/>
    <w:rsid w:val="00BC3124"/>
    <w:rsid w:val="00BC6DFF"/>
    <w:rsid w:val="00BC7F04"/>
    <w:rsid w:val="00BD1BE6"/>
    <w:rsid w:val="00BD4134"/>
    <w:rsid w:val="00BE074A"/>
    <w:rsid w:val="00BE0C99"/>
    <w:rsid w:val="00BE1CD4"/>
    <w:rsid w:val="00BE787A"/>
    <w:rsid w:val="00BE7F80"/>
    <w:rsid w:val="00BF4B62"/>
    <w:rsid w:val="00BF6748"/>
    <w:rsid w:val="00BF6D4A"/>
    <w:rsid w:val="00C144A2"/>
    <w:rsid w:val="00C14884"/>
    <w:rsid w:val="00C14F90"/>
    <w:rsid w:val="00C1621C"/>
    <w:rsid w:val="00C16B27"/>
    <w:rsid w:val="00C16F04"/>
    <w:rsid w:val="00C20DF5"/>
    <w:rsid w:val="00C217B2"/>
    <w:rsid w:val="00C21FB9"/>
    <w:rsid w:val="00C23058"/>
    <w:rsid w:val="00C24068"/>
    <w:rsid w:val="00C267B6"/>
    <w:rsid w:val="00C267F2"/>
    <w:rsid w:val="00C27250"/>
    <w:rsid w:val="00C27BB1"/>
    <w:rsid w:val="00C30408"/>
    <w:rsid w:val="00C358AE"/>
    <w:rsid w:val="00C35F35"/>
    <w:rsid w:val="00C370E5"/>
    <w:rsid w:val="00C43261"/>
    <w:rsid w:val="00C45807"/>
    <w:rsid w:val="00C45EAE"/>
    <w:rsid w:val="00C46285"/>
    <w:rsid w:val="00C514AC"/>
    <w:rsid w:val="00C547DB"/>
    <w:rsid w:val="00C559E0"/>
    <w:rsid w:val="00C6262F"/>
    <w:rsid w:val="00C62A6F"/>
    <w:rsid w:val="00C640C5"/>
    <w:rsid w:val="00C65718"/>
    <w:rsid w:val="00C74A23"/>
    <w:rsid w:val="00C81CD3"/>
    <w:rsid w:val="00C86CE2"/>
    <w:rsid w:val="00C92CF7"/>
    <w:rsid w:val="00C94BF5"/>
    <w:rsid w:val="00C95A31"/>
    <w:rsid w:val="00C95C52"/>
    <w:rsid w:val="00CA20E2"/>
    <w:rsid w:val="00CA376E"/>
    <w:rsid w:val="00CA543E"/>
    <w:rsid w:val="00CB03A0"/>
    <w:rsid w:val="00CB0E77"/>
    <w:rsid w:val="00CB206F"/>
    <w:rsid w:val="00CB2E2B"/>
    <w:rsid w:val="00CB51C9"/>
    <w:rsid w:val="00CB601D"/>
    <w:rsid w:val="00CB738F"/>
    <w:rsid w:val="00CC0047"/>
    <w:rsid w:val="00CC4EDA"/>
    <w:rsid w:val="00CC5140"/>
    <w:rsid w:val="00CD01F0"/>
    <w:rsid w:val="00CD084D"/>
    <w:rsid w:val="00CD125E"/>
    <w:rsid w:val="00CD245F"/>
    <w:rsid w:val="00CD2AD9"/>
    <w:rsid w:val="00CD4A4F"/>
    <w:rsid w:val="00CD5A3F"/>
    <w:rsid w:val="00CD5BD7"/>
    <w:rsid w:val="00CD74C8"/>
    <w:rsid w:val="00CE0C54"/>
    <w:rsid w:val="00CE1A67"/>
    <w:rsid w:val="00CE4CD9"/>
    <w:rsid w:val="00CE6399"/>
    <w:rsid w:val="00CE7A53"/>
    <w:rsid w:val="00CF0BD5"/>
    <w:rsid w:val="00CF3436"/>
    <w:rsid w:val="00CF3E0A"/>
    <w:rsid w:val="00CF60C1"/>
    <w:rsid w:val="00CF6223"/>
    <w:rsid w:val="00D01154"/>
    <w:rsid w:val="00D03A05"/>
    <w:rsid w:val="00D06317"/>
    <w:rsid w:val="00D10E96"/>
    <w:rsid w:val="00D10F20"/>
    <w:rsid w:val="00D118AF"/>
    <w:rsid w:val="00D162D0"/>
    <w:rsid w:val="00D1699A"/>
    <w:rsid w:val="00D17850"/>
    <w:rsid w:val="00D20455"/>
    <w:rsid w:val="00D224A0"/>
    <w:rsid w:val="00D25310"/>
    <w:rsid w:val="00D25477"/>
    <w:rsid w:val="00D25B8D"/>
    <w:rsid w:val="00D25EB7"/>
    <w:rsid w:val="00D25FE9"/>
    <w:rsid w:val="00D26147"/>
    <w:rsid w:val="00D2773A"/>
    <w:rsid w:val="00D30569"/>
    <w:rsid w:val="00D326CD"/>
    <w:rsid w:val="00D32E96"/>
    <w:rsid w:val="00D33501"/>
    <w:rsid w:val="00D33842"/>
    <w:rsid w:val="00D36AB0"/>
    <w:rsid w:val="00D37A34"/>
    <w:rsid w:val="00D41313"/>
    <w:rsid w:val="00D42583"/>
    <w:rsid w:val="00D43AC6"/>
    <w:rsid w:val="00D44113"/>
    <w:rsid w:val="00D4413D"/>
    <w:rsid w:val="00D44D1F"/>
    <w:rsid w:val="00D50D95"/>
    <w:rsid w:val="00D541D0"/>
    <w:rsid w:val="00D544BA"/>
    <w:rsid w:val="00D553B0"/>
    <w:rsid w:val="00D553B5"/>
    <w:rsid w:val="00D56BA6"/>
    <w:rsid w:val="00D600FB"/>
    <w:rsid w:val="00D610C0"/>
    <w:rsid w:val="00D637ED"/>
    <w:rsid w:val="00D638BC"/>
    <w:rsid w:val="00D646BC"/>
    <w:rsid w:val="00D64EF3"/>
    <w:rsid w:val="00D64FF9"/>
    <w:rsid w:val="00D6714A"/>
    <w:rsid w:val="00D73713"/>
    <w:rsid w:val="00D7479B"/>
    <w:rsid w:val="00D74D67"/>
    <w:rsid w:val="00D75C19"/>
    <w:rsid w:val="00D774FB"/>
    <w:rsid w:val="00D77538"/>
    <w:rsid w:val="00D80E05"/>
    <w:rsid w:val="00D80FFA"/>
    <w:rsid w:val="00D81FC9"/>
    <w:rsid w:val="00D877F9"/>
    <w:rsid w:val="00D91C5E"/>
    <w:rsid w:val="00D93D11"/>
    <w:rsid w:val="00D9526D"/>
    <w:rsid w:val="00D96F9F"/>
    <w:rsid w:val="00D97877"/>
    <w:rsid w:val="00DA53EF"/>
    <w:rsid w:val="00DB0AEA"/>
    <w:rsid w:val="00DB1690"/>
    <w:rsid w:val="00DB1731"/>
    <w:rsid w:val="00DB25D3"/>
    <w:rsid w:val="00DB31D9"/>
    <w:rsid w:val="00DB43E0"/>
    <w:rsid w:val="00DC068E"/>
    <w:rsid w:val="00DC0B1D"/>
    <w:rsid w:val="00DC14EF"/>
    <w:rsid w:val="00DD14C4"/>
    <w:rsid w:val="00DD2A04"/>
    <w:rsid w:val="00DD3725"/>
    <w:rsid w:val="00DD373D"/>
    <w:rsid w:val="00DD54F1"/>
    <w:rsid w:val="00DE1E2C"/>
    <w:rsid w:val="00DE2A1F"/>
    <w:rsid w:val="00DE4321"/>
    <w:rsid w:val="00DE6204"/>
    <w:rsid w:val="00DE6A7C"/>
    <w:rsid w:val="00DF3450"/>
    <w:rsid w:val="00DF4657"/>
    <w:rsid w:val="00E0078C"/>
    <w:rsid w:val="00E00830"/>
    <w:rsid w:val="00E02EA5"/>
    <w:rsid w:val="00E05ADF"/>
    <w:rsid w:val="00E0711F"/>
    <w:rsid w:val="00E10926"/>
    <w:rsid w:val="00E13B4E"/>
    <w:rsid w:val="00E1612F"/>
    <w:rsid w:val="00E1734F"/>
    <w:rsid w:val="00E17DBF"/>
    <w:rsid w:val="00E227E9"/>
    <w:rsid w:val="00E22879"/>
    <w:rsid w:val="00E2339C"/>
    <w:rsid w:val="00E25407"/>
    <w:rsid w:val="00E25FF0"/>
    <w:rsid w:val="00E301EA"/>
    <w:rsid w:val="00E309F4"/>
    <w:rsid w:val="00E31EE4"/>
    <w:rsid w:val="00E32E63"/>
    <w:rsid w:val="00E3402E"/>
    <w:rsid w:val="00E36592"/>
    <w:rsid w:val="00E37087"/>
    <w:rsid w:val="00E44D38"/>
    <w:rsid w:val="00E4665A"/>
    <w:rsid w:val="00E46F56"/>
    <w:rsid w:val="00E47B23"/>
    <w:rsid w:val="00E51ED4"/>
    <w:rsid w:val="00E521A6"/>
    <w:rsid w:val="00E532D9"/>
    <w:rsid w:val="00E54281"/>
    <w:rsid w:val="00E549AA"/>
    <w:rsid w:val="00E56527"/>
    <w:rsid w:val="00E60AB5"/>
    <w:rsid w:val="00E630B2"/>
    <w:rsid w:val="00E63553"/>
    <w:rsid w:val="00E63F4F"/>
    <w:rsid w:val="00E6407E"/>
    <w:rsid w:val="00E66976"/>
    <w:rsid w:val="00E67DFA"/>
    <w:rsid w:val="00E705B9"/>
    <w:rsid w:val="00E82C97"/>
    <w:rsid w:val="00E84CF1"/>
    <w:rsid w:val="00E85834"/>
    <w:rsid w:val="00E86345"/>
    <w:rsid w:val="00E86426"/>
    <w:rsid w:val="00E9308F"/>
    <w:rsid w:val="00E931EE"/>
    <w:rsid w:val="00E9438A"/>
    <w:rsid w:val="00E945E1"/>
    <w:rsid w:val="00E94CA0"/>
    <w:rsid w:val="00E95BFA"/>
    <w:rsid w:val="00EA08F3"/>
    <w:rsid w:val="00EA23C9"/>
    <w:rsid w:val="00EA33CC"/>
    <w:rsid w:val="00EA4935"/>
    <w:rsid w:val="00EA73D7"/>
    <w:rsid w:val="00EA7913"/>
    <w:rsid w:val="00EB3F48"/>
    <w:rsid w:val="00EB7324"/>
    <w:rsid w:val="00EB7AD1"/>
    <w:rsid w:val="00EB7CC3"/>
    <w:rsid w:val="00EC04E7"/>
    <w:rsid w:val="00EC0C46"/>
    <w:rsid w:val="00EC43E0"/>
    <w:rsid w:val="00EC4D2C"/>
    <w:rsid w:val="00EC69D3"/>
    <w:rsid w:val="00ED1A9C"/>
    <w:rsid w:val="00EE2711"/>
    <w:rsid w:val="00EE68BE"/>
    <w:rsid w:val="00EE6D70"/>
    <w:rsid w:val="00EF36E4"/>
    <w:rsid w:val="00EF432B"/>
    <w:rsid w:val="00EF4675"/>
    <w:rsid w:val="00EF603D"/>
    <w:rsid w:val="00EF6F25"/>
    <w:rsid w:val="00EF77B5"/>
    <w:rsid w:val="00F00F1B"/>
    <w:rsid w:val="00F03988"/>
    <w:rsid w:val="00F11388"/>
    <w:rsid w:val="00F11A6D"/>
    <w:rsid w:val="00F13CE3"/>
    <w:rsid w:val="00F14725"/>
    <w:rsid w:val="00F14DE3"/>
    <w:rsid w:val="00F15FFF"/>
    <w:rsid w:val="00F20D1D"/>
    <w:rsid w:val="00F21D47"/>
    <w:rsid w:val="00F232D7"/>
    <w:rsid w:val="00F23664"/>
    <w:rsid w:val="00F24C11"/>
    <w:rsid w:val="00F27E29"/>
    <w:rsid w:val="00F30DA6"/>
    <w:rsid w:val="00F37D1E"/>
    <w:rsid w:val="00F41EED"/>
    <w:rsid w:val="00F42BD6"/>
    <w:rsid w:val="00F444B8"/>
    <w:rsid w:val="00F5117B"/>
    <w:rsid w:val="00F51EE6"/>
    <w:rsid w:val="00F52170"/>
    <w:rsid w:val="00F52538"/>
    <w:rsid w:val="00F5366F"/>
    <w:rsid w:val="00F53EDF"/>
    <w:rsid w:val="00F55EE8"/>
    <w:rsid w:val="00F57EA8"/>
    <w:rsid w:val="00F60C9C"/>
    <w:rsid w:val="00F642F5"/>
    <w:rsid w:val="00F65722"/>
    <w:rsid w:val="00F707A4"/>
    <w:rsid w:val="00F709F1"/>
    <w:rsid w:val="00F76C80"/>
    <w:rsid w:val="00F77ED0"/>
    <w:rsid w:val="00F82DD1"/>
    <w:rsid w:val="00F8344C"/>
    <w:rsid w:val="00F84F0A"/>
    <w:rsid w:val="00F856A1"/>
    <w:rsid w:val="00F93578"/>
    <w:rsid w:val="00F96182"/>
    <w:rsid w:val="00FA23B6"/>
    <w:rsid w:val="00FA35A9"/>
    <w:rsid w:val="00FA51EC"/>
    <w:rsid w:val="00FA5CC7"/>
    <w:rsid w:val="00FA640B"/>
    <w:rsid w:val="00FA7513"/>
    <w:rsid w:val="00FA7E82"/>
    <w:rsid w:val="00FB22A9"/>
    <w:rsid w:val="00FB385B"/>
    <w:rsid w:val="00FB4CCC"/>
    <w:rsid w:val="00FC57C0"/>
    <w:rsid w:val="00FC6F58"/>
    <w:rsid w:val="00FD075F"/>
    <w:rsid w:val="00FD29F6"/>
    <w:rsid w:val="00FD35B2"/>
    <w:rsid w:val="00FD3875"/>
    <w:rsid w:val="00FD41F2"/>
    <w:rsid w:val="00FE1A39"/>
    <w:rsid w:val="00FF27E8"/>
    <w:rsid w:val="00FF2FE4"/>
    <w:rsid w:val="00FF405E"/>
    <w:rsid w:val="00FF4D13"/>
    <w:rsid w:val="00FF5A7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E3"/>
    <w:pPr>
      <w:suppressAutoHyphens/>
    </w:pPr>
    <w:rPr>
      <w:sz w:val="24"/>
      <w:szCs w:val="24"/>
      <w:lang w:eastAsia="ar-SA"/>
    </w:rPr>
  </w:style>
  <w:style w:type="paragraph" w:styleId="Ttulo1">
    <w:name w:val="heading 1"/>
    <w:basedOn w:val="Normal"/>
    <w:next w:val="Normal"/>
    <w:qFormat/>
    <w:rsid w:val="001259A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1259A5"/>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1259A5"/>
    <w:pPr>
      <w:keepNext/>
      <w:outlineLvl w:val="2"/>
    </w:pPr>
    <w:rPr>
      <w:rFonts w:ascii="Arial" w:hAnsi="Arial" w:cs="Arial"/>
      <w:b/>
      <w:bCs/>
      <w:color w:val="000080"/>
      <w:sz w:val="18"/>
    </w:rPr>
  </w:style>
  <w:style w:type="paragraph" w:styleId="Ttulo4">
    <w:name w:val="heading 4"/>
    <w:basedOn w:val="Normal"/>
    <w:next w:val="Normal"/>
    <w:qFormat/>
    <w:rsid w:val="001259A5"/>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1259A5"/>
    <w:pPr>
      <w:keepNext/>
      <w:outlineLvl w:val="4"/>
    </w:pPr>
    <w:rPr>
      <w:rFonts w:ascii="Arial" w:hAnsi="Arial" w:cs="Arial"/>
      <w:b/>
      <w:bCs/>
    </w:rPr>
  </w:style>
  <w:style w:type="paragraph" w:styleId="Ttulo6">
    <w:name w:val="heading 6"/>
    <w:basedOn w:val="Normal"/>
    <w:next w:val="Normal"/>
    <w:qFormat/>
    <w:rsid w:val="001259A5"/>
    <w:pPr>
      <w:keepNext/>
      <w:jc w:val="center"/>
      <w:outlineLvl w:val="5"/>
    </w:pPr>
    <w:rPr>
      <w:rFonts w:ascii="Arial" w:hAnsi="Arial" w:cs="Arial"/>
      <w:b/>
      <w:bCs/>
      <w:sz w:val="18"/>
      <w:szCs w:val="16"/>
    </w:rPr>
  </w:style>
  <w:style w:type="paragraph" w:styleId="Ttulo7">
    <w:name w:val="heading 7"/>
    <w:basedOn w:val="Normal"/>
    <w:next w:val="Normal"/>
    <w:qFormat/>
    <w:rsid w:val="001259A5"/>
    <w:pPr>
      <w:keepNext/>
      <w:widowControl w:val="0"/>
      <w:outlineLvl w:val="6"/>
    </w:pPr>
    <w:rPr>
      <w:rFonts w:eastAsia="Tahoma"/>
      <w:szCs w:val="20"/>
    </w:rPr>
  </w:style>
  <w:style w:type="paragraph" w:styleId="Ttulo8">
    <w:name w:val="heading 8"/>
    <w:basedOn w:val="Normal"/>
    <w:next w:val="Normal"/>
    <w:qFormat/>
    <w:rsid w:val="001259A5"/>
    <w:pPr>
      <w:spacing w:before="240" w:after="60"/>
      <w:outlineLvl w:val="7"/>
    </w:pPr>
    <w:rPr>
      <w:i/>
      <w:iCs/>
    </w:rPr>
  </w:style>
  <w:style w:type="paragraph" w:styleId="Ttulo9">
    <w:name w:val="heading 9"/>
    <w:basedOn w:val="Normal"/>
    <w:next w:val="Normal"/>
    <w:qFormat/>
    <w:rsid w:val="001259A5"/>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1259A5"/>
  </w:style>
  <w:style w:type="character" w:customStyle="1" w:styleId="WW-Absatz-Standardschriftart">
    <w:name w:val="WW-Absatz-Standardschriftart"/>
    <w:rsid w:val="001259A5"/>
  </w:style>
  <w:style w:type="paragraph" w:customStyle="1" w:styleId="Captulo">
    <w:name w:val="Capítulo"/>
    <w:basedOn w:val="Normal"/>
    <w:next w:val="Corpodetexto"/>
    <w:rsid w:val="001259A5"/>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1259A5"/>
    <w:pPr>
      <w:spacing w:after="120"/>
    </w:pPr>
  </w:style>
  <w:style w:type="paragraph" w:styleId="Lista">
    <w:name w:val="List"/>
    <w:basedOn w:val="Corpodetexto"/>
    <w:semiHidden/>
    <w:rsid w:val="001259A5"/>
    <w:rPr>
      <w:rFonts w:cs="Tahoma"/>
    </w:rPr>
  </w:style>
  <w:style w:type="paragraph" w:styleId="Legenda">
    <w:name w:val="caption"/>
    <w:basedOn w:val="Normal"/>
    <w:qFormat/>
    <w:rsid w:val="001259A5"/>
    <w:pPr>
      <w:suppressLineNumbers/>
      <w:spacing w:before="120" w:after="120"/>
    </w:pPr>
    <w:rPr>
      <w:rFonts w:cs="Tahoma"/>
      <w:i/>
      <w:iCs/>
    </w:rPr>
  </w:style>
  <w:style w:type="paragraph" w:customStyle="1" w:styleId="ndice">
    <w:name w:val="Índice"/>
    <w:basedOn w:val="Normal"/>
    <w:rsid w:val="001259A5"/>
    <w:pPr>
      <w:suppressLineNumbers/>
    </w:pPr>
    <w:rPr>
      <w:rFonts w:cs="Tahoma"/>
    </w:rPr>
  </w:style>
  <w:style w:type="paragraph" w:styleId="Cabealho">
    <w:name w:val="header"/>
    <w:basedOn w:val="Normal"/>
    <w:link w:val="CabealhoChar"/>
    <w:uiPriority w:val="99"/>
    <w:rsid w:val="001259A5"/>
    <w:pPr>
      <w:tabs>
        <w:tab w:val="center" w:pos="4419"/>
        <w:tab w:val="right" w:pos="8838"/>
      </w:tabs>
    </w:pPr>
  </w:style>
  <w:style w:type="paragraph" w:styleId="Rodap">
    <w:name w:val="footer"/>
    <w:basedOn w:val="Normal"/>
    <w:link w:val="RodapChar"/>
    <w:uiPriority w:val="99"/>
    <w:rsid w:val="001259A5"/>
    <w:pPr>
      <w:tabs>
        <w:tab w:val="center" w:pos="4419"/>
        <w:tab w:val="right" w:pos="8838"/>
      </w:tabs>
    </w:pPr>
  </w:style>
  <w:style w:type="character" w:customStyle="1" w:styleId="WW8Num4z0">
    <w:name w:val="WW8Num4z0"/>
    <w:rsid w:val="001259A5"/>
    <w:rPr>
      <w:rFonts w:ascii="Wingdings" w:hAnsi="Wingdings" w:cs="StarSymbol"/>
      <w:sz w:val="18"/>
      <w:szCs w:val="18"/>
    </w:rPr>
  </w:style>
  <w:style w:type="character" w:customStyle="1" w:styleId="WW8Num5z0">
    <w:name w:val="WW8Num5z0"/>
    <w:rsid w:val="001259A5"/>
    <w:rPr>
      <w:rFonts w:ascii="Wingdings" w:hAnsi="Wingdings" w:cs="StarSymbol"/>
      <w:sz w:val="18"/>
      <w:szCs w:val="18"/>
    </w:rPr>
  </w:style>
  <w:style w:type="character" w:customStyle="1" w:styleId="WW8Num6z0">
    <w:name w:val="WW8Num6z0"/>
    <w:rsid w:val="001259A5"/>
    <w:rPr>
      <w:rFonts w:ascii="Wingdings" w:hAnsi="Wingdings" w:cs="StarSymbol"/>
      <w:sz w:val="18"/>
      <w:szCs w:val="18"/>
    </w:rPr>
  </w:style>
  <w:style w:type="character" w:customStyle="1" w:styleId="WW8Num7z0">
    <w:name w:val="WW8Num7z0"/>
    <w:rsid w:val="001259A5"/>
    <w:rPr>
      <w:rFonts w:ascii="Wingdings" w:hAnsi="Wingdings" w:cs="StarSymbol"/>
      <w:sz w:val="18"/>
      <w:szCs w:val="18"/>
    </w:rPr>
  </w:style>
  <w:style w:type="character" w:customStyle="1" w:styleId="WW8Num8z0">
    <w:name w:val="WW8Num8z0"/>
    <w:rsid w:val="001259A5"/>
    <w:rPr>
      <w:rFonts w:ascii="Wingdings" w:hAnsi="Wingdings" w:cs="StarSymbol"/>
      <w:sz w:val="18"/>
      <w:szCs w:val="18"/>
    </w:rPr>
  </w:style>
  <w:style w:type="character" w:customStyle="1" w:styleId="WW8Num9z0">
    <w:name w:val="WW8Num9z0"/>
    <w:rsid w:val="001259A5"/>
    <w:rPr>
      <w:rFonts w:ascii="Wingdings" w:hAnsi="Wingdings" w:cs="StarSymbol"/>
      <w:sz w:val="18"/>
      <w:szCs w:val="18"/>
    </w:rPr>
  </w:style>
  <w:style w:type="character" w:customStyle="1" w:styleId="WW8Num10z0">
    <w:name w:val="WW8Num10z0"/>
    <w:rsid w:val="001259A5"/>
    <w:rPr>
      <w:rFonts w:ascii="Wingdings" w:hAnsi="Wingdings" w:cs="StarSymbol"/>
      <w:sz w:val="18"/>
      <w:szCs w:val="18"/>
    </w:rPr>
  </w:style>
  <w:style w:type="character" w:customStyle="1" w:styleId="WW8Num11z0">
    <w:name w:val="WW8Num11z0"/>
    <w:rsid w:val="001259A5"/>
    <w:rPr>
      <w:rFonts w:ascii="Wingdings" w:hAnsi="Wingdings" w:cs="StarSymbol"/>
      <w:sz w:val="18"/>
      <w:szCs w:val="18"/>
    </w:rPr>
  </w:style>
  <w:style w:type="character" w:customStyle="1" w:styleId="WW8Num12z0">
    <w:name w:val="WW8Num12z0"/>
    <w:rsid w:val="001259A5"/>
    <w:rPr>
      <w:rFonts w:ascii="Wingdings" w:hAnsi="Wingdings" w:cs="StarSymbol"/>
      <w:sz w:val="18"/>
      <w:szCs w:val="18"/>
    </w:rPr>
  </w:style>
  <w:style w:type="character" w:customStyle="1" w:styleId="WW8Num13z0">
    <w:name w:val="WW8Num13z0"/>
    <w:rsid w:val="001259A5"/>
    <w:rPr>
      <w:rFonts w:ascii="Wingdings" w:hAnsi="Wingdings" w:cs="StarSymbol"/>
      <w:sz w:val="18"/>
      <w:szCs w:val="18"/>
    </w:rPr>
  </w:style>
  <w:style w:type="character" w:customStyle="1" w:styleId="WW8Num14z0">
    <w:name w:val="WW8Num14z0"/>
    <w:rsid w:val="001259A5"/>
    <w:rPr>
      <w:rFonts w:ascii="Wingdings" w:hAnsi="Wingdings" w:cs="StarSymbol"/>
      <w:sz w:val="18"/>
      <w:szCs w:val="18"/>
    </w:rPr>
  </w:style>
  <w:style w:type="character" w:customStyle="1" w:styleId="WW8Num15z0">
    <w:name w:val="WW8Num15z0"/>
    <w:rsid w:val="001259A5"/>
    <w:rPr>
      <w:rFonts w:ascii="Wingdings" w:hAnsi="Wingdings" w:cs="StarSymbol"/>
      <w:sz w:val="18"/>
      <w:szCs w:val="18"/>
    </w:rPr>
  </w:style>
  <w:style w:type="character" w:customStyle="1" w:styleId="Fontepargpadro1">
    <w:name w:val="Fonte parág. padrão1"/>
    <w:rsid w:val="001259A5"/>
  </w:style>
  <w:style w:type="character" w:customStyle="1" w:styleId="WW8Num3z0">
    <w:name w:val="WW8Num3z0"/>
    <w:rsid w:val="001259A5"/>
    <w:rPr>
      <w:rFonts w:ascii="Wingdings" w:hAnsi="Wingdings" w:cs="StarSymbol"/>
      <w:sz w:val="18"/>
      <w:szCs w:val="18"/>
    </w:rPr>
  </w:style>
  <w:style w:type="character" w:customStyle="1" w:styleId="WW8Num2z0">
    <w:name w:val="WW8Num2z0"/>
    <w:rsid w:val="001259A5"/>
    <w:rPr>
      <w:rFonts w:ascii="Wingdings" w:hAnsi="Wingdings" w:cs="StarSymbol"/>
      <w:sz w:val="18"/>
      <w:szCs w:val="18"/>
    </w:rPr>
  </w:style>
  <w:style w:type="character" w:customStyle="1" w:styleId="WW8Num1z0">
    <w:name w:val="WW8Num1z0"/>
    <w:rsid w:val="001259A5"/>
    <w:rPr>
      <w:rFonts w:ascii="Wingdings" w:hAnsi="Wingdings" w:cs="StarSymbol"/>
      <w:sz w:val="18"/>
      <w:szCs w:val="18"/>
    </w:rPr>
  </w:style>
  <w:style w:type="character" w:customStyle="1" w:styleId="WW-Absatz-Standardschriftart1">
    <w:name w:val="WW-Absatz-Standardschriftart1"/>
    <w:rsid w:val="001259A5"/>
  </w:style>
  <w:style w:type="character" w:customStyle="1" w:styleId="WW-Absatz-Standardschriftart11">
    <w:name w:val="WW-Absatz-Standardschriftart11"/>
    <w:rsid w:val="001259A5"/>
  </w:style>
  <w:style w:type="character" w:customStyle="1" w:styleId="WW-WW8Num1z0">
    <w:name w:val="WW-WW8Num1z0"/>
    <w:rsid w:val="001259A5"/>
    <w:rPr>
      <w:rFonts w:ascii="Wingdings" w:hAnsi="Wingdings" w:cs="StarSymbol"/>
      <w:sz w:val="18"/>
      <w:szCs w:val="18"/>
    </w:rPr>
  </w:style>
  <w:style w:type="character" w:customStyle="1" w:styleId="WW-WW8Num2z0">
    <w:name w:val="WW-WW8Num2z0"/>
    <w:rsid w:val="001259A5"/>
    <w:rPr>
      <w:rFonts w:ascii="Wingdings" w:hAnsi="Wingdings" w:cs="StarSymbol"/>
      <w:sz w:val="18"/>
      <w:szCs w:val="18"/>
    </w:rPr>
  </w:style>
  <w:style w:type="character" w:customStyle="1" w:styleId="WW-WW8Num3z0">
    <w:name w:val="WW-WW8Num3z0"/>
    <w:rsid w:val="001259A5"/>
    <w:rPr>
      <w:rFonts w:ascii="Wingdings" w:hAnsi="Wingdings" w:cs="StarSymbol"/>
      <w:sz w:val="18"/>
      <w:szCs w:val="18"/>
    </w:rPr>
  </w:style>
  <w:style w:type="character" w:customStyle="1" w:styleId="WW-WW8Num4z0">
    <w:name w:val="WW-WW8Num4z0"/>
    <w:rsid w:val="001259A5"/>
    <w:rPr>
      <w:rFonts w:ascii="Wingdings" w:hAnsi="Wingdings" w:cs="StarSymbol"/>
      <w:sz w:val="18"/>
      <w:szCs w:val="18"/>
    </w:rPr>
  </w:style>
  <w:style w:type="character" w:customStyle="1" w:styleId="WW-WW8Num5z0">
    <w:name w:val="WW-WW8Num5z0"/>
    <w:rsid w:val="001259A5"/>
    <w:rPr>
      <w:rFonts w:ascii="Wingdings" w:hAnsi="Wingdings" w:cs="StarSymbol"/>
      <w:sz w:val="18"/>
      <w:szCs w:val="18"/>
    </w:rPr>
  </w:style>
  <w:style w:type="character" w:customStyle="1" w:styleId="WW-WW8Num6z0">
    <w:name w:val="WW-WW8Num6z0"/>
    <w:rsid w:val="001259A5"/>
    <w:rPr>
      <w:rFonts w:ascii="Wingdings" w:hAnsi="Wingdings" w:cs="StarSymbol"/>
      <w:sz w:val="18"/>
      <w:szCs w:val="18"/>
    </w:rPr>
  </w:style>
  <w:style w:type="character" w:customStyle="1" w:styleId="WW-WW8Num7z0">
    <w:name w:val="WW-WW8Num7z0"/>
    <w:rsid w:val="001259A5"/>
    <w:rPr>
      <w:rFonts w:ascii="Wingdings" w:hAnsi="Wingdings" w:cs="StarSymbol"/>
      <w:sz w:val="18"/>
      <w:szCs w:val="18"/>
    </w:rPr>
  </w:style>
  <w:style w:type="character" w:customStyle="1" w:styleId="WW-WW8Num8z0">
    <w:name w:val="WW-WW8Num8z0"/>
    <w:rsid w:val="001259A5"/>
    <w:rPr>
      <w:rFonts w:ascii="Wingdings" w:hAnsi="Wingdings" w:cs="StarSymbol"/>
      <w:sz w:val="18"/>
      <w:szCs w:val="18"/>
    </w:rPr>
  </w:style>
  <w:style w:type="character" w:customStyle="1" w:styleId="WW-WW8Num9z0">
    <w:name w:val="WW-WW8Num9z0"/>
    <w:rsid w:val="001259A5"/>
    <w:rPr>
      <w:rFonts w:ascii="Wingdings" w:hAnsi="Wingdings" w:cs="StarSymbol"/>
      <w:sz w:val="18"/>
      <w:szCs w:val="18"/>
    </w:rPr>
  </w:style>
  <w:style w:type="character" w:customStyle="1" w:styleId="WW-WW8Num10z0">
    <w:name w:val="WW-WW8Num10z0"/>
    <w:rsid w:val="001259A5"/>
    <w:rPr>
      <w:rFonts w:ascii="Wingdings" w:hAnsi="Wingdings" w:cs="StarSymbol"/>
      <w:sz w:val="18"/>
      <w:szCs w:val="18"/>
    </w:rPr>
  </w:style>
  <w:style w:type="character" w:customStyle="1" w:styleId="WW-WW8Num11z0">
    <w:name w:val="WW-WW8Num11z0"/>
    <w:rsid w:val="001259A5"/>
    <w:rPr>
      <w:rFonts w:ascii="Wingdings" w:hAnsi="Wingdings" w:cs="StarSymbol"/>
      <w:sz w:val="18"/>
      <w:szCs w:val="18"/>
    </w:rPr>
  </w:style>
  <w:style w:type="character" w:customStyle="1" w:styleId="WW-WW8Num12z0">
    <w:name w:val="WW-WW8Num12z0"/>
    <w:rsid w:val="001259A5"/>
    <w:rPr>
      <w:rFonts w:ascii="Wingdings" w:hAnsi="Wingdings" w:cs="StarSymbol"/>
      <w:sz w:val="18"/>
      <w:szCs w:val="18"/>
    </w:rPr>
  </w:style>
  <w:style w:type="character" w:customStyle="1" w:styleId="WW8Num16z0">
    <w:name w:val="WW8Num16z0"/>
    <w:rsid w:val="001259A5"/>
    <w:rPr>
      <w:rFonts w:ascii="Wingdings" w:hAnsi="Wingdings" w:cs="StarSymbol"/>
      <w:sz w:val="18"/>
      <w:szCs w:val="18"/>
    </w:rPr>
  </w:style>
  <w:style w:type="character" w:customStyle="1" w:styleId="WW8Num17z0">
    <w:name w:val="WW8Num17z0"/>
    <w:rsid w:val="001259A5"/>
    <w:rPr>
      <w:rFonts w:ascii="Wingdings" w:hAnsi="Wingdings" w:cs="StarSymbol"/>
      <w:sz w:val="18"/>
      <w:szCs w:val="18"/>
    </w:rPr>
  </w:style>
  <w:style w:type="character" w:customStyle="1" w:styleId="WW8Num18z0">
    <w:name w:val="WW8Num18z0"/>
    <w:rsid w:val="001259A5"/>
    <w:rPr>
      <w:rFonts w:ascii="Wingdings" w:hAnsi="Wingdings" w:cs="StarSymbol"/>
      <w:sz w:val="18"/>
      <w:szCs w:val="18"/>
    </w:rPr>
  </w:style>
  <w:style w:type="character" w:customStyle="1" w:styleId="WW8Num19z0">
    <w:name w:val="WW8Num19z0"/>
    <w:rsid w:val="001259A5"/>
    <w:rPr>
      <w:rFonts w:ascii="Wingdings" w:hAnsi="Wingdings" w:cs="StarSymbol"/>
      <w:sz w:val="18"/>
      <w:szCs w:val="18"/>
    </w:rPr>
  </w:style>
  <w:style w:type="character" w:customStyle="1" w:styleId="WW8Num20z0">
    <w:name w:val="WW8Num20z0"/>
    <w:rsid w:val="001259A5"/>
    <w:rPr>
      <w:rFonts w:ascii="Wingdings" w:hAnsi="Wingdings" w:cs="StarSymbol"/>
      <w:sz w:val="18"/>
      <w:szCs w:val="18"/>
    </w:rPr>
  </w:style>
  <w:style w:type="character" w:customStyle="1" w:styleId="WW8Num21z0">
    <w:name w:val="WW8Num21z0"/>
    <w:rsid w:val="001259A5"/>
    <w:rPr>
      <w:rFonts w:ascii="Wingdings" w:hAnsi="Wingdings" w:cs="StarSymbol"/>
      <w:sz w:val="18"/>
      <w:szCs w:val="18"/>
    </w:rPr>
  </w:style>
  <w:style w:type="character" w:customStyle="1" w:styleId="WW8Num22z0">
    <w:name w:val="WW8Num22z0"/>
    <w:rsid w:val="001259A5"/>
    <w:rPr>
      <w:rFonts w:ascii="Wingdings" w:hAnsi="Wingdings" w:cs="StarSymbol"/>
      <w:sz w:val="18"/>
      <w:szCs w:val="18"/>
    </w:rPr>
  </w:style>
  <w:style w:type="character" w:customStyle="1" w:styleId="WW8Num23z0">
    <w:name w:val="WW8Num23z0"/>
    <w:rsid w:val="001259A5"/>
    <w:rPr>
      <w:rFonts w:ascii="Wingdings" w:hAnsi="Wingdings" w:cs="StarSymbol"/>
      <w:sz w:val="18"/>
      <w:szCs w:val="18"/>
    </w:rPr>
  </w:style>
  <w:style w:type="character" w:customStyle="1" w:styleId="WW8Num24z0">
    <w:name w:val="WW8Num24z0"/>
    <w:rsid w:val="001259A5"/>
    <w:rPr>
      <w:rFonts w:ascii="Wingdings" w:hAnsi="Wingdings" w:cs="StarSymbol"/>
      <w:sz w:val="18"/>
      <w:szCs w:val="18"/>
    </w:rPr>
  </w:style>
  <w:style w:type="character" w:customStyle="1" w:styleId="WW8Num25z0">
    <w:name w:val="WW8Num25z0"/>
    <w:rsid w:val="001259A5"/>
    <w:rPr>
      <w:rFonts w:ascii="Wingdings" w:hAnsi="Wingdings" w:cs="StarSymbol"/>
      <w:sz w:val="18"/>
      <w:szCs w:val="18"/>
    </w:rPr>
  </w:style>
  <w:style w:type="character" w:customStyle="1" w:styleId="WW8Num26z0">
    <w:name w:val="WW8Num26z0"/>
    <w:rsid w:val="001259A5"/>
    <w:rPr>
      <w:rFonts w:ascii="Wingdings" w:hAnsi="Wingdings" w:cs="StarSymbol"/>
      <w:sz w:val="18"/>
      <w:szCs w:val="18"/>
    </w:rPr>
  </w:style>
  <w:style w:type="character" w:customStyle="1" w:styleId="WW8Num27z0">
    <w:name w:val="WW8Num27z0"/>
    <w:rsid w:val="001259A5"/>
    <w:rPr>
      <w:rFonts w:ascii="Wingdings" w:hAnsi="Wingdings" w:cs="StarSymbol"/>
      <w:sz w:val="18"/>
      <w:szCs w:val="18"/>
    </w:rPr>
  </w:style>
  <w:style w:type="character" w:customStyle="1" w:styleId="WW8Num28z0">
    <w:name w:val="WW8Num28z0"/>
    <w:rsid w:val="001259A5"/>
    <w:rPr>
      <w:rFonts w:ascii="Wingdings" w:hAnsi="Wingdings" w:cs="StarSymbol"/>
      <w:sz w:val="18"/>
      <w:szCs w:val="18"/>
    </w:rPr>
  </w:style>
  <w:style w:type="character" w:customStyle="1" w:styleId="WW8Num29z0">
    <w:name w:val="WW8Num29z0"/>
    <w:rsid w:val="001259A5"/>
    <w:rPr>
      <w:rFonts w:ascii="Wingdings" w:hAnsi="Wingdings" w:cs="StarSymbol"/>
      <w:sz w:val="18"/>
      <w:szCs w:val="18"/>
    </w:rPr>
  </w:style>
  <w:style w:type="character" w:customStyle="1" w:styleId="WW8Num30z0">
    <w:name w:val="WW8Num30z0"/>
    <w:rsid w:val="001259A5"/>
    <w:rPr>
      <w:rFonts w:ascii="Wingdings" w:hAnsi="Wingdings" w:cs="StarSymbol"/>
      <w:sz w:val="18"/>
      <w:szCs w:val="18"/>
    </w:rPr>
  </w:style>
  <w:style w:type="character" w:customStyle="1" w:styleId="WW8Num31z0">
    <w:name w:val="WW8Num31z0"/>
    <w:rsid w:val="001259A5"/>
    <w:rPr>
      <w:rFonts w:ascii="Wingdings" w:hAnsi="Wingdings" w:cs="StarSymbol"/>
      <w:sz w:val="18"/>
      <w:szCs w:val="18"/>
    </w:rPr>
  </w:style>
  <w:style w:type="character" w:customStyle="1" w:styleId="WW8Num33z0">
    <w:name w:val="WW8Num33z0"/>
    <w:rsid w:val="001259A5"/>
    <w:rPr>
      <w:rFonts w:ascii="Wingdings" w:hAnsi="Wingdings" w:cs="StarSymbol"/>
      <w:sz w:val="18"/>
      <w:szCs w:val="18"/>
    </w:rPr>
  </w:style>
  <w:style w:type="character" w:customStyle="1" w:styleId="WW8Num34z0">
    <w:name w:val="WW8Num34z0"/>
    <w:rsid w:val="001259A5"/>
    <w:rPr>
      <w:rFonts w:ascii="Wingdings" w:hAnsi="Wingdings" w:cs="StarSymbol"/>
      <w:sz w:val="18"/>
      <w:szCs w:val="18"/>
    </w:rPr>
  </w:style>
  <w:style w:type="character" w:customStyle="1" w:styleId="WW8Num35z0">
    <w:name w:val="WW8Num35z0"/>
    <w:rsid w:val="001259A5"/>
    <w:rPr>
      <w:rFonts w:ascii="Wingdings" w:hAnsi="Wingdings" w:cs="StarSymbol"/>
      <w:sz w:val="18"/>
      <w:szCs w:val="18"/>
    </w:rPr>
  </w:style>
  <w:style w:type="character" w:customStyle="1" w:styleId="WW8Num36z0">
    <w:name w:val="WW8Num36z0"/>
    <w:rsid w:val="001259A5"/>
    <w:rPr>
      <w:rFonts w:ascii="Wingdings" w:hAnsi="Wingdings" w:cs="StarSymbol"/>
      <w:sz w:val="18"/>
      <w:szCs w:val="18"/>
    </w:rPr>
  </w:style>
  <w:style w:type="character" w:customStyle="1" w:styleId="WW8Num37z0">
    <w:name w:val="WW8Num37z0"/>
    <w:rsid w:val="001259A5"/>
    <w:rPr>
      <w:rFonts w:ascii="Wingdings" w:hAnsi="Wingdings" w:cs="StarSymbol"/>
      <w:sz w:val="18"/>
      <w:szCs w:val="18"/>
    </w:rPr>
  </w:style>
  <w:style w:type="character" w:customStyle="1" w:styleId="WW8Num38z0">
    <w:name w:val="WW8Num38z0"/>
    <w:rsid w:val="001259A5"/>
    <w:rPr>
      <w:rFonts w:ascii="Wingdings" w:hAnsi="Wingdings" w:cs="StarSymbol"/>
      <w:sz w:val="18"/>
      <w:szCs w:val="18"/>
    </w:rPr>
  </w:style>
  <w:style w:type="character" w:customStyle="1" w:styleId="WW8Num39z0">
    <w:name w:val="WW8Num39z0"/>
    <w:rsid w:val="001259A5"/>
    <w:rPr>
      <w:rFonts w:ascii="Wingdings" w:hAnsi="Wingdings" w:cs="StarSymbol"/>
      <w:sz w:val="18"/>
      <w:szCs w:val="18"/>
    </w:rPr>
  </w:style>
  <w:style w:type="character" w:customStyle="1" w:styleId="WW8Num40z0">
    <w:name w:val="WW8Num40z0"/>
    <w:rsid w:val="001259A5"/>
    <w:rPr>
      <w:rFonts w:ascii="Wingdings" w:hAnsi="Wingdings" w:cs="StarSymbol"/>
      <w:sz w:val="18"/>
      <w:szCs w:val="18"/>
    </w:rPr>
  </w:style>
  <w:style w:type="character" w:customStyle="1" w:styleId="WW8Num41z0">
    <w:name w:val="WW8Num41z0"/>
    <w:rsid w:val="001259A5"/>
    <w:rPr>
      <w:rFonts w:ascii="Wingdings" w:hAnsi="Wingdings" w:cs="StarSymbol"/>
      <w:sz w:val="18"/>
      <w:szCs w:val="18"/>
    </w:rPr>
  </w:style>
  <w:style w:type="character" w:customStyle="1" w:styleId="WW8Num42z0">
    <w:name w:val="WW8Num42z0"/>
    <w:rsid w:val="001259A5"/>
    <w:rPr>
      <w:rFonts w:ascii="Wingdings" w:hAnsi="Wingdings" w:cs="StarSymbol"/>
      <w:sz w:val="18"/>
      <w:szCs w:val="18"/>
    </w:rPr>
  </w:style>
  <w:style w:type="character" w:customStyle="1" w:styleId="WW8Num43z0">
    <w:name w:val="WW8Num43z0"/>
    <w:rsid w:val="001259A5"/>
    <w:rPr>
      <w:rFonts w:ascii="Wingdings" w:hAnsi="Wingdings" w:cs="StarSymbol"/>
      <w:sz w:val="18"/>
      <w:szCs w:val="18"/>
    </w:rPr>
  </w:style>
  <w:style w:type="character" w:customStyle="1" w:styleId="WW8Num44z0">
    <w:name w:val="WW8Num44z0"/>
    <w:rsid w:val="001259A5"/>
    <w:rPr>
      <w:rFonts w:ascii="Wingdings" w:hAnsi="Wingdings" w:cs="StarSymbol"/>
      <w:sz w:val="18"/>
      <w:szCs w:val="18"/>
    </w:rPr>
  </w:style>
  <w:style w:type="character" w:customStyle="1" w:styleId="WW8Num45z0">
    <w:name w:val="WW8Num45z0"/>
    <w:rsid w:val="001259A5"/>
    <w:rPr>
      <w:rFonts w:ascii="Wingdings" w:hAnsi="Wingdings" w:cs="StarSymbol"/>
      <w:sz w:val="18"/>
      <w:szCs w:val="18"/>
    </w:rPr>
  </w:style>
  <w:style w:type="character" w:customStyle="1" w:styleId="WW8Num46z0">
    <w:name w:val="WW8Num46z0"/>
    <w:rsid w:val="001259A5"/>
    <w:rPr>
      <w:rFonts w:ascii="Wingdings" w:hAnsi="Wingdings" w:cs="StarSymbol"/>
      <w:sz w:val="18"/>
      <w:szCs w:val="18"/>
    </w:rPr>
  </w:style>
  <w:style w:type="character" w:customStyle="1" w:styleId="WW8Num47z0">
    <w:name w:val="WW8Num47z0"/>
    <w:rsid w:val="001259A5"/>
    <w:rPr>
      <w:rFonts w:ascii="Wingdings" w:hAnsi="Wingdings" w:cs="StarSymbol"/>
      <w:sz w:val="18"/>
      <w:szCs w:val="18"/>
    </w:rPr>
  </w:style>
  <w:style w:type="character" w:customStyle="1" w:styleId="WW8Num48z0">
    <w:name w:val="WW8Num48z0"/>
    <w:rsid w:val="001259A5"/>
    <w:rPr>
      <w:rFonts w:ascii="Wingdings" w:hAnsi="Wingdings" w:cs="StarSymbol"/>
      <w:sz w:val="18"/>
      <w:szCs w:val="18"/>
    </w:rPr>
  </w:style>
  <w:style w:type="character" w:customStyle="1" w:styleId="WW8Num49z0">
    <w:name w:val="WW8Num49z0"/>
    <w:rsid w:val="001259A5"/>
    <w:rPr>
      <w:rFonts w:ascii="Wingdings" w:hAnsi="Wingdings" w:cs="StarSymbol"/>
      <w:sz w:val="18"/>
      <w:szCs w:val="18"/>
    </w:rPr>
  </w:style>
  <w:style w:type="character" w:customStyle="1" w:styleId="WW8Num50z0">
    <w:name w:val="WW8Num50z0"/>
    <w:rsid w:val="001259A5"/>
    <w:rPr>
      <w:rFonts w:ascii="Wingdings" w:hAnsi="Wingdings" w:cs="StarSymbol"/>
      <w:sz w:val="18"/>
      <w:szCs w:val="18"/>
    </w:rPr>
  </w:style>
  <w:style w:type="character" w:customStyle="1" w:styleId="WW8Num52z0">
    <w:name w:val="WW8Num52z0"/>
    <w:rsid w:val="001259A5"/>
    <w:rPr>
      <w:rFonts w:ascii="Wingdings" w:hAnsi="Wingdings" w:cs="StarSymbol"/>
      <w:sz w:val="18"/>
      <w:szCs w:val="18"/>
    </w:rPr>
  </w:style>
  <w:style w:type="character" w:customStyle="1" w:styleId="WW8Num53z0">
    <w:name w:val="WW8Num53z0"/>
    <w:rsid w:val="001259A5"/>
    <w:rPr>
      <w:rFonts w:ascii="Wingdings" w:hAnsi="Wingdings" w:cs="StarSymbol"/>
      <w:sz w:val="18"/>
      <w:szCs w:val="18"/>
    </w:rPr>
  </w:style>
  <w:style w:type="character" w:customStyle="1" w:styleId="WW8Num54z0">
    <w:name w:val="WW8Num54z0"/>
    <w:rsid w:val="001259A5"/>
    <w:rPr>
      <w:rFonts w:ascii="Wingdings" w:hAnsi="Wingdings" w:cs="StarSymbol"/>
      <w:sz w:val="18"/>
      <w:szCs w:val="18"/>
    </w:rPr>
  </w:style>
  <w:style w:type="character" w:customStyle="1" w:styleId="WW8Num55z0">
    <w:name w:val="WW8Num55z0"/>
    <w:rsid w:val="001259A5"/>
    <w:rPr>
      <w:rFonts w:ascii="Wingdings" w:hAnsi="Wingdings" w:cs="StarSymbol"/>
      <w:sz w:val="18"/>
      <w:szCs w:val="18"/>
    </w:rPr>
  </w:style>
  <w:style w:type="character" w:customStyle="1" w:styleId="WW8Num56z0">
    <w:name w:val="WW8Num56z0"/>
    <w:rsid w:val="001259A5"/>
    <w:rPr>
      <w:rFonts w:ascii="Wingdings" w:hAnsi="Wingdings" w:cs="StarSymbol"/>
      <w:sz w:val="18"/>
      <w:szCs w:val="18"/>
    </w:rPr>
  </w:style>
  <w:style w:type="character" w:customStyle="1" w:styleId="WW8Num57z0">
    <w:name w:val="WW8Num57z0"/>
    <w:rsid w:val="001259A5"/>
    <w:rPr>
      <w:rFonts w:ascii="Wingdings" w:hAnsi="Wingdings" w:cs="StarSymbol"/>
      <w:sz w:val="18"/>
      <w:szCs w:val="18"/>
    </w:rPr>
  </w:style>
  <w:style w:type="character" w:customStyle="1" w:styleId="WW8Num58z0">
    <w:name w:val="WW8Num58z0"/>
    <w:rsid w:val="001259A5"/>
    <w:rPr>
      <w:rFonts w:ascii="Wingdings" w:hAnsi="Wingdings" w:cs="StarSymbol"/>
      <w:sz w:val="18"/>
      <w:szCs w:val="18"/>
    </w:rPr>
  </w:style>
  <w:style w:type="character" w:customStyle="1" w:styleId="WW8Num59z0">
    <w:name w:val="WW8Num59z0"/>
    <w:rsid w:val="001259A5"/>
    <w:rPr>
      <w:rFonts w:ascii="Wingdings" w:hAnsi="Wingdings" w:cs="StarSymbol"/>
      <w:sz w:val="18"/>
      <w:szCs w:val="18"/>
    </w:rPr>
  </w:style>
  <w:style w:type="character" w:customStyle="1" w:styleId="WW8Num60z0">
    <w:name w:val="WW8Num60z0"/>
    <w:rsid w:val="001259A5"/>
    <w:rPr>
      <w:rFonts w:ascii="Wingdings" w:hAnsi="Wingdings" w:cs="StarSymbol"/>
      <w:sz w:val="18"/>
      <w:szCs w:val="18"/>
    </w:rPr>
  </w:style>
  <w:style w:type="character" w:customStyle="1" w:styleId="WW8Num61z0">
    <w:name w:val="WW8Num61z0"/>
    <w:rsid w:val="001259A5"/>
    <w:rPr>
      <w:rFonts w:ascii="Wingdings" w:hAnsi="Wingdings" w:cs="StarSymbol"/>
      <w:sz w:val="18"/>
      <w:szCs w:val="18"/>
    </w:rPr>
  </w:style>
  <w:style w:type="character" w:customStyle="1" w:styleId="WW-Absatz-Standardschriftart111">
    <w:name w:val="WW-Absatz-Standardschriftart111"/>
    <w:rsid w:val="001259A5"/>
  </w:style>
  <w:style w:type="character" w:customStyle="1" w:styleId="WW-WW8Num1z01">
    <w:name w:val="WW-WW8Num1z01"/>
    <w:rsid w:val="001259A5"/>
    <w:rPr>
      <w:rFonts w:ascii="Wingdings" w:hAnsi="Wingdings" w:cs="StarSymbol"/>
      <w:sz w:val="18"/>
      <w:szCs w:val="18"/>
    </w:rPr>
  </w:style>
  <w:style w:type="character" w:customStyle="1" w:styleId="WW-WW8Num2z01">
    <w:name w:val="WW-WW8Num2z01"/>
    <w:rsid w:val="001259A5"/>
    <w:rPr>
      <w:rFonts w:ascii="Wingdings" w:hAnsi="Wingdings" w:cs="StarSymbol"/>
      <w:sz w:val="18"/>
      <w:szCs w:val="18"/>
    </w:rPr>
  </w:style>
  <w:style w:type="character" w:customStyle="1" w:styleId="WW-WW8Num3z01">
    <w:name w:val="WW-WW8Num3z01"/>
    <w:rsid w:val="001259A5"/>
    <w:rPr>
      <w:rFonts w:ascii="Wingdings" w:hAnsi="Wingdings" w:cs="StarSymbol"/>
      <w:sz w:val="18"/>
      <w:szCs w:val="18"/>
    </w:rPr>
  </w:style>
  <w:style w:type="character" w:customStyle="1" w:styleId="WW-WW8Num4z01">
    <w:name w:val="WW-WW8Num4z01"/>
    <w:rsid w:val="001259A5"/>
    <w:rPr>
      <w:rFonts w:ascii="Wingdings" w:hAnsi="Wingdings" w:cs="StarSymbol"/>
      <w:sz w:val="18"/>
      <w:szCs w:val="18"/>
    </w:rPr>
  </w:style>
  <w:style w:type="character" w:customStyle="1" w:styleId="WW-WW8Num5z01">
    <w:name w:val="WW-WW8Num5z01"/>
    <w:rsid w:val="001259A5"/>
    <w:rPr>
      <w:rFonts w:ascii="Wingdings" w:hAnsi="Wingdings" w:cs="StarSymbol"/>
      <w:sz w:val="18"/>
      <w:szCs w:val="18"/>
    </w:rPr>
  </w:style>
  <w:style w:type="character" w:customStyle="1" w:styleId="WW-WW8Num6z01">
    <w:name w:val="WW-WW8Num6z01"/>
    <w:rsid w:val="001259A5"/>
    <w:rPr>
      <w:rFonts w:ascii="Wingdings" w:hAnsi="Wingdings" w:cs="StarSymbol"/>
      <w:sz w:val="18"/>
      <w:szCs w:val="18"/>
    </w:rPr>
  </w:style>
  <w:style w:type="character" w:customStyle="1" w:styleId="WW-WW8Num7z01">
    <w:name w:val="WW-WW8Num7z01"/>
    <w:rsid w:val="001259A5"/>
    <w:rPr>
      <w:rFonts w:ascii="Wingdings" w:hAnsi="Wingdings" w:cs="StarSymbol"/>
      <w:sz w:val="18"/>
      <w:szCs w:val="18"/>
    </w:rPr>
  </w:style>
  <w:style w:type="character" w:customStyle="1" w:styleId="WW-WW8Num8z01">
    <w:name w:val="WW-WW8Num8z01"/>
    <w:rsid w:val="001259A5"/>
    <w:rPr>
      <w:rFonts w:ascii="Wingdings" w:hAnsi="Wingdings" w:cs="StarSymbol"/>
      <w:sz w:val="18"/>
      <w:szCs w:val="18"/>
    </w:rPr>
  </w:style>
  <w:style w:type="character" w:customStyle="1" w:styleId="WW-WW8Num9z01">
    <w:name w:val="WW-WW8Num9z01"/>
    <w:rsid w:val="001259A5"/>
    <w:rPr>
      <w:rFonts w:ascii="Wingdings" w:hAnsi="Wingdings" w:cs="StarSymbol"/>
      <w:sz w:val="18"/>
      <w:szCs w:val="18"/>
    </w:rPr>
  </w:style>
  <w:style w:type="character" w:customStyle="1" w:styleId="WW-WW8Num10z01">
    <w:name w:val="WW-WW8Num10z01"/>
    <w:rsid w:val="001259A5"/>
    <w:rPr>
      <w:rFonts w:ascii="Wingdings" w:hAnsi="Wingdings" w:cs="StarSymbol"/>
      <w:sz w:val="18"/>
      <w:szCs w:val="18"/>
    </w:rPr>
  </w:style>
  <w:style w:type="character" w:customStyle="1" w:styleId="WW-WW8Num11z01">
    <w:name w:val="WW-WW8Num11z01"/>
    <w:rsid w:val="001259A5"/>
    <w:rPr>
      <w:rFonts w:ascii="Wingdings" w:hAnsi="Wingdings" w:cs="StarSymbol"/>
      <w:sz w:val="18"/>
      <w:szCs w:val="18"/>
    </w:rPr>
  </w:style>
  <w:style w:type="character" w:customStyle="1" w:styleId="WW-WW8Num12z01">
    <w:name w:val="WW-WW8Num12z01"/>
    <w:rsid w:val="001259A5"/>
    <w:rPr>
      <w:rFonts w:ascii="Wingdings" w:hAnsi="Wingdings" w:cs="StarSymbol"/>
      <w:sz w:val="18"/>
      <w:szCs w:val="18"/>
    </w:rPr>
  </w:style>
  <w:style w:type="character" w:customStyle="1" w:styleId="WW-WW8Num13z0">
    <w:name w:val="WW-WW8Num13z0"/>
    <w:rsid w:val="001259A5"/>
    <w:rPr>
      <w:rFonts w:ascii="Wingdings" w:hAnsi="Wingdings" w:cs="StarSymbol"/>
      <w:sz w:val="18"/>
      <w:szCs w:val="18"/>
    </w:rPr>
  </w:style>
  <w:style w:type="character" w:customStyle="1" w:styleId="WW-WW8Num14z0">
    <w:name w:val="WW-WW8Num14z0"/>
    <w:rsid w:val="001259A5"/>
    <w:rPr>
      <w:rFonts w:ascii="Wingdings" w:hAnsi="Wingdings" w:cs="StarSymbol"/>
      <w:sz w:val="18"/>
      <w:szCs w:val="18"/>
    </w:rPr>
  </w:style>
  <w:style w:type="character" w:customStyle="1" w:styleId="WW-WW8Num15z0">
    <w:name w:val="WW-WW8Num15z0"/>
    <w:rsid w:val="001259A5"/>
    <w:rPr>
      <w:rFonts w:ascii="Wingdings" w:hAnsi="Wingdings" w:cs="StarSymbol"/>
      <w:sz w:val="18"/>
      <w:szCs w:val="18"/>
    </w:rPr>
  </w:style>
  <w:style w:type="character" w:customStyle="1" w:styleId="WW-WW8Num16z0">
    <w:name w:val="WW-WW8Num16z0"/>
    <w:rsid w:val="001259A5"/>
    <w:rPr>
      <w:rFonts w:ascii="Wingdings" w:hAnsi="Wingdings" w:cs="StarSymbol"/>
      <w:sz w:val="18"/>
      <w:szCs w:val="18"/>
    </w:rPr>
  </w:style>
  <w:style w:type="character" w:customStyle="1" w:styleId="WW-WW8Num17z0">
    <w:name w:val="WW-WW8Num17z0"/>
    <w:rsid w:val="001259A5"/>
    <w:rPr>
      <w:rFonts w:ascii="Wingdings" w:hAnsi="Wingdings" w:cs="StarSymbol"/>
      <w:sz w:val="18"/>
      <w:szCs w:val="18"/>
    </w:rPr>
  </w:style>
  <w:style w:type="character" w:customStyle="1" w:styleId="WW-WW8Num18z0">
    <w:name w:val="WW-WW8Num18z0"/>
    <w:rsid w:val="001259A5"/>
    <w:rPr>
      <w:rFonts w:ascii="Wingdings" w:hAnsi="Wingdings" w:cs="StarSymbol"/>
      <w:sz w:val="18"/>
      <w:szCs w:val="18"/>
    </w:rPr>
  </w:style>
  <w:style w:type="character" w:customStyle="1" w:styleId="WW-WW8Num19z0">
    <w:name w:val="WW-WW8Num19z0"/>
    <w:rsid w:val="001259A5"/>
    <w:rPr>
      <w:rFonts w:ascii="Wingdings" w:hAnsi="Wingdings" w:cs="StarSymbol"/>
      <w:sz w:val="18"/>
      <w:szCs w:val="18"/>
    </w:rPr>
  </w:style>
  <w:style w:type="character" w:customStyle="1" w:styleId="WW-WW8Num20z0">
    <w:name w:val="WW-WW8Num20z0"/>
    <w:rsid w:val="001259A5"/>
    <w:rPr>
      <w:rFonts w:ascii="Wingdings" w:hAnsi="Wingdings" w:cs="StarSymbol"/>
      <w:sz w:val="18"/>
      <w:szCs w:val="18"/>
    </w:rPr>
  </w:style>
  <w:style w:type="character" w:customStyle="1" w:styleId="WW-WW8Num21z0">
    <w:name w:val="WW-WW8Num21z0"/>
    <w:rsid w:val="001259A5"/>
    <w:rPr>
      <w:rFonts w:ascii="Wingdings" w:hAnsi="Wingdings" w:cs="StarSymbol"/>
      <w:sz w:val="18"/>
      <w:szCs w:val="18"/>
    </w:rPr>
  </w:style>
  <w:style w:type="character" w:customStyle="1" w:styleId="WW-WW8Num22z0">
    <w:name w:val="WW-WW8Num22z0"/>
    <w:rsid w:val="001259A5"/>
    <w:rPr>
      <w:rFonts w:ascii="Wingdings" w:hAnsi="Wingdings" w:cs="StarSymbol"/>
      <w:sz w:val="18"/>
      <w:szCs w:val="18"/>
    </w:rPr>
  </w:style>
  <w:style w:type="character" w:customStyle="1" w:styleId="WW-WW8Num23z0">
    <w:name w:val="WW-WW8Num23z0"/>
    <w:rsid w:val="001259A5"/>
    <w:rPr>
      <w:rFonts w:ascii="Wingdings" w:hAnsi="Wingdings" w:cs="StarSymbol"/>
      <w:sz w:val="18"/>
      <w:szCs w:val="18"/>
    </w:rPr>
  </w:style>
  <w:style w:type="character" w:customStyle="1" w:styleId="WW-WW8Num24z0">
    <w:name w:val="WW-WW8Num24z0"/>
    <w:rsid w:val="001259A5"/>
    <w:rPr>
      <w:rFonts w:ascii="Wingdings" w:hAnsi="Wingdings" w:cs="StarSymbol"/>
      <w:sz w:val="18"/>
      <w:szCs w:val="18"/>
    </w:rPr>
  </w:style>
  <w:style w:type="character" w:customStyle="1" w:styleId="WW-WW8Num25z0">
    <w:name w:val="WW-WW8Num25z0"/>
    <w:rsid w:val="001259A5"/>
    <w:rPr>
      <w:rFonts w:ascii="Wingdings" w:hAnsi="Wingdings" w:cs="StarSymbol"/>
      <w:sz w:val="18"/>
      <w:szCs w:val="18"/>
    </w:rPr>
  </w:style>
  <w:style w:type="character" w:customStyle="1" w:styleId="WW-WW8Num26z0">
    <w:name w:val="WW-WW8Num26z0"/>
    <w:rsid w:val="001259A5"/>
    <w:rPr>
      <w:rFonts w:ascii="Wingdings" w:hAnsi="Wingdings" w:cs="StarSymbol"/>
      <w:sz w:val="18"/>
      <w:szCs w:val="18"/>
    </w:rPr>
  </w:style>
  <w:style w:type="character" w:customStyle="1" w:styleId="WW-WW8Num27z0">
    <w:name w:val="WW-WW8Num27z0"/>
    <w:rsid w:val="001259A5"/>
    <w:rPr>
      <w:rFonts w:ascii="Wingdings" w:hAnsi="Wingdings" w:cs="StarSymbol"/>
      <w:sz w:val="18"/>
      <w:szCs w:val="18"/>
    </w:rPr>
  </w:style>
  <w:style w:type="character" w:customStyle="1" w:styleId="WW-WW8Num28z0">
    <w:name w:val="WW-WW8Num28z0"/>
    <w:rsid w:val="001259A5"/>
    <w:rPr>
      <w:rFonts w:ascii="Wingdings" w:hAnsi="Wingdings" w:cs="StarSymbol"/>
      <w:sz w:val="18"/>
      <w:szCs w:val="18"/>
    </w:rPr>
  </w:style>
  <w:style w:type="character" w:customStyle="1" w:styleId="WW-WW8Num29z0">
    <w:name w:val="WW-WW8Num29z0"/>
    <w:rsid w:val="001259A5"/>
    <w:rPr>
      <w:rFonts w:ascii="Wingdings" w:hAnsi="Wingdings" w:cs="StarSymbol"/>
      <w:sz w:val="18"/>
      <w:szCs w:val="18"/>
    </w:rPr>
  </w:style>
  <w:style w:type="character" w:customStyle="1" w:styleId="WW-WW8Num30z0">
    <w:name w:val="WW-WW8Num30z0"/>
    <w:rsid w:val="001259A5"/>
    <w:rPr>
      <w:rFonts w:ascii="Wingdings" w:hAnsi="Wingdings" w:cs="StarSymbol"/>
      <w:sz w:val="18"/>
      <w:szCs w:val="18"/>
    </w:rPr>
  </w:style>
  <w:style w:type="character" w:customStyle="1" w:styleId="WW-WW8Num31z0">
    <w:name w:val="WW-WW8Num31z0"/>
    <w:rsid w:val="001259A5"/>
    <w:rPr>
      <w:rFonts w:ascii="Wingdings" w:hAnsi="Wingdings" w:cs="StarSymbol"/>
      <w:sz w:val="18"/>
      <w:szCs w:val="18"/>
    </w:rPr>
  </w:style>
  <w:style w:type="character" w:customStyle="1" w:styleId="WW-WW8Num33z0">
    <w:name w:val="WW-WW8Num33z0"/>
    <w:rsid w:val="001259A5"/>
    <w:rPr>
      <w:rFonts w:ascii="Symbol" w:hAnsi="Symbol"/>
    </w:rPr>
  </w:style>
  <w:style w:type="character" w:customStyle="1" w:styleId="WW-WW8Num34z0">
    <w:name w:val="WW-WW8Num34z0"/>
    <w:rsid w:val="001259A5"/>
    <w:rPr>
      <w:rFonts w:ascii="Symbol" w:hAnsi="Symbol"/>
    </w:rPr>
  </w:style>
  <w:style w:type="character" w:customStyle="1" w:styleId="WW-WW8Num35z0">
    <w:name w:val="WW-WW8Num35z0"/>
    <w:rsid w:val="001259A5"/>
    <w:rPr>
      <w:rFonts w:ascii="Wingdings" w:hAnsi="Wingdings" w:cs="StarSymbol"/>
      <w:sz w:val="18"/>
      <w:szCs w:val="18"/>
    </w:rPr>
  </w:style>
  <w:style w:type="character" w:customStyle="1" w:styleId="WW-WW8Num36z0">
    <w:name w:val="WW-WW8Num36z0"/>
    <w:rsid w:val="001259A5"/>
    <w:rPr>
      <w:rFonts w:ascii="Wingdings" w:hAnsi="Wingdings" w:cs="StarSymbol"/>
      <w:sz w:val="18"/>
      <w:szCs w:val="18"/>
    </w:rPr>
  </w:style>
  <w:style w:type="character" w:customStyle="1" w:styleId="WW-WW8Num37z0">
    <w:name w:val="WW-WW8Num37z0"/>
    <w:rsid w:val="001259A5"/>
    <w:rPr>
      <w:rFonts w:ascii="Wingdings" w:hAnsi="Wingdings" w:cs="StarSymbol"/>
      <w:sz w:val="18"/>
      <w:szCs w:val="18"/>
    </w:rPr>
  </w:style>
  <w:style w:type="character" w:customStyle="1" w:styleId="WW-WW8Num38z0">
    <w:name w:val="WW-WW8Num38z0"/>
    <w:rsid w:val="001259A5"/>
    <w:rPr>
      <w:rFonts w:ascii="Wingdings" w:hAnsi="Wingdings" w:cs="StarSymbol"/>
      <w:sz w:val="18"/>
      <w:szCs w:val="18"/>
    </w:rPr>
  </w:style>
  <w:style w:type="character" w:customStyle="1" w:styleId="WW-WW8Num39z0">
    <w:name w:val="WW-WW8Num39z0"/>
    <w:rsid w:val="001259A5"/>
    <w:rPr>
      <w:rFonts w:ascii="Wingdings" w:hAnsi="Wingdings" w:cs="StarSymbol"/>
      <w:sz w:val="18"/>
      <w:szCs w:val="18"/>
    </w:rPr>
  </w:style>
  <w:style w:type="character" w:customStyle="1" w:styleId="WW-WW8Num40z0">
    <w:name w:val="WW-WW8Num40z0"/>
    <w:rsid w:val="001259A5"/>
    <w:rPr>
      <w:rFonts w:ascii="Wingdings" w:hAnsi="Wingdings" w:cs="StarSymbol"/>
      <w:sz w:val="18"/>
      <w:szCs w:val="18"/>
    </w:rPr>
  </w:style>
  <w:style w:type="character" w:customStyle="1" w:styleId="WW-WW8Num41z0">
    <w:name w:val="WW-WW8Num41z0"/>
    <w:rsid w:val="001259A5"/>
    <w:rPr>
      <w:rFonts w:ascii="Wingdings" w:hAnsi="Wingdings" w:cs="StarSymbol"/>
      <w:sz w:val="18"/>
      <w:szCs w:val="18"/>
    </w:rPr>
  </w:style>
  <w:style w:type="character" w:customStyle="1" w:styleId="WW-WW8Num42z0">
    <w:name w:val="WW-WW8Num42z0"/>
    <w:rsid w:val="001259A5"/>
    <w:rPr>
      <w:rFonts w:ascii="Wingdings" w:hAnsi="Wingdings" w:cs="StarSymbol"/>
      <w:sz w:val="18"/>
      <w:szCs w:val="18"/>
    </w:rPr>
  </w:style>
  <w:style w:type="character" w:customStyle="1" w:styleId="WW-WW8Num43z0">
    <w:name w:val="WW-WW8Num43z0"/>
    <w:rsid w:val="001259A5"/>
    <w:rPr>
      <w:rFonts w:ascii="Wingdings" w:hAnsi="Wingdings" w:cs="StarSymbol"/>
      <w:sz w:val="18"/>
      <w:szCs w:val="18"/>
    </w:rPr>
  </w:style>
  <w:style w:type="character" w:customStyle="1" w:styleId="WW-WW8Num44z0">
    <w:name w:val="WW-WW8Num44z0"/>
    <w:rsid w:val="001259A5"/>
    <w:rPr>
      <w:rFonts w:ascii="Wingdings" w:hAnsi="Wingdings" w:cs="StarSymbol"/>
      <w:sz w:val="18"/>
      <w:szCs w:val="18"/>
    </w:rPr>
  </w:style>
  <w:style w:type="character" w:customStyle="1" w:styleId="WW-WW8Num45z0">
    <w:name w:val="WW-WW8Num45z0"/>
    <w:rsid w:val="001259A5"/>
    <w:rPr>
      <w:rFonts w:ascii="Wingdings" w:hAnsi="Wingdings" w:cs="StarSymbol"/>
      <w:sz w:val="18"/>
      <w:szCs w:val="18"/>
    </w:rPr>
  </w:style>
  <w:style w:type="character" w:customStyle="1" w:styleId="WW-WW8Num46z0">
    <w:name w:val="WW-WW8Num46z0"/>
    <w:rsid w:val="001259A5"/>
    <w:rPr>
      <w:rFonts w:ascii="Wingdings" w:hAnsi="Wingdings" w:cs="StarSymbol"/>
      <w:sz w:val="18"/>
      <w:szCs w:val="18"/>
    </w:rPr>
  </w:style>
  <w:style w:type="character" w:customStyle="1" w:styleId="WW-WW8Num47z0">
    <w:name w:val="WW-WW8Num47z0"/>
    <w:rsid w:val="001259A5"/>
    <w:rPr>
      <w:rFonts w:ascii="Wingdings" w:hAnsi="Wingdings" w:cs="StarSymbol"/>
      <w:sz w:val="18"/>
      <w:szCs w:val="18"/>
    </w:rPr>
  </w:style>
  <w:style w:type="character" w:customStyle="1" w:styleId="WW-WW8Num48z0">
    <w:name w:val="WW-WW8Num48z0"/>
    <w:rsid w:val="001259A5"/>
    <w:rPr>
      <w:rFonts w:ascii="Wingdings" w:hAnsi="Wingdings" w:cs="StarSymbol"/>
      <w:sz w:val="18"/>
      <w:szCs w:val="18"/>
    </w:rPr>
  </w:style>
  <w:style w:type="character" w:customStyle="1" w:styleId="WW-WW8Num49z0">
    <w:name w:val="WW-WW8Num49z0"/>
    <w:rsid w:val="001259A5"/>
    <w:rPr>
      <w:rFonts w:ascii="Wingdings" w:hAnsi="Wingdings" w:cs="StarSymbol"/>
      <w:sz w:val="18"/>
      <w:szCs w:val="18"/>
    </w:rPr>
  </w:style>
  <w:style w:type="character" w:customStyle="1" w:styleId="WW-WW8Num50z0">
    <w:name w:val="WW-WW8Num50z0"/>
    <w:rsid w:val="001259A5"/>
    <w:rPr>
      <w:rFonts w:ascii="Wingdings" w:hAnsi="Wingdings" w:cs="StarSymbol"/>
      <w:sz w:val="18"/>
      <w:szCs w:val="18"/>
    </w:rPr>
  </w:style>
  <w:style w:type="character" w:customStyle="1" w:styleId="WW8Num51z0">
    <w:name w:val="WW8Num51z0"/>
    <w:rsid w:val="001259A5"/>
    <w:rPr>
      <w:rFonts w:ascii="Wingdings" w:hAnsi="Wingdings" w:cs="StarSymbol"/>
      <w:sz w:val="18"/>
      <w:szCs w:val="18"/>
    </w:rPr>
  </w:style>
  <w:style w:type="character" w:customStyle="1" w:styleId="WW-WW8Num52z0">
    <w:name w:val="WW-WW8Num52z0"/>
    <w:rsid w:val="001259A5"/>
    <w:rPr>
      <w:rFonts w:ascii="Wingdings" w:hAnsi="Wingdings" w:cs="StarSymbol"/>
      <w:sz w:val="18"/>
      <w:szCs w:val="18"/>
    </w:rPr>
  </w:style>
  <w:style w:type="character" w:customStyle="1" w:styleId="WW-WW8Num54z0">
    <w:name w:val="WW-WW8Num54z0"/>
    <w:rsid w:val="001259A5"/>
    <w:rPr>
      <w:rFonts w:ascii="Wingdings" w:hAnsi="Wingdings" w:cs="StarSymbol"/>
      <w:sz w:val="18"/>
      <w:szCs w:val="18"/>
    </w:rPr>
  </w:style>
  <w:style w:type="character" w:customStyle="1" w:styleId="WW-WW8Num55z0">
    <w:name w:val="WW-WW8Num55z0"/>
    <w:rsid w:val="001259A5"/>
    <w:rPr>
      <w:rFonts w:ascii="Wingdings" w:hAnsi="Wingdings" w:cs="StarSymbol"/>
      <w:sz w:val="18"/>
      <w:szCs w:val="18"/>
    </w:rPr>
  </w:style>
  <w:style w:type="character" w:customStyle="1" w:styleId="WW-WW8Num56z0">
    <w:name w:val="WW-WW8Num56z0"/>
    <w:rsid w:val="001259A5"/>
    <w:rPr>
      <w:rFonts w:ascii="Wingdings" w:hAnsi="Wingdings" w:cs="StarSymbol"/>
      <w:sz w:val="18"/>
      <w:szCs w:val="18"/>
    </w:rPr>
  </w:style>
  <w:style w:type="character" w:customStyle="1" w:styleId="WW-WW8Num57z0">
    <w:name w:val="WW-WW8Num57z0"/>
    <w:rsid w:val="001259A5"/>
    <w:rPr>
      <w:rFonts w:ascii="Wingdings" w:hAnsi="Wingdings" w:cs="StarSymbol"/>
      <w:sz w:val="18"/>
      <w:szCs w:val="18"/>
    </w:rPr>
  </w:style>
  <w:style w:type="character" w:customStyle="1" w:styleId="WW-WW8Num58z0">
    <w:name w:val="WW-WW8Num58z0"/>
    <w:rsid w:val="001259A5"/>
    <w:rPr>
      <w:rFonts w:ascii="Wingdings" w:hAnsi="Wingdings" w:cs="StarSymbol"/>
      <w:sz w:val="18"/>
      <w:szCs w:val="18"/>
    </w:rPr>
  </w:style>
  <w:style w:type="character" w:customStyle="1" w:styleId="WW-WW8Num59z0">
    <w:name w:val="WW-WW8Num59z0"/>
    <w:rsid w:val="001259A5"/>
    <w:rPr>
      <w:rFonts w:ascii="Wingdings" w:hAnsi="Wingdings" w:cs="StarSymbol"/>
      <w:sz w:val="18"/>
      <w:szCs w:val="18"/>
    </w:rPr>
  </w:style>
  <w:style w:type="character" w:customStyle="1" w:styleId="WW-WW8Num60z0">
    <w:name w:val="WW-WW8Num60z0"/>
    <w:rsid w:val="001259A5"/>
    <w:rPr>
      <w:rFonts w:ascii="Wingdings" w:hAnsi="Wingdings" w:cs="StarSymbol"/>
      <w:sz w:val="18"/>
      <w:szCs w:val="18"/>
    </w:rPr>
  </w:style>
  <w:style w:type="character" w:customStyle="1" w:styleId="WW-WW8Num61z0">
    <w:name w:val="WW-WW8Num61z0"/>
    <w:rsid w:val="001259A5"/>
    <w:rPr>
      <w:rFonts w:ascii="Wingdings" w:hAnsi="Wingdings" w:cs="StarSymbol"/>
      <w:sz w:val="18"/>
      <w:szCs w:val="18"/>
    </w:rPr>
  </w:style>
  <w:style w:type="character" w:customStyle="1" w:styleId="WW8Num62z0">
    <w:name w:val="WW8Num62z0"/>
    <w:rsid w:val="001259A5"/>
    <w:rPr>
      <w:rFonts w:ascii="Wingdings" w:hAnsi="Wingdings" w:cs="StarSymbol"/>
      <w:sz w:val="18"/>
      <w:szCs w:val="18"/>
    </w:rPr>
  </w:style>
  <w:style w:type="character" w:customStyle="1" w:styleId="WW-Absatz-Standardschriftart1111">
    <w:name w:val="WW-Absatz-Standardschriftart1111"/>
    <w:rsid w:val="001259A5"/>
  </w:style>
  <w:style w:type="character" w:customStyle="1" w:styleId="WW-WW8Num10z011">
    <w:name w:val="WW-WW8Num10z011"/>
    <w:rsid w:val="001259A5"/>
    <w:rPr>
      <w:rFonts w:ascii="Symbol" w:hAnsi="Symbol"/>
    </w:rPr>
  </w:style>
  <w:style w:type="character" w:customStyle="1" w:styleId="WW-WW8Num7z011">
    <w:name w:val="WW-WW8Num7z011"/>
    <w:rsid w:val="001259A5"/>
    <w:rPr>
      <w:rFonts w:ascii="Symbol" w:hAnsi="Symbol"/>
    </w:rPr>
  </w:style>
  <w:style w:type="character" w:customStyle="1" w:styleId="WW-WW8Num8z011">
    <w:name w:val="WW-WW8Num8z011"/>
    <w:rsid w:val="001259A5"/>
    <w:rPr>
      <w:rFonts w:ascii="Symbol" w:hAnsi="Symbol"/>
    </w:rPr>
  </w:style>
  <w:style w:type="character" w:customStyle="1" w:styleId="WW-WW8Num2z011">
    <w:name w:val="WW-WW8Num2z011"/>
    <w:rsid w:val="001259A5"/>
    <w:rPr>
      <w:rFonts w:ascii="Symbol" w:hAnsi="Symbol"/>
    </w:rPr>
  </w:style>
  <w:style w:type="character" w:customStyle="1" w:styleId="WW-WW8Num4z011">
    <w:name w:val="WW-WW8Num4z011"/>
    <w:rsid w:val="001259A5"/>
    <w:rPr>
      <w:rFonts w:ascii="Symbol" w:hAnsi="Symbol"/>
    </w:rPr>
  </w:style>
  <w:style w:type="character" w:customStyle="1" w:styleId="WW-WW8Num6z011">
    <w:name w:val="WW-WW8Num6z011"/>
    <w:rsid w:val="001259A5"/>
    <w:rPr>
      <w:rFonts w:ascii="Symbol" w:hAnsi="Symbol"/>
    </w:rPr>
  </w:style>
  <w:style w:type="character" w:customStyle="1" w:styleId="WW-WW8Num9z011">
    <w:name w:val="WW-WW8Num9z011"/>
    <w:rsid w:val="001259A5"/>
    <w:rPr>
      <w:rFonts w:ascii="Symbol" w:hAnsi="Symbol"/>
    </w:rPr>
  </w:style>
  <w:style w:type="character" w:customStyle="1" w:styleId="WW-WW8Num5z011">
    <w:name w:val="WW-WW8Num5z011"/>
    <w:rsid w:val="001259A5"/>
    <w:rPr>
      <w:rFonts w:ascii="Symbol" w:hAnsi="Symbol"/>
    </w:rPr>
  </w:style>
  <w:style w:type="character" w:customStyle="1" w:styleId="WW-WW8Num12z011">
    <w:name w:val="WW-WW8Num12z011"/>
    <w:rsid w:val="001259A5"/>
    <w:rPr>
      <w:rFonts w:ascii="Symbol" w:hAnsi="Symbol"/>
    </w:rPr>
  </w:style>
  <w:style w:type="character" w:customStyle="1" w:styleId="WW-WW8Num3z011">
    <w:name w:val="WW-WW8Num3z011"/>
    <w:rsid w:val="001259A5"/>
    <w:rPr>
      <w:rFonts w:ascii="Symbol" w:hAnsi="Symbol"/>
    </w:rPr>
  </w:style>
  <w:style w:type="character" w:customStyle="1" w:styleId="WW-WW8Num1z011">
    <w:name w:val="WW-WW8Num1z011"/>
    <w:rsid w:val="001259A5"/>
    <w:rPr>
      <w:rFonts w:ascii="Symbol" w:hAnsi="Symbol"/>
    </w:rPr>
  </w:style>
  <w:style w:type="character" w:customStyle="1" w:styleId="WW-WW8Num11z011">
    <w:name w:val="WW-WW8Num11z011"/>
    <w:rsid w:val="001259A5"/>
    <w:rPr>
      <w:rFonts w:ascii="Symbol" w:hAnsi="Symbol"/>
    </w:rPr>
  </w:style>
  <w:style w:type="character" w:customStyle="1" w:styleId="Marcadores">
    <w:name w:val="Marcadores"/>
    <w:rsid w:val="001259A5"/>
    <w:rPr>
      <w:rFonts w:ascii="StarSymbol" w:eastAsia="StarSymbol" w:hAnsi="StarSymbol" w:cs="StarSymbol"/>
      <w:sz w:val="18"/>
      <w:szCs w:val="18"/>
    </w:rPr>
  </w:style>
  <w:style w:type="character" w:customStyle="1" w:styleId="WW-Marcadores">
    <w:name w:val="WW-Marcadores"/>
    <w:rsid w:val="001259A5"/>
    <w:rPr>
      <w:rFonts w:ascii="StarSymbol" w:eastAsia="StarSymbol" w:hAnsi="StarSymbol" w:cs="StarSymbol"/>
      <w:sz w:val="18"/>
      <w:szCs w:val="18"/>
    </w:rPr>
  </w:style>
  <w:style w:type="character" w:customStyle="1" w:styleId="WW-Marcadores1">
    <w:name w:val="WW-Marcadores1"/>
    <w:rsid w:val="001259A5"/>
    <w:rPr>
      <w:rFonts w:ascii="StarSymbol" w:eastAsia="StarSymbol" w:hAnsi="StarSymbol" w:cs="StarSymbol"/>
      <w:sz w:val="18"/>
      <w:szCs w:val="18"/>
    </w:rPr>
  </w:style>
  <w:style w:type="character" w:customStyle="1" w:styleId="WW-Marcadores11">
    <w:name w:val="WW-Marcadores11"/>
    <w:rsid w:val="001259A5"/>
    <w:rPr>
      <w:rFonts w:ascii="StarSymbol" w:eastAsia="StarSymbol" w:hAnsi="StarSymbol" w:cs="StarSymbol"/>
      <w:sz w:val="18"/>
      <w:szCs w:val="18"/>
    </w:rPr>
  </w:style>
  <w:style w:type="character" w:customStyle="1" w:styleId="SmbolosdeNumerao">
    <w:name w:val="Símbolos de Numeração"/>
    <w:rsid w:val="001259A5"/>
  </w:style>
  <w:style w:type="character" w:customStyle="1" w:styleId="WW-SmbolosdeNumerao">
    <w:name w:val="WW-Símbolos de Numeração"/>
    <w:rsid w:val="001259A5"/>
  </w:style>
  <w:style w:type="character" w:customStyle="1" w:styleId="WW-SmbolosdeNumerao1">
    <w:name w:val="WW-Símbolos de Numeração1"/>
    <w:rsid w:val="001259A5"/>
  </w:style>
  <w:style w:type="character" w:customStyle="1" w:styleId="WW-SmbolosdeNumerao11">
    <w:name w:val="WW-Símbolos de Numeração11"/>
    <w:rsid w:val="001259A5"/>
  </w:style>
  <w:style w:type="character" w:styleId="Hyperlink">
    <w:name w:val="Hyperlink"/>
    <w:basedOn w:val="Fontepargpadro1"/>
    <w:rsid w:val="001259A5"/>
    <w:rPr>
      <w:color w:val="0000FF"/>
      <w:u w:val="single"/>
    </w:rPr>
  </w:style>
  <w:style w:type="paragraph" w:customStyle="1" w:styleId="Legenda1">
    <w:name w:val="Legenda1"/>
    <w:basedOn w:val="Normal"/>
    <w:rsid w:val="001259A5"/>
    <w:pPr>
      <w:widowControl w:val="0"/>
      <w:suppressLineNumbers/>
      <w:spacing w:before="120" w:after="120"/>
    </w:pPr>
    <w:rPr>
      <w:rFonts w:eastAsia="Tahoma" w:cs="Tahoma"/>
      <w:i/>
      <w:iCs/>
    </w:rPr>
  </w:style>
  <w:style w:type="paragraph" w:styleId="Ttulo">
    <w:name w:val="Title"/>
    <w:basedOn w:val="Normal"/>
    <w:next w:val="Corpodetexto"/>
    <w:qFormat/>
    <w:rsid w:val="001259A5"/>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1259A5"/>
    <w:pPr>
      <w:widowControl w:val="0"/>
      <w:jc w:val="center"/>
    </w:pPr>
    <w:rPr>
      <w:rFonts w:eastAsia="Arial Unicode MS"/>
      <w:i/>
      <w:iCs/>
    </w:rPr>
  </w:style>
  <w:style w:type="paragraph" w:customStyle="1" w:styleId="TtuloPrincipal">
    <w:name w:val="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1259A5"/>
    <w:pPr>
      <w:keepNext/>
      <w:widowControl w:val="0"/>
      <w:spacing w:before="240" w:after="120"/>
    </w:pPr>
    <w:rPr>
      <w:rFonts w:ascii="Arial" w:eastAsia="Tahoma" w:hAnsi="Arial" w:cs="Tahoma"/>
      <w:sz w:val="28"/>
      <w:szCs w:val="28"/>
    </w:rPr>
  </w:style>
  <w:style w:type="paragraph" w:customStyle="1" w:styleId="WW-ndice">
    <w:name w:val="WW-Índice"/>
    <w:basedOn w:val="Normal"/>
    <w:rsid w:val="001259A5"/>
    <w:pPr>
      <w:widowControl w:val="0"/>
      <w:suppressLineNumbers/>
    </w:pPr>
    <w:rPr>
      <w:rFonts w:eastAsia="Tahoma"/>
      <w:szCs w:val="20"/>
    </w:rPr>
  </w:style>
  <w:style w:type="paragraph" w:customStyle="1" w:styleId="WW-ndice1">
    <w:name w:val="WW-Índice1"/>
    <w:basedOn w:val="Normal"/>
    <w:rsid w:val="001259A5"/>
    <w:pPr>
      <w:widowControl w:val="0"/>
      <w:suppressLineNumbers/>
    </w:pPr>
    <w:rPr>
      <w:rFonts w:eastAsia="Tahoma"/>
      <w:szCs w:val="20"/>
    </w:rPr>
  </w:style>
  <w:style w:type="paragraph" w:styleId="Sumrio1">
    <w:name w:val="toc 1"/>
    <w:basedOn w:val="Normal"/>
    <w:next w:val="Normal"/>
    <w:semiHidden/>
    <w:rsid w:val="001259A5"/>
    <w:pPr>
      <w:widowControl w:val="0"/>
    </w:pPr>
    <w:rPr>
      <w:rFonts w:eastAsia="Tahoma"/>
      <w:szCs w:val="20"/>
    </w:rPr>
  </w:style>
  <w:style w:type="paragraph" w:customStyle="1" w:styleId="smtext">
    <w:name w:val="smtext"/>
    <w:basedOn w:val="Normal"/>
    <w:rsid w:val="001259A5"/>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1259A5"/>
    <w:pPr>
      <w:widowControl w:val="0"/>
      <w:jc w:val="both"/>
    </w:pPr>
    <w:rPr>
      <w:rFonts w:eastAsia="Tahoma"/>
      <w:b/>
      <w:bCs/>
      <w:szCs w:val="20"/>
    </w:rPr>
  </w:style>
  <w:style w:type="paragraph" w:customStyle="1" w:styleId="WW-Corpodetexto3">
    <w:name w:val="WW-Corpo de texto 3"/>
    <w:basedOn w:val="Normal"/>
    <w:rsid w:val="001259A5"/>
    <w:pPr>
      <w:widowControl w:val="0"/>
      <w:jc w:val="both"/>
    </w:pPr>
    <w:rPr>
      <w:rFonts w:eastAsia="Tahoma"/>
      <w:szCs w:val="20"/>
    </w:rPr>
  </w:style>
  <w:style w:type="paragraph" w:styleId="Recuodecorpodetexto">
    <w:name w:val="Body Text Indent"/>
    <w:basedOn w:val="Normal"/>
    <w:semiHidden/>
    <w:rsid w:val="001259A5"/>
    <w:pPr>
      <w:widowControl w:val="0"/>
      <w:ind w:left="2552" w:hanging="1844"/>
      <w:jc w:val="both"/>
    </w:pPr>
    <w:rPr>
      <w:rFonts w:eastAsia="Tahoma"/>
      <w:szCs w:val="20"/>
    </w:rPr>
  </w:style>
  <w:style w:type="paragraph" w:customStyle="1" w:styleId="WW-Corpodetexto31">
    <w:name w:val="WW-Corpo de texto 31"/>
    <w:basedOn w:val="Normal"/>
    <w:rsid w:val="001259A5"/>
    <w:pPr>
      <w:widowControl w:val="0"/>
      <w:jc w:val="both"/>
    </w:pPr>
    <w:rPr>
      <w:rFonts w:eastAsia="Tahoma"/>
      <w:color w:val="000000"/>
      <w:szCs w:val="20"/>
    </w:rPr>
  </w:style>
  <w:style w:type="paragraph" w:customStyle="1" w:styleId="WW-NormalWeb">
    <w:name w:val="WW-Normal (Web)"/>
    <w:basedOn w:val="Normal"/>
    <w:rsid w:val="001259A5"/>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1259A5"/>
    <w:pPr>
      <w:widowControl w:val="0"/>
      <w:suppressLineNumbers/>
    </w:pPr>
    <w:rPr>
      <w:rFonts w:eastAsia="Tahoma"/>
      <w:szCs w:val="20"/>
    </w:rPr>
  </w:style>
  <w:style w:type="paragraph" w:customStyle="1" w:styleId="Ttulodatabela">
    <w:name w:val="Título da tabela"/>
    <w:basedOn w:val="Contedodatabela"/>
    <w:rsid w:val="001259A5"/>
    <w:pPr>
      <w:jc w:val="center"/>
    </w:pPr>
    <w:rPr>
      <w:b/>
      <w:bCs/>
      <w:i/>
      <w:iCs/>
    </w:rPr>
  </w:style>
  <w:style w:type="paragraph" w:styleId="MapadoDocumento">
    <w:name w:val="Document Map"/>
    <w:basedOn w:val="Normal"/>
    <w:semiHidden/>
    <w:rsid w:val="001259A5"/>
    <w:pPr>
      <w:widowControl w:val="0"/>
      <w:shd w:val="clear" w:color="auto" w:fill="000080"/>
    </w:pPr>
    <w:rPr>
      <w:rFonts w:ascii="Tahoma" w:eastAsia="Tahoma" w:hAnsi="Tahoma" w:cs="Tahoma"/>
      <w:sz w:val="20"/>
      <w:szCs w:val="20"/>
    </w:rPr>
  </w:style>
  <w:style w:type="paragraph" w:styleId="NormalWeb">
    <w:name w:val="Normal (Web)"/>
    <w:basedOn w:val="Normal"/>
    <w:rsid w:val="001259A5"/>
    <w:pPr>
      <w:suppressAutoHyphens w:val="0"/>
      <w:spacing w:before="100" w:beforeAutospacing="1" w:after="100" w:afterAutospacing="1"/>
    </w:pPr>
    <w:rPr>
      <w:lang w:eastAsia="pt-BR"/>
    </w:rPr>
  </w:style>
  <w:style w:type="character" w:styleId="Forte">
    <w:name w:val="Strong"/>
    <w:basedOn w:val="Fontepargpadro"/>
    <w:uiPriority w:val="22"/>
    <w:qFormat/>
    <w:rsid w:val="001259A5"/>
    <w:rPr>
      <w:b/>
      <w:bCs/>
    </w:rPr>
  </w:style>
  <w:style w:type="character" w:customStyle="1" w:styleId="productinfoname7">
    <w:name w:val="product_info_name7"/>
    <w:basedOn w:val="Fontepargpadro"/>
    <w:rsid w:val="001259A5"/>
    <w:rPr>
      <w:rFonts w:ascii="Arial" w:hAnsi="Arial" w:cs="Arial" w:hint="default"/>
      <w:b/>
      <w:bCs/>
      <w:color w:val="666666"/>
      <w:sz w:val="30"/>
      <w:szCs w:val="30"/>
      <w:shd w:val="clear" w:color="auto" w:fill="FFFFFF"/>
    </w:rPr>
  </w:style>
  <w:style w:type="character" w:customStyle="1" w:styleId="text11">
    <w:name w:val="text_11"/>
    <w:basedOn w:val="Fontepargpadro"/>
    <w:rsid w:val="001259A5"/>
    <w:rPr>
      <w:rFonts w:ascii="Tahoma" w:hAnsi="Tahoma" w:cs="Tahoma" w:hint="default"/>
      <w:color w:val="434343"/>
      <w:sz w:val="17"/>
      <w:szCs w:val="17"/>
    </w:rPr>
  </w:style>
  <w:style w:type="paragraph" w:customStyle="1" w:styleId="topico">
    <w:name w:val="topico"/>
    <w:basedOn w:val="Normal"/>
    <w:rsid w:val="001259A5"/>
    <w:pPr>
      <w:widowControl w:val="0"/>
      <w:numPr>
        <w:numId w:val="1"/>
      </w:numPr>
    </w:pPr>
    <w:rPr>
      <w:rFonts w:eastAsia="Tahoma"/>
      <w:szCs w:val="20"/>
    </w:rPr>
  </w:style>
  <w:style w:type="paragraph" w:customStyle="1" w:styleId="price1">
    <w:name w:val="price1"/>
    <w:basedOn w:val="Normal"/>
    <w:rsid w:val="001259A5"/>
    <w:pPr>
      <w:suppressAutoHyphens w:val="0"/>
    </w:pPr>
    <w:rPr>
      <w:sz w:val="21"/>
      <w:szCs w:val="21"/>
      <w:lang w:eastAsia="pt-BR"/>
    </w:rPr>
  </w:style>
  <w:style w:type="character" w:customStyle="1" w:styleId="caps">
    <w:name w:val="caps"/>
    <w:basedOn w:val="Fontepargpadro"/>
    <w:rsid w:val="001259A5"/>
  </w:style>
  <w:style w:type="paragraph" w:styleId="Recuodecorpodetexto2">
    <w:name w:val="Body Text Indent 2"/>
    <w:basedOn w:val="Normal"/>
    <w:semiHidden/>
    <w:rsid w:val="001259A5"/>
    <w:pPr>
      <w:spacing w:before="80" w:after="80" w:line="320" w:lineRule="exact"/>
      <w:ind w:firstLine="567"/>
      <w:jc w:val="both"/>
    </w:pPr>
    <w:rPr>
      <w:rFonts w:ascii="Arial" w:hAnsi="Arial" w:cs="Arial"/>
    </w:rPr>
  </w:style>
  <w:style w:type="paragraph" w:styleId="Recuodecorpodetexto3">
    <w:name w:val="Body Text Indent 3"/>
    <w:basedOn w:val="Normal"/>
    <w:semiHidden/>
    <w:rsid w:val="001259A5"/>
    <w:pPr>
      <w:spacing w:before="60" w:after="60" w:line="300" w:lineRule="exact"/>
      <w:ind w:firstLine="567"/>
    </w:pPr>
    <w:rPr>
      <w:rFonts w:ascii="Arial" w:hAnsi="Arial" w:cs="Arial"/>
    </w:rPr>
  </w:style>
  <w:style w:type="paragraph" w:styleId="Corpodetexto2">
    <w:name w:val="Body Text 2"/>
    <w:basedOn w:val="Normal"/>
    <w:semiHidden/>
    <w:rsid w:val="001259A5"/>
    <w:pPr>
      <w:suppressAutoHyphens w:val="0"/>
      <w:jc w:val="both"/>
    </w:pPr>
    <w:rPr>
      <w:rFonts w:ascii="Arial" w:hAnsi="Arial" w:cs="Arial"/>
      <w:b/>
      <w:bCs/>
      <w:lang w:eastAsia="pt-BR"/>
    </w:rPr>
  </w:style>
  <w:style w:type="character" w:customStyle="1" w:styleId="CabealhoChar">
    <w:name w:val="Cabeçalho Char"/>
    <w:basedOn w:val="Fontepargpadro"/>
    <w:link w:val="Cabealho"/>
    <w:uiPriority w:val="99"/>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lnea">
    <w:name w:val="alínea"/>
    <w:basedOn w:val="Normal"/>
    <w:uiPriority w:val="99"/>
    <w:rsid w:val="00CD5A3F"/>
    <w:pPr>
      <w:suppressAutoHyphens w:val="0"/>
      <w:overflowPunct w:val="0"/>
      <w:autoSpaceDE w:val="0"/>
      <w:autoSpaceDN w:val="0"/>
      <w:adjustRightInd w:val="0"/>
      <w:spacing w:before="240"/>
      <w:ind w:firstLine="1701"/>
      <w:jc w:val="both"/>
    </w:pPr>
    <w:rPr>
      <w:rFonts w:ascii="Arial" w:hAnsi="Arial" w:cs="Arial"/>
      <w:lang w:eastAsia="pt-BR"/>
    </w:rPr>
  </w:style>
  <w:style w:type="character" w:customStyle="1" w:styleId="RodapChar">
    <w:name w:val="Rodapé Char"/>
    <w:basedOn w:val="Fontepargpadro"/>
    <w:link w:val="Rodap"/>
    <w:uiPriority w:val="99"/>
    <w:rsid w:val="00F82DD1"/>
    <w:rPr>
      <w:sz w:val="24"/>
      <w:szCs w:val="24"/>
      <w:lang w:eastAsia="ar-SA"/>
    </w:rPr>
  </w:style>
  <w:style w:type="paragraph" w:customStyle="1" w:styleId="Corpodetexto21">
    <w:name w:val="Corpo de texto 21"/>
    <w:basedOn w:val="Normal"/>
    <w:rsid w:val="000F451E"/>
    <w:pPr>
      <w:jc w:val="both"/>
    </w:pPr>
    <w:rPr>
      <w:rFonts w:ascii="Arial" w:hAnsi="Arial" w:cs="Arial"/>
      <w:color w:val="000000"/>
      <w:sz w:val="22"/>
      <w:szCs w:val="22"/>
    </w:rPr>
  </w:style>
  <w:style w:type="character" w:customStyle="1" w:styleId="apple-tab-span">
    <w:name w:val="apple-tab-span"/>
    <w:basedOn w:val="Fontepargpadro"/>
    <w:rsid w:val="00B84535"/>
  </w:style>
  <w:style w:type="character" w:customStyle="1" w:styleId="CorpodetextoChar">
    <w:name w:val="Corpo de texto Char"/>
    <w:basedOn w:val="Fontepargpadro"/>
    <w:link w:val="Corpodetexto"/>
    <w:semiHidden/>
    <w:rsid w:val="00E9438A"/>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51999914">
      <w:bodyDiv w:val="1"/>
      <w:marLeft w:val="0"/>
      <w:marRight w:val="0"/>
      <w:marTop w:val="0"/>
      <w:marBottom w:val="0"/>
      <w:divBdr>
        <w:top w:val="none" w:sz="0" w:space="0" w:color="auto"/>
        <w:left w:val="none" w:sz="0" w:space="0" w:color="auto"/>
        <w:bottom w:val="none" w:sz="0" w:space="0" w:color="auto"/>
        <w:right w:val="none" w:sz="0" w:space="0" w:color="auto"/>
      </w:divBdr>
    </w:div>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432816874">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esama.com.br" TargetMode="External"/><Relationship Id="rId13" Type="http://schemas.openxmlformats.org/officeDocument/2006/relationships/hyperlink" Target="http://www.pjf.mg.gov.br" TargetMode="External"/><Relationship Id="rId18" Type="http://schemas.openxmlformats.org/officeDocument/2006/relationships/hyperlink" Target="http://www.pjf.mg.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esama.com.br" TargetMode="Externa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http://www.cesama.com.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icita@cesama.com.br" TargetMode="External"/><Relationship Id="rId20" Type="http://schemas.openxmlformats.org/officeDocument/2006/relationships/hyperlink" Target="http://www.pjf.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ama.com.br" TargetMode="External"/><Relationship Id="rId24" Type="http://schemas.openxmlformats.org/officeDocument/2006/relationships/hyperlink" Target="mailto:licita@cesama.com.br" TargetMode="External"/><Relationship Id="rId5" Type="http://schemas.openxmlformats.org/officeDocument/2006/relationships/webSettings" Target="webSettings.xml"/><Relationship Id="rId15" Type="http://schemas.openxmlformats.org/officeDocument/2006/relationships/hyperlink" Target="http://www.cesama.com.br" TargetMode="External"/><Relationship Id="rId23" Type="http://schemas.openxmlformats.org/officeDocument/2006/relationships/hyperlink" Target="http://www.cesama.com.br/contato" TargetMode="External"/><Relationship Id="rId28" Type="http://schemas.openxmlformats.org/officeDocument/2006/relationships/theme" Target="theme/theme1.xml"/><Relationship Id="rId10" Type="http://schemas.openxmlformats.org/officeDocument/2006/relationships/hyperlink" Target="mailto:licita@cesama.com.br" TargetMode="External"/><Relationship Id="rId19" Type="http://schemas.openxmlformats.org/officeDocument/2006/relationships/hyperlink" Target="http://www.cesama.com.br" TargetMode="External"/><Relationship Id="rId4" Type="http://schemas.openxmlformats.org/officeDocument/2006/relationships/settings" Target="settings.xml"/><Relationship Id="rId9" Type="http://schemas.openxmlformats.org/officeDocument/2006/relationships/hyperlink" Target="http://www.cesama.com.br" TargetMode="External"/><Relationship Id="rId14" Type="http://schemas.openxmlformats.org/officeDocument/2006/relationships/hyperlink" Target="mailto:licita@cesama.com.br" TargetMode="External"/><Relationship Id="rId22" Type="http://schemas.openxmlformats.org/officeDocument/2006/relationships/hyperlink" Target="https://www.cesama.com.br/site/uploads/paginas_arquivos/124/15747035809.pdf"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B5789-1A13-45F2-8876-8582CE16E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29</Pages>
  <Words>7287</Words>
  <Characters>39355</Characters>
  <Application>Microsoft Office Word</Application>
  <DocSecurity>0</DocSecurity>
  <Lines>327</Lines>
  <Paragraphs>93</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46549</CharactersWithSpaces>
  <SharedDoc>false</SharedDoc>
  <HLinks>
    <vt:vector size="78" baseType="variant">
      <vt:variant>
        <vt:i4>4915289</vt:i4>
      </vt:variant>
      <vt:variant>
        <vt:i4>27</vt:i4>
      </vt:variant>
      <vt:variant>
        <vt:i4>0</vt:i4>
      </vt:variant>
      <vt:variant>
        <vt:i4>5</vt:i4>
      </vt:variant>
      <vt:variant>
        <vt:lpwstr>http://www.cesama.com.br/</vt:lpwstr>
      </vt:variant>
      <vt:variant>
        <vt:lpwstr/>
      </vt:variant>
      <vt:variant>
        <vt:i4>4915289</vt:i4>
      </vt:variant>
      <vt:variant>
        <vt:i4>24</vt:i4>
      </vt:variant>
      <vt:variant>
        <vt:i4>0</vt:i4>
      </vt:variant>
      <vt:variant>
        <vt:i4>5</vt:i4>
      </vt:variant>
      <vt:variant>
        <vt:lpwstr>http://www.cesama.com.br/</vt:lpwstr>
      </vt:variant>
      <vt:variant>
        <vt:lpwstr/>
      </vt:variant>
      <vt:variant>
        <vt:i4>5046272</vt:i4>
      </vt:variant>
      <vt:variant>
        <vt:i4>21</vt:i4>
      </vt:variant>
      <vt:variant>
        <vt:i4>0</vt:i4>
      </vt:variant>
      <vt:variant>
        <vt:i4>5</vt:i4>
      </vt:variant>
      <vt:variant>
        <vt:lpwstr>http://www.pjf.mg.gov.br/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0</vt:i4>
      </vt:variant>
      <vt:variant>
        <vt:i4>0</vt:i4>
      </vt:variant>
      <vt:variant>
        <vt:i4>5</vt:i4>
      </vt:variant>
      <vt:variant>
        <vt:lpwstr>mailto:licita@cesama.com.br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5</cp:revision>
  <cp:lastPrinted>2024-02-22T20:11:00Z</cp:lastPrinted>
  <dcterms:created xsi:type="dcterms:W3CDTF">2024-02-22T17:45:00Z</dcterms:created>
  <dcterms:modified xsi:type="dcterms:W3CDTF">2024-02-23T12:59:00Z</dcterms:modified>
</cp:coreProperties>
</file>