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D67ACC" w:rsidRPr="00D67ACC" w:rsidRDefault="00D67ACC" w:rsidP="00D67ACC">
      <w:pPr>
        <w:rPr>
          <w:lang w:eastAsia="ar-SA"/>
        </w:rPr>
      </w:pPr>
    </w:p>
    <w:p w:rsidR="000C5BB8" w:rsidRPr="00F16CBE" w:rsidRDefault="00AF2983" w:rsidP="000C5BB8">
      <w:pPr>
        <w:spacing w:line="360" w:lineRule="auto"/>
        <w:jc w:val="both"/>
        <w:rPr>
          <w:rFonts w:ascii="Arial" w:hAnsi="Arial" w:cs="Arial"/>
          <w:color w:val="FF0000"/>
          <w:sz w:val="24"/>
          <w:szCs w:val="24"/>
        </w:rPr>
      </w:pPr>
      <w:r>
        <w:rPr>
          <w:rFonts w:ascii="Arial" w:hAnsi="Arial" w:cs="Arial"/>
          <w:color w:val="000000" w:themeColor="text1"/>
          <w:sz w:val="24"/>
          <w:szCs w:val="24"/>
        </w:rPr>
        <w:t>Contratação de empresa para e</w:t>
      </w:r>
      <w:r w:rsidR="00515B9B">
        <w:rPr>
          <w:rFonts w:ascii="Arial" w:hAnsi="Arial" w:cs="Arial"/>
          <w:color w:val="000000" w:themeColor="text1"/>
          <w:sz w:val="24"/>
          <w:szCs w:val="24"/>
        </w:rPr>
        <w:t>xecução de solo grampeado para estabilização de talude no canal de descarga da Barragem de Chapéu D’Uvas</w:t>
      </w:r>
      <w:r w:rsidR="00E61A07">
        <w:rPr>
          <w:rFonts w:ascii="Arial" w:hAnsi="Arial" w:cs="Arial"/>
          <w:color w:val="000000" w:themeColor="text1"/>
          <w:sz w:val="24"/>
          <w:szCs w:val="24"/>
        </w:rPr>
        <w:t>, cuja outorga do direito de uso de recursos hídricos</w:t>
      </w:r>
      <w:r w:rsidR="000C6202">
        <w:rPr>
          <w:rFonts w:ascii="Arial" w:hAnsi="Arial" w:cs="Arial"/>
          <w:color w:val="000000" w:themeColor="text1"/>
          <w:sz w:val="24"/>
          <w:szCs w:val="24"/>
        </w:rPr>
        <w:t xml:space="preserve"> de domínio da União pertence à Cesama.</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B01358" w:rsidRDefault="00B01358" w:rsidP="00B01358">
      <w:pPr>
        <w:autoSpaceDE w:val="0"/>
        <w:autoSpaceDN w:val="0"/>
        <w:adjustRightInd w:val="0"/>
        <w:spacing w:after="0" w:line="240" w:lineRule="auto"/>
        <w:jc w:val="both"/>
        <w:rPr>
          <w:rFonts w:ascii="Calibri" w:hAnsi="Calibri" w:cs="Calibri"/>
          <w:sz w:val="24"/>
          <w:szCs w:val="24"/>
        </w:rPr>
      </w:pPr>
    </w:p>
    <w:p w:rsidR="00600FE8" w:rsidRDefault="000C5BB8" w:rsidP="000C5BB8">
      <w:pPr>
        <w:spacing w:after="0" w:line="360" w:lineRule="auto"/>
        <w:jc w:val="both"/>
        <w:rPr>
          <w:rFonts w:ascii="Arial" w:hAnsi="Arial" w:cs="Arial"/>
          <w:sz w:val="24"/>
          <w:szCs w:val="24"/>
        </w:rPr>
      </w:pPr>
      <w:r w:rsidRPr="00C132AC">
        <w:rPr>
          <w:rFonts w:ascii="Arial" w:hAnsi="Arial" w:cs="Arial"/>
          <w:sz w:val="24"/>
          <w:szCs w:val="24"/>
        </w:rPr>
        <w:t xml:space="preserve">2.1 </w:t>
      </w:r>
      <w:r w:rsidR="00464E78">
        <w:rPr>
          <w:rFonts w:ascii="Arial" w:hAnsi="Arial" w:cs="Arial"/>
          <w:sz w:val="24"/>
          <w:szCs w:val="24"/>
        </w:rPr>
        <w:t xml:space="preserve">Com base em observações visuais feitas no local </w:t>
      </w:r>
      <w:r w:rsidR="00AB415E">
        <w:rPr>
          <w:rFonts w:ascii="Arial" w:hAnsi="Arial" w:cs="Arial"/>
          <w:sz w:val="24"/>
          <w:szCs w:val="24"/>
        </w:rPr>
        <w:t>a</w:t>
      </w:r>
      <w:r w:rsidR="00464E78">
        <w:rPr>
          <w:rFonts w:ascii="Arial" w:hAnsi="Arial" w:cs="Arial"/>
          <w:sz w:val="24"/>
          <w:szCs w:val="24"/>
        </w:rPr>
        <w:t xml:space="preserve"> partir de </w:t>
      </w:r>
      <w:r w:rsidR="00892DBC">
        <w:rPr>
          <w:rFonts w:ascii="Arial" w:hAnsi="Arial" w:cs="Arial"/>
          <w:sz w:val="24"/>
          <w:szCs w:val="24"/>
        </w:rPr>
        <w:t xml:space="preserve">outubro/2020 </w:t>
      </w:r>
      <w:proofErr w:type="gramStart"/>
      <w:r w:rsidR="00892DBC">
        <w:rPr>
          <w:rFonts w:ascii="Arial" w:hAnsi="Arial" w:cs="Arial"/>
          <w:sz w:val="24"/>
          <w:szCs w:val="24"/>
        </w:rPr>
        <w:t>pode-se constatar</w:t>
      </w:r>
      <w:proofErr w:type="gramEnd"/>
      <w:r w:rsidR="00892DBC">
        <w:rPr>
          <w:rFonts w:ascii="Arial" w:hAnsi="Arial" w:cs="Arial"/>
          <w:sz w:val="24"/>
          <w:szCs w:val="24"/>
        </w:rPr>
        <w:t xml:space="preserve"> o início de escorregamento do talude direito no canal de descarga da Barragem de Chapéu D’Uvas. Este processo teve séria alteração em maio de 2022 com o primeiro desplacamento e, em etapas sucessivas, culminou com a obstrução parcial do canal conforme Figura 1. Como medida paliativa cobriu-se a área afetada com lona plástica com objetivo de mitigar os efeitos danosos do período chuvoso. Para a solução do problema fez-se a contratação de consultoria especializada em geotecnia que elaborou projeto </w:t>
      </w:r>
      <w:proofErr w:type="gramStart"/>
      <w:r w:rsidR="00892DBC">
        <w:rPr>
          <w:rFonts w:ascii="Arial" w:hAnsi="Arial" w:cs="Arial"/>
          <w:sz w:val="24"/>
          <w:szCs w:val="24"/>
        </w:rPr>
        <w:t>executivo</w:t>
      </w:r>
      <w:proofErr w:type="gramEnd"/>
      <w:r w:rsidR="00892DBC">
        <w:rPr>
          <w:rFonts w:ascii="Arial" w:hAnsi="Arial" w:cs="Arial"/>
          <w:sz w:val="24"/>
          <w:szCs w:val="24"/>
        </w:rPr>
        <w:t xml:space="preserve"> </w:t>
      </w:r>
      <w:r w:rsidR="002F6C82">
        <w:rPr>
          <w:rFonts w:ascii="Arial" w:hAnsi="Arial" w:cs="Arial"/>
          <w:sz w:val="24"/>
          <w:szCs w:val="24"/>
        </w:rPr>
        <w:t>e memorial descritivo para este</w:t>
      </w:r>
      <w:r w:rsidR="00892DBC">
        <w:rPr>
          <w:rFonts w:ascii="Arial" w:hAnsi="Arial" w:cs="Arial"/>
          <w:sz w:val="24"/>
          <w:szCs w:val="24"/>
        </w:rPr>
        <w:t xml:space="preserve"> termo de referência</w:t>
      </w:r>
      <w:r w:rsidR="00D70D81">
        <w:rPr>
          <w:rFonts w:ascii="Arial" w:hAnsi="Arial" w:cs="Arial"/>
          <w:sz w:val="24"/>
          <w:szCs w:val="24"/>
        </w:rPr>
        <w:t xml:space="preserve">. </w:t>
      </w:r>
    </w:p>
    <w:p w:rsidR="000C5BB8" w:rsidRDefault="00600FE8" w:rsidP="000C5BB8">
      <w:pPr>
        <w:spacing w:after="0" w:line="360" w:lineRule="auto"/>
        <w:jc w:val="both"/>
        <w:rPr>
          <w:rFonts w:ascii="Arial" w:hAnsi="Arial" w:cs="Arial"/>
          <w:sz w:val="24"/>
          <w:szCs w:val="24"/>
        </w:rPr>
      </w:pPr>
      <w:r>
        <w:rPr>
          <w:rFonts w:ascii="Arial" w:hAnsi="Arial" w:cs="Arial"/>
          <w:color w:val="000000" w:themeColor="text1"/>
          <w:sz w:val="24"/>
          <w:szCs w:val="24"/>
        </w:rPr>
        <w:t>Trata</w:t>
      </w:r>
      <w:r w:rsidRPr="00B35BB0">
        <w:rPr>
          <w:rFonts w:ascii="Arial" w:hAnsi="Arial" w:cs="Arial"/>
          <w:color w:val="000000" w:themeColor="text1"/>
          <w:sz w:val="24"/>
          <w:szCs w:val="24"/>
        </w:rPr>
        <w:t xml:space="preserve">-se, portanto, de um serviço técnico especializado, </w:t>
      </w:r>
      <w:r>
        <w:rPr>
          <w:rFonts w:ascii="Arial" w:hAnsi="Arial" w:cs="Arial"/>
          <w:color w:val="000000" w:themeColor="text1"/>
          <w:sz w:val="24"/>
          <w:szCs w:val="24"/>
        </w:rPr>
        <w:t>onde a escolha do</w:t>
      </w:r>
      <w:r w:rsidRPr="00B35BB0">
        <w:rPr>
          <w:rFonts w:ascii="Arial" w:hAnsi="Arial" w:cs="Arial"/>
          <w:color w:val="000000" w:themeColor="text1"/>
          <w:sz w:val="24"/>
          <w:szCs w:val="24"/>
        </w:rPr>
        <w:t xml:space="preserve"> executor d</w:t>
      </w:r>
      <w:r>
        <w:rPr>
          <w:rFonts w:ascii="Arial" w:hAnsi="Arial" w:cs="Arial"/>
          <w:color w:val="000000" w:themeColor="text1"/>
          <w:sz w:val="24"/>
          <w:szCs w:val="24"/>
        </w:rPr>
        <w:t>o</w:t>
      </w:r>
      <w:r w:rsidRPr="00B35BB0">
        <w:rPr>
          <w:rFonts w:ascii="Arial" w:hAnsi="Arial" w:cs="Arial"/>
          <w:color w:val="000000" w:themeColor="text1"/>
          <w:sz w:val="24"/>
          <w:szCs w:val="24"/>
        </w:rPr>
        <w:t xml:space="preserve"> objeto envolve</w:t>
      </w:r>
      <w:r>
        <w:rPr>
          <w:rFonts w:ascii="Arial" w:hAnsi="Arial" w:cs="Arial"/>
          <w:color w:val="000000" w:themeColor="text1"/>
          <w:sz w:val="24"/>
          <w:szCs w:val="24"/>
        </w:rPr>
        <w:t xml:space="preserve"> uma análise criteriosa </w:t>
      </w:r>
      <w:r w:rsidRPr="00B35BB0">
        <w:rPr>
          <w:rFonts w:ascii="Arial" w:hAnsi="Arial" w:cs="Arial"/>
          <w:color w:val="000000" w:themeColor="text1"/>
          <w:sz w:val="24"/>
          <w:szCs w:val="24"/>
        </w:rPr>
        <w:t>leva</w:t>
      </w:r>
      <w:r>
        <w:rPr>
          <w:rFonts w:ascii="Arial" w:hAnsi="Arial" w:cs="Arial"/>
          <w:color w:val="000000" w:themeColor="text1"/>
          <w:sz w:val="24"/>
          <w:szCs w:val="24"/>
        </w:rPr>
        <w:t>ndo-se</w:t>
      </w:r>
      <w:r w:rsidRPr="00B35BB0">
        <w:rPr>
          <w:rFonts w:ascii="Arial" w:hAnsi="Arial" w:cs="Arial"/>
          <w:color w:val="000000" w:themeColor="text1"/>
          <w:sz w:val="24"/>
          <w:szCs w:val="24"/>
        </w:rPr>
        <w:t xml:space="preserve"> em consideração tanto aspectos </w:t>
      </w:r>
      <w:r>
        <w:rPr>
          <w:rFonts w:ascii="Arial" w:hAnsi="Arial" w:cs="Arial"/>
          <w:color w:val="000000" w:themeColor="text1"/>
          <w:sz w:val="24"/>
          <w:szCs w:val="24"/>
        </w:rPr>
        <w:t xml:space="preserve">técnicos </w:t>
      </w:r>
      <w:proofErr w:type="gramStart"/>
      <w:r>
        <w:rPr>
          <w:rFonts w:ascii="Arial" w:hAnsi="Arial" w:cs="Arial"/>
          <w:color w:val="000000" w:themeColor="text1"/>
          <w:sz w:val="24"/>
          <w:szCs w:val="24"/>
        </w:rPr>
        <w:t xml:space="preserve">( </w:t>
      </w:r>
      <w:proofErr w:type="gramEnd"/>
      <w:r>
        <w:rPr>
          <w:rFonts w:ascii="Arial" w:hAnsi="Arial" w:cs="Arial"/>
          <w:color w:val="000000" w:themeColor="text1"/>
          <w:sz w:val="24"/>
          <w:szCs w:val="24"/>
        </w:rPr>
        <w:t>atestação e expertise ) quanto jurídicos e financeiros.</w:t>
      </w:r>
    </w:p>
    <w:p w:rsidR="00E61A07" w:rsidRDefault="00E61A07" w:rsidP="000C5BB8">
      <w:pPr>
        <w:spacing w:after="0" w:line="360" w:lineRule="auto"/>
        <w:jc w:val="both"/>
        <w:rPr>
          <w:rFonts w:ascii="Arial" w:hAnsi="Arial" w:cs="Arial"/>
          <w:sz w:val="24"/>
          <w:szCs w:val="24"/>
        </w:rPr>
      </w:pPr>
      <w:r>
        <w:rPr>
          <w:rFonts w:ascii="Arial" w:hAnsi="Arial" w:cs="Arial"/>
          <w:noProof/>
          <w:sz w:val="24"/>
          <w:szCs w:val="24"/>
          <w:lang w:eastAsia="pt-BR"/>
        </w:rPr>
        <w:drawing>
          <wp:anchor distT="0" distB="0" distL="114300" distR="114300" simplePos="0" relativeHeight="251658240" behindDoc="0" locked="0" layoutInCell="1" allowOverlap="1">
            <wp:simplePos x="0" y="0"/>
            <wp:positionH relativeFrom="column">
              <wp:posOffset>882015</wp:posOffset>
            </wp:positionH>
            <wp:positionV relativeFrom="paragraph">
              <wp:posOffset>20955</wp:posOffset>
            </wp:positionV>
            <wp:extent cx="3667125" cy="2062973"/>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67125" cy="2062973"/>
                    </a:xfrm>
                    <a:prstGeom prst="rect">
                      <a:avLst/>
                    </a:prstGeom>
                  </pic:spPr>
                </pic:pic>
              </a:graphicData>
            </a:graphic>
          </wp:anchor>
        </w:drawing>
      </w: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Default="00E61A07" w:rsidP="000C5BB8">
      <w:pPr>
        <w:spacing w:after="0" w:line="360" w:lineRule="auto"/>
        <w:jc w:val="both"/>
        <w:rPr>
          <w:rFonts w:ascii="Arial" w:hAnsi="Arial" w:cs="Arial"/>
          <w:sz w:val="24"/>
          <w:szCs w:val="24"/>
        </w:rPr>
      </w:pPr>
    </w:p>
    <w:p w:rsidR="00E61A07" w:rsidRPr="00E61A07" w:rsidRDefault="00E61A07" w:rsidP="000C5BB8">
      <w:pPr>
        <w:spacing w:after="0" w:line="360" w:lineRule="auto"/>
        <w:jc w:val="both"/>
        <w:rPr>
          <w:rFonts w:ascii="Arial" w:hAnsi="Arial" w:cs="Arial"/>
          <w:sz w:val="20"/>
          <w:szCs w:val="20"/>
        </w:rPr>
      </w:pPr>
      <w:r w:rsidRPr="00E61A07">
        <w:rPr>
          <w:rFonts w:ascii="Arial" w:hAnsi="Arial" w:cs="Arial"/>
          <w:sz w:val="20"/>
          <w:szCs w:val="20"/>
        </w:rPr>
        <w:lastRenderedPageBreak/>
        <w:t>Figura 1</w:t>
      </w:r>
    </w:p>
    <w:p w:rsidR="000C5BB8" w:rsidRPr="00C132AC" w:rsidRDefault="000C5BB8" w:rsidP="000C5BB8">
      <w:pPr>
        <w:spacing w:after="0" w:line="360" w:lineRule="auto"/>
        <w:jc w:val="both"/>
        <w:rPr>
          <w:rFonts w:ascii="Arial" w:hAnsi="Arial" w:cs="Arial"/>
          <w:sz w:val="24"/>
          <w:szCs w:val="24"/>
        </w:rPr>
      </w:pPr>
    </w:p>
    <w:p w:rsidR="000C5BB8" w:rsidRDefault="000C5BB8" w:rsidP="000C5BB8">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61771C">
        <w:rPr>
          <w:rFonts w:ascii="Arial" w:hAnsi="Arial" w:cs="Arial"/>
          <w:sz w:val="24"/>
          <w:szCs w:val="24"/>
        </w:rPr>
        <w:t>Tendo em vista o elevado grau de risco de novos desplacamentos e obstrução total do canal</w:t>
      </w:r>
      <w:proofErr w:type="gramStart"/>
      <w:r w:rsidR="0061771C">
        <w:rPr>
          <w:rFonts w:ascii="Arial" w:hAnsi="Arial" w:cs="Arial"/>
          <w:sz w:val="24"/>
          <w:szCs w:val="24"/>
        </w:rPr>
        <w:t>, faz-se</w:t>
      </w:r>
      <w:proofErr w:type="gramEnd"/>
      <w:r w:rsidR="0061771C">
        <w:rPr>
          <w:rFonts w:ascii="Arial" w:hAnsi="Arial" w:cs="Arial"/>
          <w:sz w:val="24"/>
          <w:szCs w:val="24"/>
        </w:rPr>
        <w:t xml:space="preserve"> necessária a contratação de empresa de engenharia para execução do projeto executivo de solo grampeado com o objetivo final de segurança de todo o complexo da Barragem de Chapéu D’Uvas</w:t>
      </w:r>
      <w:r w:rsidR="003F559D">
        <w:rPr>
          <w:rFonts w:ascii="Arial" w:hAnsi="Arial" w:cs="Arial"/>
          <w:sz w:val="24"/>
          <w:szCs w:val="24"/>
        </w:rPr>
        <w:t>. Com a conclusão da obra, o canal ficará livre para escoamento</w:t>
      </w:r>
      <w:r w:rsidR="00022106">
        <w:rPr>
          <w:rFonts w:ascii="Arial" w:hAnsi="Arial" w:cs="Arial"/>
          <w:sz w:val="24"/>
          <w:szCs w:val="24"/>
        </w:rPr>
        <w:t xml:space="preserve"> contínuo</w:t>
      </w:r>
      <w:r w:rsidR="003F559D">
        <w:rPr>
          <w:rFonts w:ascii="Arial" w:hAnsi="Arial" w:cs="Arial"/>
          <w:sz w:val="24"/>
          <w:szCs w:val="24"/>
        </w:rPr>
        <w:t xml:space="preserve"> de água conforme concepção original, bem como o acesso ao platô superior (edificações de controle e vigilância) da barragem</w:t>
      </w:r>
      <w:r w:rsidR="00022106">
        <w:rPr>
          <w:rFonts w:ascii="Arial" w:hAnsi="Arial" w:cs="Arial"/>
          <w:sz w:val="24"/>
          <w:szCs w:val="24"/>
        </w:rPr>
        <w:t xml:space="preserve"> fica plenamente reestabelecido.</w:t>
      </w:r>
    </w:p>
    <w:p w:rsidR="00F16CBE" w:rsidRDefault="00F16CBE" w:rsidP="000C5BB8">
      <w:pPr>
        <w:spacing w:after="0" w:line="360" w:lineRule="auto"/>
        <w:jc w:val="both"/>
        <w:rPr>
          <w:rFonts w:ascii="Arial" w:hAnsi="Arial" w:cs="Arial"/>
          <w:color w:val="FF0000"/>
          <w:sz w:val="24"/>
          <w:szCs w:val="24"/>
        </w:rPr>
      </w:pPr>
    </w:p>
    <w:p w:rsidR="00545D60" w:rsidRPr="00AB415E" w:rsidRDefault="000C5BB8" w:rsidP="000C5BB8">
      <w:pPr>
        <w:spacing w:before="120" w:line="360" w:lineRule="auto"/>
        <w:jc w:val="both"/>
        <w:rPr>
          <w:rFonts w:ascii="Arial" w:hAnsi="Arial" w:cs="Arial"/>
          <w:color w:val="FF0000"/>
          <w:sz w:val="24"/>
          <w:szCs w:val="24"/>
        </w:rPr>
      </w:pPr>
      <w:r w:rsidRPr="00404F87">
        <w:rPr>
          <w:rFonts w:ascii="Arial" w:hAnsi="Arial" w:cs="Arial"/>
          <w:color w:val="000000" w:themeColor="text1"/>
          <w:sz w:val="24"/>
          <w:szCs w:val="24"/>
        </w:rPr>
        <w:t>2.</w:t>
      </w:r>
      <w:r w:rsidR="00022106" w:rsidRPr="00404F87">
        <w:rPr>
          <w:rFonts w:ascii="Arial" w:hAnsi="Arial" w:cs="Arial"/>
          <w:color w:val="000000" w:themeColor="text1"/>
          <w:sz w:val="24"/>
          <w:szCs w:val="24"/>
        </w:rPr>
        <w:t>3</w:t>
      </w:r>
      <w:r w:rsidR="00993796" w:rsidRPr="00404F87">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C26524" w:rsidRPr="00404F87">
        <w:rPr>
          <w:rFonts w:ascii="Arial" w:hAnsi="Arial" w:cs="Arial"/>
          <w:color w:val="000000" w:themeColor="text1"/>
          <w:sz w:val="24"/>
          <w:szCs w:val="24"/>
        </w:rPr>
        <w:t>Termo de Referência</w:t>
      </w:r>
      <w:r w:rsidR="00993796" w:rsidRPr="00404F87">
        <w:rPr>
          <w:rFonts w:ascii="Arial" w:hAnsi="Arial" w:cs="Arial"/>
          <w:color w:val="000000" w:themeColor="text1"/>
          <w:sz w:val="24"/>
          <w:szCs w:val="24"/>
        </w:rPr>
        <w:t xml:space="preserve">, entende-se que </w:t>
      </w:r>
      <w:r w:rsidR="00404F87" w:rsidRPr="00404F87">
        <w:rPr>
          <w:rFonts w:ascii="Arial" w:hAnsi="Arial" w:cs="Arial"/>
          <w:b/>
          <w:bCs/>
          <w:color w:val="000000" w:themeColor="text1"/>
          <w:sz w:val="24"/>
          <w:szCs w:val="24"/>
        </w:rPr>
        <w:t>não é</w:t>
      </w:r>
      <w:r w:rsidR="00993796" w:rsidRPr="00404F87">
        <w:rPr>
          <w:rFonts w:ascii="Arial" w:hAnsi="Arial" w:cs="Arial"/>
          <w:b/>
          <w:bCs/>
          <w:color w:val="000000" w:themeColor="text1"/>
          <w:sz w:val="24"/>
          <w:szCs w:val="24"/>
        </w:rPr>
        <w:t xml:space="preserve"> conveniente </w:t>
      </w:r>
      <w:r w:rsidR="00577688">
        <w:rPr>
          <w:rFonts w:ascii="Arial" w:hAnsi="Arial" w:cs="Arial"/>
          <w:b/>
          <w:color w:val="000000" w:themeColor="text1"/>
          <w:sz w:val="24"/>
          <w:szCs w:val="24"/>
        </w:rPr>
        <w:t xml:space="preserve">a permisão da </w:t>
      </w:r>
      <w:r w:rsidR="00993796" w:rsidRPr="00404F87">
        <w:rPr>
          <w:rFonts w:ascii="Arial" w:hAnsi="Arial" w:cs="Arial"/>
          <w:b/>
          <w:color w:val="000000" w:themeColor="text1"/>
          <w:sz w:val="24"/>
          <w:szCs w:val="24"/>
        </w:rPr>
        <w:t>participação de empresas em “consórcio</w:t>
      </w:r>
      <w:r w:rsidR="00993796" w:rsidRPr="00404F87">
        <w:rPr>
          <w:rFonts w:ascii="Arial" w:hAnsi="Arial" w:cs="Arial"/>
          <w:color w:val="000000" w:themeColor="text1"/>
          <w:sz w:val="24"/>
          <w:szCs w:val="24"/>
        </w:rPr>
        <w:t>” neste certame</w:t>
      </w:r>
      <w:r w:rsidR="00993796" w:rsidRPr="00AB415E">
        <w:rPr>
          <w:rFonts w:ascii="Arial" w:hAnsi="Arial" w:cs="Arial"/>
          <w:color w:val="FF0000"/>
          <w:sz w:val="24"/>
          <w:szCs w:val="24"/>
        </w:rPr>
        <w:t>.</w:t>
      </w:r>
    </w:p>
    <w:p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rsidR="000C5BB8" w:rsidRPr="00F16CBE" w:rsidRDefault="0023370B" w:rsidP="000C5BB8">
      <w:pPr>
        <w:spacing w:before="120" w:after="0" w:line="360" w:lineRule="auto"/>
        <w:jc w:val="both"/>
        <w:rPr>
          <w:rFonts w:ascii="Arial" w:hAnsi="Arial" w:cs="Arial"/>
          <w:sz w:val="24"/>
          <w:szCs w:val="24"/>
        </w:rPr>
      </w:pPr>
      <w:r w:rsidRPr="00F16CBE">
        <w:rPr>
          <w:rFonts w:ascii="Arial" w:hAnsi="Arial" w:cs="Arial"/>
          <w:sz w:val="24"/>
          <w:szCs w:val="24"/>
        </w:rPr>
        <w:t xml:space="preserve">Os recursos financeiros necessários aos pagamentos do objeto desta licitação são oriundos da </w:t>
      </w:r>
      <w:r w:rsidR="00022106">
        <w:rPr>
          <w:rFonts w:ascii="Arial" w:hAnsi="Arial" w:cs="Arial"/>
          <w:sz w:val="24"/>
          <w:szCs w:val="24"/>
        </w:rPr>
        <w:t>Cesama.</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rsidR="00D70D81" w:rsidRDefault="00D70D81" w:rsidP="000C5BB8">
      <w:pPr>
        <w:spacing w:line="360" w:lineRule="auto"/>
        <w:jc w:val="both"/>
        <w:rPr>
          <w:rStyle w:val="markedcontent"/>
          <w:rFonts w:ascii="Arial" w:hAnsi="Arial" w:cs="Arial"/>
          <w:color w:val="000000" w:themeColor="text1"/>
          <w:sz w:val="24"/>
          <w:szCs w:val="24"/>
        </w:rPr>
      </w:pPr>
    </w:p>
    <w:p w:rsidR="00220CB2" w:rsidRDefault="00B24A20" w:rsidP="000C5BB8">
      <w:pPr>
        <w:spacing w:line="360" w:lineRule="auto"/>
        <w:jc w:val="both"/>
        <w:rPr>
          <w:rStyle w:val="markedcontent"/>
          <w:rFonts w:ascii="Arial" w:hAnsi="Arial" w:cs="Arial"/>
          <w:color w:val="000000" w:themeColor="text1"/>
          <w:sz w:val="24"/>
          <w:szCs w:val="24"/>
        </w:rPr>
      </w:pPr>
      <w:r>
        <w:rPr>
          <w:rStyle w:val="markedcontent"/>
          <w:rFonts w:ascii="Arial" w:hAnsi="Arial" w:cs="Arial"/>
          <w:color w:val="000000" w:themeColor="text1"/>
          <w:sz w:val="24"/>
          <w:szCs w:val="24"/>
        </w:rPr>
        <w:t>Trata-se da execução de serviços de terraplenagem de baixa produtividade para remoção e descarte do material de 1ª categoria proveniente do descolamento parcial do talude direito do canal de descarga da barragem para</w:t>
      </w:r>
      <w:r w:rsidR="00025F7B">
        <w:rPr>
          <w:rStyle w:val="markedcontent"/>
          <w:rFonts w:ascii="Arial" w:hAnsi="Arial" w:cs="Arial"/>
          <w:color w:val="000000" w:themeColor="text1"/>
          <w:sz w:val="24"/>
          <w:szCs w:val="24"/>
        </w:rPr>
        <w:t xml:space="preserve">, em seguida, </w:t>
      </w:r>
      <w:r>
        <w:rPr>
          <w:rStyle w:val="markedcontent"/>
          <w:rFonts w:ascii="Arial" w:hAnsi="Arial" w:cs="Arial"/>
          <w:color w:val="000000" w:themeColor="text1"/>
          <w:sz w:val="24"/>
          <w:szCs w:val="24"/>
        </w:rPr>
        <w:t>e seja possível iniciar os serviços de contenção em solo grampeado conforme descrito no Memorial Descrito</w:t>
      </w:r>
      <w:r w:rsidR="00AC32F2">
        <w:rPr>
          <w:rStyle w:val="markedcontent"/>
          <w:rFonts w:ascii="Arial" w:hAnsi="Arial" w:cs="Arial"/>
          <w:color w:val="000000" w:themeColor="text1"/>
          <w:sz w:val="24"/>
          <w:szCs w:val="24"/>
        </w:rPr>
        <w:t xml:space="preserve"> </w:t>
      </w:r>
      <w:hyperlink r:id="rId9" w:history="1">
        <w:r w:rsidR="00384C40">
          <w:rPr>
            <w:rStyle w:val="Hyperlink"/>
          </w:rPr>
          <w:t xml:space="preserve">MEMORIAL DESCRITIVO SOLO </w:t>
        </w:r>
        <w:r w:rsidR="00384C40">
          <w:rPr>
            <w:rStyle w:val="Hyperlink"/>
          </w:rPr>
          <w:lastRenderedPageBreak/>
          <w:t>GRAMPEADO.pdf</w:t>
        </w:r>
      </w:hyperlink>
      <w:r w:rsidR="00AC32F2">
        <w:t xml:space="preserve"> </w:t>
      </w:r>
      <w:r w:rsidR="00220CB2">
        <w:rPr>
          <w:rStyle w:val="markedcontent"/>
          <w:rFonts w:ascii="Arial" w:hAnsi="Arial" w:cs="Arial"/>
          <w:color w:val="000000" w:themeColor="text1"/>
          <w:sz w:val="24"/>
          <w:szCs w:val="24"/>
        </w:rPr>
        <w:t>e</w:t>
      </w:r>
      <w:proofErr w:type="gramStart"/>
      <w:r>
        <w:rPr>
          <w:rStyle w:val="markedcontent"/>
          <w:rFonts w:ascii="Arial" w:hAnsi="Arial" w:cs="Arial"/>
          <w:color w:val="000000" w:themeColor="text1"/>
          <w:sz w:val="24"/>
          <w:szCs w:val="24"/>
        </w:rPr>
        <w:t xml:space="preserve">  </w:t>
      </w:r>
      <w:proofErr w:type="gramEnd"/>
      <w:r>
        <w:rPr>
          <w:rStyle w:val="markedcontent"/>
          <w:rFonts w:ascii="Arial" w:hAnsi="Arial" w:cs="Arial"/>
          <w:color w:val="000000" w:themeColor="text1"/>
          <w:sz w:val="24"/>
          <w:szCs w:val="24"/>
        </w:rPr>
        <w:t xml:space="preserve">projeto executivo </w:t>
      </w:r>
      <w:hyperlink r:id="rId10" w:history="1">
        <w:r w:rsidR="00C31861">
          <w:rPr>
            <w:rStyle w:val="Hyperlink"/>
          </w:rPr>
          <w:t>PROJETO DE SOLO GRAMPEADO-R0.pdf</w:t>
        </w:r>
      </w:hyperlink>
      <w:r w:rsidR="00AC32F2">
        <w:t xml:space="preserve"> </w:t>
      </w:r>
      <w:r w:rsidR="00220CB2">
        <w:rPr>
          <w:rStyle w:val="markedcontent"/>
          <w:rFonts w:ascii="Arial" w:hAnsi="Arial" w:cs="Arial"/>
          <w:color w:val="000000" w:themeColor="text1"/>
          <w:sz w:val="24"/>
          <w:szCs w:val="24"/>
        </w:rPr>
        <w:t>elaborados pela Nouh Engenharia Ltda</w:t>
      </w:r>
    </w:p>
    <w:p w:rsidR="004641F3" w:rsidRPr="004641F3" w:rsidRDefault="004641F3" w:rsidP="004641F3">
      <w:pPr>
        <w:spacing w:before="240" w:after="240" w:line="360" w:lineRule="auto"/>
        <w:jc w:val="both"/>
        <w:rPr>
          <w:rFonts w:ascii="Arial" w:hAnsi="Arial" w:cs="Arial"/>
        </w:rPr>
      </w:pPr>
      <w:r w:rsidRPr="004641F3">
        <w:rPr>
          <w:rFonts w:ascii="Arial" w:hAnsi="Arial" w:cs="Arial"/>
          <w:sz w:val="24"/>
          <w:szCs w:val="24"/>
        </w:rPr>
        <w:t>A execução dos trabalhos deverá tomar por base estas especificações e as normas da ABNT – Associação Brasileira de Normas Técnicas e do Ministério do Trabalho. Onde estas faltarem ou forem omissas, deverão ser consideradas as prescrições, indicações, especificações, normas e regulamentos de órgãos/entidades internacionais reconhecidos como referência técnica. As aplicações de todos os materiais deverão seguir rigorosamente as recomendações dos respectivos fabricantes</w:t>
      </w:r>
      <w:r w:rsidRPr="004641F3">
        <w:rPr>
          <w:rFonts w:ascii="Arial" w:hAnsi="Arial" w:cs="Arial"/>
        </w:rPr>
        <w:t>.</w:t>
      </w:r>
    </w:p>
    <w:p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rsidR="00715AA5" w:rsidRPr="00440316" w:rsidRDefault="00715AA5" w:rsidP="00715AA5"/>
    <w:p w:rsidR="004641F3" w:rsidRPr="004641F3" w:rsidRDefault="004641F3" w:rsidP="004641F3">
      <w:pPr>
        <w:spacing w:before="240" w:after="240" w:line="360" w:lineRule="auto"/>
        <w:jc w:val="both"/>
        <w:rPr>
          <w:rFonts w:ascii="Arial" w:hAnsi="Arial" w:cs="Arial"/>
        </w:rPr>
      </w:pPr>
      <w:r w:rsidRPr="004641F3">
        <w:rPr>
          <w:rFonts w:ascii="Arial" w:hAnsi="Arial" w:cs="Arial"/>
          <w:sz w:val="24"/>
          <w:szCs w:val="24"/>
        </w:rPr>
        <w:t xml:space="preserve">Justifica-se a publicidade por se tratar de uma obra de engenharia para execução de contenção de talude por solo grampeado na modalidade </w:t>
      </w:r>
      <w:r w:rsidRPr="0087246E">
        <w:rPr>
          <w:rFonts w:ascii="Arial" w:hAnsi="Arial" w:cs="Arial"/>
          <w:sz w:val="24"/>
          <w:szCs w:val="24"/>
        </w:rPr>
        <w:t xml:space="preserve">empreitada por preço </w:t>
      </w:r>
      <w:r w:rsidR="007838C0" w:rsidRPr="0087246E">
        <w:rPr>
          <w:rFonts w:ascii="Arial" w:hAnsi="Arial" w:cs="Arial"/>
          <w:sz w:val="24"/>
          <w:szCs w:val="24"/>
        </w:rPr>
        <w:t>unitário</w:t>
      </w:r>
      <w:r w:rsidRPr="0087246E">
        <w:rPr>
          <w:rFonts w:ascii="Arial" w:hAnsi="Arial" w:cs="Arial"/>
          <w:sz w:val="24"/>
          <w:szCs w:val="24"/>
        </w:rPr>
        <w:t xml:space="preserve"> e julgamento pelo maior percentual de desconto</w:t>
      </w:r>
      <w:r w:rsidRPr="004641F3">
        <w:rPr>
          <w:rFonts w:ascii="Arial" w:hAnsi="Arial" w:cs="Arial"/>
          <w:sz w:val="24"/>
          <w:szCs w:val="24"/>
        </w:rPr>
        <w:t xml:space="preserve"> único que incidirá linearmente sobre a planilha de orçamento</w:t>
      </w:r>
      <w:r w:rsidRPr="004641F3">
        <w:rPr>
          <w:rFonts w:ascii="Arial" w:hAnsi="Arial" w:cs="Arial"/>
        </w:rPr>
        <w:t>.</w:t>
      </w:r>
    </w:p>
    <w:p w:rsidR="00C31861" w:rsidRDefault="004641F3" w:rsidP="004641F3">
      <w:pPr>
        <w:spacing w:line="360" w:lineRule="auto"/>
        <w:jc w:val="both"/>
        <w:rPr>
          <w:rFonts w:ascii="Arial" w:hAnsi="Arial" w:cs="Arial"/>
          <w:b/>
          <w:sz w:val="24"/>
          <w:szCs w:val="24"/>
        </w:rPr>
      </w:pPr>
      <w:r w:rsidRPr="004641F3">
        <w:rPr>
          <w:rFonts w:ascii="Arial" w:hAnsi="Arial" w:cs="Arial"/>
          <w:sz w:val="24"/>
          <w:szCs w:val="24"/>
        </w:rPr>
        <w:t xml:space="preserve">Conforme art. 31, §2º da Lei nº 13.303/16: O orçamento de referência do custo global de obras e serviços de engenharia foi obtido a partir de custos unitários de insumos ou serviços menores ou iguais à mediana de seus correspondentes no Sistema Nacional de Pesquisa de Custos e Índices da Construção Civil </w:t>
      </w:r>
      <w:r w:rsidRPr="0087246E">
        <w:rPr>
          <w:rFonts w:ascii="Arial" w:hAnsi="Arial" w:cs="Arial"/>
          <w:sz w:val="24"/>
          <w:szCs w:val="24"/>
        </w:rPr>
        <w:t xml:space="preserve">(Sinapi), </w:t>
      </w:r>
      <w:r w:rsidR="00C31861" w:rsidRPr="0087246E">
        <w:rPr>
          <w:rFonts w:ascii="Arial" w:hAnsi="Arial" w:cs="Arial"/>
          <w:sz w:val="24"/>
          <w:szCs w:val="24"/>
        </w:rPr>
        <w:t>Setop Leste/MG, Copasa e DNIT</w:t>
      </w:r>
      <w:r w:rsidR="00AC32F2" w:rsidRPr="0087246E">
        <w:rPr>
          <w:rFonts w:ascii="Arial" w:hAnsi="Arial" w:cs="Arial"/>
          <w:sz w:val="24"/>
          <w:szCs w:val="24"/>
        </w:rPr>
        <w:t xml:space="preserve"> </w:t>
      </w:r>
      <w:r w:rsidRPr="0087246E">
        <w:rPr>
          <w:rFonts w:ascii="Arial" w:hAnsi="Arial" w:cs="Arial"/>
          <w:sz w:val="24"/>
          <w:szCs w:val="24"/>
        </w:rPr>
        <w:t>devendo ser observadas as</w:t>
      </w:r>
      <w:r w:rsidRPr="004641F3">
        <w:rPr>
          <w:rFonts w:ascii="Arial" w:hAnsi="Arial" w:cs="Arial"/>
          <w:sz w:val="24"/>
          <w:szCs w:val="24"/>
        </w:rPr>
        <w:t xml:space="preserve"> peculiaridades geográficas</w:t>
      </w:r>
      <w:r w:rsidR="00586778">
        <w:rPr>
          <w:rFonts w:ascii="Arial" w:hAnsi="Arial" w:cs="Arial"/>
          <w:b/>
          <w:sz w:val="24"/>
          <w:szCs w:val="24"/>
        </w:rPr>
        <w:t>.</w:t>
      </w:r>
    </w:p>
    <w:p w:rsidR="00C31861" w:rsidRPr="00E35B31" w:rsidRDefault="00A829DA" w:rsidP="004641F3">
      <w:pPr>
        <w:spacing w:line="360" w:lineRule="auto"/>
        <w:jc w:val="both"/>
        <w:rPr>
          <w:highlight w:val="yellow"/>
        </w:rPr>
      </w:pPr>
      <w:hyperlink r:id="rId11" w:history="1">
        <w:r w:rsidR="00AC32F2" w:rsidRPr="00E35B31">
          <w:rPr>
            <w:rStyle w:val="Hyperlink"/>
          </w:rPr>
          <w:t>Sinapi_custo_ref_composicoes_analitico_mg_202308</w:t>
        </w:r>
        <w:r w:rsidR="00C31861" w:rsidRPr="00E35B31">
          <w:rPr>
            <w:rStyle w:val="Hyperlink"/>
          </w:rPr>
          <w:t>_NaoDesonerado.pdf</w:t>
        </w:r>
      </w:hyperlink>
    </w:p>
    <w:p w:rsidR="00C31861" w:rsidRPr="00E35B31" w:rsidRDefault="00A829DA" w:rsidP="004641F3">
      <w:pPr>
        <w:spacing w:line="360" w:lineRule="auto"/>
        <w:jc w:val="both"/>
        <w:rPr>
          <w:highlight w:val="yellow"/>
        </w:rPr>
      </w:pPr>
      <w:hyperlink r:id="rId12" w:history="1">
        <w:r w:rsidR="00C31861" w:rsidRPr="00E35B31">
          <w:rPr>
            <w:rStyle w:val="Hyperlink"/>
          </w:rPr>
          <w:t>202301_Planilha_Precos_SETOP_Leste_SEM_DESONERACAO.pdf</w:t>
        </w:r>
      </w:hyperlink>
    </w:p>
    <w:p w:rsidR="00C31861" w:rsidRPr="00E35B31" w:rsidRDefault="00A829DA" w:rsidP="004641F3">
      <w:pPr>
        <w:spacing w:line="360" w:lineRule="auto"/>
        <w:jc w:val="both"/>
        <w:rPr>
          <w:highlight w:val="yellow"/>
        </w:rPr>
      </w:pPr>
      <w:hyperlink r:id="rId13" w:history="1">
        <w:r w:rsidR="00C31861" w:rsidRPr="00E35B31">
          <w:rPr>
            <w:rStyle w:val="Hyperlink"/>
          </w:rPr>
          <w:t>COPASA 09.2022.pdf</w:t>
        </w:r>
      </w:hyperlink>
    </w:p>
    <w:p w:rsidR="00771772" w:rsidRDefault="00A829DA" w:rsidP="004641F3">
      <w:pPr>
        <w:spacing w:line="360" w:lineRule="auto"/>
        <w:jc w:val="both"/>
        <w:rPr>
          <w:rFonts w:ascii="Arial" w:hAnsi="Arial" w:cs="Arial"/>
          <w:b/>
          <w:sz w:val="24"/>
          <w:szCs w:val="24"/>
        </w:rPr>
      </w:pPr>
      <w:hyperlink r:id="rId14" w:history="1">
        <w:r w:rsidR="00C31861" w:rsidRPr="00E35B31">
          <w:rPr>
            <w:rStyle w:val="Hyperlink"/>
          </w:rPr>
          <w:t>MG 04-2023 Relatório Sintético de Encargos Sociais - com desoneração.pdf</w:t>
        </w:r>
      </w:hyperlink>
    </w:p>
    <w:p w:rsidR="00586778" w:rsidRDefault="00586778" w:rsidP="004641F3">
      <w:pPr>
        <w:spacing w:line="360" w:lineRule="auto"/>
        <w:jc w:val="both"/>
        <w:rPr>
          <w:rFonts w:ascii="Arial" w:hAnsi="Arial" w:cs="Arial"/>
          <w:bCs/>
          <w:sz w:val="24"/>
          <w:szCs w:val="24"/>
        </w:rPr>
      </w:pPr>
      <w:r w:rsidRPr="0087246E">
        <w:rPr>
          <w:rFonts w:ascii="Arial" w:hAnsi="Arial" w:cs="Arial"/>
          <w:bCs/>
          <w:sz w:val="24"/>
          <w:szCs w:val="24"/>
        </w:rPr>
        <w:t xml:space="preserve">O orçamento tem o valor estimado em </w:t>
      </w:r>
      <w:r w:rsidRPr="0087246E">
        <w:rPr>
          <w:rFonts w:ascii="Arial" w:hAnsi="Arial" w:cs="Arial"/>
          <w:b/>
          <w:bCs/>
          <w:color w:val="000000" w:themeColor="text1"/>
          <w:sz w:val="24"/>
          <w:szCs w:val="24"/>
        </w:rPr>
        <w:t xml:space="preserve">R$ </w:t>
      </w:r>
      <w:r w:rsidR="006130C9" w:rsidRPr="0087246E">
        <w:rPr>
          <w:rFonts w:ascii="Arial" w:hAnsi="Arial" w:cs="Arial"/>
          <w:b/>
          <w:bCs/>
          <w:color w:val="000000" w:themeColor="text1"/>
          <w:sz w:val="24"/>
          <w:szCs w:val="24"/>
        </w:rPr>
        <w:t>9.391.255,12</w:t>
      </w:r>
      <w:r w:rsidR="005D3D92" w:rsidRPr="0087246E">
        <w:rPr>
          <w:rFonts w:ascii="Arial" w:hAnsi="Arial" w:cs="Arial"/>
          <w:b/>
          <w:bCs/>
          <w:color w:val="000000" w:themeColor="text1"/>
          <w:sz w:val="24"/>
          <w:szCs w:val="24"/>
        </w:rPr>
        <w:t xml:space="preserve"> (</w:t>
      </w:r>
      <w:r w:rsidR="006130C9" w:rsidRPr="0087246E">
        <w:rPr>
          <w:rFonts w:ascii="Arial" w:hAnsi="Arial" w:cs="Arial"/>
          <w:b/>
          <w:bCs/>
          <w:color w:val="000000" w:themeColor="text1"/>
          <w:sz w:val="24"/>
          <w:szCs w:val="24"/>
        </w:rPr>
        <w:t>Nove milhões, trezentos e noventa e um mil, duzentos e cinquenta e cinco reais e doze centavos</w:t>
      </w:r>
      <w:proofErr w:type="gramStart"/>
      <w:r w:rsidR="006570A4" w:rsidRPr="0087246E">
        <w:rPr>
          <w:rFonts w:ascii="Arial" w:hAnsi="Arial" w:cs="Arial"/>
          <w:b/>
          <w:bCs/>
          <w:color w:val="000000" w:themeColor="text1"/>
          <w:sz w:val="24"/>
          <w:szCs w:val="24"/>
        </w:rPr>
        <w:t>)</w:t>
      </w:r>
      <w:r w:rsidRPr="0087246E">
        <w:rPr>
          <w:rFonts w:ascii="Arial" w:hAnsi="Arial" w:cs="Arial"/>
          <w:bCs/>
          <w:sz w:val="24"/>
          <w:szCs w:val="24"/>
        </w:rPr>
        <w:t>com</w:t>
      </w:r>
      <w:proofErr w:type="gramEnd"/>
      <w:r w:rsidRPr="0087246E">
        <w:rPr>
          <w:rFonts w:ascii="Arial" w:hAnsi="Arial" w:cs="Arial"/>
          <w:bCs/>
          <w:sz w:val="24"/>
          <w:szCs w:val="24"/>
        </w:rPr>
        <w:t xml:space="preserve"> data base </w:t>
      </w:r>
      <w:r w:rsidRPr="0087246E">
        <w:rPr>
          <w:rFonts w:ascii="Arial" w:hAnsi="Arial" w:cs="Arial"/>
          <w:bCs/>
          <w:color w:val="000000" w:themeColor="text1"/>
          <w:sz w:val="24"/>
          <w:szCs w:val="24"/>
        </w:rPr>
        <w:t>de</w:t>
      </w:r>
      <w:r w:rsidR="006130C9" w:rsidRPr="0087246E">
        <w:rPr>
          <w:rFonts w:ascii="Arial" w:hAnsi="Arial" w:cs="Arial"/>
          <w:bCs/>
          <w:color w:val="000000" w:themeColor="text1"/>
          <w:sz w:val="24"/>
          <w:szCs w:val="24"/>
        </w:rPr>
        <w:t xml:space="preserve"> agosto/2023 - onerada</w:t>
      </w:r>
      <w:r w:rsidRPr="0087246E">
        <w:rPr>
          <w:rFonts w:ascii="Arial" w:hAnsi="Arial" w:cs="Arial"/>
          <w:bCs/>
          <w:sz w:val="24"/>
          <w:szCs w:val="24"/>
        </w:rPr>
        <w:t>,</w:t>
      </w:r>
      <w:r w:rsidR="00C31861" w:rsidRPr="0087246E">
        <w:rPr>
          <w:rFonts w:ascii="Arial" w:hAnsi="Arial" w:cs="Arial"/>
          <w:bCs/>
          <w:sz w:val="24"/>
          <w:szCs w:val="24"/>
        </w:rPr>
        <w:t xml:space="preserve"> com BDI</w:t>
      </w:r>
      <w:r w:rsidR="00E35B31" w:rsidRPr="0087246E">
        <w:rPr>
          <w:rFonts w:ascii="Arial" w:hAnsi="Arial" w:cs="Arial"/>
          <w:bCs/>
          <w:sz w:val="24"/>
          <w:szCs w:val="24"/>
        </w:rPr>
        <w:t>,</w:t>
      </w:r>
      <w:r w:rsidR="00C31861" w:rsidRPr="0087246E">
        <w:rPr>
          <w:rFonts w:ascii="Arial" w:hAnsi="Arial" w:cs="Arial"/>
          <w:bCs/>
          <w:sz w:val="24"/>
          <w:szCs w:val="24"/>
        </w:rPr>
        <w:t xml:space="preserve"> cronograma</w:t>
      </w:r>
      <w:r w:rsidR="00E35B31" w:rsidRPr="0087246E">
        <w:rPr>
          <w:rFonts w:ascii="Arial" w:hAnsi="Arial" w:cs="Arial"/>
          <w:bCs/>
          <w:sz w:val="24"/>
          <w:szCs w:val="24"/>
        </w:rPr>
        <w:t>e</w:t>
      </w:r>
      <w:r w:rsidR="00E35B31">
        <w:rPr>
          <w:rFonts w:ascii="Arial" w:hAnsi="Arial" w:cs="Arial"/>
          <w:bCs/>
          <w:sz w:val="24"/>
          <w:szCs w:val="24"/>
        </w:rPr>
        <w:t xml:space="preserve"> Composições de Preços Unitários </w:t>
      </w:r>
      <w:r>
        <w:rPr>
          <w:rFonts w:ascii="Arial" w:hAnsi="Arial" w:cs="Arial"/>
          <w:bCs/>
          <w:sz w:val="24"/>
          <w:szCs w:val="24"/>
        </w:rPr>
        <w:t>conforme link</w:t>
      </w:r>
      <w:r w:rsidR="00C31861">
        <w:rPr>
          <w:rFonts w:ascii="Arial" w:hAnsi="Arial" w:cs="Arial"/>
          <w:bCs/>
          <w:sz w:val="24"/>
          <w:szCs w:val="24"/>
        </w:rPr>
        <w:t>s</w:t>
      </w:r>
    </w:p>
    <w:p w:rsidR="00C31861" w:rsidRDefault="00C31861" w:rsidP="004641F3">
      <w:pPr>
        <w:spacing w:line="360" w:lineRule="auto"/>
        <w:jc w:val="both"/>
        <w:rPr>
          <w:rFonts w:ascii="Arial" w:hAnsi="Arial" w:cs="Arial"/>
          <w:bCs/>
          <w:color w:val="5B9BD5" w:themeColor="accent1"/>
          <w:sz w:val="24"/>
          <w:szCs w:val="24"/>
        </w:rPr>
      </w:pPr>
    </w:p>
    <w:p w:rsidR="00C31861" w:rsidRPr="00E35B31" w:rsidRDefault="00A829DA" w:rsidP="004641F3">
      <w:pPr>
        <w:spacing w:line="360" w:lineRule="auto"/>
        <w:jc w:val="both"/>
        <w:rPr>
          <w:highlight w:val="yellow"/>
        </w:rPr>
      </w:pPr>
      <w:hyperlink r:id="rId15" w:history="1">
        <w:r w:rsidR="00C31861" w:rsidRPr="00E35B31">
          <w:rPr>
            <w:rStyle w:val="Hyperlink"/>
          </w:rPr>
          <w:t>PLANILHA ORÇAMENTÁRIA SOLO GRAMPEADO REV.</w:t>
        </w:r>
        <w:proofErr w:type="gramStart"/>
        <w:r w:rsidR="00C31861" w:rsidRPr="00E35B31">
          <w:rPr>
            <w:rStyle w:val="Hyperlink"/>
          </w:rPr>
          <w:t>01.</w:t>
        </w:r>
        <w:proofErr w:type="gramEnd"/>
        <w:r w:rsidR="00C31861" w:rsidRPr="00E35B31">
          <w:rPr>
            <w:rStyle w:val="Hyperlink"/>
          </w:rPr>
          <w:t>pdf</w:t>
        </w:r>
      </w:hyperlink>
    </w:p>
    <w:p w:rsidR="00C31861" w:rsidRPr="00E35B31" w:rsidRDefault="00A829DA" w:rsidP="004641F3">
      <w:pPr>
        <w:spacing w:line="360" w:lineRule="auto"/>
        <w:jc w:val="both"/>
        <w:rPr>
          <w:highlight w:val="yellow"/>
        </w:rPr>
      </w:pPr>
      <w:hyperlink r:id="rId16" w:history="1">
        <w:r w:rsidR="00C31861" w:rsidRPr="00E35B31">
          <w:rPr>
            <w:rStyle w:val="Hyperlink"/>
          </w:rPr>
          <w:t>BDI ORÇAMENTO - SOLO GRAMPEADO CHAPÉU D'UVAS REV.</w:t>
        </w:r>
        <w:proofErr w:type="gramStart"/>
        <w:r w:rsidR="00C31861" w:rsidRPr="00E35B31">
          <w:rPr>
            <w:rStyle w:val="Hyperlink"/>
          </w:rPr>
          <w:t>01.</w:t>
        </w:r>
        <w:proofErr w:type="gramEnd"/>
        <w:r w:rsidR="00C31861" w:rsidRPr="00E35B31">
          <w:rPr>
            <w:rStyle w:val="Hyperlink"/>
          </w:rPr>
          <w:t>pdf</w:t>
        </w:r>
      </w:hyperlink>
    </w:p>
    <w:p w:rsidR="00C31861" w:rsidRDefault="00A829DA" w:rsidP="004641F3">
      <w:pPr>
        <w:spacing w:line="360" w:lineRule="auto"/>
        <w:jc w:val="both"/>
        <w:rPr>
          <w:highlight w:val="yellow"/>
        </w:rPr>
      </w:pPr>
      <w:hyperlink r:id="rId17" w:history="1">
        <w:r w:rsidR="00C31861" w:rsidRPr="00E35B31">
          <w:rPr>
            <w:rStyle w:val="Hyperlink"/>
          </w:rPr>
          <w:t>CRONOGRAMA SOLO GRAMPEADO REV.01 23.10.2023.pdf</w:t>
        </w:r>
      </w:hyperlink>
    </w:p>
    <w:p w:rsidR="00E35B31" w:rsidRDefault="00A829DA" w:rsidP="004641F3">
      <w:pPr>
        <w:spacing w:line="360" w:lineRule="auto"/>
        <w:jc w:val="both"/>
        <w:rPr>
          <w:rStyle w:val="Hyperlink"/>
        </w:rPr>
      </w:pPr>
      <w:hyperlink r:id="rId18" w:history="1">
        <w:r w:rsidR="00E35B31" w:rsidRPr="00E35B31">
          <w:rPr>
            <w:rStyle w:val="Hyperlink"/>
          </w:rPr>
          <w:t>CPU SOLO GRAMPEADO REV.01 23.10.2023.pdf</w:t>
        </w:r>
      </w:hyperlink>
    </w:p>
    <w:p w:rsidR="0041404B" w:rsidRPr="0041404B" w:rsidRDefault="00A829DA" w:rsidP="004641F3">
      <w:pPr>
        <w:spacing w:line="360" w:lineRule="auto"/>
        <w:jc w:val="both"/>
        <w:rPr>
          <w:highlight w:val="yellow"/>
        </w:rPr>
      </w:pPr>
      <w:hyperlink r:id="rId19" w:history="1">
        <w:r w:rsidR="0041404B" w:rsidRPr="0041404B">
          <w:rPr>
            <w:rStyle w:val="Hyperlink"/>
          </w:rPr>
          <w:t xml:space="preserve">Caderno de Encargos - Solo Grampeado - Chapéu D'Uvas </w:t>
        </w:r>
        <w:proofErr w:type="gramStart"/>
        <w:r w:rsidR="0041404B" w:rsidRPr="0041404B">
          <w:rPr>
            <w:rStyle w:val="Hyperlink"/>
          </w:rPr>
          <w:t>Out,</w:t>
        </w:r>
        <w:proofErr w:type="gramEnd"/>
        <w:r w:rsidR="0041404B" w:rsidRPr="0041404B">
          <w:rPr>
            <w:rStyle w:val="Hyperlink"/>
          </w:rPr>
          <w:t>2023.pdf</w:t>
        </w:r>
      </w:hyperlink>
    </w:p>
    <w:p w:rsidR="00715AA5" w:rsidRDefault="00715AA5" w:rsidP="004641F3">
      <w:pPr>
        <w:pStyle w:val="Ttulo1"/>
        <w:numPr>
          <w:ilvl w:val="0"/>
          <w:numId w:val="31"/>
        </w:numPr>
        <w:spacing w:before="480" w:after="0" w:line="360" w:lineRule="auto"/>
        <w:jc w:val="both"/>
        <w:rPr>
          <w:sz w:val="24"/>
          <w:szCs w:val="24"/>
        </w:rPr>
      </w:pPr>
      <w:r>
        <w:rPr>
          <w:sz w:val="24"/>
          <w:szCs w:val="24"/>
        </w:rPr>
        <w:t>MEDIÇÕES E PAGAMENTOS</w:t>
      </w:r>
    </w:p>
    <w:p w:rsidR="00715AA5" w:rsidRPr="00F16CBE" w:rsidRDefault="00715AA5" w:rsidP="00F16CBE">
      <w:pPr>
        <w:pStyle w:val="PargrafodaLista"/>
        <w:numPr>
          <w:ilvl w:val="1"/>
          <w:numId w:val="31"/>
        </w:numPr>
        <w:spacing w:before="240" w:line="360" w:lineRule="auto"/>
        <w:ind w:left="0" w:firstLine="0"/>
        <w:jc w:val="both"/>
        <w:rPr>
          <w:rFonts w:ascii="Arial" w:hAnsi="Arial" w:cs="Arial"/>
          <w:b/>
          <w:iCs/>
          <w:u w:val="single"/>
        </w:rPr>
      </w:pPr>
      <w:r w:rsidRPr="00F16CBE">
        <w:rPr>
          <w:rFonts w:ascii="Arial" w:hAnsi="Arial" w:cs="Arial"/>
          <w:b/>
          <w:iCs/>
          <w:u w:val="single"/>
        </w:rPr>
        <w:t>Medições</w:t>
      </w:r>
    </w:p>
    <w:p w:rsidR="00715AA5" w:rsidRDefault="004641F3" w:rsidP="00715AA5">
      <w:pPr>
        <w:tabs>
          <w:tab w:val="left" w:pos="0"/>
        </w:tabs>
        <w:spacing w:before="120" w:line="360" w:lineRule="auto"/>
        <w:jc w:val="both"/>
        <w:rPr>
          <w:rFonts w:ascii="Arial" w:hAnsi="Arial" w:cs="Arial"/>
          <w:color w:val="000000" w:themeColor="text1"/>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.1.1 As medições serão elaboradas mensalmente pelo gestor do Contrato designado pela CESAMA, e deter-se-ão sobre os serviços entregues e aceitos no período</w:t>
      </w:r>
      <w:r w:rsidR="00BB7C99" w:rsidRPr="00F16CBE">
        <w:rPr>
          <w:rFonts w:ascii="Arial" w:eastAsia="Arial Unicode MS" w:hAnsi="Arial" w:cs="Arial"/>
          <w:iCs/>
          <w:sz w:val="24"/>
          <w:szCs w:val="24"/>
        </w:rPr>
        <w:t xml:space="preserve"> preferencialmente</w:t>
      </w:r>
      <w:r w:rsidR="00715AA5" w:rsidRPr="00F16CBE">
        <w:rPr>
          <w:rFonts w:ascii="Arial" w:eastAsia="Arial Unicode MS" w:hAnsi="Arial" w:cs="Arial"/>
          <w:iCs/>
          <w:sz w:val="24"/>
          <w:szCs w:val="24"/>
        </w:rPr>
        <w:t xml:space="preserve"> correspondente ao dia 1º a 30 ou 31 de cada mês, para fins de registro contábil e pagamento, ou em outro período determinado pela fiscalização da CESAMA, </w:t>
      </w:r>
      <w:r w:rsidR="00715AA5" w:rsidRPr="00F16CBE">
        <w:rPr>
          <w:rFonts w:ascii="Arial" w:hAnsi="Arial" w:cs="Arial"/>
          <w:sz w:val="24"/>
          <w:szCs w:val="24"/>
        </w:rPr>
        <w:t xml:space="preserve">preferencialmente de acordo com o </w:t>
      </w:r>
      <w:r w:rsidR="00715AA5" w:rsidRPr="00404F87">
        <w:rPr>
          <w:rFonts w:ascii="Arial" w:hAnsi="Arial" w:cs="Arial"/>
          <w:color w:val="000000" w:themeColor="text1"/>
          <w:sz w:val="24"/>
          <w:szCs w:val="24"/>
        </w:rPr>
        <w:t xml:space="preserve">Cronograma físico-financeiro </w:t>
      </w:r>
      <w:r w:rsidR="00715AA5" w:rsidRPr="00404F87">
        <w:rPr>
          <w:rFonts w:ascii="Arial" w:hAnsi="Arial" w:cs="Arial"/>
          <w:bCs/>
          <w:color w:val="000000" w:themeColor="text1"/>
          <w:sz w:val="24"/>
          <w:szCs w:val="24"/>
        </w:rPr>
        <w:t>anexo</w:t>
      </w:r>
      <w:r w:rsidR="00715AA5" w:rsidRPr="00404F87">
        <w:rPr>
          <w:rFonts w:ascii="Arial" w:hAnsi="Arial" w:cs="Arial"/>
          <w:color w:val="000000" w:themeColor="text1"/>
          <w:sz w:val="24"/>
          <w:szCs w:val="24"/>
        </w:rPr>
        <w:t xml:space="preserve"> a este Termo de Referência.</w:t>
      </w:r>
    </w:p>
    <w:p w:rsidR="00B935CA" w:rsidRPr="00404F87" w:rsidRDefault="00B935CA" w:rsidP="00715AA5">
      <w:pPr>
        <w:tabs>
          <w:tab w:val="left" w:pos="0"/>
        </w:tabs>
        <w:spacing w:before="120" w:line="360" w:lineRule="auto"/>
        <w:jc w:val="both"/>
        <w:rPr>
          <w:rFonts w:ascii="Arial" w:hAnsi="Arial" w:cs="Arial"/>
          <w:color w:val="000000" w:themeColor="text1"/>
          <w:sz w:val="24"/>
          <w:szCs w:val="24"/>
        </w:rPr>
      </w:pPr>
      <w:r>
        <w:rPr>
          <w:rFonts w:ascii="Arial" w:hAnsi="Arial" w:cs="Arial"/>
          <w:color w:val="000000" w:themeColor="text1"/>
          <w:sz w:val="24"/>
          <w:szCs w:val="24"/>
        </w:rPr>
        <w:t>6.1.1.1 Par</w:t>
      </w:r>
      <w:r w:rsidR="00580240">
        <w:rPr>
          <w:rFonts w:ascii="Arial" w:hAnsi="Arial" w:cs="Arial"/>
          <w:color w:val="000000" w:themeColor="text1"/>
          <w:sz w:val="24"/>
          <w:szCs w:val="24"/>
        </w:rPr>
        <w:t>a o item 1.1.1.1 do orçamento (Administração</w:t>
      </w:r>
      <w:r>
        <w:rPr>
          <w:rFonts w:ascii="Arial" w:hAnsi="Arial" w:cs="Arial"/>
          <w:color w:val="000000" w:themeColor="text1"/>
          <w:sz w:val="24"/>
          <w:szCs w:val="24"/>
        </w:rPr>
        <w:t xml:space="preserve"> Local), a remuneração mensal será proporcional ao valor efetivamente executado de serviços em relação ao valor total dos serviços orçados.</w:t>
      </w:r>
    </w:p>
    <w:p w:rsidR="00715AA5" w:rsidRPr="00F16CBE" w:rsidRDefault="004641F3"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.1.2 As medições somente serão efetuadas se ocorrerem serviços no período supramencionado, respeitado </w:t>
      </w:r>
      <w:r w:rsidR="00715AA5" w:rsidRPr="00025F7B">
        <w:rPr>
          <w:rFonts w:ascii="Arial" w:eastAsia="Arial Unicode MS" w:hAnsi="Arial" w:cs="Arial"/>
          <w:iCs/>
          <w:color w:val="000000" w:themeColor="text1"/>
          <w:sz w:val="24"/>
          <w:szCs w:val="24"/>
        </w:rPr>
        <w:t xml:space="preserve">o </w:t>
      </w:r>
      <w:r w:rsidR="00715AA5" w:rsidRPr="00404F87">
        <w:rPr>
          <w:rFonts w:ascii="Arial" w:eastAsia="Arial Unicode MS" w:hAnsi="Arial" w:cs="Arial"/>
          <w:iCs/>
          <w:color w:val="000000" w:themeColor="text1"/>
          <w:sz w:val="24"/>
          <w:szCs w:val="24"/>
        </w:rPr>
        <w:t>cronograma físico financeiro anexado</w:t>
      </w:r>
      <w:r w:rsidR="00715AA5" w:rsidRPr="00F16CBE">
        <w:rPr>
          <w:rFonts w:ascii="Arial" w:eastAsia="Arial Unicode MS" w:hAnsi="Arial" w:cs="Arial"/>
          <w:iCs/>
          <w:sz w:val="24"/>
          <w:szCs w:val="24"/>
        </w:rPr>
        <w:t>a este instrumento.</w:t>
      </w:r>
    </w:p>
    <w:p w:rsidR="00715AA5" w:rsidRPr="00F16CBE" w:rsidRDefault="004641F3" w:rsidP="00715AA5">
      <w:pPr>
        <w:tabs>
          <w:tab w:val="left" w:pos="567"/>
        </w:tabs>
        <w:spacing w:before="120" w:line="360" w:lineRule="auto"/>
        <w:jc w:val="both"/>
        <w:rPr>
          <w:rFonts w:ascii="Arial" w:eastAsia="Arial Unicode MS" w:hAnsi="Arial" w:cs="Arial"/>
          <w:iCs/>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 xml:space="preserve">.1.3 As medições poderão ser efetivadas até </w:t>
      </w:r>
      <w:r w:rsidR="00B32C71">
        <w:rPr>
          <w:rFonts w:ascii="Arial" w:eastAsia="Arial Unicode MS" w:hAnsi="Arial" w:cs="Arial"/>
          <w:iCs/>
          <w:sz w:val="24"/>
          <w:szCs w:val="24"/>
        </w:rPr>
        <w:t>10 (</w:t>
      </w:r>
      <w:r w:rsidR="00715AA5" w:rsidRPr="00F16CBE">
        <w:rPr>
          <w:rFonts w:ascii="Arial" w:eastAsia="Arial Unicode MS" w:hAnsi="Arial" w:cs="Arial"/>
          <w:iCs/>
          <w:sz w:val="24"/>
          <w:szCs w:val="24"/>
        </w:rPr>
        <w:t>dez</w:t>
      </w:r>
      <w:r w:rsidR="00B32C71">
        <w:rPr>
          <w:rFonts w:ascii="Arial" w:eastAsia="Arial Unicode MS" w:hAnsi="Arial" w:cs="Arial"/>
          <w:iCs/>
          <w:sz w:val="24"/>
          <w:szCs w:val="24"/>
        </w:rPr>
        <w:t>)</w:t>
      </w:r>
      <w:r w:rsidR="00715AA5" w:rsidRPr="00F16CBE">
        <w:rPr>
          <w:rFonts w:ascii="Arial" w:eastAsia="Arial Unicode MS" w:hAnsi="Arial" w:cs="Arial"/>
          <w:iCs/>
          <w:sz w:val="24"/>
          <w:szCs w:val="24"/>
        </w:rPr>
        <w:t xml:space="preserve"> dias do mês subsequente ao período considerado no </w:t>
      </w:r>
      <w:r w:rsidR="00715AA5" w:rsidRPr="000A4A3A">
        <w:rPr>
          <w:rFonts w:ascii="Arial" w:eastAsia="Arial Unicode MS" w:hAnsi="Arial" w:cs="Arial"/>
          <w:b/>
          <w:iCs/>
          <w:color w:val="000000" w:themeColor="text1"/>
          <w:sz w:val="24"/>
          <w:szCs w:val="24"/>
        </w:rPr>
        <w:t xml:space="preserve">item </w:t>
      </w:r>
      <w:r w:rsidR="000A4A3A" w:rsidRPr="000A4A3A">
        <w:rPr>
          <w:rFonts w:ascii="Arial" w:eastAsia="Arial Unicode MS" w:hAnsi="Arial" w:cs="Arial"/>
          <w:b/>
          <w:iCs/>
          <w:color w:val="000000" w:themeColor="text1"/>
          <w:sz w:val="24"/>
          <w:szCs w:val="24"/>
        </w:rPr>
        <w:t>6</w:t>
      </w:r>
      <w:r w:rsidR="00715AA5" w:rsidRPr="000A4A3A">
        <w:rPr>
          <w:rFonts w:ascii="Arial" w:eastAsia="Arial Unicode MS" w:hAnsi="Arial" w:cs="Arial"/>
          <w:b/>
          <w:iCs/>
          <w:color w:val="000000" w:themeColor="text1"/>
          <w:sz w:val="24"/>
          <w:szCs w:val="24"/>
        </w:rPr>
        <w:t>.1.1</w:t>
      </w:r>
      <w:r w:rsidR="00715AA5" w:rsidRPr="00F16CBE">
        <w:rPr>
          <w:rFonts w:ascii="Arial" w:eastAsia="Arial Unicode MS" w:hAnsi="Arial" w:cs="Arial"/>
          <w:iCs/>
          <w:sz w:val="24"/>
          <w:szCs w:val="24"/>
        </w:rPr>
        <w:t>, data limite para emissão pela CESAMA da ordem de faturamento.</w:t>
      </w:r>
    </w:p>
    <w:p w:rsidR="00715AA5" w:rsidRPr="00B32C71" w:rsidRDefault="000A4A3A" w:rsidP="00715AA5">
      <w:pPr>
        <w:spacing w:before="240" w:line="360" w:lineRule="auto"/>
        <w:jc w:val="both"/>
        <w:rPr>
          <w:rFonts w:ascii="Arial" w:eastAsia="Arial Unicode MS" w:hAnsi="Arial" w:cs="Arial"/>
          <w:b/>
          <w:iCs/>
          <w:sz w:val="24"/>
          <w:szCs w:val="24"/>
          <w:u w:val="single"/>
        </w:rPr>
      </w:pPr>
      <w:r>
        <w:rPr>
          <w:rFonts w:ascii="Arial" w:eastAsia="Arial Unicode MS" w:hAnsi="Arial" w:cs="Arial"/>
          <w:b/>
          <w:iCs/>
          <w:sz w:val="24"/>
          <w:szCs w:val="24"/>
        </w:rPr>
        <w:t xml:space="preserve">7. </w:t>
      </w:r>
      <w:r w:rsidR="00715AA5" w:rsidRPr="00B32C71">
        <w:rPr>
          <w:rFonts w:ascii="Arial" w:eastAsia="Arial Unicode MS" w:hAnsi="Arial" w:cs="Arial"/>
          <w:b/>
          <w:iCs/>
          <w:sz w:val="24"/>
          <w:szCs w:val="24"/>
          <w:u w:val="single"/>
        </w:rPr>
        <w:t>DO PAGAMENTO</w:t>
      </w:r>
    </w:p>
    <w:p w:rsidR="00AD6BC0" w:rsidRPr="000A4A3A" w:rsidRDefault="00AD6BC0" w:rsidP="000A4A3A">
      <w:pPr>
        <w:pStyle w:val="PargrafodaLista"/>
        <w:numPr>
          <w:ilvl w:val="1"/>
          <w:numId w:val="32"/>
        </w:numPr>
        <w:tabs>
          <w:tab w:val="left" w:pos="-3402"/>
        </w:tabs>
        <w:spacing w:before="120" w:line="360" w:lineRule="auto"/>
        <w:jc w:val="both"/>
        <w:rPr>
          <w:rFonts w:ascii="Arial" w:hAnsi="Arial" w:cs="Arial"/>
        </w:rPr>
      </w:pPr>
      <w:r w:rsidRPr="000A4A3A">
        <w:rPr>
          <w:rFonts w:ascii="Arial" w:hAnsi="Arial" w:cs="Arial"/>
        </w:rPr>
        <w:t>A CESAMA efetuará os pagamentos relativos aos compromissos assumidos, através de medição</w:t>
      </w:r>
      <w:r w:rsidR="00B32C71" w:rsidRPr="000A4A3A">
        <w:rPr>
          <w:rFonts w:ascii="Arial" w:hAnsi="Arial" w:cs="Arial"/>
          <w:color w:val="000000" w:themeColor="text1"/>
        </w:rPr>
        <w:t>mensal</w:t>
      </w:r>
      <w:r w:rsidRPr="000A4A3A">
        <w:rPr>
          <w:rFonts w:ascii="Arial" w:hAnsi="Arial" w:cs="Arial"/>
        </w:rPr>
        <w:t>, 30 (trinta) dias após a apresentação e aceitação da Nota Fiscal / Fatura pelo gestor do Contrato.</w:t>
      </w:r>
    </w:p>
    <w:p w:rsidR="00AD6BC0" w:rsidRPr="00B32C71" w:rsidRDefault="00AD6BC0" w:rsidP="000A4A3A">
      <w:pPr>
        <w:pStyle w:val="Corpodetexto"/>
        <w:numPr>
          <w:ilvl w:val="2"/>
          <w:numId w:val="32"/>
        </w:numPr>
        <w:tabs>
          <w:tab w:val="left" w:pos="851"/>
        </w:tabs>
        <w:suppressAutoHyphens/>
        <w:spacing w:before="120" w:after="0" w:line="360" w:lineRule="auto"/>
        <w:jc w:val="both"/>
        <w:rPr>
          <w:rFonts w:ascii="Arial" w:hAnsi="Arial" w:cs="Arial"/>
          <w:sz w:val="24"/>
          <w:szCs w:val="24"/>
        </w:rPr>
      </w:pPr>
      <w:r w:rsidRPr="00B32C71">
        <w:rPr>
          <w:rFonts w:ascii="Arial" w:hAnsi="Arial" w:cs="Arial"/>
          <w:sz w:val="24"/>
          <w:szCs w:val="24"/>
        </w:rPr>
        <w:t xml:space="preserve">Caso o vencimento ocorra no sábado, domingo, feriado ou ponto facultativo para a Cesama, o pagamento será realizado no primeiro dia subseqüente. </w:t>
      </w:r>
    </w:p>
    <w:p w:rsidR="00AD6BC0" w:rsidRPr="000A4A3A" w:rsidRDefault="00AD6BC0" w:rsidP="000A4A3A">
      <w:pPr>
        <w:pStyle w:val="PargrafodaLista"/>
        <w:numPr>
          <w:ilvl w:val="1"/>
          <w:numId w:val="32"/>
        </w:numPr>
        <w:tabs>
          <w:tab w:val="left" w:pos="-3402"/>
        </w:tabs>
        <w:spacing w:before="120" w:line="360" w:lineRule="auto"/>
        <w:jc w:val="both"/>
        <w:rPr>
          <w:rFonts w:ascii="Arial" w:hAnsi="Arial" w:cs="Arial"/>
        </w:rPr>
      </w:pPr>
      <w:r w:rsidRPr="000A4A3A">
        <w:rPr>
          <w:rFonts w:ascii="Arial" w:hAnsi="Arial" w:cs="Arial"/>
        </w:rPr>
        <w:t xml:space="preserve">O pagamento será efetuado </w:t>
      </w:r>
      <w:r w:rsidRPr="00404F87">
        <w:rPr>
          <w:rFonts w:ascii="Arial" w:hAnsi="Arial" w:cs="Arial"/>
          <w:color w:val="000000" w:themeColor="text1"/>
        </w:rPr>
        <w:t>de acordo com o cronograma físico financeiro, através de depós</w:t>
      </w:r>
      <w:r w:rsidRPr="000A4A3A">
        <w:rPr>
          <w:rFonts w:ascii="Arial" w:hAnsi="Arial" w:cs="Arial"/>
        </w:rPr>
        <w:t xml:space="preserve">ito em conta bancária ou via </w:t>
      </w:r>
      <w:proofErr w:type="gramStart"/>
      <w:r w:rsidRPr="000A4A3A">
        <w:rPr>
          <w:rFonts w:ascii="Arial" w:hAnsi="Arial" w:cs="Arial"/>
          <w:b/>
          <w:bCs/>
        </w:rPr>
        <w:t>TED</w:t>
      </w:r>
      <w:r w:rsidRPr="000A4A3A">
        <w:rPr>
          <w:rFonts w:ascii="Arial" w:hAnsi="Arial" w:cs="Arial"/>
        </w:rPr>
        <w:t>(</w:t>
      </w:r>
      <w:proofErr w:type="gramEnd"/>
      <w:r w:rsidRPr="000A4A3A">
        <w:rPr>
          <w:rFonts w:ascii="Arial" w:hAnsi="Arial" w:cs="Arial"/>
        </w:rPr>
        <w:t xml:space="preserve">transferência eletrônica disponível), cujas tarifas extras correrão por conta da </w:t>
      </w:r>
      <w:r w:rsidRPr="000A4A3A">
        <w:rPr>
          <w:rFonts w:ascii="Arial" w:hAnsi="Arial" w:cs="Arial"/>
          <w:bCs/>
        </w:rPr>
        <w:t>CONTRATADA</w:t>
      </w:r>
      <w:r w:rsidRPr="000A4A3A">
        <w:rPr>
          <w:rFonts w:ascii="Arial" w:hAnsi="Arial" w:cs="Arial"/>
          <w:b/>
          <w:bCs/>
        </w:rPr>
        <w:t>.</w:t>
      </w:r>
    </w:p>
    <w:p w:rsidR="00AD6BC0" w:rsidRPr="00B32C71" w:rsidRDefault="00AD6BC0" w:rsidP="000A4A3A">
      <w:pPr>
        <w:pStyle w:val="Corpodetexto"/>
        <w:numPr>
          <w:ilvl w:val="2"/>
          <w:numId w:val="43"/>
        </w:numPr>
        <w:tabs>
          <w:tab w:val="left" w:pos="-3686"/>
          <w:tab w:val="left" w:pos="-3402"/>
          <w:tab w:val="left" w:pos="851"/>
        </w:tabs>
        <w:suppressAutoHyphens/>
        <w:spacing w:before="120" w:after="0" w:line="360" w:lineRule="auto"/>
        <w:jc w:val="both"/>
        <w:rPr>
          <w:rFonts w:ascii="Arial" w:hAnsi="Arial" w:cs="Arial"/>
          <w:sz w:val="24"/>
          <w:szCs w:val="24"/>
        </w:rPr>
      </w:pPr>
      <w:r w:rsidRPr="00B32C71">
        <w:rPr>
          <w:rFonts w:ascii="Arial" w:hAnsi="Arial" w:cs="Arial"/>
          <w:sz w:val="24"/>
          <w:szCs w:val="24"/>
        </w:rPr>
        <w:t xml:space="preserve">A Nota Fiscal Eletrônica – NF-e – deverá ser enviada para o e-mail </w:t>
      </w:r>
      <w:hyperlink r:id="rId20" w:history="1">
        <w:r w:rsidRPr="00B32C71">
          <w:rPr>
            <w:rStyle w:val="Hyperlink"/>
            <w:rFonts w:ascii="Arial" w:hAnsi="Arial" w:cs="Arial"/>
            <w:color w:val="auto"/>
            <w:sz w:val="24"/>
            <w:szCs w:val="24"/>
          </w:rPr>
          <w:t>nfe@cesama.com.br</w:t>
        </w:r>
      </w:hyperlink>
      <w:r w:rsidR="00025F7B">
        <w:rPr>
          <w:sz w:val="24"/>
          <w:szCs w:val="24"/>
        </w:rPr>
        <w:t xml:space="preserve">e </w:t>
      </w:r>
      <w:r w:rsidR="00025F7B" w:rsidRPr="00025F7B">
        <w:rPr>
          <w:rFonts w:ascii="Arial" w:hAnsi="Arial" w:cs="Arial"/>
          <w:sz w:val="24"/>
          <w:szCs w:val="24"/>
        </w:rPr>
        <w:t>gede@cesama.com.br</w:t>
      </w:r>
    </w:p>
    <w:p w:rsidR="00AD6BC0" w:rsidRPr="00B32C71" w:rsidRDefault="000A4A3A" w:rsidP="000A4A3A">
      <w:pPr>
        <w:pStyle w:val="Corpodetexto"/>
        <w:tabs>
          <w:tab w:val="left" w:pos="993"/>
        </w:tabs>
        <w:suppressAutoHyphens/>
        <w:spacing w:before="120" w:after="0" w:line="360" w:lineRule="auto"/>
        <w:jc w:val="both"/>
        <w:rPr>
          <w:rFonts w:ascii="Arial" w:hAnsi="Arial" w:cs="Arial"/>
          <w:sz w:val="24"/>
          <w:szCs w:val="24"/>
        </w:rPr>
      </w:pPr>
      <w:r>
        <w:rPr>
          <w:rFonts w:ascii="Arial" w:hAnsi="Arial" w:cs="Arial"/>
          <w:sz w:val="24"/>
          <w:szCs w:val="24"/>
        </w:rPr>
        <w:t xml:space="preserve">7.2.2. </w:t>
      </w:r>
      <w:r w:rsidR="00AD6BC0" w:rsidRPr="00B32C71">
        <w:rPr>
          <w:rFonts w:ascii="Arial" w:hAnsi="Arial" w:cs="Arial"/>
          <w:sz w:val="24"/>
          <w:szCs w:val="24"/>
        </w:rPr>
        <w:t>O pagamento só poderá ser realizado em nome da Contratada e os boletos não poderão, em hipótese nenhuma, ser pagos em nome de outro beneficiário.</w:t>
      </w:r>
    </w:p>
    <w:p w:rsidR="00AD6BC0" w:rsidRPr="00B32C71" w:rsidRDefault="00AD6BC0" w:rsidP="00B32C71">
      <w:pPr>
        <w:pStyle w:val="Corpodetexto"/>
        <w:numPr>
          <w:ilvl w:val="3"/>
          <w:numId w:val="32"/>
        </w:numPr>
        <w:tabs>
          <w:tab w:val="left" w:pos="-3686"/>
          <w:tab w:val="left" w:pos="-3402"/>
          <w:tab w:val="left" w:pos="851"/>
        </w:tabs>
        <w:suppressAutoHyphens/>
        <w:spacing w:before="120" w:after="0" w:line="360" w:lineRule="auto"/>
        <w:ind w:left="0" w:firstLine="0"/>
        <w:jc w:val="both"/>
        <w:rPr>
          <w:rFonts w:ascii="Arial" w:hAnsi="Arial" w:cs="Arial"/>
          <w:sz w:val="24"/>
          <w:szCs w:val="24"/>
        </w:rPr>
      </w:pPr>
      <w:r w:rsidRPr="00B32C71">
        <w:rPr>
          <w:rFonts w:ascii="Arial" w:eastAsia="Arial Unicode MS" w:hAnsi="Arial" w:cs="Arial"/>
          <w:iCs/>
          <w:sz w:val="24"/>
          <w:szCs w:val="24"/>
        </w:rPr>
        <w:t xml:space="preserve">Deverá constar na descrição da </w:t>
      </w:r>
      <w:r w:rsidRPr="00B32C71">
        <w:rPr>
          <w:rFonts w:ascii="Arial" w:hAnsi="Arial" w:cs="Arial"/>
          <w:sz w:val="24"/>
          <w:szCs w:val="24"/>
        </w:rPr>
        <w:t>Nota Fiscal / Fatura</w:t>
      </w:r>
      <w:r w:rsidRPr="00B32C71">
        <w:rPr>
          <w:rFonts w:ascii="Arial" w:eastAsia="Arial Unicode MS" w:hAnsi="Arial" w:cs="Arial"/>
          <w:iCs/>
          <w:sz w:val="24"/>
          <w:szCs w:val="24"/>
        </w:rPr>
        <w:t xml:space="preserve"> o número da licitação e número do Contrato.</w:t>
      </w:r>
    </w:p>
    <w:p w:rsidR="00AD6BC0" w:rsidRPr="00B32C71" w:rsidRDefault="00AD6BC0" w:rsidP="00B32C71">
      <w:pPr>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O pagamento </w:t>
      </w:r>
      <w:r w:rsidRPr="00B32C71">
        <w:rPr>
          <w:rFonts w:ascii="Arial" w:hAnsi="Arial" w:cs="Arial"/>
          <w:b/>
          <w:bCs/>
          <w:sz w:val="24"/>
          <w:szCs w:val="24"/>
        </w:rPr>
        <w:t>SOMENTE</w:t>
      </w:r>
      <w:r w:rsidRPr="00B32C71">
        <w:rPr>
          <w:rFonts w:ascii="Arial" w:hAnsi="Arial" w:cs="Arial"/>
          <w:sz w:val="24"/>
          <w:szCs w:val="24"/>
        </w:rPr>
        <w:t xml:space="preserve"> será efetuado:</w:t>
      </w:r>
    </w:p>
    <w:p w:rsidR="00AD6BC0" w:rsidRPr="00B32C71" w:rsidRDefault="00AD6BC0" w:rsidP="00AD6BC0">
      <w:pPr>
        <w:pStyle w:val="Recuodecorpodetexto2"/>
        <w:spacing w:after="0" w:line="360" w:lineRule="auto"/>
        <w:ind w:left="851" w:firstLine="0"/>
        <w:rPr>
          <w:rFonts w:cs="Arial"/>
        </w:rPr>
      </w:pPr>
      <w:proofErr w:type="gramStart"/>
      <w:r w:rsidRPr="00B32C71">
        <w:rPr>
          <w:rFonts w:cs="Arial"/>
        </w:rPr>
        <w:t>a</w:t>
      </w:r>
      <w:proofErr w:type="gramEnd"/>
      <w:r w:rsidRPr="00B32C71">
        <w:rPr>
          <w:rFonts w:cs="Arial"/>
        </w:rPr>
        <w:t>)</w:t>
      </w:r>
      <w:r w:rsidRPr="00B32C71">
        <w:rPr>
          <w:rFonts w:cs="Arial"/>
        </w:rPr>
        <w:tab/>
        <w:t>Após a aceitação da Nota Fiscal / Fatura.</w:t>
      </w:r>
    </w:p>
    <w:p w:rsidR="00AD6BC0" w:rsidRPr="00B32C71" w:rsidRDefault="00AD6BC0" w:rsidP="00AD6BC0">
      <w:pPr>
        <w:pStyle w:val="Recuodecorpodetexto2"/>
        <w:spacing w:after="0" w:line="360" w:lineRule="auto"/>
        <w:ind w:left="851" w:firstLine="0"/>
        <w:rPr>
          <w:rFonts w:cs="Arial"/>
        </w:rPr>
      </w:pPr>
      <w:proofErr w:type="gramStart"/>
      <w:r w:rsidRPr="00B32C71">
        <w:rPr>
          <w:rFonts w:cs="Arial"/>
        </w:rPr>
        <w:t>b)</w:t>
      </w:r>
      <w:proofErr w:type="gramEnd"/>
      <w:r w:rsidRPr="00B32C71">
        <w:rPr>
          <w:rFonts w:cs="Arial"/>
        </w:rPr>
        <w:tab/>
        <w:t xml:space="preserve">Após o recolhimento pela </w:t>
      </w:r>
      <w:r w:rsidR="00FB6997">
        <w:rPr>
          <w:rFonts w:cs="Arial"/>
        </w:rPr>
        <w:t>contratada</w:t>
      </w:r>
      <w:r w:rsidRPr="00B32C71">
        <w:rPr>
          <w:rFonts w:cs="Arial"/>
        </w:rPr>
        <w:t xml:space="preserve"> de quaisquer multas que lhe tenham sido impostas em decorrência de inadimplemento contratual.</w:t>
      </w:r>
    </w:p>
    <w:p w:rsidR="00AD6BC0" w:rsidRPr="0087246E" w:rsidRDefault="00AD6BC0" w:rsidP="00AD6BC0">
      <w:pPr>
        <w:pStyle w:val="Recuodecorpodetexto2"/>
        <w:spacing w:after="0" w:line="360" w:lineRule="auto"/>
        <w:ind w:left="851" w:firstLine="0"/>
        <w:rPr>
          <w:rFonts w:cs="Arial"/>
        </w:rPr>
      </w:pPr>
      <w:proofErr w:type="gramStart"/>
      <w:r w:rsidRPr="0087246E">
        <w:rPr>
          <w:rFonts w:cs="Arial"/>
        </w:rPr>
        <w:t>c)</w:t>
      </w:r>
      <w:proofErr w:type="gramEnd"/>
      <w:r w:rsidRPr="0087246E">
        <w:rPr>
          <w:rFonts w:cs="Arial"/>
        </w:rPr>
        <w:tab/>
        <w:t xml:space="preserve">Após o cumprimento do disposto no </w:t>
      </w:r>
      <w:r w:rsidRPr="0087246E">
        <w:rPr>
          <w:rFonts w:cs="Arial"/>
          <w:b/>
        </w:rPr>
        <w:t xml:space="preserve">item </w:t>
      </w:r>
      <w:r w:rsidR="00B32C71" w:rsidRPr="0087246E">
        <w:rPr>
          <w:rFonts w:cs="Arial"/>
          <w:b/>
        </w:rPr>
        <w:t>7</w:t>
      </w:r>
      <w:r w:rsidRPr="0087246E">
        <w:rPr>
          <w:rFonts w:cs="Arial"/>
          <w:b/>
        </w:rPr>
        <w:t>.2.</w:t>
      </w:r>
      <w:r w:rsidR="00454589" w:rsidRPr="0087246E">
        <w:rPr>
          <w:rFonts w:cs="Arial"/>
          <w:b/>
        </w:rPr>
        <w:t>3</w:t>
      </w:r>
      <w:r w:rsidRPr="0087246E">
        <w:rPr>
          <w:rFonts w:cs="Arial"/>
        </w:rPr>
        <w:t>.</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iCs/>
          <w:sz w:val="24"/>
          <w:szCs w:val="24"/>
        </w:rPr>
      </w:pPr>
      <w:r w:rsidRPr="00B32C71">
        <w:rPr>
          <w:rFonts w:ascii="Arial" w:hAnsi="Arial" w:cs="Arial"/>
          <w:sz w:val="24"/>
          <w:szCs w:val="24"/>
        </w:rPr>
        <w:t xml:space="preserve">Para efetivação do pagamento, a </w:t>
      </w:r>
      <w:r w:rsidRPr="00B32C71">
        <w:rPr>
          <w:rFonts w:ascii="Arial" w:hAnsi="Arial" w:cs="Arial"/>
          <w:bCs/>
          <w:sz w:val="24"/>
          <w:szCs w:val="24"/>
        </w:rPr>
        <w:t>Contratada</w:t>
      </w:r>
      <w:r w:rsidRPr="00B32C71">
        <w:rPr>
          <w:rFonts w:ascii="Arial" w:hAnsi="Arial" w:cs="Arial"/>
          <w:sz w:val="24"/>
          <w:szCs w:val="24"/>
        </w:rPr>
        <w:t xml:space="preserve"> deverá:</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rPr>
        <w:t xml:space="preserve">Elaborar </w:t>
      </w:r>
      <w:r w:rsidRPr="00B32C71">
        <w:rPr>
          <w:rFonts w:cs="Arial"/>
          <w:b/>
          <w:bCs/>
        </w:rPr>
        <w:t>Folha de Pagamento</w:t>
      </w:r>
      <w:r w:rsidRPr="00B32C71">
        <w:rPr>
          <w:rFonts w:cs="Arial"/>
        </w:rPr>
        <w:t xml:space="preserve"> contendo nome do empregado, número da </w:t>
      </w:r>
      <w:r w:rsidRPr="00B32C71">
        <w:rPr>
          <w:rFonts w:cs="Arial"/>
          <w:bCs/>
        </w:rPr>
        <w:t>Carteira de Trabalho e Previdência Social –</w:t>
      </w:r>
      <w:r w:rsidRPr="00B32C71">
        <w:rPr>
          <w:rFonts w:cs="Arial"/>
          <w:b/>
          <w:bCs/>
        </w:rPr>
        <w:t xml:space="preserve"> CTPS</w:t>
      </w:r>
      <w:proofErr w:type="gramStart"/>
      <w:r w:rsidRPr="00B32C71">
        <w:rPr>
          <w:rFonts w:cs="Arial"/>
        </w:rPr>
        <w:t>, data</w:t>
      </w:r>
      <w:proofErr w:type="gramEnd"/>
      <w:r w:rsidRPr="00B32C71">
        <w:rPr>
          <w:rFonts w:cs="Arial"/>
        </w:rPr>
        <w:t xml:space="preserve"> de admissão e salário pago relativo aos empregados designados para a prestação dos serviços;</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rPr>
        <w:t>Apresentar cópia do contra cheque e folha de ponto de cada empregado;</w:t>
      </w:r>
    </w:p>
    <w:p w:rsidR="00BC6606" w:rsidRPr="00B32C71" w:rsidRDefault="00BC6606" w:rsidP="00BC6606">
      <w:pPr>
        <w:pStyle w:val="Recuodecorpodetexto2"/>
        <w:tabs>
          <w:tab w:val="left" w:pos="-5954"/>
        </w:tabs>
        <w:spacing w:after="0" w:line="360" w:lineRule="auto"/>
        <w:ind w:left="851" w:firstLine="0"/>
      </w:pPr>
      <w:proofErr w:type="gramStart"/>
      <w:r w:rsidRPr="00B32C71">
        <w:t>b.</w:t>
      </w:r>
      <w:proofErr w:type="gramEnd"/>
      <w:r w:rsidRPr="00B32C71">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rPr>
      </w:pPr>
      <w:r w:rsidRPr="00B32C71">
        <w:rPr>
          <w:rFonts w:cs="Arial"/>
          <w:bCs/>
        </w:rPr>
        <w:t xml:space="preserve">Apresentar </w:t>
      </w:r>
      <w:r w:rsidRPr="00B32C71">
        <w:rPr>
          <w:rFonts w:cs="Arial"/>
        </w:rPr>
        <w:t>junto com a Nota Fiscal / Fatura</w:t>
      </w:r>
      <w:r w:rsidRPr="00B32C71">
        <w:rPr>
          <w:rFonts w:cs="Arial"/>
          <w:bCs/>
        </w:rPr>
        <w:t xml:space="preserve"> </w:t>
      </w:r>
      <w:proofErr w:type="gramStart"/>
      <w:r w:rsidRPr="00B32C71">
        <w:rPr>
          <w:rFonts w:cs="Arial"/>
          <w:bCs/>
        </w:rPr>
        <w:t xml:space="preserve">a </w:t>
      </w:r>
      <w:r w:rsidRPr="00B32C71">
        <w:rPr>
          <w:rFonts w:cs="Arial"/>
          <w:b/>
          <w:bCs/>
        </w:rPr>
        <w:t xml:space="preserve">RE </w:t>
      </w:r>
      <w:r w:rsidRPr="00B32C71">
        <w:rPr>
          <w:rFonts w:cs="Arial"/>
          <w:bCs/>
        </w:rPr>
        <w:t xml:space="preserve">(Relação de </w:t>
      </w:r>
      <w:r w:rsidR="002211C9" w:rsidRPr="00B32C71">
        <w:rPr>
          <w:rFonts w:cs="Arial"/>
          <w:bCs/>
        </w:rPr>
        <w:t>Empregados) constantes</w:t>
      </w:r>
      <w:r w:rsidRPr="00B32C71">
        <w:rPr>
          <w:rFonts w:cs="Arial"/>
          <w:bCs/>
        </w:rPr>
        <w:t xml:space="preserve"> no Arquivo</w:t>
      </w:r>
      <w:proofErr w:type="gramEnd"/>
      <w:r w:rsidRPr="00B32C71">
        <w:rPr>
          <w:rFonts w:cs="Arial"/>
          <w:b/>
          <w:bCs/>
        </w:rPr>
        <w:t xml:space="preserve"> SEFIP </w:t>
      </w:r>
      <w:r w:rsidRPr="00B32C71">
        <w:rPr>
          <w:rFonts w:cs="Arial"/>
        </w:rPr>
        <w:t xml:space="preserve">(Sistema Empresa de Recolhimento do FGTS e Informações à Previdência Social), para comprovar o recolhimento devido; </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iCs/>
        </w:rPr>
      </w:pPr>
      <w:r w:rsidRPr="00B32C71">
        <w:rPr>
          <w:rFonts w:cs="Arial"/>
        </w:rPr>
        <w:t xml:space="preserve">Anexar à Nota Fiscal / Fatura </w:t>
      </w:r>
      <w:r w:rsidRPr="00B32C71">
        <w:rPr>
          <w:rFonts w:cs="Arial"/>
          <w:iCs/>
        </w:rPr>
        <w:t xml:space="preserve">cópia da </w:t>
      </w:r>
      <w:r w:rsidRPr="00B32C71">
        <w:rPr>
          <w:rFonts w:cs="Arial"/>
          <w:b/>
          <w:bCs/>
          <w:iCs/>
        </w:rPr>
        <w:t>Guia de Recolhimento do FGTS e Informações à Previdência Social – (GFIP) e da Guia da Previdência Social – (GPS)</w:t>
      </w:r>
      <w:r w:rsidRPr="00B32C71">
        <w:rPr>
          <w:rFonts w:cs="Arial"/>
          <w:iCs/>
        </w:rPr>
        <w:t>, relativas aos empregados designados para trabalhar no serviço, objeto desta licitação;</w:t>
      </w:r>
    </w:p>
    <w:p w:rsidR="00AD6BC0" w:rsidRPr="00B32C71" w:rsidRDefault="00AD6BC0" w:rsidP="00BC6606">
      <w:pPr>
        <w:pStyle w:val="Recuodecorpodetexto2"/>
        <w:numPr>
          <w:ilvl w:val="0"/>
          <w:numId w:val="22"/>
        </w:numPr>
        <w:tabs>
          <w:tab w:val="left" w:pos="-5954"/>
        </w:tabs>
        <w:spacing w:before="120" w:after="0" w:line="360" w:lineRule="auto"/>
        <w:ind w:left="851" w:firstLine="0"/>
        <w:rPr>
          <w:rFonts w:cs="Arial"/>
          <w:iCs/>
        </w:rPr>
      </w:pPr>
      <w:r w:rsidRPr="00B32C71">
        <w:rPr>
          <w:rFonts w:cs="Arial"/>
        </w:rPr>
        <w:t>Anexar à Nota Fiscal / Fatura as certidões atualizadas de regularidade junto ao INSS, ao FGTS e a Justiça do Trabalho.</w:t>
      </w:r>
    </w:p>
    <w:p w:rsidR="00AD6BC0" w:rsidRPr="00B32C71" w:rsidRDefault="00AD6BC0" w:rsidP="00B32C71">
      <w:pPr>
        <w:pStyle w:val="Recuodecorpodetexto2"/>
        <w:numPr>
          <w:ilvl w:val="3"/>
          <w:numId w:val="32"/>
        </w:numPr>
        <w:tabs>
          <w:tab w:val="left" w:pos="-5954"/>
          <w:tab w:val="left" w:pos="-3402"/>
          <w:tab w:val="left" w:pos="851"/>
        </w:tabs>
        <w:spacing w:before="120" w:after="0" w:line="360" w:lineRule="auto"/>
        <w:ind w:left="0" w:firstLine="0"/>
        <w:rPr>
          <w:rFonts w:cs="Arial"/>
        </w:rPr>
      </w:pPr>
      <w:r w:rsidRPr="00B32C71">
        <w:rPr>
          <w:rFonts w:cs="Arial"/>
        </w:rPr>
        <w:t xml:space="preserve">Todos os valores apresentados deverão estar de acordo com o salário mínimo da classe a que pertencer os empregados, sem o qual a </w:t>
      </w:r>
      <w:r w:rsidRPr="00B32C71">
        <w:rPr>
          <w:rFonts w:cs="Arial"/>
          <w:bCs/>
        </w:rPr>
        <w:t>CESAMA</w:t>
      </w:r>
      <w:r w:rsidRPr="00B32C71">
        <w:rPr>
          <w:rFonts w:cs="Arial"/>
        </w:rPr>
        <w:t xml:space="preserve"> ficará inibida da quitação da Nota Fiscal / Fatura.</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iCs/>
          <w:sz w:val="24"/>
          <w:szCs w:val="24"/>
        </w:rPr>
      </w:pPr>
      <w:r w:rsidRPr="00B32C71">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AD6BC0" w:rsidRPr="00B32C71" w:rsidRDefault="00AD6BC0" w:rsidP="00B32C71">
      <w:pPr>
        <w:pStyle w:val="Corpodetexto21"/>
        <w:numPr>
          <w:ilvl w:val="2"/>
          <w:numId w:val="32"/>
        </w:numPr>
        <w:spacing w:before="120" w:line="360" w:lineRule="auto"/>
        <w:ind w:left="0" w:firstLine="0"/>
        <w:rPr>
          <w:color w:val="auto"/>
          <w:sz w:val="24"/>
          <w:szCs w:val="24"/>
        </w:rPr>
      </w:pPr>
      <w:r w:rsidRPr="00B32C71">
        <w:rPr>
          <w:color w:val="auto"/>
          <w:sz w:val="24"/>
          <w:szCs w:val="24"/>
        </w:rPr>
        <w:t>Na eventualidade de aplicação de multas, estas deverão ser liquidadas simultaneamente com parcela vinculada ao evento cujo descumprimento der origem à aplicação da penalidade.</w:t>
      </w:r>
    </w:p>
    <w:p w:rsidR="00AD6BC0" w:rsidRPr="00B32C71" w:rsidRDefault="00AD6BC0" w:rsidP="00B32C71">
      <w:pPr>
        <w:numPr>
          <w:ilvl w:val="2"/>
          <w:numId w:val="32"/>
        </w:numPr>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O CNPJ da Contratada constante da Nota Fiscal / Fatura deverá ser o mesmo da documentação apresent</w:t>
      </w:r>
      <w:r w:rsidR="00BC6606" w:rsidRPr="00B32C71">
        <w:rPr>
          <w:rFonts w:ascii="Arial" w:hAnsi="Arial" w:cs="Arial"/>
          <w:sz w:val="24"/>
          <w:szCs w:val="24"/>
        </w:rPr>
        <w:t>ada no procedimento licitatório</w:t>
      </w:r>
      <w:r w:rsidRPr="00B32C71">
        <w:rPr>
          <w:rFonts w:ascii="Arial" w:hAnsi="Arial" w:cs="Arial"/>
          <w:sz w:val="24"/>
          <w:szCs w:val="24"/>
        </w:rPr>
        <w:t>.</w:t>
      </w:r>
    </w:p>
    <w:p w:rsidR="00C7644E" w:rsidRPr="0087246E" w:rsidRDefault="002461B3" w:rsidP="00C7644E">
      <w:pPr>
        <w:suppressAutoHyphens/>
        <w:spacing w:before="120" w:after="0" w:line="360" w:lineRule="auto"/>
        <w:jc w:val="both"/>
        <w:rPr>
          <w:rFonts w:ascii="Arial" w:hAnsi="Arial" w:cs="Arial"/>
          <w:sz w:val="24"/>
          <w:szCs w:val="24"/>
          <w:lang w:val="de-DE"/>
        </w:rPr>
      </w:pPr>
      <w:r>
        <w:rPr>
          <w:rFonts w:ascii="Arial" w:hAnsi="Arial" w:cs="Arial"/>
          <w:iCs/>
          <w:sz w:val="24"/>
          <w:szCs w:val="24"/>
        </w:rPr>
        <w:t>7.2.</w:t>
      </w:r>
      <w:r w:rsidR="00BA7FBB">
        <w:rPr>
          <w:rFonts w:ascii="Arial" w:hAnsi="Arial" w:cs="Arial"/>
          <w:iCs/>
          <w:sz w:val="24"/>
          <w:szCs w:val="24"/>
        </w:rPr>
        <w:t>7</w:t>
      </w:r>
      <w:r>
        <w:rPr>
          <w:rFonts w:ascii="Arial" w:hAnsi="Arial" w:cs="Arial"/>
          <w:iCs/>
          <w:sz w:val="24"/>
          <w:szCs w:val="24"/>
        </w:rPr>
        <w:t xml:space="preserve">. </w:t>
      </w:r>
      <w:r w:rsidR="00610628" w:rsidRPr="002461B3">
        <w:rPr>
          <w:rFonts w:ascii="Arial" w:hAnsi="Arial" w:cs="Arial"/>
          <w:iCs/>
          <w:sz w:val="24"/>
          <w:szCs w:val="24"/>
        </w:rPr>
        <w:t>Será utilizado</w:t>
      </w:r>
      <w:r w:rsidR="002D6248">
        <w:rPr>
          <w:rFonts w:ascii="Arial" w:hAnsi="Arial" w:cs="Arial"/>
          <w:iCs/>
          <w:sz w:val="24"/>
          <w:szCs w:val="24"/>
        </w:rPr>
        <w:t xml:space="preserve">o </w:t>
      </w:r>
      <w:proofErr w:type="gramStart"/>
      <w:r w:rsidR="00025F7B">
        <w:rPr>
          <w:rFonts w:ascii="Arial" w:hAnsi="Arial" w:cs="Arial"/>
          <w:iCs/>
          <w:sz w:val="24"/>
          <w:szCs w:val="24"/>
        </w:rPr>
        <w:t>IPCA</w:t>
      </w:r>
      <w:r w:rsidR="002D6248">
        <w:rPr>
          <w:rFonts w:ascii="Arial" w:hAnsi="Arial" w:cs="Arial"/>
          <w:iCs/>
          <w:sz w:val="24"/>
          <w:szCs w:val="24"/>
        </w:rPr>
        <w:t>como</w:t>
      </w:r>
      <w:proofErr w:type="gramEnd"/>
      <w:r w:rsidR="002D6248">
        <w:rPr>
          <w:rFonts w:ascii="Arial" w:hAnsi="Arial" w:cs="Arial"/>
          <w:iCs/>
          <w:sz w:val="24"/>
          <w:szCs w:val="24"/>
        </w:rPr>
        <w:t xml:space="preserve"> índice para reajuste de preços nos contratos da CESAMA, quando couber, e o marco inicial para concessão do reajuste será </w:t>
      </w:r>
      <w:r w:rsidR="00025F7B" w:rsidRPr="0087246E">
        <w:rPr>
          <w:rFonts w:ascii="Arial" w:hAnsi="Arial" w:cs="Arial"/>
          <w:iCs/>
          <w:sz w:val="24"/>
          <w:szCs w:val="24"/>
        </w:rPr>
        <w:t>a data de elaboração do orçamento (</w:t>
      </w:r>
      <w:r w:rsidR="00C31861" w:rsidRPr="0087246E">
        <w:rPr>
          <w:rFonts w:ascii="Arial" w:hAnsi="Arial" w:cs="Arial"/>
          <w:iCs/>
          <w:sz w:val="24"/>
          <w:szCs w:val="24"/>
        </w:rPr>
        <w:t>agosto/2023</w:t>
      </w:r>
      <w:r w:rsidR="00025F7B" w:rsidRPr="0087246E">
        <w:rPr>
          <w:rFonts w:ascii="Arial" w:hAnsi="Arial" w:cs="Arial"/>
          <w:iCs/>
          <w:sz w:val="24"/>
          <w:szCs w:val="24"/>
        </w:rPr>
        <w:t>).</w:t>
      </w:r>
    </w:p>
    <w:p w:rsidR="00AD6BC0" w:rsidRPr="00B32C71" w:rsidRDefault="00AD6BC0" w:rsidP="00B32C71">
      <w:pPr>
        <w:pStyle w:val="Recuodecorpodetexto2"/>
        <w:numPr>
          <w:ilvl w:val="2"/>
          <w:numId w:val="32"/>
        </w:numPr>
        <w:tabs>
          <w:tab w:val="left" w:pos="-5954"/>
        </w:tabs>
        <w:spacing w:before="120" w:after="0" w:line="360" w:lineRule="auto"/>
        <w:ind w:left="0" w:firstLine="0"/>
        <w:rPr>
          <w:rFonts w:cs="Arial"/>
        </w:rPr>
      </w:pPr>
      <w:r w:rsidRPr="00B32C71">
        <w:rPr>
          <w:rFonts w:cs="Arial"/>
        </w:rPr>
        <w:t>Na hipótese de ocorrer atraso no pagamento da Nota Fiscal / Fatura por responsabilidade da CESAMA, esta se compromete a aplicar, conforme legislação em vigor, juros de mora sobre o valor devido “</w:t>
      </w:r>
      <w:r w:rsidRPr="00B32C71">
        <w:rPr>
          <w:rFonts w:cs="Arial"/>
          <w:i/>
          <w:iCs/>
        </w:rPr>
        <w:t>pro rata”</w:t>
      </w:r>
      <w:r w:rsidRPr="00B32C71">
        <w:rPr>
          <w:rFonts w:cs="Arial"/>
        </w:rPr>
        <w:t xml:space="preserve"> entre a data do vencimento e o efetivo pagamento.</w:t>
      </w:r>
    </w:p>
    <w:p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A Contratada não poderá ceder ou dar em garantia, em qualquer hipótese, no todo ou em parte, os créditos de qualquer natureza, decorrentes ou oriundos do Contrato.</w:t>
      </w:r>
    </w:p>
    <w:p w:rsidR="00AD6BC0" w:rsidRPr="00B32C71" w:rsidRDefault="00AD6BC0" w:rsidP="00B32C71">
      <w:pPr>
        <w:pStyle w:val="Recuodecorpodetexto2"/>
        <w:numPr>
          <w:ilvl w:val="2"/>
          <w:numId w:val="32"/>
        </w:numPr>
        <w:tabs>
          <w:tab w:val="left" w:pos="-5954"/>
          <w:tab w:val="left" w:pos="851"/>
        </w:tabs>
        <w:spacing w:before="120" w:after="0" w:line="360" w:lineRule="auto"/>
        <w:ind w:left="0" w:firstLine="0"/>
        <w:rPr>
          <w:rFonts w:cs="Arial"/>
        </w:rPr>
      </w:pPr>
      <w:r w:rsidRPr="00B32C71">
        <w:rPr>
          <w:rFonts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B32C71"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sz w:val="24"/>
          <w:szCs w:val="24"/>
        </w:rPr>
      </w:pPr>
      <w:r w:rsidRPr="00B32C71">
        <w:rPr>
          <w:rFonts w:ascii="Arial" w:hAnsi="Arial" w:cs="Arial"/>
          <w:sz w:val="24"/>
          <w:szCs w:val="24"/>
        </w:rPr>
        <w:t xml:space="preserve">A antecipação de pagamento só poderá ocorrer caso o serviço tenha sido executado. </w:t>
      </w:r>
    </w:p>
    <w:p w:rsidR="00AD6BC0" w:rsidRPr="00B32C71" w:rsidRDefault="00AD6BC0" w:rsidP="00B32C71">
      <w:pPr>
        <w:pStyle w:val="Corpodetexto2"/>
        <w:numPr>
          <w:ilvl w:val="2"/>
          <w:numId w:val="32"/>
        </w:numPr>
        <w:tabs>
          <w:tab w:val="left" w:pos="-3402"/>
        </w:tabs>
        <w:suppressAutoHyphens/>
        <w:spacing w:before="120" w:after="0" w:line="360" w:lineRule="auto"/>
        <w:ind w:left="0" w:firstLine="0"/>
        <w:jc w:val="both"/>
        <w:rPr>
          <w:rFonts w:ascii="Arial" w:hAnsi="Arial" w:cs="Arial"/>
          <w:bCs/>
          <w:sz w:val="24"/>
          <w:szCs w:val="24"/>
        </w:rPr>
      </w:pPr>
      <w:r w:rsidRPr="00B32C71">
        <w:rPr>
          <w:rFonts w:ascii="Arial" w:hAnsi="Arial" w:cs="Arial"/>
          <w:sz w:val="24"/>
          <w:szCs w:val="24"/>
        </w:rPr>
        <w:t xml:space="preserve">A Cesama poderá realizar o pagamento antes do prazo definido no </w:t>
      </w:r>
      <w:r w:rsidRPr="000A4A3A">
        <w:rPr>
          <w:rFonts w:ascii="Arial" w:hAnsi="Arial" w:cs="Arial"/>
          <w:b/>
          <w:color w:val="000000" w:themeColor="text1"/>
          <w:sz w:val="24"/>
          <w:szCs w:val="24"/>
        </w:rPr>
        <w:t xml:space="preserve">item </w:t>
      </w:r>
      <w:r w:rsidR="00B32C71" w:rsidRPr="000A4A3A">
        <w:rPr>
          <w:rFonts w:ascii="Arial" w:hAnsi="Arial" w:cs="Arial"/>
          <w:b/>
          <w:color w:val="000000" w:themeColor="text1"/>
          <w:sz w:val="24"/>
          <w:szCs w:val="24"/>
        </w:rPr>
        <w:t>7</w:t>
      </w:r>
      <w:r w:rsidRPr="000A4A3A">
        <w:rPr>
          <w:rFonts w:ascii="Arial" w:hAnsi="Arial" w:cs="Arial"/>
          <w:b/>
          <w:color w:val="000000" w:themeColor="text1"/>
          <w:sz w:val="24"/>
          <w:szCs w:val="24"/>
        </w:rPr>
        <w:t>.1</w:t>
      </w:r>
      <w:r w:rsidRPr="00B32C71">
        <w:rPr>
          <w:rFonts w:ascii="Arial" w:hAnsi="Arial" w:cs="Arial"/>
          <w:sz w:val="24"/>
          <w:szCs w:val="24"/>
        </w:rPr>
        <w:t xml:space="preserve">, através de solicitação expressa </w:t>
      </w:r>
      <w:r w:rsidR="00611EC3" w:rsidRPr="00B32C71">
        <w:rPr>
          <w:rFonts w:ascii="Arial" w:hAnsi="Arial" w:cs="Arial"/>
          <w:sz w:val="24"/>
          <w:szCs w:val="24"/>
        </w:rPr>
        <w:t>da Contratada</w:t>
      </w:r>
      <w:r w:rsidRPr="00B32C71">
        <w:rPr>
          <w:rFonts w:ascii="Arial" w:hAnsi="Arial" w:cs="Arial"/>
          <w:sz w:val="24"/>
          <w:szCs w:val="24"/>
        </w:rPr>
        <w:t xml:space="preserve">, que será analisada pela Gerência Financeira e </w:t>
      </w:r>
      <w:r w:rsidR="00D84792">
        <w:rPr>
          <w:rFonts w:ascii="Arial" w:hAnsi="Arial" w:cs="Arial"/>
          <w:sz w:val="24"/>
          <w:szCs w:val="24"/>
        </w:rPr>
        <w:t>Comercial</w:t>
      </w:r>
      <w:r w:rsidRPr="00B32C71">
        <w:rPr>
          <w:rFonts w:ascii="Arial" w:hAnsi="Arial" w:cs="Arial"/>
          <w:sz w:val="24"/>
          <w:szCs w:val="24"/>
        </w:rPr>
        <w:t>, de acordo com as condições financeiras da Cesama. Havendo a antecipação do pagamento, o mesmo sofrerá um desconto financeiro, e o índice a ser utilizado será o Indice Nacional de Preços ao Consumidor – INPC acrescido de 1% (um por cento) “</w:t>
      </w:r>
      <w:r w:rsidRPr="00B32C71">
        <w:rPr>
          <w:rFonts w:ascii="Arial" w:hAnsi="Arial" w:cs="Arial"/>
          <w:i/>
          <w:sz w:val="24"/>
          <w:szCs w:val="24"/>
        </w:rPr>
        <w:t>pro rata</w:t>
      </w:r>
      <w:r w:rsidRPr="00B32C71">
        <w:rPr>
          <w:rFonts w:ascii="Arial" w:hAnsi="Arial" w:cs="Arial"/>
          <w:sz w:val="24"/>
          <w:szCs w:val="24"/>
        </w:rPr>
        <w:t>”.</w:t>
      </w:r>
    </w:p>
    <w:p w:rsidR="00AD6BC0" w:rsidRPr="00B62270" w:rsidRDefault="00715AA5" w:rsidP="000A4A3A">
      <w:pPr>
        <w:pStyle w:val="Ttulo1"/>
        <w:numPr>
          <w:ilvl w:val="0"/>
          <w:numId w:val="32"/>
        </w:numPr>
        <w:spacing w:before="480" w:after="0" w:line="360" w:lineRule="auto"/>
        <w:jc w:val="both"/>
        <w:rPr>
          <w:rFonts w:cs="Arial"/>
          <w:sz w:val="24"/>
          <w:szCs w:val="24"/>
        </w:rPr>
      </w:pPr>
      <w:r w:rsidRPr="00B62270">
        <w:rPr>
          <w:rFonts w:cs="Arial"/>
          <w:sz w:val="24"/>
          <w:szCs w:val="24"/>
        </w:rPr>
        <w:t>OBRIGAÇÕES DA CONTRATADA</w:t>
      </w: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AD6BC0" w:rsidRPr="00B6227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 xml:space="preserve">Executar o Contrato fielmente, conforme definido neste </w:t>
      </w:r>
      <w:r w:rsidR="00C26524">
        <w:rPr>
          <w:rFonts w:ascii="Arial" w:hAnsi="Arial" w:cs="Arial"/>
        </w:rPr>
        <w:t>Termo de Referência</w:t>
      </w:r>
      <w:r w:rsidRPr="00B62270">
        <w:rPr>
          <w:rFonts w:ascii="Arial" w:hAnsi="Arial" w:cs="Arial"/>
        </w:rPr>
        <w:t xml:space="preserve"> e em seus anexos.</w:t>
      </w:r>
    </w:p>
    <w:p w:rsidR="00715AA5" w:rsidRPr="00B62270" w:rsidRDefault="00715AA5" w:rsidP="00B62270">
      <w:pPr>
        <w:pStyle w:val="PargrafodaLista"/>
        <w:numPr>
          <w:ilvl w:val="1"/>
          <w:numId w:val="33"/>
        </w:numPr>
        <w:autoSpaceDE w:val="0"/>
        <w:autoSpaceDN w:val="0"/>
        <w:adjustRightInd w:val="0"/>
        <w:spacing w:before="120" w:line="360" w:lineRule="auto"/>
        <w:ind w:left="0" w:firstLine="0"/>
        <w:jc w:val="both"/>
        <w:rPr>
          <w:rFonts w:ascii="Arial" w:hAnsi="Arial" w:cs="Arial"/>
        </w:rPr>
      </w:pPr>
      <w:r w:rsidRPr="00B62270">
        <w:rPr>
          <w:rFonts w:ascii="Arial" w:hAnsi="Arial" w:cs="Arial"/>
        </w:rPr>
        <w:t>Reparar, corrigir, remov</w:t>
      </w:r>
      <w:r w:rsidR="00F6538C">
        <w:rPr>
          <w:rFonts w:ascii="Arial" w:hAnsi="Arial" w:cs="Arial"/>
        </w:rPr>
        <w:t>er, reconstruir ou substituir, a</w:t>
      </w:r>
      <w:r w:rsidRPr="00B62270">
        <w:rPr>
          <w:rFonts w:ascii="Arial" w:hAnsi="Arial" w:cs="Arial"/>
        </w:rPr>
        <w:t>s suas expensas, no total ou em parte, objeto do Contrato em que se verificarem vícios, defeitos ou incorreções resultantes da execução.</w:t>
      </w:r>
    </w:p>
    <w:p w:rsidR="00715AA5" w:rsidRPr="00B62270" w:rsidRDefault="00BC6606"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R</w:t>
      </w:r>
      <w:r w:rsidR="00715AA5" w:rsidRPr="00B62270">
        <w:rPr>
          <w:rFonts w:ascii="Arial" w:hAnsi="Arial" w:cs="Arial"/>
          <w:sz w:val="24"/>
          <w:szCs w:val="24"/>
        </w:rPr>
        <w:t>esponsabilizar</w:t>
      </w:r>
      <w:r w:rsidRPr="00B62270">
        <w:rPr>
          <w:rFonts w:ascii="Arial" w:hAnsi="Arial" w:cs="Arial"/>
          <w:sz w:val="24"/>
          <w:szCs w:val="24"/>
        </w:rPr>
        <w:t>-se</w:t>
      </w:r>
      <w:r w:rsidR="00715AA5" w:rsidRPr="00B62270">
        <w:rPr>
          <w:rFonts w:ascii="Arial" w:hAnsi="Arial" w:cs="Arial"/>
          <w:sz w:val="24"/>
          <w:szCs w:val="24"/>
        </w:rPr>
        <w:t xml:space="preserve"> pelos danos causados diretamente à CESAMA ou a terceiros, decorrente de sua culpa ou dolo na execução do Contrato.</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Responsabilizar-se pela qualidade dos serviços, substituindo aqueles que apresentarem qualquer tipo de vício ou imperfeição, ou não se adequarem ao </w:t>
      </w:r>
      <w:r w:rsidR="00FE1963" w:rsidRPr="00B62270">
        <w:rPr>
          <w:rFonts w:ascii="Arial" w:hAnsi="Arial" w:cs="Arial"/>
          <w:sz w:val="24"/>
          <w:szCs w:val="24"/>
        </w:rPr>
        <w:t>serviço especificado</w:t>
      </w:r>
      <w:r w:rsidRPr="00B62270">
        <w:rPr>
          <w:rFonts w:ascii="Arial" w:hAnsi="Arial" w:cs="Arial"/>
          <w:sz w:val="24"/>
          <w:szCs w:val="24"/>
        </w:rPr>
        <w:t>, sob pena de aplicação das sanções cabíveis, inclusive rescisão do Contrato.</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Cumprir os prazos previstos </w:t>
      </w:r>
      <w:proofErr w:type="gramStart"/>
      <w:r w:rsidR="00F6538C">
        <w:rPr>
          <w:rFonts w:ascii="Arial" w:hAnsi="Arial" w:cs="Arial"/>
          <w:sz w:val="24"/>
          <w:szCs w:val="24"/>
        </w:rPr>
        <w:t>no</w:t>
      </w:r>
      <w:r w:rsidR="00C26524">
        <w:rPr>
          <w:rFonts w:ascii="Arial" w:hAnsi="Arial" w:cs="Arial"/>
          <w:sz w:val="24"/>
          <w:szCs w:val="24"/>
        </w:rPr>
        <w:t>Termo</w:t>
      </w:r>
      <w:proofErr w:type="gramEnd"/>
      <w:r w:rsidR="00C26524">
        <w:rPr>
          <w:rFonts w:ascii="Arial" w:hAnsi="Arial" w:cs="Arial"/>
          <w:sz w:val="24"/>
          <w:szCs w:val="24"/>
        </w:rPr>
        <w:t xml:space="preserve"> de Referência</w:t>
      </w:r>
      <w:r w:rsidRPr="00B62270">
        <w:rPr>
          <w:rFonts w:ascii="Arial" w:hAnsi="Arial" w:cs="Arial"/>
          <w:sz w:val="24"/>
          <w:szCs w:val="24"/>
        </w:rPr>
        <w:t xml:space="preserve"> ou outros que venham a ser fixados pela CESAMA.</w:t>
      </w:r>
    </w:p>
    <w:p w:rsidR="00715AA5" w:rsidRPr="00B62270" w:rsidRDefault="00715AA5"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sidRPr="00B62270">
        <w:rPr>
          <w:rFonts w:ascii="Arial" w:hAnsi="Arial" w:cs="Arial"/>
          <w:sz w:val="24"/>
          <w:szCs w:val="24"/>
        </w:rPr>
        <w:t>Dirimir qualquer dúvida e prestar esclarecimentos acerca da execução do Contrato, durante toda a sua vigência, a pedido da CESAMA.</w:t>
      </w:r>
    </w:p>
    <w:p w:rsidR="00715AA5" w:rsidRPr="00B62270" w:rsidRDefault="00B62270" w:rsidP="00B62270">
      <w:pPr>
        <w:numPr>
          <w:ilvl w:val="1"/>
          <w:numId w:val="33"/>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R</w:t>
      </w:r>
      <w:r w:rsidR="00715AA5" w:rsidRPr="00B62270">
        <w:rPr>
          <w:rFonts w:ascii="Arial" w:hAnsi="Arial" w:cs="Arial"/>
          <w:sz w:val="24"/>
          <w:szCs w:val="24"/>
        </w:rPr>
        <w:t>esponsabilizar</w:t>
      </w:r>
      <w:r>
        <w:rPr>
          <w:rFonts w:ascii="Arial" w:hAnsi="Arial" w:cs="Arial"/>
          <w:sz w:val="24"/>
          <w:szCs w:val="24"/>
        </w:rPr>
        <w:t>-se</w:t>
      </w:r>
      <w:r w:rsidR="00715AA5" w:rsidRPr="00B62270">
        <w:rPr>
          <w:rFonts w:ascii="Arial" w:hAnsi="Arial" w:cs="Arial"/>
          <w:sz w:val="24"/>
          <w:szCs w:val="24"/>
        </w:rPr>
        <w:t xml:space="preserve"> pelos encargos trabalhistas, previdenciários, fiscais e comerciais, resultantes da execução do Contrato.</w:t>
      </w:r>
    </w:p>
    <w:p w:rsidR="00715AA5" w:rsidRPr="002161FA" w:rsidRDefault="00715AA5" w:rsidP="00B62270">
      <w:pPr>
        <w:numPr>
          <w:ilvl w:val="1"/>
          <w:numId w:val="33"/>
        </w:numPr>
        <w:suppressAutoHyphens/>
        <w:spacing w:before="120" w:after="0" w:line="360" w:lineRule="auto"/>
        <w:ind w:left="0" w:firstLine="0"/>
        <w:jc w:val="both"/>
        <w:rPr>
          <w:rFonts w:ascii="Arial" w:eastAsia="Arial Unicode MS" w:hAnsi="Arial" w:cs="Arial"/>
          <w:sz w:val="24"/>
          <w:szCs w:val="24"/>
        </w:rPr>
      </w:pPr>
      <w:r w:rsidRPr="00B62270">
        <w:rPr>
          <w:rFonts w:ascii="Arial" w:eastAsia="Arial Unicode MS" w:hAnsi="Arial" w:cs="Arial"/>
          <w:sz w:val="24"/>
          <w:szCs w:val="24"/>
        </w:rPr>
        <w:t>Encaminhar antes do início dos serviços ao DEST - Departamento de Saúde e Segurança no Trabalho da CESAMA (</w:t>
      </w:r>
      <w:hyperlink r:id="rId21" w:history="1">
        <w:r w:rsidR="00D0683B" w:rsidRPr="00B62270">
          <w:rPr>
            <w:rStyle w:val="Hyperlink"/>
            <w:rFonts w:ascii="Arial" w:eastAsia="Arial Unicode MS" w:hAnsi="Arial" w:cs="Arial"/>
            <w:sz w:val="24"/>
            <w:szCs w:val="24"/>
          </w:rPr>
          <w:t>smt@cesama.com.br</w:t>
        </w:r>
      </w:hyperlink>
      <w:r w:rsidRPr="00B62270">
        <w:rPr>
          <w:rFonts w:ascii="Arial" w:eastAsia="Arial Unicode MS" w:hAnsi="Arial" w:cs="Arial"/>
          <w:sz w:val="24"/>
          <w:szCs w:val="24"/>
        </w:rPr>
        <w:t>)</w:t>
      </w:r>
      <w:r w:rsidR="00D0683B" w:rsidRPr="00B62270">
        <w:rPr>
          <w:rFonts w:ascii="Arial" w:eastAsia="Arial Unicode MS" w:hAnsi="Arial" w:cs="Arial"/>
          <w:sz w:val="24"/>
          <w:szCs w:val="24"/>
        </w:rPr>
        <w:t xml:space="preserve">, </w:t>
      </w:r>
      <w:r w:rsidR="00D0683B" w:rsidRPr="00B411BA">
        <w:rPr>
          <w:rFonts w:ascii="Arial" w:eastAsia="Arial Unicode MS" w:hAnsi="Arial" w:cs="Arial"/>
          <w:b/>
          <w:sz w:val="24"/>
          <w:szCs w:val="24"/>
        </w:rPr>
        <w:t xml:space="preserve">no prazo máximo de </w:t>
      </w:r>
      <w:r w:rsidR="00D0683B" w:rsidRPr="00B411BA">
        <w:rPr>
          <w:rFonts w:ascii="Arial" w:eastAsia="Arial Unicode MS" w:hAnsi="Arial" w:cs="Arial"/>
          <w:b/>
          <w:color w:val="000000" w:themeColor="text1"/>
          <w:sz w:val="24"/>
          <w:szCs w:val="24"/>
        </w:rPr>
        <w:t xml:space="preserve">15 (quinze) dias </w:t>
      </w:r>
      <w:r w:rsidR="00D0683B" w:rsidRPr="00B411BA">
        <w:rPr>
          <w:rFonts w:ascii="Arial" w:eastAsia="Arial Unicode MS" w:hAnsi="Arial" w:cs="Arial"/>
          <w:b/>
          <w:sz w:val="24"/>
          <w:szCs w:val="24"/>
        </w:rPr>
        <w:t>após a assinatura do contrato</w:t>
      </w:r>
      <w:r w:rsidR="00D0683B" w:rsidRPr="002161FA">
        <w:rPr>
          <w:rFonts w:ascii="Arial" w:eastAsia="Arial Unicode MS" w:hAnsi="Arial" w:cs="Arial"/>
          <w:sz w:val="24"/>
          <w:szCs w:val="24"/>
        </w:rPr>
        <w:t xml:space="preserve">, </w:t>
      </w:r>
      <w:r w:rsidRPr="002161FA">
        <w:rPr>
          <w:rFonts w:ascii="Arial" w:eastAsia="Arial Unicode MS" w:hAnsi="Arial" w:cs="Arial"/>
          <w:sz w:val="24"/>
          <w:szCs w:val="24"/>
        </w:rPr>
        <w:t xml:space="preserve">os documentos abaixo relacionados, sem os quais, </w:t>
      </w:r>
      <w:r w:rsidRPr="002161FA">
        <w:rPr>
          <w:rFonts w:ascii="Arial" w:eastAsia="Arial Unicode MS" w:hAnsi="Arial" w:cs="Arial"/>
          <w:color w:val="000000" w:themeColor="text1"/>
          <w:sz w:val="24"/>
          <w:szCs w:val="24"/>
        </w:rPr>
        <w:t>não será emitida a Ordem de Serviço</w:t>
      </w:r>
      <w:r w:rsidRPr="002161FA">
        <w:rPr>
          <w:rFonts w:ascii="Arial" w:eastAsia="Arial Unicode MS" w:hAnsi="Arial" w:cs="Arial"/>
          <w:sz w:val="24"/>
          <w:szCs w:val="24"/>
        </w:rPr>
        <w:t>:</w:t>
      </w:r>
    </w:p>
    <w:p w:rsidR="00E77627" w:rsidRPr="002161FA" w:rsidRDefault="00E77627" w:rsidP="00E77627">
      <w:pPr>
        <w:pStyle w:val="PargrafodaLista"/>
        <w:numPr>
          <w:ilvl w:val="0"/>
          <w:numId w:val="1"/>
        </w:numPr>
        <w:spacing w:before="120" w:line="360" w:lineRule="auto"/>
        <w:ind w:left="567"/>
        <w:jc w:val="both"/>
        <w:rPr>
          <w:rFonts w:ascii="Arial" w:eastAsia="Arial Unicode MS" w:hAnsi="Arial" w:cs="Arial"/>
        </w:rPr>
      </w:pPr>
      <w:r w:rsidRPr="002161FA">
        <w:rPr>
          <w:rFonts w:ascii="Arial" w:eastAsia="Arial Unicode MS" w:hAnsi="Arial" w:cs="Arial"/>
        </w:rPr>
        <w:t xml:space="preserve">PGR – </w:t>
      </w:r>
      <w:r w:rsidR="00463AB4" w:rsidRPr="002161FA">
        <w:rPr>
          <w:rFonts w:ascii="Arial" w:hAnsi="Arial" w:cs="Arial"/>
        </w:rPr>
        <w:t>Programa de Gerenciamento de Riscos, conforme legislação aplicável a contratada;</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PCMSO – Programa de Controle Médico de Saúde Ocupacional;</w:t>
      </w:r>
    </w:p>
    <w:p w:rsidR="00715AA5" w:rsidRPr="002161FA" w:rsidRDefault="00463AB4"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PCMAT- Programa de Condições e Meio Ambiente de Trabalho da Indústria da Construção, conforme legislação aplicável a contratada;</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Cópia de Fichas de EPI dos funcionários, devidamente assinadas;</w:t>
      </w:r>
    </w:p>
    <w:p w:rsidR="00715AA5" w:rsidRPr="002161FA" w:rsidRDefault="00715AA5" w:rsidP="00E77627">
      <w:pPr>
        <w:numPr>
          <w:ilvl w:val="0"/>
          <w:numId w:val="1"/>
        </w:numPr>
        <w:tabs>
          <w:tab w:val="clear" w:pos="360"/>
        </w:tabs>
        <w:suppressAutoHyphens/>
        <w:spacing w:before="120" w:after="0" w:line="360" w:lineRule="auto"/>
        <w:ind w:left="567"/>
        <w:jc w:val="both"/>
        <w:rPr>
          <w:rFonts w:ascii="Arial" w:hAnsi="Arial" w:cs="Arial"/>
          <w:sz w:val="24"/>
          <w:szCs w:val="24"/>
        </w:rPr>
      </w:pPr>
      <w:r w:rsidRPr="002161FA">
        <w:rPr>
          <w:rFonts w:ascii="Arial" w:hAnsi="Arial" w:cs="Arial"/>
          <w:sz w:val="24"/>
          <w:szCs w:val="24"/>
        </w:rPr>
        <w:t xml:space="preserve">ASO – </w:t>
      </w:r>
      <w:r w:rsidR="00463AB4" w:rsidRPr="002161FA">
        <w:rPr>
          <w:rFonts w:ascii="Arial" w:hAnsi="Arial" w:cs="Arial"/>
          <w:sz w:val="24"/>
          <w:szCs w:val="24"/>
        </w:rPr>
        <w:t xml:space="preserve">Atestado de </w:t>
      </w:r>
      <w:r w:rsidR="00463AB4" w:rsidRPr="00F6538C">
        <w:rPr>
          <w:rFonts w:ascii="Arial" w:hAnsi="Arial" w:cs="Arial"/>
          <w:szCs w:val="24"/>
        </w:rPr>
        <w:t>S</w:t>
      </w:r>
      <w:r w:rsidR="00463AB4" w:rsidRPr="002161FA">
        <w:rPr>
          <w:rFonts w:ascii="Arial" w:hAnsi="Arial" w:cs="Arial"/>
          <w:sz w:val="24"/>
          <w:szCs w:val="24"/>
        </w:rPr>
        <w:t>aúde Ocupacional de todos os funcionários (Admissional, periódico e Demissional, conforme o caso);</w:t>
      </w:r>
    </w:p>
    <w:p w:rsidR="00715AA5" w:rsidRPr="002161FA" w:rsidRDefault="00463AB4" w:rsidP="00E77627">
      <w:pPr>
        <w:widowControl w:val="0"/>
        <w:numPr>
          <w:ilvl w:val="0"/>
          <w:numId w:val="1"/>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2161FA">
        <w:rPr>
          <w:rFonts w:ascii="Arial" w:hAnsi="Arial" w:cs="Arial"/>
          <w:sz w:val="24"/>
          <w:szCs w:val="24"/>
        </w:rPr>
        <w:t>Apresentar o nome e telefone para contato do responsável pela Segurança e Medicina do Trabalho da CONTRATADA.</w:t>
      </w:r>
    </w:p>
    <w:p w:rsidR="00715AA5" w:rsidRPr="00B62270" w:rsidRDefault="00715AA5" w:rsidP="00B62270">
      <w:pPr>
        <w:pStyle w:val="PargrafodaLista"/>
        <w:widowControl w:val="0"/>
        <w:numPr>
          <w:ilvl w:val="1"/>
          <w:numId w:val="33"/>
        </w:numPr>
        <w:spacing w:before="120" w:line="360" w:lineRule="auto"/>
        <w:ind w:left="0" w:firstLine="0"/>
        <w:jc w:val="both"/>
        <w:rPr>
          <w:rFonts w:ascii="Arial" w:eastAsia="Arial Unicode MS" w:hAnsi="Arial" w:cs="Arial"/>
        </w:rPr>
      </w:pPr>
      <w:r w:rsidRPr="002161FA">
        <w:rPr>
          <w:rFonts w:ascii="Arial" w:eastAsia="Arial Unicode MS" w:hAnsi="Arial" w:cs="Arial"/>
        </w:rPr>
        <w:t xml:space="preserve">Havendo alteração na equipe de trabalho que atuará na execução do objeto do Contrato, a CONTRATADA fica obrigada a apresentar à CESAMA os documentos relacionados no </w:t>
      </w:r>
      <w:r w:rsidRPr="000A4A3A">
        <w:rPr>
          <w:rFonts w:ascii="Arial" w:eastAsia="Arial Unicode MS" w:hAnsi="Arial" w:cs="Arial"/>
          <w:b/>
          <w:color w:val="000000" w:themeColor="text1"/>
        </w:rPr>
        <w:t xml:space="preserve">item </w:t>
      </w:r>
      <w:r w:rsidR="00B62270" w:rsidRPr="000A4A3A">
        <w:rPr>
          <w:rFonts w:ascii="Arial" w:eastAsia="Arial Unicode MS" w:hAnsi="Arial" w:cs="Arial"/>
          <w:b/>
          <w:color w:val="000000" w:themeColor="text1"/>
        </w:rPr>
        <w:t>8</w:t>
      </w:r>
      <w:r w:rsidRPr="000A4A3A">
        <w:rPr>
          <w:rFonts w:ascii="Arial" w:eastAsia="Arial Unicode MS" w:hAnsi="Arial" w:cs="Arial"/>
          <w:b/>
          <w:color w:val="000000" w:themeColor="text1"/>
        </w:rPr>
        <w:t>.8</w:t>
      </w:r>
      <w:r w:rsidRPr="002161FA">
        <w:rPr>
          <w:rFonts w:ascii="Arial" w:eastAsia="Arial Unicode MS" w:hAnsi="Arial" w:cs="Arial"/>
        </w:rPr>
        <w:t>, referentes ao empregado admitido e que irá compor a equipe de trabalho</w:t>
      </w:r>
      <w:r w:rsidRPr="00B62270">
        <w:rPr>
          <w:rFonts w:ascii="Arial" w:eastAsia="Arial Unicode MS" w:hAnsi="Arial" w:cs="Arial"/>
        </w:rPr>
        <w:t>.</w:t>
      </w:r>
    </w:p>
    <w:p w:rsidR="00715AA5" w:rsidRDefault="00715AA5" w:rsidP="00B62270">
      <w:pPr>
        <w:widowControl w:val="0"/>
        <w:numPr>
          <w:ilvl w:val="2"/>
          <w:numId w:val="33"/>
        </w:numPr>
        <w:suppressAutoHyphens/>
        <w:spacing w:before="120" w:after="0" w:line="360" w:lineRule="auto"/>
        <w:ind w:left="0" w:firstLine="0"/>
        <w:jc w:val="both"/>
        <w:rPr>
          <w:rFonts w:ascii="Arial" w:eastAsia="Arial Unicode MS" w:hAnsi="Arial" w:cs="Arial"/>
          <w:sz w:val="24"/>
          <w:szCs w:val="24"/>
        </w:rPr>
      </w:pPr>
      <w:r w:rsidRPr="00B62270">
        <w:rPr>
          <w:rFonts w:ascii="Arial" w:eastAsia="Arial Unicode MS" w:hAnsi="Arial" w:cs="Arial"/>
          <w:sz w:val="24"/>
          <w:szCs w:val="24"/>
        </w:rPr>
        <w:t xml:space="preserve"> A cada renovação contratual, fica a CONTRATADA obrigada a reapresentar a documentação relacionada no </w:t>
      </w:r>
      <w:r w:rsidRPr="000A4A3A">
        <w:rPr>
          <w:rFonts w:ascii="Arial" w:eastAsia="Arial Unicode MS" w:hAnsi="Arial" w:cs="Arial"/>
          <w:b/>
          <w:color w:val="000000" w:themeColor="text1"/>
          <w:sz w:val="24"/>
          <w:szCs w:val="24"/>
        </w:rPr>
        <w:t xml:space="preserve">item </w:t>
      </w:r>
      <w:r w:rsidR="00B32C71" w:rsidRPr="000A4A3A">
        <w:rPr>
          <w:rFonts w:ascii="Arial" w:eastAsia="Arial Unicode MS" w:hAnsi="Arial" w:cs="Arial"/>
          <w:b/>
          <w:color w:val="000000" w:themeColor="text1"/>
          <w:sz w:val="24"/>
          <w:szCs w:val="24"/>
        </w:rPr>
        <w:t>8</w:t>
      </w:r>
      <w:r w:rsidRPr="000A4A3A">
        <w:rPr>
          <w:rFonts w:ascii="Arial" w:eastAsia="Arial Unicode MS" w:hAnsi="Arial" w:cs="Arial"/>
          <w:b/>
          <w:color w:val="000000" w:themeColor="text1"/>
          <w:sz w:val="24"/>
          <w:szCs w:val="24"/>
        </w:rPr>
        <w:t>.8</w:t>
      </w:r>
      <w:r w:rsidRPr="00B62270">
        <w:rPr>
          <w:rFonts w:ascii="Arial" w:eastAsia="Arial Unicode MS" w:hAnsi="Arial" w:cs="Arial"/>
          <w:sz w:val="24"/>
          <w:szCs w:val="24"/>
        </w:rPr>
        <w:t>.</w:t>
      </w:r>
    </w:p>
    <w:p w:rsidR="000A4A3A" w:rsidRPr="00D64463" w:rsidRDefault="000A4A3A" w:rsidP="000A4A3A">
      <w:pPr>
        <w:pStyle w:val="PargrafodaLista"/>
        <w:numPr>
          <w:ilvl w:val="1"/>
          <w:numId w:val="33"/>
        </w:numPr>
        <w:spacing w:before="240" w:after="240" w:line="360" w:lineRule="auto"/>
        <w:jc w:val="both"/>
        <w:rPr>
          <w:rFonts w:ascii="Arial" w:hAnsi="Arial" w:cs="Arial"/>
        </w:rPr>
      </w:pPr>
      <w:r w:rsidRPr="00D64463">
        <w:rPr>
          <w:rFonts w:ascii="Arial" w:hAnsi="Arial" w:cs="Arial"/>
        </w:rPr>
        <w:t>A empresa deverá fornecer uniformes com as informações destacadas “A serviço da Cesama” como também de forma destacada o “logo” da empresa contratada.</w:t>
      </w:r>
    </w:p>
    <w:p w:rsidR="000A4A3A" w:rsidRPr="000A4A3A" w:rsidRDefault="000A4A3A" w:rsidP="000A4A3A">
      <w:pPr>
        <w:widowControl w:val="0"/>
        <w:suppressAutoHyphens/>
        <w:spacing w:before="120" w:after="0" w:line="360" w:lineRule="auto"/>
        <w:ind w:left="142"/>
        <w:jc w:val="both"/>
        <w:rPr>
          <w:rFonts w:ascii="Arial" w:eastAsia="Arial Unicode MS" w:hAnsi="Arial" w:cs="Arial"/>
          <w:sz w:val="24"/>
          <w:szCs w:val="24"/>
        </w:rPr>
      </w:pPr>
      <w:proofErr w:type="gramStart"/>
      <w:r w:rsidRPr="00D64463">
        <w:rPr>
          <w:rFonts w:ascii="Arial" w:hAnsi="Arial" w:cs="Arial"/>
          <w:sz w:val="24"/>
          <w:szCs w:val="24"/>
        </w:rPr>
        <w:t>8.11.</w:t>
      </w:r>
      <w:proofErr w:type="gramEnd"/>
      <w:r w:rsidRPr="00D64463">
        <w:rPr>
          <w:rFonts w:ascii="Arial" w:hAnsi="Arial" w:cs="Arial"/>
          <w:sz w:val="24"/>
          <w:szCs w:val="24"/>
        </w:rPr>
        <w:t>Todos os veículos a serem utilizados no contrato deverão ser identificação com informações destacadas “A serviço da Cesama” como também de forma destacada o “logo” da empresa contratada.</w:t>
      </w:r>
    </w:p>
    <w:p w:rsidR="000A4A3A" w:rsidRDefault="000A4A3A" w:rsidP="00B62270">
      <w:pPr>
        <w:suppressAutoHyphens/>
        <w:autoSpaceDE w:val="0"/>
        <w:autoSpaceDN w:val="0"/>
        <w:adjustRightInd w:val="0"/>
        <w:spacing w:after="0" w:line="360" w:lineRule="auto"/>
        <w:jc w:val="both"/>
        <w:rPr>
          <w:rFonts w:ascii="Arial" w:hAnsi="Arial" w:cs="Arial"/>
          <w:b/>
          <w:sz w:val="24"/>
          <w:szCs w:val="24"/>
        </w:rPr>
      </w:pPr>
    </w:p>
    <w:p w:rsidR="00B62270" w:rsidRPr="00B62270" w:rsidRDefault="000A4A3A" w:rsidP="00B62270">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B62270" w:rsidRPr="00B62270">
        <w:rPr>
          <w:rFonts w:ascii="Arial" w:hAnsi="Arial" w:cs="Arial"/>
          <w:b/>
          <w:sz w:val="24"/>
          <w:szCs w:val="24"/>
        </w:rPr>
        <w:t xml:space="preserve"> ORIENTAÇÕES DE SEGURANÇA DO TRABALHO</w:t>
      </w:r>
    </w:p>
    <w:p w:rsidR="00612B24" w:rsidRPr="00612B24" w:rsidRDefault="00612B24" w:rsidP="00612B24">
      <w:pPr>
        <w:spacing w:before="120" w:after="0" w:line="360" w:lineRule="auto"/>
        <w:jc w:val="center"/>
        <w:rPr>
          <w:rFonts w:ascii="Arial" w:hAnsi="Arial" w:cs="Arial"/>
          <w:b/>
          <w:sz w:val="24"/>
          <w:szCs w:val="24"/>
          <w:u w:val="single"/>
        </w:rPr>
      </w:pPr>
      <w:r w:rsidRPr="00612B24">
        <w:rPr>
          <w:rFonts w:ascii="Arial" w:hAnsi="Arial" w:cs="Arial"/>
          <w:b/>
          <w:sz w:val="24"/>
          <w:szCs w:val="24"/>
          <w:u w:val="single"/>
        </w:rPr>
        <w:t>ORIENTAÇÕES PRELIMINARES DE SEGURANÇA DO TRABALHO</w:t>
      </w:r>
    </w:p>
    <w:p w:rsidR="00612B24" w:rsidRPr="00612B24" w:rsidRDefault="00612B24" w:rsidP="00612B24">
      <w:pPr>
        <w:spacing w:before="120" w:after="0" w:line="360" w:lineRule="auto"/>
        <w:jc w:val="both"/>
        <w:rPr>
          <w:rFonts w:ascii="Arial" w:hAnsi="Arial" w:cs="Arial"/>
          <w:sz w:val="24"/>
          <w:szCs w:val="24"/>
        </w:rPr>
      </w:pPr>
      <w:r w:rsidRPr="00612B24">
        <w:rPr>
          <w:rFonts w:ascii="Arial" w:hAnsi="Arial" w:cs="Arial"/>
          <w:sz w:val="24"/>
          <w:szCs w:val="24"/>
        </w:rPr>
        <w:t>Orientações Iniciais de Segurança para execução de grampeamento de solo para estabilização de talude no canal de descarga da Barragem de Chapéu D’Uvas.</w:t>
      </w:r>
      <w:r w:rsidRPr="00612B24">
        <w:rPr>
          <w:rFonts w:ascii="Arial" w:hAnsi="Arial" w:cs="Arial"/>
          <w:sz w:val="24"/>
          <w:szCs w:val="24"/>
        </w:rPr>
        <w:tab/>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Cumprir e fazer seus funcionários cumprirem todas as normas de segurança e medicina do trabalho especialmente as NR 18 - Segurança e Saúde no Trabalho na Indústria da Construção e NR 35 – Trabalho em Altura;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Instruir seus empregados, usando treinamentos admissionais e periódicos além de outros meios, quanto às precauções a tomar para evitar acidentes do trabalho, doenças ocupacionais e fadiga;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Não permitir circulação dos funcionários trajando roupas inadequadas ou sem equipamentos de proteção individual;</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Constituir e manter a CIPA (ou designado) ou CIPA da Indústria da Construção e o SESMT obedecendo a normas específicas;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Fornecer todos os equipamentos de proteção necessários (priorizando os coletivos ante os individuais) e treinar os trabalhadores sobre o uso e limitações;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Realizar os acompanhamentos médicos previstos em lei com a devida periodicidade;</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Comunicar formalmente à Segurança e Medicina do Trabalho da CESAMA acidentes e doenças relacionadas ao trabalho com as devidas providências tomadas para correção das causas;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equipamentos de trabalho adequados e com manutenção realizada operados por trabalhadores treinados em seu uso com a devida habilitação quando for o caso;</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Verificar a necessidade do pagamento de adicional de insalubridade ou periculosidade pelo local de execução e/ou pelas atividades desenvolvidas;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Informar à CESAMA os produtos químicos utilizados no processo mantendo cópias das FISPQ nos locais de trabalho para consultas pela CESAMA;</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os rótulos dos produtos utilizados afixados em seus recipientes, assim como gerar orientação formal sobre condições seguras de armazenamento (reações químicas, inflamabilidade, quedas,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Atender às exigências das Normas de Segurança, em especial observar aspectos pertinentes </w:t>
      </w:r>
      <w:proofErr w:type="gramStart"/>
      <w:r w:rsidRPr="00612B24">
        <w:rPr>
          <w:rFonts w:ascii="Arial" w:hAnsi="Arial" w:cs="Arial"/>
        </w:rPr>
        <w:t>à</w:t>
      </w:r>
      <w:proofErr w:type="gramEnd"/>
      <w:r w:rsidRPr="00612B24">
        <w:rPr>
          <w:rFonts w:ascii="Arial" w:hAnsi="Arial" w:cs="Arial"/>
        </w:rPr>
        <w:t xml:space="preserve"> normativos para montagem de rampas, plataformas de trabalho, escadas de acesso, movimentação de cargas, risco de soterramento, trabalho em altura, montagem de andaimes;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Cumprir o proposto no PGR e PCMSO e demais programas destinados à manutenção da segurança e saúde dos trabalhadores;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Manter as áreas de vivência (inclusive refeitórios, alojamentos, etc.), para seus funcionários conforme legislação vigente, incluindo-se também a proteção contra intempéries;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Fornecer água potável aos funcionários no local de trabalho em condições e quantidades adequadas ficando proibido o uso de copos coletivos; </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Manter próximo ao </w:t>
      </w:r>
      <w:proofErr w:type="gramStart"/>
      <w:r w:rsidRPr="00612B24">
        <w:rPr>
          <w:rFonts w:ascii="Arial" w:hAnsi="Arial" w:cs="Arial"/>
        </w:rPr>
        <w:t>local de trabalho instalações sanitárias adequadas</w:t>
      </w:r>
      <w:proofErr w:type="gramEnd"/>
      <w:r w:rsidRPr="00612B24">
        <w:rPr>
          <w:rFonts w:ascii="Arial" w:hAnsi="Arial" w:cs="Arial"/>
        </w:rPr>
        <w:t>, inclusive com estrutura para higienização das mãos,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Providenciar meios adequados para aquecimento das refeições, sendo proibido uso de fogareiros improvisados.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Atentar para adequação de alojamentos (quando necessário) conforme legislação vigente;</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Transportar os trabalhadores em condições adequadas conforme legislação vigente, etc.;</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Apresentar ao Departamento de Saúde e Segurança do Trabalho - DEST:</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Plano de Ação com descrição das medidas preventivas em Saúde e Segurança do Trabalho – SST, antes do início da atividade, considerando procedimentos, análises de risco, projetos de andaime e outras medidas tomadas, considerando as peculiaridades do serviço a ser executado;</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Relação de funcionários atualizada;</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Lista de vacinação específica, quando definidas no PCMSO;</w:t>
      </w:r>
    </w:p>
    <w:p w:rsidR="00612B24" w:rsidRPr="00612B24" w:rsidRDefault="00612B24" w:rsidP="00612B24">
      <w:pPr>
        <w:pStyle w:val="PargrafodaLista"/>
        <w:numPr>
          <w:ilvl w:val="1"/>
          <w:numId w:val="49"/>
        </w:numPr>
        <w:suppressAutoHyphens w:val="0"/>
        <w:spacing w:before="120" w:line="360" w:lineRule="auto"/>
        <w:ind w:left="851" w:hanging="284"/>
        <w:jc w:val="both"/>
        <w:rPr>
          <w:rFonts w:ascii="Arial" w:hAnsi="Arial" w:cs="Arial"/>
        </w:rPr>
      </w:pPr>
      <w:r w:rsidRPr="00612B24">
        <w:rPr>
          <w:rFonts w:ascii="Arial" w:hAnsi="Arial" w:cs="Arial"/>
        </w:rPr>
        <w:t xml:space="preserve">Indicação de responsável pela inspeção e manutenção das condições de saúde e segurança do trabalho com número de telefone de contato e registro em órgão competente; </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Contactar o gestor do contrato e/ou o DEST caso haja alguma dúvida relativa ao cumprimento destas orientações.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Não se </w:t>
      </w:r>
      <w:proofErr w:type="gramStart"/>
      <w:r w:rsidRPr="00612B24">
        <w:rPr>
          <w:rFonts w:ascii="Arial" w:hAnsi="Arial" w:cs="Arial"/>
        </w:rPr>
        <w:t>deve</w:t>
      </w:r>
      <w:proofErr w:type="gramEnd"/>
      <w:r w:rsidRPr="00612B24">
        <w:rPr>
          <w:rFonts w:ascii="Arial" w:hAnsi="Arial" w:cs="Arial"/>
        </w:rPr>
        <w:t xml:space="preserve"> desconsiderar outras normas e/ou leis aplicáveis:</w:t>
      </w:r>
    </w:p>
    <w:p w:rsidR="00612B24" w:rsidRPr="00612B24" w:rsidRDefault="00612B24" w:rsidP="00612B24">
      <w:pPr>
        <w:pStyle w:val="PargrafodaLista"/>
        <w:numPr>
          <w:ilvl w:val="0"/>
          <w:numId w:val="48"/>
        </w:numPr>
        <w:suppressAutoHyphens w:val="0"/>
        <w:spacing w:before="120" w:line="360" w:lineRule="auto"/>
        <w:ind w:left="567" w:hanging="425"/>
        <w:jc w:val="both"/>
        <w:rPr>
          <w:rFonts w:ascii="Arial" w:hAnsi="Arial" w:cs="Arial"/>
        </w:rPr>
      </w:pPr>
      <w:r w:rsidRPr="00612B24">
        <w:rPr>
          <w:rFonts w:ascii="Arial" w:hAnsi="Arial" w:cs="Arial"/>
        </w:rPr>
        <w:t xml:space="preserve">No termo funcionário </w:t>
      </w:r>
      <w:proofErr w:type="gramStart"/>
      <w:r w:rsidRPr="00612B24">
        <w:rPr>
          <w:rFonts w:ascii="Arial" w:hAnsi="Arial" w:cs="Arial"/>
        </w:rPr>
        <w:t>deve-se</w:t>
      </w:r>
      <w:proofErr w:type="gramEnd"/>
      <w:r w:rsidRPr="00612B24">
        <w:rPr>
          <w:rFonts w:ascii="Arial" w:hAnsi="Arial" w:cs="Arial"/>
        </w:rPr>
        <w:t xml:space="preserve"> entender trabalhadores próprios e/ou contratados.</w:t>
      </w:r>
    </w:p>
    <w:p w:rsidR="00715AA5" w:rsidRPr="00942086" w:rsidRDefault="00DF0AF3" w:rsidP="00DF0AF3">
      <w:pPr>
        <w:pStyle w:val="Ttulo1"/>
        <w:spacing w:before="480" w:after="0" w:line="360" w:lineRule="auto"/>
        <w:jc w:val="both"/>
        <w:rPr>
          <w:sz w:val="24"/>
          <w:szCs w:val="24"/>
        </w:rPr>
      </w:pPr>
      <w:r>
        <w:rPr>
          <w:sz w:val="24"/>
          <w:szCs w:val="24"/>
        </w:rPr>
        <w:t xml:space="preserve">10. </w:t>
      </w:r>
      <w:r w:rsidR="00715AA5" w:rsidRPr="00942086">
        <w:rPr>
          <w:sz w:val="24"/>
          <w:szCs w:val="24"/>
        </w:rPr>
        <w:t>OBRIGAÇÕES DA CESAMA</w:t>
      </w:r>
    </w:p>
    <w:p w:rsidR="00B62270" w:rsidRPr="00DF0AF3" w:rsidRDefault="00DF0AF3" w:rsidP="00DF0AF3">
      <w:pPr>
        <w:autoSpaceDE w:val="0"/>
        <w:autoSpaceDN w:val="0"/>
        <w:adjustRightInd w:val="0"/>
        <w:spacing w:before="120" w:line="360" w:lineRule="auto"/>
        <w:jc w:val="both"/>
        <w:rPr>
          <w:rFonts w:ascii="Arial" w:hAnsi="Arial" w:cs="Arial"/>
          <w:sz w:val="24"/>
          <w:szCs w:val="24"/>
        </w:rPr>
      </w:pPr>
      <w:r w:rsidRPr="00DF0AF3">
        <w:rPr>
          <w:rFonts w:ascii="Arial" w:hAnsi="Arial" w:cs="Arial"/>
          <w:color w:val="000000" w:themeColor="text1"/>
          <w:sz w:val="24"/>
          <w:szCs w:val="24"/>
        </w:rPr>
        <w:t xml:space="preserve">10.1. </w:t>
      </w:r>
      <w:r w:rsidR="00715AA5" w:rsidRPr="00DF0AF3">
        <w:rPr>
          <w:rFonts w:ascii="Arial" w:hAnsi="Arial" w:cs="Arial"/>
          <w:color w:val="000000" w:themeColor="text1"/>
          <w:sz w:val="24"/>
          <w:szCs w:val="24"/>
        </w:rPr>
        <w:t>Emitir a Ordem de Serviço, indicando o início da execução dos serviços</w:t>
      </w:r>
      <w:r w:rsidR="00C26524" w:rsidRPr="00DF0AF3">
        <w:rPr>
          <w:rFonts w:ascii="Arial" w:hAnsi="Arial" w:cs="Arial"/>
          <w:sz w:val="24"/>
          <w:szCs w:val="24"/>
        </w:rPr>
        <w:t>.</w:t>
      </w:r>
    </w:p>
    <w:p w:rsidR="00715AA5" w:rsidRPr="00DF0AF3" w:rsidRDefault="00DF0AF3" w:rsidP="00DF0AF3">
      <w:pPr>
        <w:autoSpaceDE w:val="0"/>
        <w:autoSpaceDN w:val="0"/>
        <w:adjustRightInd w:val="0"/>
        <w:spacing w:before="120" w:line="360" w:lineRule="auto"/>
        <w:jc w:val="both"/>
        <w:rPr>
          <w:rFonts w:ascii="Arial" w:hAnsi="Arial" w:cs="Arial"/>
          <w:sz w:val="24"/>
          <w:szCs w:val="24"/>
        </w:rPr>
      </w:pPr>
      <w:r w:rsidRPr="00DF0AF3">
        <w:rPr>
          <w:rFonts w:ascii="Arial" w:hAnsi="Arial" w:cs="Arial"/>
          <w:sz w:val="24"/>
          <w:szCs w:val="24"/>
        </w:rPr>
        <w:t xml:space="preserve">10.2. </w:t>
      </w:r>
      <w:r w:rsidR="00715AA5" w:rsidRPr="00DF0AF3">
        <w:rPr>
          <w:rFonts w:ascii="Arial" w:hAnsi="Arial" w:cs="Arial"/>
          <w:sz w:val="24"/>
          <w:szCs w:val="24"/>
        </w:rPr>
        <w:t>Efetuar todos os pagamentos devidos à Contratada, nas condições estabelecidas.</w:t>
      </w:r>
    </w:p>
    <w:p w:rsidR="00715AA5" w:rsidRPr="00DF0AF3" w:rsidRDefault="00DF0AF3" w:rsidP="00DF0AF3">
      <w:pPr>
        <w:suppressAutoHyphens/>
        <w:autoSpaceDE w:val="0"/>
        <w:autoSpaceDN w:val="0"/>
        <w:adjustRightInd w:val="0"/>
        <w:spacing w:before="120" w:after="0" w:line="360" w:lineRule="auto"/>
        <w:jc w:val="both"/>
        <w:rPr>
          <w:rFonts w:ascii="Arial" w:hAnsi="Arial" w:cs="Arial"/>
          <w:sz w:val="24"/>
          <w:szCs w:val="24"/>
        </w:rPr>
      </w:pPr>
      <w:r w:rsidRPr="00DF0AF3">
        <w:rPr>
          <w:rFonts w:ascii="Arial" w:hAnsi="Arial" w:cs="Arial"/>
          <w:sz w:val="24"/>
          <w:szCs w:val="24"/>
        </w:rPr>
        <w:t xml:space="preserve">10.3. </w:t>
      </w:r>
      <w:r w:rsidR="00715AA5" w:rsidRPr="00DF0AF3">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DF0AF3" w:rsidRDefault="00DF0AF3" w:rsidP="00DF0AF3">
      <w:pPr>
        <w:suppressAutoHyphens/>
        <w:spacing w:before="120" w:after="0" w:line="360" w:lineRule="auto"/>
        <w:jc w:val="both"/>
        <w:rPr>
          <w:rFonts w:ascii="Arial" w:hAnsi="Arial" w:cs="Arial"/>
          <w:bCs/>
          <w:sz w:val="24"/>
          <w:szCs w:val="24"/>
        </w:rPr>
      </w:pPr>
      <w:r w:rsidRPr="00DF0AF3">
        <w:rPr>
          <w:rFonts w:ascii="Arial" w:hAnsi="Arial" w:cs="Arial"/>
          <w:sz w:val="24"/>
          <w:szCs w:val="24"/>
        </w:rPr>
        <w:t xml:space="preserve">10.4. </w:t>
      </w:r>
      <w:r w:rsidR="00715AA5" w:rsidRPr="00DF0AF3">
        <w:rPr>
          <w:rFonts w:ascii="Arial" w:hAnsi="Arial" w:cs="Arial"/>
          <w:sz w:val="24"/>
          <w:szCs w:val="24"/>
        </w:rPr>
        <w:t>Rejeitar todo e qualquer serviço de má qualidade e em desconformidade com o Termo de Referência.</w:t>
      </w:r>
    </w:p>
    <w:p w:rsidR="00BA76DE" w:rsidRPr="00DF0AF3" w:rsidRDefault="00DF0AF3" w:rsidP="00DF0AF3">
      <w:pPr>
        <w:spacing w:before="240" w:after="240" w:line="276" w:lineRule="auto"/>
        <w:jc w:val="both"/>
        <w:rPr>
          <w:rFonts w:ascii="Arial" w:hAnsi="Arial" w:cs="Arial"/>
          <w:sz w:val="24"/>
          <w:szCs w:val="24"/>
        </w:rPr>
      </w:pPr>
      <w:r w:rsidRPr="00DF0AF3">
        <w:rPr>
          <w:rFonts w:ascii="Arial" w:hAnsi="Arial" w:cs="Arial"/>
          <w:sz w:val="24"/>
          <w:szCs w:val="24"/>
        </w:rPr>
        <w:t xml:space="preserve">10.5. </w:t>
      </w:r>
      <w:r w:rsidR="00BA76DE" w:rsidRPr="00DF0AF3">
        <w:rPr>
          <w:rFonts w:ascii="Arial" w:hAnsi="Arial" w:cs="Arial"/>
          <w:sz w:val="24"/>
          <w:szCs w:val="24"/>
        </w:rPr>
        <w:t>Efetuar todos os pagamentos devidos à Contratada, nas condições estabelecidas.</w:t>
      </w:r>
    </w:p>
    <w:p w:rsidR="00BA76DE" w:rsidRPr="00DF0AF3" w:rsidRDefault="00DF0AF3" w:rsidP="00ED6925">
      <w:pPr>
        <w:spacing w:before="240" w:after="240" w:line="360" w:lineRule="auto"/>
        <w:jc w:val="both"/>
        <w:rPr>
          <w:rFonts w:ascii="Arial" w:hAnsi="Arial" w:cs="Arial"/>
          <w:sz w:val="24"/>
          <w:szCs w:val="24"/>
        </w:rPr>
      </w:pPr>
      <w:r w:rsidRPr="00DF0AF3">
        <w:rPr>
          <w:rFonts w:ascii="Arial" w:hAnsi="Arial" w:cs="Arial"/>
          <w:sz w:val="24"/>
          <w:szCs w:val="24"/>
        </w:rPr>
        <w:t xml:space="preserve">10.6. </w:t>
      </w:r>
      <w:r w:rsidR="00BA76DE" w:rsidRPr="00DF0AF3">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DF0AF3" w:rsidRDefault="00DF0AF3" w:rsidP="00DF0AF3">
      <w:pPr>
        <w:tabs>
          <w:tab w:val="left" w:pos="-3402"/>
        </w:tabs>
        <w:spacing w:before="480" w:line="360" w:lineRule="auto"/>
        <w:jc w:val="both"/>
        <w:rPr>
          <w:rFonts w:ascii="Arial" w:hAnsi="Arial" w:cs="Arial"/>
          <w:b/>
        </w:rPr>
      </w:pPr>
      <w:r>
        <w:rPr>
          <w:rFonts w:ascii="Arial" w:hAnsi="Arial" w:cs="Arial"/>
          <w:b/>
        </w:rPr>
        <w:t xml:space="preserve">11. </w:t>
      </w:r>
      <w:r w:rsidR="00FE0DC2" w:rsidRPr="00DF0AF3">
        <w:rPr>
          <w:rFonts w:ascii="Arial" w:hAnsi="Arial" w:cs="Arial"/>
          <w:b/>
        </w:rPr>
        <w:t>J</w:t>
      </w:r>
      <w:r w:rsidR="00715AA5" w:rsidRPr="00DF0AF3">
        <w:rPr>
          <w:rFonts w:ascii="Arial" w:hAnsi="Arial" w:cs="Arial"/>
          <w:b/>
        </w:rPr>
        <w:t xml:space="preserve">ULGAMENTO </w:t>
      </w:r>
    </w:p>
    <w:p w:rsidR="00B62270" w:rsidRDefault="00B62270" w:rsidP="00B62270">
      <w:pPr>
        <w:pStyle w:val="PargrafodaLista"/>
        <w:spacing w:line="360" w:lineRule="auto"/>
        <w:ind w:left="360"/>
        <w:jc w:val="both"/>
        <w:rPr>
          <w:rFonts w:ascii="Arial" w:eastAsia="Arial Unicode MS" w:hAnsi="Arial" w:cs="Arial"/>
          <w:color w:val="000000"/>
        </w:rPr>
      </w:pPr>
    </w:p>
    <w:p w:rsidR="00B62270" w:rsidRDefault="00B62270" w:rsidP="00B62270">
      <w:pPr>
        <w:pStyle w:val="PargrafodaLista"/>
        <w:spacing w:line="360" w:lineRule="auto"/>
        <w:ind w:left="0"/>
        <w:jc w:val="both"/>
        <w:rPr>
          <w:rFonts w:ascii="Arial" w:hAnsi="Arial" w:cs="Arial"/>
        </w:rPr>
      </w:pPr>
      <w:r>
        <w:rPr>
          <w:rFonts w:ascii="Arial" w:eastAsia="Arial Unicode MS" w:hAnsi="Arial" w:cs="Arial"/>
          <w:color w:val="000000"/>
        </w:rPr>
        <w:t>1</w:t>
      </w:r>
      <w:r w:rsidR="000C6202">
        <w:rPr>
          <w:rFonts w:ascii="Arial" w:eastAsia="Arial Unicode MS" w:hAnsi="Arial" w:cs="Arial"/>
          <w:color w:val="000000"/>
        </w:rPr>
        <w:t>1</w:t>
      </w:r>
      <w:r w:rsidRPr="00B62270">
        <w:rPr>
          <w:rFonts w:ascii="Arial" w:eastAsia="Arial Unicode MS" w:hAnsi="Arial" w:cs="Arial"/>
          <w:color w:val="000000"/>
        </w:rPr>
        <w:t xml:space="preserve">.1 O critério de julgamento será o de </w:t>
      </w:r>
      <w:r w:rsidR="00BA76DE" w:rsidRPr="00BA76DE">
        <w:rPr>
          <w:rFonts w:ascii="Arial" w:eastAsia="Arial Unicode MS" w:hAnsi="Arial" w:cs="Arial"/>
          <w:b/>
          <w:bCs/>
          <w:color w:val="000000"/>
        </w:rPr>
        <w:t>MAIOR DESCONTO</w:t>
      </w:r>
      <w:r w:rsidRPr="00B62270">
        <w:rPr>
          <w:rFonts w:ascii="Arial" w:eastAsia="Arial Unicode MS" w:hAnsi="Arial" w:cs="Arial"/>
          <w:color w:val="000000"/>
        </w:rPr>
        <w:t xml:space="preserve">, representado pelo </w:t>
      </w:r>
      <w:r w:rsidR="00BA76DE" w:rsidRPr="00BA76DE">
        <w:rPr>
          <w:rFonts w:ascii="Arial" w:eastAsia="Arial Unicode MS" w:hAnsi="Arial" w:cs="Arial"/>
          <w:b/>
          <w:bCs/>
          <w:color w:val="000000"/>
        </w:rPr>
        <w:t>MAIOR PERCENTUAL DE DESCONTO ÚNICO</w:t>
      </w:r>
      <w:r w:rsidRPr="00B62270">
        <w:rPr>
          <w:rFonts w:ascii="Arial" w:eastAsia="Arial Unicode MS" w:hAnsi="Arial" w:cs="Arial"/>
          <w:color w:val="000000"/>
        </w:rPr>
        <w:t xml:space="preserve">, </w:t>
      </w:r>
      <w:r w:rsidR="00DF0AF3" w:rsidRPr="00404F87">
        <w:rPr>
          <w:rFonts w:ascii="Arial" w:eastAsia="Arial Unicode MS" w:hAnsi="Arial" w:cs="Arial"/>
          <w:color w:val="000000" w:themeColor="text1"/>
        </w:rPr>
        <w:t>que incidirá linearmente sobre a planilha de orçamento da Ces</w:t>
      </w:r>
      <w:r w:rsidR="00404F87" w:rsidRPr="00404F87">
        <w:rPr>
          <w:rFonts w:ascii="Arial" w:eastAsia="Arial Unicode MS" w:hAnsi="Arial" w:cs="Arial"/>
          <w:color w:val="000000" w:themeColor="text1"/>
        </w:rPr>
        <w:t>a</w:t>
      </w:r>
      <w:r w:rsidR="00DF0AF3" w:rsidRPr="00404F87">
        <w:rPr>
          <w:rFonts w:ascii="Arial" w:eastAsia="Arial Unicode MS" w:hAnsi="Arial" w:cs="Arial"/>
          <w:color w:val="000000" w:themeColor="text1"/>
        </w:rPr>
        <w:t xml:space="preserve">ma, </w:t>
      </w:r>
      <w:r w:rsidRPr="00404F87">
        <w:rPr>
          <w:rFonts w:ascii="Arial" w:hAnsi="Arial" w:cs="Arial"/>
          <w:color w:val="000000" w:themeColor="text1"/>
        </w:rPr>
        <w:t>desde que o</w:t>
      </w:r>
      <w:r w:rsidRPr="00B62270">
        <w:rPr>
          <w:rFonts w:ascii="Arial" w:hAnsi="Arial" w:cs="Arial"/>
        </w:rPr>
        <w:t xml:space="preserve">bservadas às especificações e demais condições estabelecidas no </w:t>
      </w:r>
      <w:r w:rsidR="00C26524">
        <w:rPr>
          <w:rFonts w:ascii="Arial" w:hAnsi="Arial" w:cs="Arial"/>
        </w:rPr>
        <w:t>Termo de Referência</w:t>
      </w:r>
      <w:r w:rsidRPr="00B62270">
        <w:rPr>
          <w:rFonts w:ascii="Arial" w:hAnsi="Arial" w:cs="Arial"/>
        </w:rPr>
        <w:t xml:space="preserve"> e seus anexos.</w:t>
      </w:r>
    </w:p>
    <w:p w:rsidR="00B62270" w:rsidRDefault="00B62270" w:rsidP="00B62270">
      <w:pPr>
        <w:pStyle w:val="PargrafodaLista"/>
        <w:spacing w:line="360" w:lineRule="auto"/>
        <w:ind w:left="0"/>
        <w:jc w:val="both"/>
        <w:rPr>
          <w:rFonts w:ascii="Arial" w:hAnsi="Arial" w:cs="Arial"/>
        </w:rPr>
      </w:pPr>
    </w:p>
    <w:p w:rsidR="00B62270" w:rsidRDefault="00B62270" w:rsidP="00B62270">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0C6202">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B62270" w:rsidRPr="00437C24" w:rsidRDefault="00B62270" w:rsidP="00B62270">
      <w:pPr>
        <w:autoSpaceDE w:val="0"/>
        <w:autoSpaceDN w:val="0"/>
        <w:adjustRightInd w:val="0"/>
        <w:spacing w:after="0" w:line="360" w:lineRule="auto"/>
        <w:jc w:val="both"/>
        <w:rPr>
          <w:rFonts w:ascii="Arial" w:hAnsi="Arial" w:cs="Arial"/>
          <w:b/>
          <w:sz w:val="24"/>
          <w:szCs w:val="24"/>
          <w:lang w:eastAsia="ar-SA"/>
        </w:rPr>
      </w:pP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C6202">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0C6202">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025F7B">
        <w:rPr>
          <w:rFonts w:ascii="Arial" w:hAnsi="Arial" w:cs="Arial"/>
          <w:color w:val="000000" w:themeColor="text1"/>
          <w:sz w:val="24"/>
          <w:szCs w:val="24"/>
          <w:lang w:eastAsia="pt-BR"/>
        </w:rPr>
        <w:t xml:space="preserve">de até 0,05% (zero vírgula zero cinco por cento) </w:t>
      </w:r>
      <w:r w:rsidRPr="00AD3218">
        <w:rPr>
          <w:rFonts w:ascii="Arial" w:hAnsi="Arial" w:cs="Arial"/>
          <w:sz w:val="24"/>
          <w:szCs w:val="24"/>
          <w:lang w:eastAsia="pt-BR"/>
        </w:rPr>
        <w:t>para cada dia de atraso, sobre o valor global do Contrato.</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C6202">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87246E">
        <w:rPr>
          <w:rFonts w:ascii="Arial" w:eastAsia="Arial Unicode MS" w:hAnsi="Arial" w:cs="Arial"/>
          <w:bCs/>
          <w:sz w:val="24"/>
          <w:szCs w:val="24"/>
        </w:rPr>
        <w:t xml:space="preserve">b) multa meramente moratória, como previsto no </w:t>
      </w:r>
      <w:r w:rsidRPr="0087246E">
        <w:rPr>
          <w:rFonts w:ascii="Arial" w:eastAsia="Arial Unicode MS" w:hAnsi="Arial" w:cs="Arial"/>
          <w:sz w:val="24"/>
          <w:szCs w:val="24"/>
        </w:rPr>
        <w:t xml:space="preserve">item </w:t>
      </w:r>
      <w:r w:rsidR="00DF0AF3" w:rsidRPr="0087246E">
        <w:rPr>
          <w:rFonts w:ascii="Arial" w:eastAsia="Arial Unicode MS" w:hAnsi="Arial" w:cs="Arial"/>
          <w:sz w:val="24"/>
          <w:szCs w:val="24"/>
        </w:rPr>
        <w:t>12</w:t>
      </w:r>
      <w:r w:rsidRPr="0087246E">
        <w:rPr>
          <w:rFonts w:ascii="Arial" w:eastAsia="Arial Unicode MS" w:hAnsi="Arial" w:cs="Arial"/>
          <w:sz w:val="24"/>
          <w:szCs w:val="24"/>
        </w:rPr>
        <w:t>.1.1</w:t>
      </w:r>
      <w:r w:rsidRPr="0087246E">
        <w:rPr>
          <w:rFonts w:ascii="Arial" w:eastAsia="Arial Unicode MS" w:hAnsi="Arial" w:cs="Arial"/>
          <w:bCs/>
          <w:sz w:val="24"/>
          <w:szCs w:val="24"/>
        </w:rPr>
        <w:t xml:space="preserve"> ou multa-</w:t>
      </w:r>
      <w:r w:rsidRPr="00AD3218">
        <w:rPr>
          <w:rFonts w:ascii="Arial" w:eastAsia="Arial Unicode MS" w:hAnsi="Arial" w:cs="Arial"/>
          <w:bCs/>
          <w:sz w:val="24"/>
          <w:szCs w:val="24"/>
        </w:rPr>
        <w:t xml:space="preserve">penalidade de até </w:t>
      </w:r>
      <w:r w:rsidRPr="00025F7B">
        <w:rPr>
          <w:rFonts w:ascii="Arial" w:eastAsia="Arial Unicode MS" w:hAnsi="Arial" w:cs="Arial"/>
          <w:bCs/>
          <w:color w:val="000000" w:themeColor="text1"/>
          <w:sz w:val="24"/>
          <w:szCs w:val="24"/>
        </w:rPr>
        <w:t xml:space="preserve">3% (três por cento) </w:t>
      </w:r>
      <w:r w:rsidRPr="00AD3218">
        <w:rPr>
          <w:rFonts w:ascii="Arial" w:eastAsia="Arial Unicode MS" w:hAnsi="Arial" w:cs="Arial"/>
          <w:bCs/>
          <w:sz w:val="24"/>
          <w:szCs w:val="24"/>
        </w:rPr>
        <w:t>sobre o valor do Contrato;</w:t>
      </w:r>
    </w:p>
    <w:p w:rsidR="00547536" w:rsidRPr="00AD3218" w:rsidRDefault="00547536" w:rsidP="005475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B62270" w:rsidRPr="00B62270" w:rsidRDefault="00B62270" w:rsidP="00B62270">
      <w:pPr>
        <w:pStyle w:val="PargrafodaLista"/>
        <w:spacing w:line="360" w:lineRule="auto"/>
        <w:ind w:left="0"/>
        <w:jc w:val="both"/>
        <w:rPr>
          <w:rFonts w:ascii="Arial" w:hAnsi="Arial" w:cs="Arial"/>
        </w:rPr>
      </w:pPr>
    </w:p>
    <w:p w:rsidR="00715AA5" w:rsidRPr="00B62270" w:rsidRDefault="00B62270" w:rsidP="00715AA5">
      <w:pPr>
        <w:spacing w:before="120" w:line="360" w:lineRule="auto"/>
        <w:jc w:val="both"/>
        <w:rPr>
          <w:rFonts w:ascii="Arial" w:hAnsi="Arial" w:cs="Arial"/>
          <w:b/>
          <w:bCs/>
          <w:sz w:val="24"/>
          <w:szCs w:val="24"/>
        </w:rPr>
      </w:pPr>
      <w:r w:rsidRPr="00B62270">
        <w:rPr>
          <w:rFonts w:ascii="Arial" w:hAnsi="Arial" w:cs="Arial"/>
          <w:b/>
          <w:bCs/>
          <w:sz w:val="24"/>
          <w:szCs w:val="24"/>
        </w:rPr>
        <w:t>1</w:t>
      </w:r>
      <w:r w:rsidR="000C6202">
        <w:rPr>
          <w:rFonts w:ascii="Arial" w:hAnsi="Arial" w:cs="Arial"/>
          <w:b/>
          <w:bCs/>
          <w:sz w:val="24"/>
          <w:szCs w:val="24"/>
        </w:rPr>
        <w:t>3</w:t>
      </w:r>
      <w:r w:rsidR="00715AA5" w:rsidRPr="00B62270">
        <w:rPr>
          <w:rFonts w:ascii="Arial" w:hAnsi="Arial" w:cs="Arial"/>
          <w:b/>
          <w:bCs/>
          <w:sz w:val="24"/>
          <w:szCs w:val="24"/>
        </w:rPr>
        <w:t>. CONDIÇÕES GERAIS DO CONTRATO</w:t>
      </w:r>
    </w:p>
    <w:p w:rsidR="00715AA5" w:rsidRPr="00B62270" w:rsidRDefault="00715AA5" w:rsidP="00715AA5">
      <w:pPr>
        <w:pStyle w:val="PargrafodaLista"/>
        <w:numPr>
          <w:ilvl w:val="0"/>
          <w:numId w:val="5"/>
        </w:numPr>
        <w:tabs>
          <w:tab w:val="left" w:pos="851"/>
        </w:tabs>
        <w:spacing w:before="80" w:line="360" w:lineRule="auto"/>
        <w:jc w:val="both"/>
        <w:rPr>
          <w:rFonts w:ascii="Arial" w:hAnsi="Arial" w:cs="Arial"/>
          <w:iCs/>
          <w:vanish/>
        </w:rPr>
      </w:pPr>
    </w:p>
    <w:p w:rsidR="00715AA5" w:rsidRPr="00B62270" w:rsidRDefault="00715AA5" w:rsidP="000C6202">
      <w:pPr>
        <w:pStyle w:val="Recuodecorpodetexto2"/>
        <w:numPr>
          <w:ilvl w:val="1"/>
          <w:numId w:val="47"/>
        </w:numPr>
        <w:spacing w:before="120" w:after="0" w:line="360" w:lineRule="auto"/>
      </w:pPr>
      <w:r w:rsidRPr="00B62270">
        <w:t xml:space="preserve">O Contrato obedecerá às disposições da Lei Federal nº 13.303 de 30/06/2016 e alterações posteriores, bem como as disposições do </w:t>
      </w:r>
      <w:r w:rsidR="00C26524">
        <w:rPr>
          <w:rFonts w:cs="Arial"/>
        </w:rPr>
        <w:t>Termo de Referência</w:t>
      </w:r>
      <w:r w:rsidRPr="00B62270">
        <w:t xml:space="preserve"> e preceitos do direito privado, no que concerne </w:t>
      </w:r>
      <w:r w:rsidR="00B62270">
        <w:t>a</w:t>
      </w:r>
      <w:r w:rsidRPr="00B62270">
        <w:t xml:space="preserve"> sua execução, alteração, inexecução ou rescisão.</w:t>
      </w:r>
    </w:p>
    <w:p w:rsidR="00715AA5" w:rsidRPr="00B62270" w:rsidRDefault="00715AA5" w:rsidP="000C6202">
      <w:pPr>
        <w:pStyle w:val="Recuodecorpodetexto2"/>
        <w:numPr>
          <w:ilvl w:val="1"/>
          <w:numId w:val="47"/>
        </w:numPr>
        <w:spacing w:after="0" w:line="360" w:lineRule="auto"/>
      </w:pPr>
      <w:r w:rsidRPr="00B62270">
        <w:t>São partes integrantes do Contrato, independente de transcrição, o Aviso de Licitação, o Edital e seus anexos, o Termo de Referência e a proposta do licitante vencedor e seus anexos.</w:t>
      </w:r>
    </w:p>
    <w:p w:rsidR="00715AA5" w:rsidRPr="00B62270" w:rsidRDefault="00715AA5" w:rsidP="000C6202">
      <w:pPr>
        <w:pStyle w:val="Recuodecorpodetexto2"/>
        <w:numPr>
          <w:ilvl w:val="1"/>
          <w:numId w:val="47"/>
        </w:numPr>
        <w:spacing w:after="0" w:line="360" w:lineRule="auto"/>
      </w:pPr>
      <w:r w:rsidRPr="00B62270">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B62270">
        <w:rPr>
          <w:rFonts w:cs="Arial"/>
          <w:color w:val="000000"/>
        </w:rPr>
        <w:t xml:space="preserve"> conforme art. 60 do RILC.</w:t>
      </w:r>
    </w:p>
    <w:p w:rsidR="00A7342C" w:rsidRPr="00B62270" w:rsidRDefault="00A7342C" w:rsidP="00A7342C">
      <w:pPr>
        <w:pStyle w:val="Recuodecorpodetexto2"/>
        <w:spacing w:after="0" w:line="360" w:lineRule="auto"/>
        <w:ind w:firstLine="0"/>
      </w:pPr>
      <w:r w:rsidRPr="00B62270">
        <w:t>1</w:t>
      </w:r>
      <w:r w:rsidR="000C6202">
        <w:t>3</w:t>
      </w:r>
      <w:r w:rsidRPr="00B62270">
        <w:t xml:space="preserve">.3.1. O prazo definido no </w:t>
      </w:r>
      <w:r w:rsidRPr="00BA76DE">
        <w:rPr>
          <w:b/>
          <w:color w:val="000000" w:themeColor="text1"/>
        </w:rPr>
        <w:t xml:space="preserve">item </w:t>
      </w:r>
      <w:r w:rsidR="00B62270" w:rsidRPr="00BA76DE">
        <w:rPr>
          <w:b/>
          <w:color w:val="000000" w:themeColor="text1"/>
        </w:rPr>
        <w:t>1</w:t>
      </w:r>
      <w:r w:rsidR="000C6202">
        <w:rPr>
          <w:b/>
          <w:color w:val="000000" w:themeColor="text1"/>
        </w:rPr>
        <w:t>3</w:t>
      </w:r>
      <w:r w:rsidRPr="00BA76DE">
        <w:rPr>
          <w:b/>
          <w:color w:val="000000" w:themeColor="text1"/>
        </w:rPr>
        <w:t>.3</w:t>
      </w:r>
      <w:r w:rsidRPr="00B62270">
        <w:t xml:space="preserve">poderá ser prorrogado </w:t>
      </w:r>
      <w:proofErr w:type="gramStart"/>
      <w:r w:rsidRPr="00B62270">
        <w:t>1</w:t>
      </w:r>
      <w:proofErr w:type="gramEnd"/>
      <w:r w:rsidRPr="00B62270">
        <w:t xml:space="preserve"> (uma) vez, por igual período.</w:t>
      </w:r>
    </w:p>
    <w:p w:rsidR="00715AA5" w:rsidRPr="00B62270" w:rsidRDefault="00715AA5" w:rsidP="000C6202">
      <w:pPr>
        <w:pStyle w:val="Recuodecorpodetexto2"/>
        <w:numPr>
          <w:ilvl w:val="1"/>
          <w:numId w:val="47"/>
        </w:numPr>
        <w:spacing w:after="0" w:line="360" w:lineRule="auto"/>
        <w:ind w:left="0" w:firstLine="0"/>
      </w:pPr>
      <w:r w:rsidRPr="00B62270">
        <w:t xml:space="preserve">Decorrido o prazo do </w:t>
      </w:r>
      <w:r w:rsidRPr="002211C9">
        <w:rPr>
          <w:bCs/>
        </w:rPr>
        <w:t>item anterior</w:t>
      </w:r>
      <w:r w:rsidRPr="00B62270">
        <w:t xml:space="preserve"> e não comparecendo o licitante vencedor para a assinatura do Contrato, o mesmo será considerado como desistente.</w:t>
      </w:r>
    </w:p>
    <w:p w:rsidR="00715AA5" w:rsidRPr="00B62270" w:rsidRDefault="00715AA5" w:rsidP="000C6202">
      <w:pPr>
        <w:pStyle w:val="Recuodecorpodetexto2"/>
        <w:numPr>
          <w:ilvl w:val="1"/>
          <w:numId w:val="47"/>
        </w:numPr>
        <w:spacing w:after="0" w:line="360" w:lineRule="auto"/>
        <w:ind w:left="0" w:firstLine="0"/>
      </w:pPr>
      <w:r w:rsidRPr="00B62270">
        <w:t xml:space="preserve">Ocorrendo a hipótese descrita </w:t>
      </w:r>
      <w:r w:rsidRPr="008B69B3">
        <w:t xml:space="preserve">no </w:t>
      </w:r>
      <w:r w:rsidRPr="008B69B3">
        <w:rPr>
          <w:b/>
        </w:rPr>
        <w:t xml:space="preserve">item </w:t>
      </w:r>
      <w:r w:rsidR="00B62270" w:rsidRPr="008B69B3">
        <w:rPr>
          <w:b/>
        </w:rPr>
        <w:t>13</w:t>
      </w:r>
      <w:r w:rsidRPr="008B69B3">
        <w:rPr>
          <w:b/>
        </w:rPr>
        <w:t>.4</w:t>
      </w:r>
      <w:r w:rsidRPr="008B69B3">
        <w:t>,</w:t>
      </w:r>
      <w:r w:rsidRPr="00B62270">
        <w:t xml:space="preserve"> serão convocados, sucessivamente, para contratação os licitantes classificados imediatamente após odesistente, dentro dos prazos e nas mesmas condições do primeiro classificado, inclusive quanto ao preço oferecido, conforme </w:t>
      </w:r>
      <w:r w:rsidR="00BB3D21" w:rsidRPr="00B62270">
        <w:t xml:space="preserve">art. </w:t>
      </w:r>
      <w:r w:rsidR="00044AB5" w:rsidRPr="00B62270">
        <w:t>75 da Lei 13.303/2016</w:t>
      </w:r>
      <w:r w:rsidRPr="00B62270">
        <w:t xml:space="preserve">ou na impossibilidade de se aplicar o disposto no </w:t>
      </w:r>
      <w:r w:rsidR="00044AB5" w:rsidRPr="00B62270">
        <w:t>referido artigo</w:t>
      </w:r>
      <w:r w:rsidRPr="00B62270">
        <w:t xml:space="preserve"> a Cesama deverá revogar a licitação.</w:t>
      </w:r>
    </w:p>
    <w:p w:rsidR="00611C5A" w:rsidRDefault="00715AA5" w:rsidP="000C6202">
      <w:pPr>
        <w:pStyle w:val="Recuodecorpodetexto2"/>
        <w:numPr>
          <w:ilvl w:val="1"/>
          <w:numId w:val="47"/>
        </w:numPr>
        <w:spacing w:after="0" w:line="360" w:lineRule="auto"/>
        <w:ind w:left="0" w:firstLine="0"/>
      </w:pPr>
      <w:r w:rsidRPr="00B62270">
        <w:t xml:space="preserve">O início dos serviços ocorrerá </w:t>
      </w:r>
      <w:r w:rsidRPr="00C26524">
        <w:rPr>
          <w:color w:val="000000" w:themeColor="text1"/>
        </w:rPr>
        <w:t>imediatamente após a emissão da Ordem de Serviço pelo departamento co</w:t>
      </w:r>
      <w:r w:rsidRPr="00B62270">
        <w:t>mpetente da CESAMA</w:t>
      </w:r>
      <w:r w:rsidR="00BB3D21" w:rsidRPr="00B62270">
        <w:t>, após a assinatura do contrato.</w:t>
      </w:r>
    </w:p>
    <w:p w:rsidR="001B73EE" w:rsidRPr="00B62270" w:rsidRDefault="001B73EE" w:rsidP="000C6202">
      <w:pPr>
        <w:numPr>
          <w:ilvl w:val="2"/>
          <w:numId w:val="47"/>
        </w:numPr>
        <w:tabs>
          <w:tab w:val="left" w:pos="851"/>
        </w:tabs>
        <w:suppressAutoHyphens/>
        <w:spacing w:before="120" w:after="0" w:line="360" w:lineRule="auto"/>
        <w:ind w:left="0" w:firstLine="0"/>
        <w:jc w:val="both"/>
        <w:rPr>
          <w:rFonts w:ascii="Arial" w:hAnsi="Arial" w:cs="Arial"/>
          <w:sz w:val="24"/>
          <w:szCs w:val="24"/>
        </w:rPr>
      </w:pPr>
      <w:r w:rsidRPr="00B62270">
        <w:rPr>
          <w:rFonts w:ascii="Arial" w:hAnsi="Arial" w:cs="Arial"/>
          <w:sz w:val="24"/>
          <w:szCs w:val="24"/>
        </w:rPr>
        <w:t xml:space="preserve">A </w:t>
      </w:r>
      <w:r w:rsidRPr="00BA76DE">
        <w:rPr>
          <w:rFonts w:ascii="Arial" w:hAnsi="Arial" w:cs="Arial"/>
          <w:bCs/>
          <w:sz w:val="24"/>
          <w:szCs w:val="24"/>
        </w:rPr>
        <w:t>CONTRATADA</w:t>
      </w:r>
      <w:r w:rsidRPr="00B62270">
        <w:rPr>
          <w:rFonts w:ascii="Arial" w:hAnsi="Arial" w:cs="Arial"/>
          <w:sz w:val="24"/>
          <w:szCs w:val="24"/>
        </w:rPr>
        <w:t xml:space="preserve"> deverá apresentar antes do início dos serviços os documentos exigidos no </w:t>
      </w:r>
      <w:r w:rsidRPr="0001014A">
        <w:rPr>
          <w:rFonts w:ascii="Arial" w:hAnsi="Arial" w:cs="Arial"/>
          <w:b/>
          <w:color w:val="000000" w:themeColor="text1"/>
          <w:sz w:val="24"/>
          <w:szCs w:val="24"/>
        </w:rPr>
        <w:t>item 8.8</w:t>
      </w:r>
      <w:r w:rsidR="0087246E">
        <w:rPr>
          <w:rFonts w:ascii="Arial" w:hAnsi="Arial" w:cs="Arial"/>
          <w:b/>
          <w:color w:val="000000" w:themeColor="text1"/>
          <w:sz w:val="24"/>
          <w:szCs w:val="24"/>
        </w:rPr>
        <w:t xml:space="preserve"> </w:t>
      </w:r>
      <w:r w:rsidRPr="00B62270">
        <w:rPr>
          <w:rFonts w:ascii="Arial" w:hAnsi="Arial" w:cs="Arial"/>
          <w:sz w:val="24"/>
          <w:szCs w:val="24"/>
        </w:rPr>
        <w:t>deste Termo de Referência.</w:t>
      </w:r>
    </w:p>
    <w:p w:rsidR="005A1FD8" w:rsidRPr="0087246E" w:rsidRDefault="005A1FD8" w:rsidP="000C6202">
      <w:pPr>
        <w:pStyle w:val="Recuodecorpodetexto2"/>
        <w:numPr>
          <w:ilvl w:val="2"/>
          <w:numId w:val="47"/>
        </w:numPr>
        <w:tabs>
          <w:tab w:val="left" w:pos="851"/>
        </w:tabs>
        <w:spacing w:before="120" w:after="0" w:line="360" w:lineRule="auto"/>
        <w:ind w:left="0" w:firstLine="0"/>
        <w:rPr>
          <w:rFonts w:cs="Arial"/>
          <w:b/>
          <w:lang w:eastAsia="pt-BR"/>
        </w:rPr>
      </w:pPr>
      <w:r w:rsidRPr="00BA76DE">
        <w:rPr>
          <w:rFonts w:cs="Arial"/>
          <w:bCs/>
          <w:lang w:eastAsia="pt-BR"/>
        </w:rPr>
        <w:t xml:space="preserve">A vigência do </w:t>
      </w:r>
      <w:r w:rsidRPr="00BA76DE">
        <w:rPr>
          <w:rFonts w:cs="Arial"/>
          <w:bCs/>
        </w:rPr>
        <w:t xml:space="preserve">Contrato </w:t>
      </w:r>
      <w:r w:rsidRPr="00BA76DE">
        <w:rPr>
          <w:rFonts w:cs="Arial"/>
          <w:bCs/>
          <w:lang w:eastAsia="pt-BR"/>
        </w:rPr>
        <w:t xml:space="preserve">será de </w:t>
      </w:r>
      <w:r w:rsidR="0001014A" w:rsidRPr="002A7363">
        <w:rPr>
          <w:rFonts w:cs="Arial"/>
          <w:b/>
          <w:bCs/>
          <w:lang w:eastAsia="pt-BR"/>
        </w:rPr>
        <w:t>330</w:t>
      </w:r>
      <w:r w:rsidR="008B69B3" w:rsidRPr="002A7363">
        <w:rPr>
          <w:rFonts w:cs="Arial"/>
          <w:b/>
          <w:bCs/>
          <w:lang w:eastAsia="pt-BR"/>
        </w:rPr>
        <w:t xml:space="preserve"> (trezentos e trinta</w:t>
      </w:r>
      <w:r w:rsidR="00BA76DE" w:rsidRPr="002A7363">
        <w:rPr>
          <w:rFonts w:cs="Arial"/>
          <w:b/>
          <w:bCs/>
          <w:lang w:eastAsia="pt-BR"/>
        </w:rPr>
        <w:t>) dias</w:t>
      </w:r>
      <w:r w:rsidR="00BA76DE">
        <w:rPr>
          <w:rFonts w:cs="Arial"/>
          <w:bCs/>
          <w:lang w:eastAsia="pt-BR"/>
        </w:rPr>
        <w:t xml:space="preserve"> corridos</w:t>
      </w:r>
      <w:r w:rsidRPr="00BA76DE">
        <w:rPr>
          <w:rFonts w:cs="Arial"/>
          <w:bCs/>
          <w:lang w:eastAsia="pt-BR"/>
        </w:rPr>
        <w:t xml:space="preserve">a </w:t>
      </w:r>
      <w:proofErr w:type="gramStart"/>
      <w:r w:rsidRPr="0087246E">
        <w:rPr>
          <w:rFonts w:cs="Arial"/>
          <w:bCs/>
          <w:lang w:eastAsia="pt-BR"/>
        </w:rPr>
        <w:t>partir</w:t>
      </w:r>
      <w:proofErr w:type="gramEnd"/>
      <w:r w:rsidRPr="0087246E">
        <w:rPr>
          <w:rFonts w:cs="Arial"/>
          <w:bCs/>
          <w:lang w:eastAsia="pt-BR"/>
        </w:rPr>
        <w:t xml:space="preserve"> da data da sua assinatura</w:t>
      </w:r>
      <w:r w:rsidR="00BB3D21" w:rsidRPr="0087246E">
        <w:rPr>
          <w:rFonts w:cs="Arial"/>
          <w:b/>
          <w:lang w:eastAsia="pt-BR"/>
        </w:rPr>
        <w:t>.</w:t>
      </w:r>
    </w:p>
    <w:p w:rsidR="00B62270" w:rsidRPr="0087246E" w:rsidRDefault="00B62270" w:rsidP="000C6202">
      <w:pPr>
        <w:pStyle w:val="PargrafodaLista"/>
        <w:numPr>
          <w:ilvl w:val="2"/>
          <w:numId w:val="47"/>
        </w:numPr>
        <w:autoSpaceDE w:val="0"/>
        <w:autoSpaceDN w:val="0"/>
        <w:adjustRightInd w:val="0"/>
        <w:spacing w:line="360" w:lineRule="auto"/>
        <w:ind w:left="0" w:firstLine="0"/>
        <w:jc w:val="both"/>
        <w:rPr>
          <w:rFonts w:ascii="Arial" w:hAnsi="Arial" w:cs="Arial"/>
        </w:rPr>
      </w:pPr>
      <w:r w:rsidRPr="0087246E">
        <w:rPr>
          <w:rFonts w:ascii="Arial" w:hAnsi="Arial" w:cs="Arial"/>
        </w:rPr>
        <w:t xml:space="preserve">O prazo de execução do contrato é de </w:t>
      </w:r>
      <w:r w:rsidR="0001014A" w:rsidRPr="0087246E">
        <w:rPr>
          <w:rFonts w:ascii="Arial" w:hAnsi="Arial" w:cs="Arial"/>
          <w:b/>
        </w:rPr>
        <w:t>240</w:t>
      </w:r>
      <w:r w:rsidR="008B69B3" w:rsidRPr="0087246E">
        <w:rPr>
          <w:rFonts w:ascii="Arial" w:hAnsi="Arial" w:cs="Arial"/>
          <w:b/>
        </w:rPr>
        <w:t xml:space="preserve"> (</w:t>
      </w:r>
      <w:r w:rsidR="0001014A" w:rsidRPr="0087246E">
        <w:rPr>
          <w:rFonts w:ascii="Arial" w:hAnsi="Arial" w:cs="Arial"/>
          <w:b/>
        </w:rPr>
        <w:t>duzentos e quarenta</w:t>
      </w:r>
      <w:r w:rsidR="00BA76DE" w:rsidRPr="0087246E">
        <w:rPr>
          <w:rFonts w:ascii="Arial" w:hAnsi="Arial" w:cs="Arial"/>
          <w:b/>
        </w:rPr>
        <w:t>) dias</w:t>
      </w:r>
      <w:r w:rsidR="00BD71F0">
        <w:rPr>
          <w:rFonts w:ascii="Arial" w:hAnsi="Arial" w:cs="Arial"/>
          <w:b/>
        </w:rPr>
        <w:t xml:space="preserve"> </w:t>
      </w:r>
      <w:r w:rsidR="00BA76DE" w:rsidRPr="0087246E">
        <w:rPr>
          <w:rFonts w:ascii="Arial" w:hAnsi="Arial" w:cs="Arial"/>
        </w:rPr>
        <w:t>corridos</w:t>
      </w:r>
      <w:r w:rsidR="00BD71F0">
        <w:rPr>
          <w:rFonts w:ascii="Arial" w:hAnsi="Arial" w:cs="Arial"/>
        </w:rPr>
        <w:t xml:space="preserve"> </w:t>
      </w:r>
      <w:r w:rsidR="0001014A" w:rsidRPr="0087246E">
        <w:rPr>
          <w:rFonts w:ascii="Arial" w:hAnsi="Arial" w:cs="Arial"/>
        </w:rPr>
        <w:t>a contar da assinatura da Ordem de Serviços</w:t>
      </w:r>
    </w:p>
    <w:p w:rsidR="00715AA5" w:rsidRPr="0087246E" w:rsidRDefault="00715AA5" w:rsidP="000C6202">
      <w:pPr>
        <w:pStyle w:val="Recuodecorpodetexto2"/>
        <w:numPr>
          <w:ilvl w:val="1"/>
          <w:numId w:val="47"/>
        </w:numPr>
        <w:spacing w:after="0" w:line="360" w:lineRule="auto"/>
        <w:ind w:left="0" w:firstLine="0"/>
        <w:rPr>
          <w:rFonts w:cs="Arial"/>
          <w:b/>
        </w:rPr>
      </w:pPr>
      <w:r w:rsidRPr="0087246E">
        <w:t xml:space="preserve">O contrato será executado sob o regime de contratação </w:t>
      </w:r>
      <w:r w:rsidR="008B69B3" w:rsidRPr="0087246E">
        <w:t>por</w:t>
      </w:r>
      <w:r w:rsidR="00F8602E" w:rsidRPr="0087246E">
        <w:t xml:space="preserve"> </w:t>
      </w:r>
      <w:r w:rsidR="00BA76DE" w:rsidRPr="0087246E">
        <w:rPr>
          <w:b/>
        </w:rPr>
        <w:t>empreitadapor preço unitário.</w:t>
      </w:r>
    </w:p>
    <w:p w:rsidR="00715AA5" w:rsidRPr="00B62270" w:rsidRDefault="00B62270" w:rsidP="000C6202">
      <w:pPr>
        <w:pStyle w:val="Recuodecorpodetexto2"/>
        <w:numPr>
          <w:ilvl w:val="1"/>
          <w:numId w:val="47"/>
        </w:numPr>
        <w:spacing w:after="0" w:line="360" w:lineRule="auto"/>
        <w:ind w:left="0" w:firstLine="0"/>
      </w:pPr>
      <w:r w:rsidRPr="0087246E">
        <w:t>A</w:t>
      </w:r>
      <w:r w:rsidR="00715AA5" w:rsidRPr="0087246E">
        <w:t xml:space="preserve"> Contratad</w:t>
      </w:r>
      <w:r w:rsidRPr="0087246E">
        <w:t>a</w:t>
      </w:r>
      <w:r w:rsidR="00715AA5" w:rsidRPr="0087246E">
        <w:t xml:space="preserve"> poderá aceitar, nas mesmas condições contratuais, os</w:t>
      </w:r>
      <w:r w:rsidR="00715AA5" w:rsidRPr="00B62270">
        <w:rPr>
          <w:rFonts w:eastAsia="Arial Unicode MS" w:cs="Arial"/>
        </w:rPr>
        <w:t xml:space="preserve"> acréscimos ou supressões estabelecidas no art. 81, §1º da Lei Federal nº 13.303/16</w:t>
      </w:r>
      <w:r w:rsidR="00715AA5" w:rsidRPr="00B62270">
        <w:rPr>
          <w:rFonts w:cs="Arial"/>
        </w:rPr>
        <w:t>.</w:t>
      </w:r>
    </w:p>
    <w:p w:rsidR="00715AA5" w:rsidRPr="00B62270" w:rsidRDefault="00715AA5" w:rsidP="000C6202">
      <w:pPr>
        <w:pStyle w:val="Recuodecorpodetexto2"/>
        <w:numPr>
          <w:ilvl w:val="1"/>
          <w:numId w:val="47"/>
        </w:numPr>
        <w:spacing w:after="0" w:line="360" w:lineRule="auto"/>
        <w:ind w:left="0" w:firstLine="0"/>
        <w:rPr>
          <w:color w:val="FF0000"/>
        </w:rPr>
      </w:pPr>
      <w:r w:rsidRPr="00B62270">
        <w:t>Sempre que for necessário acrescer ou reduzir os valores e/ou prazos</w:t>
      </w:r>
      <w:r w:rsidRPr="00B62270">
        <w:rPr>
          <w:rFonts w:cs="Arial"/>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62270" w:rsidRDefault="00715AA5" w:rsidP="000C6202">
      <w:pPr>
        <w:pStyle w:val="Recuodecorpodetexto2"/>
        <w:numPr>
          <w:ilvl w:val="1"/>
          <w:numId w:val="47"/>
        </w:numPr>
        <w:spacing w:after="0" w:line="360" w:lineRule="auto"/>
        <w:ind w:left="0" w:firstLine="0"/>
      </w:pPr>
      <w:r w:rsidRPr="00B62270">
        <w:rPr>
          <w:rFonts w:cs="Arial"/>
        </w:rPr>
        <w:t>Conforme o art.</w:t>
      </w:r>
      <w:r w:rsidR="00B62270" w:rsidRPr="00211FDD">
        <w:rPr>
          <w:rFonts w:cs="Arial"/>
          <w:color w:val="000000" w:themeColor="text1"/>
        </w:rPr>
        <w:t>. 105, inciso X, do Regulamento Interno de Licitações, Contratos e Convênios da Cesama</w:t>
      </w:r>
      <w:r w:rsidRPr="00B62270">
        <w:rPr>
          <w:rFonts w:cs="Arial"/>
        </w:rPr>
        <w:t>, toda prorrogação de prazo será justificada por escrito e previamente autorizada pela autoridade competente da CESAMA para celebrar o Contrato.</w:t>
      </w:r>
    </w:p>
    <w:p w:rsidR="00611C5A" w:rsidRPr="00B62270" w:rsidRDefault="00611C5A" w:rsidP="000C6202">
      <w:pPr>
        <w:pStyle w:val="Recuodecorpodetexto2"/>
        <w:numPr>
          <w:ilvl w:val="1"/>
          <w:numId w:val="47"/>
        </w:numPr>
        <w:spacing w:after="0" w:line="360" w:lineRule="auto"/>
        <w:ind w:left="0" w:firstLine="0"/>
      </w:pPr>
      <w:r w:rsidRPr="00B62270">
        <w:rPr>
          <w:rFonts w:cs="Arial"/>
        </w:rPr>
        <w:t xml:space="preserve">Para assinatura do Contrato </w:t>
      </w:r>
      <w:r w:rsidR="00A7342C" w:rsidRPr="00B62270">
        <w:rPr>
          <w:rFonts w:cs="Arial"/>
        </w:rPr>
        <w:t>o licitante</w:t>
      </w:r>
      <w:r w:rsidRPr="00B62270">
        <w:rPr>
          <w:rFonts w:cs="Arial"/>
        </w:rPr>
        <w:t xml:space="preserve"> dever</w:t>
      </w:r>
      <w:r w:rsidR="00A7342C" w:rsidRPr="00B62270">
        <w:rPr>
          <w:rFonts w:cs="Arial"/>
        </w:rPr>
        <w:t>á</w:t>
      </w:r>
      <w:r w:rsidRPr="00B62270">
        <w:rPr>
          <w:rFonts w:cs="Arial"/>
        </w:rPr>
        <w:t xml:space="preserve"> comprovar a regularidade de situação perante o INSS, o FGTS e a Justiça do Trabalho, através de certidões dentro do prazo de validade. </w:t>
      </w:r>
    </w:p>
    <w:p w:rsidR="00584BC3" w:rsidRPr="00B62270" w:rsidRDefault="00584BC3" w:rsidP="000C6202">
      <w:pPr>
        <w:pStyle w:val="Recuodecorpodetexto2"/>
        <w:numPr>
          <w:ilvl w:val="1"/>
          <w:numId w:val="47"/>
        </w:numPr>
        <w:spacing w:after="0" w:line="360" w:lineRule="auto"/>
        <w:ind w:left="0" w:firstLine="0"/>
      </w:pPr>
      <w:r w:rsidRPr="00B62270">
        <w:rPr>
          <w:rFonts w:cs="Arial"/>
        </w:rPr>
        <w:t xml:space="preserve">Para a efetiva contratação, </w:t>
      </w:r>
      <w:r w:rsidR="00A7342C" w:rsidRPr="00B62270">
        <w:rPr>
          <w:rFonts w:cs="Arial"/>
        </w:rPr>
        <w:t xml:space="preserve">o licitante </w:t>
      </w:r>
      <w:r w:rsidRPr="00B62270">
        <w:rPr>
          <w:rFonts w:cs="Arial"/>
        </w:rPr>
        <w:t>dever</w:t>
      </w:r>
      <w:r w:rsidR="00A7342C" w:rsidRPr="00B62270">
        <w:rPr>
          <w:rFonts w:cs="Arial"/>
        </w:rPr>
        <w:t>á</w:t>
      </w:r>
      <w:r w:rsidRPr="00B62270">
        <w:rPr>
          <w:rFonts w:cs="Arial"/>
        </w:rPr>
        <w:t xml:space="preserve"> estar quite com a CESAMA, quando sediada ou domiciliada no município de Juiz de Fora/MG. Caso tenha algum débito, o mesmo deverá ser quitado para que o contrato possa ser assinado.</w:t>
      </w:r>
    </w:p>
    <w:p w:rsidR="00B62270" w:rsidRPr="008B69B3" w:rsidRDefault="00B62270" w:rsidP="00B62270">
      <w:pPr>
        <w:spacing w:before="120" w:line="360" w:lineRule="auto"/>
        <w:jc w:val="both"/>
        <w:rPr>
          <w:rFonts w:ascii="Arial" w:hAnsi="Arial" w:cs="Arial"/>
          <w:b/>
          <w:bCs/>
          <w:color w:val="FF0000"/>
          <w:sz w:val="24"/>
          <w:szCs w:val="24"/>
          <w:highlight w:val="yellow"/>
        </w:rPr>
      </w:pPr>
      <w:r w:rsidRPr="00B62270">
        <w:rPr>
          <w:rFonts w:ascii="Arial" w:hAnsi="Arial" w:cs="Arial"/>
          <w:sz w:val="24"/>
          <w:szCs w:val="24"/>
          <w:lang w:eastAsia="ar-SA"/>
        </w:rPr>
        <w:t xml:space="preserve">13.14 </w:t>
      </w:r>
      <w:r w:rsidRPr="00B62270">
        <w:rPr>
          <w:rFonts w:ascii="Arial" w:hAnsi="Arial" w:cs="Arial"/>
          <w:sz w:val="24"/>
          <w:szCs w:val="24"/>
        </w:rPr>
        <w:t xml:space="preserve">A Contratada, na execução do contrato, sem prejuízo das responsabilidades contratuais e legais, </w:t>
      </w:r>
      <w:proofErr w:type="gramStart"/>
      <w:r w:rsidRPr="00B62270">
        <w:rPr>
          <w:rFonts w:ascii="Arial" w:hAnsi="Arial" w:cs="Arial"/>
          <w:sz w:val="24"/>
          <w:szCs w:val="24"/>
        </w:rPr>
        <w:t xml:space="preserve">poderá </w:t>
      </w:r>
      <w:r w:rsidRPr="008B69B3">
        <w:rPr>
          <w:rFonts w:ascii="Arial" w:hAnsi="Arial" w:cs="Arial"/>
          <w:b/>
          <w:sz w:val="24"/>
          <w:szCs w:val="24"/>
        </w:rPr>
        <w:t>subcontratar</w:t>
      </w:r>
      <w:proofErr w:type="gramEnd"/>
      <w:r w:rsidRPr="008B69B3">
        <w:rPr>
          <w:rFonts w:ascii="Arial" w:hAnsi="Arial" w:cs="Arial"/>
          <w:b/>
          <w:sz w:val="24"/>
          <w:szCs w:val="24"/>
        </w:rPr>
        <w:t xml:space="preserve"> partes do objeto, até o limite </w:t>
      </w:r>
      <w:r w:rsidR="00D64463" w:rsidRPr="008B69B3">
        <w:rPr>
          <w:rFonts w:ascii="Arial" w:hAnsi="Arial" w:cs="Arial"/>
          <w:b/>
          <w:sz w:val="24"/>
          <w:szCs w:val="24"/>
        </w:rPr>
        <w:t>30</w:t>
      </w:r>
      <w:r w:rsidR="008B69B3">
        <w:rPr>
          <w:rFonts w:ascii="Arial" w:hAnsi="Arial" w:cs="Arial"/>
          <w:b/>
          <w:sz w:val="24"/>
          <w:szCs w:val="24"/>
        </w:rPr>
        <w:t>% (</w:t>
      </w:r>
      <w:r w:rsidR="00D64463" w:rsidRPr="008B69B3">
        <w:rPr>
          <w:rFonts w:ascii="Arial" w:hAnsi="Arial" w:cs="Arial"/>
          <w:b/>
          <w:sz w:val="24"/>
          <w:szCs w:val="24"/>
        </w:rPr>
        <w:t>trinta por cento</w:t>
      </w:r>
      <w:r w:rsidR="008F7897" w:rsidRPr="008B69B3">
        <w:rPr>
          <w:rFonts w:ascii="Arial" w:hAnsi="Arial" w:cs="Arial"/>
          <w:b/>
          <w:sz w:val="24"/>
          <w:szCs w:val="24"/>
        </w:rPr>
        <w:t>).</w:t>
      </w:r>
    </w:p>
    <w:p w:rsidR="00B62270" w:rsidRPr="00B62270" w:rsidRDefault="00B62270" w:rsidP="00B62270">
      <w:pPr>
        <w:spacing w:before="120" w:line="360" w:lineRule="auto"/>
        <w:jc w:val="both"/>
        <w:rPr>
          <w:rFonts w:ascii="Arial" w:hAnsi="Arial" w:cs="Arial"/>
          <w:color w:val="FF0000"/>
          <w:sz w:val="24"/>
          <w:szCs w:val="24"/>
        </w:rPr>
      </w:pPr>
      <w:r w:rsidRPr="00B62270">
        <w:rPr>
          <w:rFonts w:ascii="Arial" w:hAnsi="Arial" w:cs="Arial"/>
          <w:sz w:val="24"/>
          <w:szCs w:val="24"/>
        </w:rPr>
        <w:t>13.15 A empresa subcontratada deverá atender, em relação ao objeto da subcontratação, as exigências de qualificação técnica impostas ao licitante vencedor a serem verificadas no ato da assinatura de contrato</w:t>
      </w:r>
      <w:r w:rsidRPr="00B62270">
        <w:rPr>
          <w:rFonts w:ascii="Arial" w:hAnsi="Arial" w:cs="Arial"/>
          <w:color w:val="FF0000"/>
          <w:sz w:val="24"/>
          <w:szCs w:val="24"/>
        </w:rPr>
        <w:t xml:space="preserve">. </w:t>
      </w:r>
    </w:p>
    <w:p w:rsidR="00B62270" w:rsidRPr="00B62270" w:rsidRDefault="00B62270" w:rsidP="00B62270">
      <w:pPr>
        <w:spacing w:before="120" w:line="360" w:lineRule="auto"/>
        <w:jc w:val="both"/>
        <w:rPr>
          <w:rFonts w:ascii="Arial" w:hAnsi="Arial" w:cs="Arial"/>
          <w:sz w:val="24"/>
          <w:szCs w:val="24"/>
        </w:rPr>
      </w:pPr>
      <w:r w:rsidRPr="00B62270">
        <w:rPr>
          <w:rFonts w:ascii="Arial" w:hAnsi="Arial" w:cs="Arial"/>
          <w:sz w:val="24"/>
          <w:szCs w:val="24"/>
        </w:rPr>
        <w:t xml:space="preserve">13.16 </w:t>
      </w:r>
      <w:proofErr w:type="gramStart"/>
      <w:r w:rsidRPr="00B62270">
        <w:rPr>
          <w:rFonts w:ascii="Arial" w:hAnsi="Arial" w:cs="Arial"/>
          <w:sz w:val="24"/>
          <w:szCs w:val="24"/>
        </w:rPr>
        <w:t>É</w:t>
      </w:r>
      <w:proofErr w:type="gramEnd"/>
      <w:r w:rsidRPr="00B62270">
        <w:rPr>
          <w:rFonts w:ascii="Arial" w:hAnsi="Arial" w:cs="Arial"/>
          <w:sz w:val="24"/>
          <w:szCs w:val="24"/>
        </w:rPr>
        <w:t xml:space="preserve"> vedada a subcontratação de empresa ou consórcio que tenha participado: </w:t>
      </w:r>
    </w:p>
    <w:p w:rsidR="00B62270" w:rsidRPr="00B62270" w:rsidRDefault="00B62270" w:rsidP="00B62270">
      <w:pPr>
        <w:pStyle w:val="PargrafodaLista"/>
        <w:spacing w:before="120" w:line="360" w:lineRule="auto"/>
        <w:ind w:left="0"/>
        <w:jc w:val="both"/>
        <w:rPr>
          <w:rFonts w:ascii="Arial" w:hAnsi="Arial" w:cs="Arial"/>
        </w:rPr>
      </w:pPr>
      <w:r w:rsidRPr="00B62270">
        <w:rPr>
          <w:rFonts w:ascii="Arial" w:hAnsi="Arial" w:cs="Arial"/>
        </w:rPr>
        <w:t xml:space="preserve">a) do processo licitatório do qual se originou a contratação; </w:t>
      </w:r>
    </w:p>
    <w:p w:rsidR="00B62270" w:rsidRPr="00B62270" w:rsidRDefault="00B62270" w:rsidP="00B62270">
      <w:pPr>
        <w:pStyle w:val="PargrafodaLista"/>
        <w:spacing w:before="120" w:line="360" w:lineRule="auto"/>
        <w:ind w:left="0"/>
        <w:jc w:val="both"/>
        <w:rPr>
          <w:rFonts w:ascii="Arial" w:hAnsi="Arial" w:cs="Arial"/>
        </w:rPr>
      </w:pPr>
      <w:r w:rsidRPr="00B62270">
        <w:rPr>
          <w:rFonts w:ascii="Arial" w:hAnsi="Arial" w:cs="Arial"/>
        </w:rPr>
        <w:t xml:space="preserve">b) direta ou indiretamente, da elaboração de projeto básico ou executivo. </w:t>
      </w:r>
    </w:p>
    <w:p w:rsidR="00715AA5" w:rsidRPr="00B62270" w:rsidRDefault="00715AA5" w:rsidP="00B62270">
      <w:pPr>
        <w:pStyle w:val="Recuodecorpodetexto2"/>
        <w:numPr>
          <w:ilvl w:val="1"/>
          <w:numId w:val="38"/>
        </w:numPr>
        <w:spacing w:after="0" w:line="360" w:lineRule="auto"/>
        <w:ind w:left="0" w:firstLine="0"/>
        <w:rPr>
          <w:rFonts w:cs="Arial"/>
        </w:rPr>
      </w:pPr>
      <w:r w:rsidRPr="00B62270">
        <w:rPr>
          <w:rFonts w:cs="Arial"/>
        </w:rPr>
        <w:t>A relação que se estabelece na assinatura do Contrato é exclusivamente entre a CESAMA e a Contratada, não havendo qualquer vínculo ou relação de nenhuma espécie entre a CESAMA e a subcontratada.</w:t>
      </w:r>
    </w:p>
    <w:p w:rsidR="008407D2" w:rsidRDefault="008407D2" w:rsidP="00715AA5">
      <w:pPr>
        <w:spacing w:before="120" w:line="360" w:lineRule="auto"/>
        <w:rPr>
          <w:rFonts w:ascii="Arial" w:hAnsi="Arial" w:cs="Arial"/>
          <w:b/>
        </w:rPr>
      </w:pPr>
    </w:p>
    <w:p w:rsidR="00B62270" w:rsidRDefault="00B62270" w:rsidP="00B62270">
      <w:pPr>
        <w:suppressAutoHyphens/>
        <w:spacing w:after="0" w:line="360" w:lineRule="auto"/>
        <w:jc w:val="both"/>
        <w:rPr>
          <w:rFonts w:ascii="Arial" w:hAnsi="Arial" w:cs="Arial"/>
          <w:b/>
          <w:bCs/>
          <w:sz w:val="24"/>
          <w:szCs w:val="24"/>
        </w:rPr>
      </w:pPr>
      <w:r>
        <w:rPr>
          <w:rFonts w:ascii="Arial" w:hAnsi="Arial" w:cs="Arial"/>
          <w:b/>
          <w:bCs/>
          <w:sz w:val="24"/>
          <w:szCs w:val="24"/>
        </w:rPr>
        <w:t>14</w:t>
      </w:r>
      <w:r w:rsidRPr="002201A1">
        <w:rPr>
          <w:rFonts w:ascii="Arial" w:hAnsi="Arial" w:cs="Arial"/>
          <w:b/>
          <w:bCs/>
          <w:sz w:val="24"/>
          <w:szCs w:val="24"/>
        </w:rPr>
        <w:t xml:space="preserve"> DA INEXECUÇÃO E DA RESCISÃO DO CONTRATO</w:t>
      </w:r>
    </w:p>
    <w:p w:rsidR="00B62270" w:rsidRPr="002201A1" w:rsidRDefault="00B62270" w:rsidP="00B62270">
      <w:pPr>
        <w:suppressAutoHyphens/>
        <w:spacing w:after="0" w:line="360" w:lineRule="auto"/>
        <w:jc w:val="both"/>
        <w:rPr>
          <w:rFonts w:ascii="Arial" w:hAnsi="Arial" w:cs="Arial"/>
          <w:b/>
          <w:bCs/>
          <w:sz w:val="24"/>
          <w:szCs w:val="24"/>
        </w:rPr>
      </w:pPr>
    </w:p>
    <w:p w:rsidR="00B62270" w:rsidRDefault="00B62270" w:rsidP="00B6227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14.1</w:t>
      </w:r>
      <w:r w:rsidRPr="00A17582">
        <w:rPr>
          <w:rFonts w:ascii="Arial" w:hAnsi="Arial" w:cs="Arial"/>
          <w:sz w:val="24"/>
          <w:szCs w:val="24"/>
        </w:rPr>
        <w:t>No que se refere à inexecução e a rescisão d</w:t>
      </w:r>
      <w:r>
        <w:rPr>
          <w:rFonts w:ascii="Arial" w:hAnsi="Arial" w:cs="Arial"/>
          <w:sz w:val="24"/>
          <w:szCs w:val="24"/>
        </w:rPr>
        <w:t>o contrato</w:t>
      </w:r>
      <w:proofErr w:type="gramStart"/>
      <w:r w:rsidRPr="00A17582">
        <w:rPr>
          <w:rFonts w:ascii="Arial" w:hAnsi="Arial" w:cs="Arial"/>
          <w:sz w:val="24"/>
          <w:szCs w:val="24"/>
        </w:rPr>
        <w:t>, aplica-se</w:t>
      </w:r>
      <w:proofErr w:type="gramEnd"/>
      <w:r w:rsidRPr="00A17582">
        <w:rPr>
          <w:rFonts w:ascii="Arial" w:hAnsi="Arial" w:cs="Arial"/>
          <w:sz w:val="24"/>
          <w:szCs w:val="24"/>
        </w:rPr>
        <w:t xml:space="preserv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14.2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B62270" w:rsidRPr="00A17582" w:rsidRDefault="00B62270" w:rsidP="00B62270">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14.3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B62270" w:rsidRPr="00A17582"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B62270"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2211C9">
        <w:rPr>
          <w:rFonts w:ascii="Arial" w:hAnsi="Arial" w:cs="Arial"/>
          <w:bCs/>
          <w:sz w:val="24"/>
          <w:szCs w:val="24"/>
        </w:rPr>
        <w:t>item acima</w:t>
      </w:r>
      <w:r w:rsidRPr="00A17582">
        <w:rPr>
          <w:rFonts w:ascii="Arial" w:hAnsi="Arial" w:cs="Arial"/>
          <w:sz w:val="24"/>
          <w:szCs w:val="24"/>
        </w:rPr>
        <w:t>, deverá ser precedida de comunicação escrita e fundamentada da p</w:t>
      </w:r>
      <w:r>
        <w:rPr>
          <w:rFonts w:ascii="Arial" w:hAnsi="Arial" w:cs="Arial"/>
          <w:sz w:val="24"/>
          <w:szCs w:val="24"/>
        </w:rPr>
        <w:t>arte interessada e ser enviada a</w:t>
      </w:r>
      <w:r w:rsidRPr="00A17582">
        <w:rPr>
          <w:rFonts w:ascii="Arial" w:hAnsi="Arial" w:cs="Arial"/>
          <w:sz w:val="24"/>
          <w:szCs w:val="24"/>
        </w:rPr>
        <w:t xml:space="preserve"> outra par</w:t>
      </w:r>
      <w:r>
        <w:rPr>
          <w:rFonts w:ascii="Arial" w:hAnsi="Arial" w:cs="Arial"/>
          <w:sz w:val="24"/>
          <w:szCs w:val="24"/>
        </w:rPr>
        <w:t xml:space="preserve">te com antecedência mínima de </w:t>
      </w:r>
      <w:r w:rsidR="00545336" w:rsidRPr="00545336">
        <w:rPr>
          <w:rFonts w:ascii="Arial" w:hAnsi="Arial" w:cs="Arial"/>
          <w:color w:val="000000" w:themeColor="text1"/>
          <w:sz w:val="24"/>
          <w:szCs w:val="24"/>
        </w:rPr>
        <w:t>30</w:t>
      </w:r>
      <w:r w:rsidRPr="00545336">
        <w:rPr>
          <w:rFonts w:ascii="Arial" w:hAnsi="Arial" w:cs="Arial"/>
          <w:color w:val="000000" w:themeColor="text1"/>
          <w:sz w:val="24"/>
          <w:szCs w:val="24"/>
        </w:rPr>
        <w:t xml:space="preserve"> (</w:t>
      </w:r>
      <w:r w:rsidR="00545336" w:rsidRPr="00545336">
        <w:rPr>
          <w:rFonts w:ascii="Arial" w:hAnsi="Arial" w:cs="Arial"/>
          <w:color w:val="000000" w:themeColor="text1"/>
          <w:sz w:val="24"/>
          <w:szCs w:val="24"/>
        </w:rPr>
        <w:t>trinta</w:t>
      </w:r>
      <w:proofErr w:type="gramStart"/>
      <w:r w:rsidRPr="00545336">
        <w:rPr>
          <w:rFonts w:ascii="Arial" w:hAnsi="Arial" w:cs="Arial"/>
          <w:color w:val="000000" w:themeColor="text1"/>
          <w:sz w:val="24"/>
          <w:szCs w:val="24"/>
        </w:rPr>
        <w:t>)</w:t>
      </w:r>
      <w:r w:rsidRPr="00A17582">
        <w:rPr>
          <w:rFonts w:ascii="Arial" w:hAnsi="Arial" w:cs="Arial"/>
          <w:sz w:val="24"/>
          <w:szCs w:val="24"/>
        </w:rPr>
        <w:t>dias</w:t>
      </w:r>
      <w:proofErr w:type="gramEnd"/>
      <w:r w:rsidRPr="00A17582">
        <w:rPr>
          <w:rFonts w:ascii="Arial" w:hAnsi="Arial" w:cs="Arial"/>
          <w:sz w:val="24"/>
          <w:szCs w:val="24"/>
        </w:rPr>
        <w:t>.</w:t>
      </w:r>
    </w:p>
    <w:p w:rsidR="00AF3C9B" w:rsidRDefault="00B62270" w:rsidP="00AF3C9B">
      <w:pPr>
        <w:suppressAutoHyphens/>
        <w:spacing w:before="120" w:after="0" w:line="360" w:lineRule="auto"/>
        <w:jc w:val="both"/>
        <w:rPr>
          <w:rFonts w:ascii="Arial" w:hAnsi="Arial" w:cs="Arial"/>
          <w:sz w:val="24"/>
          <w:szCs w:val="24"/>
        </w:rPr>
      </w:pPr>
      <w:r>
        <w:rPr>
          <w:rFonts w:ascii="Arial" w:hAnsi="Arial" w:cs="Arial"/>
          <w:sz w:val="24"/>
          <w:szCs w:val="24"/>
        </w:rPr>
        <w:t xml:space="preserve">14.6 </w:t>
      </w:r>
      <w:r w:rsidRPr="002F38DD">
        <w:rPr>
          <w:rFonts w:ascii="ArialMT" w:hAnsi="ArialMT"/>
          <w:color w:val="000000"/>
          <w:sz w:val="24"/>
          <w:szCs w:val="24"/>
        </w:rPr>
        <w:t>Na hipótese de imprescindibilidade da execução contratual para a</w:t>
      </w:r>
      <w:r w:rsidRPr="002F38DD">
        <w:rPr>
          <w:rFonts w:ascii="ArialMT" w:hAnsi="ArialMT"/>
          <w:color w:val="000000"/>
        </w:rPr>
        <w:br/>
      </w:r>
      <w:r w:rsidRPr="002F38DD">
        <w:rPr>
          <w:rFonts w:ascii="ArialMT" w:hAnsi="ArialMT"/>
          <w:color w:val="000000"/>
          <w:sz w:val="24"/>
          <w:szCs w:val="24"/>
        </w:rPr>
        <w:t>continuidade de serviços públicos essenciais, o prazo a que se refere o</w:t>
      </w:r>
      <w:r w:rsidRPr="002F38DD">
        <w:rPr>
          <w:rFonts w:ascii="ArialMT" w:hAnsi="ArialMT"/>
          <w:color w:val="000000"/>
        </w:rPr>
        <w:br/>
      </w:r>
      <w:r w:rsidRPr="000A58AC">
        <w:rPr>
          <w:rFonts w:ascii="ArialMT" w:hAnsi="ArialMT"/>
          <w:b/>
          <w:color w:val="000000" w:themeColor="text1"/>
          <w:sz w:val="24"/>
          <w:szCs w:val="24"/>
        </w:rPr>
        <w:t>item 14.5</w:t>
      </w:r>
      <w:r w:rsidRPr="002F38DD">
        <w:rPr>
          <w:rFonts w:ascii="ArialMT" w:hAnsi="ArialMT"/>
          <w:color w:val="000000"/>
          <w:sz w:val="24"/>
          <w:szCs w:val="24"/>
        </w:rPr>
        <w:t xml:space="preserve">será </w:t>
      </w:r>
      <w:r w:rsidRPr="00545336">
        <w:rPr>
          <w:rFonts w:ascii="ArialMT" w:hAnsi="ArialMT"/>
          <w:color w:val="000000" w:themeColor="text1"/>
          <w:sz w:val="24"/>
          <w:szCs w:val="24"/>
        </w:rPr>
        <w:t xml:space="preserve">de </w:t>
      </w:r>
      <w:r w:rsidR="00545336" w:rsidRPr="00545336">
        <w:rPr>
          <w:rFonts w:ascii="ArialMT" w:hAnsi="ArialMT"/>
          <w:color w:val="000000" w:themeColor="text1"/>
          <w:sz w:val="24"/>
          <w:szCs w:val="24"/>
        </w:rPr>
        <w:t>90</w:t>
      </w:r>
      <w:r w:rsidRPr="00545336">
        <w:rPr>
          <w:rFonts w:ascii="ArialMT" w:hAnsi="ArialMT"/>
          <w:color w:val="000000" w:themeColor="text1"/>
          <w:sz w:val="24"/>
          <w:szCs w:val="24"/>
        </w:rPr>
        <w:t xml:space="preserve"> (</w:t>
      </w:r>
      <w:r w:rsidR="00545336" w:rsidRPr="00545336">
        <w:rPr>
          <w:rFonts w:ascii="ArialMT" w:hAnsi="ArialMT"/>
          <w:color w:val="000000" w:themeColor="text1"/>
          <w:sz w:val="24"/>
          <w:szCs w:val="24"/>
        </w:rPr>
        <w:t>noventa</w:t>
      </w:r>
      <w:r w:rsidRPr="00545336">
        <w:rPr>
          <w:rFonts w:ascii="ArialMT" w:hAnsi="ArialMT"/>
          <w:color w:val="000000" w:themeColor="text1"/>
          <w:sz w:val="24"/>
          <w:szCs w:val="24"/>
        </w:rPr>
        <w:t>) dias</w:t>
      </w:r>
      <w:r w:rsidRPr="002F38DD">
        <w:rPr>
          <w:rFonts w:ascii="ArialMT" w:hAnsi="ArialMT"/>
          <w:color w:val="000000"/>
          <w:sz w:val="24"/>
          <w:szCs w:val="24"/>
        </w:rPr>
        <w:t>.</w:t>
      </w:r>
    </w:p>
    <w:p w:rsidR="00B62270" w:rsidRPr="00A17582" w:rsidRDefault="00B62270" w:rsidP="00B62270">
      <w:pPr>
        <w:suppressAutoHyphens/>
        <w:spacing w:before="120" w:after="0" w:line="360" w:lineRule="auto"/>
        <w:jc w:val="both"/>
        <w:rPr>
          <w:rFonts w:ascii="Arial" w:hAnsi="Arial" w:cs="Arial"/>
          <w:sz w:val="24"/>
          <w:szCs w:val="24"/>
        </w:rPr>
      </w:pPr>
      <w:r>
        <w:rPr>
          <w:rFonts w:ascii="Arial" w:hAnsi="Arial" w:cs="Arial"/>
          <w:sz w:val="24"/>
          <w:szCs w:val="24"/>
        </w:rPr>
        <w:t xml:space="preserve">14.7 </w:t>
      </w:r>
      <w:r w:rsidRPr="00A17582">
        <w:rPr>
          <w:rFonts w:ascii="Arial" w:hAnsi="Arial" w:cs="Arial"/>
          <w:sz w:val="24"/>
          <w:szCs w:val="24"/>
        </w:rPr>
        <w:t xml:space="preserve">Quando a rescisão ocorrer sem que haja culpa da outra parte contratante, será esta ressarcida dos prejuízos que houver </w:t>
      </w:r>
      <w:proofErr w:type="gramStart"/>
      <w:r w:rsidRPr="00A17582">
        <w:rPr>
          <w:rFonts w:ascii="Arial" w:hAnsi="Arial" w:cs="Arial"/>
          <w:sz w:val="24"/>
          <w:szCs w:val="24"/>
        </w:rPr>
        <w:t>sofrido,</w:t>
      </w:r>
      <w:proofErr w:type="gramEnd"/>
      <w:r w:rsidRPr="00A17582">
        <w:rPr>
          <w:rFonts w:ascii="Arial" w:hAnsi="Arial" w:cs="Arial"/>
          <w:sz w:val="24"/>
          <w:szCs w:val="24"/>
        </w:rPr>
        <w:t xml:space="preserve"> regularmente comprovados, e no caso da Contratada poderá ter ainda direito 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 </w:t>
      </w:r>
    </w:p>
    <w:p w:rsidR="00B62270" w:rsidRPr="00A17582" w:rsidRDefault="00B62270" w:rsidP="00B62270">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p>
    <w:p w:rsidR="00B62270" w:rsidRPr="00E43653" w:rsidRDefault="00B62270" w:rsidP="00B62270">
      <w:pPr>
        <w:spacing w:before="240" w:after="0" w:line="360" w:lineRule="auto"/>
        <w:jc w:val="both"/>
        <w:rPr>
          <w:rFonts w:ascii="Arial" w:hAnsi="Arial" w:cs="Arial"/>
          <w:b/>
          <w:bCs/>
          <w:sz w:val="24"/>
          <w:szCs w:val="24"/>
        </w:rPr>
      </w:pPr>
      <w:r>
        <w:rPr>
          <w:rFonts w:ascii="Arial" w:hAnsi="Arial" w:cs="Arial"/>
          <w:b/>
          <w:bCs/>
          <w:sz w:val="24"/>
          <w:szCs w:val="24"/>
        </w:rPr>
        <w:t>15</w:t>
      </w:r>
      <w:r w:rsidRPr="00E43653">
        <w:rPr>
          <w:rFonts w:ascii="Arial" w:hAnsi="Arial" w:cs="Arial"/>
          <w:b/>
          <w:bCs/>
          <w:sz w:val="24"/>
          <w:szCs w:val="24"/>
        </w:rPr>
        <w:t>. GARANTIA CONTRATUAL</w:t>
      </w:r>
    </w:p>
    <w:p w:rsidR="00B62270" w:rsidRDefault="00B62270" w:rsidP="00B62270">
      <w:pPr>
        <w:spacing w:before="240" w:after="0" w:line="360" w:lineRule="auto"/>
        <w:jc w:val="both"/>
        <w:rPr>
          <w:rFonts w:ascii="Arial" w:hAnsi="Arial" w:cs="Arial"/>
          <w:sz w:val="24"/>
          <w:szCs w:val="24"/>
        </w:rPr>
      </w:pPr>
      <w:r>
        <w:rPr>
          <w:rFonts w:ascii="Arial" w:hAnsi="Arial" w:cs="Arial"/>
          <w:sz w:val="24"/>
          <w:szCs w:val="24"/>
        </w:rPr>
        <w:t>15.1 P</w:t>
      </w:r>
      <w:r w:rsidRPr="00895599">
        <w:rPr>
          <w:rFonts w:ascii="Arial" w:hAnsi="Arial" w:cs="Arial"/>
          <w:sz w:val="24"/>
          <w:szCs w:val="24"/>
        </w:rPr>
        <w:t xml:space="preserve">ara assegurar a plena execução do objeto contratual </w:t>
      </w:r>
      <w:r>
        <w:rPr>
          <w:rFonts w:ascii="Arial" w:hAnsi="Arial" w:cs="Arial"/>
          <w:sz w:val="24"/>
          <w:szCs w:val="24"/>
        </w:rPr>
        <w:t>será exigidaa</w:t>
      </w:r>
      <w:r w:rsidRPr="00895599">
        <w:rPr>
          <w:rFonts w:ascii="Arial" w:hAnsi="Arial" w:cs="Arial"/>
          <w:sz w:val="24"/>
          <w:szCs w:val="24"/>
        </w:rPr>
        <w:t xml:space="preserve"> garantia contratual</w:t>
      </w:r>
      <w:r>
        <w:rPr>
          <w:rFonts w:ascii="Arial" w:hAnsi="Arial" w:cs="Arial"/>
          <w:sz w:val="24"/>
          <w:szCs w:val="24"/>
        </w:rPr>
        <w:t xml:space="preserve"> de </w:t>
      </w:r>
      <w:r w:rsidR="008B69B3">
        <w:rPr>
          <w:rFonts w:ascii="Arial" w:hAnsi="Arial" w:cs="Arial"/>
          <w:sz w:val="24"/>
          <w:szCs w:val="24"/>
        </w:rPr>
        <w:t>5,0% (cinco por cento</w:t>
      </w:r>
      <w:proofErr w:type="gramStart"/>
      <w:r w:rsidR="008F7897">
        <w:rPr>
          <w:rFonts w:ascii="Arial" w:hAnsi="Arial" w:cs="Arial"/>
          <w:sz w:val="24"/>
          <w:szCs w:val="24"/>
        </w:rPr>
        <w:t>)</w:t>
      </w:r>
      <w:r w:rsidRPr="00895599">
        <w:rPr>
          <w:rFonts w:ascii="Arial" w:hAnsi="Arial" w:cs="Arial"/>
          <w:sz w:val="24"/>
          <w:szCs w:val="24"/>
        </w:rPr>
        <w:t>do</w:t>
      </w:r>
      <w:proofErr w:type="gramEnd"/>
      <w:r w:rsidRPr="00895599">
        <w:rPr>
          <w:rFonts w:ascii="Arial" w:hAnsi="Arial" w:cs="Arial"/>
          <w:sz w:val="24"/>
          <w:szCs w:val="24"/>
        </w:rPr>
        <w:t xml:space="preserve"> valor do contrato e terá seu valor atualizado nas mesmas condições nele estabelecidas.</w:t>
      </w:r>
    </w:p>
    <w:p w:rsidR="00B62270" w:rsidRPr="00496868" w:rsidRDefault="00B62270" w:rsidP="00B62270">
      <w:pPr>
        <w:autoSpaceDE w:val="0"/>
        <w:autoSpaceDN w:val="0"/>
        <w:adjustRightInd w:val="0"/>
        <w:spacing w:before="120" w:after="0" w:line="360" w:lineRule="auto"/>
        <w:jc w:val="both"/>
        <w:rPr>
          <w:rFonts w:ascii="Arial" w:hAnsi="Arial" w:cs="Arial"/>
          <w:color w:val="FF0000"/>
          <w:sz w:val="24"/>
          <w:szCs w:val="24"/>
        </w:rPr>
      </w:pPr>
    </w:p>
    <w:p w:rsidR="00B62270" w:rsidRPr="00385740" w:rsidRDefault="00B62270" w:rsidP="00B62270">
      <w:pPr>
        <w:pStyle w:val="Recuodecorpodetexto2"/>
        <w:spacing w:line="360" w:lineRule="auto"/>
        <w:ind w:firstLine="0"/>
        <w:rPr>
          <w:rFonts w:eastAsia="Arial Unicode MS" w:cs="Arial"/>
          <w:b/>
        </w:rPr>
      </w:pPr>
      <w:r w:rsidRPr="00385740">
        <w:rPr>
          <w:rFonts w:eastAsia="Arial Unicode MS" w:cs="Arial"/>
          <w:b/>
        </w:rPr>
        <w:t>16. MATRIZ DE RISCO</w:t>
      </w:r>
    </w:p>
    <w:p w:rsidR="00B62270" w:rsidRDefault="00B62270" w:rsidP="00B62270">
      <w:pPr>
        <w:pStyle w:val="Recuodecorpodetexto2"/>
        <w:spacing w:line="360" w:lineRule="auto"/>
        <w:ind w:firstLine="0"/>
        <w:rPr>
          <w:rFonts w:eastAsia="Arial Unicode MS" w:cs="Arial"/>
        </w:rPr>
      </w:pPr>
      <w:r w:rsidRPr="00496868">
        <w:rPr>
          <w:rFonts w:eastAsia="Arial Unicode MS" w:cs="Arial"/>
        </w:rPr>
        <w:t xml:space="preserve">16.1.  O artigo </w:t>
      </w:r>
      <w:r>
        <w:rPr>
          <w:rFonts w:eastAsia="Arial Unicode MS" w:cs="Arial"/>
        </w:rPr>
        <w:t>101</w:t>
      </w:r>
      <w:r w:rsidRPr="00496868">
        <w:rPr>
          <w:rFonts w:eastAsia="Arial Unicode MS" w:cs="Arial"/>
        </w:rPr>
        <w:t xml:space="preserve"> do RILC define como obrigatória a matriz de risco apenas para </w:t>
      </w:r>
      <w:proofErr w:type="gramStart"/>
      <w:r w:rsidRPr="00496868">
        <w:rPr>
          <w:rFonts w:eastAsia="Arial Unicode MS" w:cs="Arial"/>
        </w:rPr>
        <w:t>contratações integrada e semi-integrada, sendo facultativa para os demais regimes</w:t>
      </w:r>
      <w:proofErr w:type="gramEnd"/>
      <w:r w:rsidRPr="00496868">
        <w:rPr>
          <w:rFonts w:eastAsia="Arial Unicode MS" w:cs="Arial"/>
        </w:rPr>
        <w:t>. Considerando a natureza do objeto deste certame, b</w:t>
      </w:r>
      <w:r>
        <w:rPr>
          <w:rFonts w:eastAsia="Arial Unicode MS" w:cs="Arial"/>
        </w:rPr>
        <w:t xml:space="preserve">em como o </w:t>
      </w:r>
      <w:r w:rsidRPr="00AD54FC">
        <w:rPr>
          <w:rFonts w:eastAsia="Arial Unicode MS" w:cs="Arial"/>
        </w:rPr>
        <w:t xml:space="preserve">regime de contratação por </w:t>
      </w:r>
      <w:r w:rsidR="003E735D" w:rsidRPr="00AD54FC">
        <w:rPr>
          <w:rFonts w:eastAsia="Arial Unicode MS" w:cs="Arial"/>
        </w:rPr>
        <w:t>empreitada por preço unitário</w:t>
      </w:r>
      <w:r w:rsidRPr="00AD54FC">
        <w:rPr>
          <w:rFonts w:eastAsia="Arial Unicode MS" w:cs="Arial"/>
        </w:rPr>
        <w:t>, fica</w:t>
      </w:r>
      <w:r w:rsidR="00022123" w:rsidRPr="00AD54FC">
        <w:rPr>
          <w:rFonts w:eastAsia="Arial Unicode MS" w:cs="Arial"/>
        </w:rPr>
        <w:t xml:space="preserve"> dispensada a</w:t>
      </w:r>
      <w:r w:rsidR="00022123">
        <w:rPr>
          <w:rFonts w:eastAsia="Arial Unicode MS" w:cs="Arial"/>
        </w:rPr>
        <w:t xml:space="preserve"> apresentação da matriz de risco</w:t>
      </w:r>
      <w:r w:rsidRPr="00496868">
        <w:rPr>
          <w:rFonts w:eastAsia="Arial Unicode MS" w:cs="Arial"/>
        </w:rPr>
        <w:t>.</w:t>
      </w:r>
    </w:p>
    <w:p w:rsidR="00B62270" w:rsidRPr="00496868" w:rsidRDefault="00B62270" w:rsidP="00B62270">
      <w:pPr>
        <w:pStyle w:val="Ttulo2"/>
        <w:spacing w:before="480"/>
        <w:jc w:val="both"/>
        <w:rPr>
          <w:rFonts w:ascii="Arial" w:eastAsia="Arial Unicode MS" w:hAnsi="Arial" w:cs="Arial"/>
          <w:color w:val="auto"/>
          <w:sz w:val="24"/>
          <w:szCs w:val="24"/>
        </w:rPr>
      </w:pPr>
      <w:r>
        <w:rPr>
          <w:rFonts w:ascii="Arial" w:eastAsia="Arial Unicode MS" w:hAnsi="Arial" w:cs="Arial"/>
          <w:color w:val="auto"/>
          <w:sz w:val="24"/>
          <w:szCs w:val="24"/>
        </w:rPr>
        <w:t>17.</w:t>
      </w:r>
      <w:r w:rsidRPr="00496868">
        <w:rPr>
          <w:rFonts w:ascii="Arial" w:eastAsia="Arial Unicode MS" w:hAnsi="Arial" w:cs="Arial"/>
          <w:color w:val="auto"/>
          <w:sz w:val="24"/>
          <w:szCs w:val="24"/>
        </w:rPr>
        <w:t xml:space="preserve"> SEGURO DE RISCO </w:t>
      </w:r>
    </w:p>
    <w:p w:rsidR="00B62270" w:rsidRPr="00496868" w:rsidRDefault="00B62270" w:rsidP="00B62270">
      <w:pPr>
        <w:autoSpaceDE w:val="0"/>
        <w:autoSpaceDN w:val="0"/>
        <w:adjustRightInd w:val="0"/>
        <w:spacing w:before="120" w:line="360" w:lineRule="auto"/>
        <w:rPr>
          <w:rFonts w:ascii="Arial" w:hAnsi="Arial" w:cs="Arial"/>
          <w:sz w:val="24"/>
          <w:szCs w:val="24"/>
        </w:rPr>
      </w:pPr>
    </w:p>
    <w:p w:rsidR="00B62270" w:rsidRPr="00496868" w:rsidRDefault="00B62270" w:rsidP="00B62270">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17</w:t>
      </w:r>
      <w:r w:rsidRPr="00496868">
        <w:rPr>
          <w:rFonts w:ascii="Arial" w:hAnsi="Arial" w:cs="Arial"/>
          <w:sz w:val="24"/>
          <w:szCs w:val="24"/>
        </w:rPr>
        <w:t xml:space="preserve">.1. Para emissão da Ordem de Serviço, após a assinatura </w:t>
      </w:r>
      <w:r>
        <w:rPr>
          <w:rFonts w:ascii="Arial" w:hAnsi="Arial" w:cs="Arial"/>
          <w:sz w:val="24"/>
          <w:szCs w:val="24"/>
        </w:rPr>
        <w:t>do</w:t>
      </w:r>
      <w:r w:rsidRPr="00496868">
        <w:rPr>
          <w:rFonts w:ascii="Arial" w:hAnsi="Arial" w:cs="Arial"/>
          <w:sz w:val="24"/>
          <w:szCs w:val="24"/>
        </w:rPr>
        <w:t xml:space="preserve"> Contrato, a CONTRATADA deverá apresentar, no prazo de </w:t>
      </w:r>
      <w:proofErr w:type="gramStart"/>
      <w:r w:rsidRPr="00496868">
        <w:rPr>
          <w:rFonts w:ascii="Arial" w:hAnsi="Arial" w:cs="Arial"/>
          <w:sz w:val="24"/>
          <w:szCs w:val="24"/>
        </w:rPr>
        <w:t>5</w:t>
      </w:r>
      <w:proofErr w:type="gramEnd"/>
      <w:r w:rsidRPr="00496868">
        <w:rPr>
          <w:rFonts w:ascii="Arial" w:hAnsi="Arial" w:cs="Arial"/>
          <w:sz w:val="24"/>
          <w:szCs w:val="24"/>
        </w:rPr>
        <w:t xml:space="preserve"> (cinco) dias úteis, Apólice de Seguro de Riscos emitida em favor da CESAMA (beneficiária). </w:t>
      </w:r>
      <w:proofErr w:type="gramStart"/>
      <w:r w:rsidRPr="00496868">
        <w:rPr>
          <w:rFonts w:ascii="Arial" w:hAnsi="Arial" w:cs="Arial"/>
          <w:sz w:val="24"/>
          <w:szCs w:val="24"/>
        </w:rPr>
        <w:t>Os custos da Apólice de Seguro tem</w:t>
      </w:r>
      <w:proofErr w:type="gramEnd"/>
      <w:r w:rsidRPr="00496868">
        <w:rPr>
          <w:rFonts w:ascii="Arial" w:hAnsi="Arial" w:cs="Arial"/>
          <w:sz w:val="24"/>
          <w:szCs w:val="24"/>
        </w:rPr>
        <w:t xml:space="preserve">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B62270" w:rsidRPr="00496868" w:rsidRDefault="00B62270" w:rsidP="00B62270">
      <w:pPr>
        <w:spacing w:before="480" w:line="360" w:lineRule="auto"/>
        <w:rPr>
          <w:rFonts w:ascii="Arial" w:eastAsia="Arial Unicode MS" w:hAnsi="Arial" w:cs="Arial"/>
          <w:b/>
          <w:bCs/>
          <w:sz w:val="24"/>
          <w:szCs w:val="24"/>
        </w:rPr>
      </w:pPr>
      <w:r>
        <w:rPr>
          <w:rFonts w:ascii="Arial" w:eastAsia="Arial Unicode MS" w:hAnsi="Arial" w:cs="Arial"/>
          <w:b/>
          <w:bCs/>
          <w:sz w:val="24"/>
          <w:szCs w:val="24"/>
        </w:rPr>
        <w:t xml:space="preserve">18. </w:t>
      </w:r>
      <w:r w:rsidRPr="00496868">
        <w:rPr>
          <w:rFonts w:ascii="Arial" w:eastAsia="Arial Unicode MS" w:hAnsi="Arial" w:cs="Arial"/>
          <w:b/>
          <w:bCs/>
          <w:sz w:val="24"/>
          <w:szCs w:val="24"/>
        </w:rPr>
        <w:t xml:space="preserve"> RECEBIMENTO DO OBJETO</w:t>
      </w:r>
    </w:p>
    <w:p w:rsidR="00B62270" w:rsidRPr="00496868" w:rsidRDefault="00B62270" w:rsidP="00E40CCD">
      <w:pPr>
        <w:spacing w:before="120" w:line="360" w:lineRule="auto"/>
        <w:jc w:val="both"/>
        <w:rPr>
          <w:rFonts w:ascii="Arial" w:hAnsi="Arial" w:cs="Arial"/>
          <w:sz w:val="24"/>
          <w:szCs w:val="24"/>
        </w:rPr>
      </w:pPr>
      <w:r>
        <w:rPr>
          <w:rFonts w:ascii="Arial" w:eastAsia="Arial Unicode MS" w:hAnsi="Arial" w:cs="Arial"/>
          <w:bCs/>
          <w:sz w:val="24"/>
          <w:szCs w:val="24"/>
        </w:rPr>
        <w:t>18</w:t>
      </w:r>
      <w:r w:rsidRPr="00496868">
        <w:rPr>
          <w:rFonts w:ascii="Arial" w:eastAsia="Arial Unicode MS" w:hAnsi="Arial" w:cs="Arial"/>
          <w:bCs/>
          <w:sz w:val="24"/>
          <w:szCs w:val="24"/>
        </w:rPr>
        <w:t xml:space="preserve">.1. </w:t>
      </w:r>
      <w:r w:rsidRPr="00496868">
        <w:rPr>
          <w:rFonts w:ascii="Arial" w:hAnsi="Arial" w:cs="Arial"/>
          <w:sz w:val="24"/>
          <w:szCs w:val="24"/>
        </w:rPr>
        <w:t>Executado o Contrato ou as etapas do mesmo, o seu objeto deverá ser recebido:</w:t>
      </w:r>
    </w:p>
    <w:p w:rsidR="00B62270" w:rsidRPr="00496868" w:rsidRDefault="00B62270" w:rsidP="00B62270">
      <w:pPr>
        <w:spacing w:before="120" w:line="360" w:lineRule="auto"/>
        <w:ind w:left="709" w:hanging="425"/>
        <w:jc w:val="both"/>
        <w:rPr>
          <w:rFonts w:ascii="Arial" w:hAnsi="Arial" w:cs="Arial"/>
          <w:sz w:val="24"/>
          <w:szCs w:val="24"/>
        </w:rPr>
      </w:pPr>
      <w:proofErr w:type="gramStart"/>
      <w:r w:rsidRPr="00496868">
        <w:rPr>
          <w:rFonts w:ascii="Arial" w:hAnsi="Arial" w:cs="Arial"/>
          <w:sz w:val="24"/>
          <w:szCs w:val="24"/>
        </w:rPr>
        <w:t>a</w:t>
      </w:r>
      <w:proofErr w:type="gramEnd"/>
      <w:r w:rsidRPr="00496868">
        <w:rPr>
          <w:rFonts w:ascii="Arial" w:hAnsi="Arial" w:cs="Arial"/>
          <w:sz w:val="24"/>
          <w:szCs w:val="24"/>
        </w:rPr>
        <w:t>)</w:t>
      </w:r>
      <w:r w:rsidRPr="00496868">
        <w:rPr>
          <w:rFonts w:ascii="Arial" w:hAnsi="Arial" w:cs="Arial"/>
          <w:sz w:val="24"/>
          <w:szCs w:val="24"/>
        </w:rPr>
        <w:tab/>
        <w:t xml:space="preserve">provisoriamente, pelo fiscal responsável por seu acompanhamento e fiscalização, mediante termo circunstanciado, assinado pelas partes em </w:t>
      </w:r>
      <w:r w:rsidRPr="008F7897">
        <w:rPr>
          <w:rFonts w:ascii="Arial" w:hAnsi="Arial" w:cs="Arial"/>
          <w:color w:val="000000" w:themeColor="text1"/>
          <w:sz w:val="24"/>
          <w:szCs w:val="24"/>
        </w:rPr>
        <w:t xml:space="preserve">até 15 (quinze) dias </w:t>
      </w:r>
      <w:r w:rsidRPr="00496868">
        <w:rPr>
          <w:rFonts w:ascii="Arial" w:hAnsi="Arial" w:cs="Arial"/>
          <w:sz w:val="24"/>
          <w:szCs w:val="24"/>
        </w:rPr>
        <w:t>da comunicação escrita da CONTRATADA; ou</w:t>
      </w:r>
    </w:p>
    <w:p w:rsidR="00B62270" w:rsidRDefault="00B62270" w:rsidP="00B62270">
      <w:pPr>
        <w:spacing w:before="120" w:line="360" w:lineRule="auto"/>
        <w:ind w:left="709" w:hanging="425"/>
        <w:jc w:val="both"/>
        <w:rPr>
          <w:rFonts w:ascii="Arial" w:hAnsi="Arial" w:cs="Arial"/>
          <w:sz w:val="24"/>
          <w:szCs w:val="24"/>
        </w:rPr>
      </w:pPr>
      <w:r w:rsidRPr="00496868">
        <w:rPr>
          <w:rFonts w:ascii="Arial" w:hAnsi="Arial" w:cs="Arial"/>
          <w:sz w:val="24"/>
          <w:szCs w:val="24"/>
        </w:rPr>
        <w:t xml:space="preserve"> </w:t>
      </w:r>
      <w:proofErr w:type="gramStart"/>
      <w:r w:rsidRPr="00496868">
        <w:rPr>
          <w:rFonts w:ascii="Arial" w:hAnsi="Arial" w:cs="Arial"/>
          <w:sz w:val="24"/>
          <w:szCs w:val="24"/>
        </w:rPr>
        <w:t>b)</w:t>
      </w:r>
      <w:proofErr w:type="gramEnd"/>
      <w:r w:rsidRPr="00496868">
        <w:rPr>
          <w:rFonts w:ascii="Arial" w:hAnsi="Arial" w:cs="Arial"/>
          <w:sz w:val="24"/>
          <w:szCs w:val="24"/>
        </w:rPr>
        <w:tab/>
        <w:t xml:space="preserve">definitivamente, pelo fiscal e pelo Gestor do Contrato, mediante termo circunstanciado, assinado pelas partes, após o decurso do prazo de observação ou vistoria que comprove a adequação do objeto aos termos contratuais, </w:t>
      </w:r>
      <w:r w:rsidRPr="008F7897">
        <w:rPr>
          <w:rFonts w:ascii="Arial" w:hAnsi="Arial" w:cs="Arial"/>
          <w:color w:val="000000" w:themeColor="text1"/>
          <w:sz w:val="24"/>
          <w:szCs w:val="24"/>
        </w:rPr>
        <w:t xml:space="preserve">no prazo máximo de 90 (noventa) dias </w:t>
      </w:r>
      <w:r w:rsidRPr="00496868">
        <w:rPr>
          <w:rFonts w:ascii="Arial" w:hAnsi="Arial" w:cs="Arial"/>
          <w:sz w:val="24"/>
          <w:szCs w:val="24"/>
        </w:rPr>
        <w:t>contado do</w:t>
      </w:r>
      <w:r w:rsidR="002E0A6E">
        <w:rPr>
          <w:rFonts w:ascii="Arial" w:hAnsi="Arial" w:cs="Arial"/>
          <w:sz w:val="24"/>
          <w:szCs w:val="24"/>
        </w:rPr>
        <w:t xml:space="preserve"> recebimento provisório; ou</w:t>
      </w:r>
    </w:p>
    <w:p w:rsidR="00B62270" w:rsidRPr="00385740" w:rsidRDefault="00B62270" w:rsidP="00B62270">
      <w:pPr>
        <w:autoSpaceDE w:val="0"/>
        <w:autoSpaceDN w:val="0"/>
        <w:adjustRightInd w:val="0"/>
        <w:spacing w:after="0" w:line="360" w:lineRule="auto"/>
        <w:ind w:left="709"/>
        <w:jc w:val="both"/>
        <w:rPr>
          <w:rFonts w:ascii="Arial" w:eastAsia="Arial Unicode MS" w:hAnsi="Arial" w:cs="Arial"/>
          <w:bCs/>
          <w:sz w:val="24"/>
          <w:szCs w:val="24"/>
        </w:rPr>
      </w:pPr>
      <w:r w:rsidRPr="00385740">
        <w:rPr>
          <w:rFonts w:ascii="Arial" w:hAnsi="Arial" w:cs="Arial"/>
          <w:sz w:val="24"/>
          <w:szCs w:val="24"/>
          <w:lang w:eastAsia="pt-BR"/>
        </w:rPr>
        <w:t>c) parcialmente, relativo a etapas ou parcelas do objeto, definidas no contratoou nos documentos que lhe integram, representando aceitação da execuçãoda etapa ou parcela.</w:t>
      </w:r>
    </w:p>
    <w:p w:rsidR="00B62270" w:rsidRPr="00496868" w:rsidRDefault="00B62270" w:rsidP="00B62270">
      <w:pPr>
        <w:spacing w:before="120" w:line="360" w:lineRule="auto"/>
        <w:jc w:val="both"/>
        <w:rPr>
          <w:rFonts w:ascii="Arial" w:hAnsi="Arial" w:cs="Arial"/>
          <w:sz w:val="24"/>
          <w:szCs w:val="24"/>
        </w:rPr>
      </w:pPr>
      <w:r>
        <w:rPr>
          <w:rFonts w:ascii="Arial" w:hAnsi="Arial" w:cs="Arial"/>
          <w:sz w:val="24"/>
          <w:szCs w:val="24"/>
        </w:rPr>
        <w:t>18</w:t>
      </w:r>
      <w:r w:rsidRPr="00496868">
        <w:rPr>
          <w:rFonts w:ascii="Arial" w:hAnsi="Arial" w:cs="Arial"/>
          <w:sz w:val="24"/>
          <w:szCs w:val="24"/>
        </w:rPr>
        <w:t xml:space="preserve">.2 O recebimento provisório ou definitivo não exclui a responsabilidade civil, principalmente quanto à solidez e segurança </w:t>
      </w:r>
      <w:r>
        <w:rPr>
          <w:rFonts w:ascii="Arial" w:hAnsi="Arial" w:cs="Arial"/>
          <w:sz w:val="24"/>
          <w:szCs w:val="24"/>
        </w:rPr>
        <w:t>do</w:t>
      </w:r>
      <w:r w:rsidRPr="00496868">
        <w:rPr>
          <w:rFonts w:ascii="Arial" w:hAnsi="Arial" w:cs="Arial"/>
          <w:sz w:val="24"/>
          <w:szCs w:val="24"/>
        </w:rPr>
        <w:t xml:space="preserve"> serviço, nem ético profissional pela perfeita execução nos limites estabelecidos pelo Código Civil Brasileiro e pelo Contrato.</w:t>
      </w:r>
    </w:p>
    <w:p w:rsidR="00B62270" w:rsidRPr="00895599" w:rsidRDefault="00B62270" w:rsidP="00B62270">
      <w:pPr>
        <w:numPr>
          <w:ilvl w:val="0"/>
          <w:numId w:val="39"/>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autoSpaceDE w:val="0"/>
        <w:autoSpaceDN w:val="0"/>
        <w:adjustRightInd w:val="0"/>
        <w:spacing w:before="120" w:after="0" w:line="360" w:lineRule="auto"/>
        <w:jc w:val="both"/>
        <w:rPr>
          <w:rFonts w:ascii="Arial" w:hAnsi="Arial" w:cs="Arial"/>
          <w:b/>
          <w:bCs/>
          <w:sz w:val="24"/>
          <w:szCs w:val="24"/>
        </w:rPr>
      </w:pPr>
    </w:p>
    <w:p w:rsidR="00B62270" w:rsidRDefault="00B62270" w:rsidP="00B62270">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19</w:t>
      </w:r>
      <w:r w:rsidRPr="00366C4E">
        <w:rPr>
          <w:rFonts w:ascii="Arial" w:hAnsi="Arial" w:cs="Arial"/>
          <w:b/>
          <w:bCs/>
          <w:sz w:val="24"/>
          <w:szCs w:val="24"/>
        </w:rPr>
        <w:t>. EXIGÊNCIAS PARA PROPOSTA</w:t>
      </w:r>
      <w:r>
        <w:rPr>
          <w:rFonts w:ascii="Arial" w:hAnsi="Arial" w:cs="Arial"/>
          <w:b/>
          <w:bCs/>
          <w:sz w:val="24"/>
          <w:szCs w:val="24"/>
        </w:rPr>
        <w:t>/</w:t>
      </w:r>
      <w:r w:rsidRPr="00366C4E">
        <w:rPr>
          <w:rFonts w:ascii="Arial" w:hAnsi="Arial" w:cs="Arial"/>
          <w:b/>
          <w:bCs/>
          <w:sz w:val="24"/>
          <w:szCs w:val="24"/>
        </w:rPr>
        <w:t>HABILITAÇÃO</w:t>
      </w:r>
    </w:p>
    <w:p w:rsidR="004A4D9A" w:rsidRDefault="004A4D9A" w:rsidP="00B62270">
      <w:pPr>
        <w:autoSpaceDE w:val="0"/>
        <w:autoSpaceDN w:val="0"/>
        <w:adjustRightInd w:val="0"/>
        <w:spacing w:after="0" w:line="360" w:lineRule="auto"/>
        <w:jc w:val="both"/>
        <w:rPr>
          <w:rFonts w:ascii="Arial" w:hAnsi="Arial" w:cs="Arial"/>
          <w:b/>
          <w:bCs/>
          <w:sz w:val="24"/>
          <w:szCs w:val="24"/>
        </w:rPr>
      </w:pPr>
    </w:p>
    <w:p w:rsidR="004A4D9A" w:rsidRPr="0001014A" w:rsidRDefault="00022123" w:rsidP="009659F4">
      <w:pPr>
        <w:spacing w:before="240" w:after="240" w:line="276" w:lineRule="auto"/>
        <w:jc w:val="both"/>
        <w:rPr>
          <w:rFonts w:ascii="Arial" w:hAnsi="Arial" w:cs="Arial"/>
          <w:b/>
          <w:sz w:val="24"/>
          <w:szCs w:val="24"/>
        </w:rPr>
      </w:pPr>
      <w:proofErr w:type="gramStart"/>
      <w:r w:rsidRPr="0001014A">
        <w:rPr>
          <w:rFonts w:ascii="Arial" w:hAnsi="Arial" w:cs="Arial"/>
          <w:b/>
          <w:sz w:val="24"/>
          <w:szCs w:val="24"/>
        </w:rPr>
        <w:t>19.1</w:t>
      </w:r>
      <w:r w:rsidR="0001014A" w:rsidRPr="0001014A">
        <w:rPr>
          <w:rFonts w:ascii="Arial" w:hAnsi="Arial" w:cs="Arial"/>
          <w:b/>
          <w:sz w:val="24"/>
          <w:szCs w:val="24"/>
        </w:rPr>
        <w:t>.</w:t>
      </w:r>
      <w:proofErr w:type="gramEnd"/>
      <w:r w:rsidR="004A4D9A" w:rsidRPr="0001014A">
        <w:rPr>
          <w:rFonts w:ascii="Arial" w:hAnsi="Arial" w:cs="Arial"/>
          <w:b/>
          <w:sz w:val="24"/>
          <w:szCs w:val="24"/>
        </w:rPr>
        <w:t>Qualificação Técnica</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19.1.1. </w:t>
      </w:r>
      <w:r w:rsidR="004A4D9A" w:rsidRPr="006130C9">
        <w:rPr>
          <w:rFonts w:ascii="Arial" w:hAnsi="Arial" w:cs="Arial"/>
          <w:sz w:val="24"/>
          <w:szCs w:val="24"/>
        </w:rPr>
        <w:t xml:space="preserve">Certidão de registro da empresa licitante </w:t>
      </w:r>
      <w:r w:rsidR="004A4D9A" w:rsidRPr="006130C9">
        <w:rPr>
          <w:rFonts w:ascii="Arial" w:hAnsi="Arial" w:cs="Arial"/>
          <w:b/>
          <w:sz w:val="24"/>
          <w:szCs w:val="24"/>
          <w:highlight w:val="yellow"/>
        </w:rPr>
        <w:t>e</w:t>
      </w:r>
      <w:r w:rsidR="004A4D9A" w:rsidRPr="006130C9">
        <w:rPr>
          <w:rFonts w:ascii="Arial" w:hAnsi="Arial" w:cs="Arial"/>
          <w:sz w:val="24"/>
          <w:szCs w:val="24"/>
        </w:rPr>
        <w:t xml:space="preserve"> do seu responsável técnico no CREA (Conselho Regional de Engenharia e Agronomia) do Estado de origem com suas devidas </w:t>
      </w:r>
      <w:proofErr w:type="gramStart"/>
      <w:r w:rsidR="004A4D9A" w:rsidRPr="006130C9">
        <w:rPr>
          <w:rFonts w:ascii="Arial" w:hAnsi="Arial" w:cs="Arial"/>
          <w:sz w:val="24"/>
          <w:szCs w:val="24"/>
        </w:rPr>
        <w:t>provas</w:t>
      </w:r>
      <w:proofErr w:type="gramEnd"/>
      <w:r w:rsidR="004A4D9A" w:rsidRPr="006130C9">
        <w:rPr>
          <w:rFonts w:ascii="Arial" w:hAnsi="Arial" w:cs="Arial"/>
          <w:sz w:val="24"/>
          <w:szCs w:val="24"/>
        </w:rPr>
        <w:t xml:space="preserve"> de regularidade. O visto do CREA/MG será solicitado ao vencedor da licitação.</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19.1.2. </w:t>
      </w:r>
      <w:r w:rsidR="004A4D9A" w:rsidRPr="006130C9">
        <w:rPr>
          <w:rFonts w:ascii="Arial" w:hAnsi="Arial" w:cs="Arial"/>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19.1.3. </w:t>
      </w:r>
      <w:r w:rsidR="004A4D9A" w:rsidRPr="006130C9">
        <w:rPr>
          <w:rFonts w:ascii="Arial" w:hAnsi="Arial" w:cs="Arial"/>
          <w:sz w:val="24"/>
          <w:szCs w:val="24"/>
        </w:rPr>
        <w:t xml:space="preserve">Comprovação de aptidão para desempenho da empresa (atestado técnico operacional) </w:t>
      </w:r>
      <w:r w:rsidR="004A4D9A" w:rsidRPr="006130C9">
        <w:rPr>
          <w:rFonts w:ascii="Arial" w:hAnsi="Arial" w:cs="Arial"/>
          <w:b/>
          <w:sz w:val="24"/>
          <w:szCs w:val="24"/>
          <w:highlight w:val="yellow"/>
        </w:rPr>
        <w:t>e</w:t>
      </w:r>
      <w:r w:rsidR="004A4D9A" w:rsidRPr="006130C9">
        <w:rPr>
          <w:rFonts w:ascii="Arial" w:hAnsi="Arial" w:cs="Arial"/>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19.1.4. </w:t>
      </w:r>
      <w:r w:rsidR="004A4D9A" w:rsidRPr="006130C9">
        <w:rPr>
          <w:rFonts w:ascii="Arial" w:hAnsi="Arial" w:cs="Arial"/>
          <w:sz w:val="24"/>
          <w:szCs w:val="24"/>
        </w:rPr>
        <w:t xml:space="preserve">O </w:t>
      </w:r>
      <w:r w:rsidR="004A4D9A" w:rsidRPr="006130C9">
        <w:rPr>
          <w:rFonts w:ascii="Arial" w:hAnsi="Arial" w:cs="Arial"/>
          <w:b/>
          <w:sz w:val="24"/>
          <w:szCs w:val="24"/>
        </w:rPr>
        <w:t>atestado técnico operacional</w:t>
      </w:r>
      <w:r w:rsidR="004A4D9A" w:rsidRPr="006130C9">
        <w:rPr>
          <w:rFonts w:ascii="Arial" w:hAnsi="Arial" w:cs="Arial"/>
          <w:sz w:val="24"/>
          <w:szCs w:val="24"/>
        </w:rPr>
        <w:t xml:space="preserve"> deve comprovar que o licitante executou serviços de solo grampeado com espessura de </w:t>
      </w:r>
      <w:proofErr w:type="gramStart"/>
      <w:r w:rsidR="004A4D9A" w:rsidRPr="006130C9">
        <w:rPr>
          <w:rFonts w:ascii="Arial" w:hAnsi="Arial" w:cs="Arial"/>
          <w:sz w:val="24"/>
          <w:szCs w:val="24"/>
        </w:rPr>
        <w:t>10cm</w:t>
      </w:r>
      <w:proofErr w:type="gramEnd"/>
      <w:r w:rsidR="004A4D9A" w:rsidRPr="006130C9">
        <w:rPr>
          <w:rFonts w:ascii="Arial" w:hAnsi="Arial" w:cs="Arial"/>
          <w:sz w:val="24"/>
          <w:szCs w:val="24"/>
        </w:rPr>
        <w:t xml:space="preserve"> em área de, no mínimo, 1.500m2 e grampos para solo grampeado com comprimento maior que 10m, num total de, no mínimo, 10.000m, correspondendo à aproximadamente 50% do total de cada item dentro do projeto executivo orçado. Estas parcelas são </w:t>
      </w:r>
      <w:proofErr w:type="gramStart"/>
      <w:r w:rsidR="004A4D9A" w:rsidRPr="006130C9">
        <w:rPr>
          <w:rFonts w:ascii="Arial" w:hAnsi="Arial" w:cs="Arial"/>
          <w:sz w:val="24"/>
          <w:szCs w:val="24"/>
        </w:rPr>
        <w:t>de maior</w:t>
      </w:r>
      <w:proofErr w:type="gramEnd"/>
      <w:r w:rsidR="004A4D9A" w:rsidRPr="006130C9">
        <w:rPr>
          <w:rFonts w:ascii="Arial" w:hAnsi="Arial" w:cs="Arial"/>
          <w:sz w:val="24"/>
          <w:szCs w:val="24"/>
        </w:rPr>
        <w:t xml:space="preserve"> relevância e valor significativo deste certame.</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19.1.5. </w:t>
      </w:r>
      <w:r w:rsidR="004A4D9A" w:rsidRPr="006130C9">
        <w:rPr>
          <w:rFonts w:ascii="Arial" w:hAnsi="Arial" w:cs="Arial"/>
          <w:sz w:val="24"/>
          <w:szCs w:val="24"/>
        </w:rPr>
        <w:t xml:space="preserve">A solicitação de duas atestações técnicas se justifica pela relevância dos itens </w:t>
      </w:r>
      <w:r w:rsidR="00F536B5" w:rsidRPr="006130C9">
        <w:rPr>
          <w:rFonts w:ascii="Arial" w:hAnsi="Arial" w:cs="Arial"/>
          <w:sz w:val="24"/>
          <w:szCs w:val="24"/>
        </w:rPr>
        <w:t xml:space="preserve">dentro </w:t>
      </w:r>
      <w:r w:rsidR="004A4D9A" w:rsidRPr="006130C9">
        <w:rPr>
          <w:rFonts w:ascii="Arial" w:hAnsi="Arial" w:cs="Arial"/>
          <w:sz w:val="24"/>
          <w:szCs w:val="24"/>
        </w:rPr>
        <w:t>do valor deste certame. Deste modo, a atestação solicitada é a mais adequada, objetiva e atende as premissas de relevância técnica e financeiradeste certame, sem prejuízo da competitividade.</w:t>
      </w:r>
    </w:p>
    <w:p w:rsidR="004A4D9A" w:rsidRPr="006130C9" w:rsidRDefault="009659F4" w:rsidP="009659F4">
      <w:pPr>
        <w:spacing w:before="240" w:after="240" w:line="360" w:lineRule="auto"/>
        <w:jc w:val="both"/>
        <w:rPr>
          <w:rFonts w:ascii="Arial" w:hAnsi="Arial" w:cs="Arial"/>
          <w:sz w:val="24"/>
          <w:szCs w:val="24"/>
          <w:highlight w:val="yellow"/>
        </w:rPr>
      </w:pPr>
      <w:r w:rsidRPr="006130C9">
        <w:rPr>
          <w:rFonts w:ascii="Arial" w:hAnsi="Arial" w:cs="Arial"/>
          <w:sz w:val="24"/>
          <w:szCs w:val="24"/>
        </w:rPr>
        <w:t xml:space="preserve">19.1.6. </w:t>
      </w:r>
      <w:r w:rsidR="004A4D9A" w:rsidRPr="006130C9">
        <w:rPr>
          <w:rFonts w:ascii="Arial" w:hAnsi="Arial" w:cs="Arial"/>
          <w:sz w:val="24"/>
          <w:szCs w:val="24"/>
        </w:rPr>
        <w:t xml:space="preserve">O </w:t>
      </w:r>
      <w:r w:rsidR="004A4D9A" w:rsidRPr="006130C9">
        <w:rPr>
          <w:rFonts w:ascii="Arial" w:hAnsi="Arial" w:cs="Arial"/>
          <w:b/>
          <w:sz w:val="24"/>
          <w:szCs w:val="24"/>
        </w:rPr>
        <w:t>atestado técnico profissional</w:t>
      </w:r>
      <w:r w:rsidR="004A4D9A" w:rsidRPr="006130C9">
        <w:rPr>
          <w:rFonts w:ascii="Arial" w:hAnsi="Arial" w:cs="Arial"/>
          <w:sz w:val="24"/>
          <w:szCs w:val="24"/>
        </w:rPr>
        <w:t xml:space="preserve"> deve comprovar que o responsável técnico executou </w:t>
      </w:r>
      <w:r w:rsidR="00F536B5" w:rsidRPr="006130C9">
        <w:rPr>
          <w:rFonts w:ascii="Arial" w:hAnsi="Arial" w:cs="Arial"/>
          <w:sz w:val="24"/>
          <w:szCs w:val="24"/>
        </w:rPr>
        <w:t>serviços de solo grampeado e grampos</w:t>
      </w:r>
      <w:r w:rsidR="00571364" w:rsidRPr="006130C9">
        <w:rPr>
          <w:rFonts w:ascii="Arial" w:hAnsi="Arial" w:cs="Arial"/>
          <w:sz w:val="24"/>
          <w:szCs w:val="24"/>
        </w:rPr>
        <w:t xml:space="preserve"> para solo grampeado </w:t>
      </w:r>
      <w:r w:rsidR="00404F87" w:rsidRPr="006130C9">
        <w:rPr>
          <w:rFonts w:ascii="Arial" w:hAnsi="Arial" w:cs="Arial"/>
          <w:sz w:val="24"/>
          <w:szCs w:val="24"/>
        </w:rPr>
        <w:t>igual ou maior</w:t>
      </w:r>
      <w:r w:rsidR="00571364" w:rsidRPr="006130C9">
        <w:rPr>
          <w:rFonts w:ascii="Arial" w:hAnsi="Arial" w:cs="Arial"/>
          <w:sz w:val="24"/>
          <w:szCs w:val="24"/>
        </w:rPr>
        <w:t xml:space="preserve"> que 10m</w:t>
      </w:r>
      <w:r w:rsidR="004A4D9A" w:rsidRPr="006130C9">
        <w:rPr>
          <w:rFonts w:ascii="Arial" w:hAnsi="Arial" w:cs="Arial"/>
          <w:b/>
          <w:sz w:val="24"/>
          <w:szCs w:val="24"/>
        </w:rPr>
        <w:t>.</w:t>
      </w:r>
    </w:p>
    <w:p w:rsidR="004A4D9A" w:rsidRPr="006130C9" w:rsidRDefault="009659F4" w:rsidP="009659F4">
      <w:pPr>
        <w:spacing w:before="240" w:after="240" w:line="360" w:lineRule="auto"/>
        <w:jc w:val="both"/>
        <w:rPr>
          <w:rFonts w:ascii="Arial" w:hAnsi="Arial" w:cs="Arial"/>
          <w:sz w:val="24"/>
          <w:szCs w:val="24"/>
        </w:rPr>
      </w:pPr>
      <w:r w:rsidRPr="006130C9">
        <w:rPr>
          <w:rFonts w:ascii="Arial" w:hAnsi="Arial" w:cs="Arial"/>
          <w:sz w:val="24"/>
          <w:szCs w:val="24"/>
        </w:rPr>
        <w:t xml:space="preserve">19.1.7. </w:t>
      </w:r>
      <w:proofErr w:type="gramStart"/>
      <w:r w:rsidR="004A4D9A" w:rsidRPr="006130C9">
        <w:rPr>
          <w:rFonts w:ascii="Arial" w:hAnsi="Arial" w:cs="Arial"/>
          <w:sz w:val="24"/>
          <w:szCs w:val="24"/>
        </w:rPr>
        <w:t>A exigência da atestação técnico operacional e técnico profissional justifica-se</w:t>
      </w:r>
      <w:proofErr w:type="gramEnd"/>
      <w:r w:rsidR="004A4D9A" w:rsidRPr="006130C9">
        <w:rPr>
          <w:rFonts w:ascii="Arial" w:hAnsi="Arial" w:cs="Arial"/>
          <w:sz w:val="24"/>
          <w:szCs w:val="24"/>
        </w:rPr>
        <w:t xml:space="preserve"> pela complexidade e porte do pelo objeto deste certame, apresentado no Anexo I - Especificação Técnica, garantindo para a CESAMA a certeza de contratação de uma empresa experiente que possa executar a obra dentro dos padrões estabelecidos em projeto e normas técni</w:t>
      </w:r>
      <w:r w:rsidR="0001014A" w:rsidRPr="006130C9">
        <w:rPr>
          <w:rFonts w:ascii="Arial" w:hAnsi="Arial" w:cs="Arial"/>
          <w:sz w:val="24"/>
          <w:szCs w:val="24"/>
        </w:rPr>
        <w:t>cas</w:t>
      </w:r>
      <w:r w:rsidR="00612355" w:rsidRPr="006130C9">
        <w:rPr>
          <w:rFonts w:ascii="Arial" w:hAnsi="Arial" w:cs="Arial"/>
          <w:sz w:val="24"/>
          <w:szCs w:val="24"/>
        </w:rPr>
        <w:t>.</w:t>
      </w:r>
    </w:p>
    <w:p w:rsidR="004A4D9A" w:rsidRPr="006130C9" w:rsidRDefault="00F52E28" w:rsidP="000E42AB">
      <w:pPr>
        <w:spacing w:before="240" w:after="240" w:line="276" w:lineRule="auto"/>
        <w:jc w:val="both"/>
        <w:rPr>
          <w:rFonts w:ascii="Arial" w:hAnsi="Arial" w:cs="Arial"/>
          <w:b/>
          <w:sz w:val="24"/>
          <w:szCs w:val="24"/>
        </w:rPr>
      </w:pPr>
      <w:r w:rsidRPr="006130C9">
        <w:rPr>
          <w:rFonts w:ascii="Arial" w:hAnsi="Arial" w:cs="Arial"/>
          <w:b/>
          <w:sz w:val="24"/>
          <w:szCs w:val="24"/>
        </w:rPr>
        <w:t xml:space="preserve">19.2. </w:t>
      </w:r>
      <w:proofErr w:type="gramStart"/>
      <w:r w:rsidR="004A4D9A" w:rsidRPr="006130C9">
        <w:rPr>
          <w:rFonts w:ascii="Arial" w:hAnsi="Arial" w:cs="Arial"/>
          <w:b/>
          <w:sz w:val="24"/>
          <w:szCs w:val="24"/>
        </w:rPr>
        <w:t>QualificaçãoEconômica</w:t>
      </w:r>
      <w:proofErr w:type="gramEnd"/>
      <w:r w:rsidR="004A4D9A" w:rsidRPr="006130C9">
        <w:rPr>
          <w:rFonts w:ascii="Arial" w:hAnsi="Arial" w:cs="Arial"/>
          <w:b/>
          <w:sz w:val="24"/>
          <w:szCs w:val="24"/>
        </w:rPr>
        <w:t>-Financeira</w:t>
      </w:r>
    </w:p>
    <w:p w:rsidR="004A4D9A" w:rsidRPr="006130C9" w:rsidRDefault="00F52E28" w:rsidP="00F52E28">
      <w:pPr>
        <w:spacing w:before="240" w:after="240" w:line="276" w:lineRule="auto"/>
        <w:jc w:val="both"/>
        <w:rPr>
          <w:rFonts w:ascii="Arial" w:hAnsi="Arial" w:cs="Arial"/>
          <w:sz w:val="24"/>
          <w:szCs w:val="24"/>
        </w:rPr>
      </w:pPr>
      <w:r w:rsidRPr="006130C9">
        <w:rPr>
          <w:rFonts w:ascii="Arial" w:hAnsi="Arial" w:cs="Arial"/>
          <w:sz w:val="24"/>
          <w:szCs w:val="24"/>
        </w:rPr>
        <w:t xml:space="preserve">19.2.1. </w:t>
      </w:r>
      <w:r w:rsidR="004A4D9A" w:rsidRPr="006130C9">
        <w:rPr>
          <w:rFonts w:ascii="Arial" w:hAnsi="Arial" w:cs="Arial"/>
          <w:sz w:val="24"/>
          <w:szCs w:val="24"/>
        </w:rPr>
        <w:t>Certidão negativa de feitos sobre falência, recuperação judicial ou recuperação extrajudicial, expedida pelo distribuidor da sede do licitante;</w:t>
      </w:r>
    </w:p>
    <w:p w:rsidR="004A4D9A" w:rsidRPr="006130C9" w:rsidRDefault="00F52E28" w:rsidP="00F52E28">
      <w:pPr>
        <w:spacing w:before="240" w:after="240" w:line="276" w:lineRule="auto"/>
        <w:jc w:val="both"/>
        <w:rPr>
          <w:rFonts w:ascii="Arial" w:hAnsi="Arial" w:cs="Arial"/>
          <w:sz w:val="24"/>
          <w:szCs w:val="24"/>
        </w:rPr>
      </w:pPr>
      <w:r w:rsidRPr="006130C9">
        <w:rPr>
          <w:rFonts w:ascii="Arial" w:hAnsi="Arial" w:cs="Arial"/>
          <w:sz w:val="24"/>
          <w:szCs w:val="24"/>
        </w:rPr>
        <w:t xml:space="preserve">19.2.2. </w:t>
      </w:r>
      <w:r w:rsidR="004A4D9A" w:rsidRPr="006130C9">
        <w:rPr>
          <w:rFonts w:ascii="Arial" w:hAnsi="Arial" w:cs="Arial"/>
          <w:sz w:val="24"/>
          <w:szCs w:val="24"/>
        </w:rPr>
        <w:t>Balanço Patrimonial e Demonstrações contábeis do último exercício social, sendo considerados aceitos na forma da lei, se apresentados através de:</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 xml:space="preserve">a) </w:t>
      </w:r>
      <w:proofErr w:type="gramStart"/>
      <w:r w:rsidRPr="006130C9">
        <w:rPr>
          <w:rFonts w:ascii="Arial" w:hAnsi="Arial" w:cs="Arial"/>
          <w:sz w:val="24"/>
          <w:szCs w:val="24"/>
        </w:rPr>
        <w:t>Fotocópias autenticadas das Demonstrações Contábeis extraídas do Livro Diário com a devida numeração de página ou publicados em Diário Oficial ou jornal de grande circulação</w:t>
      </w:r>
      <w:proofErr w:type="gramEnd"/>
      <w:r w:rsidRPr="006130C9">
        <w:rPr>
          <w:rFonts w:ascii="Arial" w:hAnsi="Arial" w:cs="Arial"/>
          <w:sz w:val="24"/>
          <w:szCs w:val="24"/>
        </w:rPr>
        <w:t>.</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b) Prova de registro na Junta Comercial, em Cartório ou no SPED contábil.</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c) Assinatura do Contador e do representante legal da Entidade no Balanço Patrimonial e Demonstração do Resultado do Exercício.</w:t>
      </w:r>
    </w:p>
    <w:p w:rsidR="004A4D9A" w:rsidRPr="006130C9" w:rsidRDefault="00F52E28" w:rsidP="00F52E28">
      <w:pPr>
        <w:spacing w:before="240" w:after="240" w:line="360" w:lineRule="auto"/>
        <w:jc w:val="both"/>
        <w:rPr>
          <w:rFonts w:ascii="Arial" w:hAnsi="Arial" w:cs="Arial"/>
          <w:sz w:val="24"/>
          <w:szCs w:val="24"/>
        </w:rPr>
      </w:pPr>
      <w:r w:rsidRPr="006130C9">
        <w:rPr>
          <w:rFonts w:ascii="Arial" w:hAnsi="Arial" w:cs="Arial"/>
          <w:sz w:val="24"/>
          <w:szCs w:val="24"/>
        </w:rPr>
        <w:t xml:space="preserve">19.2.3. </w:t>
      </w:r>
      <w:r w:rsidR="004A4D9A" w:rsidRPr="006130C9">
        <w:rPr>
          <w:rFonts w:ascii="Arial" w:hAnsi="Arial" w:cs="Arial"/>
          <w:sz w:val="24"/>
          <w:szCs w:val="24"/>
        </w:rPr>
        <w:t xml:space="preserve">Demonstração, na forma da Lei, de que possui patrimônio líquido </w:t>
      </w:r>
      <w:r w:rsidR="004A4D9A" w:rsidRPr="00AD54FC">
        <w:rPr>
          <w:rFonts w:ascii="Arial" w:hAnsi="Arial" w:cs="Arial"/>
          <w:sz w:val="24"/>
          <w:szCs w:val="24"/>
        </w:rPr>
        <w:t xml:space="preserve">mínimo de 10% do valor máximo aceitável para a contratação, ou seja, </w:t>
      </w:r>
      <w:r w:rsidR="004A4D9A" w:rsidRPr="00AD54FC">
        <w:rPr>
          <w:rFonts w:ascii="Arial" w:hAnsi="Arial" w:cs="Arial"/>
          <w:b/>
          <w:color w:val="000000" w:themeColor="text1"/>
          <w:sz w:val="24"/>
          <w:szCs w:val="24"/>
        </w:rPr>
        <w:t>R$</w:t>
      </w:r>
      <w:r w:rsidR="006130C9" w:rsidRPr="00AD54FC">
        <w:rPr>
          <w:rFonts w:ascii="Arial" w:hAnsi="Arial" w:cs="Arial"/>
          <w:b/>
          <w:color w:val="000000" w:themeColor="text1"/>
          <w:sz w:val="24"/>
          <w:szCs w:val="24"/>
        </w:rPr>
        <w:t>939.125,51</w:t>
      </w:r>
      <w:r w:rsidR="004A4D9A" w:rsidRPr="00AD54FC">
        <w:rPr>
          <w:rFonts w:ascii="Arial" w:hAnsi="Arial" w:cs="Arial"/>
          <w:b/>
          <w:color w:val="000000" w:themeColor="text1"/>
          <w:sz w:val="24"/>
          <w:szCs w:val="24"/>
        </w:rPr>
        <w:t xml:space="preserve"> (</w:t>
      </w:r>
      <w:r w:rsidR="006130C9" w:rsidRPr="00AD54FC">
        <w:rPr>
          <w:rFonts w:ascii="Arial" w:hAnsi="Arial" w:cs="Arial"/>
          <w:b/>
          <w:color w:val="000000" w:themeColor="text1"/>
          <w:sz w:val="24"/>
          <w:szCs w:val="24"/>
        </w:rPr>
        <w:t>novecentos e trinta e nove mil, cento e vinte e cinco reais e cinquenta e um centavos</w:t>
      </w:r>
      <w:proofErr w:type="gramStart"/>
      <w:r w:rsidR="00771772" w:rsidRPr="00AD54FC">
        <w:rPr>
          <w:rFonts w:ascii="Arial" w:hAnsi="Arial" w:cs="Arial"/>
          <w:b/>
          <w:color w:val="000000" w:themeColor="text1"/>
          <w:sz w:val="24"/>
          <w:szCs w:val="24"/>
        </w:rPr>
        <w:t>)</w:t>
      </w:r>
      <w:r w:rsidR="004A4D9A" w:rsidRPr="00AD54FC">
        <w:rPr>
          <w:rFonts w:ascii="Arial" w:hAnsi="Arial" w:cs="Arial"/>
          <w:color w:val="000000" w:themeColor="text1"/>
          <w:sz w:val="24"/>
          <w:szCs w:val="24"/>
        </w:rPr>
        <w:t>,</w:t>
      </w:r>
      <w:proofErr w:type="gramEnd"/>
      <w:r w:rsidR="004A4D9A" w:rsidRPr="00AD54FC">
        <w:rPr>
          <w:rFonts w:ascii="Arial" w:hAnsi="Arial" w:cs="Arial"/>
          <w:sz w:val="24"/>
          <w:szCs w:val="24"/>
        </w:rPr>
        <w:t>devendo a comprovação ser feita relativamente à data da apresentação da proposta, admitida a atualização por índices oficiais.</w:t>
      </w:r>
    </w:p>
    <w:p w:rsidR="004A4D9A" w:rsidRPr="006130C9" w:rsidRDefault="00F52E28" w:rsidP="00F52E28">
      <w:pPr>
        <w:spacing w:before="240" w:after="240" w:line="276" w:lineRule="auto"/>
        <w:jc w:val="both"/>
        <w:rPr>
          <w:rFonts w:ascii="Arial" w:hAnsi="Arial" w:cs="Arial"/>
          <w:sz w:val="24"/>
          <w:szCs w:val="24"/>
        </w:rPr>
      </w:pPr>
      <w:r w:rsidRPr="006130C9">
        <w:rPr>
          <w:rFonts w:ascii="Arial" w:hAnsi="Arial" w:cs="Arial"/>
          <w:sz w:val="24"/>
          <w:szCs w:val="24"/>
        </w:rPr>
        <w:t xml:space="preserve">19.2.4. </w:t>
      </w:r>
      <w:r w:rsidR="004A4D9A" w:rsidRPr="006130C9">
        <w:rPr>
          <w:rFonts w:ascii="Arial" w:hAnsi="Arial" w:cs="Arial"/>
          <w:sz w:val="24"/>
          <w:szCs w:val="24"/>
        </w:rPr>
        <w:t>Comprovação de boa situação financeira apurada através dos índices:</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a) Liquidez corrente maior ou igual 1,0 (um inteiro) calculado pela fórmula: LC = AC / PC</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Sendo LC = Liquidez Corrente, AC = Ativo Circulante e PC = Passivo Circulante.</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b) Grau de end</w:t>
      </w:r>
      <w:r w:rsidR="000E42AB" w:rsidRPr="006130C9">
        <w:rPr>
          <w:rFonts w:ascii="Arial" w:hAnsi="Arial" w:cs="Arial"/>
          <w:sz w:val="24"/>
          <w:szCs w:val="24"/>
        </w:rPr>
        <w:t>ividamento menor ou igual (0,6)</w:t>
      </w:r>
      <w:r w:rsidRPr="006130C9">
        <w:rPr>
          <w:rFonts w:ascii="Arial" w:hAnsi="Arial" w:cs="Arial"/>
          <w:sz w:val="24"/>
          <w:szCs w:val="24"/>
        </w:rPr>
        <w:t>, calculado pela fórmula: GE = (PC + PNC) / AT</w:t>
      </w:r>
    </w:p>
    <w:p w:rsidR="004A4D9A" w:rsidRPr="006130C9" w:rsidRDefault="004A4D9A" w:rsidP="004A4D9A">
      <w:pPr>
        <w:spacing w:before="240" w:line="276" w:lineRule="auto"/>
        <w:jc w:val="both"/>
        <w:rPr>
          <w:rFonts w:ascii="Arial" w:hAnsi="Arial" w:cs="Arial"/>
          <w:sz w:val="24"/>
          <w:szCs w:val="24"/>
        </w:rPr>
      </w:pPr>
      <w:r w:rsidRPr="006130C9">
        <w:rPr>
          <w:rFonts w:ascii="Arial" w:hAnsi="Arial" w:cs="Arial"/>
          <w:sz w:val="24"/>
          <w:szCs w:val="24"/>
        </w:rPr>
        <w:t>Sendo GE=Grau de endividamento, PC=Passivo Circulante, PNC=Passivo Não Circulante; e AT=Ativo Total.</w:t>
      </w:r>
    </w:p>
    <w:p w:rsidR="004A4D9A" w:rsidRPr="006130C9" w:rsidRDefault="00F52E28" w:rsidP="00F52E28">
      <w:pPr>
        <w:spacing w:before="240" w:after="240" w:line="360" w:lineRule="auto"/>
        <w:jc w:val="both"/>
        <w:rPr>
          <w:rFonts w:ascii="Arial" w:hAnsi="Arial" w:cs="Arial"/>
          <w:sz w:val="24"/>
          <w:szCs w:val="24"/>
        </w:rPr>
      </w:pPr>
      <w:r w:rsidRPr="006130C9">
        <w:rPr>
          <w:rFonts w:ascii="Arial" w:hAnsi="Arial" w:cs="Arial"/>
          <w:sz w:val="24"/>
          <w:szCs w:val="24"/>
        </w:rPr>
        <w:t xml:space="preserve">19.2.5. </w:t>
      </w:r>
      <w:r w:rsidR="004A4D9A" w:rsidRPr="006130C9">
        <w:rPr>
          <w:rFonts w:ascii="Arial" w:hAnsi="Arial" w:cs="Arial"/>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004A4D9A" w:rsidRPr="006130C9">
        <w:rPr>
          <w:rFonts w:ascii="Arial" w:hAnsi="Arial" w:cs="Arial"/>
          <w:sz w:val="24"/>
          <w:szCs w:val="24"/>
        </w:rPr>
        <w:t>mostra</w:t>
      </w:r>
      <w:proofErr w:type="gramEnd"/>
      <w:r w:rsidR="004A4D9A" w:rsidRPr="006130C9">
        <w:rPr>
          <w:rFonts w:ascii="Arial" w:hAnsi="Arial" w:cs="Arial"/>
          <w:sz w:val="24"/>
          <w:szCs w:val="24"/>
        </w:rPr>
        <w:t xml:space="preserve"> pertinente para o específico objeto a ser contratado, pois está em conformidade com a orientação vigente da Gerência Financeira e Contábil da CESAMA, e com parâmetros adotados no setor de serviços públicos.</w:t>
      </w:r>
    </w:p>
    <w:p w:rsidR="004A4D9A" w:rsidRDefault="00F52E28" w:rsidP="00F52E28">
      <w:pPr>
        <w:spacing w:before="240" w:after="240" w:line="360" w:lineRule="auto"/>
        <w:jc w:val="both"/>
        <w:rPr>
          <w:rFonts w:ascii="Arial" w:hAnsi="Arial" w:cs="Arial"/>
          <w:sz w:val="24"/>
          <w:szCs w:val="24"/>
        </w:rPr>
      </w:pPr>
      <w:r w:rsidRPr="006130C9">
        <w:rPr>
          <w:rFonts w:ascii="Arial" w:hAnsi="Arial" w:cs="Arial"/>
          <w:sz w:val="24"/>
          <w:szCs w:val="24"/>
        </w:rPr>
        <w:t xml:space="preserve">19.2.6. </w:t>
      </w:r>
      <w:r w:rsidR="004A4D9A" w:rsidRPr="006130C9">
        <w:rPr>
          <w:rFonts w:ascii="Arial" w:hAnsi="Arial" w:cs="Arial"/>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C31861" w:rsidRPr="006130C9" w:rsidRDefault="00C31861" w:rsidP="00F52E28">
      <w:pPr>
        <w:spacing w:before="240" w:after="240" w:line="360" w:lineRule="auto"/>
        <w:jc w:val="both"/>
        <w:rPr>
          <w:rFonts w:ascii="Arial" w:hAnsi="Arial" w:cs="Arial"/>
          <w:sz w:val="24"/>
          <w:szCs w:val="24"/>
        </w:rPr>
      </w:pPr>
    </w:p>
    <w:p w:rsidR="00B62270" w:rsidRPr="006130C9" w:rsidRDefault="00B62270" w:rsidP="00B62270">
      <w:pPr>
        <w:autoSpaceDE w:val="0"/>
        <w:autoSpaceDN w:val="0"/>
        <w:adjustRightInd w:val="0"/>
        <w:spacing w:after="0" w:line="360" w:lineRule="auto"/>
        <w:jc w:val="both"/>
        <w:rPr>
          <w:rFonts w:ascii="Arial" w:hAnsi="Arial" w:cs="Arial"/>
          <w:b/>
          <w:sz w:val="24"/>
          <w:szCs w:val="24"/>
        </w:rPr>
      </w:pPr>
      <w:r w:rsidRPr="006130C9">
        <w:rPr>
          <w:rFonts w:ascii="Arial" w:hAnsi="Arial" w:cs="Arial"/>
          <w:b/>
          <w:sz w:val="24"/>
          <w:szCs w:val="24"/>
        </w:rPr>
        <w:t>20. DISPOSIÇÕES GERAIS</w:t>
      </w:r>
    </w:p>
    <w:p w:rsidR="00B62270" w:rsidRPr="006130C9" w:rsidRDefault="00B62270" w:rsidP="00B62270">
      <w:pPr>
        <w:autoSpaceDE w:val="0"/>
        <w:autoSpaceDN w:val="0"/>
        <w:adjustRightInd w:val="0"/>
        <w:spacing w:after="0" w:line="360" w:lineRule="auto"/>
        <w:jc w:val="both"/>
        <w:rPr>
          <w:rFonts w:ascii="Arial" w:hAnsi="Arial" w:cs="Arial"/>
          <w:b/>
          <w:sz w:val="24"/>
          <w:szCs w:val="24"/>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pStyle w:val="PargrafodaLista"/>
        <w:numPr>
          <w:ilvl w:val="0"/>
          <w:numId w:val="3"/>
        </w:numPr>
        <w:spacing w:line="360" w:lineRule="auto"/>
        <w:jc w:val="both"/>
        <w:rPr>
          <w:rFonts w:ascii="Arial" w:hAnsi="Arial" w:cs="Arial"/>
          <w:bCs/>
          <w:vanish/>
        </w:rPr>
      </w:pPr>
    </w:p>
    <w:p w:rsidR="00B62270" w:rsidRPr="006130C9" w:rsidRDefault="00B62270" w:rsidP="00B62270">
      <w:pPr>
        <w:suppressAutoHyphens/>
        <w:spacing w:after="0" w:line="360" w:lineRule="auto"/>
        <w:jc w:val="both"/>
        <w:rPr>
          <w:rFonts w:ascii="Arial" w:hAnsi="Arial" w:cs="Arial"/>
          <w:bCs/>
          <w:sz w:val="24"/>
          <w:szCs w:val="24"/>
        </w:rPr>
      </w:pPr>
      <w:r w:rsidRPr="006130C9">
        <w:rPr>
          <w:rFonts w:ascii="Arial" w:hAnsi="Arial" w:cs="Arial"/>
          <w:bCs/>
          <w:sz w:val="24"/>
          <w:szCs w:val="24"/>
        </w:rPr>
        <w:t>20.1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6130C9" w:rsidRDefault="00B62270" w:rsidP="00B62270">
      <w:pPr>
        <w:suppressAutoHyphens/>
        <w:spacing w:before="120" w:after="0" w:line="360" w:lineRule="auto"/>
        <w:jc w:val="both"/>
        <w:rPr>
          <w:rFonts w:ascii="Arial" w:hAnsi="Arial" w:cs="Arial"/>
          <w:bCs/>
          <w:sz w:val="24"/>
          <w:szCs w:val="24"/>
        </w:rPr>
      </w:pPr>
      <w:r w:rsidRPr="006130C9">
        <w:rPr>
          <w:rFonts w:ascii="Arial" w:hAnsi="Arial" w:cs="Arial"/>
          <w:bCs/>
          <w:sz w:val="24"/>
          <w:szCs w:val="24"/>
        </w:rPr>
        <w:t xml:space="preserve">20.2 A CESAMA e a Contratada poderão restabelecer o equilíbrio econômico-financeiro da contratação, nos termos do artigo 81, inciso VI, da Lei n. 13.303/16, por novo pacto </w:t>
      </w:r>
      <w:proofErr w:type="gramStart"/>
      <w:r w:rsidRPr="006130C9">
        <w:rPr>
          <w:rFonts w:ascii="Arial" w:hAnsi="Arial" w:cs="Arial"/>
          <w:bCs/>
          <w:sz w:val="24"/>
          <w:szCs w:val="24"/>
        </w:rPr>
        <w:t>precedido de cálculo ou de demonstração analítica do aumento ou diminuição dos custos, obedecidos</w:t>
      </w:r>
      <w:proofErr w:type="gramEnd"/>
      <w:r w:rsidRPr="006130C9">
        <w:rPr>
          <w:rFonts w:ascii="Arial" w:hAnsi="Arial" w:cs="Arial"/>
          <w:bCs/>
          <w:sz w:val="24"/>
          <w:szCs w:val="24"/>
        </w:rPr>
        <w:t xml:space="preserve"> os critérios estabelecidos em planilha de formação de preços e tendo como limite a média dos preços encontrados no mercado em geral.</w:t>
      </w:r>
    </w:p>
    <w:p w:rsidR="00B62270" w:rsidRPr="006130C9" w:rsidRDefault="00B62270" w:rsidP="00B62270">
      <w:pPr>
        <w:suppressAutoHyphens/>
        <w:spacing w:before="120" w:after="0" w:line="360" w:lineRule="auto"/>
        <w:ind w:left="1"/>
        <w:jc w:val="both"/>
        <w:rPr>
          <w:rFonts w:ascii="Arial" w:hAnsi="Arial" w:cs="Arial"/>
          <w:bCs/>
          <w:sz w:val="24"/>
          <w:szCs w:val="24"/>
        </w:rPr>
      </w:pPr>
      <w:r w:rsidRPr="006130C9">
        <w:rPr>
          <w:rFonts w:ascii="Arial" w:hAnsi="Arial" w:cs="Arial"/>
          <w:bCs/>
          <w:sz w:val="24"/>
          <w:szCs w:val="24"/>
        </w:rPr>
        <w:t xml:space="preserve">20.3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6130C9">
        <w:rPr>
          <w:rFonts w:ascii="Arial" w:hAnsi="Arial" w:cs="Arial"/>
          <w:bCs/>
          <w:sz w:val="24"/>
          <w:szCs w:val="24"/>
        </w:rPr>
        <w:t>no</w:t>
      </w:r>
      <w:r w:rsidRPr="006130C9">
        <w:rPr>
          <w:rFonts w:ascii="Arial" w:hAnsi="Arial" w:cs="Arial"/>
          <w:sz w:val="24"/>
          <w:szCs w:val="24"/>
        </w:rPr>
        <w:t>Manual</w:t>
      </w:r>
      <w:proofErr w:type="gramEnd"/>
      <w:r w:rsidRPr="006130C9">
        <w:rPr>
          <w:rFonts w:ascii="Arial" w:hAnsi="Arial" w:cs="Arial"/>
          <w:sz w:val="24"/>
          <w:szCs w:val="24"/>
        </w:rPr>
        <w:t xml:space="preserve"> de Convênios e de Gestão e Fiscalização de Contratos, </w:t>
      </w:r>
      <w:r w:rsidRPr="006130C9">
        <w:rPr>
          <w:rFonts w:ascii="Arial" w:hAnsi="Arial" w:cs="Arial"/>
          <w:bCs/>
          <w:sz w:val="24"/>
          <w:szCs w:val="24"/>
        </w:rPr>
        <w:t xml:space="preserve">do Regulamento Interno de Licitações, Contratos e Convênios da Cesama (RILC), </w:t>
      </w:r>
      <w:r w:rsidR="005B1706" w:rsidRPr="006130C9">
        <w:rPr>
          <w:rFonts w:ascii="Arial" w:hAnsi="Arial" w:cs="Arial"/>
          <w:bCs/>
          <w:sz w:val="24"/>
          <w:szCs w:val="24"/>
        </w:rPr>
        <w:t xml:space="preserve">assim como aplicar o disposto no inciso VI do artigo 29 da Lei nº 13.303/16, </w:t>
      </w:r>
      <w:r w:rsidRPr="006130C9">
        <w:rPr>
          <w:rFonts w:ascii="Arial" w:hAnsi="Arial" w:cs="Arial"/>
          <w:bCs/>
          <w:sz w:val="24"/>
          <w:szCs w:val="24"/>
        </w:rPr>
        <w:t>sem prejuízo das sanções previstas.</w:t>
      </w:r>
    </w:p>
    <w:p w:rsidR="00B62270" w:rsidRPr="006130C9" w:rsidRDefault="00B62270" w:rsidP="00B62270">
      <w:pPr>
        <w:suppressAutoHyphens/>
        <w:spacing w:before="120" w:after="0" w:line="360" w:lineRule="auto"/>
        <w:ind w:left="1"/>
        <w:jc w:val="both"/>
        <w:rPr>
          <w:rFonts w:ascii="Arial" w:hAnsi="Arial" w:cs="Arial"/>
          <w:bCs/>
          <w:sz w:val="24"/>
          <w:szCs w:val="24"/>
        </w:rPr>
      </w:pPr>
      <w:proofErr w:type="gramStart"/>
      <w:r w:rsidRPr="006130C9">
        <w:rPr>
          <w:rFonts w:ascii="Arial" w:hAnsi="Arial" w:cs="Arial"/>
          <w:bCs/>
          <w:sz w:val="24"/>
          <w:szCs w:val="24"/>
        </w:rPr>
        <w:t>20.4 Qualquer</w:t>
      </w:r>
      <w:proofErr w:type="gramEnd"/>
      <w:r w:rsidRPr="006130C9">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E35B31" w:rsidRDefault="00B62270" w:rsidP="00B62270">
      <w:pPr>
        <w:suppressAutoHyphens/>
        <w:spacing w:before="120" w:after="0" w:line="360" w:lineRule="auto"/>
        <w:ind w:left="1"/>
        <w:jc w:val="both"/>
        <w:rPr>
          <w:rFonts w:ascii="Arial" w:hAnsi="Arial" w:cs="Arial"/>
          <w:bCs/>
          <w:sz w:val="24"/>
          <w:szCs w:val="24"/>
        </w:rPr>
      </w:pPr>
      <w:r w:rsidRPr="006130C9">
        <w:rPr>
          <w:rFonts w:ascii="Arial" w:hAnsi="Arial" w:cs="Arial"/>
          <w:bCs/>
          <w:sz w:val="24"/>
          <w:szCs w:val="24"/>
        </w:rPr>
        <w:t xml:space="preserve">20.5 A Contratada, por si, seus agentes, prepostos, empregados ou quaisquer encarregados, assume inteira responsabilidade por quaisquer danos ou </w:t>
      </w:r>
    </w:p>
    <w:p w:rsidR="00E35B31" w:rsidRDefault="00E35B31" w:rsidP="00B62270">
      <w:pPr>
        <w:suppressAutoHyphens/>
        <w:spacing w:before="120" w:after="0" w:line="360" w:lineRule="auto"/>
        <w:ind w:left="1"/>
        <w:jc w:val="both"/>
        <w:rPr>
          <w:rFonts w:ascii="Arial" w:hAnsi="Arial" w:cs="Arial"/>
          <w:bCs/>
          <w:sz w:val="24"/>
          <w:szCs w:val="24"/>
        </w:rPr>
      </w:pPr>
    </w:p>
    <w:p w:rsidR="00B62270" w:rsidRPr="006130C9" w:rsidRDefault="00B62270" w:rsidP="00B62270">
      <w:pPr>
        <w:suppressAutoHyphens/>
        <w:spacing w:before="120" w:after="0" w:line="360" w:lineRule="auto"/>
        <w:ind w:left="1"/>
        <w:jc w:val="both"/>
        <w:rPr>
          <w:rFonts w:ascii="Arial" w:hAnsi="Arial" w:cs="Arial"/>
          <w:bCs/>
          <w:sz w:val="24"/>
          <w:szCs w:val="24"/>
        </w:rPr>
      </w:pPr>
      <w:proofErr w:type="gramStart"/>
      <w:r w:rsidRPr="006130C9">
        <w:rPr>
          <w:rFonts w:ascii="Arial" w:hAnsi="Arial" w:cs="Arial"/>
          <w:bCs/>
          <w:sz w:val="24"/>
          <w:szCs w:val="24"/>
        </w:rPr>
        <w:t>prejuízos</w:t>
      </w:r>
      <w:proofErr w:type="gramEnd"/>
      <w:r w:rsidRPr="006130C9">
        <w:rPr>
          <w:rFonts w:ascii="Arial" w:hAnsi="Arial" w:cs="Arial"/>
          <w:bCs/>
          <w:sz w:val="24"/>
          <w:szCs w:val="24"/>
        </w:rPr>
        <w:t xml:space="preserve">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62270" w:rsidRPr="006130C9" w:rsidRDefault="00B62270" w:rsidP="00B62270">
      <w:pPr>
        <w:suppressAutoHyphens/>
        <w:spacing w:before="120" w:after="0" w:line="360" w:lineRule="auto"/>
        <w:ind w:left="1"/>
        <w:jc w:val="both"/>
        <w:rPr>
          <w:rFonts w:ascii="Arial" w:hAnsi="Arial" w:cs="Arial"/>
          <w:bCs/>
          <w:sz w:val="24"/>
          <w:szCs w:val="24"/>
        </w:rPr>
      </w:pPr>
      <w:r w:rsidRPr="006130C9">
        <w:rPr>
          <w:rFonts w:ascii="Arial" w:hAnsi="Arial" w:cs="Arial"/>
          <w:bCs/>
          <w:sz w:val="24"/>
          <w:szCs w:val="24"/>
        </w:rPr>
        <w:t>20.6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62270" w:rsidRPr="006130C9" w:rsidRDefault="00B62270" w:rsidP="00B62270">
      <w:pPr>
        <w:suppressAutoHyphens/>
        <w:spacing w:before="120" w:after="0" w:line="360" w:lineRule="auto"/>
        <w:ind w:left="1"/>
        <w:jc w:val="both"/>
        <w:rPr>
          <w:rFonts w:ascii="Arial" w:hAnsi="Arial" w:cs="Arial"/>
          <w:bCs/>
          <w:sz w:val="24"/>
          <w:szCs w:val="24"/>
        </w:rPr>
      </w:pPr>
      <w:r w:rsidRPr="006130C9">
        <w:rPr>
          <w:rFonts w:ascii="Arial" w:hAnsi="Arial" w:cs="Arial"/>
          <w:bCs/>
          <w:sz w:val="24"/>
          <w:szCs w:val="24"/>
        </w:rPr>
        <w:t>20.7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62270" w:rsidRPr="006130C9" w:rsidRDefault="00B62270" w:rsidP="00B62270">
      <w:pPr>
        <w:suppressAutoHyphens/>
        <w:spacing w:before="120" w:after="0" w:line="360" w:lineRule="auto"/>
        <w:jc w:val="both"/>
        <w:rPr>
          <w:rFonts w:ascii="Arial" w:hAnsi="Arial" w:cs="Arial"/>
          <w:bCs/>
          <w:sz w:val="24"/>
          <w:szCs w:val="24"/>
        </w:rPr>
      </w:pPr>
      <w:r w:rsidRPr="006130C9">
        <w:rPr>
          <w:rFonts w:ascii="Arial" w:hAnsi="Arial" w:cs="Arial"/>
          <w:bCs/>
          <w:sz w:val="24"/>
          <w:szCs w:val="24"/>
        </w:rPr>
        <w:t xml:space="preserve">20.8 A contratação será formalizada mediante celebração de contrato, nos termos do art. 98, do RILC. </w:t>
      </w:r>
    </w:p>
    <w:p w:rsidR="00564044" w:rsidRPr="006130C9" w:rsidRDefault="00564044" w:rsidP="00564044">
      <w:pPr>
        <w:suppressAutoHyphens/>
        <w:spacing w:before="120" w:after="0" w:line="360" w:lineRule="auto"/>
        <w:jc w:val="both"/>
        <w:rPr>
          <w:rFonts w:ascii="Arial" w:hAnsi="Arial" w:cs="Arial"/>
          <w:bCs/>
          <w:sz w:val="24"/>
          <w:szCs w:val="24"/>
        </w:rPr>
      </w:pPr>
      <w:r w:rsidRPr="006130C9">
        <w:rPr>
          <w:rFonts w:ascii="Arial" w:hAnsi="Arial" w:cs="Arial"/>
          <w:bCs/>
          <w:sz w:val="24"/>
          <w:szCs w:val="24"/>
        </w:rPr>
        <w:t xml:space="preserve">20.9 Aplica-se </w:t>
      </w:r>
      <w:proofErr w:type="gramStart"/>
      <w:r w:rsidRPr="006130C9">
        <w:rPr>
          <w:rFonts w:ascii="Arial" w:hAnsi="Arial" w:cs="Arial"/>
          <w:bCs/>
          <w:sz w:val="24"/>
          <w:szCs w:val="24"/>
        </w:rPr>
        <w:t>à</w:t>
      </w:r>
      <w:proofErr w:type="gramEnd"/>
      <w:r w:rsidRPr="006130C9">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B62270" w:rsidRDefault="00B62270" w:rsidP="00B62270">
      <w:pPr>
        <w:suppressAutoHyphens/>
        <w:spacing w:before="120" w:after="0" w:line="360" w:lineRule="auto"/>
        <w:jc w:val="both"/>
        <w:rPr>
          <w:rFonts w:ascii="Arial" w:hAnsi="Arial" w:cs="Arial"/>
          <w:bCs/>
          <w:sz w:val="24"/>
          <w:szCs w:val="24"/>
        </w:rPr>
      </w:pPr>
      <w:r w:rsidRPr="006130C9">
        <w:rPr>
          <w:rFonts w:ascii="Arial" w:hAnsi="Arial" w:cs="Arial"/>
          <w:bCs/>
          <w:sz w:val="24"/>
          <w:szCs w:val="24"/>
        </w:rPr>
        <w:t>20.</w:t>
      </w:r>
      <w:r w:rsidR="00564044" w:rsidRPr="006130C9">
        <w:rPr>
          <w:rFonts w:ascii="Arial" w:hAnsi="Arial" w:cs="Arial"/>
          <w:bCs/>
          <w:sz w:val="24"/>
          <w:szCs w:val="24"/>
        </w:rPr>
        <w:t>10</w:t>
      </w:r>
      <w:r w:rsidRPr="006130C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35B31" w:rsidRPr="006130C9" w:rsidRDefault="00E35B31" w:rsidP="00B62270">
      <w:pPr>
        <w:suppressAutoHyphens/>
        <w:spacing w:before="120" w:after="0" w:line="360" w:lineRule="auto"/>
        <w:jc w:val="both"/>
        <w:rPr>
          <w:rFonts w:ascii="Arial" w:hAnsi="Arial" w:cs="Arial"/>
          <w:bCs/>
          <w:sz w:val="24"/>
          <w:szCs w:val="24"/>
        </w:rPr>
      </w:pPr>
    </w:p>
    <w:p w:rsidR="00B6227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C31861" w:rsidRDefault="00C31861" w:rsidP="00B62270">
      <w:pPr>
        <w:spacing w:before="120"/>
        <w:ind w:left="2268"/>
        <w:jc w:val="both"/>
        <w:rPr>
          <w:rFonts w:ascii="Arial" w:hAnsi="Arial" w:cs="Arial"/>
          <w:bCs/>
          <w:sz w:val="20"/>
          <w:szCs w:val="20"/>
        </w:rPr>
      </w:pPr>
    </w:p>
    <w:p w:rsidR="00E35B31" w:rsidRDefault="00E35B31" w:rsidP="00B62270">
      <w:pPr>
        <w:spacing w:before="120"/>
        <w:ind w:left="2268"/>
        <w:jc w:val="both"/>
        <w:rPr>
          <w:rFonts w:ascii="Arial" w:hAnsi="Arial" w:cs="Arial"/>
          <w:bCs/>
          <w:sz w:val="20"/>
          <w:szCs w:val="20"/>
        </w:rPr>
      </w:pPr>
    </w:p>
    <w:p w:rsidR="00E35B31" w:rsidRDefault="00AD54FC" w:rsidP="00B62270">
      <w:pPr>
        <w:spacing w:before="120"/>
        <w:ind w:left="2268"/>
        <w:jc w:val="both"/>
        <w:rPr>
          <w:rFonts w:ascii="Arial" w:hAnsi="Arial" w:cs="Arial"/>
          <w:bCs/>
          <w:sz w:val="20"/>
          <w:szCs w:val="20"/>
        </w:rPr>
      </w:pPr>
      <w:r>
        <w:rPr>
          <w:rFonts w:ascii="Arial" w:hAnsi="Arial" w:cs="Arial"/>
          <w:bCs/>
          <w:sz w:val="20"/>
          <w:szCs w:val="20"/>
        </w:rPr>
        <w:t>Assinado no Original</w:t>
      </w:r>
    </w:p>
    <w:p w:rsidR="00E35B31" w:rsidRDefault="00E35B31" w:rsidP="00B62270">
      <w:pPr>
        <w:spacing w:before="120"/>
        <w:ind w:left="2268"/>
        <w:jc w:val="both"/>
        <w:rPr>
          <w:rFonts w:ascii="Arial" w:hAnsi="Arial" w:cs="Arial"/>
          <w:bCs/>
          <w:sz w:val="20"/>
          <w:szCs w:val="20"/>
        </w:rPr>
      </w:pPr>
    </w:p>
    <w:p w:rsidR="0001014A" w:rsidRPr="0001014A" w:rsidRDefault="0001014A" w:rsidP="00E35B31">
      <w:pPr>
        <w:spacing w:before="120"/>
        <w:jc w:val="center"/>
        <w:rPr>
          <w:rFonts w:ascii="Arial" w:hAnsi="Arial" w:cs="Arial"/>
          <w:sz w:val="24"/>
          <w:szCs w:val="24"/>
        </w:rPr>
      </w:pPr>
      <w:r w:rsidRPr="0001014A">
        <w:rPr>
          <w:rFonts w:ascii="Arial" w:hAnsi="Arial" w:cs="Arial"/>
          <w:sz w:val="24"/>
          <w:szCs w:val="24"/>
        </w:rPr>
        <w:t>Júlio Walter Sanábio Freesz</w:t>
      </w:r>
    </w:p>
    <w:p w:rsidR="00880C3C" w:rsidRDefault="0001014A" w:rsidP="00E35B31">
      <w:pPr>
        <w:spacing w:before="120"/>
        <w:jc w:val="center"/>
        <w:rPr>
          <w:rFonts w:ascii="Arial" w:hAnsi="Arial" w:cs="Arial"/>
          <w:sz w:val="24"/>
          <w:szCs w:val="24"/>
        </w:rPr>
      </w:pPr>
      <w:r w:rsidRPr="0001014A">
        <w:rPr>
          <w:rFonts w:ascii="Arial" w:hAnsi="Arial" w:cs="Arial"/>
          <w:sz w:val="24"/>
          <w:szCs w:val="24"/>
        </w:rPr>
        <w:t>Gerente – GEDE</w:t>
      </w:r>
    </w:p>
    <w:p w:rsidR="00E35B31" w:rsidRDefault="00E35B31" w:rsidP="00880C3C">
      <w:pPr>
        <w:spacing w:before="120"/>
        <w:jc w:val="right"/>
        <w:rPr>
          <w:rFonts w:ascii="Arial" w:hAnsi="Arial" w:cs="Arial"/>
          <w:sz w:val="24"/>
          <w:szCs w:val="24"/>
        </w:rPr>
      </w:pPr>
    </w:p>
    <w:p w:rsidR="00E35B31" w:rsidRDefault="00E35B31" w:rsidP="00880C3C">
      <w:pPr>
        <w:spacing w:before="120"/>
        <w:jc w:val="right"/>
        <w:rPr>
          <w:rFonts w:ascii="Arial" w:hAnsi="Arial" w:cs="Arial"/>
          <w:sz w:val="24"/>
          <w:szCs w:val="24"/>
        </w:rPr>
      </w:pPr>
    </w:p>
    <w:p w:rsidR="00E35B31" w:rsidRDefault="00E35B31" w:rsidP="00880C3C">
      <w:pPr>
        <w:spacing w:before="120"/>
        <w:jc w:val="right"/>
        <w:rPr>
          <w:rFonts w:ascii="Arial" w:hAnsi="Arial" w:cs="Arial"/>
          <w:sz w:val="24"/>
          <w:szCs w:val="24"/>
        </w:rPr>
      </w:pPr>
    </w:p>
    <w:p w:rsidR="00E35B31" w:rsidRDefault="00E35B31" w:rsidP="00880C3C">
      <w:pPr>
        <w:spacing w:before="120"/>
        <w:jc w:val="right"/>
        <w:rPr>
          <w:rFonts w:ascii="Arial" w:hAnsi="Arial" w:cs="Arial"/>
          <w:sz w:val="24"/>
          <w:szCs w:val="24"/>
        </w:rPr>
      </w:pPr>
    </w:p>
    <w:p w:rsidR="0001014A" w:rsidRPr="0001014A" w:rsidRDefault="0001014A" w:rsidP="00E35B31">
      <w:pPr>
        <w:spacing w:before="120"/>
        <w:jc w:val="center"/>
        <w:rPr>
          <w:rFonts w:ascii="Arial" w:hAnsi="Arial" w:cs="Arial"/>
          <w:sz w:val="24"/>
          <w:szCs w:val="24"/>
        </w:rPr>
      </w:pPr>
      <w:r w:rsidRPr="0001014A">
        <w:rPr>
          <w:rFonts w:ascii="Arial" w:hAnsi="Arial" w:cs="Arial"/>
          <w:sz w:val="24"/>
          <w:szCs w:val="24"/>
        </w:rPr>
        <w:t>Marcelo Mello do Amaral</w:t>
      </w:r>
    </w:p>
    <w:p w:rsidR="0001014A" w:rsidRPr="0001014A" w:rsidRDefault="0001014A" w:rsidP="00E35B31">
      <w:pPr>
        <w:spacing w:before="120"/>
        <w:jc w:val="center"/>
        <w:rPr>
          <w:rFonts w:ascii="Arial" w:hAnsi="Arial" w:cs="Arial"/>
          <w:bCs/>
          <w:sz w:val="24"/>
          <w:szCs w:val="24"/>
        </w:rPr>
      </w:pPr>
      <w:r w:rsidRPr="0001014A">
        <w:rPr>
          <w:rFonts w:ascii="Arial" w:hAnsi="Arial" w:cs="Arial"/>
          <w:sz w:val="24"/>
          <w:szCs w:val="24"/>
        </w:rPr>
        <w:t>Diretor - DRDE</w:t>
      </w:r>
    </w:p>
    <w:sectPr w:rsidR="0001014A" w:rsidRPr="0001014A" w:rsidSect="0038536B">
      <w:headerReference w:type="default" r:id="rId22"/>
      <w:footerReference w:type="default" r:id="rId2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76B" w:rsidRDefault="006F176B" w:rsidP="00912249">
      <w:pPr>
        <w:spacing w:after="0" w:line="240" w:lineRule="auto"/>
      </w:pPr>
      <w:r>
        <w:separator/>
      </w:r>
    </w:p>
  </w:endnote>
  <w:endnote w:type="continuationSeparator" w:id="1">
    <w:p w:rsidR="006F176B" w:rsidRDefault="006F176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Pr="00262B4E" w:rsidRDefault="00A83630"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A83630" w:rsidRPr="00262B4E" w:rsidRDefault="00A83630" w:rsidP="00933362">
    <w:pPr>
      <w:pStyle w:val="Rodap"/>
      <w:tabs>
        <w:tab w:val="clear" w:pos="8504"/>
        <w:tab w:val="right" w:pos="8505"/>
      </w:tabs>
      <w:ind w:right="-1"/>
      <w:jc w:val="center"/>
      <w:rPr>
        <w:rFonts w:ascii="Arial" w:hAnsi="Arial" w:cs="Arial"/>
        <w:color w:val="AEAAAA"/>
        <w:sz w:val="16"/>
        <w:szCs w:val="16"/>
      </w:rPr>
    </w:pPr>
  </w:p>
  <w:p w:rsidR="00A83630" w:rsidRPr="00DC08CD" w:rsidRDefault="00A83630"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A83630" w:rsidRPr="002F2ABF" w:rsidRDefault="00A83630"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76B" w:rsidRDefault="006F176B" w:rsidP="00912249">
      <w:pPr>
        <w:spacing w:after="0" w:line="240" w:lineRule="auto"/>
      </w:pPr>
      <w:r>
        <w:separator/>
      </w:r>
    </w:p>
  </w:footnote>
  <w:footnote w:type="continuationSeparator" w:id="1">
    <w:p w:rsidR="006F176B" w:rsidRDefault="006F176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A83630"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5">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8">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1">
    <w:nsid w:val="2968228F"/>
    <w:multiLevelType w:val="multilevel"/>
    <w:tmpl w:val="1514FA7C"/>
    <w:lvl w:ilvl="0">
      <w:start w:val="13"/>
      <w:numFmt w:val="decimal"/>
      <w:lvlText w:val="%1"/>
      <w:lvlJc w:val="left"/>
      <w:pPr>
        <w:ind w:left="465" w:hanging="465"/>
      </w:pPr>
      <w:rPr>
        <w:rFonts w:hint="default"/>
      </w:rPr>
    </w:lvl>
    <w:lvl w:ilvl="1">
      <w:start w:val="1"/>
      <w:numFmt w:val="decimal"/>
      <w:lvlText w:val="%1.%2"/>
      <w:lvlJc w:val="left"/>
      <w:pPr>
        <w:ind w:left="465" w:hanging="465"/>
      </w:pPr>
      <w:rPr>
        <w:rFonts w:ascii="Arial" w:hAnsi="Arial" w:cs="Arial" w:hint="default"/>
        <w:b w:val="0"/>
        <w:bCs/>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nsid w:val="2E8C5BB1"/>
    <w:multiLevelType w:val="multilevel"/>
    <w:tmpl w:val="6F241BCE"/>
    <w:lvl w:ilvl="0">
      <w:start w:val="6"/>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6">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20908E7"/>
    <w:multiLevelType w:val="hybridMultilevel"/>
    <w:tmpl w:val="7E866EE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C836FE6"/>
    <w:multiLevelType w:val="multilevel"/>
    <w:tmpl w:val="22F80BB6"/>
    <w:lvl w:ilvl="0">
      <w:start w:val="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EFF4258"/>
    <w:multiLevelType w:val="multilevel"/>
    <w:tmpl w:val="73C4AE3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1">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3">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4">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7">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8">
    <w:nsid w:val="6A952524"/>
    <w:multiLevelType w:val="multilevel"/>
    <w:tmpl w:val="ACA48EBC"/>
    <w:lvl w:ilvl="0">
      <w:start w:val="9"/>
      <w:numFmt w:val="decimal"/>
      <w:lvlText w:val="%1."/>
      <w:lvlJc w:val="left"/>
      <w:pPr>
        <w:ind w:left="390" w:hanging="390"/>
      </w:pPr>
      <w:rPr>
        <w:rFonts w:hint="default"/>
        <w:color w:val="000000" w:themeColor="text1"/>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9">
    <w:nsid w:val="6E98193A"/>
    <w:multiLevelType w:val="multilevel"/>
    <w:tmpl w:val="12C2F71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2">
    <w:nsid w:val="72712FD6"/>
    <w:multiLevelType w:val="multilevel"/>
    <w:tmpl w:val="CA34B3D6"/>
    <w:lvl w:ilvl="0">
      <w:start w:val="12"/>
      <w:numFmt w:val="decimal"/>
      <w:lvlText w:val="%1."/>
      <w:lvlJc w:val="left"/>
      <w:pPr>
        <w:ind w:left="525" w:hanging="525"/>
      </w:pPr>
      <w:rPr>
        <w:rFonts w:hint="default"/>
      </w:rPr>
    </w:lvl>
    <w:lvl w:ilvl="1">
      <w:start w:val="1"/>
      <w:numFmt w:val="decimal"/>
      <w:lvlText w:val="%1.%2."/>
      <w:lvlJc w:val="left"/>
      <w:pPr>
        <w:ind w:left="720" w:hanging="720"/>
      </w:pPr>
      <w:rPr>
        <w:rFonts w:ascii="Arial" w:hAnsi="Arial" w:cs="Arial" w:hint="default"/>
        <w:b w:val="0"/>
        <w:bCs/>
        <w:color w:val="000000" w:themeColor="text1"/>
      </w:rPr>
    </w:lvl>
    <w:lvl w:ilvl="2">
      <w:start w:val="1"/>
      <w:numFmt w:val="decimal"/>
      <w:lvlText w:val="%1.%2.%3."/>
      <w:lvlJc w:val="left"/>
      <w:pPr>
        <w:ind w:left="1430" w:hanging="720"/>
      </w:pPr>
      <w:rPr>
        <w:rFonts w:hint="default"/>
        <w:b w:val="0"/>
        <w:bCs/>
        <w:color w:val="000000" w:themeColor="text1"/>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3">
    <w:nsid w:val="72877361"/>
    <w:multiLevelType w:val="multilevel"/>
    <w:tmpl w:val="9C223B0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5">
    <w:nsid w:val="787A3F07"/>
    <w:multiLevelType w:val="multilevel"/>
    <w:tmpl w:val="666000FA"/>
    <w:lvl w:ilvl="0">
      <w:start w:val="19"/>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7">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4"/>
  </w:num>
  <w:num w:numId="2">
    <w:abstractNumId w:val="22"/>
  </w:num>
  <w:num w:numId="3">
    <w:abstractNumId w:val="12"/>
  </w:num>
  <w:num w:numId="4">
    <w:abstractNumId w:val="8"/>
  </w:num>
  <w:num w:numId="5">
    <w:abstractNumId w:val="6"/>
  </w:num>
  <w:num w:numId="6">
    <w:abstractNumId w:val="9"/>
  </w:num>
  <w:num w:numId="7">
    <w:abstractNumId w:val="46"/>
  </w:num>
  <w:num w:numId="8">
    <w:abstractNumId w:val="47"/>
  </w:num>
  <w:num w:numId="9">
    <w:abstractNumId w:val="37"/>
  </w:num>
  <w:num w:numId="10">
    <w:abstractNumId w:val="0"/>
  </w:num>
  <w:num w:numId="11">
    <w:abstractNumId w:val="5"/>
  </w:num>
  <w:num w:numId="12">
    <w:abstractNumId w:val="24"/>
  </w:num>
  <w:num w:numId="13">
    <w:abstractNumId w:val="20"/>
  </w:num>
  <w:num w:numId="14">
    <w:abstractNumId w:val="16"/>
  </w:num>
  <w:num w:numId="15">
    <w:abstractNumId w:val="7"/>
  </w:num>
  <w:num w:numId="16">
    <w:abstractNumId w:val="28"/>
  </w:num>
  <w:num w:numId="17">
    <w:abstractNumId w:val="34"/>
  </w:num>
  <w:num w:numId="18">
    <w:abstractNumId w:val="33"/>
  </w:num>
  <w:num w:numId="19">
    <w:abstractNumId w:val="10"/>
  </w:num>
  <w:num w:numId="20">
    <w:abstractNumId w:val="32"/>
  </w:num>
  <w:num w:numId="21">
    <w:abstractNumId w:val="35"/>
  </w:num>
  <w:num w:numId="22">
    <w:abstractNumId w:val="31"/>
  </w:num>
  <w:num w:numId="23">
    <w:abstractNumId w:val="40"/>
  </w:num>
  <w:num w:numId="24">
    <w:abstractNumId w:val="30"/>
  </w:num>
  <w:num w:numId="25">
    <w:abstractNumId w:val="36"/>
  </w:num>
  <w:num w:numId="26">
    <w:abstractNumId w:val="27"/>
  </w:num>
  <w:num w:numId="27">
    <w:abstractNumId w:val="13"/>
  </w:num>
  <w:num w:numId="28">
    <w:abstractNumId w:val="18"/>
  </w:num>
  <w:num w:numId="29">
    <w:abstractNumId w:val="17"/>
  </w:num>
  <w:num w:numId="30">
    <w:abstractNumId w:val="41"/>
  </w:num>
  <w:num w:numId="31">
    <w:abstractNumId w:val="15"/>
  </w:num>
  <w:num w:numId="32">
    <w:abstractNumId w:val="25"/>
  </w:num>
  <w:num w:numId="33">
    <w:abstractNumId w:val="3"/>
  </w:num>
  <w:num w:numId="34">
    <w:abstractNumId w:val="19"/>
  </w:num>
  <w:num w:numId="35">
    <w:abstractNumId w:val="26"/>
  </w:num>
  <w:num w:numId="36">
    <w:abstractNumId w:val="38"/>
  </w:num>
  <w:num w:numId="37">
    <w:abstractNumId w:val="2"/>
  </w:num>
  <w:num w:numId="38">
    <w:abstractNumId w:val="4"/>
  </w:num>
  <w:num w:numId="39">
    <w:abstractNumId w:val="29"/>
  </w:num>
  <w:num w:numId="40">
    <w:abstractNumId w:val="44"/>
  </w:num>
  <w:num w:numId="41">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abstractNumId w:val="1"/>
  </w:num>
  <w:num w:numId="43">
    <w:abstractNumId w:val="23"/>
  </w:num>
  <w:num w:numId="44">
    <w:abstractNumId w:val="39"/>
  </w:num>
  <w:num w:numId="45">
    <w:abstractNumId w:val="42"/>
  </w:num>
  <w:num w:numId="46">
    <w:abstractNumId w:val="45"/>
  </w:num>
  <w:num w:numId="47">
    <w:abstractNumId w:val="11"/>
  </w:num>
  <w:num w:numId="48">
    <w:abstractNumId w:val="43"/>
  </w:num>
  <w:num w:numId="4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912249"/>
    <w:rsid w:val="00002DCE"/>
    <w:rsid w:val="00005C6B"/>
    <w:rsid w:val="0001014A"/>
    <w:rsid w:val="00022106"/>
    <w:rsid w:val="00022123"/>
    <w:rsid w:val="0002321D"/>
    <w:rsid w:val="00025F7B"/>
    <w:rsid w:val="00026387"/>
    <w:rsid w:val="00035840"/>
    <w:rsid w:val="000364F4"/>
    <w:rsid w:val="0004235E"/>
    <w:rsid w:val="00044AB5"/>
    <w:rsid w:val="00054A4D"/>
    <w:rsid w:val="00061301"/>
    <w:rsid w:val="00063765"/>
    <w:rsid w:val="00066327"/>
    <w:rsid w:val="00066360"/>
    <w:rsid w:val="00070465"/>
    <w:rsid w:val="00070DDB"/>
    <w:rsid w:val="000737E1"/>
    <w:rsid w:val="00073E91"/>
    <w:rsid w:val="00080042"/>
    <w:rsid w:val="00091F7E"/>
    <w:rsid w:val="000A4A3A"/>
    <w:rsid w:val="000A58AC"/>
    <w:rsid w:val="000A6845"/>
    <w:rsid w:val="000B1DEF"/>
    <w:rsid w:val="000C4D24"/>
    <w:rsid w:val="000C5BB8"/>
    <w:rsid w:val="000C6202"/>
    <w:rsid w:val="000D6B85"/>
    <w:rsid w:val="000E13ED"/>
    <w:rsid w:val="000E3B31"/>
    <w:rsid w:val="000E42AB"/>
    <w:rsid w:val="00103317"/>
    <w:rsid w:val="00117E91"/>
    <w:rsid w:val="00134095"/>
    <w:rsid w:val="00145B60"/>
    <w:rsid w:val="00152803"/>
    <w:rsid w:val="00163810"/>
    <w:rsid w:val="0017038C"/>
    <w:rsid w:val="00176DC3"/>
    <w:rsid w:val="001A04EF"/>
    <w:rsid w:val="001A1114"/>
    <w:rsid w:val="001A421A"/>
    <w:rsid w:val="001A71F5"/>
    <w:rsid w:val="001A7473"/>
    <w:rsid w:val="001A75EC"/>
    <w:rsid w:val="001B73EE"/>
    <w:rsid w:val="001D7F3F"/>
    <w:rsid w:val="001E374A"/>
    <w:rsid w:val="001F464C"/>
    <w:rsid w:val="001F55BB"/>
    <w:rsid w:val="00201354"/>
    <w:rsid w:val="002132AB"/>
    <w:rsid w:val="002161FA"/>
    <w:rsid w:val="00220483"/>
    <w:rsid w:val="00220B2C"/>
    <w:rsid w:val="00220CB2"/>
    <w:rsid w:val="002211C9"/>
    <w:rsid w:val="002257F8"/>
    <w:rsid w:val="00231657"/>
    <w:rsid w:val="0023370B"/>
    <w:rsid w:val="002345A7"/>
    <w:rsid w:val="002362A7"/>
    <w:rsid w:val="002461B3"/>
    <w:rsid w:val="00255898"/>
    <w:rsid w:val="00260953"/>
    <w:rsid w:val="00263697"/>
    <w:rsid w:val="002650C3"/>
    <w:rsid w:val="00270B6B"/>
    <w:rsid w:val="00271843"/>
    <w:rsid w:val="002959D4"/>
    <w:rsid w:val="002A679D"/>
    <w:rsid w:val="002A6B36"/>
    <w:rsid w:val="002A7363"/>
    <w:rsid w:val="002B0CC7"/>
    <w:rsid w:val="002B5833"/>
    <w:rsid w:val="002C3CFA"/>
    <w:rsid w:val="002C6AD5"/>
    <w:rsid w:val="002D6248"/>
    <w:rsid w:val="002D6FAC"/>
    <w:rsid w:val="002E0A6E"/>
    <w:rsid w:val="002F6C82"/>
    <w:rsid w:val="0030407B"/>
    <w:rsid w:val="003072C6"/>
    <w:rsid w:val="00312DA5"/>
    <w:rsid w:val="00317D6A"/>
    <w:rsid w:val="003249F4"/>
    <w:rsid w:val="00326F43"/>
    <w:rsid w:val="00327A83"/>
    <w:rsid w:val="00351F8D"/>
    <w:rsid w:val="00352A9D"/>
    <w:rsid w:val="00354B34"/>
    <w:rsid w:val="0036552C"/>
    <w:rsid w:val="00384C40"/>
    <w:rsid w:val="0038536B"/>
    <w:rsid w:val="0039026B"/>
    <w:rsid w:val="00394A0C"/>
    <w:rsid w:val="003A73B4"/>
    <w:rsid w:val="003B0523"/>
    <w:rsid w:val="003B5AC8"/>
    <w:rsid w:val="003C3577"/>
    <w:rsid w:val="003E735D"/>
    <w:rsid w:val="003F2B99"/>
    <w:rsid w:val="003F559D"/>
    <w:rsid w:val="003F7688"/>
    <w:rsid w:val="004004F0"/>
    <w:rsid w:val="00404F87"/>
    <w:rsid w:val="004067FA"/>
    <w:rsid w:val="004104A8"/>
    <w:rsid w:val="0041404B"/>
    <w:rsid w:val="00420EBC"/>
    <w:rsid w:val="00422997"/>
    <w:rsid w:val="00422A90"/>
    <w:rsid w:val="004421AE"/>
    <w:rsid w:val="004440A9"/>
    <w:rsid w:val="004534A0"/>
    <w:rsid w:val="00454589"/>
    <w:rsid w:val="00455047"/>
    <w:rsid w:val="00463AB4"/>
    <w:rsid w:val="004641F3"/>
    <w:rsid w:val="00464E78"/>
    <w:rsid w:val="00471D3E"/>
    <w:rsid w:val="00473957"/>
    <w:rsid w:val="00477461"/>
    <w:rsid w:val="004819DC"/>
    <w:rsid w:val="00486697"/>
    <w:rsid w:val="004924A1"/>
    <w:rsid w:val="004A31E6"/>
    <w:rsid w:val="004A4D9A"/>
    <w:rsid w:val="004A62C8"/>
    <w:rsid w:val="004C220F"/>
    <w:rsid w:val="004C2BED"/>
    <w:rsid w:val="004E67CE"/>
    <w:rsid w:val="004F4BD7"/>
    <w:rsid w:val="005062EB"/>
    <w:rsid w:val="00511570"/>
    <w:rsid w:val="00515B9B"/>
    <w:rsid w:val="00521432"/>
    <w:rsid w:val="00526D98"/>
    <w:rsid w:val="005341EA"/>
    <w:rsid w:val="00534EA0"/>
    <w:rsid w:val="00545336"/>
    <w:rsid w:val="00545D60"/>
    <w:rsid w:val="00547536"/>
    <w:rsid w:val="00561535"/>
    <w:rsid w:val="00564044"/>
    <w:rsid w:val="00571364"/>
    <w:rsid w:val="00573996"/>
    <w:rsid w:val="00577688"/>
    <w:rsid w:val="00580240"/>
    <w:rsid w:val="00583B35"/>
    <w:rsid w:val="0058411E"/>
    <w:rsid w:val="00584BC3"/>
    <w:rsid w:val="00585706"/>
    <w:rsid w:val="00586778"/>
    <w:rsid w:val="005A1FD8"/>
    <w:rsid w:val="005A2012"/>
    <w:rsid w:val="005A36FD"/>
    <w:rsid w:val="005B1706"/>
    <w:rsid w:val="005B17A4"/>
    <w:rsid w:val="005B1973"/>
    <w:rsid w:val="005C53E6"/>
    <w:rsid w:val="005D0FFD"/>
    <w:rsid w:val="005D3D92"/>
    <w:rsid w:val="005E454F"/>
    <w:rsid w:val="00600FE8"/>
    <w:rsid w:val="006038AD"/>
    <w:rsid w:val="00610628"/>
    <w:rsid w:val="00611C5A"/>
    <w:rsid w:val="00611EC3"/>
    <w:rsid w:val="00612355"/>
    <w:rsid w:val="00612B24"/>
    <w:rsid w:val="006130C9"/>
    <w:rsid w:val="00616A96"/>
    <w:rsid w:val="0061771C"/>
    <w:rsid w:val="0062404A"/>
    <w:rsid w:val="00631C9E"/>
    <w:rsid w:val="006329F7"/>
    <w:rsid w:val="006504D9"/>
    <w:rsid w:val="006529ED"/>
    <w:rsid w:val="00655773"/>
    <w:rsid w:val="00656506"/>
    <w:rsid w:val="006570A4"/>
    <w:rsid w:val="006828EC"/>
    <w:rsid w:val="00682CF1"/>
    <w:rsid w:val="006A52A0"/>
    <w:rsid w:val="006A5418"/>
    <w:rsid w:val="006C507B"/>
    <w:rsid w:val="006D0D71"/>
    <w:rsid w:val="006F176B"/>
    <w:rsid w:val="006F4920"/>
    <w:rsid w:val="00701E05"/>
    <w:rsid w:val="00705071"/>
    <w:rsid w:val="00710B22"/>
    <w:rsid w:val="00712C3F"/>
    <w:rsid w:val="00713921"/>
    <w:rsid w:val="00715AA5"/>
    <w:rsid w:val="0074013A"/>
    <w:rsid w:val="007413BD"/>
    <w:rsid w:val="00745F52"/>
    <w:rsid w:val="0076066E"/>
    <w:rsid w:val="00771772"/>
    <w:rsid w:val="00771FC8"/>
    <w:rsid w:val="00775883"/>
    <w:rsid w:val="00783370"/>
    <w:rsid w:val="007838C0"/>
    <w:rsid w:val="007850A9"/>
    <w:rsid w:val="00790D4B"/>
    <w:rsid w:val="00791991"/>
    <w:rsid w:val="007A23C7"/>
    <w:rsid w:val="007A7F09"/>
    <w:rsid w:val="007B7D56"/>
    <w:rsid w:val="007D551A"/>
    <w:rsid w:val="00803379"/>
    <w:rsid w:val="0081348A"/>
    <w:rsid w:val="00820402"/>
    <w:rsid w:val="0083096F"/>
    <w:rsid w:val="00833053"/>
    <w:rsid w:val="0083348B"/>
    <w:rsid w:val="00833D99"/>
    <w:rsid w:val="008407D2"/>
    <w:rsid w:val="00842BD9"/>
    <w:rsid w:val="00856121"/>
    <w:rsid w:val="0087246E"/>
    <w:rsid w:val="00877AA8"/>
    <w:rsid w:val="00880C3C"/>
    <w:rsid w:val="00883AE8"/>
    <w:rsid w:val="00892DBC"/>
    <w:rsid w:val="00894E85"/>
    <w:rsid w:val="008A36C3"/>
    <w:rsid w:val="008A5CF0"/>
    <w:rsid w:val="008B3789"/>
    <w:rsid w:val="008B69B3"/>
    <w:rsid w:val="008B7B01"/>
    <w:rsid w:val="008C33EF"/>
    <w:rsid w:val="008C3EB9"/>
    <w:rsid w:val="008C7E1A"/>
    <w:rsid w:val="008E24CB"/>
    <w:rsid w:val="008E3440"/>
    <w:rsid w:val="008F7897"/>
    <w:rsid w:val="009027D6"/>
    <w:rsid w:val="009027E9"/>
    <w:rsid w:val="00904EC9"/>
    <w:rsid w:val="00905B93"/>
    <w:rsid w:val="00912249"/>
    <w:rsid w:val="00916A0D"/>
    <w:rsid w:val="0092530E"/>
    <w:rsid w:val="00933362"/>
    <w:rsid w:val="00936225"/>
    <w:rsid w:val="00942086"/>
    <w:rsid w:val="0094664F"/>
    <w:rsid w:val="009470F2"/>
    <w:rsid w:val="00960A5B"/>
    <w:rsid w:val="00961BE8"/>
    <w:rsid w:val="009659F4"/>
    <w:rsid w:val="00980C43"/>
    <w:rsid w:val="009861F6"/>
    <w:rsid w:val="00991979"/>
    <w:rsid w:val="009925EF"/>
    <w:rsid w:val="00993796"/>
    <w:rsid w:val="00995C9A"/>
    <w:rsid w:val="009B3D71"/>
    <w:rsid w:val="009C2E10"/>
    <w:rsid w:val="009C379B"/>
    <w:rsid w:val="009C54E3"/>
    <w:rsid w:val="009C63BD"/>
    <w:rsid w:val="009E0EC9"/>
    <w:rsid w:val="009E3ABD"/>
    <w:rsid w:val="009F31DD"/>
    <w:rsid w:val="009F72B3"/>
    <w:rsid w:val="00A028AC"/>
    <w:rsid w:val="00A03E80"/>
    <w:rsid w:val="00A03EEA"/>
    <w:rsid w:val="00A1210D"/>
    <w:rsid w:val="00A15559"/>
    <w:rsid w:val="00A164DF"/>
    <w:rsid w:val="00A16EBA"/>
    <w:rsid w:val="00A25790"/>
    <w:rsid w:val="00A261FD"/>
    <w:rsid w:val="00A4014E"/>
    <w:rsid w:val="00A458A8"/>
    <w:rsid w:val="00A53402"/>
    <w:rsid w:val="00A67E8C"/>
    <w:rsid w:val="00A7342C"/>
    <w:rsid w:val="00A82372"/>
    <w:rsid w:val="00A829DA"/>
    <w:rsid w:val="00A83630"/>
    <w:rsid w:val="00A83C0B"/>
    <w:rsid w:val="00A84320"/>
    <w:rsid w:val="00A85FDD"/>
    <w:rsid w:val="00A96E10"/>
    <w:rsid w:val="00AB02B9"/>
    <w:rsid w:val="00AB260C"/>
    <w:rsid w:val="00AB415E"/>
    <w:rsid w:val="00AB545F"/>
    <w:rsid w:val="00AC32F2"/>
    <w:rsid w:val="00AC7B3A"/>
    <w:rsid w:val="00AD54FC"/>
    <w:rsid w:val="00AD6BC0"/>
    <w:rsid w:val="00AE0C43"/>
    <w:rsid w:val="00AE0D80"/>
    <w:rsid w:val="00AE4455"/>
    <w:rsid w:val="00AE49A2"/>
    <w:rsid w:val="00AE7291"/>
    <w:rsid w:val="00AF2983"/>
    <w:rsid w:val="00AF3C9B"/>
    <w:rsid w:val="00AF404E"/>
    <w:rsid w:val="00B00D2D"/>
    <w:rsid w:val="00B01358"/>
    <w:rsid w:val="00B07986"/>
    <w:rsid w:val="00B170DA"/>
    <w:rsid w:val="00B24A20"/>
    <w:rsid w:val="00B32C71"/>
    <w:rsid w:val="00B35C8F"/>
    <w:rsid w:val="00B411BA"/>
    <w:rsid w:val="00B546C0"/>
    <w:rsid w:val="00B62270"/>
    <w:rsid w:val="00B823B0"/>
    <w:rsid w:val="00B935CA"/>
    <w:rsid w:val="00B950AF"/>
    <w:rsid w:val="00BA6B13"/>
    <w:rsid w:val="00BA76DE"/>
    <w:rsid w:val="00BA7FBB"/>
    <w:rsid w:val="00BB2E56"/>
    <w:rsid w:val="00BB3D21"/>
    <w:rsid w:val="00BB6C46"/>
    <w:rsid w:val="00BB7C99"/>
    <w:rsid w:val="00BC0430"/>
    <w:rsid w:val="00BC6606"/>
    <w:rsid w:val="00BD3558"/>
    <w:rsid w:val="00BD6842"/>
    <w:rsid w:val="00BD71F0"/>
    <w:rsid w:val="00BE3558"/>
    <w:rsid w:val="00BF1634"/>
    <w:rsid w:val="00BF1729"/>
    <w:rsid w:val="00BF42DC"/>
    <w:rsid w:val="00C04CF8"/>
    <w:rsid w:val="00C175E2"/>
    <w:rsid w:val="00C26524"/>
    <w:rsid w:val="00C31861"/>
    <w:rsid w:val="00C40F72"/>
    <w:rsid w:val="00C442F5"/>
    <w:rsid w:val="00C55A43"/>
    <w:rsid w:val="00C653F9"/>
    <w:rsid w:val="00C728B5"/>
    <w:rsid w:val="00C72CFA"/>
    <w:rsid w:val="00C7644E"/>
    <w:rsid w:val="00C8052B"/>
    <w:rsid w:val="00C83635"/>
    <w:rsid w:val="00C913D2"/>
    <w:rsid w:val="00CA3DE6"/>
    <w:rsid w:val="00CA6404"/>
    <w:rsid w:val="00CB2E4C"/>
    <w:rsid w:val="00CB60AC"/>
    <w:rsid w:val="00CB741E"/>
    <w:rsid w:val="00CD4C3A"/>
    <w:rsid w:val="00CE70AD"/>
    <w:rsid w:val="00D0683B"/>
    <w:rsid w:val="00D10FA6"/>
    <w:rsid w:val="00D14A6B"/>
    <w:rsid w:val="00D14DD0"/>
    <w:rsid w:val="00D17723"/>
    <w:rsid w:val="00D2340B"/>
    <w:rsid w:val="00D26B37"/>
    <w:rsid w:val="00D26BFB"/>
    <w:rsid w:val="00D308C6"/>
    <w:rsid w:val="00D44FA9"/>
    <w:rsid w:val="00D562AD"/>
    <w:rsid w:val="00D604B4"/>
    <w:rsid w:val="00D64463"/>
    <w:rsid w:val="00D67ACC"/>
    <w:rsid w:val="00D70D81"/>
    <w:rsid w:val="00D8345D"/>
    <w:rsid w:val="00D84792"/>
    <w:rsid w:val="00DA3297"/>
    <w:rsid w:val="00DB43C7"/>
    <w:rsid w:val="00DB6955"/>
    <w:rsid w:val="00DC08CD"/>
    <w:rsid w:val="00DD14D5"/>
    <w:rsid w:val="00DE1C19"/>
    <w:rsid w:val="00DE20D4"/>
    <w:rsid w:val="00DF0AF3"/>
    <w:rsid w:val="00DF3464"/>
    <w:rsid w:val="00E020AF"/>
    <w:rsid w:val="00E039BD"/>
    <w:rsid w:val="00E1442F"/>
    <w:rsid w:val="00E20810"/>
    <w:rsid w:val="00E35B31"/>
    <w:rsid w:val="00E40CCD"/>
    <w:rsid w:val="00E44FFC"/>
    <w:rsid w:val="00E518E4"/>
    <w:rsid w:val="00E5481A"/>
    <w:rsid w:val="00E61A07"/>
    <w:rsid w:val="00E76F37"/>
    <w:rsid w:val="00E77627"/>
    <w:rsid w:val="00E86582"/>
    <w:rsid w:val="00E91762"/>
    <w:rsid w:val="00E92A13"/>
    <w:rsid w:val="00E94CC8"/>
    <w:rsid w:val="00EA11DF"/>
    <w:rsid w:val="00EA7D67"/>
    <w:rsid w:val="00EC1A77"/>
    <w:rsid w:val="00ED0B0C"/>
    <w:rsid w:val="00ED6925"/>
    <w:rsid w:val="00ED7B30"/>
    <w:rsid w:val="00EF05F7"/>
    <w:rsid w:val="00F005F0"/>
    <w:rsid w:val="00F16CBE"/>
    <w:rsid w:val="00F230BE"/>
    <w:rsid w:val="00F30C03"/>
    <w:rsid w:val="00F30F05"/>
    <w:rsid w:val="00F36CA4"/>
    <w:rsid w:val="00F37E63"/>
    <w:rsid w:val="00F52E28"/>
    <w:rsid w:val="00F536B5"/>
    <w:rsid w:val="00F60160"/>
    <w:rsid w:val="00F6513F"/>
    <w:rsid w:val="00F6538C"/>
    <w:rsid w:val="00F73E0F"/>
    <w:rsid w:val="00F74565"/>
    <w:rsid w:val="00F8423C"/>
    <w:rsid w:val="00F8602E"/>
    <w:rsid w:val="00F9058E"/>
    <w:rsid w:val="00FB5847"/>
    <w:rsid w:val="00FB6997"/>
    <w:rsid w:val="00FC62EE"/>
    <w:rsid w:val="00FD075D"/>
    <w:rsid w:val="00FD3190"/>
    <w:rsid w:val="00FD7D30"/>
    <w:rsid w:val="00FE0DC2"/>
    <w:rsid w:val="00FE1963"/>
    <w:rsid w:val="00FE3886"/>
    <w:rsid w:val="00FE4A16"/>
    <w:rsid w:val="00FE76B4"/>
    <w:rsid w:val="00FE7ED4"/>
    <w:rsid w:val="00FF0D4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9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MenoPendente1">
    <w:name w:val="Menção Pendente1"/>
    <w:basedOn w:val="Fontepargpadro"/>
    <w:uiPriority w:val="99"/>
    <w:semiHidden/>
    <w:unhideWhenUsed/>
    <w:rsid w:val="00220CB2"/>
    <w:rPr>
      <w:color w:val="605E5C"/>
      <w:shd w:val="clear" w:color="auto" w:fill="E1DFDD"/>
    </w:rPr>
  </w:style>
  <w:style w:type="character" w:styleId="HiperlinkVisitado">
    <w:name w:val="FollowedHyperlink"/>
    <w:basedOn w:val="Fontepargpadro"/>
    <w:uiPriority w:val="99"/>
    <w:semiHidden/>
    <w:unhideWhenUsed/>
    <w:rsid w:val="00271843"/>
    <w:rPr>
      <w:color w:val="954F72" w:themeColor="followedHyperlink"/>
      <w:u w:val="single"/>
    </w:rPr>
  </w:style>
  <w:style w:type="character" w:customStyle="1" w:styleId="UnresolvedMention">
    <w:name w:val="Unresolved Mention"/>
    <w:basedOn w:val="Fontepargpadro"/>
    <w:uiPriority w:val="99"/>
    <w:semiHidden/>
    <w:unhideWhenUsed/>
    <w:rsid w:val="00C3186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esamaadm-my.sharepoint.com/:b:/g/personal/jsanabio_cesama_com_br/EaIveMVQnJBPvAbRi6dD9h0ByYl_u2os3xk9JyvioPMi3A?e=wOjlEm" TargetMode="External"/><Relationship Id="rId18" Type="http://schemas.openxmlformats.org/officeDocument/2006/relationships/hyperlink" Target="https://cesamaadm-my.sharepoint.com/:b:/g/personal/jsanabio_cesama_com_br/EUMVQMcObTVJmRxKa-cc4IoBz6v3ua_QFALsRpuJQaN_xQ?e=qva4H4" TargetMode="External"/><Relationship Id="rId3" Type="http://schemas.openxmlformats.org/officeDocument/2006/relationships/styles" Target="styles.xml"/><Relationship Id="rId21" Type="http://schemas.openxmlformats.org/officeDocument/2006/relationships/hyperlink" Target="mailto:smt@cesama.com.br" TargetMode="External"/><Relationship Id="rId7" Type="http://schemas.openxmlformats.org/officeDocument/2006/relationships/endnotes" Target="endnotes.xml"/><Relationship Id="rId12" Type="http://schemas.openxmlformats.org/officeDocument/2006/relationships/hyperlink" Target="https://cesamaadm-my.sharepoint.com/:b:/g/personal/jsanabio_cesama_com_br/Ee3a6UcSIKJNl-58bJsbS2gBmDbRDK-Jxouigv7h8De_jA?e=1qpCEY" TargetMode="External"/><Relationship Id="rId17" Type="http://schemas.openxmlformats.org/officeDocument/2006/relationships/hyperlink" Target="https://cesamaadm-my.sharepoint.com/:b:/g/personal/jsanabio_cesama_com_br/ETurKMaE-MFKkh7Cp8XZOTMBgfx7uLAK8dy41tIFK1yBQw?e=A3hRY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samaadm-my.sharepoint.com/:b:/g/personal/jsanabio_cesama_com_br/EV78-ynUX-lEttJ3dIh8AA8BWdd-ZU9S6_2rtksmUHI3YQ?e=gLs5ho" TargetMode="External"/><Relationship Id="rId20" Type="http://schemas.openxmlformats.org/officeDocument/2006/relationships/hyperlink" Target="mailto:nfe@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b:/g/personal/jsanabio_cesama_com_br/ET-Bx60atyVHjW7r_9OdrTIBQsc504vBNzyjh4a4TQ3s9g?e=rztyd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samaadm-my.sharepoint.com/:b:/g/personal/jsanabio_cesama_com_br/EXa-GgY7NF9Oph1S5ExzbvEBJQ5mnYTobJ1JG7xcTqEMMg?e=0KahtS" TargetMode="External"/><Relationship Id="rId23" Type="http://schemas.openxmlformats.org/officeDocument/2006/relationships/footer" Target="footer1.xml"/><Relationship Id="rId10" Type="http://schemas.openxmlformats.org/officeDocument/2006/relationships/hyperlink" Target="https://cesamaadm-my.sharepoint.com/:b:/g/personal/jsanabio_cesama_com_br/EUDIjMcTOVZAvMFPxIFdcHYBjjOU2baWhZ20NqTQAgCwQQ?e=SO9mLF" TargetMode="External"/><Relationship Id="rId19" Type="http://schemas.openxmlformats.org/officeDocument/2006/relationships/hyperlink" Target="https://cesamaadm-my.sharepoint.com/:b:/g/personal/jsanabio_cesama_com_br/EUppXHIKgZxBjMhBsFL003UBrrUqwhG6tjdW5RfCSbYx4Q?e=Iuj9d5" TargetMode="External"/><Relationship Id="rId4" Type="http://schemas.openxmlformats.org/officeDocument/2006/relationships/settings" Target="settings.xml"/><Relationship Id="rId9" Type="http://schemas.openxmlformats.org/officeDocument/2006/relationships/hyperlink" Target="https://cesamaadm-my.sharepoint.com/:b:/g/personal/jsanabio_cesama_com_br/EUd-U8Yf7bpGmh_krKMJ6msBwcjrIyyMzZUZpTWeZU1xug?e=BzXcX3" TargetMode="External"/><Relationship Id="rId14" Type="http://schemas.openxmlformats.org/officeDocument/2006/relationships/hyperlink" Target="https://cesamaadm-my.sharepoint.com/:b:/g/personal/jsanabio_cesama_com_br/EdOHeZAdXL9IoUWSPe-m8lYBRMOP8xVboD1e1KV22d_zvQ?e=AyjR6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5811</Words>
  <Characters>31385</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2023-10-27T13:13:00Z</cp:lastPrinted>
  <dcterms:created xsi:type="dcterms:W3CDTF">2023-10-27T13:45:00Z</dcterms:created>
  <dcterms:modified xsi:type="dcterms:W3CDTF">2023-11-10T17:23:00Z</dcterms:modified>
</cp:coreProperties>
</file>