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0ACE0" w14:textId="77777777" w:rsidR="00937A31" w:rsidRPr="00EE1F10" w:rsidRDefault="00937A31" w:rsidP="00937A31">
      <w:pPr>
        <w:jc w:val="center"/>
        <w:rPr>
          <w:rFonts w:ascii="Arial" w:hAnsi="Arial" w:cs="Arial"/>
          <w:b/>
          <w:bCs/>
        </w:rPr>
      </w:pPr>
      <w:r w:rsidRPr="00EE1F10">
        <w:rPr>
          <w:rFonts w:ascii="Arial" w:hAnsi="Arial" w:cs="Arial"/>
          <w:b/>
          <w:bCs/>
        </w:rPr>
        <w:t>TERMO DE REFERÊNCIA</w:t>
      </w:r>
    </w:p>
    <w:p w14:paraId="3514D395" w14:textId="77777777" w:rsidR="00B00E72" w:rsidRPr="00EE1F10" w:rsidRDefault="00B00E72" w:rsidP="00937A31">
      <w:pPr>
        <w:jc w:val="both"/>
        <w:rPr>
          <w:rFonts w:ascii="Arial" w:hAnsi="Arial" w:cs="Arial"/>
          <w:b/>
          <w:bCs/>
        </w:rPr>
      </w:pPr>
    </w:p>
    <w:p w14:paraId="7B05DC88" w14:textId="77777777" w:rsidR="00937A31" w:rsidRPr="00EE1F10" w:rsidRDefault="00937A31" w:rsidP="0083157A">
      <w:pPr>
        <w:spacing w:after="0" w:line="360" w:lineRule="auto"/>
        <w:jc w:val="both"/>
        <w:rPr>
          <w:rFonts w:ascii="Arial" w:hAnsi="Arial" w:cs="Arial"/>
          <w:b/>
          <w:bCs/>
          <w:sz w:val="24"/>
          <w:szCs w:val="24"/>
        </w:rPr>
      </w:pPr>
      <w:r w:rsidRPr="00EE1F10">
        <w:rPr>
          <w:rFonts w:ascii="Arial" w:hAnsi="Arial" w:cs="Arial"/>
          <w:b/>
          <w:bCs/>
          <w:sz w:val="24"/>
          <w:szCs w:val="24"/>
        </w:rPr>
        <w:t>1</w:t>
      </w:r>
      <w:r w:rsidR="00897047" w:rsidRPr="00EE1F10">
        <w:rPr>
          <w:rFonts w:ascii="Arial" w:hAnsi="Arial" w:cs="Arial"/>
          <w:b/>
          <w:bCs/>
          <w:sz w:val="24"/>
          <w:szCs w:val="24"/>
        </w:rPr>
        <w:t>.</w:t>
      </w:r>
      <w:r w:rsidRPr="00EE1F10">
        <w:rPr>
          <w:rFonts w:ascii="Arial" w:hAnsi="Arial" w:cs="Arial"/>
          <w:b/>
          <w:bCs/>
          <w:sz w:val="24"/>
          <w:szCs w:val="24"/>
        </w:rPr>
        <w:t xml:space="preserve"> OBJETO</w:t>
      </w:r>
    </w:p>
    <w:p w14:paraId="2AEA52B5" w14:textId="77777777" w:rsidR="00F03E00" w:rsidRPr="00EE1F10" w:rsidRDefault="00F03E00" w:rsidP="00F03E00">
      <w:pPr>
        <w:spacing w:before="120" w:after="0" w:line="360" w:lineRule="auto"/>
        <w:ind w:left="284" w:firstLine="708"/>
        <w:jc w:val="both"/>
        <w:rPr>
          <w:rFonts w:ascii="Arial" w:eastAsiaTheme="minorHAnsi" w:hAnsi="Arial" w:cs="Arial"/>
          <w:b/>
          <w:bCs/>
          <w:i/>
          <w:iCs/>
          <w:sz w:val="24"/>
          <w:szCs w:val="24"/>
        </w:rPr>
      </w:pPr>
      <w:bookmarkStart w:id="0" w:name="_Hlk122429572"/>
      <w:r w:rsidRPr="00EE1F10">
        <w:rPr>
          <w:rFonts w:ascii="Arial" w:eastAsiaTheme="minorHAnsi" w:hAnsi="Arial" w:cs="Arial"/>
          <w:b/>
          <w:bCs/>
          <w:i/>
          <w:iCs/>
          <w:sz w:val="24"/>
          <w:szCs w:val="20"/>
        </w:rPr>
        <w:t xml:space="preserve">Implantação do Sistema de Registro de Preços, pelo prazo de 12 meses, para eventual contratação de empresa especializada para prestação de serviços de manutenção </w:t>
      </w:r>
      <w:r w:rsidRPr="00EE1F10">
        <w:rPr>
          <w:rFonts w:ascii="Arial" w:eastAsiaTheme="minorHAnsi" w:hAnsi="Arial" w:cs="Arial"/>
          <w:b/>
          <w:bCs/>
          <w:i/>
          <w:iCs/>
          <w:sz w:val="24"/>
          <w:szCs w:val="24"/>
        </w:rPr>
        <w:t xml:space="preserve">mecânica </w:t>
      </w:r>
      <w:r w:rsidR="004D3CEF" w:rsidRPr="00EE1F10">
        <w:rPr>
          <w:rFonts w:ascii="Arial" w:eastAsiaTheme="minorHAnsi" w:hAnsi="Arial" w:cs="Arial"/>
          <w:b/>
          <w:bCs/>
          <w:i/>
          <w:iCs/>
          <w:sz w:val="24"/>
          <w:szCs w:val="24"/>
        </w:rPr>
        <w:t xml:space="preserve">e </w:t>
      </w:r>
      <w:r w:rsidRPr="00EE1F10">
        <w:rPr>
          <w:rFonts w:ascii="Arial" w:eastAsiaTheme="minorHAnsi" w:hAnsi="Arial" w:cs="Arial"/>
          <w:b/>
          <w:bCs/>
          <w:i/>
          <w:iCs/>
          <w:sz w:val="24"/>
          <w:szCs w:val="24"/>
        </w:rPr>
        <w:t>industrial para a Companhia de Saneamento Municipal de Juiz de Fora/MG – CESAMA</w:t>
      </w:r>
      <w:bookmarkEnd w:id="0"/>
      <w:r w:rsidRPr="00EE1F10">
        <w:rPr>
          <w:rFonts w:ascii="Arial" w:eastAsiaTheme="minorHAnsi" w:hAnsi="Arial" w:cs="Arial"/>
          <w:b/>
          <w:bCs/>
          <w:i/>
          <w:iCs/>
          <w:sz w:val="24"/>
          <w:szCs w:val="24"/>
        </w:rPr>
        <w:t>.</w:t>
      </w:r>
    </w:p>
    <w:p w14:paraId="7A73A29F" w14:textId="77777777" w:rsidR="00937A31" w:rsidRPr="00EE1F10" w:rsidRDefault="00937A31" w:rsidP="0083157A">
      <w:pPr>
        <w:spacing w:after="0" w:line="360" w:lineRule="auto"/>
        <w:jc w:val="both"/>
        <w:rPr>
          <w:rFonts w:ascii="Arial" w:hAnsi="Arial" w:cs="Arial"/>
          <w:sz w:val="24"/>
          <w:szCs w:val="24"/>
        </w:rPr>
      </w:pPr>
    </w:p>
    <w:p w14:paraId="4132A8CB" w14:textId="77777777" w:rsidR="00937A31" w:rsidRPr="00EE1F10" w:rsidRDefault="00801193" w:rsidP="0083157A">
      <w:pPr>
        <w:spacing w:after="0" w:line="360" w:lineRule="auto"/>
        <w:jc w:val="both"/>
        <w:rPr>
          <w:rFonts w:ascii="Arial" w:hAnsi="Arial" w:cs="Arial"/>
          <w:b/>
          <w:bCs/>
          <w:sz w:val="24"/>
          <w:szCs w:val="24"/>
        </w:rPr>
      </w:pPr>
      <w:r w:rsidRPr="00EE1F10">
        <w:rPr>
          <w:rFonts w:ascii="Arial" w:hAnsi="Arial" w:cs="Arial"/>
          <w:b/>
          <w:bCs/>
          <w:sz w:val="24"/>
          <w:szCs w:val="24"/>
        </w:rPr>
        <w:t>2</w:t>
      </w:r>
      <w:r w:rsidR="00897047" w:rsidRPr="00EE1F10">
        <w:rPr>
          <w:rFonts w:ascii="Arial" w:hAnsi="Arial" w:cs="Arial"/>
          <w:b/>
          <w:bCs/>
          <w:sz w:val="24"/>
          <w:szCs w:val="24"/>
        </w:rPr>
        <w:t>.</w:t>
      </w:r>
      <w:r w:rsidR="00937A31" w:rsidRPr="00EE1F10">
        <w:rPr>
          <w:rFonts w:ascii="Arial" w:hAnsi="Arial" w:cs="Arial"/>
          <w:b/>
          <w:bCs/>
          <w:sz w:val="24"/>
          <w:szCs w:val="24"/>
        </w:rPr>
        <w:t xml:space="preserve"> JUSTIFICATIVAS</w:t>
      </w:r>
    </w:p>
    <w:p w14:paraId="4F82577A" w14:textId="77777777" w:rsidR="00A37599" w:rsidRPr="00EE1F10" w:rsidRDefault="00A37599" w:rsidP="0083157A">
      <w:pPr>
        <w:spacing w:after="0" w:line="360" w:lineRule="auto"/>
        <w:jc w:val="both"/>
        <w:rPr>
          <w:rFonts w:ascii="Arial" w:hAnsi="Arial" w:cs="Arial"/>
          <w:sz w:val="24"/>
          <w:szCs w:val="24"/>
        </w:rPr>
      </w:pPr>
    </w:p>
    <w:p w14:paraId="5662B418" w14:textId="77777777" w:rsidR="004D3CEF" w:rsidRPr="00EE1F10" w:rsidRDefault="00A37599" w:rsidP="004D3CEF">
      <w:pPr>
        <w:spacing w:before="120" w:after="0" w:line="360" w:lineRule="auto"/>
        <w:ind w:firstLine="708"/>
        <w:jc w:val="both"/>
        <w:rPr>
          <w:rFonts w:ascii="Arial" w:eastAsiaTheme="minorHAnsi" w:hAnsi="Arial" w:cs="Arial"/>
          <w:sz w:val="28"/>
          <w:szCs w:val="24"/>
        </w:rPr>
      </w:pPr>
      <w:r w:rsidRPr="00EE1F10">
        <w:rPr>
          <w:rFonts w:ascii="Arial" w:hAnsi="Arial" w:cs="Arial"/>
          <w:sz w:val="24"/>
          <w:szCs w:val="24"/>
        </w:rPr>
        <w:t>2.1</w:t>
      </w:r>
      <w:r w:rsidR="002E6BAB" w:rsidRPr="00EE1F10">
        <w:rPr>
          <w:rFonts w:ascii="Arial" w:hAnsi="Arial" w:cs="Arial"/>
          <w:sz w:val="24"/>
          <w:szCs w:val="24"/>
        </w:rPr>
        <w:t xml:space="preserve"> </w:t>
      </w:r>
      <w:r w:rsidR="004D3CEF" w:rsidRPr="00EE1F10">
        <w:rPr>
          <w:rFonts w:ascii="Arial" w:eastAsiaTheme="minorHAnsi" w:hAnsi="Arial" w:cs="Arial"/>
          <w:sz w:val="24"/>
        </w:rPr>
        <w:t>A Companhia de Saneamento Municipal de Juiz de Fora – CESAMA, utilizará da terceirização, pela qual algumas de suas atividades são repassadas a prestadora de serviços e para com os quais estabelecerá uma relação de parceria, a fim de manter seu foco nas tarefas ligadas à gestão do Sistema Público de Abastecimento de Água e Esgotamento Sanitário, visando à universalização da prestação de serviços, sem prejuízo da sustentabilidade econômico-financeira em longo prazo, em cumprimento à política de gestão e às regras regulatórias do setor, ditadas pelo Poder Executivo Municipal, titular do Serviço de Saneamento, de acordo com sua Política de Gestão dos Serviços Terceirizados.</w:t>
      </w:r>
    </w:p>
    <w:p w14:paraId="23A3CF38" w14:textId="77777777" w:rsidR="004D3CEF" w:rsidRPr="00EE1F10" w:rsidRDefault="00DB4373" w:rsidP="004D3CEF">
      <w:pPr>
        <w:spacing w:before="120" w:after="0" w:line="360" w:lineRule="auto"/>
        <w:ind w:firstLine="708"/>
        <w:jc w:val="both"/>
        <w:rPr>
          <w:rFonts w:ascii="Arial" w:eastAsiaTheme="minorHAnsi" w:hAnsi="Arial" w:cs="Arial"/>
          <w:sz w:val="24"/>
          <w:szCs w:val="24"/>
        </w:rPr>
      </w:pPr>
      <w:r w:rsidRPr="00EE1F10">
        <w:rPr>
          <w:rFonts w:ascii="Arial" w:eastAsiaTheme="minorHAnsi" w:hAnsi="Arial" w:cs="Arial"/>
          <w:sz w:val="24"/>
          <w:szCs w:val="24"/>
        </w:rPr>
        <w:t xml:space="preserve">2.2 </w:t>
      </w:r>
      <w:r w:rsidR="004D3CEF" w:rsidRPr="00EE1F10">
        <w:rPr>
          <w:rFonts w:ascii="Arial" w:eastAsiaTheme="minorHAnsi" w:hAnsi="Arial" w:cs="Arial"/>
          <w:sz w:val="24"/>
          <w:szCs w:val="24"/>
        </w:rPr>
        <w:t xml:space="preserve">Este registro de preços refere-se aos serviços de mão de obra especializada, na qual se faz necessária a utilização de ferramentas e equipamentos específicos bem como apoio externo de tornearia mecânica, fresa, solda, serralheria e demais serviços que não fazem parte da atividade fim da CESAMA, nas Elevatórias de água e esgoto, Reservatórios, Estações de Tratamento (ETAs e ETEs), Barragens e unidades de captação, poços profundos, peças e tubulações ao longo de redes e adutoras. </w:t>
      </w:r>
    </w:p>
    <w:p w14:paraId="5E514A4B" w14:textId="77777777" w:rsidR="004D3CEF" w:rsidRPr="00EE1F10" w:rsidRDefault="00DB4373" w:rsidP="004D3CEF">
      <w:pPr>
        <w:spacing w:before="120" w:after="0" w:line="360" w:lineRule="auto"/>
        <w:ind w:firstLine="708"/>
        <w:jc w:val="both"/>
        <w:rPr>
          <w:rFonts w:ascii="Arial" w:eastAsiaTheme="minorHAnsi" w:hAnsi="Arial" w:cs="Arial"/>
          <w:sz w:val="24"/>
          <w:szCs w:val="24"/>
        </w:rPr>
      </w:pPr>
      <w:r w:rsidRPr="00EE1F10">
        <w:rPr>
          <w:rFonts w:ascii="Arial" w:eastAsiaTheme="minorHAnsi" w:hAnsi="Arial" w:cs="Arial"/>
          <w:sz w:val="24"/>
          <w:szCs w:val="24"/>
        </w:rPr>
        <w:t xml:space="preserve">2.3 </w:t>
      </w:r>
      <w:r w:rsidR="002A7B38" w:rsidRPr="00EE1F10">
        <w:rPr>
          <w:rFonts w:ascii="Arial" w:eastAsiaTheme="minorHAnsi" w:hAnsi="Arial" w:cs="Arial"/>
          <w:sz w:val="24"/>
          <w:szCs w:val="24"/>
        </w:rPr>
        <w:t xml:space="preserve">Trata-se de Serviço Comum de Engenharia, cujo padrão de desempenho e qualidade podem ser objetivamente definidos pela administração, mediante especificações usuais do mercado, enquadrando-se </w:t>
      </w:r>
      <w:r w:rsidR="002A7B38" w:rsidRPr="00EE1F10">
        <w:rPr>
          <w:rFonts w:ascii="Arial" w:eastAsiaTheme="minorHAnsi" w:hAnsi="Arial" w:cs="Arial"/>
          <w:sz w:val="24"/>
          <w:szCs w:val="24"/>
        </w:rPr>
        <w:lastRenderedPageBreak/>
        <w:t>no art. 3º, inciso VIII do Decreto nº 10.024/19 e art. 3º inciso VIII do Decreto Municipal nº 13.892/20.</w:t>
      </w:r>
    </w:p>
    <w:p w14:paraId="6F9C0CDD" w14:textId="77777777" w:rsidR="004D3CEF" w:rsidRPr="00EE1F10" w:rsidRDefault="00DB4373" w:rsidP="004D3CEF">
      <w:pPr>
        <w:spacing w:before="120" w:after="0" w:line="360" w:lineRule="auto"/>
        <w:ind w:firstLine="708"/>
        <w:jc w:val="both"/>
        <w:rPr>
          <w:rFonts w:ascii="Arial" w:eastAsiaTheme="minorHAnsi" w:hAnsi="Arial" w:cs="Arial"/>
          <w:b/>
          <w:bCs/>
          <w:sz w:val="24"/>
          <w:szCs w:val="24"/>
        </w:rPr>
      </w:pPr>
      <w:r w:rsidRPr="00EE1F10">
        <w:rPr>
          <w:rFonts w:ascii="Arial" w:eastAsiaTheme="minorHAnsi" w:hAnsi="Arial" w:cs="Arial"/>
          <w:sz w:val="24"/>
          <w:szCs w:val="24"/>
        </w:rPr>
        <w:t xml:space="preserve">2.4 </w:t>
      </w:r>
      <w:r w:rsidR="004D3CEF" w:rsidRPr="00EE1F10">
        <w:rPr>
          <w:rFonts w:ascii="Arial" w:eastAsiaTheme="minorHAnsi" w:hAnsi="Arial" w:cs="Arial"/>
          <w:sz w:val="24"/>
          <w:szCs w:val="24"/>
        </w:rPr>
        <w:t xml:space="preserve">Pela natureza do objeto (manutenção) não é possível definir previamente o quantitativo a ser demandado, portanto, a CESAMA adotará o sistema de registro de preços conforme previsão do artigo </w:t>
      </w:r>
      <w:r w:rsidR="004D3CEF" w:rsidRPr="00EE1F10">
        <w:rPr>
          <w:rFonts w:ascii="Arial" w:eastAsiaTheme="minorHAnsi" w:hAnsi="Arial" w:cs="Arial"/>
          <w:b/>
          <w:bCs/>
          <w:sz w:val="24"/>
          <w:szCs w:val="24"/>
        </w:rPr>
        <w:t>2º do decreto Municipal 7962/03 item II letra d e o artigo 73 item III do RILC.</w:t>
      </w:r>
    </w:p>
    <w:p w14:paraId="50A67085" w14:textId="77777777" w:rsidR="004D3CEF" w:rsidRPr="00EE1F10" w:rsidRDefault="008612EA" w:rsidP="004D3CEF">
      <w:pPr>
        <w:spacing w:before="120" w:after="0" w:line="360" w:lineRule="auto"/>
        <w:ind w:firstLine="708"/>
        <w:jc w:val="both"/>
        <w:rPr>
          <w:rFonts w:ascii="Arial" w:eastAsiaTheme="minorHAnsi" w:hAnsi="Arial" w:cs="Arial"/>
          <w:sz w:val="24"/>
          <w:szCs w:val="24"/>
        </w:rPr>
      </w:pPr>
      <w:r w:rsidRPr="00EE1F10">
        <w:rPr>
          <w:rFonts w:ascii="Arial" w:eastAsiaTheme="minorHAnsi" w:hAnsi="Arial" w:cs="Arial"/>
          <w:sz w:val="24"/>
          <w:szCs w:val="24"/>
        </w:rPr>
        <w:t xml:space="preserve">2.5 </w:t>
      </w:r>
      <w:r w:rsidR="004D3CEF" w:rsidRPr="00EE1F10">
        <w:rPr>
          <w:rFonts w:ascii="Arial" w:eastAsiaTheme="minorHAnsi" w:hAnsi="Arial" w:cs="Arial"/>
          <w:sz w:val="24"/>
          <w:szCs w:val="24"/>
        </w:rPr>
        <w:t>Os valores totais expressos no Item 5 deste Termo de Referência são estimativas e representam previsões para as contratações durante o prazo de 12 (doze) meses, conforme arquivo ANEXO 01 – ORÇAMENTO que integra este Termo.</w:t>
      </w:r>
    </w:p>
    <w:p w14:paraId="1C37906F" w14:textId="77777777" w:rsidR="004D3CEF" w:rsidRPr="00EE1F10" w:rsidRDefault="008612EA" w:rsidP="004D3CEF">
      <w:pPr>
        <w:spacing w:before="120" w:after="0" w:line="360" w:lineRule="auto"/>
        <w:ind w:firstLine="708"/>
        <w:jc w:val="both"/>
        <w:rPr>
          <w:rFonts w:ascii="Arial" w:eastAsiaTheme="minorHAnsi" w:hAnsi="Arial" w:cs="Arial"/>
          <w:bCs/>
          <w:sz w:val="24"/>
          <w:szCs w:val="24"/>
        </w:rPr>
      </w:pPr>
      <w:r w:rsidRPr="00EE1F10">
        <w:rPr>
          <w:rFonts w:ascii="Arial" w:eastAsiaTheme="minorHAnsi" w:hAnsi="Arial" w:cs="Arial"/>
          <w:sz w:val="24"/>
          <w:szCs w:val="24"/>
          <w:lang w:eastAsia="pt-BR"/>
        </w:rPr>
        <w:t xml:space="preserve">2.6 </w:t>
      </w:r>
      <w:r w:rsidR="004D3CEF" w:rsidRPr="00EE1F10">
        <w:rPr>
          <w:rFonts w:ascii="Arial" w:eastAsiaTheme="minorHAnsi"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004D3CEF" w:rsidRPr="00EE1F10">
        <w:rPr>
          <w:rFonts w:ascii="Arial" w:eastAsiaTheme="minorHAnsi" w:hAnsi="Arial" w:cs="Arial"/>
          <w:bCs/>
          <w:sz w:val="24"/>
          <w:szCs w:val="24"/>
        </w:rPr>
        <w:t>.</w:t>
      </w:r>
    </w:p>
    <w:p w14:paraId="1AACBE4E" w14:textId="77777777" w:rsidR="00801193" w:rsidRPr="00EE1F10" w:rsidRDefault="00801193" w:rsidP="004D3CEF">
      <w:pPr>
        <w:spacing w:after="0" w:line="360" w:lineRule="auto"/>
        <w:jc w:val="both"/>
        <w:rPr>
          <w:rFonts w:ascii="Arial" w:hAnsi="Arial" w:cs="Arial"/>
        </w:rPr>
      </w:pPr>
    </w:p>
    <w:p w14:paraId="700D70DA" w14:textId="77777777" w:rsidR="00801193" w:rsidRPr="00EE1F10" w:rsidRDefault="00801193" w:rsidP="0083157A">
      <w:pPr>
        <w:suppressAutoHyphens/>
        <w:spacing w:before="120" w:after="0" w:line="360" w:lineRule="auto"/>
        <w:jc w:val="both"/>
        <w:rPr>
          <w:rFonts w:ascii="Arial" w:hAnsi="Arial" w:cs="Arial"/>
          <w:b/>
          <w:sz w:val="24"/>
          <w:szCs w:val="24"/>
        </w:rPr>
      </w:pPr>
      <w:r w:rsidRPr="00EE1F10">
        <w:rPr>
          <w:rFonts w:ascii="Arial" w:hAnsi="Arial" w:cs="Arial"/>
          <w:b/>
          <w:sz w:val="24"/>
          <w:szCs w:val="24"/>
        </w:rPr>
        <w:t>3</w:t>
      </w:r>
      <w:r w:rsidR="00897047" w:rsidRPr="00EE1F10">
        <w:rPr>
          <w:rFonts w:ascii="Arial" w:hAnsi="Arial" w:cs="Arial"/>
          <w:b/>
          <w:sz w:val="24"/>
          <w:szCs w:val="24"/>
        </w:rPr>
        <w:t>.</w:t>
      </w:r>
      <w:r w:rsidRPr="00EE1F10">
        <w:rPr>
          <w:rFonts w:ascii="Arial" w:hAnsi="Arial" w:cs="Arial"/>
          <w:b/>
          <w:sz w:val="24"/>
          <w:szCs w:val="24"/>
        </w:rPr>
        <w:t xml:space="preserve"> RECURSOS FINANCEIROS</w:t>
      </w:r>
    </w:p>
    <w:p w14:paraId="4EAF5614" w14:textId="77777777" w:rsidR="00801193" w:rsidRPr="00EE1F10" w:rsidRDefault="00C132AC" w:rsidP="00C132AC">
      <w:pPr>
        <w:spacing w:before="120" w:after="0" w:line="360" w:lineRule="auto"/>
        <w:jc w:val="both"/>
        <w:rPr>
          <w:rFonts w:ascii="Arial" w:hAnsi="Arial" w:cs="Arial"/>
          <w:sz w:val="24"/>
          <w:szCs w:val="24"/>
        </w:rPr>
      </w:pPr>
      <w:r w:rsidRPr="00EE1F10">
        <w:rPr>
          <w:rFonts w:ascii="Arial" w:hAnsi="Arial" w:cs="Arial"/>
          <w:sz w:val="24"/>
          <w:szCs w:val="24"/>
        </w:rPr>
        <w:t xml:space="preserve">3.1 </w:t>
      </w:r>
      <w:r w:rsidR="00801193" w:rsidRPr="00EE1F10">
        <w:rPr>
          <w:rFonts w:ascii="Arial" w:hAnsi="Arial" w:cs="Arial"/>
          <w:sz w:val="24"/>
          <w:szCs w:val="24"/>
        </w:rPr>
        <w:t xml:space="preserve">Os recursos financeiros necessários aos pagamentos do objeto desta </w:t>
      </w:r>
      <w:r w:rsidR="0087643A" w:rsidRPr="00EE1F10">
        <w:rPr>
          <w:rFonts w:ascii="Arial" w:hAnsi="Arial" w:cs="Arial"/>
          <w:sz w:val="24"/>
          <w:szCs w:val="24"/>
        </w:rPr>
        <w:t>licitação</w:t>
      </w:r>
      <w:r w:rsidR="00801193" w:rsidRPr="00EE1F10">
        <w:rPr>
          <w:rFonts w:ascii="Arial" w:hAnsi="Arial" w:cs="Arial"/>
          <w:sz w:val="24"/>
          <w:szCs w:val="24"/>
        </w:rPr>
        <w:t xml:space="preserve"> são oriundos da</w:t>
      </w:r>
      <w:r w:rsidR="00E01DE0" w:rsidRPr="00EE1F10">
        <w:rPr>
          <w:rFonts w:ascii="Arial" w:hAnsi="Arial" w:cs="Arial"/>
          <w:sz w:val="24"/>
          <w:szCs w:val="24"/>
        </w:rPr>
        <w:t xml:space="preserve"> CESAMA.</w:t>
      </w:r>
    </w:p>
    <w:p w14:paraId="378612E9" w14:textId="77777777" w:rsidR="006B3E78" w:rsidRPr="00EE1F10" w:rsidRDefault="006B3E78" w:rsidP="0083157A">
      <w:pPr>
        <w:suppressAutoHyphens/>
        <w:spacing w:before="480" w:after="0" w:line="360" w:lineRule="auto"/>
        <w:jc w:val="both"/>
        <w:rPr>
          <w:rFonts w:ascii="Arial" w:hAnsi="Arial" w:cs="Arial"/>
          <w:b/>
          <w:bCs/>
          <w:sz w:val="24"/>
          <w:szCs w:val="24"/>
        </w:rPr>
      </w:pPr>
      <w:r w:rsidRPr="00EE1F10">
        <w:rPr>
          <w:rFonts w:ascii="Arial" w:hAnsi="Arial" w:cs="Arial"/>
          <w:b/>
          <w:bCs/>
          <w:sz w:val="24"/>
          <w:szCs w:val="24"/>
        </w:rPr>
        <w:t>4</w:t>
      </w:r>
      <w:r w:rsidR="00897047" w:rsidRPr="00EE1F10">
        <w:rPr>
          <w:rFonts w:ascii="Arial" w:hAnsi="Arial" w:cs="Arial"/>
          <w:b/>
          <w:bCs/>
          <w:sz w:val="24"/>
          <w:szCs w:val="24"/>
        </w:rPr>
        <w:t>.</w:t>
      </w:r>
      <w:r w:rsidRPr="00EE1F10">
        <w:rPr>
          <w:rFonts w:ascii="Arial" w:hAnsi="Arial" w:cs="Arial"/>
          <w:b/>
          <w:bCs/>
          <w:sz w:val="24"/>
          <w:szCs w:val="24"/>
        </w:rPr>
        <w:t xml:space="preserve">ESPECIFICAÇÃO DO OBJETO </w:t>
      </w:r>
    </w:p>
    <w:p w14:paraId="2D903FB9" w14:textId="77777777" w:rsidR="00E01DE0" w:rsidRPr="00EE1F10" w:rsidRDefault="00E01DE0" w:rsidP="00E01DE0">
      <w:pPr>
        <w:spacing w:before="120" w:after="0" w:line="360" w:lineRule="auto"/>
        <w:ind w:firstLine="708"/>
        <w:jc w:val="both"/>
        <w:rPr>
          <w:rFonts w:ascii="Arial" w:eastAsiaTheme="minorHAnsi" w:hAnsi="Arial" w:cs="Arial"/>
          <w:b/>
          <w:sz w:val="24"/>
          <w:szCs w:val="24"/>
        </w:rPr>
      </w:pPr>
      <w:r w:rsidRPr="00EE1F10">
        <w:rPr>
          <w:rFonts w:ascii="Arial" w:eastAsiaTheme="minorHAnsi" w:hAnsi="Arial" w:cs="Arial"/>
          <w:sz w:val="24"/>
          <w:szCs w:val="24"/>
        </w:rPr>
        <w:t>Serviços de manutenção em elevatórias de água e esgoto, reservatórios, estações de tratamento (ETAs e ETEs), barragens e unidades de captação, poços profundos, peças e tubulações ao longo de redes e adutoras mesmo que fora dos limites da sede do município de Juiz de Fora/MG, com fornecimento de material.</w:t>
      </w:r>
    </w:p>
    <w:p w14:paraId="11E97633" w14:textId="77777777" w:rsidR="00E01DE0" w:rsidRPr="00EE1F10" w:rsidRDefault="00E01DE0" w:rsidP="00E01DE0">
      <w:pPr>
        <w:spacing w:before="120" w:after="0" w:line="360" w:lineRule="auto"/>
        <w:ind w:firstLine="708"/>
        <w:jc w:val="both"/>
        <w:rPr>
          <w:rFonts w:ascii="Arial" w:eastAsiaTheme="minorHAnsi" w:hAnsi="Arial" w:cs="Arial"/>
          <w:b/>
          <w:sz w:val="24"/>
          <w:szCs w:val="24"/>
        </w:rPr>
      </w:pPr>
      <w:r w:rsidRPr="00EE1F10">
        <w:rPr>
          <w:rFonts w:ascii="Arial" w:eastAsiaTheme="minorHAnsi" w:hAnsi="Arial" w:cs="Arial"/>
          <w:sz w:val="24"/>
          <w:szCs w:val="24"/>
        </w:rPr>
        <w:t>Os serviços serão prestados em toda a área de atuação da CESAMA na cidade de Juiz de Fora/MG e seus distritos. Esses serviços são listados e descritos no ANEXO 02 – REGULAMENTAÇÃO.</w:t>
      </w:r>
    </w:p>
    <w:p w14:paraId="44683BC6" w14:textId="77777777" w:rsidR="00E01DE0" w:rsidRPr="00EE1F10" w:rsidRDefault="00E01DE0" w:rsidP="00E01DE0">
      <w:pPr>
        <w:spacing w:before="120" w:after="0" w:line="360" w:lineRule="auto"/>
        <w:ind w:firstLine="708"/>
        <w:jc w:val="both"/>
        <w:rPr>
          <w:rFonts w:ascii="Arial" w:eastAsiaTheme="minorHAnsi" w:hAnsi="Arial" w:cs="Arial"/>
          <w:sz w:val="24"/>
        </w:rPr>
      </w:pPr>
      <w:r w:rsidRPr="00EE1F10">
        <w:rPr>
          <w:rFonts w:ascii="Arial" w:eastAsiaTheme="minorHAnsi" w:hAnsi="Arial" w:cs="Arial"/>
          <w:sz w:val="24"/>
          <w:szCs w:val="20"/>
        </w:rPr>
        <w:lastRenderedPageBreak/>
        <w:t>Todo o escopo de fornecimento de serviços com materiais e insumos se encontra neste Termo de Referência e em seus respectivos anexos.</w:t>
      </w:r>
    </w:p>
    <w:p w14:paraId="6DC9EC13" w14:textId="77777777" w:rsidR="00E01DE0" w:rsidRPr="00EE1F10" w:rsidRDefault="006C5777" w:rsidP="00E01DE0">
      <w:pPr>
        <w:spacing w:before="120" w:after="0" w:line="360" w:lineRule="auto"/>
        <w:ind w:firstLine="708"/>
        <w:jc w:val="both"/>
        <w:rPr>
          <w:rFonts w:ascii="Arial" w:eastAsiaTheme="minorHAnsi" w:hAnsi="Arial" w:cs="Arial"/>
          <w:sz w:val="24"/>
        </w:rPr>
      </w:pPr>
      <w:r w:rsidRPr="00EE1F10">
        <w:rPr>
          <w:rFonts w:ascii="Arial" w:eastAsiaTheme="minorHAnsi" w:hAnsi="Arial" w:cs="Arial"/>
          <w:sz w:val="24"/>
        </w:rPr>
        <w:t>O</w:t>
      </w:r>
      <w:r w:rsidR="00E01DE0" w:rsidRPr="00EE1F10">
        <w:rPr>
          <w:rFonts w:ascii="Arial" w:eastAsiaTheme="minorHAnsi" w:hAnsi="Arial" w:cs="Arial"/>
          <w:sz w:val="24"/>
        </w:rPr>
        <w:t xml:space="preserve"> Ma</w:t>
      </w:r>
      <w:r w:rsidRPr="00EE1F10">
        <w:rPr>
          <w:rFonts w:ascii="Arial" w:eastAsiaTheme="minorHAnsi" w:hAnsi="Arial" w:cs="Arial"/>
          <w:sz w:val="24"/>
        </w:rPr>
        <w:t>pa</w:t>
      </w:r>
      <w:r w:rsidR="00E01DE0" w:rsidRPr="00EE1F10">
        <w:rPr>
          <w:rFonts w:ascii="Arial" w:eastAsiaTheme="minorHAnsi" w:hAnsi="Arial" w:cs="Arial"/>
          <w:sz w:val="24"/>
        </w:rPr>
        <w:t xml:space="preserve"> de Risco encontra-se no arquivo Anexo 03 que integra este Edital.</w:t>
      </w:r>
    </w:p>
    <w:p w14:paraId="76728A3D" w14:textId="77777777" w:rsidR="00E01DE0" w:rsidRPr="00EE1F10" w:rsidRDefault="00E01DE0" w:rsidP="00E01DE0">
      <w:pPr>
        <w:spacing w:before="120" w:after="0" w:line="360" w:lineRule="auto"/>
        <w:ind w:firstLine="708"/>
        <w:jc w:val="both"/>
        <w:rPr>
          <w:rFonts w:ascii="Arial" w:eastAsiaTheme="minorHAnsi" w:hAnsi="Arial" w:cs="Arial"/>
          <w:sz w:val="24"/>
        </w:rPr>
      </w:pPr>
      <w:r w:rsidRPr="00EE1F10">
        <w:rPr>
          <w:rFonts w:ascii="Arial" w:eastAsiaTheme="minorHAnsi" w:hAnsi="Arial" w:cs="Arial"/>
          <w:sz w:val="24"/>
        </w:rPr>
        <w:t>São anexos do Termo de Referência:</w:t>
      </w:r>
    </w:p>
    <w:p w14:paraId="232E3162" w14:textId="77777777" w:rsidR="00E01DE0" w:rsidRPr="00EE1F10" w:rsidRDefault="00E01DE0" w:rsidP="00E01DE0">
      <w:pPr>
        <w:spacing w:before="120" w:after="0" w:line="360" w:lineRule="auto"/>
        <w:ind w:firstLine="708"/>
        <w:jc w:val="both"/>
        <w:rPr>
          <w:rFonts w:ascii="Arial" w:eastAsiaTheme="minorHAnsi" w:hAnsi="Arial" w:cs="Arial"/>
          <w:sz w:val="24"/>
        </w:rPr>
      </w:pPr>
    </w:p>
    <w:tbl>
      <w:tblPr>
        <w:tblW w:w="9140" w:type="dxa"/>
        <w:tblInd w:w="65" w:type="dxa"/>
        <w:tblCellMar>
          <w:left w:w="70" w:type="dxa"/>
          <w:right w:w="70" w:type="dxa"/>
        </w:tblCellMar>
        <w:tblLook w:val="04A0" w:firstRow="1" w:lastRow="0" w:firstColumn="1" w:lastColumn="0" w:noHBand="0" w:noVBand="1"/>
      </w:tblPr>
      <w:tblGrid>
        <w:gridCol w:w="960"/>
        <w:gridCol w:w="8180"/>
      </w:tblGrid>
      <w:tr w:rsidR="00EE1F10" w:rsidRPr="00EE1F10" w14:paraId="5A82F488" w14:textId="77777777" w:rsidTr="007338D7">
        <w:trPr>
          <w:trHeight w:val="315"/>
        </w:trPr>
        <w:tc>
          <w:tcPr>
            <w:tcW w:w="960" w:type="dxa"/>
            <w:tcBorders>
              <w:top w:val="single" w:sz="4" w:space="0" w:color="auto"/>
              <w:left w:val="single" w:sz="4" w:space="0" w:color="auto"/>
              <w:bottom w:val="single" w:sz="4" w:space="0" w:color="auto"/>
              <w:right w:val="single" w:sz="4" w:space="0" w:color="auto"/>
            </w:tcBorders>
            <w:shd w:val="clear" w:color="000000" w:fill="FFFFFF" w:themeFill="background1"/>
            <w:noWrap/>
            <w:vAlign w:val="center"/>
            <w:hideMark/>
          </w:tcPr>
          <w:p w14:paraId="3E2953BE" w14:textId="77777777" w:rsidR="00E01DE0" w:rsidRPr="00EE1F10" w:rsidRDefault="00E01DE0" w:rsidP="007338D7">
            <w:pPr>
              <w:spacing w:after="0" w:line="240" w:lineRule="auto"/>
              <w:jc w:val="center"/>
              <w:rPr>
                <w:rFonts w:ascii="Arial" w:eastAsia="Times New Roman" w:hAnsi="Arial" w:cs="Arial"/>
                <w:b/>
                <w:bCs/>
                <w:sz w:val="24"/>
                <w:szCs w:val="24"/>
                <w:lang w:eastAsia="pt-BR"/>
              </w:rPr>
            </w:pPr>
            <w:r w:rsidRPr="00EE1F10">
              <w:rPr>
                <w:rFonts w:ascii="Arial" w:eastAsia="Times New Roman" w:hAnsi="Arial" w:cs="Arial"/>
                <w:b/>
                <w:bCs/>
                <w:sz w:val="24"/>
                <w:szCs w:val="24"/>
                <w:lang w:eastAsia="pt-BR"/>
              </w:rPr>
              <w:t>Anexo</w:t>
            </w:r>
          </w:p>
        </w:tc>
        <w:tc>
          <w:tcPr>
            <w:tcW w:w="8180" w:type="dxa"/>
            <w:tcBorders>
              <w:top w:val="single" w:sz="4" w:space="0" w:color="auto"/>
              <w:left w:val="nil"/>
              <w:bottom w:val="single" w:sz="4" w:space="0" w:color="auto"/>
              <w:right w:val="single" w:sz="4" w:space="0" w:color="auto"/>
            </w:tcBorders>
            <w:shd w:val="clear" w:color="000000" w:fill="FFFFFF" w:themeFill="background1"/>
            <w:noWrap/>
            <w:vAlign w:val="center"/>
            <w:hideMark/>
          </w:tcPr>
          <w:p w14:paraId="527E8361" w14:textId="77777777" w:rsidR="00E01DE0" w:rsidRPr="00EE1F10" w:rsidRDefault="00E01DE0" w:rsidP="007338D7">
            <w:pPr>
              <w:spacing w:after="0" w:line="240" w:lineRule="auto"/>
              <w:jc w:val="center"/>
              <w:rPr>
                <w:rFonts w:ascii="Arial" w:eastAsia="Times New Roman" w:hAnsi="Arial" w:cs="Arial"/>
                <w:b/>
                <w:bCs/>
                <w:sz w:val="24"/>
                <w:szCs w:val="24"/>
                <w:lang w:eastAsia="pt-BR"/>
              </w:rPr>
            </w:pPr>
            <w:r w:rsidRPr="00EE1F10">
              <w:rPr>
                <w:rFonts w:ascii="Arial" w:eastAsia="Times New Roman" w:hAnsi="Arial" w:cs="Arial"/>
                <w:b/>
                <w:bCs/>
                <w:sz w:val="24"/>
                <w:szCs w:val="24"/>
                <w:lang w:eastAsia="pt-BR"/>
              </w:rPr>
              <w:t>Título</w:t>
            </w:r>
          </w:p>
        </w:tc>
      </w:tr>
      <w:tr w:rsidR="00EE1F10" w:rsidRPr="00EE1F10" w14:paraId="08888F11" w14:textId="77777777" w:rsidTr="007338D7">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CEBEC81" w14:textId="77777777" w:rsidR="00E01DE0" w:rsidRPr="00EE1F10" w:rsidRDefault="00800E78" w:rsidP="007338D7">
            <w:pPr>
              <w:spacing w:after="0" w:line="240" w:lineRule="auto"/>
              <w:jc w:val="center"/>
              <w:rPr>
                <w:rFonts w:ascii="Arial" w:eastAsia="Times New Roman" w:hAnsi="Arial" w:cs="Arial"/>
                <w:b/>
                <w:bCs/>
                <w:sz w:val="24"/>
                <w:szCs w:val="24"/>
                <w:lang w:eastAsia="pt-BR"/>
              </w:rPr>
            </w:pPr>
            <w:r w:rsidRPr="00EE1F10">
              <w:rPr>
                <w:rFonts w:ascii="Arial" w:eastAsia="Times New Roman" w:hAnsi="Arial" w:cs="Arial"/>
                <w:b/>
                <w:bCs/>
                <w:sz w:val="24"/>
                <w:szCs w:val="24"/>
                <w:lang w:eastAsia="pt-BR"/>
              </w:rPr>
              <w:t>0</w:t>
            </w:r>
            <w:r w:rsidR="00E01DE0" w:rsidRPr="00EE1F10">
              <w:rPr>
                <w:rFonts w:ascii="Arial" w:eastAsia="Times New Roman" w:hAnsi="Arial" w:cs="Arial"/>
                <w:b/>
                <w:bCs/>
                <w:sz w:val="24"/>
                <w:szCs w:val="24"/>
                <w:lang w:eastAsia="pt-BR"/>
              </w:rPr>
              <w:t>1</w:t>
            </w:r>
          </w:p>
        </w:tc>
        <w:tc>
          <w:tcPr>
            <w:tcW w:w="8180" w:type="dxa"/>
            <w:tcBorders>
              <w:top w:val="nil"/>
              <w:left w:val="nil"/>
              <w:bottom w:val="single" w:sz="4" w:space="0" w:color="auto"/>
              <w:right w:val="single" w:sz="4" w:space="0" w:color="auto"/>
            </w:tcBorders>
            <w:shd w:val="clear" w:color="auto" w:fill="auto"/>
            <w:noWrap/>
            <w:vAlign w:val="center"/>
            <w:hideMark/>
          </w:tcPr>
          <w:p w14:paraId="31DD0EAB" w14:textId="77777777" w:rsidR="00E01DE0" w:rsidRPr="00EE1F10" w:rsidRDefault="00E01DE0" w:rsidP="007338D7">
            <w:pPr>
              <w:spacing w:after="0" w:line="240" w:lineRule="auto"/>
              <w:jc w:val="center"/>
              <w:rPr>
                <w:rFonts w:ascii="Arial" w:eastAsia="Times New Roman" w:hAnsi="Arial" w:cs="Arial"/>
                <w:sz w:val="24"/>
                <w:szCs w:val="24"/>
                <w:lang w:eastAsia="pt-BR"/>
              </w:rPr>
            </w:pPr>
            <w:r w:rsidRPr="00EE1F10">
              <w:rPr>
                <w:rFonts w:ascii="Arial" w:eastAsia="Times New Roman" w:hAnsi="Arial" w:cs="Arial"/>
                <w:sz w:val="24"/>
                <w:szCs w:val="24"/>
                <w:lang w:eastAsia="pt-BR"/>
              </w:rPr>
              <w:t>ORÇAMENTO</w:t>
            </w:r>
          </w:p>
        </w:tc>
      </w:tr>
      <w:tr w:rsidR="00EE1F10" w:rsidRPr="00EE1F10" w14:paraId="397E790C" w14:textId="77777777" w:rsidTr="007338D7">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9E52396" w14:textId="77777777" w:rsidR="00E01DE0" w:rsidRPr="00EE1F10" w:rsidRDefault="00800E78" w:rsidP="007338D7">
            <w:pPr>
              <w:spacing w:after="0" w:line="240" w:lineRule="auto"/>
              <w:jc w:val="center"/>
              <w:rPr>
                <w:rFonts w:ascii="Arial" w:eastAsia="Times New Roman" w:hAnsi="Arial" w:cs="Arial"/>
                <w:b/>
                <w:bCs/>
                <w:sz w:val="24"/>
                <w:szCs w:val="24"/>
                <w:lang w:eastAsia="pt-BR"/>
              </w:rPr>
            </w:pPr>
            <w:r w:rsidRPr="00EE1F10">
              <w:rPr>
                <w:rFonts w:ascii="Arial" w:eastAsia="Times New Roman" w:hAnsi="Arial" w:cs="Arial"/>
                <w:b/>
                <w:bCs/>
                <w:sz w:val="24"/>
                <w:szCs w:val="24"/>
                <w:lang w:eastAsia="pt-BR"/>
              </w:rPr>
              <w:t>0</w:t>
            </w:r>
            <w:r w:rsidR="00E01DE0" w:rsidRPr="00EE1F10">
              <w:rPr>
                <w:rFonts w:ascii="Arial" w:eastAsia="Times New Roman" w:hAnsi="Arial" w:cs="Arial"/>
                <w:b/>
                <w:bCs/>
                <w:sz w:val="24"/>
                <w:szCs w:val="24"/>
                <w:lang w:eastAsia="pt-BR"/>
              </w:rPr>
              <w:t>2</w:t>
            </w:r>
          </w:p>
        </w:tc>
        <w:tc>
          <w:tcPr>
            <w:tcW w:w="8180" w:type="dxa"/>
            <w:tcBorders>
              <w:top w:val="nil"/>
              <w:left w:val="nil"/>
              <w:bottom w:val="single" w:sz="4" w:space="0" w:color="auto"/>
              <w:right w:val="single" w:sz="4" w:space="0" w:color="auto"/>
            </w:tcBorders>
            <w:shd w:val="clear" w:color="auto" w:fill="auto"/>
            <w:noWrap/>
            <w:vAlign w:val="center"/>
            <w:hideMark/>
          </w:tcPr>
          <w:p w14:paraId="66933C55" w14:textId="77777777" w:rsidR="00E01DE0" w:rsidRPr="00EE1F10" w:rsidRDefault="00E01DE0" w:rsidP="007338D7">
            <w:pPr>
              <w:spacing w:after="0" w:line="240" w:lineRule="auto"/>
              <w:jc w:val="center"/>
              <w:rPr>
                <w:rFonts w:ascii="Arial" w:eastAsia="Times New Roman" w:hAnsi="Arial" w:cs="Arial"/>
                <w:sz w:val="24"/>
                <w:szCs w:val="24"/>
                <w:lang w:eastAsia="pt-BR"/>
              </w:rPr>
            </w:pPr>
            <w:r w:rsidRPr="00EE1F10">
              <w:rPr>
                <w:rFonts w:ascii="Arial" w:eastAsia="Times New Roman" w:hAnsi="Arial" w:cs="Arial"/>
                <w:sz w:val="24"/>
                <w:szCs w:val="24"/>
                <w:lang w:eastAsia="pt-BR"/>
              </w:rPr>
              <w:t>REGULAMENTAÇÃO</w:t>
            </w:r>
          </w:p>
        </w:tc>
      </w:tr>
      <w:tr w:rsidR="00EE1F10" w:rsidRPr="00EE1F10" w14:paraId="0742459F" w14:textId="77777777" w:rsidTr="007338D7">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3F697FA" w14:textId="77777777" w:rsidR="00E01DE0" w:rsidRPr="00EE1F10" w:rsidRDefault="00800E78" w:rsidP="007338D7">
            <w:pPr>
              <w:spacing w:after="0" w:line="240" w:lineRule="auto"/>
              <w:jc w:val="center"/>
              <w:rPr>
                <w:rFonts w:ascii="Arial" w:eastAsia="Times New Roman" w:hAnsi="Arial" w:cs="Arial"/>
                <w:b/>
                <w:bCs/>
                <w:sz w:val="24"/>
                <w:szCs w:val="24"/>
                <w:lang w:eastAsia="pt-BR"/>
              </w:rPr>
            </w:pPr>
            <w:r w:rsidRPr="00EE1F10">
              <w:rPr>
                <w:rFonts w:ascii="Arial" w:eastAsia="Times New Roman" w:hAnsi="Arial" w:cs="Arial"/>
                <w:b/>
                <w:bCs/>
                <w:sz w:val="24"/>
                <w:szCs w:val="24"/>
                <w:lang w:eastAsia="pt-BR"/>
              </w:rPr>
              <w:t>0</w:t>
            </w:r>
            <w:r w:rsidR="00E01DE0" w:rsidRPr="00EE1F10">
              <w:rPr>
                <w:rFonts w:ascii="Arial" w:eastAsia="Times New Roman" w:hAnsi="Arial" w:cs="Arial"/>
                <w:b/>
                <w:bCs/>
                <w:sz w:val="24"/>
                <w:szCs w:val="24"/>
                <w:lang w:eastAsia="pt-BR"/>
              </w:rPr>
              <w:t>3</w:t>
            </w:r>
          </w:p>
        </w:tc>
        <w:tc>
          <w:tcPr>
            <w:tcW w:w="8180" w:type="dxa"/>
            <w:tcBorders>
              <w:top w:val="nil"/>
              <w:left w:val="nil"/>
              <w:bottom w:val="single" w:sz="4" w:space="0" w:color="auto"/>
              <w:right w:val="single" w:sz="4" w:space="0" w:color="auto"/>
            </w:tcBorders>
            <w:shd w:val="clear" w:color="auto" w:fill="auto"/>
            <w:noWrap/>
            <w:vAlign w:val="center"/>
            <w:hideMark/>
          </w:tcPr>
          <w:p w14:paraId="66312AC2" w14:textId="77777777" w:rsidR="00E01DE0" w:rsidRPr="00EE1F10" w:rsidRDefault="00E01DE0" w:rsidP="007338D7">
            <w:pPr>
              <w:spacing w:after="0" w:line="240" w:lineRule="auto"/>
              <w:jc w:val="center"/>
              <w:rPr>
                <w:rFonts w:ascii="Arial" w:eastAsia="Times New Roman" w:hAnsi="Arial" w:cs="Arial"/>
                <w:sz w:val="24"/>
                <w:szCs w:val="24"/>
                <w:lang w:eastAsia="pt-BR"/>
              </w:rPr>
            </w:pPr>
            <w:r w:rsidRPr="00EE1F10">
              <w:rPr>
                <w:rFonts w:ascii="Arial" w:eastAsia="Times New Roman" w:hAnsi="Arial" w:cs="Arial"/>
                <w:sz w:val="24"/>
                <w:szCs w:val="24"/>
                <w:lang w:eastAsia="pt-BR"/>
              </w:rPr>
              <w:t>MA</w:t>
            </w:r>
            <w:r w:rsidR="00C5682E" w:rsidRPr="00EE1F10">
              <w:rPr>
                <w:rFonts w:ascii="Arial" w:eastAsia="Times New Roman" w:hAnsi="Arial" w:cs="Arial"/>
                <w:sz w:val="24"/>
                <w:szCs w:val="24"/>
                <w:lang w:eastAsia="pt-BR"/>
              </w:rPr>
              <w:t>PA</w:t>
            </w:r>
            <w:r w:rsidRPr="00EE1F10">
              <w:rPr>
                <w:rFonts w:ascii="Arial" w:eastAsia="Times New Roman" w:hAnsi="Arial" w:cs="Arial"/>
                <w:sz w:val="24"/>
                <w:szCs w:val="24"/>
                <w:lang w:eastAsia="pt-BR"/>
              </w:rPr>
              <w:t xml:space="preserve"> DE RISCO</w:t>
            </w:r>
          </w:p>
        </w:tc>
      </w:tr>
      <w:tr w:rsidR="00EE1F10" w:rsidRPr="00EE1F10" w14:paraId="291FDA3F" w14:textId="77777777" w:rsidTr="007338D7">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475A2E1" w14:textId="77777777" w:rsidR="00E01DE0" w:rsidRPr="00EE1F10" w:rsidRDefault="00800E78" w:rsidP="007338D7">
            <w:pPr>
              <w:spacing w:after="0" w:line="240" w:lineRule="auto"/>
              <w:jc w:val="center"/>
              <w:rPr>
                <w:rFonts w:ascii="Arial" w:eastAsia="Times New Roman" w:hAnsi="Arial" w:cs="Arial"/>
                <w:b/>
                <w:bCs/>
                <w:sz w:val="24"/>
                <w:szCs w:val="24"/>
                <w:lang w:eastAsia="pt-BR"/>
              </w:rPr>
            </w:pPr>
            <w:r w:rsidRPr="00EE1F10">
              <w:rPr>
                <w:rFonts w:ascii="Arial" w:eastAsia="Times New Roman" w:hAnsi="Arial" w:cs="Arial"/>
                <w:b/>
                <w:bCs/>
                <w:sz w:val="24"/>
                <w:szCs w:val="24"/>
                <w:lang w:eastAsia="pt-BR"/>
              </w:rPr>
              <w:t>0</w:t>
            </w:r>
            <w:r w:rsidR="00E01DE0" w:rsidRPr="00EE1F10">
              <w:rPr>
                <w:rFonts w:ascii="Arial" w:eastAsia="Times New Roman" w:hAnsi="Arial" w:cs="Arial"/>
                <w:b/>
                <w:bCs/>
                <w:sz w:val="24"/>
                <w:szCs w:val="24"/>
                <w:lang w:eastAsia="pt-BR"/>
              </w:rPr>
              <w:t>4</w:t>
            </w:r>
          </w:p>
        </w:tc>
        <w:tc>
          <w:tcPr>
            <w:tcW w:w="8180" w:type="dxa"/>
            <w:tcBorders>
              <w:top w:val="nil"/>
              <w:left w:val="nil"/>
              <w:bottom w:val="single" w:sz="4" w:space="0" w:color="auto"/>
              <w:right w:val="single" w:sz="4" w:space="0" w:color="auto"/>
            </w:tcBorders>
            <w:shd w:val="clear" w:color="auto" w:fill="auto"/>
            <w:noWrap/>
            <w:vAlign w:val="center"/>
            <w:hideMark/>
          </w:tcPr>
          <w:p w14:paraId="7FF65B77" w14:textId="77777777" w:rsidR="00E01DE0" w:rsidRPr="00EE1F10" w:rsidRDefault="00E01DE0" w:rsidP="007338D7">
            <w:pPr>
              <w:spacing w:after="0" w:line="240" w:lineRule="auto"/>
              <w:jc w:val="center"/>
              <w:rPr>
                <w:rFonts w:ascii="Arial" w:eastAsia="Times New Roman" w:hAnsi="Arial" w:cs="Arial"/>
                <w:sz w:val="24"/>
                <w:szCs w:val="24"/>
                <w:lang w:eastAsia="pt-BR"/>
              </w:rPr>
            </w:pPr>
            <w:r w:rsidRPr="00EE1F10">
              <w:rPr>
                <w:rFonts w:ascii="Arial" w:eastAsia="Times New Roman" w:hAnsi="Arial" w:cs="Arial"/>
                <w:sz w:val="24"/>
                <w:szCs w:val="24"/>
                <w:lang w:eastAsia="pt-BR"/>
              </w:rPr>
              <w:t>CRONOGRAMA FISICO-FINANCEIRO</w:t>
            </w:r>
          </w:p>
        </w:tc>
      </w:tr>
      <w:tr w:rsidR="00EE1F10" w:rsidRPr="00EE1F10" w14:paraId="377C3815" w14:textId="77777777" w:rsidTr="007338D7">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60459A9" w14:textId="77777777" w:rsidR="00E01DE0" w:rsidRPr="00EE1F10" w:rsidRDefault="00800E78" w:rsidP="007338D7">
            <w:pPr>
              <w:spacing w:after="0" w:line="240" w:lineRule="auto"/>
              <w:jc w:val="center"/>
              <w:rPr>
                <w:rFonts w:ascii="Arial" w:eastAsia="Times New Roman" w:hAnsi="Arial" w:cs="Arial"/>
                <w:b/>
                <w:bCs/>
                <w:sz w:val="24"/>
                <w:szCs w:val="24"/>
                <w:lang w:eastAsia="pt-BR"/>
              </w:rPr>
            </w:pPr>
            <w:r w:rsidRPr="00EE1F10">
              <w:rPr>
                <w:rFonts w:ascii="Arial" w:eastAsia="Times New Roman" w:hAnsi="Arial" w:cs="Arial"/>
                <w:b/>
                <w:bCs/>
                <w:sz w:val="24"/>
                <w:szCs w:val="24"/>
                <w:lang w:eastAsia="pt-BR"/>
              </w:rPr>
              <w:t>0</w:t>
            </w:r>
            <w:r w:rsidR="00E01DE0" w:rsidRPr="00EE1F10">
              <w:rPr>
                <w:rFonts w:ascii="Arial" w:eastAsia="Times New Roman" w:hAnsi="Arial" w:cs="Arial"/>
                <w:b/>
                <w:bCs/>
                <w:sz w:val="24"/>
                <w:szCs w:val="24"/>
                <w:lang w:eastAsia="pt-BR"/>
              </w:rPr>
              <w:t>5</w:t>
            </w:r>
          </w:p>
        </w:tc>
        <w:tc>
          <w:tcPr>
            <w:tcW w:w="8180" w:type="dxa"/>
            <w:tcBorders>
              <w:top w:val="nil"/>
              <w:left w:val="nil"/>
              <w:bottom w:val="single" w:sz="4" w:space="0" w:color="auto"/>
              <w:right w:val="single" w:sz="4" w:space="0" w:color="auto"/>
            </w:tcBorders>
            <w:shd w:val="clear" w:color="auto" w:fill="auto"/>
            <w:noWrap/>
            <w:vAlign w:val="center"/>
            <w:hideMark/>
          </w:tcPr>
          <w:p w14:paraId="2FF079C5" w14:textId="77777777" w:rsidR="00E01DE0" w:rsidRPr="00EE1F10" w:rsidRDefault="00E01DE0" w:rsidP="007338D7">
            <w:pPr>
              <w:spacing w:after="0" w:line="240" w:lineRule="auto"/>
              <w:jc w:val="center"/>
              <w:rPr>
                <w:rFonts w:ascii="Arial" w:eastAsia="Times New Roman" w:hAnsi="Arial" w:cs="Arial"/>
                <w:sz w:val="24"/>
                <w:szCs w:val="24"/>
                <w:lang w:eastAsia="pt-BR"/>
              </w:rPr>
            </w:pPr>
            <w:r w:rsidRPr="00EE1F10">
              <w:rPr>
                <w:rFonts w:ascii="Arial" w:eastAsia="Times New Roman" w:hAnsi="Arial" w:cs="Arial"/>
                <w:sz w:val="24"/>
                <w:szCs w:val="24"/>
                <w:lang w:eastAsia="pt-BR"/>
              </w:rPr>
              <w:t>ESTRUTURA DA BASE OPERACIONAL</w:t>
            </w:r>
          </w:p>
        </w:tc>
      </w:tr>
      <w:tr w:rsidR="00EE1F10" w:rsidRPr="00EE1F10" w14:paraId="2095B4FD" w14:textId="77777777" w:rsidTr="007338D7">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3805C57" w14:textId="77777777" w:rsidR="00E01DE0" w:rsidRPr="00EE1F10" w:rsidRDefault="00800E78" w:rsidP="007338D7">
            <w:pPr>
              <w:spacing w:after="0" w:line="240" w:lineRule="auto"/>
              <w:jc w:val="center"/>
              <w:rPr>
                <w:rFonts w:ascii="Arial" w:eastAsia="Times New Roman" w:hAnsi="Arial" w:cs="Arial"/>
                <w:b/>
                <w:bCs/>
                <w:sz w:val="24"/>
                <w:szCs w:val="24"/>
                <w:lang w:eastAsia="pt-BR"/>
              </w:rPr>
            </w:pPr>
            <w:r w:rsidRPr="00EE1F10">
              <w:rPr>
                <w:rFonts w:ascii="Arial" w:eastAsia="Times New Roman" w:hAnsi="Arial" w:cs="Arial"/>
                <w:b/>
                <w:bCs/>
                <w:sz w:val="24"/>
                <w:szCs w:val="24"/>
                <w:lang w:eastAsia="pt-BR"/>
              </w:rPr>
              <w:t>0</w:t>
            </w:r>
            <w:r w:rsidR="00E01DE0" w:rsidRPr="00EE1F10">
              <w:rPr>
                <w:rFonts w:ascii="Arial" w:eastAsia="Times New Roman" w:hAnsi="Arial" w:cs="Arial"/>
                <w:b/>
                <w:bCs/>
                <w:sz w:val="24"/>
                <w:szCs w:val="24"/>
                <w:lang w:eastAsia="pt-BR"/>
              </w:rPr>
              <w:t>6</w:t>
            </w:r>
          </w:p>
        </w:tc>
        <w:tc>
          <w:tcPr>
            <w:tcW w:w="8180" w:type="dxa"/>
            <w:tcBorders>
              <w:top w:val="nil"/>
              <w:left w:val="nil"/>
              <w:bottom w:val="single" w:sz="4" w:space="0" w:color="auto"/>
              <w:right w:val="single" w:sz="4" w:space="0" w:color="auto"/>
            </w:tcBorders>
            <w:shd w:val="clear" w:color="auto" w:fill="auto"/>
            <w:vAlign w:val="center"/>
            <w:hideMark/>
          </w:tcPr>
          <w:p w14:paraId="5E633FDC" w14:textId="77777777" w:rsidR="00E01DE0" w:rsidRPr="00EE1F10" w:rsidRDefault="00E01DE0" w:rsidP="007338D7">
            <w:pPr>
              <w:spacing w:after="0" w:line="240" w:lineRule="auto"/>
              <w:jc w:val="center"/>
              <w:rPr>
                <w:rFonts w:ascii="Arial" w:eastAsia="Times New Roman" w:hAnsi="Arial" w:cs="Arial"/>
                <w:sz w:val="24"/>
                <w:szCs w:val="24"/>
                <w:lang w:eastAsia="pt-BR"/>
              </w:rPr>
            </w:pPr>
            <w:r w:rsidRPr="00EE1F10">
              <w:rPr>
                <w:rFonts w:ascii="Arial" w:eastAsia="Times New Roman" w:hAnsi="Arial" w:cs="Arial"/>
                <w:sz w:val="24"/>
                <w:szCs w:val="24"/>
                <w:lang w:eastAsia="pt-BR"/>
              </w:rPr>
              <w:t>ESTRUTURA OPERACIONAL EXIGIDA</w:t>
            </w:r>
          </w:p>
        </w:tc>
      </w:tr>
      <w:tr w:rsidR="00EE1F10" w:rsidRPr="00EE1F10" w14:paraId="18F00C05" w14:textId="77777777" w:rsidTr="007338D7">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A4D0E20" w14:textId="77777777" w:rsidR="00E01DE0" w:rsidRPr="00EE1F10" w:rsidRDefault="00800E78" w:rsidP="007338D7">
            <w:pPr>
              <w:spacing w:after="0" w:line="240" w:lineRule="auto"/>
              <w:jc w:val="center"/>
              <w:rPr>
                <w:rFonts w:ascii="Arial" w:eastAsia="Times New Roman" w:hAnsi="Arial" w:cs="Arial"/>
                <w:b/>
                <w:bCs/>
                <w:sz w:val="24"/>
                <w:szCs w:val="24"/>
                <w:lang w:eastAsia="pt-BR"/>
              </w:rPr>
            </w:pPr>
            <w:r w:rsidRPr="00EE1F10">
              <w:rPr>
                <w:rFonts w:ascii="Arial" w:eastAsia="Times New Roman" w:hAnsi="Arial" w:cs="Arial"/>
                <w:b/>
                <w:bCs/>
                <w:sz w:val="24"/>
                <w:szCs w:val="24"/>
                <w:lang w:eastAsia="pt-BR"/>
              </w:rPr>
              <w:t>0</w:t>
            </w:r>
            <w:r w:rsidR="00E01DE0" w:rsidRPr="00EE1F10">
              <w:rPr>
                <w:rFonts w:ascii="Arial" w:eastAsia="Times New Roman" w:hAnsi="Arial" w:cs="Arial"/>
                <w:b/>
                <w:bCs/>
                <w:sz w:val="24"/>
                <w:szCs w:val="24"/>
                <w:lang w:eastAsia="pt-BR"/>
              </w:rPr>
              <w:t>7</w:t>
            </w:r>
          </w:p>
        </w:tc>
        <w:tc>
          <w:tcPr>
            <w:tcW w:w="8180" w:type="dxa"/>
            <w:tcBorders>
              <w:top w:val="nil"/>
              <w:left w:val="nil"/>
              <w:bottom w:val="single" w:sz="4" w:space="0" w:color="auto"/>
              <w:right w:val="single" w:sz="4" w:space="0" w:color="auto"/>
            </w:tcBorders>
            <w:shd w:val="clear" w:color="auto" w:fill="auto"/>
            <w:noWrap/>
            <w:vAlign w:val="center"/>
            <w:hideMark/>
          </w:tcPr>
          <w:p w14:paraId="6923AEA6" w14:textId="77777777" w:rsidR="00E01DE0" w:rsidRPr="00EE1F10" w:rsidRDefault="00E01DE0" w:rsidP="007338D7">
            <w:pPr>
              <w:spacing w:after="0" w:line="240" w:lineRule="auto"/>
              <w:jc w:val="center"/>
              <w:rPr>
                <w:rFonts w:ascii="Arial" w:eastAsia="Times New Roman" w:hAnsi="Arial" w:cs="Arial"/>
                <w:sz w:val="24"/>
                <w:szCs w:val="24"/>
                <w:lang w:eastAsia="pt-BR"/>
              </w:rPr>
            </w:pPr>
            <w:r w:rsidRPr="00EE1F10">
              <w:rPr>
                <w:rFonts w:ascii="Arial" w:eastAsia="Times New Roman" w:hAnsi="Arial" w:cs="Arial"/>
                <w:sz w:val="24"/>
                <w:szCs w:val="24"/>
                <w:lang w:eastAsia="pt-BR"/>
              </w:rPr>
              <w:t>FORNECIMENTO, GESTÃO E CONTROLE DE MATERIAIS</w:t>
            </w:r>
          </w:p>
        </w:tc>
      </w:tr>
      <w:tr w:rsidR="00E01DE0" w:rsidRPr="00EE1F10" w14:paraId="3BDD5FC1" w14:textId="77777777" w:rsidTr="007338D7">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C09DD01" w14:textId="77777777" w:rsidR="00E01DE0" w:rsidRPr="00EE1F10" w:rsidRDefault="00800E78" w:rsidP="007338D7">
            <w:pPr>
              <w:spacing w:after="0" w:line="240" w:lineRule="auto"/>
              <w:jc w:val="center"/>
              <w:rPr>
                <w:rFonts w:ascii="Arial" w:eastAsia="Times New Roman" w:hAnsi="Arial" w:cs="Arial"/>
                <w:b/>
                <w:bCs/>
                <w:sz w:val="24"/>
                <w:szCs w:val="24"/>
                <w:lang w:eastAsia="pt-BR"/>
              </w:rPr>
            </w:pPr>
            <w:r w:rsidRPr="00EE1F10">
              <w:rPr>
                <w:rFonts w:ascii="Arial" w:eastAsia="Times New Roman" w:hAnsi="Arial" w:cs="Arial"/>
                <w:b/>
                <w:bCs/>
                <w:sz w:val="24"/>
                <w:szCs w:val="24"/>
                <w:lang w:eastAsia="pt-BR"/>
              </w:rPr>
              <w:t>0</w:t>
            </w:r>
            <w:r w:rsidR="00E01DE0" w:rsidRPr="00EE1F10">
              <w:rPr>
                <w:rFonts w:ascii="Arial" w:eastAsia="Times New Roman" w:hAnsi="Arial" w:cs="Arial"/>
                <w:b/>
                <w:bCs/>
                <w:sz w:val="24"/>
                <w:szCs w:val="24"/>
                <w:lang w:eastAsia="pt-BR"/>
              </w:rPr>
              <w:t>8</w:t>
            </w:r>
          </w:p>
        </w:tc>
        <w:tc>
          <w:tcPr>
            <w:tcW w:w="8180" w:type="dxa"/>
            <w:tcBorders>
              <w:top w:val="nil"/>
              <w:left w:val="nil"/>
              <w:bottom w:val="single" w:sz="4" w:space="0" w:color="auto"/>
              <w:right w:val="single" w:sz="4" w:space="0" w:color="auto"/>
            </w:tcBorders>
            <w:shd w:val="clear" w:color="auto" w:fill="auto"/>
            <w:noWrap/>
            <w:vAlign w:val="center"/>
            <w:hideMark/>
          </w:tcPr>
          <w:p w14:paraId="31704A41" w14:textId="77777777" w:rsidR="00E01DE0" w:rsidRPr="00EE1F10" w:rsidRDefault="00E01DE0" w:rsidP="007338D7">
            <w:pPr>
              <w:spacing w:after="0" w:line="240" w:lineRule="auto"/>
              <w:jc w:val="center"/>
              <w:rPr>
                <w:rFonts w:ascii="Arial" w:eastAsia="Times New Roman" w:hAnsi="Arial" w:cs="Arial"/>
                <w:sz w:val="24"/>
                <w:szCs w:val="24"/>
                <w:lang w:eastAsia="pt-BR"/>
              </w:rPr>
            </w:pPr>
            <w:r w:rsidRPr="00EE1F10">
              <w:rPr>
                <w:rFonts w:ascii="Arial" w:eastAsia="Times New Roman" w:hAnsi="Arial" w:cs="Arial"/>
                <w:sz w:val="24"/>
                <w:szCs w:val="24"/>
                <w:lang w:eastAsia="pt-BR"/>
              </w:rPr>
              <w:t>SEGURANÇA DO TRABALHO</w:t>
            </w:r>
          </w:p>
        </w:tc>
      </w:tr>
    </w:tbl>
    <w:p w14:paraId="36AF352C" w14:textId="77777777" w:rsidR="00F8553B" w:rsidRPr="00EE1F10" w:rsidRDefault="00F8553B" w:rsidP="00A07C94">
      <w:pPr>
        <w:suppressAutoHyphens/>
        <w:spacing w:after="0" w:line="360" w:lineRule="auto"/>
        <w:jc w:val="both"/>
        <w:rPr>
          <w:rStyle w:val="markedcontent"/>
          <w:rFonts w:ascii="Arial" w:hAnsi="Arial" w:cs="Arial"/>
          <w:sz w:val="24"/>
          <w:szCs w:val="24"/>
        </w:rPr>
      </w:pPr>
    </w:p>
    <w:p w14:paraId="7A97AC74" w14:textId="77777777" w:rsidR="00786902" w:rsidRPr="00EE1F10" w:rsidRDefault="00786902" w:rsidP="00A07C94">
      <w:pPr>
        <w:autoSpaceDE w:val="0"/>
        <w:autoSpaceDN w:val="0"/>
        <w:adjustRightInd w:val="0"/>
        <w:spacing w:after="0" w:line="360" w:lineRule="auto"/>
        <w:jc w:val="both"/>
        <w:rPr>
          <w:rStyle w:val="markedcontent"/>
          <w:rFonts w:ascii="Arial" w:hAnsi="Arial" w:cs="Arial"/>
          <w:b/>
          <w:bCs/>
          <w:sz w:val="24"/>
          <w:szCs w:val="24"/>
        </w:rPr>
      </w:pPr>
    </w:p>
    <w:p w14:paraId="27BFC552" w14:textId="77777777" w:rsidR="006B3E78" w:rsidRPr="00EE1F10" w:rsidRDefault="00626B08" w:rsidP="00A07C94">
      <w:pPr>
        <w:autoSpaceDE w:val="0"/>
        <w:autoSpaceDN w:val="0"/>
        <w:adjustRightInd w:val="0"/>
        <w:spacing w:after="0" w:line="360" w:lineRule="auto"/>
        <w:jc w:val="both"/>
        <w:rPr>
          <w:rFonts w:ascii="Arial" w:hAnsi="Arial" w:cs="Arial"/>
          <w:b/>
          <w:bCs/>
          <w:sz w:val="24"/>
          <w:szCs w:val="24"/>
        </w:rPr>
      </w:pPr>
      <w:r w:rsidRPr="00EE1F10">
        <w:rPr>
          <w:rStyle w:val="markedcontent"/>
          <w:rFonts w:ascii="Arial" w:hAnsi="Arial" w:cs="Arial"/>
          <w:b/>
          <w:bCs/>
          <w:sz w:val="24"/>
          <w:szCs w:val="24"/>
        </w:rPr>
        <w:t>5</w:t>
      </w:r>
      <w:r w:rsidR="00897047" w:rsidRPr="00EE1F10">
        <w:rPr>
          <w:rStyle w:val="markedcontent"/>
          <w:rFonts w:ascii="Arial" w:hAnsi="Arial" w:cs="Arial"/>
          <w:b/>
          <w:bCs/>
          <w:sz w:val="24"/>
          <w:szCs w:val="24"/>
        </w:rPr>
        <w:t>.</w:t>
      </w:r>
      <w:r w:rsidR="00D152B0" w:rsidRPr="00EE1F10">
        <w:rPr>
          <w:rStyle w:val="markedcontent"/>
          <w:rFonts w:ascii="Arial" w:hAnsi="Arial" w:cs="Arial"/>
          <w:b/>
          <w:bCs/>
          <w:sz w:val="24"/>
          <w:szCs w:val="24"/>
        </w:rPr>
        <w:t>VALORES MÁXIMOS ACEITÁVEIS</w:t>
      </w:r>
    </w:p>
    <w:p w14:paraId="030192EA" w14:textId="77777777" w:rsidR="00B56F8D" w:rsidRPr="00EE1F10" w:rsidRDefault="00B56F8D" w:rsidP="00B56F8D">
      <w:pPr>
        <w:suppressAutoHyphens/>
        <w:spacing w:before="480" w:after="0" w:line="360" w:lineRule="auto"/>
        <w:jc w:val="both"/>
        <w:rPr>
          <w:rFonts w:ascii="Arial" w:hAnsi="Arial" w:cs="Arial"/>
          <w:sz w:val="24"/>
          <w:szCs w:val="24"/>
        </w:rPr>
      </w:pPr>
      <w:r w:rsidRPr="00EE1F10">
        <w:rPr>
          <w:rFonts w:ascii="Arial" w:hAnsi="Arial" w:cs="Arial"/>
          <w:sz w:val="24"/>
          <w:szCs w:val="24"/>
        </w:rPr>
        <w:t>Os valores para a CONTRATAÇÃO foram apurados através de elaboração de composições de custos unitários, com preços públicos Sinapi e base de mão de obra Trabalha Brasil, conforme informações constantes no processo licitatório. Os valores máximos aceitáveis encontram-se na planilha de orçamento, constante no arquivo ANEXO 01 – ORÇAMENTO, que integra este Termo.</w:t>
      </w:r>
    </w:p>
    <w:p w14:paraId="6E6DD05B" w14:textId="77777777" w:rsidR="00B56F8D" w:rsidRPr="00EE1F10" w:rsidRDefault="00B56F8D" w:rsidP="00B56F8D">
      <w:pPr>
        <w:suppressAutoHyphens/>
        <w:spacing w:before="480" w:after="0" w:line="360" w:lineRule="auto"/>
        <w:jc w:val="both"/>
        <w:rPr>
          <w:rFonts w:ascii="Arial" w:hAnsi="Arial" w:cs="Arial"/>
          <w:sz w:val="24"/>
          <w:szCs w:val="24"/>
        </w:rPr>
      </w:pPr>
      <w:r w:rsidRPr="00EE1F10">
        <w:rPr>
          <w:rFonts w:ascii="Arial" w:hAnsi="Arial" w:cs="Arial"/>
          <w:sz w:val="24"/>
          <w:szCs w:val="24"/>
        </w:rPr>
        <w:t>O valor global estimado para os 12 (doze) meses de vigência da Ata de Registro de Preços é de R$ 4.100.000,00 (quatro milhões e cem mil reais).</w:t>
      </w:r>
    </w:p>
    <w:p w14:paraId="05DF197E" w14:textId="77777777" w:rsidR="00B56F8D" w:rsidRPr="00EE1F10" w:rsidRDefault="00B56F8D" w:rsidP="00B56F8D">
      <w:pPr>
        <w:suppressAutoHyphens/>
        <w:spacing w:before="480" w:after="0" w:line="360" w:lineRule="auto"/>
        <w:jc w:val="both"/>
        <w:rPr>
          <w:rFonts w:ascii="Arial" w:hAnsi="Arial" w:cs="Arial"/>
          <w:sz w:val="24"/>
          <w:szCs w:val="24"/>
        </w:rPr>
      </w:pPr>
      <w:r w:rsidRPr="00EE1F10">
        <w:rPr>
          <w:rFonts w:ascii="Arial" w:hAnsi="Arial" w:cs="Arial"/>
          <w:sz w:val="24"/>
          <w:szCs w:val="24"/>
        </w:rPr>
        <w:t>A previsão de despesas de cada gerência da CESAMA encontra-se a seguir:</w:t>
      </w:r>
    </w:p>
    <w:tbl>
      <w:tblPr>
        <w:tblStyle w:val="Tabelacomgrade"/>
        <w:tblW w:w="0" w:type="auto"/>
        <w:shd w:val="clear" w:color="auto" w:fill="FFFFFF" w:themeFill="background1"/>
        <w:tblLook w:val="04A0" w:firstRow="1" w:lastRow="0" w:firstColumn="1" w:lastColumn="0" w:noHBand="0" w:noVBand="1"/>
      </w:tblPr>
      <w:tblGrid>
        <w:gridCol w:w="2866"/>
        <w:gridCol w:w="2953"/>
        <w:gridCol w:w="2901"/>
      </w:tblGrid>
      <w:tr w:rsidR="00EE1F10" w:rsidRPr="00EE1F10" w14:paraId="176FE4B7" w14:textId="77777777" w:rsidTr="007338D7">
        <w:trPr>
          <w:trHeight w:val="690"/>
        </w:trPr>
        <w:tc>
          <w:tcPr>
            <w:tcW w:w="3009" w:type="dxa"/>
            <w:shd w:val="clear" w:color="auto" w:fill="E7E6E6" w:themeFill="background2"/>
            <w:vAlign w:val="center"/>
          </w:tcPr>
          <w:p w14:paraId="5AE1A680" w14:textId="77777777" w:rsidR="00F85D20" w:rsidRPr="00EE1F10" w:rsidRDefault="00F85D20" w:rsidP="007338D7">
            <w:pPr>
              <w:suppressAutoHyphens/>
              <w:spacing w:after="0" w:line="360" w:lineRule="auto"/>
              <w:jc w:val="center"/>
              <w:rPr>
                <w:rFonts w:ascii="Arial" w:hAnsi="Arial" w:cs="Arial"/>
                <w:b/>
                <w:sz w:val="20"/>
                <w:szCs w:val="24"/>
              </w:rPr>
            </w:pPr>
            <w:r w:rsidRPr="00EE1F10">
              <w:rPr>
                <w:rFonts w:ascii="Arial" w:hAnsi="Arial" w:cs="Arial"/>
                <w:b/>
                <w:sz w:val="20"/>
                <w:szCs w:val="24"/>
              </w:rPr>
              <w:t>Centro de Custos</w:t>
            </w:r>
          </w:p>
        </w:tc>
        <w:tc>
          <w:tcPr>
            <w:tcW w:w="3035" w:type="dxa"/>
            <w:shd w:val="clear" w:color="auto" w:fill="E7E6E6" w:themeFill="background2"/>
            <w:vAlign w:val="center"/>
          </w:tcPr>
          <w:p w14:paraId="1DBD7164" w14:textId="77777777" w:rsidR="00F85D20" w:rsidRPr="00EE1F10" w:rsidRDefault="00F85D20" w:rsidP="007338D7">
            <w:pPr>
              <w:suppressAutoHyphens/>
              <w:spacing w:after="0" w:line="360" w:lineRule="auto"/>
              <w:jc w:val="center"/>
              <w:rPr>
                <w:rFonts w:ascii="Arial" w:hAnsi="Arial" w:cs="Arial"/>
                <w:b/>
                <w:sz w:val="20"/>
                <w:szCs w:val="24"/>
              </w:rPr>
            </w:pPr>
            <w:r w:rsidRPr="00EE1F10">
              <w:rPr>
                <w:rFonts w:ascii="Arial" w:hAnsi="Arial" w:cs="Arial"/>
                <w:b/>
                <w:sz w:val="20"/>
                <w:szCs w:val="24"/>
              </w:rPr>
              <w:t>Gerência</w:t>
            </w:r>
          </w:p>
        </w:tc>
        <w:tc>
          <w:tcPr>
            <w:tcW w:w="3017" w:type="dxa"/>
            <w:shd w:val="clear" w:color="auto" w:fill="E7E6E6" w:themeFill="background2"/>
            <w:vAlign w:val="center"/>
          </w:tcPr>
          <w:p w14:paraId="07B3CA98" w14:textId="77777777" w:rsidR="00F85D20" w:rsidRPr="00EE1F10" w:rsidRDefault="00F85D20" w:rsidP="007338D7">
            <w:pPr>
              <w:suppressAutoHyphens/>
              <w:spacing w:after="0" w:line="360" w:lineRule="auto"/>
              <w:jc w:val="center"/>
              <w:rPr>
                <w:rFonts w:ascii="Arial" w:hAnsi="Arial" w:cs="Arial"/>
                <w:b/>
                <w:sz w:val="20"/>
                <w:szCs w:val="24"/>
              </w:rPr>
            </w:pPr>
            <w:r w:rsidRPr="00EE1F10">
              <w:rPr>
                <w:rFonts w:ascii="Arial" w:hAnsi="Arial" w:cs="Arial"/>
                <w:b/>
                <w:sz w:val="20"/>
                <w:szCs w:val="24"/>
              </w:rPr>
              <w:t>Valor Estimado</w:t>
            </w:r>
          </w:p>
        </w:tc>
      </w:tr>
      <w:tr w:rsidR="00EE1F10" w:rsidRPr="00EE1F10" w14:paraId="28ED1E81" w14:textId="77777777" w:rsidTr="007338D7">
        <w:trPr>
          <w:trHeight w:val="690"/>
        </w:trPr>
        <w:tc>
          <w:tcPr>
            <w:tcW w:w="3009" w:type="dxa"/>
            <w:shd w:val="clear" w:color="auto" w:fill="FFFFFF" w:themeFill="background1"/>
            <w:vAlign w:val="center"/>
          </w:tcPr>
          <w:p w14:paraId="3AA5FC80" w14:textId="77777777" w:rsidR="00F85D20" w:rsidRPr="00EE1F10" w:rsidRDefault="00F85D20" w:rsidP="007338D7">
            <w:pPr>
              <w:suppressAutoHyphens/>
              <w:spacing w:after="0" w:line="360" w:lineRule="auto"/>
              <w:jc w:val="center"/>
              <w:rPr>
                <w:rFonts w:ascii="Arial" w:hAnsi="Arial" w:cs="Arial"/>
                <w:sz w:val="20"/>
                <w:szCs w:val="24"/>
              </w:rPr>
            </w:pPr>
            <w:r w:rsidRPr="00EE1F10">
              <w:rPr>
                <w:rFonts w:ascii="Arial" w:hAnsi="Arial" w:cs="Arial"/>
                <w:sz w:val="20"/>
                <w:szCs w:val="24"/>
              </w:rPr>
              <w:lastRenderedPageBreak/>
              <w:t>4.03.000</w:t>
            </w:r>
          </w:p>
        </w:tc>
        <w:tc>
          <w:tcPr>
            <w:tcW w:w="3035" w:type="dxa"/>
            <w:shd w:val="clear" w:color="auto" w:fill="FFFFFF" w:themeFill="background1"/>
            <w:vAlign w:val="center"/>
          </w:tcPr>
          <w:p w14:paraId="0CD480F0" w14:textId="77777777" w:rsidR="00F85D20" w:rsidRPr="00EE1F10" w:rsidRDefault="00F85D20" w:rsidP="007338D7">
            <w:pPr>
              <w:suppressAutoHyphens/>
              <w:spacing w:after="0" w:line="360" w:lineRule="auto"/>
              <w:jc w:val="center"/>
              <w:rPr>
                <w:rFonts w:ascii="Arial" w:hAnsi="Arial" w:cs="Arial"/>
                <w:sz w:val="20"/>
                <w:szCs w:val="24"/>
              </w:rPr>
            </w:pPr>
            <w:r w:rsidRPr="00EE1F10">
              <w:rPr>
                <w:rFonts w:ascii="Arial" w:hAnsi="Arial" w:cs="Arial"/>
                <w:sz w:val="20"/>
                <w:szCs w:val="24"/>
              </w:rPr>
              <w:t>Gerência de Obras</w:t>
            </w:r>
          </w:p>
        </w:tc>
        <w:tc>
          <w:tcPr>
            <w:tcW w:w="3017" w:type="dxa"/>
            <w:shd w:val="clear" w:color="auto" w:fill="FFFF00"/>
            <w:vAlign w:val="center"/>
          </w:tcPr>
          <w:p w14:paraId="4F6320C6" w14:textId="77777777" w:rsidR="00F85D20" w:rsidRPr="00EE1F10" w:rsidRDefault="00F85D20" w:rsidP="007338D7">
            <w:pPr>
              <w:suppressAutoHyphens/>
              <w:spacing w:after="0" w:line="360" w:lineRule="auto"/>
              <w:jc w:val="center"/>
              <w:rPr>
                <w:rFonts w:ascii="Arial" w:hAnsi="Arial" w:cs="Arial"/>
                <w:sz w:val="20"/>
                <w:szCs w:val="24"/>
              </w:rPr>
            </w:pPr>
            <w:r w:rsidRPr="00EE1F10">
              <w:rPr>
                <w:rFonts w:ascii="Arial" w:hAnsi="Arial" w:cs="Arial"/>
                <w:sz w:val="20"/>
                <w:szCs w:val="24"/>
              </w:rPr>
              <w:t>R$ 460.000,00</w:t>
            </w:r>
          </w:p>
        </w:tc>
      </w:tr>
      <w:tr w:rsidR="00EE1F10" w:rsidRPr="00EE1F10" w14:paraId="0450CCBE" w14:textId="77777777" w:rsidTr="007338D7">
        <w:trPr>
          <w:trHeight w:val="690"/>
        </w:trPr>
        <w:tc>
          <w:tcPr>
            <w:tcW w:w="3009" w:type="dxa"/>
            <w:shd w:val="clear" w:color="auto" w:fill="FFFFFF" w:themeFill="background1"/>
            <w:vAlign w:val="center"/>
          </w:tcPr>
          <w:p w14:paraId="2BB7F4C9" w14:textId="77777777" w:rsidR="00F85D20" w:rsidRPr="00EE1F10" w:rsidRDefault="00F85D20" w:rsidP="007338D7">
            <w:pPr>
              <w:suppressAutoHyphens/>
              <w:spacing w:after="0" w:line="360" w:lineRule="auto"/>
              <w:jc w:val="center"/>
              <w:rPr>
                <w:rFonts w:ascii="Arial" w:hAnsi="Arial" w:cs="Arial"/>
                <w:sz w:val="20"/>
                <w:szCs w:val="24"/>
              </w:rPr>
            </w:pPr>
            <w:r w:rsidRPr="00EE1F10">
              <w:rPr>
                <w:rFonts w:ascii="Arial" w:hAnsi="Arial" w:cs="Arial"/>
                <w:sz w:val="20"/>
                <w:szCs w:val="24"/>
              </w:rPr>
              <w:t>3.04.000</w:t>
            </w:r>
          </w:p>
        </w:tc>
        <w:tc>
          <w:tcPr>
            <w:tcW w:w="3035" w:type="dxa"/>
            <w:shd w:val="clear" w:color="auto" w:fill="FFFFFF" w:themeFill="background1"/>
            <w:vAlign w:val="center"/>
          </w:tcPr>
          <w:p w14:paraId="4B368628" w14:textId="77777777" w:rsidR="00F85D20" w:rsidRPr="00EE1F10" w:rsidRDefault="00F85D20" w:rsidP="007338D7">
            <w:pPr>
              <w:suppressAutoHyphens/>
              <w:spacing w:after="0" w:line="360" w:lineRule="auto"/>
              <w:jc w:val="center"/>
              <w:rPr>
                <w:rFonts w:ascii="Arial" w:hAnsi="Arial" w:cs="Arial"/>
                <w:sz w:val="20"/>
                <w:szCs w:val="24"/>
              </w:rPr>
            </w:pPr>
            <w:r w:rsidRPr="00EE1F10">
              <w:rPr>
                <w:rFonts w:ascii="Arial" w:hAnsi="Arial" w:cs="Arial"/>
                <w:sz w:val="20"/>
                <w:szCs w:val="24"/>
              </w:rPr>
              <w:t>Gerência de Manutenção</w:t>
            </w:r>
          </w:p>
        </w:tc>
        <w:tc>
          <w:tcPr>
            <w:tcW w:w="3017" w:type="dxa"/>
            <w:shd w:val="clear" w:color="auto" w:fill="FFFF00"/>
            <w:vAlign w:val="center"/>
          </w:tcPr>
          <w:p w14:paraId="05C57CC9" w14:textId="77777777" w:rsidR="00F85D20" w:rsidRPr="00EE1F10" w:rsidRDefault="00F85D20" w:rsidP="007338D7">
            <w:pPr>
              <w:suppressAutoHyphens/>
              <w:spacing w:after="0" w:line="360" w:lineRule="auto"/>
              <w:jc w:val="center"/>
              <w:rPr>
                <w:rFonts w:ascii="Arial" w:hAnsi="Arial" w:cs="Arial"/>
                <w:sz w:val="20"/>
                <w:szCs w:val="24"/>
              </w:rPr>
            </w:pPr>
            <w:r w:rsidRPr="00EE1F10">
              <w:rPr>
                <w:rFonts w:ascii="Arial" w:hAnsi="Arial" w:cs="Arial"/>
                <w:sz w:val="20"/>
                <w:szCs w:val="24"/>
              </w:rPr>
              <w:t>R$ 250.000,00</w:t>
            </w:r>
          </w:p>
        </w:tc>
      </w:tr>
      <w:tr w:rsidR="00EE1F10" w:rsidRPr="00EE1F10" w14:paraId="0457AAEF" w14:textId="77777777" w:rsidTr="007338D7">
        <w:trPr>
          <w:trHeight w:val="690"/>
        </w:trPr>
        <w:tc>
          <w:tcPr>
            <w:tcW w:w="3009" w:type="dxa"/>
            <w:shd w:val="clear" w:color="auto" w:fill="FFFFFF" w:themeFill="background1"/>
            <w:vAlign w:val="center"/>
          </w:tcPr>
          <w:p w14:paraId="2ACB3E76" w14:textId="77777777" w:rsidR="00F85D20" w:rsidRPr="00EE1F10" w:rsidRDefault="00F85D20" w:rsidP="007338D7">
            <w:pPr>
              <w:suppressAutoHyphens/>
              <w:spacing w:after="0" w:line="360" w:lineRule="auto"/>
              <w:jc w:val="center"/>
              <w:rPr>
                <w:rFonts w:ascii="Arial" w:hAnsi="Arial" w:cs="Arial"/>
                <w:sz w:val="20"/>
                <w:szCs w:val="24"/>
              </w:rPr>
            </w:pPr>
            <w:r w:rsidRPr="00EE1F10">
              <w:rPr>
                <w:rFonts w:ascii="Arial" w:hAnsi="Arial" w:cs="Arial"/>
                <w:sz w:val="20"/>
                <w:szCs w:val="24"/>
              </w:rPr>
              <w:t>4.01.000</w:t>
            </w:r>
          </w:p>
        </w:tc>
        <w:tc>
          <w:tcPr>
            <w:tcW w:w="3035" w:type="dxa"/>
            <w:shd w:val="clear" w:color="auto" w:fill="FFFFFF" w:themeFill="background1"/>
            <w:vAlign w:val="center"/>
          </w:tcPr>
          <w:p w14:paraId="5227F980" w14:textId="77777777" w:rsidR="00F85D20" w:rsidRPr="00EE1F10" w:rsidRDefault="00F85D20" w:rsidP="007338D7">
            <w:pPr>
              <w:suppressAutoHyphens/>
              <w:spacing w:after="0" w:line="360" w:lineRule="auto"/>
              <w:jc w:val="center"/>
              <w:rPr>
                <w:rFonts w:ascii="Arial" w:hAnsi="Arial" w:cs="Arial"/>
                <w:sz w:val="20"/>
                <w:szCs w:val="24"/>
              </w:rPr>
            </w:pPr>
            <w:r w:rsidRPr="00EE1F10">
              <w:rPr>
                <w:rFonts w:ascii="Arial" w:hAnsi="Arial" w:cs="Arial"/>
                <w:sz w:val="20"/>
                <w:szCs w:val="24"/>
              </w:rPr>
              <w:t>Gerência Técnica</w:t>
            </w:r>
          </w:p>
        </w:tc>
        <w:tc>
          <w:tcPr>
            <w:tcW w:w="3017" w:type="dxa"/>
            <w:shd w:val="clear" w:color="auto" w:fill="FFFF00"/>
            <w:vAlign w:val="center"/>
          </w:tcPr>
          <w:p w14:paraId="629B8C06" w14:textId="77777777" w:rsidR="00F85D20" w:rsidRPr="00EE1F10" w:rsidRDefault="00F85D20" w:rsidP="007338D7">
            <w:pPr>
              <w:suppressAutoHyphens/>
              <w:spacing w:after="0" w:line="360" w:lineRule="auto"/>
              <w:jc w:val="center"/>
              <w:rPr>
                <w:rFonts w:ascii="Arial" w:hAnsi="Arial" w:cs="Arial"/>
                <w:sz w:val="20"/>
                <w:szCs w:val="24"/>
              </w:rPr>
            </w:pPr>
            <w:r w:rsidRPr="00EE1F10">
              <w:rPr>
                <w:rFonts w:ascii="Arial" w:hAnsi="Arial" w:cs="Arial"/>
                <w:sz w:val="20"/>
                <w:szCs w:val="24"/>
              </w:rPr>
              <w:t>R$ 60.000,00</w:t>
            </w:r>
          </w:p>
        </w:tc>
      </w:tr>
      <w:tr w:rsidR="00EE1F10" w:rsidRPr="00EE1F10" w14:paraId="0DC81C37" w14:textId="77777777" w:rsidTr="007338D7">
        <w:trPr>
          <w:trHeight w:val="690"/>
        </w:trPr>
        <w:tc>
          <w:tcPr>
            <w:tcW w:w="3009" w:type="dxa"/>
            <w:shd w:val="clear" w:color="auto" w:fill="FFFFFF" w:themeFill="background1"/>
            <w:vAlign w:val="center"/>
          </w:tcPr>
          <w:p w14:paraId="324543C1" w14:textId="77777777" w:rsidR="00F85D20" w:rsidRPr="00EE1F10" w:rsidRDefault="00F85D20" w:rsidP="007338D7">
            <w:pPr>
              <w:suppressAutoHyphens/>
              <w:spacing w:after="0" w:line="360" w:lineRule="auto"/>
              <w:jc w:val="center"/>
              <w:rPr>
                <w:rFonts w:ascii="Arial" w:hAnsi="Arial" w:cs="Arial"/>
                <w:sz w:val="20"/>
                <w:szCs w:val="24"/>
              </w:rPr>
            </w:pPr>
            <w:r w:rsidRPr="00EE1F10">
              <w:rPr>
                <w:rFonts w:ascii="Arial" w:hAnsi="Arial" w:cs="Arial"/>
                <w:sz w:val="20"/>
                <w:szCs w:val="24"/>
              </w:rPr>
              <w:t>3.02.000</w:t>
            </w:r>
          </w:p>
        </w:tc>
        <w:tc>
          <w:tcPr>
            <w:tcW w:w="3035" w:type="dxa"/>
            <w:shd w:val="clear" w:color="auto" w:fill="FFFFFF" w:themeFill="background1"/>
            <w:vAlign w:val="center"/>
          </w:tcPr>
          <w:p w14:paraId="26450E0B" w14:textId="77777777" w:rsidR="00F85D20" w:rsidRPr="00EE1F10" w:rsidRDefault="00F85D20" w:rsidP="007338D7">
            <w:pPr>
              <w:suppressAutoHyphens/>
              <w:spacing w:after="0" w:line="360" w:lineRule="auto"/>
              <w:jc w:val="center"/>
              <w:rPr>
                <w:rFonts w:ascii="Arial" w:hAnsi="Arial" w:cs="Arial"/>
                <w:sz w:val="20"/>
                <w:szCs w:val="24"/>
              </w:rPr>
            </w:pPr>
            <w:r w:rsidRPr="00EE1F10">
              <w:rPr>
                <w:rFonts w:ascii="Arial" w:hAnsi="Arial" w:cs="Arial"/>
                <w:sz w:val="20"/>
                <w:szCs w:val="24"/>
              </w:rPr>
              <w:t>Gerência de Operação</w:t>
            </w:r>
          </w:p>
        </w:tc>
        <w:tc>
          <w:tcPr>
            <w:tcW w:w="3017" w:type="dxa"/>
            <w:shd w:val="clear" w:color="auto" w:fill="FFFF00"/>
            <w:vAlign w:val="center"/>
          </w:tcPr>
          <w:p w14:paraId="4238880C" w14:textId="77777777" w:rsidR="00F85D20" w:rsidRPr="00EE1F10" w:rsidRDefault="00F85D20" w:rsidP="007338D7">
            <w:pPr>
              <w:suppressAutoHyphens/>
              <w:spacing w:after="0" w:line="360" w:lineRule="auto"/>
              <w:jc w:val="center"/>
              <w:rPr>
                <w:rFonts w:ascii="Arial" w:hAnsi="Arial" w:cs="Arial"/>
                <w:sz w:val="20"/>
                <w:szCs w:val="24"/>
              </w:rPr>
            </w:pPr>
            <w:r w:rsidRPr="00EE1F10">
              <w:rPr>
                <w:rFonts w:ascii="Arial" w:hAnsi="Arial" w:cs="Arial"/>
                <w:sz w:val="20"/>
                <w:szCs w:val="24"/>
              </w:rPr>
              <w:t>R$ 970.000,00</w:t>
            </w:r>
          </w:p>
        </w:tc>
      </w:tr>
      <w:tr w:rsidR="00EE1F10" w:rsidRPr="00EE1F10" w14:paraId="5DBBBD69" w14:textId="77777777" w:rsidTr="007338D7">
        <w:trPr>
          <w:trHeight w:val="690"/>
        </w:trPr>
        <w:tc>
          <w:tcPr>
            <w:tcW w:w="3009" w:type="dxa"/>
            <w:shd w:val="clear" w:color="auto" w:fill="FFFFFF" w:themeFill="background1"/>
            <w:vAlign w:val="center"/>
          </w:tcPr>
          <w:p w14:paraId="50EF1404" w14:textId="77777777" w:rsidR="00F85D20" w:rsidRPr="00EE1F10" w:rsidRDefault="00F85D20" w:rsidP="007338D7">
            <w:pPr>
              <w:suppressAutoHyphens/>
              <w:spacing w:after="0" w:line="360" w:lineRule="auto"/>
              <w:jc w:val="center"/>
              <w:rPr>
                <w:rFonts w:ascii="Arial" w:hAnsi="Arial" w:cs="Arial"/>
                <w:sz w:val="20"/>
                <w:szCs w:val="24"/>
              </w:rPr>
            </w:pPr>
            <w:r w:rsidRPr="00EE1F10">
              <w:rPr>
                <w:rFonts w:ascii="Arial" w:hAnsi="Arial" w:cs="Arial"/>
                <w:sz w:val="20"/>
                <w:szCs w:val="24"/>
              </w:rPr>
              <w:t>3.01.000</w:t>
            </w:r>
          </w:p>
        </w:tc>
        <w:tc>
          <w:tcPr>
            <w:tcW w:w="3035" w:type="dxa"/>
            <w:shd w:val="clear" w:color="auto" w:fill="FFFFFF" w:themeFill="background1"/>
            <w:vAlign w:val="center"/>
          </w:tcPr>
          <w:p w14:paraId="7EDFB378" w14:textId="77777777" w:rsidR="00F85D20" w:rsidRPr="00EE1F10" w:rsidRDefault="00F85D20" w:rsidP="007338D7">
            <w:pPr>
              <w:suppressAutoHyphens/>
              <w:spacing w:after="0" w:line="360" w:lineRule="auto"/>
              <w:jc w:val="center"/>
              <w:rPr>
                <w:rFonts w:ascii="Arial" w:hAnsi="Arial" w:cs="Arial"/>
                <w:sz w:val="20"/>
                <w:szCs w:val="24"/>
              </w:rPr>
            </w:pPr>
            <w:r w:rsidRPr="00EE1F10">
              <w:rPr>
                <w:rFonts w:ascii="Arial" w:hAnsi="Arial" w:cs="Arial"/>
                <w:sz w:val="20"/>
                <w:szCs w:val="24"/>
              </w:rPr>
              <w:t>Gerência de Automação e Telecomunicações</w:t>
            </w:r>
          </w:p>
        </w:tc>
        <w:tc>
          <w:tcPr>
            <w:tcW w:w="3017" w:type="dxa"/>
            <w:shd w:val="clear" w:color="auto" w:fill="FFFF00"/>
            <w:vAlign w:val="center"/>
          </w:tcPr>
          <w:p w14:paraId="66F4F083" w14:textId="77777777" w:rsidR="00F85D20" w:rsidRPr="00EE1F10" w:rsidRDefault="00F85D20" w:rsidP="007338D7">
            <w:pPr>
              <w:suppressAutoHyphens/>
              <w:spacing w:after="0" w:line="360" w:lineRule="auto"/>
              <w:jc w:val="center"/>
              <w:rPr>
                <w:rFonts w:ascii="Arial" w:hAnsi="Arial" w:cs="Arial"/>
                <w:sz w:val="20"/>
                <w:szCs w:val="24"/>
              </w:rPr>
            </w:pPr>
            <w:r w:rsidRPr="00EE1F10">
              <w:rPr>
                <w:rFonts w:ascii="Arial" w:hAnsi="Arial" w:cs="Arial"/>
                <w:sz w:val="20"/>
                <w:szCs w:val="24"/>
              </w:rPr>
              <w:t>R$ 2.360.000,00</w:t>
            </w:r>
          </w:p>
        </w:tc>
      </w:tr>
    </w:tbl>
    <w:p w14:paraId="065E4D99" w14:textId="77777777" w:rsidR="00D472B2" w:rsidRPr="00EE1F10" w:rsidRDefault="00B56F8D" w:rsidP="00B56F8D">
      <w:pPr>
        <w:suppressAutoHyphens/>
        <w:spacing w:before="480" w:after="0" w:line="360" w:lineRule="auto"/>
        <w:jc w:val="both"/>
        <w:rPr>
          <w:rFonts w:ascii="Arial" w:hAnsi="Arial" w:cs="Arial"/>
          <w:b/>
          <w:bCs/>
          <w:sz w:val="24"/>
          <w:szCs w:val="24"/>
        </w:rPr>
      </w:pPr>
      <w:r w:rsidRPr="00EE1F10">
        <w:rPr>
          <w:rFonts w:ascii="Arial" w:hAnsi="Arial" w:cs="Arial"/>
          <w:sz w:val="24"/>
          <w:szCs w:val="24"/>
        </w:rPr>
        <w:t xml:space="preserve">OBS.: Independentemente do valor total da planilha de orçamento (ANEXO </w:t>
      </w:r>
      <w:r w:rsidR="00FA4D13" w:rsidRPr="00EE1F10">
        <w:rPr>
          <w:rFonts w:ascii="Arial" w:hAnsi="Arial" w:cs="Arial"/>
          <w:sz w:val="24"/>
          <w:szCs w:val="24"/>
        </w:rPr>
        <w:t>01</w:t>
      </w:r>
      <w:r w:rsidRPr="00EE1F10">
        <w:rPr>
          <w:rFonts w:ascii="Arial" w:hAnsi="Arial" w:cs="Arial"/>
          <w:sz w:val="24"/>
          <w:szCs w:val="24"/>
        </w:rPr>
        <w:t xml:space="preserve"> – ORÇAMENTO) estar acima do valor aqui mencionado, as contratações terão como base o valor de R$</w:t>
      </w:r>
      <w:r w:rsidR="00EF7249" w:rsidRPr="00EE1F10">
        <w:rPr>
          <w:rFonts w:ascii="Arial" w:hAnsi="Arial" w:cs="Arial"/>
          <w:sz w:val="24"/>
          <w:szCs w:val="24"/>
        </w:rPr>
        <w:t>4</w:t>
      </w:r>
      <w:r w:rsidRPr="00EE1F10">
        <w:rPr>
          <w:rFonts w:ascii="Arial" w:hAnsi="Arial" w:cs="Arial"/>
          <w:sz w:val="24"/>
          <w:szCs w:val="24"/>
        </w:rPr>
        <w:t>.</w:t>
      </w:r>
      <w:r w:rsidR="00EF7249" w:rsidRPr="00EE1F10">
        <w:rPr>
          <w:rFonts w:ascii="Arial" w:hAnsi="Arial" w:cs="Arial"/>
          <w:sz w:val="24"/>
          <w:szCs w:val="24"/>
        </w:rPr>
        <w:t>1</w:t>
      </w:r>
      <w:r w:rsidRPr="00EE1F10">
        <w:rPr>
          <w:rFonts w:ascii="Arial" w:hAnsi="Arial" w:cs="Arial"/>
          <w:sz w:val="24"/>
          <w:szCs w:val="24"/>
        </w:rPr>
        <w:t>00.000,00 (</w:t>
      </w:r>
      <w:r w:rsidR="00EF7249" w:rsidRPr="00EE1F10">
        <w:rPr>
          <w:rFonts w:ascii="Arial" w:hAnsi="Arial" w:cs="Arial"/>
          <w:sz w:val="24"/>
          <w:szCs w:val="24"/>
        </w:rPr>
        <w:t>quatro</w:t>
      </w:r>
      <w:r w:rsidRPr="00EE1F10">
        <w:rPr>
          <w:rFonts w:ascii="Arial" w:hAnsi="Arial" w:cs="Arial"/>
          <w:sz w:val="24"/>
          <w:szCs w:val="24"/>
        </w:rPr>
        <w:t xml:space="preserve"> milhões e </w:t>
      </w:r>
      <w:r w:rsidR="00EF7249" w:rsidRPr="00EE1F10">
        <w:rPr>
          <w:rFonts w:ascii="Arial" w:hAnsi="Arial" w:cs="Arial"/>
          <w:sz w:val="24"/>
          <w:szCs w:val="24"/>
        </w:rPr>
        <w:t>cem</w:t>
      </w:r>
      <w:r w:rsidRPr="00EE1F10">
        <w:rPr>
          <w:rFonts w:ascii="Arial" w:hAnsi="Arial" w:cs="Arial"/>
          <w:sz w:val="24"/>
          <w:szCs w:val="24"/>
        </w:rPr>
        <w:t xml:space="preserve"> mil reais) conforme provisionamento orçamentário da CESAMA, ficando a gestão dos serviços a cargo de cada gerência de acordo com os centros de custo informados.</w:t>
      </w:r>
    </w:p>
    <w:p w14:paraId="6AD3A1FF" w14:textId="77777777" w:rsidR="00786902" w:rsidRPr="00EE1F10" w:rsidRDefault="00786902" w:rsidP="0030608E">
      <w:pPr>
        <w:spacing w:after="0" w:line="360" w:lineRule="auto"/>
        <w:jc w:val="both"/>
        <w:rPr>
          <w:rFonts w:ascii="Arial" w:hAnsi="Arial" w:cs="Arial"/>
          <w:b/>
          <w:sz w:val="24"/>
          <w:szCs w:val="24"/>
        </w:rPr>
      </w:pPr>
    </w:p>
    <w:p w14:paraId="53FAB569" w14:textId="77777777" w:rsidR="0030608E" w:rsidRPr="00EE1F10" w:rsidRDefault="0030608E" w:rsidP="0030608E">
      <w:pPr>
        <w:spacing w:after="0" w:line="360" w:lineRule="auto"/>
        <w:jc w:val="both"/>
        <w:rPr>
          <w:rFonts w:ascii="Arial" w:hAnsi="Arial" w:cs="Arial"/>
          <w:sz w:val="24"/>
          <w:szCs w:val="24"/>
        </w:rPr>
      </w:pPr>
      <w:r w:rsidRPr="00EE1F10">
        <w:rPr>
          <w:rFonts w:ascii="Arial" w:hAnsi="Arial" w:cs="Arial"/>
          <w:b/>
          <w:sz w:val="24"/>
          <w:szCs w:val="24"/>
        </w:rPr>
        <w:t>6. MEDIÇÕES E PAGAMENTO</w:t>
      </w:r>
    </w:p>
    <w:p w14:paraId="540E6E10" w14:textId="77777777" w:rsidR="0030608E" w:rsidRPr="00EE1F10" w:rsidRDefault="0030608E" w:rsidP="0030608E">
      <w:pPr>
        <w:suppressAutoHyphens/>
        <w:autoSpaceDE w:val="0"/>
        <w:autoSpaceDN w:val="0"/>
        <w:adjustRightInd w:val="0"/>
        <w:spacing w:before="240" w:after="0" w:line="360" w:lineRule="auto"/>
        <w:jc w:val="both"/>
        <w:rPr>
          <w:rFonts w:ascii="Arial" w:hAnsi="Arial" w:cs="Arial"/>
          <w:b/>
          <w:sz w:val="24"/>
          <w:szCs w:val="24"/>
        </w:rPr>
      </w:pPr>
      <w:r w:rsidRPr="00EE1F10">
        <w:rPr>
          <w:rFonts w:ascii="Arial" w:hAnsi="Arial" w:cs="Arial"/>
          <w:b/>
          <w:sz w:val="24"/>
          <w:szCs w:val="24"/>
        </w:rPr>
        <w:t>6.1 Medições</w:t>
      </w:r>
    </w:p>
    <w:p w14:paraId="48A12B63" w14:textId="77777777" w:rsidR="0030608E" w:rsidRPr="00EE1F10" w:rsidRDefault="0030608E" w:rsidP="0030608E">
      <w:pPr>
        <w:suppressAutoHyphens/>
        <w:autoSpaceDE w:val="0"/>
        <w:autoSpaceDN w:val="0"/>
        <w:adjustRightInd w:val="0"/>
        <w:spacing w:before="240" w:after="0" w:line="360" w:lineRule="auto"/>
        <w:jc w:val="both"/>
        <w:rPr>
          <w:rFonts w:ascii="Arial" w:hAnsi="Arial" w:cs="Arial"/>
          <w:bCs/>
          <w:sz w:val="24"/>
          <w:szCs w:val="24"/>
        </w:rPr>
      </w:pPr>
      <w:r w:rsidRPr="00EE1F10">
        <w:rPr>
          <w:rFonts w:ascii="Arial" w:hAnsi="Arial" w:cs="Arial"/>
          <w:bCs/>
          <w:sz w:val="24"/>
          <w:szCs w:val="24"/>
        </w:rPr>
        <w:t xml:space="preserve">6.1.1 </w:t>
      </w:r>
      <w:r w:rsidRPr="00EE1F10">
        <w:rPr>
          <w:rFonts w:ascii="Arial" w:hAnsi="Arial" w:cs="Arial"/>
          <w:sz w:val="24"/>
          <w:szCs w:val="24"/>
        </w:rPr>
        <w:t>As medições serão elaboradas mensalmente pelo gestor/fiscal do contratodesignado pela Cesama, e deter-se-ão sobre os serviços executados no períodocorrespondente ao dia 1º a 30 ou 31 de cada mês, para fins de registro contábil e pagamento, ou em outro período determinado pela fiscalização da Cesama.</w:t>
      </w:r>
    </w:p>
    <w:p w14:paraId="6A0A4B0E" w14:textId="77777777" w:rsidR="0030608E" w:rsidRPr="00EE1F10" w:rsidRDefault="0030608E" w:rsidP="0030608E">
      <w:pPr>
        <w:suppressAutoHyphens/>
        <w:autoSpaceDE w:val="0"/>
        <w:autoSpaceDN w:val="0"/>
        <w:adjustRightInd w:val="0"/>
        <w:spacing w:before="240" w:after="0" w:line="360" w:lineRule="auto"/>
        <w:jc w:val="both"/>
        <w:rPr>
          <w:rFonts w:ascii="Arial" w:hAnsi="Arial" w:cs="Arial"/>
          <w:sz w:val="24"/>
          <w:szCs w:val="24"/>
        </w:rPr>
      </w:pPr>
      <w:r w:rsidRPr="00EE1F10">
        <w:rPr>
          <w:rFonts w:ascii="Arial" w:hAnsi="Arial" w:cs="Arial"/>
          <w:bCs/>
          <w:sz w:val="24"/>
          <w:szCs w:val="24"/>
        </w:rPr>
        <w:t xml:space="preserve">6.1.2 </w:t>
      </w:r>
      <w:r w:rsidRPr="00EE1F10">
        <w:rPr>
          <w:rFonts w:ascii="Arial" w:hAnsi="Arial" w:cs="Arial"/>
          <w:sz w:val="24"/>
          <w:szCs w:val="24"/>
        </w:rPr>
        <w:t>As medições somente serão efetuadas se ocorrerem serviços no período</w:t>
      </w:r>
      <w:r w:rsidRPr="00EE1F10">
        <w:rPr>
          <w:rFonts w:ascii="Arial" w:hAnsi="Arial" w:cs="Arial"/>
        </w:rPr>
        <w:br/>
      </w:r>
      <w:r w:rsidRPr="00EE1F10">
        <w:rPr>
          <w:rFonts w:ascii="Arial" w:hAnsi="Arial" w:cs="Arial"/>
          <w:sz w:val="24"/>
          <w:szCs w:val="24"/>
        </w:rPr>
        <w:t>supramencionado.</w:t>
      </w:r>
    </w:p>
    <w:p w14:paraId="27EE4CFA" w14:textId="77777777" w:rsidR="0030608E" w:rsidRPr="00EE1F10" w:rsidRDefault="0030608E" w:rsidP="0030608E">
      <w:pPr>
        <w:suppressAutoHyphens/>
        <w:autoSpaceDE w:val="0"/>
        <w:autoSpaceDN w:val="0"/>
        <w:adjustRightInd w:val="0"/>
        <w:spacing w:before="240" w:after="0" w:line="360" w:lineRule="auto"/>
        <w:jc w:val="both"/>
        <w:rPr>
          <w:rFonts w:ascii="Arial" w:hAnsi="Arial" w:cs="Arial"/>
          <w:sz w:val="24"/>
          <w:szCs w:val="24"/>
        </w:rPr>
      </w:pPr>
      <w:r w:rsidRPr="00EE1F10">
        <w:rPr>
          <w:rFonts w:ascii="Arial" w:hAnsi="Arial" w:cs="Arial"/>
          <w:sz w:val="24"/>
          <w:szCs w:val="24"/>
        </w:rPr>
        <w:t xml:space="preserve">6.1.3 As medições poderão ser efetivadas até 10 (dez) dias do mês subsequente aoperíodo considerado no </w:t>
      </w:r>
      <w:r w:rsidRPr="00EE1F10">
        <w:rPr>
          <w:rFonts w:ascii="Arial" w:hAnsi="Arial" w:cs="Arial"/>
          <w:b/>
          <w:sz w:val="24"/>
          <w:szCs w:val="24"/>
        </w:rPr>
        <w:t xml:space="preserve">item </w:t>
      </w:r>
      <w:r w:rsidR="00AA1906" w:rsidRPr="00EE1F10">
        <w:rPr>
          <w:rFonts w:ascii="Arial" w:hAnsi="Arial" w:cs="Arial"/>
          <w:b/>
          <w:sz w:val="24"/>
          <w:szCs w:val="24"/>
        </w:rPr>
        <w:t>6</w:t>
      </w:r>
      <w:r w:rsidRPr="00EE1F10">
        <w:rPr>
          <w:rFonts w:ascii="Arial" w:hAnsi="Arial" w:cs="Arial"/>
          <w:b/>
          <w:sz w:val="24"/>
          <w:szCs w:val="24"/>
        </w:rPr>
        <w:t>.1.1</w:t>
      </w:r>
      <w:r w:rsidRPr="00EE1F10">
        <w:rPr>
          <w:rFonts w:ascii="Arial" w:hAnsi="Arial" w:cs="Arial"/>
          <w:sz w:val="24"/>
          <w:szCs w:val="24"/>
        </w:rPr>
        <w:t>, data limite para emissão pela Cesama da ordemde faturamento.</w:t>
      </w:r>
    </w:p>
    <w:p w14:paraId="7C0BD414" w14:textId="151C578C" w:rsidR="0030608E" w:rsidRPr="00EE1F10" w:rsidRDefault="0030608E" w:rsidP="0030608E">
      <w:pPr>
        <w:suppressAutoHyphens/>
        <w:autoSpaceDE w:val="0"/>
        <w:autoSpaceDN w:val="0"/>
        <w:adjustRightInd w:val="0"/>
        <w:spacing w:before="240" w:after="0" w:line="360" w:lineRule="auto"/>
        <w:jc w:val="both"/>
        <w:rPr>
          <w:rFonts w:ascii="Arial" w:hAnsi="Arial" w:cs="Arial"/>
          <w:sz w:val="24"/>
          <w:szCs w:val="24"/>
        </w:rPr>
      </w:pPr>
      <w:r w:rsidRPr="00EE1F10">
        <w:rPr>
          <w:rFonts w:ascii="Arial" w:hAnsi="Arial" w:cs="Arial"/>
          <w:sz w:val="24"/>
          <w:szCs w:val="24"/>
        </w:rPr>
        <w:lastRenderedPageBreak/>
        <w:t>6.1.4 Os trabalhos referentes às atividades de planejamento, programação, controle,</w:t>
      </w:r>
      <w:r w:rsidR="00F00715">
        <w:rPr>
          <w:rFonts w:ascii="Arial" w:hAnsi="Arial" w:cs="Arial"/>
          <w:sz w:val="24"/>
          <w:szCs w:val="24"/>
        </w:rPr>
        <w:t xml:space="preserve"> </w:t>
      </w:r>
      <w:r w:rsidRPr="00EE1F10">
        <w:rPr>
          <w:rFonts w:ascii="Arial" w:hAnsi="Arial" w:cs="Arial"/>
          <w:sz w:val="24"/>
          <w:szCs w:val="24"/>
        </w:rPr>
        <w:t>gerenciamento e administração dos serviços, serão obrigatoriamente realizados pela</w:t>
      </w:r>
      <w:r w:rsidR="00CB4D74" w:rsidRPr="00EE1F10">
        <w:rPr>
          <w:rFonts w:ascii="Arial" w:hAnsi="Arial" w:cs="Arial"/>
          <w:sz w:val="24"/>
          <w:szCs w:val="24"/>
        </w:rPr>
        <w:t xml:space="preserve"> </w:t>
      </w:r>
      <w:r w:rsidRPr="00EE1F10">
        <w:rPr>
          <w:rFonts w:ascii="Arial" w:hAnsi="Arial" w:cs="Arial"/>
          <w:sz w:val="24"/>
          <w:szCs w:val="24"/>
        </w:rPr>
        <w:t>CONTRATADA, obedecendo aos respectivos prazos de atendimento/execução e seus custosestão incluídos nos preços unitários dos serviços e bases operacionais.</w:t>
      </w:r>
    </w:p>
    <w:p w14:paraId="6CD40B7C" w14:textId="77777777" w:rsidR="0030608E" w:rsidRPr="00EE1F10" w:rsidRDefault="0030608E" w:rsidP="0030608E">
      <w:pPr>
        <w:suppressAutoHyphens/>
        <w:autoSpaceDE w:val="0"/>
        <w:autoSpaceDN w:val="0"/>
        <w:adjustRightInd w:val="0"/>
        <w:spacing w:before="240" w:after="0" w:line="360" w:lineRule="auto"/>
        <w:jc w:val="both"/>
        <w:rPr>
          <w:rFonts w:ascii="Arial" w:hAnsi="Arial" w:cs="Arial"/>
          <w:b/>
          <w:bCs/>
          <w:sz w:val="24"/>
          <w:szCs w:val="24"/>
        </w:rPr>
      </w:pPr>
      <w:r w:rsidRPr="00EE1F10">
        <w:rPr>
          <w:rFonts w:ascii="Arial" w:hAnsi="Arial" w:cs="Arial"/>
          <w:b/>
          <w:bCs/>
          <w:sz w:val="24"/>
          <w:szCs w:val="24"/>
        </w:rPr>
        <w:t>6.2 Pagamentos</w:t>
      </w:r>
    </w:p>
    <w:p w14:paraId="1DC97694" w14:textId="77777777" w:rsidR="0030608E" w:rsidRPr="00EE1F10" w:rsidRDefault="0030608E" w:rsidP="0030608E">
      <w:pPr>
        <w:suppressAutoHyphens/>
        <w:autoSpaceDE w:val="0"/>
        <w:autoSpaceDN w:val="0"/>
        <w:adjustRightInd w:val="0"/>
        <w:spacing w:before="240" w:after="0" w:line="360" w:lineRule="auto"/>
        <w:jc w:val="both"/>
        <w:rPr>
          <w:rFonts w:ascii="Arial" w:hAnsi="Arial" w:cs="Arial"/>
          <w:sz w:val="24"/>
          <w:szCs w:val="24"/>
        </w:rPr>
      </w:pPr>
      <w:r w:rsidRPr="00EE1F10">
        <w:rPr>
          <w:rFonts w:ascii="Arial" w:hAnsi="Arial" w:cs="Arial"/>
          <w:sz w:val="24"/>
          <w:szCs w:val="24"/>
        </w:rPr>
        <w:t>6.2.1A CESAMA efetuará os pagamentos relativos aos compromissos assumidos, através de medições mensais, 30 (trinta) dias após a execução dos serviços com a apresentação e aceitação da Nota Fiscal pelo departamento competente da CESAMA.</w:t>
      </w:r>
    </w:p>
    <w:p w14:paraId="54D6E035" w14:textId="77777777" w:rsidR="0030608E" w:rsidRPr="00EE1F10" w:rsidRDefault="0030608E" w:rsidP="0030608E">
      <w:pPr>
        <w:pStyle w:val="Corpodetexto"/>
        <w:tabs>
          <w:tab w:val="left" w:pos="851"/>
        </w:tabs>
        <w:spacing w:before="240" w:line="360" w:lineRule="auto"/>
        <w:rPr>
          <w:rFonts w:cs="Arial"/>
          <w:sz w:val="24"/>
          <w:szCs w:val="24"/>
        </w:rPr>
      </w:pPr>
      <w:r w:rsidRPr="00EE1F10">
        <w:rPr>
          <w:rFonts w:cs="Arial"/>
          <w:sz w:val="24"/>
          <w:szCs w:val="24"/>
        </w:rPr>
        <w:t xml:space="preserve">6.2.2 Caso o vencimento ocorra no sábado, domingo, feriado ou ponto facultativo para a Cesama, o pagamento será realizado no primeiro dia subsequente. </w:t>
      </w:r>
    </w:p>
    <w:p w14:paraId="5264464B" w14:textId="77777777" w:rsidR="0030608E" w:rsidRPr="00EE1F10" w:rsidRDefault="0030608E" w:rsidP="0030608E">
      <w:pPr>
        <w:pStyle w:val="Corpodetexto"/>
        <w:spacing w:before="240" w:line="360" w:lineRule="auto"/>
        <w:rPr>
          <w:rFonts w:cs="Arial"/>
          <w:sz w:val="24"/>
          <w:szCs w:val="24"/>
        </w:rPr>
      </w:pPr>
      <w:r w:rsidRPr="00EE1F10">
        <w:rPr>
          <w:rFonts w:cs="Arial"/>
          <w:sz w:val="24"/>
          <w:szCs w:val="24"/>
        </w:rPr>
        <w:t xml:space="preserve">6.2.3 O pagamento será efetuado através de depósito em conta bancária ou via </w:t>
      </w:r>
      <w:r w:rsidRPr="00EE1F10">
        <w:rPr>
          <w:rFonts w:cs="Arial"/>
          <w:b/>
          <w:bCs/>
          <w:sz w:val="24"/>
          <w:szCs w:val="24"/>
        </w:rPr>
        <w:t>TED</w:t>
      </w:r>
      <w:r w:rsidRPr="00EE1F10">
        <w:rPr>
          <w:rFonts w:cs="Arial"/>
          <w:sz w:val="24"/>
          <w:szCs w:val="24"/>
        </w:rPr>
        <w:t xml:space="preserve"> (transferência eletrônica disponível), cujas tarifas extras correrão por conta da </w:t>
      </w:r>
      <w:r w:rsidRPr="00EE1F10">
        <w:rPr>
          <w:rFonts w:cs="Arial"/>
          <w:bCs/>
          <w:sz w:val="24"/>
          <w:szCs w:val="24"/>
        </w:rPr>
        <w:t>Contratada</w:t>
      </w:r>
      <w:r w:rsidRPr="00EE1F10">
        <w:rPr>
          <w:rFonts w:cs="Arial"/>
          <w:sz w:val="24"/>
          <w:szCs w:val="24"/>
        </w:rPr>
        <w:t>.</w:t>
      </w:r>
    </w:p>
    <w:p w14:paraId="6BE97A71" w14:textId="77777777" w:rsidR="0030608E" w:rsidRPr="00EE1F10" w:rsidRDefault="0030608E" w:rsidP="0030608E">
      <w:pPr>
        <w:pStyle w:val="Corpodetexto"/>
        <w:spacing w:before="120" w:line="360" w:lineRule="auto"/>
        <w:rPr>
          <w:rFonts w:cs="Arial"/>
          <w:sz w:val="24"/>
          <w:szCs w:val="24"/>
        </w:rPr>
      </w:pPr>
      <w:r w:rsidRPr="00EE1F10">
        <w:rPr>
          <w:rFonts w:cs="Arial"/>
          <w:sz w:val="24"/>
          <w:szCs w:val="24"/>
        </w:rPr>
        <w:t xml:space="preserve">6.2.4 A Nota Fiscal Eletrônica – NF-e – deverá ser enviada para o e-mail </w:t>
      </w:r>
      <w:hyperlink r:id="rId7" w:history="1">
        <w:r w:rsidRPr="00EE1F10">
          <w:rPr>
            <w:rStyle w:val="Hyperlink"/>
            <w:rFonts w:eastAsia="Calibri" w:cs="Arial"/>
            <w:color w:val="auto"/>
            <w:sz w:val="24"/>
            <w:szCs w:val="24"/>
          </w:rPr>
          <w:t>nfe@cesama.com.br</w:t>
        </w:r>
      </w:hyperlink>
      <w:r w:rsidRPr="00EE1F10">
        <w:rPr>
          <w:rFonts w:cs="Arial"/>
          <w:sz w:val="24"/>
          <w:szCs w:val="24"/>
        </w:rPr>
        <w:t xml:space="preserve"> e </w:t>
      </w:r>
      <w:hyperlink r:id="rId8" w:history="1">
        <w:r w:rsidR="00066FD9" w:rsidRPr="00EE1F10">
          <w:rPr>
            <w:rStyle w:val="Hyperlink"/>
            <w:rFonts w:cs="Arial"/>
            <w:color w:val="auto"/>
            <w:sz w:val="24"/>
            <w:szCs w:val="24"/>
          </w:rPr>
          <w:t>deme@cesama.com.br</w:t>
        </w:r>
      </w:hyperlink>
    </w:p>
    <w:p w14:paraId="770B4106" w14:textId="77777777" w:rsidR="0030608E" w:rsidRPr="00EE1F10" w:rsidRDefault="0030608E" w:rsidP="0030608E">
      <w:pPr>
        <w:pStyle w:val="Corpodetexto"/>
        <w:tabs>
          <w:tab w:val="left" w:pos="993"/>
        </w:tabs>
        <w:spacing w:before="120" w:line="360" w:lineRule="auto"/>
        <w:rPr>
          <w:rFonts w:cs="Arial"/>
          <w:sz w:val="24"/>
          <w:szCs w:val="24"/>
        </w:rPr>
      </w:pPr>
      <w:r w:rsidRPr="00EE1F10">
        <w:rPr>
          <w:rFonts w:cs="Arial"/>
          <w:sz w:val="24"/>
          <w:szCs w:val="24"/>
        </w:rPr>
        <w:t xml:space="preserve">6.2.5 O pagamento só poderá ser realizado em nome da contratada e os boletos não poderão, em hipótese nenhuma, ser pagos em nome de outro beneficiário. </w:t>
      </w:r>
    </w:p>
    <w:p w14:paraId="05CA8CAD" w14:textId="77777777" w:rsidR="0030608E" w:rsidRPr="00EE1F10" w:rsidRDefault="0030608E" w:rsidP="0030608E">
      <w:pPr>
        <w:pStyle w:val="Corpodetexto"/>
        <w:spacing w:before="120" w:line="360" w:lineRule="auto"/>
        <w:rPr>
          <w:rFonts w:cs="Arial"/>
          <w:sz w:val="24"/>
          <w:szCs w:val="24"/>
        </w:rPr>
      </w:pPr>
      <w:r w:rsidRPr="00EE1F10">
        <w:rPr>
          <w:rFonts w:eastAsia="Arial Unicode MS" w:cs="Arial"/>
          <w:iCs/>
          <w:sz w:val="24"/>
          <w:szCs w:val="24"/>
        </w:rPr>
        <w:t xml:space="preserve">6.2.6 Deverá constar na descrição da </w:t>
      </w:r>
      <w:r w:rsidRPr="00EE1F10">
        <w:rPr>
          <w:rFonts w:cs="Arial"/>
          <w:sz w:val="24"/>
          <w:szCs w:val="24"/>
        </w:rPr>
        <w:t>Nota Fiscal / Fatura</w:t>
      </w:r>
      <w:r w:rsidRPr="00EE1F10">
        <w:rPr>
          <w:rFonts w:eastAsia="Arial Unicode MS" w:cs="Arial"/>
          <w:iCs/>
          <w:sz w:val="24"/>
          <w:szCs w:val="24"/>
        </w:rPr>
        <w:t xml:space="preserve"> o número da licitação e número do contrato.</w:t>
      </w:r>
    </w:p>
    <w:p w14:paraId="46838850" w14:textId="77777777" w:rsidR="0030608E" w:rsidRPr="00EE1F10" w:rsidRDefault="0030608E" w:rsidP="0030608E">
      <w:pPr>
        <w:pStyle w:val="WW-Recuodecorpodetexto2"/>
        <w:spacing w:before="120" w:line="360" w:lineRule="auto"/>
        <w:ind w:left="0"/>
        <w:rPr>
          <w:rFonts w:cs="Arial"/>
          <w:sz w:val="24"/>
          <w:szCs w:val="24"/>
        </w:rPr>
      </w:pPr>
      <w:r w:rsidRPr="00EE1F10">
        <w:rPr>
          <w:rFonts w:cs="Arial"/>
          <w:sz w:val="24"/>
          <w:szCs w:val="24"/>
        </w:rPr>
        <w:t xml:space="preserve">6.2.7 O pagamento </w:t>
      </w:r>
      <w:r w:rsidRPr="00EE1F10">
        <w:rPr>
          <w:rFonts w:cs="Arial"/>
          <w:b/>
          <w:bCs/>
          <w:sz w:val="24"/>
          <w:szCs w:val="24"/>
        </w:rPr>
        <w:t>SOMENTE</w:t>
      </w:r>
      <w:r w:rsidRPr="00EE1F10">
        <w:rPr>
          <w:rFonts w:cs="Arial"/>
          <w:sz w:val="24"/>
          <w:szCs w:val="24"/>
        </w:rPr>
        <w:t xml:space="preserve"> será efetuado:</w:t>
      </w:r>
    </w:p>
    <w:p w14:paraId="3F113922" w14:textId="77777777" w:rsidR="0030608E" w:rsidRPr="00EE1F10" w:rsidRDefault="0030608E" w:rsidP="0030608E">
      <w:pPr>
        <w:pStyle w:val="WW-Recuodecorpodetexto2"/>
        <w:numPr>
          <w:ilvl w:val="0"/>
          <w:numId w:val="11"/>
        </w:numPr>
        <w:spacing w:before="120" w:line="360" w:lineRule="auto"/>
        <w:ind w:left="567" w:firstLine="0"/>
        <w:rPr>
          <w:rFonts w:cs="Arial"/>
          <w:sz w:val="24"/>
          <w:szCs w:val="24"/>
        </w:rPr>
      </w:pPr>
      <w:r w:rsidRPr="00EE1F10">
        <w:rPr>
          <w:rFonts w:cs="Arial"/>
          <w:sz w:val="24"/>
          <w:szCs w:val="24"/>
        </w:rPr>
        <w:t>Após a aceitação da Nota Fiscal / Fatura.</w:t>
      </w:r>
    </w:p>
    <w:p w14:paraId="12C99F8D" w14:textId="77777777" w:rsidR="0030608E" w:rsidRPr="00EE1F10" w:rsidRDefault="0030608E" w:rsidP="0030608E">
      <w:pPr>
        <w:pStyle w:val="WW-Recuodecorpodetexto2"/>
        <w:numPr>
          <w:ilvl w:val="0"/>
          <w:numId w:val="11"/>
        </w:numPr>
        <w:spacing w:before="120" w:line="360" w:lineRule="auto"/>
        <w:ind w:left="567" w:firstLine="0"/>
        <w:rPr>
          <w:rFonts w:cs="Arial"/>
          <w:sz w:val="24"/>
          <w:szCs w:val="24"/>
        </w:rPr>
      </w:pPr>
      <w:r w:rsidRPr="00EE1F10">
        <w:rPr>
          <w:rFonts w:cs="Arial"/>
          <w:sz w:val="24"/>
          <w:szCs w:val="24"/>
        </w:rPr>
        <w:t>Após o recolhimento pela adjudicatária de quaisquer multas que lhe tenham sido impostas em decorrência de inadimplemento contratual.</w:t>
      </w:r>
    </w:p>
    <w:p w14:paraId="5BFAA1AA" w14:textId="77777777" w:rsidR="0030608E" w:rsidRPr="00EE1F10" w:rsidRDefault="0030608E" w:rsidP="00786902">
      <w:pPr>
        <w:pStyle w:val="WW-Recuodecorpodetexto2"/>
        <w:numPr>
          <w:ilvl w:val="0"/>
          <w:numId w:val="11"/>
        </w:numPr>
        <w:spacing w:line="360" w:lineRule="auto"/>
        <w:ind w:left="567" w:firstLine="0"/>
        <w:rPr>
          <w:rFonts w:cs="Arial"/>
          <w:sz w:val="24"/>
          <w:szCs w:val="24"/>
        </w:rPr>
      </w:pPr>
      <w:r w:rsidRPr="00EE1F10">
        <w:rPr>
          <w:rFonts w:cs="Arial"/>
          <w:sz w:val="24"/>
          <w:szCs w:val="24"/>
        </w:rPr>
        <w:t xml:space="preserve">Após o cumprimento do disposto no </w:t>
      </w:r>
      <w:r w:rsidRPr="00EE1F10">
        <w:rPr>
          <w:rFonts w:cs="Arial"/>
          <w:b/>
          <w:sz w:val="24"/>
          <w:szCs w:val="24"/>
        </w:rPr>
        <w:t xml:space="preserve">item </w:t>
      </w:r>
      <w:r w:rsidR="002712BF" w:rsidRPr="00EE1F10">
        <w:rPr>
          <w:rFonts w:cs="Arial"/>
          <w:b/>
          <w:sz w:val="24"/>
          <w:szCs w:val="24"/>
        </w:rPr>
        <w:t>6</w:t>
      </w:r>
      <w:r w:rsidRPr="00EE1F10">
        <w:rPr>
          <w:rFonts w:cs="Arial"/>
          <w:b/>
          <w:sz w:val="24"/>
          <w:szCs w:val="24"/>
        </w:rPr>
        <w:t>.2.8</w:t>
      </w:r>
      <w:r w:rsidRPr="00EE1F10">
        <w:rPr>
          <w:rFonts w:cs="Arial"/>
          <w:sz w:val="24"/>
          <w:szCs w:val="24"/>
        </w:rPr>
        <w:t>.</w:t>
      </w:r>
    </w:p>
    <w:p w14:paraId="3918CE80" w14:textId="77777777" w:rsidR="0030608E" w:rsidRPr="00EE1F10" w:rsidRDefault="0030608E" w:rsidP="00786902">
      <w:pPr>
        <w:pStyle w:val="WW-Recuodecorpodetexto2"/>
        <w:spacing w:line="360" w:lineRule="auto"/>
        <w:ind w:left="851"/>
        <w:rPr>
          <w:rFonts w:cs="Arial"/>
          <w:sz w:val="24"/>
          <w:szCs w:val="24"/>
        </w:rPr>
      </w:pPr>
    </w:p>
    <w:p w14:paraId="07B6D2E1" w14:textId="77777777" w:rsidR="0030608E" w:rsidRPr="00EE1F10" w:rsidRDefault="009847B9" w:rsidP="00786902">
      <w:pPr>
        <w:pStyle w:val="WW-Recuodecorpodetexto2"/>
        <w:spacing w:line="360" w:lineRule="auto"/>
        <w:ind w:left="0"/>
        <w:rPr>
          <w:rFonts w:cs="Arial"/>
          <w:sz w:val="24"/>
          <w:szCs w:val="24"/>
        </w:rPr>
      </w:pPr>
      <w:r w:rsidRPr="00EE1F10">
        <w:rPr>
          <w:rFonts w:cs="Arial"/>
          <w:sz w:val="24"/>
          <w:szCs w:val="24"/>
        </w:rPr>
        <w:t>6</w:t>
      </w:r>
      <w:r w:rsidR="0030608E" w:rsidRPr="00EE1F10">
        <w:rPr>
          <w:rFonts w:cs="Arial"/>
          <w:sz w:val="24"/>
          <w:szCs w:val="24"/>
        </w:rPr>
        <w:t>.2.8 Para efetivação do pagamento, a contratada deverá:</w:t>
      </w:r>
    </w:p>
    <w:p w14:paraId="0BC4B511" w14:textId="77777777" w:rsidR="0030608E" w:rsidRPr="00EE1F10" w:rsidRDefault="0030608E" w:rsidP="0030608E">
      <w:pPr>
        <w:pStyle w:val="WW-Recuodecorpodetexto2"/>
        <w:spacing w:before="120" w:line="360" w:lineRule="auto"/>
        <w:ind w:left="567" w:hanging="1"/>
        <w:rPr>
          <w:rFonts w:cs="Arial"/>
          <w:sz w:val="24"/>
          <w:szCs w:val="24"/>
        </w:rPr>
      </w:pPr>
      <w:proofErr w:type="gramStart"/>
      <w:r w:rsidRPr="00EE1F10">
        <w:rPr>
          <w:rFonts w:cs="Arial"/>
          <w:sz w:val="24"/>
          <w:szCs w:val="24"/>
        </w:rPr>
        <w:t>a)Elaborar</w:t>
      </w:r>
      <w:proofErr w:type="gramEnd"/>
      <w:r w:rsidRPr="00EE1F10">
        <w:rPr>
          <w:rFonts w:cs="Arial"/>
          <w:sz w:val="24"/>
          <w:szCs w:val="24"/>
        </w:rPr>
        <w:t xml:space="preserve"> Folha de Pagamento contendo nome do empregado, número da Carteira de Trabalho e Previdência Social – CTPS, data de admissão e salário pago relativo aos empregados designados para a prestação dos serviços;</w:t>
      </w:r>
    </w:p>
    <w:p w14:paraId="146310EA" w14:textId="77777777" w:rsidR="0030608E" w:rsidRPr="00EE1F10" w:rsidRDefault="0030608E" w:rsidP="0030608E">
      <w:pPr>
        <w:pStyle w:val="WW-Recuodecorpodetexto2"/>
        <w:spacing w:before="120" w:line="360" w:lineRule="auto"/>
        <w:ind w:left="567" w:hanging="1"/>
        <w:rPr>
          <w:rFonts w:cs="Arial"/>
          <w:sz w:val="24"/>
          <w:szCs w:val="24"/>
        </w:rPr>
      </w:pPr>
      <w:proofErr w:type="gramStart"/>
      <w:r w:rsidRPr="00EE1F10">
        <w:rPr>
          <w:rFonts w:cs="Arial"/>
          <w:sz w:val="24"/>
          <w:szCs w:val="24"/>
        </w:rPr>
        <w:t>b)Apresentar</w:t>
      </w:r>
      <w:proofErr w:type="gramEnd"/>
      <w:r w:rsidRPr="00EE1F10">
        <w:rPr>
          <w:rFonts w:cs="Arial"/>
          <w:sz w:val="24"/>
          <w:szCs w:val="24"/>
        </w:rPr>
        <w:t xml:space="preserve"> cópia do contra cheque assinado pelo empregado ou comprovante do depósito de pagamento, e folha de ponto de cada empregado;</w:t>
      </w:r>
    </w:p>
    <w:p w14:paraId="378C9C47" w14:textId="77777777" w:rsidR="0030608E" w:rsidRPr="00EE1F10" w:rsidRDefault="0030608E" w:rsidP="0030608E">
      <w:pPr>
        <w:pStyle w:val="WW-Recuodecorpodetexto2"/>
        <w:spacing w:before="120" w:line="360" w:lineRule="auto"/>
        <w:ind w:left="567" w:hanging="1"/>
        <w:rPr>
          <w:rFonts w:cs="Arial"/>
          <w:sz w:val="24"/>
          <w:szCs w:val="24"/>
        </w:rPr>
      </w:pPr>
      <w:r w:rsidRPr="00EE1F10">
        <w:rPr>
          <w:rFonts w:cs="Arial"/>
          <w:sz w:val="24"/>
          <w:szCs w:val="24"/>
        </w:rPr>
        <w:t xml:space="preserve">b.1) Terá força de </w:t>
      </w:r>
      <w:proofErr w:type="gramStart"/>
      <w:r w:rsidRPr="00EE1F10">
        <w:rPr>
          <w:rFonts w:cs="Arial"/>
          <w:sz w:val="24"/>
          <w:szCs w:val="24"/>
        </w:rPr>
        <w:t>contra cheque</w:t>
      </w:r>
      <w:proofErr w:type="gramEnd"/>
      <w:r w:rsidRPr="00EE1F10">
        <w:rPr>
          <w:rFonts w:cs="Arial"/>
          <w:sz w:val="24"/>
          <w:szCs w:val="24"/>
        </w:rPr>
        <w:t xml:space="preserve"> o comprovante de depósito em conta bancária, aberta para esse fim em nome de cada empregado, com o consentimento deste, em estabelecimento de crédito próximo ao local de trabalho, conforme disposto no art. 464, parágrafo único, da Consolidação das Leis do Trabalho (CLT).</w:t>
      </w:r>
    </w:p>
    <w:p w14:paraId="28541D45" w14:textId="41EF2303" w:rsidR="0030608E" w:rsidRPr="00EE1F10" w:rsidRDefault="0030608E" w:rsidP="0030608E">
      <w:pPr>
        <w:pStyle w:val="WW-Recuodecorpodetexto2"/>
        <w:spacing w:before="120" w:line="360" w:lineRule="auto"/>
        <w:ind w:left="567" w:hanging="1"/>
        <w:rPr>
          <w:rFonts w:cs="Arial"/>
          <w:sz w:val="24"/>
          <w:szCs w:val="24"/>
        </w:rPr>
      </w:pPr>
      <w:r w:rsidRPr="00EE1F10">
        <w:rPr>
          <w:rFonts w:cs="Arial"/>
          <w:sz w:val="24"/>
          <w:szCs w:val="24"/>
        </w:rPr>
        <w:t>c)Apresentar junto com a Nota Fiscal / Fatura a RE (Relação de Empregados)</w:t>
      </w:r>
      <w:r w:rsidR="00055B5F" w:rsidRPr="00EE1F10">
        <w:rPr>
          <w:rFonts w:cs="Arial"/>
          <w:sz w:val="24"/>
          <w:szCs w:val="24"/>
        </w:rPr>
        <w:t xml:space="preserve"> </w:t>
      </w:r>
      <w:r w:rsidRPr="00EE1F10">
        <w:rPr>
          <w:rFonts w:cs="Arial"/>
          <w:sz w:val="24"/>
          <w:szCs w:val="24"/>
        </w:rPr>
        <w:t xml:space="preserve">constantes no Arquivo SEFIP (Sistema Empresa de Recolhimento do FGTS e Informações à Previdência Social), para comprovar o recolhimento devido; </w:t>
      </w:r>
    </w:p>
    <w:p w14:paraId="3DF3B2DD" w14:textId="77777777" w:rsidR="0030608E" w:rsidRPr="00EE1F10" w:rsidRDefault="0030608E" w:rsidP="0030608E">
      <w:pPr>
        <w:pStyle w:val="WW-Recuodecorpodetexto2"/>
        <w:spacing w:before="120" w:line="360" w:lineRule="auto"/>
        <w:ind w:left="567" w:hanging="1"/>
        <w:rPr>
          <w:rFonts w:cs="Arial"/>
          <w:sz w:val="24"/>
          <w:szCs w:val="24"/>
        </w:rPr>
      </w:pPr>
      <w:r w:rsidRPr="00EE1F10">
        <w:rPr>
          <w:rFonts w:cs="Arial"/>
          <w:sz w:val="24"/>
          <w:szCs w:val="24"/>
        </w:rPr>
        <w:t>d)Anexar à Nota Fiscal / Fatura cópia da Guia de Recolhimento do FGTS e Informações à Previdência Social – (GFIP) e da Guia da Previdência Social – (GPS), relativas aos empregados designados para trabalhar no serviço, objeto desta licitação;</w:t>
      </w:r>
    </w:p>
    <w:p w14:paraId="4921971C" w14:textId="77777777" w:rsidR="0030608E" w:rsidRPr="00EE1F10" w:rsidRDefault="0030608E" w:rsidP="0030608E">
      <w:pPr>
        <w:pStyle w:val="WW-Recuodecorpodetexto2"/>
        <w:spacing w:before="120" w:line="360" w:lineRule="auto"/>
        <w:ind w:left="567" w:hanging="1"/>
        <w:rPr>
          <w:rFonts w:cs="Arial"/>
          <w:sz w:val="24"/>
          <w:szCs w:val="24"/>
        </w:rPr>
      </w:pPr>
      <w:r w:rsidRPr="00EE1F10">
        <w:rPr>
          <w:rFonts w:cs="Arial"/>
          <w:sz w:val="24"/>
          <w:szCs w:val="24"/>
        </w:rPr>
        <w:t>e) Anexar à Nota Fiscal / Fatura as certidões atualizadas de regularidade junto ao INSS, ao FGTS e a Justiça do Trabalho.</w:t>
      </w:r>
    </w:p>
    <w:p w14:paraId="28AEEA4F" w14:textId="77777777" w:rsidR="0030608E" w:rsidRPr="00EE1F10" w:rsidRDefault="009847B9" w:rsidP="0030608E">
      <w:pPr>
        <w:pStyle w:val="WW-Recuodecorpodetexto2"/>
        <w:spacing w:before="120" w:line="360" w:lineRule="auto"/>
        <w:ind w:left="0"/>
        <w:rPr>
          <w:rFonts w:cs="Arial"/>
          <w:sz w:val="24"/>
          <w:szCs w:val="24"/>
        </w:rPr>
      </w:pPr>
      <w:r w:rsidRPr="00EE1F10">
        <w:rPr>
          <w:rFonts w:cs="Arial"/>
          <w:sz w:val="24"/>
          <w:szCs w:val="24"/>
        </w:rPr>
        <w:t>6</w:t>
      </w:r>
      <w:r w:rsidR="0030608E" w:rsidRPr="00EE1F10">
        <w:rPr>
          <w:rFonts w:cs="Arial"/>
          <w:sz w:val="24"/>
          <w:szCs w:val="24"/>
        </w:rPr>
        <w:t>.2.9</w:t>
      </w:r>
      <w:r w:rsidR="0030608E" w:rsidRPr="00EE1F10">
        <w:rPr>
          <w:rFonts w:cs="Arial"/>
          <w:sz w:val="24"/>
          <w:szCs w:val="24"/>
        </w:rPr>
        <w:tab/>
        <w:t xml:space="preserve">Todos os valores apresentados deverão estar de acordo com o </w:t>
      </w:r>
      <w:proofErr w:type="gramStart"/>
      <w:r w:rsidR="0030608E" w:rsidRPr="00EE1F10">
        <w:rPr>
          <w:rFonts w:cs="Arial"/>
          <w:sz w:val="24"/>
          <w:szCs w:val="24"/>
        </w:rPr>
        <w:t>salário mínimo</w:t>
      </w:r>
      <w:proofErr w:type="gramEnd"/>
      <w:r w:rsidR="0030608E" w:rsidRPr="00EE1F10">
        <w:rPr>
          <w:rFonts w:cs="Arial"/>
          <w:sz w:val="24"/>
          <w:szCs w:val="24"/>
        </w:rPr>
        <w:t xml:space="preserve"> da classe a que pertencer os empregados, sem o qual a CESAMA ficará inibida da quitação da Nota Fiscal / Fatura.</w:t>
      </w:r>
    </w:p>
    <w:p w14:paraId="595FAA12" w14:textId="77777777" w:rsidR="0030608E" w:rsidRPr="00EE1F10" w:rsidRDefault="009847B9" w:rsidP="0030608E">
      <w:pPr>
        <w:pStyle w:val="Corpodetexto2"/>
        <w:spacing w:before="120" w:line="360" w:lineRule="auto"/>
        <w:rPr>
          <w:b/>
          <w:color w:val="auto"/>
          <w:sz w:val="24"/>
          <w:szCs w:val="24"/>
        </w:rPr>
      </w:pPr>
      <w:r w:rsidRPr="00EE1F10">
        <w:rPr>
          <w:color w:val="auto"/>
          <w:sz w:val="24"/>
          <w:szCs w:val="24"/>
        </w:rPr>
        <w:t>6</w:t>
      </w:r>
      <w:r w:rsidR="00775B1E" w:rsidRPr="00EE1F10">
        <w:rPr>
          <w:color w:val="auto"/>
          <w:sz w:val="24"/>
          <w:szCs w:val="24"/>
        </w:rPr>
        <w:t>.2.</w:t>
      </w:r>
      <w:r w:rsidR="000F4E91" w:rsidRPr="00EE1F10">
        <w:rPr>
          <w:color w:val="auto"/>
          <w:sz w:val="24"/>
          <w:szCs w:val="24"/>
        </w:rPr>
        <w:t>10</w:t>
      </w:r>
      <w:r w:rsidR="0030608E" w:rsidRPr="00EE1F10">
        <w:rPr>
          <w:color w:val="auto"/>
          <w:sz w:val="24"/>
          <w:szCs w:val="24"/>
        </w:rPr>
        <w:t>Na Nota Fiscal / Fatura (em duas vias) deverão ser anexadas as certidões atualizadas de regularidade junto ao INSS, ao FGTS e à Justiça do Trabalho.</w:t>
      </w:r>
    </w:p>
    <w:p w14:paraId="460C586B" w14:textId="77777777" w:rsidR="0030608E" w:rsidRPr="00EE1F10" w:rsidRDefault="009847B9" w:rsidP="0030608E">
      <w:pPr>
        <w:pStyle w:val="Corpodetexto2"/>
        <w:spacing w:before="120" w:line="360" w:lineRule="auto"/>
        <w:rPr>
          <w:b/>
          <w:color w:val="auto"/>
          <w:sz w:val="24"/>
          <w:szCs w:val="24"/>
        </w:rPr>
      </w:pPr>
      <w:r w:rsidRPr="00EE1F10">
        <w:rPr>
          <w:color w:val="auto"/>
          <w:sz w:val="24"/>
          <w:szCs w:val="24"/>
        </w:rPr>
        <w:lastRenderedPageBreak/>
        <w:t>6</w:t>
      </w:r>
      <w:r w:rsidR="00775B1E" w:rsidRPr="00EE1F10">
        <w:rPr>
          <w:color w:val="auto"/>
          <w:sz w:val="24"/>
          <w:szCs w:val="24"/>
        </w:rPr>
        <w:t>.2.1</w:t>
      </w:r>
      <w:r w:rsidR="000F4E91" w:rsidRPr="00EE1F10">
        <w:rPr>
          <w:color w:val="auto"/>
          <w:sz w:val="24"/>
          <w:szCs w:val="24"/>
        </w:rPr>
        <w:t>1</w:t>
      </w:r>
      <w:r w:rsidR="0030608E" w:rsidRPr="00EE1F10">
        <w:rPr>
          <w:color w:val="auto"/>
          <w:sz w:val="24"/>
          <w:szCs w:val="24"/>
        </w:rPr>
        <w:t>Na eventualidade de aplicação de multas, estas deverão ser liquidadas simultaneamente com parcela vinculada ao evento cujo descumprimento der origem à aplicação da penalidade.</w:t>
      </w:r>
    </w:p>
    <w:p w14:paraId="62A8DF94" w14:textId="77777777" w:rsidR="0030608E" w:rsidRPr="00EE1F10" w:rsidRDefault="009847B9" w:rsidP="0030608E">
      <w:pPr>
        <w:suppressAutoHyphens/>
        <w:spacing w:before="120" w:after="0" w:line="360" w:lineRule="auto"/>
        <w:jc w:val="both"/>
        <w:rPr>
          <w:rFonts w:ascii="Arial" w:hAnsi="Arial" w:cs="Arial"/>
          <w:sz w:val="24"/>
          <w:szCs w:val="24"/>
        </w:rPr>
      </w:pPr>
      <w:r w:rsidRPr="00EE1F10">
        <w:rPr>
          <w:rFonts w:ascii="Arial" w:hAnsi="Arial" w:cs="Arial"/>
          <w:sz w:val="24"/>
          <w:szCs w:val="24"/>
        </w:rPr>
        <w:t>6</w:t>
      </w:r>
      <w:r w:rsidR="00775B1E" w:rsidRPr="00EE1F10">
        <w:rPr>
          <w:rFonts w:ascii="Arial" w:hAnsi="Arial" w:cs="Arial"/>
          <w:sz w:val="24"/>
          <w:szCs w:val="24"/>
        </w:rPr>
        <w:t>.2.1</w:t>
      </w:r>
      <w:r w:rsidR="000F4E91" w:rsidRPr="00EE1F10">
        <w:rPr>
          <w:rFonts w:ascii="Arial" w:hAnsi="Arial" w:cs="Arial"/>
          <w:sz w:val="24"/>
          <w:szCs w:val="24"/>
        </w:rPr>
        <w:t>2</w:t>
      </w:r>
      <w:r w:rsidR="0030608E" w:rsidRPr="00EE1F10">
        <w:rPr>
          <w:rFonts w:ascii="Arial" w:hAnsi="Arial" w:cs="Arial"/>
          <w:sz w:val="24"/>
          <w:szCs w:val="24"/>
        </w:rPr>
        <w:t>O CNPJ da Contratada constante da Nota Fiscal / Fatura deverá ser o mesmo da documentação apresentada no processo.</w:t>
      </w:r>
    </w:p>
    <w:p w14:paraId="03962163" w14:textId="77777777" w:rsidR="0030608E" w:rsidRPr="00EE1F10" w:rsidRDefault="009847B9" w:rsidP="0030608E">
      <w:pPr>
        <w:suppressAutoHyphens/>
        <w:spacing w:before="120" w:after="0" w:line="360" w:lineRule="auto"/>
        <w:jc w:val="both"/>
        <w:rPr>
          <w:rFonts w:ascii="Arial" w:hAnsi="Arial" w:cs="Arial"/>
          <w:sz w:val="24"/>
          <w:szCs w:val="24"/>
          <w:lang w:val="de-DE"/>
        </w:rPr>
      </w:pPr>
      <w:r w:rsidRPr="00EE1F10">
        <w:rPr>
          <w:rFonts w:ascii="Arial" w:hAnsi="Arial" w:cs="Arial"/>
          <w:iCs/>
          <w:sz w:val="24"/>
          <w:szCs w:val="24"/>
        </w:rPr>
        <w:t>6</w:t>
      </w:r>
      <w:r w:rsidR="00775B1E" w:rsidRPr="00EE1F10">
        <w:rPr>
          <w:rFonts w:ascii="Arial" w:hAnsi="Arial" w:cs="Arial"/>
          <w:iCs/>
          <w:sz w:val="24"/>
          <w:szCs w:val="24"/>
        </w:rPr>
        <w:t>.2.1</w:t>
      </w:r>
      <w:r w:rsidR="000F4E91" w:rsidRPr="00EE1F10">
        <w:rPr>
          <w:rFonts w:ascii="Arial" w:hAnsi="Arial" w:cs="Arial"/>
          <w:iCs/>
          <w:sz w:val="24"/>
          <w:szCs w:val="24"/>
        </w:rPr>
        <w:t>3</w:t>
      </w:r>
      <w:r w:rsidR="0030608E" w:rsidRPr="00EE1F10">
        <w:rPr>
          <w:rFonts w:ascii="Arial" w:hAnsi="Arial" w:cs="Arial"/>
          <w:iCs/>
          <w:sz w:val="24"/>
          <w:szCs w:val="24"/>
        </w:rPr>
        <w:t xml:space="preserve">Será utilizado o </w:t>
      </w:r>
      <w:r w:rsidR="00BA4BF1" w:rsidRPr="00EE1F10">
        <w:rPr>
          <w:rFonts w:ascii="Arial" w:hAnsi="Arial" w:cs="Arial"/>
          <w:b/>
          <w:bCs/>
          <w:iCs/>
          <w:sz w:val="24"/>
          <w:szCs w:val="24"/>
        </w:rPr>
        <w:t>IPCA</w:t>
      </w:r>
      <w:r w:rsidR="00BA4BF1" w:rsidRPr="00EE1F10">
        <w:rPr>
          <w:rFonts w:ascii="Arial" w:hAnsi="Arial" w:cs="Arial"/>
          <w:iCs/>
          <w:sz w:val="24"/>
          <w:szCs w:val="24"/>
        </w:rPr>
        <w:t xml:space="preserve"> (Índice Nacional de Preços ao Consumidor </w:t>
      </w:r>
      <w:proofErr w:type="gramStart"/>
      <w:r w:rsidR="00BA4BF1" w:rsidRPr="00EE1F10">
        <w:rPr>
          <w:rFonts w:ascii="Arial" w:hAnsi="Arial" w:cs="Arial"/>
          <w:iCs/>
          <w:sz w:val="24"/>
          <w:szCs w:val="24"/>
        </w:rPr>
        <w:t>Amplo)</w:t>
      </w:r>
      <w:r w:rsidR="0030608E" w:rsidRPr="00EE1F10">
        <w:rPr>
          <w:rFonts w:ascii="Arial" w:hAnsi="Arial" w:cs="Arial"/>
          <w:iCs/>
          <w:sz w:val="24"/>
          <w:szCs w:val="24"/>
        </w:rPr>
        <w:t>como</w:t>
      </w:r>
      <w:proofErr w:type="gramEnd"/>
      <w:r w:rsidR="0030608E" w:rsidRPr="00EE1F10">
        <w:rPr>
          <w:rFonts w:ascii="Arial" w:hAnsi="Arial" w:cs="Arial"/>
          <w:iCs/>
          <w:sz w:val="24"/>
          <w:szCs w:val="24"/>
        </w:rPr>
        <w:t xml:space="preserve"> índice para reajuste de preços nos contratos da CESAMA, quando couber, e o marco inicial para concessão do reajuste será a data da apresentação da proposta comercial.</w:t>
      </w:r>
    </w:p>
    <w:p w14:paraId="318B86AB" w14:textId="77777777" w:rsidR="0030608E" w:rsidRPr="00EE1F10" w:rsidRDefault="009847B9" w:rsidP="0030608E">
      <w:pPr>
        <w:suppressAutoHyphens/>
        <w:spacing w:before="120" w:after="0" w:line="360" w:lineRule="auto"/>
        <w:jc w:val="both"/>
        <w:rPr>
          <w:rFonts w:ascii="Arial" w:hAnsi="Arial" w:cs="Arial"/>
          <w:sz w:val="24"/>
          <w:szCs w:val="24"/>
        </w:rPr>
      </w:pPr>
      <w:r w:rsidRPr="00EE1F10">
        <w:rPr>
          <w:rFonts w:ascii="Arial" w:hAnsi="Arial" w:cs="Arial"/>
          <w:iCs/>
          <w:sz w:val="24"/>
          <w:szCs w:val="24"/>
        </w:rPr>
        <w:t>6</w:t>
      </w:r>
      <w:r w:rsidR="00775B1E" w:rsidRPr="00EE1F10">
        <w:rPr>
          <w:rFonts w:ascii="Arial" w:hAnsi="Arial" w:cs="Arial"/>
          <w:iCs/>
          <w:sz w:val="24"/>
          <w:szCs w:val="24"/>
        </w:rPr>
        <w:t>.2.1</w:t>
      </w:r>
      <w:r w:rsidR="000F4E91" w:rsidRPr="00EE1F10">
        <w:rPr>
          <w:rFonts w:ascii="Arial" w:hAnsi="Arial" w:cs="Arial"/>
          <w:iCs/>
          <w:sz w:val="24"/>
          <w:szCs w:val="24"/>
        </w:rPr>
        <w:t>3</w:t>
      </w:r>
      <w:r w:rsidR="0030608E" w:rsidRPr="00EE1F10">
        <w:rPr>
          <w:rFonts w:ascii="Arial" w:hAnsi="Arial" w:cs="Arial"/>
          <w:iCs/>
          <w:sz w:val="24"/>
          <w:szCs w:val="24"/>
        </w:rPr>
        <w:t xml:space="preserve">.1 </w:t>
      </w:r>
      <w:r w:rsidR="0030608E" w:rsidRPr="00EE1F10">
        <w:rPr>
          <w:rFonts w:ascii="Arial" w:hAnsi="Arial" w:cs="Arial"/>
          <w:sz w:val="24"/>
          <w:szCs w:val="24"/>
        </w:rPr>
        <w:t>Para o primeiro reajuste, o marco inicial para a concessão do reajustamento de preços é a data limite da apresentação da proposta.</w:t>
      </w:r>
    </w:p>
    <w:p w14:paraId="50BA0E55" w14:textId="77777777" w:rsidR="0030608E" w:rsidRPr="00EE1F10" w:rsidRDefault="009847B9" w:rsidP="0030608E">
      <w:pPr>
        <w:suppressAutoHyphens/>
        <w:spacing w:before="120" w:after="0" w:line="360" w:lineRule="auto"/>
        <w:jc w:val="both"/>
        <w:rPr>
          <w:rFonts w:ascii="Arial" w:hAnsi="Arial" w:cs="Arial"/>
          <w:sz w:val="24"/>
          <w:szCs w:val="24"/>
        </w:rPr>
      </w:pPr>
      <w:r w:rsidRPr="00EE1F10">
        <w:rPr>
          <w:rFonts w:ascii="Arial" w:hAnsi="Arial" w:cs="Arial"/>
          <w:iCs/>
          <w:sz w:val="24"/>
          <w:szCs w:val="24"/>
        </w:rPr>
        <w:t>6</w:t>
      </w:r>
      <w:r w:rsidR="00775B1E" w:rsidRPr="00EE1F10">
        <w:rPr>
          <w:rFonts w:ascii="Arial" w:hAnsi="Arial" w:cs="Arial"/>
          <w:iCs/>
          <w:sz w:val="24"/>
          <w:szCs w:val="24"/>
        </w:rPr>
        <w:t>.2.1</w:t>
      </w:r>
      <w:r w:rsidR="000F4E91" w:rsidRPr="00EE1F10">
        <w:rPr>
          <w:rFonts w:ascii="Arial" w:hAnsi="Arial" w:cs="Arial"/>
          <w:iCs/>
          <w:sz w:val="24"/>
          <w:szCs w:val="24"/>
        </w:rPr>
        <w:t>3</w:t>
      </w:r>
      <w:r w:rsidR="0030608E" w:rsidRPr="00EE1F10">
        <w:rPr>
          <w:rFonts w:ascii="Arial" w:hAnsi="Arial" w:cs="Arial"/>
          <w:iCs/>
          <w:sz w:val="24"/>
          <w:szCs w:val="24"/>
        </w:rPr>
        <w:t xml:space="preserve">.2 </w:t>
      </w:r>
      <w:r w:rsidR="0030608E" w:rsidRPr="00EE1F10">
        <w:rPr>
          <w:rFonts w:ascii="Arial" w:hAnsi="Arial" w:cs="Arial"/>
          <w:sz w:val="24"/>
          <w:szCs w:val="24"/>
        </w:rPr>
        <w:t>Nas repactuações subsequentes à primeira, a anualidade será contada a partir da data do fato gerador que deu ensejo a última repactuação. Entende-se como última repactuação a data em que iniciados seus efeitos financeiros, independentemente daquela em que celebrada ou apostilada.</w:t>
      </w:r>
    </w:p>
    <w:p w14:paraId="0CC4C646" w14:textId="77777777" w:rsidR="0030608E" w:rsidRPr="00EE1F10" w:rsidRDefault="009847B9" w:rsidP="0030608E">
      <w:pPr>
        <w:suppressAutoHyphens/>
        <w:spacing w:before="120" w:after="0" w:line="360" w:lineRule="auto"/>
        <w:jc w:val="both"/>
        <w:rPr>
          <w:rFonts w:ascii="Arial" w:hAnsi="Arial" w:cs="Arial"/>
          <w:sz w:val="24"/>
          <w:szCs w:val="24"/>
          <w:lang w:val="de-DE"/>
        </w:rPr>
      </w:pPr>
      <w:r w:rsidRPr="00EE1F10">
        <w:rPr>
          <w:rFonts w:ascii="Arial" w:hAnsi="Arial" w:cs="Arial"/>
          <w:sz w:val="24"/>
          <w:szCs w:val="24"/>
        </w:rPr>
        <w:t>6</w:t>
      </w:r>
      <w:r w:rsidR="00775B1E" w:rsidRPr="00EE1F10">
        <w:rPr>
          <w:rFonts w:ascii="Arial" w:hAnsi="Arial" w:cs="Arial"/>
          <w:sz w:val="24"/>
          <w:szCs w:val="24"/>
        </w:rPr>
        <w:t>.2.1</w:t>
      </w:r>
      <w:r w:rsidR="000F4E91" w:rsidRPr="00EE1F10">
        <w:rPr>
          <w:rFonts w:ascii="Arial" w:hAnsi="Arial" w:cs="Arial"/>
          <w:sz w:val="24"/>
          <w:szCs w:val="24"/>
        </w:rPr>
        <w:t>4</w:t>
      </w:r>
      <w:r w:rsidR="0030608E" w:rsidRPr="00EE1F10">
        <w:rPr>
          <w:rFonts w:ascii="Arial" w:hAnsi="Arial" w:cs="Arial"/>
          <w:sz w:val="24"/>
          <w:szCs w:val="24"/>
        </w:rPr>
        <w:t>Na hipótese de ocorrer atraso no pagamento da Nota Fiscal / Fatura por responsabilidade da CESAMA, esta se compromete a aplicar, conforme legi</w:t>
      </w:r>
      <w:r w:rsidR="00A3276B" w:rsidRPr="00EE1F10">
        <w:rPr>
          <w:rFonts w:ascii="Arial" w:hAnsi="Arial" w:cs="Arial"/>
          <w:sz w:val="24"/>
          <w:szCs w:val="24"/>
        </w:rPr>
        <w:t>sla</w:t>
      </w:r>
      <w:r w:rsidR="0030608E" w:rsidRPr="00EE1F10">
        <w:rPr>
          <w:rFonts w:ascii="Arial" w:hAnsi="Arial" w:cs="Arial"/>
          <w:sz w:val="24"/>
          <w:szCs w:val="24"/>
        </w:rPr>
        <w:t>ção em vigor, juros de mora sobre o valor devido “</w:t>
      </w:r>
      <w:r w:rsidR="0030608E" w:rsidRPr="00EE1F10">
        <w:rPr>
          <w:rFonts w:ascii="Arial" w:hAnsi="Arial" w:cs="Arial"/>
          <w:i/>
          <w:iCs/>
          <w:sz w:val="24"/>
          <w:szCs w:val="24"/>
        </w:rPr>
        <w:t>pro rata”</w:t>
      </w:r>
      <w:r w:rsidR="0030608E" w:rsidRPr="00EE1F10">
        <w:rPr>
          <w:rFonts w:ascii="Arial" w:hAnsi="Arial" w:cs="Arial"/>
          <w:sz w:val="24"/>
          <w:szCs w:val="24"/>
        </w:rPr>
        <w:t xml:space="preserve"> entre a data do vencimento e o efetivo pagamento</w:t>
      </w:r>
      <w:r w:rsidR="0030608E" w:rsidRPr="00EE1F10">
        <w:rPr>
          <w:rFonts w:ascii="Arial" w:hAnsi="Arial" w:cs="Arial"/>
          <w:sz w:val="24"/>
          <w:szCs w:val="24"/>
          <w:lang w:val="de-DE"/>
        </w:rPr>
        <w:t>.</w:t>
      </w:r>
    </w:p>
    <w:p w14:paraId="73F7146A" w14:textId="77777777" w:rsidR="0030608E" w:rsidRPr="00EE1F10" w:rsidRDefault="009847B9" w:rsidP="0030608E">
      <w:pPr>
        <w:suppressAutoHyphens/>
        <w:spacing w:before="120" w:after="0" w:line="360" w:lineRule="auto"/>
        <w:jc w:val="both"/>
        <w:rPr>
          <w:rFonts w:ascii="Arial" w:hAnsi="Arial" w:cs="Arial"/>
          <w:sz w:val="24"/>
          <w:szCs w:val="24"/>
        </w:rPr>
      </w:pPr>
      <w:r w:rsidRPr="00EE1F10">
        <w:rPr>
          <w:rFonts w:ascii="Arial" w:hAnsi="Arial" w:cs="Arial"/>
          <w:sz w:val="24"/>
          <w:szCs w:val="24"/>
        </w:rPr>
        <w:t>6</w:t>
      </w:r>
      <w:r w:rsidR="0030608E" w:rsidRPr="00EE1F10">
        <w:rPr>
          <w:rFonts w:ascii="Arial" w:hAnsi="Arial" w:cs="Arial"/>
          <w:sz w:val="24"/>
          <w:szCs w:val="24"/>
        </w:rPr>
        <w:t>.2.</w:t>
      </w:r>
      <w:r w:rsidR="00775B1E" w:rsidRPr="00EE1F10">
        <w:rPr>
          <w:rFonts w:ascii="Arial" w:hAnsi="Arial" w:cs="Arial"/>
          <w:sz w:val="24"/>
          <w:szCs w:val="24"/>
        </w:rPr>
        <w:t>1</w:t>
      </w:r>
      <w:r w:rsidR="000F4E91" w:rsidRPr="00EE1F10">
        <w:rPr>
          <w:rFonts w:ascii="Arial" w:hAnsi="Arial" w:cs="Arial"/>
          <w:sz w:val="24"/>
          <w:szCs w:val="24"/>
        </w:rPr>
        <w:t>5</w:t>
      </w:r>
      <w:r w:rsidR="0030608E" w:rsidRPr="00EE1F10">
        <w:rPr>
          <w:rFonts w:ascii="Arial" w:hAnsi="Arial" w:cs="Arial"/>
          <w:sz w:val="24"/>
          <w:szCs w:val="24"/>
        </w:rPr>
        <w:t xml:space="preserve"> A Contratada não poderá ceder ou dar em garantia, em qualquer hipótese, no todo ou em parte, os créditos de qualquer natureza, decorrentes ou oriundos do contrato.</w:t>
      </w:r>
    </w:p>
    <w:p w14:paraId="68D70E0E" w14:textId="77777777" w:rsidR="0030608E" w:rsidRPr="00EE1F10" w:rsidRDefault="009847B9" w:rsidP="0030608E">
      <w:pPr>
        <w:suppressAutoHyphens/>
        <w:spacing w:before="120" w:after="0" w:line="360" w:lineRule="auto"/>
        <w:jc w:val="both"/>
        <w:rPr>
          <w:rFonts w:ascii="Arial" w:hAnsi="Arial" w:cs="Arial"/>
          <w:b/>
          <w:bCs/>
          <w:sz w:val="24"/>
          <w:szCs w:val="24"/>
        </w:rPr>
      </w:pPr>
      <w:r w:rsidRPr="00EE1F10">
        <w:rPr>
          <w:rFonts w:ascii="Arial" w:hAnsi="Arial" w:cs="Arial"/>
          <w:sz w:val="24"/>
          <w:szCs w:val="24"/>
        </w:rPr>
        <w:t>6</w:t>
      </w:r>
      <w:r w:rsidR="00775B1E" w:rsidRPr="00EE1F10">
        <w:rPr>
          <w:rFonts w:ascii="Arial" w:hAnsi="Arial" w:cs="Arial"/>
          <w:sz w:val="24"/>
          <w:szCs w:val="24"/>
        </w:rPr>
        <w:t>.2.1</w:t>
      </w:r>
      <w:r w:rsidR="000F4E91" w:rsidRPr="00EE1F10">
        <w:rPr>
          <w:rFonts w:ascii="Arial" w:hAnsi="Arial" w:cs="Arial"/>
          <w:sz w:val="24"/>
          <w:szCs w:val="24"/>
        </w:rPr>
        <w:t>6</w:t>
      </w:r>
      <w:r w:rsidR="0030608E" w:rsidRPr="00EE1F10">
        <w:rPr>
          <w:rFonts w:ascii="Arial" w:hAnsi="Arial" w:cs="Arial"/>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1D43307D" w14:textId="77777777" w:rsidR="0030608E" w:rsidRPr="00EE1F10" w:rsidRDefault="009847B9" w:rsidP="0030608E">
      <w:pPr>
        <w:jc w:val="both"/>
        <w:rPr>
          <w:rFonts w:ascii="Arial" w:hAnsi="Arial" w:cs="Arial"/>
          <w:sz w:val="24"/>
          <w:szCs w:val="24"/>
        </w:rPr>
      </w:pPr>
      <w:r w:rsidRPr="00EE1F10">
        <w:rPr>
          <w:rFonts w:ascii="Arial" w:hAnsi="Arial" w:cs="Arial"/>
          <w:sz w:val="24"/>
          <w:szCs w:val="24"/>
        </w:rPr>
        <w:t>6</w:t>
      </w:r>
      <w:r w:rsidR="00775B1E" w:rsidRPr="00EE1F10">
        <w:rPr>
          <w:rFonts w:ascii="Arial" w:hAnsi="Arial" w:cs="Arial"/>
          <w:sz w:val="24"/>
          <w:szCs w:val="24"/>
        </w:rPr>
        <w:t>.2.1</w:t>
      </w:r>
      <w:r w:rsidR="000F4E91" w:rsidRPr="00EE1F10">
        <w:rPr>
          <w:rFonts w:ascii="Arial" w:hAnsi="Arial" w:cs="Arial"/>
          <w:sz w:val="24"/>
          <w:szCs w:val="24"/>
        </w:rPr>
        <w:t>7</w:t>
      </w:r>
      <w:r w:rsidR="0030608E" w:rsidRPr="00EE1F10">
        <w:rPr>
          <w:rFonts w:ascii="Arial" w:hAnsi="Arial" w:cs="Arial"/>
          <w:sz w:val="24"/>
          <w:szCs w:val="24"/>
        </w:rPr>
        <w:t xml:space="preserve"> A antecipação de pagamento só poderá ocorrer caso o serviço tenha sido entregue. </w:t>
      </w:r>
    </w:p>
    <w:p w14:paraId="35A7F97D" w14:textId="77777777" w:rsidR="0030608E" w:rsidRPr="00EE1F10" w:rsidRDefault="009847B9" w:rsidP="0030608E">
      <w:pPr>
        <w:pStyle w:val="Corpodetexto2"/>
        <w:tabs>
          <w:tab w:val="left" w:pos="-3402"/>
          <w:tab w:val="left" w:pos="993"/>
        </w:tabs>
        <w:spacing w:line="360" w:lineRule="auto"/>
        <w:rPr>
          <w:color w:val="auto"/>
          <w:sz w:val="24"/>
          <w:szCs w:val="24"/>
        </w:rPr>
      </w:pPr>
      <w:r w:rsidRPr="00EE1F10">
        <w:rPr>
          <w:color w:val="auto"/>
          <w:sz w:val="24"/>
          <w:szCs w:val="24"/>
        </w:rPr>
        <w:t>6</w:t>
      </w:r>
      <w:r w:rsidR="00775B1E" w:rsidRPr="00EE1F10">
        <w:rPr>
          <w:color w:val="auto"/>
          <w:sz w:val="24"/>
          <w:szCs w:val="24"/>
        </w:rPr>
        <w:t>.2.</w:t>
      </w:r>
      <w:r w:rsidR="000F4E91" w:rsidRPr="00EE1F10">
        <w:rPr>
          <w:color w:val="auto"/>
          <w:sz w:val="24"/>
          <w:szCs w:val="24"/>
        </w:rPr>
        <w:t>18</w:t>
      </w:r>
      <w:r w:rsidR="0030608E" w:rsidRPr="00EE1F10">
        <w:rPr>
          <w:color w:val="auto"/>
          <w:sz w:val="24"/>
          <w:szCs w:val="24"/>
        </w:rPr>
        <w:t xml:space="preserve">A Cesama poderá realizar o pagamento antes do prazo definido no </w:t>
      </w:r>
      <w:r w:rsidR="0030608E" w:rsidRPr="00EE1F10">
        <w:rPr>
          <w:b/>
          <w:color w:val="auto"/>
          <w:sz w:val="24"/>
          <w:szCs w:val="24"/>
        </w:rPr>
        <w:t xml:space="preserve">item </w:t>
      </w:r>
      <w:r w:rsidRPr="00EE1F10">
        <w:rPr>
          <w:b/>
          <w:color w:val="auto"/>
          <w:sz w:val="24"/>
          <w:szCs w:val="24"/>
        </w:rPr>
        <w:t>6</w:t>
      </w:r>
      <w:r w:rsidR="0030608E" w:rsidRPr="00EE1F10">
        <w:rPr>
          <w:b/>
          <w:color w:val="auto"/>
          <w:sz w:val="24"/>
          <w:szCs w:val="24"/>
        </w:rPr>
        <w:t>.2.1</w:t>
      </w:r>
      <w:r w:rsidR="0030608E" w:rsidRPr="00EE1F10">
        <w:rPr>
          <w:color w:val="auto"/>
          <w:sz w:val="24"/>
          <w:szCs w:val="24"/>
        </w:rPr>
        <w:t xml:space="preserve">, através de solicitação expressa da contratada, que será analisada pela </w:t>
      </w:r>
      <w:r w:rsidR="0030608E" w:rsidRPr="00EE1F10">
        <w:rPr>
          <w:color w:val="auto"/>
          <w:sz w:val="24"/>
          <w:szCs w:val="24"/>
        </w:rPr>
        <w:lastRenderedPageBreak/>
        <w:t xml:space="preserve">Gerência Financeira e Contábil, de acordo com as condições financeiras da Cesama. Havendo a antecipação do pagamento, </w:t>
      </w:r>
      <w:proofErr w:type="gramStart"/>
      <w:r w:rsidR="0030608E" w:rsidRPr="00EE1F10">
        <w:rPr>
          <w:color w:val="auto"/>
          <w:sz w:val="24"/>
          <w:szCs w:val="24"/>
        </w:rPr>
        <w:t>o mesmo</w:t>
      </w:r>
      <w:proofErr w:type="gramEnd"/>
      <w:r w:rsidR="0030608E" w:rsidRPr="00EE1F10">
        <w:rPr>
          <w:color w:val="auto"/>
          <w:sz w:val="24"/>
          <w:szCs w:val="24"/>
        </w:rPr>
        <w:t xml:space="preserve"> sofrerá um desconto financeiro, e o índice a ser utilizado será o Índice Nacional de Preços ao Consumidor – INPC acrescido de 1% (um por cento) “</w:t>
      </w:r>
      <w:r w:rsidR="0030608E" w:rsidRPr="00EE1F10">
        <w:rPr>
          <w:i/>
          <w:color w:val="auto"/>
          <w:sz w:val="24"/>
          <w:szCs w:val="24"/>
        </w:rPr>
        <w:t>pro rata</w:t>
      </w:r>
      <w:r w:rsidR="0030608E" w:rsidRPr="00EE1F10">
        <w:rPr>
          <w:color w:val="auto"/>
          <w:sz w:val="24"/>
          <w:szCs w:val="24"/>
        </w:rPr>
        <w:t>”.</w:t>
      </w:r>
    </w:p>
    <w:p w14:paraId="081AEE3B" w14:textId="77777777" w:rsidR="0030608E" w:rsidRPr="00EE1F10" w:rsidRDefault="0030608E" w:rsidP="0030608E">
      <w:pPr>
        <w:pStyle w:val="Corpodetexto2"/>
        <w:tabs>
          <w:tab w:val="left" w:pos="-3402"/>
          <w:tab w:val="left" w:pos="993"/>
        </w:tabs>
        <w:spacing w:line="360" w:lineRule="auto"/>
        <w:rPr>
          <w:color w:val="auto"/>
          <w:sz w:val="24"/>
          <w:szCs w:val="24"/>
        </w:rPr>
      </w:pPr>
    </w:p>
    <w:p w14:paraId="0C31FB4B" w14:textId="77777777" w:rsidR="0030608E" w:rsidRPr="00EE1F10" w:rsidRDefault="00375EC0" w:rsidP="0030608E">
      <w:pPr>
        <w:suppressAutoHyphens/>
        <w:autoSpaceDE w:val="0"/>
        <w:autoSpaceDN w:val="0"/>
        <w:adjustRightInd w:val="0"/>
        <w:spacing w:after="0" w:line="360" w:lineRule="auto"/>
        <w:jc w:val="both"/>
        <w:rPr>
          <w:rFonts w:ascii="Arial" w:hAnsi="Arial" w:cs="Arial"/>
          <w:b/>
          <w:sz w:val="24"/>
          <w:szCs w:val="24"/>
        </w:rPr>
      </w:pPr>
      <w:r w:rsidRPr="00EE1F10">
        <w:rPr>
          <w:rFonts w:ascii="Arial" w:hAnsi="Arial" w:cs="Arial"/>
          <w:b/>
          <w:sz w:val="24"/>
          <w:szCs w:val="24"/>
        </w:rPr>
        <w:t>7</w:t>
      </w:r>
      <w:r w:rsidR="0030608E" w:rsidRPr="00EE1F10">
        <w:rPr>
          <w:rFonts w:ascii="Arial" w:hAnsi="Arial" w:cs="Arial"/>
          <w:b/>
          <w:sz w:val="24"/>
          <w:szCs w:val="24"/>
        </w:rPr>
        <w:t>. OBRIGAÇÕES DA CONTRATADA</w:t>
      </w:r>
    </w:p>
    <w:p w14:paraId="74822603" w14:textId="77777777" w:rsidR="0030608E" w:rsidRPr="00EE1F10" w:rsidRDefault="0030608E" w:rsidP="0030608E">
      <w:pPr>
        <w:suppressAutoHyphens/>
        <w:autoSpaceDE w:val="0"/>
        <w:autoSpaceDN w:val="0"/>
        <w:adjustRightInd w:val="0"/>
        <w:spacing w:after="0" w:line="360" w:lineRule="auto"/>
        <w:jc w:val="both"/>
        <w:rPr>
          <w:rFonts w:ascii="Arial" w:hAnsi="Arial" w:cs="Arial"/>
          <w:b/>
          <w:sz w:val="24"/>
          <w:szCs w:val="24"/>
        </w:rPr>
      </w:pPr>
    </w:p>
    <w:p w14:paraId="3FF94304" w14:textId="77777777" w:rsidR="0030608E" w:rsidRPr="00EE1F10" w:rsidRDefault="0048571D" w:rsidP="0030608E">
      <w:pPr>
        <w:suppressAutoHyphens/>
        <w:autoSpaceDE w:val="0"/>
        <w:autoSpaceDN w:val="0"/>
        <w:adjustRightInd w:val="0"/>
        <w:spacing w:after="0" w:line="360" w:lineRule="auto"/>
        <w:jc w:val="both"/>
        <w:rPr>
          <w:rFonts w:ascii="Arial" w:hAnsi="Arial" w:cs="Arial"/>
          <w:bCs/>
          <w:sz w:val="24"/>
          <w:szCs w:val="24"/>
        </w:rPr>
      </w:pPr>
      <w:r w:rsidRPr="00EE1F10">
        <w:rPr>
          <w:rFonts w:ascii="Arial" w:hAnsi="Arial" w:cs="Arial"/>
          <w:bCs/>
          <w:sz w:val="24"/>
          <w:szCs w:val="24"/>
        </w:rPr>
        <w:t>7</w:t>
      </w:r>
      <w:r w:rsidR="0030608E" w:rsidRPr="00EE1F10">
        <w:rPr>
          <w:rFonts w:ascii="Arial" w:hAnsi="Arial" w:cs="Arial"/>
          <w:bCs/>
          <w:sz w:val="24"/>
          <w:szCs w:val="24"/>
        </w:rPr>
        <w:t>.1.</w:t>
      </w:r>
      <w:r w:rsidR="00921789" w:rsidRPr="00EE1F10">
        <w:rPr>
          <w:rFonts w:ascii="Arial" w:hAnsi="Arial" w:cs="Arial"/>
          <w:bCs/>
          <w:sz w:val="24"/>
          <w:szCs w:val="24"/>
        </w:rPr>
        <w:t xml:space="preserve"> </w:t>
      </w:r>
      <w:r w:rsidR="0030608E" w:rsidRPr="00EE1F10">
        <w:rPr>
          <w:rFonts w:ascii="Arial" w:hAnsi="Arial" w:cs="Arial"/>
          <w:bCs/>
          <w:sz w:val="24"/>
          <w:szCs w:val="24"/>
        </w:rPr>
        <w:t>Executar o Contrato fielmente, conforme definido no</w:t>
      </w:r>
      <w:r w:rsidR="0030608E" w:rsidRPr="00EE1F10">
        <w:rPr>
          <w:rFonts w:ascii="Arial" w:hAnsi="Arial" w:cs="Arial"/>
          <w:sz w:val="24"/>
          <w:szCs w:val="24"/>
        </w:rPr>
        <w:t>Termo de Referência</w:t>
      </w:r>
      <w:r w:rsidR="0030608E" w:rsidRPr="00EE1F10">
        <w:rPr>
          <w:rFonts w:ascii="Arial" w:hAnsi="Arial" w:cs="Arial"/>
          <w:bCs/>
          <w:sz w:val="24"/>
          <w:szCs w:val="24"/>
        </w:rPr>
        <w:t xml:space="preserve"> e seus anexos</w:t>
      </w:r>
      <w:r w:rsidR="00A6744A" w:rsidRPr="00EE1F10">
        <w:rPr>
          <w:rFonts w:ascii="Arial" w:hAnsi="Arial" w:cs="Arial"/>
          <w:bCs/>
          <w:sz w:val="24"/>
          <w:szCs w:val="24"/>
        </w:rPr>
        <w:t xml:space="preserve"> atendendo todas as </w:t>
      </w:r>
      <w:r w:rsidR="00A6744A" w:rsidRPr="00EE1F10">
        <w:rPr>
          <w:rFonts w:ascii="Arial" w:hAnsi="Arial" w:cs="Arial"/>
          <w:b/>
          <w:sz w:val="24"/>
          <w:szCs w:val="24"/>
        </w:rPr>
        <w:t>NORMAS TÉCNICAS</w:t>
      </w:r>
      <w:r w:rsidR="0030608E" w:rsidRPr="00EE1F10">
        <w:rPr>
          <w:rFonts w:ascii="Arial" w:hAnsi="Arial" w:cs="Arial"/>
          <w:bCs/>
          <w:sz w:val="24"/>
          <w:szCs w:val="24"/>
        </w:rPr>
        <w:t>.</w:t>
      </w:r>
    </w:p>
    <w:p w14:paraId="588CC918" w14:textId="77777777" w:rsidR="0030608E" w:rsidRPr="00EE1F10" w:rsidRDefault="00375EC0" w:rsidP="0030608E">
      <w:pPr>
        <w:suppressAutoHyphens/>
        <w:autoSpaceDE w:val="0"/>
        <w:autoSpaceDN w:val="0"/>
        <w:adjustRightInd w:val="0"/>
        <w:spacing w:after="0" w:line="360" w:lineRule="auto"/>
        <w:jc w:val="both"/>
        <w:rPr>
          <w:rFonts w:ascii="Arial" w:hAnsi="Arial" w:cs="Arial"/>
          <w:bCs/>
          <w:sz w:val="24"/>
          <w:szCs w:val="24"/>
        </w:rPr>
      </w:pPr>
      <w:r w:rsidRPr="00EE1F10">
        <w:rPr>
          <w:rFonts w:ascii="Arial" w:hAnsi="Arial" w:cs="Arial"/>
          <w:bCs/>
          <w:sz w:val="24"/>
          <w:szCs w:val="24"/>
        </w:rPr>
        <w:t>7</w:t>
      </w:r>
      <w:r w:rsidR="0030608E" w:rsidRPr="00EE1F10">
        <w:rPr>
          <w:rFonts w:ascii="Arial" w:hAnsi="Arial" w:cs="Arial"/>
          <w:bCs/>
          <w:sz w:val="24"/>
          <w:szCs w:val="24"/>
        </w:rPr>
        <w:t>.2.</w:t>
      </w:r>
      <w:r w:rsidR="00921789" w:rsidRPr="00EE1F10">
        <w:rPr>
          <w:rFonts w:ascii="Arial" w:hAnsi="Arial" w:cs="Arial"/>
          <w:bCs/>
          <w:sz w:val="24"/>
          <w:szCs w:val="24"/>
        </w:rPr>
        <w:t xml:space="preserve"> </w:t>
      </w:r>
      <w:r w:rsidR="0030608E" w:rsidRPr="00EE1F10">
        <w:rPr>
          <w:rFonts w:ascii="Arial" w:hAnsi="Arial" w:cs="Arial"/>
          <w:bCs/>
          <w:sz w:val="24"/>
          <w:szCs w:val="24"/>
        </w:rPr>
        <w:t>Arcar com todos os custos e encargos resultantes da execução do objeto do presente contrato, inclusive impostos, taxas, emolumentos incidentes sobre a prestação do serviço, e tudo que for necessário para a fiel execução dos serviços contratados.</w:t>
      </w:r>
    </w:p>
    <w:p w14:paraId="2C0B72FD" w14:textId="77777777" w:rsidR="0030608E" w:rsidRPr="00EE1F10" w:rsidRDefault="00375EC0" w:rsidP="0030608E">
      <w:pPr>
        <w:suppressAutoHyphens/>
        <w:autoSpaceDE w:val="0"/>
        <w:autoSpaceDN w:val="0"/>
        <w:adjustRightInd w:val="0"/>
        <w:spacing w:after="0" w:line="360" w:lineRule="auto"/>
        <w:jc w:val="both"/>
        <w:rPr>
          <w:rFonts w:ascii="Arial" w:hAnsi="Arial" w:cs="Arial"/>
          <w:bCs/>
          <w:sz w:val="24"/>
          <w:szCs w:val="24"/>
        </w:rPr>
      </w:pPr>
      <w:r w:rsidRPr="00EE1F10">
        <w:rPr>
          <w:rFonts w:ascii="Arial" w:hAnsi="Arial" w:cs="Arial"/>
          <w:bCs/>
          <w:sz w:val="24"/>
          <w:szCs w:val="24"/>
        </w:rPr>
        <w:t>7</w:t>
      </w:r>
      <w:r w:rsidR="0030608E" w:rsidRPr="00EE1F10">
        <w:rPr>
          <w:rFonts w:ascii="Arial" w:hAnsi="Arial" w:cs="Arial"/>
          <w:bCs/>
          <w:sz w:val="24"/>
          <w:szCs w:val="24"/>
        </w:rPr>
        <w:t>.3 Atender às determinações da fiscalização da CESAMA e providenciar a imediata correção, quando este for solicitado.</w:t>
      </w:r>
    </w:p>
    <w:p w14:paraId="4E472282" w14:textId="77777777" w:rsidR="0030608E" w:rsidRPr="00EE1F10" w:rsidRDefault="00375EC0" w:rsidP="0030608E">
      <w:pPr>
        <w:suppressAutoHyphens/>
        <w:autoSpaceDE w:val="0"/>
        <w:autoSpaceDN w:val="0"/>
        <w:adjustRightInd w:val="0"/>
        <w:spacing w:after="0" w:line="360" w:lineRule="auto"/>
        <w:jc w:val="both"/>
        <w:rPr>
          <w:rFonts w:ascii="Arial" w:hAnsi="Arial" w:cs="Arial"/>
          <w:bCs/>
          <w:sz w:val="24"/>
          <w:szCs w:val="24"/>
        </w:rPr>
      </w:pPr>
      <w:r w:rsidRPr="00EE1F10">
        <w:rPr>
          <w:rFonts w:ascii="Arial" w:hAnsi="Arial" w:cs="Arial"/>
          <w:bCs/>
          <w:sz w:val="24"/>
          <w:szCs w:val="24"/>
        </w:rPr>
        <w:t>7</w:t>
      </w:r>
      <w:r w:rsidR="0030608E" w:rsidRPr="00EE1F10">
        <w:rPr>
          <w:rFonts w:ascii="Arial" w:hAnsi="Arial" w:cs="Arial"/>
          <w:bCs/>
          <w:sz w:val="24"/>
          <w:szCs w:val="24"/>
        </w:rPr>
        <w:t>.4 Responsabilizar-se pela qualidade dos serviços, substituindo, imediatamente, aqueles que apresentarem qualquer tipo de vício ou imperfeição, ou não se adequarem ao Termo de Referência, sob pena de aplicação das sanções cabíveis, inclusive rescisão do Contrato.</w:t>
      </w:r>
    </w:p>
    <w:p w14:paraId="1A03C3D3" w14:textId="77777777" w:rsidR="0030608E" w:rsidRPr="00EE1F10" w:rsidRDefault="00375EC0" w:rsidP="0030608E">
      <w:pPr>
        <w:suppressAutoHyphens/>
        <w:autoSpaceDE w:val="0"/>
        <w:autoSpaceDN w:val="0"/>
        <w:adjustRightInd w:val="0"/>
        <w:spacing w:after="0" w:line="360" w:lineRule="auto"/>
        <w:jc w:val="both"/>
        <w:rPr>
          <w:rFonts w:ascii="Arial" w:hAnsi="Arial" w:cs="Arial"/>
          <w:bCs/>
          <w:sz w:val="24"/>
          <w:szCs w:val="24"/>
        </w:rPr>
      </w:pPr>
      <w:r w:rsidRPr="00EE1F10">
        <w:rPr>
          <w:rFonts w:ascii="Arial" w:hAnsi="Arial" w:cs="Arial"/>
          <w:bCs/>
          <w:sz w:val="24"/>
          <w:szCs w:val="24"/>
        </w:rPr>
        <w:t>7</w:t>
      </w:r>
      <w:r w:rsidR="0030608E" w:rsidRPr="00EE1F10">
        <w:rPr>
          <w:rFonts w:ascii="Arial" w:hAnsi="Arial" w:cs="Arial"/>
          <w:bCs/>
          <w:sz w:val="24"/>
          <w:szCs w:val="24"/>
        </w:rPr>
        <w:t xml:space="preserve">.5 Cumprir os prazos previstos no </w:t>
      </w:r>
      <w:r w:rsidR="0030608E" w:rsidRPr="00EE1F10">
        <w:rPr>
          <w:rFonts w:ascii="Arial" w:hAnsi="Arial" w:cs="Arial"/>
          <w:sz w:val="24"/>
          <w:szCs w:val="24"/>
        </w:rPr>
        <w:t xml:space="preserve">Termo de Referência </w:t>
      </w:r>
      <w:r w:rsidR="0030608E" w:rsidRPr="00EE1F10">
        <w:rPr>
          <w:rFonts w:ascii="Arial" w:hAnsi="Arial" w:cs="Arial"/>
          <w:bCs/>
          <w:sz w:val="24"/>
          <w:szCs w:val="24"/>
        </w:rPr>
        <w:t>ou outros que venham a ser fixados pela CESAMA.</w:t>
      </w:r>
    </w:p>
    <w:p w14:paraId="1D7C2D07" w14:textId="77777777" w:rsidR="0030608E" w:rsidRPr="00EE1F10" w:rsidRDefault="00375EC0" w:rsidP="0030608E">
      <w:pPr>
        <w:suppressAutoHyphens/>
        <w:autoSpaceDE w:val="0"/>
        <w:autoSpaceDN w:val="0"/>
        <w:adjustRightInd w:val="0"/>
        <w:spacing w:after="0" w:line="360" w:lineRule="auto"/>
        <w:jc w:val="both"/>
        <w:rPr>
          <w:rFonts w:ascii="Arial" w:hAnsi="Arial" w:cs="Arial"/>
          <w:bCs/>
          <w:sz w:val="24"/>
          <w:szCs w:val="24"/>
        </w:rPr>
      </w:pPr>
      <w:r w:rsidRPr="00EE1F10">
        <w:rPr>
          <w:rFonts w:ascii="Arial" w:hAnsi="Arial" w:cs="Arial"/>
          <w:bCs/>
          <w:sz w:val="24"/>
          <w:szCs w:val="24"/>
        </w:rPr>
        <w:t>7</w:t>
      </w:r>
      <w:r w:rsidR="0030608E" w:rsidRPr="00EE1F10">
        <w:rPr>
          <w:rFonts w:ascii="Arial" w:hAnsi="Arial" w:cs="Arial"/>
          <w:bCs/>
          <w:sz w:val="24"/>
          <w:szCs w:val="24"/>
        </w:rPr>
        <w:t>.6 Dirimir qualquer dúvida e prestar esclarecimentos acerca da execução do Contrato, durante toda a sua vigência, a pedido da CESAMA.</w:t>
      </w:r>
    </w:p>
    <w:p w14:paraId="3FD821EF" w14:textId="77777777" w:rsidR="0030608E" w:rsidRPr="00EE1F10" w:rsidRDefault="00375EC0" w:rsidP="0030608E">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bCs/>
          <w:sz w:val="24"/>
          <w:szCs w:val="24"/>
        </w:rPr>
        <w:t>7</w:t>
      </w:r>
      <w:r w:rsidR="0030608E" w:rsidRPr="00EE1F10">
        <w:rPr>
          <w:rFonts w:ascii="Arial" w:hAnsi="Arial" w:cs="Arial"/>
          <w:bCs/>
          <w:sz w:val="24"/>
          <w:szCs w:val="24"/>
        </w:rPr>
        <w:t>.7 Responsabilizar-se pelos encargos trabalhistas, previdenciários, fiscais e comerciais, resultantes da execução do Contrato.</w:t>
      </w:r>
    </w:p>
    <w:p w14:paraId="619AB719" w14:textId="77777777" w:rsidR="0030608E" w:rsidRPr="00EE1F10" w:rsidRDefault="00375EC0" w:rsidP="0030608E">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7</w:t>
      </w:r>
      <w:r w:rsidR="0030608E" w:rsidRPr="00EE1F10">
        <w:rPr>
          <w:rFonts w:ascii="Arial" w:hAnsi="Arial" w:cs="Arial"/>
          <w:sz w:val="24"/>
          <w:szCs w:val="24"/>
        </w:rPr>
        <w:t>.8 Providenciar, imediatamente, a correção das deficiências apontadas pela CESAMA com respeito à execução do serviço.</w:t>
      </w:r>
    </w:p>
    <w:p w14:paraId="076F1BCB" w14:textId="77777777" w:rsidR="0030608E" w:rsidRPr="00EE1F10" w:rsidRDefault="00375EC0" w:rsidP="0030608E">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7</w:t>
      </w:r>
      <w:r w:rsidR="0030608E" w:rsidRPr="00EE1F10">
        <w:rPr>
          <w:rFonts w:ascii="Arial" w:hAnsi="Arial" w:cs="Arial"/>
          <w:sz w:val="24"/>
          <w:szCs w:val="24"/>
        </w:rPr>
        <w:t>.9 Executar o objeto do presente no Termo de Referência nas condições e prazosestabelecidos, seguindo ordens e orientações da CESAMA.</w:t>
      </w:r>
    </w:p>
    <w:p w14:paraId="4C89E8D4" w14:textId="77777777" w:rsidR="0030608E" w:rsidRPr="00EE1F10" w:rsidRDefault="0030608E" w:rsidP="00375EC0">
      <w:pPr>
        <w:pStyle w:val="PargrafodaLista"/>
        <w:numPr>
          <w:ilvl w:val="1"/>
          <w:numId w:val="24"/>
        </w:numPr>
        <w:suppressAutoHyphens/>
        <w:spacing w:before="120" w:after="0" w:line="360" w:lineRule="auto"/>
        <w:jc w:val="both"/>
        <w:rPr>
          <w:rFonts w:ascii="Arial" w:eastAsia="Arial Unicode MS" w:hAnsi="Arial" w:cs="Arial"/>
          <w:sz w:val="24"/>
          <w:szCs w:val="24"/>
        </w:rPr>
      </w:pPr>
      <w:r w:rsidRPr="00EE1F10">
        <w:rPr>
          <w:rFonts w:ascii="Arial" w:eastAsia="Arial Unicode MS" w:hAnsi="Arial" w:cs="Arial"/>
          <w:sz w:val="24"/>
          <w:szCs w:val="24"/>
        </w:rPr>
        <w:t>Encaminhar antes do início dos serviços ao DEST - Departamento de Saúde e Segurança no Trabalho da CESAMA (</w:t>
      </w:r>
      <w:hyperlink r:id="rId9" w:history="1">
        <w:r w:rsidRPr="00EE1F10">
          <w:rPr>
            <w:rStyle w:val="Hyperlink"/>
            <w:rFonts w:ascii="Arial" w:eastAsia="Arial Unicode MS" w:hAnsi="Arial" w:cs="Arial"/>
            <w:color w:val="auto"/>
            <w:sz w:val="24"/>
            <w:szCs w:val="24"/>
          </w:rPr>
          <w:t>smt@cesama.com.br</w:t>
        </w:r>
      </w:hyperlink>
      <w:r w:rsidRPr="00EE1F10">
        <w:rPr>
          <w:rFonts w:ascii="Arial" w:eastAsia="Arial Unicode MS" w:hAnsi="Arial" w:cs="Arial"/>
          <w:sz w:val="24"/>
          <w:szCs w:val="24"/>
        </w:rPr>
        <w:t xml:space="preserve">), no prazo máximo de </w:t>
      </w:r>
      <w:r w:rsidR="005771E8" w:rsidRPr="00EE1F10">
        <w:rPr>
          <w:rFonts w:ascii="Arial" w:eastAsia="Arial Unicode MS" w:hAnsi="Arial" w:cs="Arial"/>
          <w:b/>
          <w:sz w:val="24"/>
          <w:szCs w:val="24"/>
        </w:rPr>
        <w:t>15</w:t>
      </w:r>
      <w:r w:rsidRPr="00EE1F10">
        <w:rPr>
          <w:rFonts w:ascii="Arial" w:eastAsia="Arial Unicode MS" w:hAnsi="Arial" w:cs="Arial"/>
          <w:b/>
          <w:sz w:val="24"/>
          <w:szCs w:val="24"/>
        </w:rPr>
        <w:t xml:space="preserve"> (</w:t>
      </w:r>
      <w:r w:rsidR="005771E8" w:rsidRPr="00EE1F10">
        <w:rPr>
          <w:rFonts w:ascii="Arial" w:eastAsia="Arial Unicode MS" w:hAnsi="Arial" w:cs="Arial"/>
          <w:b/>
          <w:sz w:val="24"/>
          <w:szCs w:val="24"/>
        </w:rPr>
        <w:t>quinze</w:t>
      </w:r>
      <w:r w:rsidR="009906CC" w:rsidRPr="00EE1F10">
        <w:rPr>
          <w:rFonts w:ascii="Arial" w:eastAsia="Arial Unicode MS" w:hAnsi="Arial" w:cs="Arial"/>
          <w:b/>
          <w:sz w:val="24"/>
          <w:szCs w:val="24"/>
        </w:rPr>
        <w:t>)</w:t>
      </w:r>
      <w:r w:rsidRPr="00EE1F10">
        <w:rPr>
          <w:rFonts w:ascii="Arial" w:eastAsia="Arial Unicode MS" w:hAnsi="Arial" w:cs="Arial"/>
          <w:b/>
          <w:sz w:val="24"/>
          <w:szCs w:val="24"/>
        </w:rPr>
        <w:t xml:space="preserve"> dias</w:t>
      </w:r>
      <w:r w:rsidRPr="00EE1F10">
        <w:rPr>
          <w:rFonts w:ascii="Arial" w:eastAsia="Arial Unicode MS" w:hAnsi="Arial" w:cs="Arial"/>
          <w:sz w:val="24"/>
          <w:szCs w:val="24"/>
        </w:rPr>
        <w:t xml:space="preserve"> após a assinatura do contrato, os </w:t>
      </w:r>
      <w:r w:rsidRPr="00EE1F10">
        <w:rPr>
          <w:rFonts w:ascii="Arial" w:eastAsia="Arial Unicode MS" w:hAnsi="Arial" w:cs="Arial"/>
          <w:sz w:val="24"/>
          <w:szCs w:val="24"/>
        </w:rPr>
        <w:lastRenderedPageBreak/>
        <w:t>documentos abaixo relacionados, sem os quais, não será emitida a Ordem de Serviço:</w:t>
      </w:r>
    </w:p>
    <w:p w14:paraId="61B5DBB0" w14:textId="77777777" w:rsidR="00C96EED" w:rsidRPr="00EE1F10" w:rsidRDefault="00C96EED" w:rsidP="00C96EED">
      <w:pPr>
        <w:pStyle w:val="PargrafodaLista"/>
        <w:numPr>
          <w:ilvl w:val="0"/>
          <w:numId w:val="30"/>
        </w:numPr>
        <w:suppressAutoHyphens/>
        <w:spacing w:before="120" w:after="0" w:line="360" w:lineRule="auto"/>
        <w:contextualSpacing w:val="0"/>
        <w:jc w:val="both"/>
        <w:rPr>
          <w:rFonts w:ascii="Arial" w:eastAsia="Arial Unicode MS" w:hAnsi="Arial" w:cs="Arial"/>
          <w:sz w:val="24"/>
          <w:szCs w:val="24"/>
        </w:rPr>
      </w:pPr>
      <w:r w:rsidRPr="00EE1F10">
        <w:rPr>
          <w:rFonts w:ascii="Arial" w:eastAsia="Arial Unicode MS" w:hAnsi="Arial" w:cs="Arial"/>
          <w:sz w:val="24"/>
          <w:szCs w:val="24"/>
        </w:rPr>
        <w:t>PGR – Programa de Gerenciamento de Riscos</w:t>
      </w:r>
      <w:r w:rsidR="001A5BAC" w:rsidRPr="00EE1F10">
        <w:rPr>
          <w:rFonts w:ascii="Arial" w:eastAsia="Arial Unicode MS" w:hAnsi="Arial" w:cs="Arial"/>
          <w:sz w:val="24"/>
          <w:szCs w:val="24"/>
        </w:rPr>
        <w:t>, conforme legislação aplicável à Contratada</w:t>
      </w:r>
      <w:r w:rsidRPr="00EE1F10">
        <w:rPr>
          <w:rFonts w:ascii="Arial" w:eastAsia="Arial Unicode MS" w:hAnsi="Arial" w:cs="Arial"/>
          <w:sz w:val="24"/>
          <w:szCs w:val="24"/>
        </w:rPr>
        <w:t>;</w:t>
      </w:r>
    </w:p>
    <w:p w14:paraId="18B9E481" w14:textId="77777777" w:rsidR="00C96EED" w:rsidRPr="00EE1F10" w:rsidRDefault="00C96EED" w:rsidP="00C96EED">
      <w:pPr>
        <w:pStyle w:val="PargrafodaLista"/>
        <w:numPr>
          <w:ilvl w:val="0"/>
          <w:numId w:val="30"/>
        </w:numPr>
        <w:suppressAutoHyphens/>
        <w:spacing w:before="120" w:after="0" w:line="360" w:lineRule="auto"/>
        <w:jc w:val="both"/>
        <w:rPr>
          <w:rFonts w:ascii="Arial" w:hAnsi="Arial" w:cs="Arial"/>
          <w:sz w:val="24"/>
          <w:szCs w:val="24"/>
        </w:rPr>
      </w:pPr>
      <w:r w:rsidRPr="00EE1F10">
        <w:rPr>
          <w:rFonts w:ascii="Arial" w:hAnsi="Arial" w:cs="Arial"/>
          <w:sz w:val="24"/>
          <w:szCs w:val="24"/>
        </w:rPr>
        <w:t>PCMSO – Programa de Controle Médico de Saúde Ocupacional;</w:t>
      </w:r>
    </w:p>
    <w:p w14:paraId="2E7FDC1E" w14:textId="77777777" w:rsidR="00C96EED" w:rsidRPr="00EE1F10" w:rsidRDefault="00C96EED" w:rsidP="00C96EED">
      <w:pPr>
        <w:numPr>
          <w:ilvl w:val="0"/>
          <w:numId w:val="30"/>
        </w:numPr>
        <w:suppressAutoHyphens/>
        <w:spacing w:before="120" w:after="0" w:line="360" w:lineRule="auto"/>
        <w:jc w:val="both"/>
        <w:rPr>
          <w:rFonts w:ascii="Arial" w:hAnsi="Arial" w:cs="Arial"/>
          <w:sz w:val="24"/>
          <w:szCs w:val="24"/>
        </w:rPr>
      </w:pPr>
      <w:r w:rsidRPr="00EE1F10">
        <w:rPr>
          <w:rFonts w:ascii="Arial" w:hAnsi="Arial" w:cs="Arial"/>
          <w:sz w:val="24"/>
          <w:szCs w:val="24"/>
        </w:rPr>
        <w:t>PPRA – Programa de Prevenção de Riscos Ambientais e PCMAT- Programa de Condições e Meio Ambiente de Trabalho da Indústria da Construção, conforme legislação</w:t>
      </w:r>
      <w:r w:rsidR="001A5BAC" w:rsidRPr="00EE1F10">
        <w:rPr>
          <w:rFonts w:ascii="Arial" w:eastAsia="Arial Unicode MS" w:hAnsi="Arial" w:cs="Arial"/>
          <w:sz w:val="24"/>
          <w:szCs w:val="24"/>
        </w:rPr>
        <w:t xml:space="preserve"> aplicável à Contratada</w:t>
      </w:r>
      <w:r w:rsidRPr="00EE1F10">
        <w:rPr>
          <w:rFonts w:ascii="Arial" w:hAnsi="Arial" w:cs="Arial"/>
          <w:sz w:val="24"/>
          <w:szCs w:val="24"/>
        </w:rPr>
        <w:t>;</w:t>
      </w:r>
    </w:p>
    <w:p w14:paraId="7A2C27A9" w14:textId="77777777" w:rsidR="00C96EED" w:rsidRPr="00EE1F10" w:rsidRDefault="00C96EED" w:rsidP="00C96EED">
      <w:pPr>
        <w:pStyle w:val="PargrafodaLista"/>
        <w:numPr>
          <w:ilvl w:val="0"/>
          <w:numId w:val="30"/>
        </w:numPr>
        <w:suppressAutoHyphens/>
        <w:spacing w:before="120" w:after="0" w:line="360" w:lineRule="auto"/>
        <w:jc w:val="both"/>
        <w:rPr>
          <w:rFonts w:ascii="Arial" w:hAnsi="Arial" w:cs="Arial"/>
          <w:sz w:val="24"/>
          <w:szCs w:val="24"/>
        </w:rPr>
      </w:pPr>
      <w:r w:rsidRPr="00EE1F10">
        <w:rPr>
          <w:rFonts w:ascii="Arial" w:hAnsi="Arial" w:cs="Arial"/>
          <w:sz w:val="24"/>
          <w:szCs w:val="24"/>
        </w:rPr>
        <w:t>Cópia de Fichas de EPI dos funcionários, devidamente assinadas;</w:t>
      </w:r>
    </w:p>
    <w:p w14:paraId="0AFA8A84" w14:textId="77777777" w:rsidR="00C96EED" w:rsidRPr="00EE1F10" w:rsidRDefault="00C96EED" w:rsidP="00C96EED">
      <w:pPr>
        <w:numPr>
          <w:ilvl w:val="0"/>
          <w:numId w:val="30"/>
        </w:numPr>
        <w:suppressAutoHyphens/>
        <w:spacing w:before="120" w:after="0" w:line="360" w:lineRule="auto"/>
        <w:jc w:val="both"/>
        <w:rPr>
          <w:rFonts w:ascii="Arial" w:hAnsi="Arial" w:cs="Arial"/>
          <w:sz w:val="24"/>
          <w:szCs w:val="24"/>
        </w:rPr>
      </w:pPr>
      <w:r w:rsidRPr="00EE1F10">
        <w:rPr>
          <w:rFonts w:ascii="Arial" w:hAnsi="Arial" w:cs="Arial"/>
          <w:sz w:val="24"/>
          <w:szCs w:val="24"/>
        </w:rPr>
        <w:t>ASO – Atestado de Saúde Ocupacional de todos os funcionários (admissional, periódico e demissional, conforme o caso);</w:t>
      </w:r>
    </w:p>
    <w:p w14:paraId="48A090D7" w14:textId="77777777" w:rsidR="00C96EED" w:rsidRPr="00EE1F10" w:rsidRDefault="00C96EED" w:rsidP="00C96EED">
      <w:pPr>
        <w:pStyle w:val="PargrafodaLista"/>
        <w:widowControl w:val="0"/>
        <w:numPr>
          <w:ilvl w:val="0"/>
          <w:numId w:val="30"/>
        </w:numPr>
        <w:suppressAutoHyphens/>
        <w:spacing w:before="120" w:after="0" w:line="360" w:lineRule="auto"/>
        <w:jc w:val="both"/>
        <w:rPr>
          <w:rFonts w:ascii="Arial" w:eastAsia="Arial Unicode MS" w:hAnsi="Arial" w:cs="Arial"/>
          <w:sz w:val="24"/>
          <w:szCs w:val="24"/>
        </w:rPr>
      </w:pPr>
      <w:r w:rsidRPr="00EE1F10">
        <w:rPr>
          <w:rFonts w:ascii="Arial" w:eastAsia="Arial Unicode MS" w:hAnsi="Arial" w:cs="Arial"/>
          <w:sz w:val="24"/>
          <w:szCs w:val="24"/>
        </w:rPr>
        <w:t>Apresentar o nome e telefone para contato do responsável pela Segurança e Medicina do Trabalho da CONTRATADA, antes da emissão de Ordem de Serviço;</w:t>
      </w:r>
    </w:p>
    <w:p w14:paraId="52E16C5C" w14:textId="77777777" w:rsidR="00C96EED" w:rsidRPr="00EE1F10" w:rsidRDefault="00C96EED" w:rsidP="00C96EED">
      <w:pPr>
        <w:pStyle w:val="PargrafodaLista"/>
        <w:suppressAutoHyphens/>
        <w:spacing w:before="120" w:after="0" w:line="360" w:lineRule="auto"/>
        <w:ind w:left="465"/>
        <w:jc w:val="both"/>
        <w:rPr>
          <w:rFonts w:ascii="Arial" w:eastAsia="Arial Unicode MS" w:hAnsi="Arial" w:cs="Arial"/>
          <w:sz w:val="24"/>
          <w:szCs w:val="24"/>
        </w:rPr>
      </w:pPr>
    </w:p>
    <w:p w14:paraId="2D06E09C" w14:textId="77777777" w:rsidR="00C96EED" w:rsidRPr="00EE1F10" w:rsidRDefault="00C96EED" w:rsidP="00C96EED">
      <w:pPr>
        <w:widowControl w:val="0"/>
        <w:tabs>
          <w:tab w:val="left" w:pos="930"/>
        </w:tabs>
        <w:autoSpaceDE w:val="0"/>
        <w:autoSpaceDN w:val="0"/>
        <w:spacing w:before="1" w:after="0" w:line="350" w:lineRule="auto"/>
        <w:ind w:right="202"/>
        <w:jc w:val="both"/>
        <w:rPr>
          <w:rFonts w:ascii="Arial" w:hAnsi="Arial" w:cs="Arial"/>
          <w:b/>
          <w:sz w:val="24"/>
          <w:szCs w:val="24"/>
        </w:rPr>
      </w:pPr>
      <w:r w:rsidRPr="00EE1F10">
        <w:rPr>
          <w:rFonts w:ascii="Arial" w:hAnsi="Arial" w:cs="Arial"/>
          <w:sz w:val="24"/>
          <w:szCs w:val="24"/>
        </w:rPr>
        <w:t xml:space="preserve">7.11 Havendo alteração na equipe de trabalho que atuará na execução do objeto, a CONTRATADA fica obrigada a apresentar à CESAMA os documentos relacionados no </w:t>
      </w:r>
      <w:r w:rsidRPr="00EE1F10">
        <w:rPr>
          <w:rFonts w:ascii="Arial" w:hAnsi="Arial" w:cs="Arial"/>
          <w:b/>
          <w:sz w:val="24"/>
          <w:szCs w:val="24"/>
        </w:rPr>
        <w:t>item 7.10</w:t>
      </w:r>
      <w:r w:rsidRPr="00EE1F10">
        <w:rPr>
          <w:rFonts w:ascii="Arial" w:hAnsi="Arial" w:cs="Arial"/>
          <w:sz w:val="24"/>
          <w:szCs w:val="24"/>
        </w:rPr>
        <w:t>, referentes ao empregado admitido e que irá compor a equipe detrabalho.</w:t>
      </w:r>
    </w:p>
    <w:p w14:paraId="7BE39CAE" w14:textId="77777777" w:rsidR="00C96EED" w:rsidRPr="00EE1F10" w:rsidRDefault="00C96EED" w:rsidP="00C96EED">
      <w:pPr>
        <w:pStyle w:val="Corpodetexto"/>
        <w:spacing w:before="8"/>
        <w:rPr>
          <w:rFonts w:cs="Arial"/>
          <w:sz w:val="24"/>
          <w:szCs w:val="24"/>
        </w:rPr>
      </w:pPr>
    </w:p>
    <w:p w14:paraId="65FEC182" w14:textId="77777777" w:rsidR="00C96EED" w:rsidRPr="00EE1F10" w:rsidRDefault="00C96EED" w:rsidP="00C96EED">
      <w:pPr>
        <w:widowControl w:val="0"/>
        <w:tabs>
          <w:tab w:val="left" w:pos="930"/>
        </w:tabs>
        <w:autoSpaceDE w:val="0"/>
        <w:autoSpaceDN w:val="0"/>
        <w:spacing w:after="0" w:line="350" w:lineRule="auto"/>
        <w:ind w:right="202"/>
        <w:jc w:val="both"/>
        <w:rPr>
          <w:rFonts w:ascii="Arial" w:hAnsi="Arial" w:cs="Arial"/>
          <w:sz w:val="24"/>
          <w:szCs w:val="24"/>
        </w:rPr>
      </w:pPr>
      <w:r w:rsidRPr="00EE1F10">
        <w:rPr>
          <w:rFonts w:ascii="Arial" w:hAnsi="Arial" w:cs="Arial"/>
          <w:sz w:val="24"/>
          <w:szCs w:val="24"/>
        </w:rPr>
        <w:t xml:space="preserve">7.12 Atender as normas e procedimentos vigentes, e/ou fornecidos pela </w:t>
      </w:r>
      <w:proofErr w:type="gramStart"/>
      <w:r w:rsidRPr="00EE1F10">
        <w:rPr>
          <w:rFonts w:ascii="Arial" w:hAnsi="Arial" w:cs="Arial"/>
          <w:sz w:val="24"/>
          <w:szCs w:val="24"/>
        </w:rPr>
        <w:t>CESAMA,observandosempreasversõesatualizadas</w:t>
      </w:r>
      <w:proofErr w:type="gramEnd"/>
      <w:r w:rsidRPr="00EE1F10">
        <w:rPr>
          <w:rFonts w:ascii="Arial" w:hAnsi="Arial" w:cs="Arial"/>
          <w:sz w:val="24"/>
          <w:szCs w:val="24"/>
        </w:rPr>
        <w:t>.</w:t>
      </w:r>
    </w:p>
    <w:p w14:paraId="795293A1" w14:textId="77777777" w:rsidR="00C96EED" w:rsidRPr="00EE1F10" w:rsidRDefault="00C96EED" w:rsidP="00C96EED">
      <w:pPr>
        <w:widowControl w:val="0"/>
        <w:tabs>
          <w:tab w:val="left" w:pos="930"/>
        </w:tabs>
        <w:autoSpaceDE w:val="0"/>
        <w:autoSpaceDN w:val="0"/>
        <w:spacing w:after="0" w:line="350" w:lineRule="auto"/>
        <w:ind w:right="202"/>
        <w:jc w:val="both"/>
        <w:rPr>
          <w:rFonts w:ascii="Arial" w:hAnsi="Arial" w:cs="Arial"/>
          <w:sz w:val="24"/>
          <w:szCs w:val="24"/>
        </w:rPr>
      </w:pPr>
    </w:p>
    <w:p w14:paraId="6FF68DE8" w14:textId="77777777" w:rsidR="00C96EED" w:rsidRPr="00EE1F10" w:rsidRDefault="00C96EED" w:rsidP="00C96EED">
      <w:pPr>
        <w:widowControl w:val="0"/>
        <w:tabs>
          <w:tab w:val="left" w:pos="930"/>
        </w:tabs>
        <w:autoSpaceDE w:val="0"/>
        <w:autoSpaceDN w:val="0"/>
        <w:spacing w:before="6" w:after="0" w:line="350" w:lineRule="auto"/>
        <w:ind w:right="203"/>
        <w:jc w:val="both"/>
        <w:rPr>
          <w:rFonts w:ascii="Arial" w:hAnsi="Arial" w:cs="Arial"/>
          <w:sz w:val="24"/>
          <w:szCs w:val="24"/>
        </w:rPr>
      </w:pPr>
      <w:r w:rsidRPr="00EE1F10">
        <w:rPr>
          <w:rFonts w:ascii="Arial" w:hAnsi="Arial" w:cs="Arial"/>
          <w:sz w:val="24"/>
          <w:szCs w:val="24"/>
        </w:rPr>
        <w:t>7.13</w:t>
      </w:r>
      <w:r w:rsidR="00921789" w:rsidRPr="00EE1F10">
        <w:rPr>
          <w:rFonts w:ascii="Arial" w:hAnsi="Arial" w:cs="Arial"/>
          <w:sz w:val="24"/>
          <w:szCs w:val="24"/>
        </w:rPr>
        <w:t xml:space="preserve"> </w:t>
      </w:r>
      <w:r w:rsidRPr="00EE1F10">
        <w:rPr>
          <w:rFonts w:ascii="Arial" w:hAnsi="Arial" w:cs="Arial"/>
          <w:sz w:val="24"/>
          <w:szCs w:val="24"/>
        </w:rPr>
        <w:t>Fornecer todos os materiais e insumos necessários à execução dos serviços,</w:t>
      </w:r>
      <w:r w:rsidR="00E621FA" w:rsidRPr="00EE1F10">
        <w:rPr>
          <w:rFonts w:ascii="Arial" w:hAnsi="Arial" w:cs="Arial"/>
          <w:sz w:val="24"/>
          <w:szCs w:val="24"/>
        </w:rPr>
        <w:t xml:space="preserve"> </w:t>
      </w:r>
      <w:r w:rsidRPr="00EE1F10">
        <w:rPr>
          <w:rFonts w:ascii="Arial" w:hAnsi="Arial" w:cs="Arial"/>
          <w:sz w:val="24"/>
          <w:szCs w:val="24"/>
        </w:rPr>
        <w:t>os quais já possuem seus custos previstos nos preços unitários dos serviços</w:t>
      </w:r>
    </w:p>
    <w:p w14:paraId="60AEF863" w14:textId="77777777" w:rsidR="00C96EED" w:rsidRPr="00EE1F10" w:rsidRDefault="00C96EED" w:rsidP="00C96EED">
      <w:pPr>
        <w:widowControl w:val="0"/>
        <w:tabs>
          <w:tab w:val="left" w:pos="930"/>
        </w:tabs>
        <w:autoSpaceDE w:val="0"/>
        <w:autoSpaceDN w:val="0"/>
        <w:spacing w:before="6" w:after="0" w:line="350" w:lineRule="auto"/>
        <w:ind w:right="203"/>
        <w:jc w:val="both"/>
        <w:rPr>
          <w:rFonts w:ascii="Arial" w:hAnsi="Arial" w:cs="Arial"/>
          <w:sz w:val="24"/>
          <w:szCs w:val="24"/>
        </w:rPr>
      </w:pPr>
    </w:p>
    <w:p w14:paraId="337BD897" w14:textId="77777777" w:rsidR="00C96EED" w:rsidRPr="00EE1F10" w:rsidRDefault="00C96EED" w:rsidP="00C96EED">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7.1</w:t>
      </w:r>
      <w:r w:rsidR="008C5E9B" w:rsidRPr="00EE1F10">
        <w:rPr>
          <w:rFonts w:ascii="Arial" w:hAnsi="Arial" w:cs="Arial"/>
          <w:sz w:val="24"/>
          <w:szCs w:val="24"/>
        </w:rPr>
        <w:t>4</w:t>
      </w:r>
      <w:r w:rsidR="00E621FA" w:rsidRPr="00EE1F10">
        <w:rPr>
          <w:rFonts w:ascii="Arial" w:hAnsi="Arial" w:cs="Arial"/>
          <w:sz w:val="24"/>
          <w:szCs w:val="24"/>
        </w:rPr>
        <w:t xml:space="preserve"> </w:t>
      </w:r>
      <w:r w:rsidRPr="00EE1F10">
        <w:rPr>
          <w:rFonts w:ascii="Arial" w:hAnsi="Arial" w:cs="Arial"/>
          <w:sz w:val="24"/>
          <w:szCs w:val="24"/>
        </w:rPr>
        <w:t>A</w:t>
      </w:r>
      <w:r w:rsidR="00E621FA" w:rsidRPr="00EE1F10">
        <w:rPr>
          <w:rFonts w:ascii="Arial" w:hAnsi="Arial" w:cs="Arial"/>
          <w:sz w:val="24"/>
          <w:szCs w:val="24"/>
        </w:rPr>
        <w:t xml:space="preserve"> </w:t>
      </w:r>
      <w:r w:rsidRPr="00EE1F10">
        <w:rPr>
          <w:rFonts w:ascii="Arial" w:hAnsi="Arial" w:cs="Arial"/>
          <w:sz w:val="24"/>
          <w:szCs w:val="24"/>
        </w:rPr>
        <w:t>CONTRATADA</w:t>
      </w:r>
      <w:r w:rsidR="00E621FA" w:rsidRPr="00EE1F10">
        <w:rPr>
          <w:rFonts w:ascii="Arial" w:hAnsi="Arial" w:cs="Arial"/>
          <w:sz w:val="24"/>
          <w:szCs w:val="24"/>
        </w:rPr>
        <w:t xml:space="preserve"> </w:t>
      </w:r>
      <w:r w:rsidRPr="00EE1F10">
        <w:rPr>
          <w:rFonts w:ascii="Arial" w:hAnsi="Arial" w:cs="Arial"/>
          <w:sz w:val="24"/>
          <w:szCs w:val="24"/>
        </w:rPr>
        <w:t>será</w:t>
      </w:r>
      <w:r w:rsidR="00E621FA" w:rsidRPr="00EE1F10">
        <w:rPr>
          <w:rFonts w:ascii="Arial" w:hAnsi="Arial" w:cs="Arial"/>
          <w:sz w:val="24"/>
          <w:szCs w:val="24"/>
        </w:rPr>
        <w:t xml:space="preserve"> </w:t>
      </w:r>
      <w:r w:rsidRPr="00EE1F10">
        <w:rPr>
          <w:rFonts w:ascii="Arial" w:hAnsi="Arial" w:cs="Arial"/>
          <w:sz w:val="24"/>
          <w:szCs w:val="24"/>
        </w:rPr>
        <w:t>responsável</w:t>
      </w:r>
      <w:r w:rsidR="00E621FA" w:rsidRPr="00EE1F10">
        <w:rPr>
          <w:rFonts w:ascii="Arial" w:hAnsi="Arial" w:cs="Arial"/>
          <w:sz w:val="24"/>
          <w:szCs w:val="24"/>
        </w:rPr>
        <w:t xml:space="preserve"> </w:t>
      </w:r>
      <w:r w:rsidRPr="00EE1F10">
        <w:rPr>
          <w:rFonts w:ascii="Arial" w:hAnsi="Arial" w:cs="Arial"/>
          <w:sz w:val="24"/>
          <w:szCs w:val="24"/>
        </w:rPr>
        <w:t>pela</w:t>
      </w:r>
      <w:r w:rsidR="00E621FA" w:rsidRPr="00EE1F10">
        <w:rPr>
          <w:rFonts w:ascii="Arial" w:hAnsi="Arial" w:cs="Arial"/>
          <w:sz w:val="24"/>
          <w:szCs w:val="24"/>
        </w:rPr>
        <w:t xml:space="preserve"> </w:t>
      </w:r>
      <w:r w:rsidRPr="00EE1F10">
        <w:rPr>
          <w:rFonts w:ascii="Arial" w:hAnsi="Arial" w:cs="Arial"/>
          <w:sz w:val="24"/>
          <w:szCs w:val="24"/>
        </w:rPr>
        <w:t>substituição</w:t>
      </w:r>
      <w:r w:rsidR="00E621FA" w:rsidRPr="00EE1F10">
        <w:rPr>
          <w:rFonts w:ascii="Arial" w:hAnsi="Arial" w:cs="Arial"/>
          <w:sz w:val="24"/>
          <w:szCs w:val="24"/>
        </w:rPr>
        <w:t xml:space="preserve"> </w:t>
      </w:r>
      <w:r w:rsidRPr="00EE1F10">
        <w:rPr>
          <w:rFonts w:ascii="Arial" w:hAnsi="Arial" w:cs="Arial"/>
          <w:sz w:val="24"/>
          <w:szCs w:val="24"/>
        </w:rPr>
        <w:t>dos</w:t>
      </w:r>
      <w:r w:rsidR="00E621FA" w:rsidRPr="00EE1F10">
        <w:rPr>
          <w:rFonts w:ascii="Arial" w:hAnsi="Arial" w:cs="Arial"/>
          <w:sz w:val="24"/>
          <w:szCs w:val="24"/>
        </w:rPr>
        <w:t xml:space="preserve"> </w:t>
      </w:r>
      <w:r w:rsidRPr="00EE1F10">
        <w:rPr>
          <w:rFonts w:ascii="Arial" w:hAnsi="Arial" w:cs="Arial"/>
          <w:sz w:val="24"/>
          <w:szCs w:val="24"/>
        </w:rPr>
        <w:t>profissionais</w:t>
      </w:r>
      <w:r w:rsidR="00E621FA" w:rsidRPr="00EE1F10">
        <w:rPr>
          <w:rFonts w:ascii="Arial" w:hAnsi="Arial" w:cs="Arial"/>
          <w:sz w:val="24"/>
          <w:szCs w:val="24"/>
        </w:rPr>
        <w:t xml:space="preserve"> </w:t>
      </w:r>
      <w:r w:rsidRPr="00EE1F10">
        <w:rPr>
          <w:rFonts w:ascii="Arial" w:hAnsi="Arial" w:cs="Arial"/>
          <w:sz w:val="24"/>
          <w:szCs w:val="24"/>
        </w:rPr>
        <w:t>contratados</w:t>
      </w:r>
      <w:r w:rsidR="00E621FA" w:rsidRPr="00EE1F10">
        <w:rPr>
          <w:rFonts w:ascii="Arial" w:hAnsi="Arial" w:cs="Arial"/>
          <w:sz w:val="24"/>
          <w:szCs w:val="24"/>
        </w:rPr>
        <w:t xml:space="preserve"> </w:t>
      </w:r>
      <w:r w:rsidRPr="00EE1F10">
        <w:rPr>
          <w:rFonts w:ascii="Arial" w:hAnsi="Arial" w:cs="Arial"/>
          <w:sz w:val="24"/>
          <w:szCs w:val="24"/>
        </w:rPr>
        <w:t>caso</w:t>
      </w:r>
      <w:r w:rsidR="00E621FA" w:rsidRPr="00EE1F10">
        <w:rPr>
          <w:rFonts w:ascii="Arial" w:hAnsi="Arial" w:cs="Arial"/>
          <w:sz w:val="24"/>
          <w:szCs w:val="24"/>
        </w:rPr>
        <w:t xml:space="preserve"> </w:t>
      </w:r>
      <w:r w:rsidRPr="00EE1F10">
        <w:rPr>
          <w:rFonts w:ascii="Arial" w:hAnsi="Arial" w:cs="Arial"/>
          <w:sz w:val="24"/>
          <w:szCs w:val="24"/>
        </w:rPr>
        <w:t>estes</w:t>
      </w:r>
      <w:r w:rsidR="00921789" w:rsidRPr="00EE1F10">
        <w:rPr>
          <w:rFonts w:ascii="Arial" w:hAnsi="Arial" w:cs="Arial"/>
          <w:sz w:val="24"/>
          <w:szCs w:val="24"/>
        </w:rPr>
        <w:t xml:space="preserve"> </w:t>
      </w:r>
      <w:r w:rsidRPr="00EE1F10">
        <w:rPr>
          <w:rFonts w:ascii="Arial" w:hAnsi="Arial" w:cs="Arial"/>
          <w:sz w:val="24"/>
          <w:szCs w:val="24"/>
        </w:rPr>
        <w:t>não</w:t>
      </w:r>
      <w:r w:rsidR="00921789" w:rsidRPr="00EE1F10">
        <w:rPr>
          <w:rFonts w:ascii="Arial" w:hAnsi="Arial" w:cs="Arial"/>
          <w:sz w:val="24"/>
          <w:szCs w:val="24"/>
        </w:rPr>
        <w:t xml:space="preserve"> </w:t>
      </w:r>
      <w:r w:rsidRPr="00EE1F10">
        <w:rPr>
          <w:rFonts w:ascii="Arial" w:hAnsi="Arial" w:cs="Arial"/>
          <w:sz w:val="24"/>
          <w:szCs w:val="24"/>
        </w:rPr>
        <w:t>atendam</w:t>
      </w:r>
      <w:r w:rsidR="00921789" w:rsidRPr="00EE1F10">
        <w:rPr>
          <w:rFonts w:ascii="Arial" w:hAnsi="Arial" w:cs="Arial"/>
          <w:sz w:val="24"/>
          <w:szCs w:val="24"/>
        </w:rPr>
        <w:t xml:space="preserve"> </w:t>
      </w:r>
      <w:r w:rsidRPr="00EE1F10">
        <w:rPr>
          <w:rFonts w:ascii="Arial" w:hAnsi="Arial" w:cs="Arial"/>
          <w:sz w:val="24"/>
          <w:szCs w:val="24"/>
        </w:rPr>
        <w:t>às</w:t>
      </w:r>
      <w:r w:rsidR="00921789" w:rsidRPr="00EE1F10">
        <w:rPr>
          <w:rFonts w:ascii="Arial" w:hAnsi="Arial" w:cs="Arial"/>
          <w:sz w:val="24"/>
          <w:szCs w:val="24"/>
        </w:rPr>
        <w:t xml:space="preserve"> </w:t>
      </w:r>
      <w:r w:rsidRPr="00EE1F10">
        <w:rPr>
          <w:rFonts w:ascii="Arial" w:hAnsi="Arial" w:cs="Arial"/>
          <w:sz w:val="24"/>
          <w:szCs w:val="24"/>
        </w:rPr>
        <w:t>necessidades</w:t>
      </w:r>
      <w:r w:rsidR="00921789" w:rsidRPr="00EE1F10">
        <w:rPr>
          <w:rFonts w:ascii="Arial" w:hAnsi="Arial" w:cs="Arial"/>
          <w:sz w:val="24"/>
          <w:szCs w:val="24"/>
        </w:rPr>
        <w:t xml:space="preserve"> </w:t>
      </w:r>
      <w:r w:rsidRPr="00EE1F10">
        <w:rPr>
          <w:rFonts w:ascii="Arial" w:hAnsi="Arial" w:cs="Arial"/>
          <w:sz w:val="24"/>
          <w:szCs w:val="24"/>
        </w:rPr>
        <w:t>da</w:t>
      </w:r>
      <w:r w:rsidR="00921789" w:rsidRPr="00EE1F10">
        <w:rPr>
          <w:rFonts w:ascii="Arial" w:hAnsi="Arial" w:cs="Arial"/>
          <w:sz w:val="24"/>
          <w:szCs w:val="24"/>
        </w:rPr>
        <w:t xml:space="preserve"> </w:t>
      </w:r>
      <w:r w:rsidRPr="00EE1F10">
        <w:rPr>
          <w:rFonts w:ascii="Arial" w:hAnsi="Arial" w:cs="Arial"/>
          <w:sz w:val="24"/>
          <w:szCs w:val="24"/>
        </w:rPr>
        <w:t>CESAMA</w:t>
      </w:r>
      <w:r w:rsidR="00921789" w:rsidRPr="00EE1F10">
        <w:rPr>
          <w:rFonts w:ascii="Arial" w:hAnsi="Arial" w:cs="Arial"/>
          <w:sz w:val="24"/>
          <w:szCs w:val="24"/>
        </w:rPr>
        <w:t xml:space="preserve"> </w:t>
      </w:r>
      <w:r w:rsidRPr="00EE1F10">
        <w:rPr>
          <w:rFonts w:ascii="Arial" w:hAnsi="Arial" w:cs="Arial"/>
          <w:sz w:val="24"/>
          <w:szCs w:val="24"/>
        </w:rPr>
        <w:t>ou</w:t>
      </w:r>
      <w:r w:rsidR="00921789" w:rsidRPr="00EE1F10">
        <w:rPr>
          <w:rFonts w:ascii="Arial" w:hAnsi="Arial" w:cs="Arial"/>
          <w:sz w:val="24"/>
          <w:szCs w:val="24"/>
        </w:rPr>
        <w:t xml:space="preserve"> </w:t>
      </w:r>
      <w:r w:rsidRPr="00EE1F10">
        <w:rPr>
          <w:rFonts w:ascii="Arial" w:hAnsi="Arial" w:cs="Arial"/>
          <w:sz w:val="24"/>
          <w:szCs w:val="24"/>
        </w:rPr>
        <w:t>apresentem atitudes</w:t>
      </w:r>
      <w:r w:rsidR="00921789" w:rsidRPr="00EE1F10">
        <w:rPr>
          <w:rFonts w:ascii="Arial" w:hAnsi="Arial" w:cs="Arial"/>
          <w:sz w:val="24"/>
          <w:szCs w:val="24"/>
        </w:rPr>
        <w:t xml:space="preserve"> </w:t>
      </w:r>
      <w:r w:rsidRPr="00EE1F10">
        <w:rPr>
          <w:rFonts w:ascii="Arial" w:hAnsi="Arial" w:cs="Arial"/>
          <w:sz w:val="24"/>
          <w:szCs w:val="24"/>
        </w:rPr>
        <w:t>incompatíveis</w:t>
      </w:r>
      <w:r w:rsidR="00921789" w:rsidRPr="00EE1F10">
        <w:rPr>
          <w:rFonts w:ascii="Arial" w:hAnsi="Arial" w:cs="Arial"/>
          <w:sz w:val="24"/>
          <w:szCs w:val="24"/>
        </w:rPr>
        <w:t xml:space="preserve"> </w:t>
      </w:r>
      <w:r w:rsidRPr="00EE1F10">
        <w:rPr>
          <w:rFonts w:ascii="Arial" w:hAnsi="Arial" w:cs="Arial"/>
          <w:sz w:val="24"/>
          <w:szCs w:val="24"/>
        </w:rPr>
        <w:t>em</w:t>
      </w:r>
      <w:r w:rsidR="00921789" w:rsidRPr="00EE1F10">
        <w:rPr>
          <w:rFonts w:ascii="Arial" w:hAnsi="Arial" w:cs="Arial"/>
          <w:sz w:val="24"/>
          <w:szCs w:val="24"/>
        </w:rPr>
        <w:t xml:space="preserve"> </w:t>
      </w:r>
      <w:r w:rsidRPr="00EE1F10">
        <w:rPr>
          <w:rFonts w:ascii="Arial" w:hAnsi="Arial" w:cs="Arial"/>
          <w:sz w:val="24"/>
          <w:szCs w:val="24"/>
        </w:rPr>
        <w:t>sua postura</w:t>
      </w:r>
      <w:r w:rsidR="00921789" w:rsidRPr="00EE1F10">
        <w:rPr>
          <w:rFonts w:ascii="Arial" w:hAnsi="Arial" w:cs="Arial"/>
          <w:sz w:val="24"/>
          <w:szCs w:val="24"/>
        </w:rPr>
        <w:t xml:space="preserve"> </w:t>
      </w:r>
      <w:r w:rsidRPr="00EE1F10">
        <w:rPr>
          <w:rFonts w:ascii="Arial" w:hAnsi="Arial" w:cs="Arial"/>
          <w:sz w:val="24"/>
          <w:szCs w:val="24"/>
        </w:rPr>
        <w:t>profissional.</w:t>
      </w:r>
    </w:p>
    <w:p w14:paraId="3130DE8A" w14:textId="77777777" w:rsidR="00C96EED" w:rsidRPr="00EE1F10" w:rsidRDefault="00C96EED" w:rsidP="0030608E">
      <w:pPr>
        <w:suppressAutoHyphens/>
        <w:autoSpaceDE w:val="0"/>
        <w:autoSpaceDN w:val="0"/>
        <w:adjustRightInd w:val="0"/>
        <w:spacing w:after="0" w:line="360" w:lineRule="auto"/>
        <w:jc w:val="both"/>
        <w:rPr>
          <w:rFonts w:ascii="Arial" w:hAnsi="Arial" w:cs="Arial"/>
          <w:bCs/>
          <w:sz w:val="24"/>
          <w:szCs w:val="24"/>
        </w:rPr>
      </w:pPr>
    </w:p>
    <w:p w14:paraId="3AD62B20" w14:textId="77777777" w:rsidR="0030608E" w:rsidRPr="00EE1F10" w:rsidRDefault="001E4EC3" w:rsidP="0030608E">
      <w:pPr>
        <w:suppressAutoHyphens/>
        <w:autoSpaceDE w:val="0"/>
        <w:autoSpaceDN w:val="0"/>
        <w:adjustRightInd w:val="0"/>
        <w:spacing w:after="0" w:line="360" w:lineRule="auto"/>
        <w:jc w:val="both"/>
        <w:rPr>
          <w:rFonts w:ascii="Arial" w:hAnsi="Arial" w:cs="Arial"/>
          <w:bCs/>
          <w:sz w:val="24"/>
          <w:szCs w:val="24"/>
        </w:rPr>
      </w:pPr>
      <w:r w:rsidRPr="00EE1F10">
        <w:rPr>
          <w:rFonts w:ascii="Arial" w:hAnsi="Arial" w:cs="Arial"/>
          <w:bCs/>
          <w:sz w:val="24"/>
          <w:szCs w:val="24"/>
        </w:rPr>
        <w:lastRenderedPageBreak/>
        <w:t>7</w:t>
      </w:r>
      <w:r w:rsidR="0030608E" w:rsidRPr="00EE1F10">
        <w:rPr>
          <w:rFonts w:ascii="Arial" w:hAnsi="Arial" w:cs="Arial"/>
          <w:bCs/>
          <w:sz w:val="24"/>
          <w:szCs w:val="24"/>
        </w:rPr>
        <w:t>.1</w:t>
      </w:r>
      <w:r w:rsidR="008C5E9B" w:rsidRPr="00EE1F10">
        <w:rPr>
          <w:rFonts w:ascii="Arial" w:hAnsi="Arial" w:cs="Arial"/>
          <w:bCs/>
          <w:sz w:val="24"/>
          <w:szCs w:val="24"/>
        </w:rPr>
        <w:t>5</w:t>
      </w:r>
      <w:r w:rsidR="0030608E" w:rsidRPr="00EE1F10">
        <w:rPr>
          <w:rFonts w:ascii="Arial" w:hAnsi="Arial" w:cs="Arial"/>
          <w:bCs/>
          <w:sz w:val="24"/>
          <w:szCs w:val="24"/>
        </w:rPr>
        <w:t>. ORIENTAÇÕES DE SEGURANÇA DO TRABALHO</w:t>
      </w:r>
    </w:p>
    <w:p w14:paraId="4541400B" w14:textId="77777777" w:rsidR="0030608E" w:rsidRPr="00EE1F10" w:rsidRDefault="0030608E" w:rsidP="0030608E">
      <w:pPr>
        <w:suppressAutoHyphens/>
        <w:autoSpaceDE w:val="0"/>
        <w:autoSpaceDN w:val="0"/>
        <w:adjustRightInd w:val="0"/>
        <w:spacing w:after="0" w:line="360" w:lineRule="auto"/>
        <w:jc w:val="both"/>
        <w:rPr>
          <w:rFonts w:ascii="Arial" w:hAnsi="Arial" w:cs="Arial"/>
          <w:b/>
          <w:sz w:val="24"/>
          <w:szCs w:val="24"/>
        </w:rPr>
      </w:pPr>
    </w:p>
    <w:p w14:paraId="7342C288" w14:textId="0E1F1338" w:rsidR="0030608E" w:rsidRPr="00EE1F10" w:rsidRDefault="001E4EC3" w:rsidP="0030608E">
      <w:pPr>
        <w:widowControl w:val="0"/>
        <w:spacing w:before="120" w:line="360" w:lineRule="auto"/>
        <w:jc w:val="both"/>
        <w:rPr>
          <w:rFonts w:ascii="Arial" w:eastAsia="Arial Unicode MS" w:hAnsi="Arial" w:cs="Arial"/>
          <w:bCs/>
          <w:sz w:val="24"/>
          <w:szCs w:val="24"/>
        </w:rPr>
      </w:pPr>
      <w:r w:rsidRPr="00EE1F10">
        <w:rPr>
          <w:rFonts w:ascii="Arial" w:hAnsi="Arial" w:cs="Arial"/>
          <w:bCs/>
          <w:sz w:val="24"/>
          <w:szCs w:val="24"/>
        </w:rPr>
        <w:t>7</w:t>
      </w:r>
      <w:r w:rsidR="0030608E" w:rsidRPr="00EE1F10">
        <w:rPr>
          <w:rFonts w:ascii="Arial" w:hAnsi="Arial" w:cs="Arial"/>
          <w:bCs/>
          <w:sz w:val="24"/>
          <w:szCs w:val="24"/>
        </w:rPr>
        <w:t>.1</w:t>
      </w:r>
      <w:r w:rsidR="008C5E9B" w:rsidRPr="00EE1F10">
        <w:rPr>
          <w:rFonts w:ascii="Arial" w:hAnsi="Arial" w:cs="Arial"/>
          <w:bCs/>
          <w:sz w:val="24"/>
          <w:szCs w:val="24"/>
        </w:rPr>
        <w:t>5</w:t>
      </w:r>
      <w:r w:rsidR="0030608E" w:rsidRPr="00EE1F10">
        <w:rPr>
          <w:rFonts w:ascii="Arial" w:hAnsi="Arial" w:cs="Arial"/>
          <w:bCs/>
          <w:sz w:val="24"/>
          <w:szCs w:val="24"/>
        </w:rPr>
        <w:t xml:space="preserve">.1. </w:t>
      </w:r>
      <w:r w:rsidR="00151E11" w:rsidRPr="00EE1F10">
        <w:rPr>
          <w:rFonts w:ascii="Arial" w:hAnsi="Arial" w:cs="Arial"/>
          <w:bCs/>
          <w:sz w:val="24"/>
          <w:szCs w:val="24"/>
        </w:rPr>
        <w:t>A contratada deverá observar as orientações conforme detalhado no</w:t>
      </w:r>
      <w:r w:rsidR="00055B5F" w:rsidRPr="00EE1F10">
        <w:rPr>
          <w:rFonts w:ascii="Arial" w:hAnsi="Arial" w:cs="Arial"/>
          <w:bCs/>
          <w:sz w:val="24"/>
          <w:szCs w:val="24"/>
        </w:rPr>
        <w:t xml:space="preserve"> </w:t>
      </w:r>
      <w:r w:rsidR="00151E11" w:rsidRPr="00EE1F10">
        <w:rPr>
          <w:rFonts w:ascii="Arial" w:hAnsi="Arial" w:cs="Arial"/>
          <w:b/>
          <w:sz w:val="24"/>
          <w:szCs w:val="24"/>
        </w:rPr>
        <w:t xml:space="preserve">anexo </w:t>
      </w:r>
      <w:r w:rsidR="00FA4D13" w:rsidRPr="00EE1F10">
        <w:rPr>
          <w:rFonts w:ascii="Arial" w:hAnsi="Arial" w:cs="Arial"/>
          <w:b/>
          <w:sz w:val="24"/>
          <w:szCs w:val="24"/>
        </w:rPr>
        <w:t>0</w:t>
      </w:r>
      <w:r w:rsidR="00151E11" w:rsidRPr="00EE1F10">
        <w:rPr>
          <w:rFonts w:ascii="Arial" w:hAnsi="Arial" w:cs="Arial"/>
          <w:b/>
          <w:sz w:val="24"/>
          <w:szCs w:val="24"/>
        </w:rPr>
        <w:t>8</w:t>
      </w:r>
      <w:r w:rsidR="00921789" w:rsidRPr="00EE1F10">
        <w:rPr>
          <w:rFonts w:ascii="Arial" w:hAnsi="Arial" w:cs="Arial"/>
          <w:b/>
          <w:sz w:val="24"/>
          <w:szCs w:val="24"/>
        </w:rPr>
        <w:t xml:space="preserve"> </w:t>
      </w:r>
      <w:r w:rsidRPr="00EE1F10">
        <w:rPr>
          <w:rFonts w:ascii="Arial" w:hAnsi="Arial" w:cs="Arial"/>
          <w:bCs/>
          <w:sz w:val="24"/>
          <w:szCs w:val="24"/>
        </w:rPr>
        <w:t>(</w:t>
      </w:r>
      <w:r w:rsidRPr="00EE1F10">
        <w:rPr>
          <w:rFonts w:ascii="Arial" w:eastAsia="Times New Roman" w:hAnsi="Arial" w:cs="Arial"/>
          <w:sz w:val="24"/>
          <w:szCs w:val="24"/>
          <w:lang w:eastAsia="pt-BR"/>
        </w:rPr>
        <w:t>SEGURANÇA DO TRABALHO</w:t>
      </w:r>
      <w:r w:rsidRPr="00EE1F10">
        <w:rPr>
          <w:rFonts w:ascii="Arial" w:hAnsi="Arial" w:cs="Arial"/>
          <w:bCs/>
          <w:sz w:val="24"/>
          <w:szCs w:val="24"/>
        </w:rPr>
        <w:t>)</w:t>
      </w:r>
      <w:r w:rsidR="00151E11" w:rsidRPr="00EE1F10">
        <w:rPr>
          <w:rFonts w:ascii="Arial" w:hAnsi="Arial" w:cs="Arial"/>
          <w:bCs/>
          <w:sz w:val="24"/>
          <w:szCs w:val="24"/>
        </w:rPr>
        <w:t>.</w:t>
      </w:r>
    </w:p>
    <w:p w14:paraId="632DC1C2" w14:textId="77777777" w:rsidR="0030608E" w:rsidRPr="00EE1F10" w:rsidRDefault="0030608E" w:rsidP="0030608E">
      <w:pPr>
        <w:suppressAutoHyphens/>
        <w:autoSpaceDE w:val="0"/>
        <w:autoSpaceDN w:val="0"/>
        <w:adjustRightInd w:val="0"/>
        <w:spacing w:after="0" w:line="360" w:lineRule="auto"/>
        <w:jc w:val="both"/>
        <w:rPr>
          <w:rFonts w:ascii="Arial" w:hAnsi="Arial" w:cs="Arial"/>
          <w:sz w:val="24"/>
          <w:szCs w:val="24"/>
        </w:rPr>
      </w:pPr>
    </w:p>
    <w:p w14:paraId="6D6F0E1C" w14:textId="77777777" w:rsidR="004A1425" w:rsidRPr="00EE1F10" w:rsidRDefault="004A1425" w:rsidP="004A1425">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7.1</w:t>
      </w:r>
      <w:r w:rsidR="008C5E9B" w:rsidRPr="00EE1F10">
        <w:rPr>
          <w:rFonts w:ascii="Arial" w:hAnsi="Arial" w:cs="Arial"/>
          <w:sz w:val="24"/>
          <w:szCs w:val="24"/>
        </w:rPr>
        <w:t>6</w:t>
      </w:r>
      <w:r w:rsidRPr="00EE1F10">
        <w:rPr>
          <w:rFonts w:ascii="Arial" w:hAnsi="Arial" w:cs="Arial"/>
          <w:sz w:val="24"/>
          <w:szCs w:val="24"/>
        </w:rPr>
        <w:t>. Apresentar-se à CESAMA imediatamente após as formalidades de registro da Ata RP para realização da primeira reunião com a fiscalização, devendo providenciar os seguintes documentos:</w:t>
      </w:r>
    </w:p>
    <w:p w14:paraId="587D31D2" w14:textId="77777777" w:rsidR="004A1425" w:rsidRPr="00EE1F10" w:rsidRDefault="004A1425" w:rsidP="004A1425">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a)    Indicação formal do encarregado e/ou do engenheiro responsável pelos serviços;</w:t>
      </w:r>
    </w:p>
    <w:p w14:paraId="55ED239F" w14:textId="77777777" w:rsidR="004A1425" w:rsidRPr="00EE1F10" w:rsidRDefault="004A1425" w:rsidP="004A1425">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b)    Anotação de Responsabilidade Técnica (ART) junto ao CREA/MG.</w:t>
      </w:r>
    </w:p>
    <w:p w14:paraId="057C7EE8" w14:textId="77777777" w:rsidR="004A1425" w:rsidRPr="00EE1F10" w:rsidRDefault="004A1425" w:rsidP="004A1425">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7.1</w:t>
      </w:r>
      <w:r w:rsidR="008C5E9B" w:rsidRPr="00EE1F10">
        <w:rPr>
          <w:rFonts w:ascii="Arial" w:hAnsi="Arial" w:cs="Arial"/>
          <w:sz w:val="24"/>
          <w:szCs w:val="24"/>
        </w:rPr>
        <w:t>7</w:t>
      </w:r>
      <w:r w:rsidRPr="00EE1F10">
        <w:rPr>
          <w:rFonts w:ascii="Arial" w:hAnsi="Arial" w:cs="Arial"/>
          <w:sz w:val="24"/>
          <w:szCs w:val="24"/>
        </w:rPr>
        <w:t xml:space="preserve">. Mobilizar-se para a composição das equipes, num prazo máximo de 15 (quinze) dias após cumprimento das formalidades de assinatura da Ata de Registro de Preços, no que diz respeito </w:t>
      </w:r>
      <w:proofErr w:type="gramStart"/>
      <w:r w:rsidRPr="00EE1F10">
        <w:rPr>
          <w:rFonts w:ascii="Arial" w:hAnsi="Arial" w:cs="Arial"/>
          <w:sz w:val="24"/>
          <w:szCs w:val="24"/>
        </w:rPr>
        <w:t>a, recursos</w:t>
      </w:r>
      <w:proofErr w:type="gramEnd"/>
      <w:r w:rsidRPr="00EE1F10">
        <w:rPr>
          <w:rFonts w:ascii="Arial" w:hAnsi="Arial" w:cs="Arial"/>
          <w:sz w:val="24"/>
          <w:szCs w:val="24"/>
        </w:rPr>
        <w:t xml:space="preserve"> humanos, veículos, materiais hidráulicos, equipamentos operacionais e de telecomunicação, ferramental, uniformes, EPI’s e EPC’s e sinalização.</w:t>
      </w:r>
    </w:p>
    <w:p w14:paraId="141D2C3A" w14:textId="77777777" w:rsidR="004A1425" w:rsidRPr="00EE1F10" w:rsidRDefault="004A1425" w:rsidP="004A1425">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7.1</w:t>
      </w:r>
      <w:r w:rsidR="008C5E9B" w:rsidRPr="00EE1F10">
        <w:rPr>
          <w:rFonts w:ascii="Arial" w:hAnsi="Arial" w:cs="Arial"/>
          <w:sz w:val="24"/>
          <w:szCs w:val="24"/>
        </w:rPr>
        <w:t>8</w:t>
      </w:r>
      <w:r w:rsidRPr="00EE1F10">
        <w:rPr>
          <w:rFonts w:ascii="Arial" w:hAnsi="Arial" w:cs="Arial"/>
          <w:sz w:val="24"/>
          <w:szCs w:val="24"/>
        </w:rPr>
        <w:t>. Responsabilizar-se pelos danos causados diretamente à CESAMA ou a terceiros, decorrente de sua culpa ou dolo na execução da contratação.</w:t>
      </w:r>
    </w:p>
    <w:p w14:paraId="3E366B69" w14:textId="77777777" w:rsidR="004A1425" w:rsidRPr="00EE1F10" w:rsidRDefault="004A1425" w:rsidP="004A1425">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7.1</w:t>
      </w:r>
      <w:r w:rsidR="008C5E9B" w:rsidRPr="00EE1F10">
        <w:rPr>
          <w:rFonts w:ascii="Arial" w:hAnsi="Arial" w:cs="Arial"/>
          <w:sz w:val="24"/>
          <w:szCs w:val="24"/>
        </w:rPr>
        <w:t>8</w:t>
      </w:r>
      <w:r w:rsidRPr="00EE1F10">
        <w:rPr>
          <w:rFonts w:ascii="Arial" w:hAnsi="Arial" w:cs="Arial"/>
          <w:sz w:val="24"/>
          <w:szCs w:val="24"/>
        </w:rPr>
        <w:t>.1.   Não caberão quaisquer ônus ou responsabilidades à CESAMA, nos casos de acidentes de trânsito envolvendo veículos disponibilizados para execução d</w:t>
      </w:r>
      <w:r w:rsidR="00CD6463" w:rsidRPr="00EE1F10">
        <w:rPr>
          <w:rFonts w:ascii="Arial" w:hAnsi="Arial" w:cs="Arial"/>
          <w:sz w:val="24"/>
          <w:szCs w:val="24"/>
        </w:rPr>
        <w:t>os</w:t>
      </w:r>
      <w:r w:rsidRPr="00EE1F10">
        <w:rPr>
          <w:rFonts w:ascii="Arial" w:hAnsi="Arial" w:cs="Arial"/>
          <w:sz w:val="24"/>
          <w:szCs w:val="24"/>
        </w:rPr>
        <w:t xml:space="preserve"> serviços objeto deste Termo de Referência.</w:t>
      </w:r>
    </w:p>
    <w:p w14:paraId="48C379C7" w14:textId="77777777" w:rsidR="004A1425" w:rsidRPr="00EE1F10" w:rsidRDefault="004A1425" w:rsidP="004A1425">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7.1</w:t>
      </w:r>
      <w:r w:rsidR="008C5E9B" w:rsidRPr="00EE1F10">
        <w:rPr>
          <w:rFonts w:ascii="Arial" w:hAnsi="Arial" w:cs="Arial"/>
          <w:sz w:val="24"/>
          <w:szCs w:val="24"/>
        </w:rPr>
        <w:t>8</w:t>
      </w:r>
      <w:r w:rsidRPr="00EE1F10">
        <w:rPr>
          <w:rFonts w:ascii="Arial" w:hAnsi="Arial" w:cs="Arial"/>
          <w:sz w:val="24"/>
          <w:szCs w:val="24"/>
        </w:rPr>
        <w:t>.2.   Reparar todos os danos e prejuízos que sua atividade possa ter causado à vida e ao ambiente, caso fique comprovada sua culpabilidade.</w:t>
      </w:r>
    </w:p>
    <w:p w14:paraId="0E23B0F2" w14:textId="77777777" w:rsidR="004A1425" w:rsidRPr="00EE1F10" w:rsidRDefault="004A1425" w:rsidP="004A1425">
      <w:pPr>
        <w:suppressAutoHyphens/>
        <w:autoSpaceDE w:val="0"/>
        <w:autoSpaceDN w:val="0"/>
        <w:adjustRightInd w:val="0"/>
        <w:spacing w:after="0" w:line="360" w:lineRule="auto"/>
        <w:jc w:val="both"/>
        <w:rPr>
          <w:rFonts w:ascii="Arial" w:hAnsi="Arial" w:cs="Arial"/>
          <w:sz w:val="24"/>
          <w:szCs w:val="24"/>
        </w:rPr>
      </w:pPr>
    </w:p>
    <w:p w14:paraId="0A47EBBD" w14:textId="77777777" w:rsidR="004A1425" w:rsidRPr="00EE1F10" w:rsidRDefault="004A1425" w:rsidP="004A1425">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7.1</w:t>
      </w:r>
      <w:r w:rsidR="008C5E9B" w:rsidRPr="00EE1F10">
        <w:rPr>
          <w:rFonts w:ascii="Arial" w:hAnsi="Arial" w:cs="Arial"/>
          <w:sz w:val="24"/>
          <w:szCs w:val="24"/>
        </w:rPr>
        <w:t>8</w:t>
      </w:r>
      <w:r w:rsidRPr="00EE1F10">
        <w:rPr>
          <w:rFonts w:ascii="Arial" w:hAnsi="Arial" w:cs="Arial"/>
          <w:sz w:val="24"/>
          <w:szCs w:val="24"/>
        </w:rPr>
        <w:t>.3.   Ressarcir financeiramente a reparação de danos materiais e morais causados a terceiros, reclamados na justiça ou não, se comprovada sua culpabilidade.</w:t>
      </w:r>
    </w:p>
    <w:p w14:paraId="042B7181" w14:textId="77777777" w:rsidR="004A1425" w:rsidRPr="00EE1F10" w:rsidRDefault="004A1425" w:rsidP="004A1425">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7.1</w:t>
      </w:r>
      <w:r w:rsidR="008C5E9B" w:rsidRPr="00EE1F10">
        <w:rPr>
          <w:rFonts w:ascii="Arial" w:hAnsi="Arial" w:cs="Arial"/>
          <w:sz w:val="24"/>
          <w:szCs w:val="24"/>
        </w:rPr>
        <w:t>8</w:t>
      </w:r>
      <w:r w:rsidRPr="00EE1F10">
        <w:rPr>
          <w:rFonts w:ascii="Arial" w:hAnsi="Arial" w:cs="Arial"/>
          <w:sz w:val="24"/>
          <w:szCs w:val="24"/>
        </w:rPr>
        <w:t>.4.   Recuperar e/ou indenizar danos causados durante a execução d</w:t>
      </w:r>
      <w:r w:rsidR="0084146D" w:rsidRPr="00EE1F10">
        <w:rPr>
          <w:rFonts w:ascii="Arial" w:hAnsi="Arial" w:cs="Arial"/>
          <w:sz w:val="24"/>
          <w:szCs w:val="24"/>
        </w:rPr>
        <w:t>os serviços</w:t>
      </w:r>
      <w:r w:rsidRPr="00EE1F10">
        <w:rPr>
          <w:rFonts w:ascii="Arial" w:hAnsi="Arial" w:cs="Arial"/>
          <w:sz w:val="24"/>
          <w:szCs w:val="24"/>
        </w:rPr>
        <w:t xml:space="preserve"> de sua responsabilidade, nos patrimônios da CESAMA, por exemplo, redes e ligações de água/esgoto, bem como a demais concessionárias de </w:t>
      </w:r>
      <w:r w:rsidRPr="00EE1F10">
        <w:rPr>
          <w:rFonts w:ascii="Arial" w:hAnsi="Arial" w:cs="Arial"/>
          <w:sz w:val="24"/>
          <w:szCs w:val="24"/>
        </w:rPr>
        <w:lastRenderedPageBreak/>
        <w:t xml:space="preserve">serviços (CEMIG, GASMIG, Operadoras de telefonia, Prefeitura Municipal, Órgão Gerenciador de </w:t>
      </w:r>
      <w:proofErr w:type="gramStart"/>
      <w:r w:rsidRPr="00EE1F10">
        <w:rPr>
          <w:rFonts w:ascii="Arial" w:hAnsi="Arial" w:cs="Arial"/>
          <w:sz w:val="24"/>
          <w:szCs w:val="24"/>
        </w:rPr>
        <w:t>Trânsito, etc.</w:t>
      </w:r>
      <w:proofErr w:type="gramEnd"/>
      <w:r w:rsidRPr="00EE1F10">
        <w:rPr>
          <w:rFonts w:ascii="Arial" w:hAnsi="Arial" w:cs="Arial"/>
          <w:sz w:val="24"/>
          <w:szCs w:val="24"/>
        </w:rPr>
        <w:t xml:space="preserve">). </w:t>
      </w:r>
    </w:p>
    <w:p w14:paraId="11AE0C0D" w14:textId="77777777" w:rsidR="004A1425" w:rsidRPr="00EE1F10" w:rsidRDefault="004A1425" w:rsidP="004A1425">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7.</w:t>
      </w:r>
      <w:r w:rsidR="008C5E9B" w:rsidRPr="00EE1F10">
        <w:rPr>
          <w:rFonts w:ascii="Arial" w:hAnsi="Arial" w:cs="Arial"/>
          <w:sz w:val="24"/>
          <w:szCs w:val="24"/>
        </w:rPr>
        <w:t>19</w:t>
      </w:r>
      <w:r w:rsidRPr="00EE1F10">
        <w:rPr>
          <w:rFonts w:ascii="Arial" w:hAnsi="Arial" w:cs="Arial"/>
          <w:sz w:val="24"/>
          <w:szCs w:val="24"/>
        </w:rPr>
        <w:t>. Executar os serviços descritos na especificação e em planilha, atentando para as normas técnicas e conduta profissional e em especial atenção às Normas Regulamentadoras do MTE e Normas Relativas ao meio ambiente.</w:t>
      </w:r>
    </w:p>
    <w:p w14:paraId="5D110C50" w14:textId="77777777" w:rsidR="004A1425" w:rsidRPr="00EE1F10" w:rsidRDefault="004A1425" w:rsidP="004A1425">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7.2</w:t>
      </w:r>
      <w:r w:rsidR="008C5E9B" w:rsidRPr="00EE1F10">
        <w:rPr>
          <w:rFonts w:ascii="Arial" w:hAnsi="Arial" w:cs="Arial"/>
          <w:sz w:val="24"/>
          <w:szCs w:val="24"/>
        </w:rPr>
        <w:t>0</w:t>
      </w:r>
      <w:r w:rsidRPr="00EE1F10">
        <w:rPr>
          <w:rFonts w:ascii="Arial" w:hAnsi="Arial" w:cs="Arial"/>
          <w:sz w:val="24"/>
          <w:szCs w:val="24"/>
        </w:rPr>
        <w:t xml:space="preserve">. Responsabilizar-se pelos encargos trabalhistas, previdenciários, fiscais e comerciais, resultantes da execução da contratação. </w:t>
      </w:r>
    </w:p>
    <w:p w14:paraId="72123EBD" w14:textId="77777777" w:rsidR="004A1425" w:rsidRPr="00EE1F10" w:rsidRDefault="004A1425" w:rsidP="004A1425">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7.2</w:t>
      </w:r>
      <w:r w:rsidR="008C5E9B" w:rsidRPr="00EE1F10">
        <w:rPr>
          <w:rFonts w:ascii="Arial" w:hAnsi="Arial" w:cs="Arial"/>
          <w:sz w:val="24"/>
          <w:szCs w:val="24"/>
        </w:rPr>
        <w:t>0</w:t>
      </w:r>
      <w:r w:rsidRPr="00EE1F10">
        <w:rPr>
          <w:rFonts w:ascii="Arial" w:hAnsi="Arial" w:cs="Arial"/>
          <w:sz w:val="24"/>
          <w:szCs w:val="24"/>
        </w:rPr>
        <w:t>.1.   Providenciar, as suas expensas, o encaminhamento e o tratamento médico de seus empregados designados à execução dos serviços contratados, em caso de doença, acidentes de trabalho ou quaisquer outros acontecimentos desta natureza.</w:t>
      </w:r>
    </w:p>
    <w:p w14:paraId="40FDC528" w14:textId="77777777" w:rsidR="004A1425" w:rsidRPr="00EE1F10" w:rsidRDefault="004A1425" w:rsidP="004A1425">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7.2</w:t>
      </w:r>
      <w:r w:rsidR="008C5E9B" w:rsidRPr="00EE1F10">
        <w:rPr>
          <w:rFonts w:ascii="Arial" w:hAnsi="Arial" w:cs="Arial"/>
          <w:sz w:val="24"/>
          <w:szCs w:val="24"/>
        </w:rPr>
        <w:t>0</w:t>
      </w:r>
      <w:r w:rsidRPr="00EE1F10">
        <w:rPr>
          <w:rFonts w:ascii="Arial" w:hAnsi="Arial" w:cs="Arial"/>
          <w:sz w:val="24"/>
          <w:szCs w:val="24"/>
        </w:rPr>
        <w:t>.2.   Manter informação atualizada sobre seu quadro de empregados efetivos, contatos telefônicos, cópia da CTPS, cadastro para acesso aos sistemas, e-mail e outros que se fizerem necessários para o bom andamento da contratação.</w:t>
      </w:r>
    </w:p>
    <w:p w14:paraId="628169F8" w14:textId="77777777" w:rsidR="004A1425" w:rsidRPr="00EE1F10" w:rsidRDefault="004A1425" w:rsidP="004A1425">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7.2</w:t>
      </w:r>
      <w:r w:rsidR="008C5E9B" w:rsidRPr="00EE1F10">
        <w:rPr>
          <w:rFonts w:ascii="Arial" w:hAnsi="Arial" w:cs="Arial"/>
          <w:sz w:val="24"/>
          <w:szCs w:val="24"/>
        </w:rPr>
        <w:t>1</w:t>
      </w:r>
      <w:r w:rsidRPr="00EE1F10">
        <w:rPr>
          <w:rFonts w:ascii="Arial" w:hAnsi="Arial" w:cs="Arial"/>
          <w:sz w:val="24"/>
          <w:szCs w:val="24"/>
        </w:rPr>
        <w:t xml:space="preserve">.     Receber as OES’s dos serviços definidos pela CESAMA, em meio magnético pelo sistema on-line, ou em meio físico. Nas bases operacionais (Anexo 05) a CONTRATADA deverá instalar equipamentos informatizados, para conexão e interface com o sistema informatizado da CESAMA. </w:t>
      </w:r>
    </w:p>
    <w:p w14:paraId="19CB3227" w14:textId="77777777" w:rsidR="004A1425" w:rsidRPr="00EE1F10" w:rsidRDefault="004A1425" w:rsidP="004A1425">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7.2</w:t>
      </w:r>
      <w:r w:rsidR="008C5E9B" w:rsidRPr="00EE1F10">
        <w:rPr>
          <w:rFonts w:ascii="Arial" w:hAnsi="Arial" w:cs="Arial"/>
          <w:sz w:val="24"/>
          <w:szCs w:val="24"/>
        </w:rPr>
        <w:t>2</w:t>
      </w:r>
      <w:r w:rsidRPr="00EE1F10">
        <w:rPr>
          <w:rFonts w:ascii="Arial" w:hAnsi="Arial" w:cs="Arial"/>
          <w:sz w:val="24"/>
          <w:szCs w:val="24"/>
        </w:rPr>
        <w:t>.     Devolver à CESAMA as OES’s dos serviços executados, conforme cronograma definido pela CESAMA e no endereço por ela indicado, quando da não possibilidade de preenchimento eletrônico. As OES’s não preenchidas ou com preenchimento incorreto serão interpretadas como serviços não executados.</w:t>
      </w:r>
    </w:p>
    <w:p w14:paraId="234FBA97" w14:textId="77777777" w:rsidR="004A1425" w:rsidRPr="00EE1F10" w:rsidRDefault="004A1425" w:rsidP="004A1425">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7.2</w:t>
      </w:r>
      <w:r w:rsidR="008C5E9B" w:rsidRPr="00EE1F10">
        <w:rPr>
          <w:rFonts w:ascii="Arial" w:hAnsi="Arial" w:cs="Arial"/>
          <w:sz w:val="24"/>
          <w:szCs w:val="24"/>
        </w:rPr>
        <w:t>3</w:t>
      </w:r>
      <w:r w:rsidRPr="00EE1F10">
        <w:rPr>
          <w:rFonts w:ascii="Arial" w:hAnsi="Arial" w:cs="Arial"/>
          <w:sz w:val="24"/>
          <w:szCs w:val="24"/>
        </w:rPr>
        <w:t>.     Adotar e implementar a utilização da Ordem de Execução de Serviço (OS) em meio eletrônico, conforme orientação da CESAMA. O custo de aquisição dos equipamentos deverá ser incluso no custo da base operacional.</w:t>
      </w:r>
    </w:p>
    <w:p w14:paraId="44B60414" w14:textId="77777777" w:rsidR="004A1425" w:rsidRPr="00EE1F10" w:rsidRDefault="004A1425" w:rsidP="004A1425">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7.2</w:t>
      </w:r>
      <w:r w:rsidR="008C5E9B" w:rsidRPr="00EE1F10">
        <w:rPr>
          <w:rFonts w:ascii="Arial" w:hAnsi="Arial" w:cs="Arial"/>
          <w:sz w:val="24"/>
          <w:szCs w:val="24"/>
        </w:rPr>
        <w:t>4</w:t>
      </w:r>
      <w:r w:rsidRPr="00EE1F10">
        <w:rPr>
          <w:rFonts w:ascii="Arial" w:hAnsi="Arial" w:cs="Arial"/>
          <w:sz w:val="24"/>
          <w:szCs w:val="24"/>
        </w:rPr>
        <w:t>.     Atender as normas e procedimentos vigentes, e/ou fornecidos pela CESAMA, observando sempre as versões atualizadas.</w:t>
      </w:r>
    </w:p>
    <w:p w14:paraId="15C74936" w14:textId="77777777" w:rsidR="004A1425" w:rsidRPr="00EE1F10" w:rsidRDefault="004A1425" w:rsidP="004A1425">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7.2</w:t>
      </w:r>
      <w:r w:rsidR="008C5E9B" w:rsidRPr="00EE1F10">
        <w:rPr>
          <w:rFonts w:ascii="Arial" w:hAnsi="Arial" w:cs="Arial"/>
          <w:sz w:val="24"/>
          <w:szCs w:val="24"/>
        </w:rPr>
        <w:t>5</w:t>
      </w:r>
      <w:r w:rsidRPr="00EE1F10">
        <w:rPr>
          <w:rFonts w:ascii="Arial" w:hAnsi="Arial" w:cs="Arial"/>
          <w:sz w:val="24"/>
          <w:szCs w:val="24"/>
        </w:rPr>
        <w:t xml:space="preserve">.     Solicitar os materiais previstos de serem fornecidos pela área gestora da contratação, conforme procedimentos estabelecidos e retirá-los no </w:t>
      </w:r>
      <w:r w:rsidRPr="00EE1F10">
        <w:rPr>
          <w:rFonts w:ascii="Arial" w:hAnsi="Arial" w:cs="Arial"/>
          <w:sz w:val="24"/>
          <w:szCs w:val="24"/>
        </w:rPr>
        <w:lastRenderedPageBreak/>
        <w:t>almoxarifado da CESAMA. (Rua Santa Terezinha, 505, bairro Santa Terezinha, Juiz de Fora/MG).</w:t>
      </w:r>
    </w:p>
    <w:p w14:paraId="19505D35" w14:textId="77777777" w:rsidR="004A1425" w:rsidRPr="00EE1F10" w:rsidRDefault="004A1425" w:rsidP="004A1425">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7.2</w:t>
      </w:r>
      <w:r w:rsidR="008C5E9B" w:rsidRPr="00EE1F10">
        <w:rPr>
          <w:rFonts w:ascii="Arial" w:hAnsi="Arial" w:cs="Arial"/>
          <w:sz w:val="24"/>
          <w:szCs w:val="24"/>
        </w:rPr>
        <w:t>6</w:t>
      </w:r>
      <w:r w:rsidRPr="00EE1F10">
        <w:rPr>
          <w:rFonts w:ascii="Arial" w:hAnsi="Arial" w:cs="Arial"/>
          <w:sz w:val="24"/>
          <w:szCs w:val="24"/>
        </w:rPr>
        <w:t>.     Manter a guarda e o controle de utilização dos materiais fornecidos pela CESAMA, necessários à execução dos serviços.</w:t>
      </w:r>
    </w:p>
    <w:p w14:paraId="3B1483C2" w14:textId="5930F8C0" w:rsidR="004A1425" w:rsidRPr="00EE1F10" w:rsidRDefault="006A65A6" w:rsidP="004A1425">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7</w:t>
      </w:r>
      <w:r w:rsidR="004A1425" w:rsidRPr="00EE1F10">
        <w:rPr>
          <w:rFonts w:ascii="Arial" w:hAnsi="Arial" w:cs="Arial"/>
          <w:sz w:val="24"/>
          <w:szCs w:val="24"/>
        </w:rPr>
        <w:t>.</w:t>
      </w:r>
      <w:r w:rsidRPr="00EE1F10">
        <w:rPr>
          <w:rFonts w:ascii="Arial" w:hAnsi="Arial" w:cs="Arial"/>
          <w:sz w:val="24"/>
          <w:szCs w:val="24"/>
        </w:rPr>
        <w:t>2</w:t>
      </w:r>
      <w:r w:rsidR="008C5E9B" w:rsidRPr="00EE1F10">
        <w:rPr>
          <w:rFonts w:ascii="Arial" w:hAnsi="Arial" w:cs="Arial"/>
          <w:sz w:val="24"/>
          <w:szCs w:val="24"/>
        </w:rPr>
        <w:t>7</w:t>
      </w:r>
      <w:r w:rsidR="004A1425" w:rsidRPr="00EE1F10">
        <w:rPr>
          <w:rFonts w:ascii="Arial" w:hAnsi="Arial" w:cs="Arial"/>
          <w:sz w:val="24"/>
          <w:szCs w:val="24"/>
        </w:rPr>
        <w:t>.     Cumprir integralmente o disposto na Lei 6.514/77 e Portaria 3.214/78.</w:t>
      </w:r>
      <w:r w:rsidR="00055B5F" w:rsidRPr="00EE1F10">
        <w:rPr>
          <w:rFonts w:ascii="Arial" w:hAnsi="Arial" w:cs="Arial"/>
          <w:sz w:val="24"/>
          <w:szCs w:val="24"/>
        </w:rPr>
        <w:t xml:space="preserve"> </w:t>
      </w:r>
      <w:r w:rsidR="004A1425" w:rsidRPr="00EE1F10">
        <w:rPr>
          <w:rFonts w:ascii="Arial" w:hAnsi="Arial" w:cs="Arial"/>
          <w:sz w:val="24"/>
          <w:szCs w:val="24"/>
        </w:rPr>
        <w:t>A CONTRATADA deverá atender também a outras normas vigentes do Município, Estado e Federação com relação à Segurança e Medicina do Trabalho (Anexo 08) e demais assuntos como sinalização em vias públicas, posturas etc.</w:t>
      </w:r>
    </w:p>
    <w:p w14:paraId="1D0F8A96" w14:textId="77777777" w:rsidR="00560985" w:rsidRPr="00EE1F10" w:rsidRDefault="006A65A6" w:rsidP="00560985">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7</w:t>
      </w:r>
      <w:r w:rsidR="004A1425" w:rsidRPr="00EE1F10">
        <w:rPr>
          <w:rFonts w:ascii="Arial" w:hAnsi="Arial" w:cs="Arial"/>
          <w:sz w:val="24"/>
          <w:szCs w:val="24"/>
        </w:rPr>
        <w:t>.2</w:t>
      </w:r>
      <w:r w:rsidR="008C5E9B" w:rsidRPr="00EE1F10">
        <w:rPr>
          <w:rFonts w:ascii="Arial" w:hAnsi="Arial" w:cs="Arial"/>
          <w:sz w:val="24"/>
          <w:szCs w:val="24"/>
        </w:rPr>
        <w:t>8</w:t>
      </w:r>
      <w:r w:rsidR="004A1425" w:rsidRPr="00EE1F10">
        <w:rPr>
          <w:rFonts w:ascii="Arial" w:hAnsi="Arial" w:cs="Arial"/>
          <w:sz w:val="24"/>
          <w:szCs w:val="24"/>
        </w:rPr>
        <w:t>.     Fornecer a seus empregados, número suficientes de uniformes e Equipamentos de Proteção Individual (EPI’s), Equipamentos de Proteção Coletiva (EPC’s) e de Sinalização, conforme legislação vigente.</w:t>
      </w:r>
    </w:p>
    <w:p w14:paraId="78445F8D" w14:textId="46C3BA70" w:rsidR="004A1425" w:rsidRPr="00EE1F10" w:rsidRDefault="006A65A6" w:rsidP="004A1425">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7</w:t>
      </w:r>
      <w:r w:rsidR="004A1425" w:rsidRPr="00EE1F10">
        <w:rPr>
          <w:rFonts w:ascii="Arial" w:hAnsi="Arial" w:cs="Arial"/>
          <w:sz w:val="24"/>
          <w:szCs w:val="24"/>
        </w:rPr>
        <w:t>.2</w:t>
      </w:r>
      <w:r w:rsidR="008C5E9B" w:rsidRPr="00EE1F10">
        <w:rPr>
          <w:rFonts w:ascii="Arial" w:hAnsi="Arial" w:cs="Arial"/>
          <w:sz w:val="24"/>
          <w:szCs w:val="24"/>
        </w:rPr>
        <w:t>8</w:t>
      </w:r>
      <w:r w:rsidR="004A1425" w:rsidRPr="00EE1F10">
        <w:rPr>
          <w:rFonts w:ascii="Arial" w:hAnsi="Arial" w:cs="Arial"/>
          <w:sz w:val="24"/>
          <w:szCs w:val="24"/>
        </w:rPr>
        <w:t>.1.</w:t>
      </w:r>
      <w:r w:rsidR="00055B5F" w:rsidRPr="00EE1F10">
        <w:rPr>
          <w:rFonts w:ascii="Arial" w:hAnsi="Arial" w:cs="Arial"/>
          <w:sz w:val="24"/>
          <w:szCs w:val="24"/>
        </w:rPr>
        <w:t xml:space="preserve"> </w:t>
      </w:r>
      <w:r w:rsidR="004A1425" w:rsidRPr="00EE1F10">
        <w:rPr>
          <w:rFonts w:ascii="Arial" w:hAnsi="Arial" w:cs="Arial"/>
          <w:sz w:val="24"/>
          <w:szCs w:val="24"/>
        </w:rPr>
        <w:t>Para as equipes operacionais, motoristas, encarregados de equipes, supervisores, operadores de máquinas em geral e outros equipamentos, o uniforme deve atender aos padrões adotados pela CESAMA;</w:t>
      </w:r>
    </w:p>
    <w:p w14:paraId="721293DD" w14:textId="77777777" w:rsidR="004A1425" w:rsidRPr="00EE1F10" w:rsidRDefault="006A65A6" w:rsidP="004A1425">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7</w:t>
      </w:r>
      <w:r w:rsidR="004A1425" w:rsidRPr="00EE1F10">
        <w:rPr>
          <w:rFonts w:ascii="Arial" w:hAnsi="Arial" w:cs="Arial"/>
          <w:sz w:val="24"/>
          <w:szCs w:val="24"/>
        </w:rPr>
        <w:t>.2</w:t>
      </w:r>
      <w:r w:rsidR="008C5E9B" w:rsidRPr="00EE1F10">
        <w:rPr>
          <w:rFonts w:ascii="Arial" w:hAnsi="Arial" w:cs="Arial"/>
          <w:sz w:val="24"/>
          <w:szCs w:val="24"/>
        </w:rPr>
        <w:t>8</w:t>
      </w:r>
      <w:r w:rsidR="004A1425" w:rsidRPr="00EE1F10">
        <w:rPr>
          <w:rFonts w:ascii="Arial" w:hAnsi="Arial" w:cs="Arial"/>
          <w:sz w:val="24"/>
          <w:szCs w:val="24"/>
        </w:rPr>
        <w:t>.</w:t>
      </w:r>
      <w:proofErr w:type="gramStart"/>
      <w:r w:rsidR="004A1425" w:rsidRPr="00EE1F10">
        <w:rPr>
          <w:rFonts w:ascii="Arial" w:hAnsi="Arial" w:cs="Arial"/>
          <w:sz w:val="24"/>
          <w:szCs w:val="24"/>
        </w:rPr>
        <w:t>2.Para</w:t>
      </w:r>
      <w:proofErr w:type="gramEnd"/>
      <w:r w:rsidR="004A1425" w:rsidRPr="00EE1F10">
        <w:rPr>
          <w:rFonts w:ascii="Arial" w:hAnsi="Arial" w:cs="Arial"/>
          <w:sz w:val="24"/>
          <w:szCs w:val="24"/>
        </w:rPr>
        <w:t xml:space="preserve"> o pessoal técnico de campo e de escritório, o uniforme utilizado pode ser o proposto pela CONTRATADA desde que aprovado pela fiscalização. Os uniformes deverão possuir, nas costas, em destaque, o logotipo da CONTRATADA e logo abaixo os dizeres “A SERVIÇO DA CESAMA”. Na parte da frente, em dizeres reduzidos, a Logomarca da CONTRATADA e a expressão “A SERVIÇO DA CESAMA”; </w:t>
      </w:r>
    </w:p>
    <w:p w14:paraId="4DBF7800" w14:textId="77777777" w:rsidR="004A1425" w:rsidRPr="00EE1F10" w:rsidRDefault="006A65A6" w:rsidP="004A1425">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7</w:t>
      </w:r>
      <w:r w:rsidR="004A1425" w:rsidRPr="00EE1F10">
        <w:rPr>
          <w:rFonts w:ascii="Arial" w:hAnsi="Arial" w:cs="Arial"/>
          <w:sz w:val="24"/>
          <w:szCs w:val="24"/>
        </w:rPr>
        <w:t>.2</w:t>
      </w:r>
      <w:r w:rsidR="008C5E9B" w:rsidRPr="00EE1F10">
        <w:rPr>
          <w:rFonts w:ascii="Arial" w:hAnsi="Arial" w:cs="Arial"/>
          <w:sz w:val="24"/>
          <w:szCs w:val="24"/>
        </w:rPr>
        <w:t>8</w:t>
      </w:r>
      <w:r w:rsidR="004A1425" w:rsidRPr="00EE1F10">
        <w:rPr>
          <w:rFonts w:ascii="Arial" w:hAnsi="Arial" w:cs="Arial"/>
          <w:sz w:val="24"/>
          <w:szCs w:val="24"/>
        </w:rPr>
        <w:t>.</w:t>
      </w:r>
      <w:proofErr w:type="gramStart"/>
      <w:r w:rsidR="004A1425" w:rsidRPr="00EE1F10">
        <w:rPr>
          <w:rFonts w:ascii="Arial" w:hAnsi="Arial" w:cs="Arial"/>
          <w:sz w:val="24"/>
          <w:szCs w:val="24"/>
        </w:rPr>
        <w:t>3.Os</w:t>
      </w:r>
      <w:proofErr w:type="gramEnd"/>
      <w:r w:rsidR="004A1425" w:rsidRPr="00EE1F10">
        <w:rPr>
          <w:rFonts w:ascii="Arial" w:hAnsi="Arial" w:cs="Arial"/>
          <w:sz w:val="24"/>
          <w:szCs w:val="24"/>
        </w:rPr>
        <w:t xml:space="preserve"> uniformes são pessoais e intransferíveis, devendo ser usados exclusivamente em serviço, além de estarem sempre limpos e em perfeita conservação; </w:t>
      </w:r>
    </w:p>
    <w:p w14:paraId="456B7570" w14:textId="5DD4289D" w:rsidR="004A1425" w:rsidRPr="00EE1F10" w:rsidRDefault="006A65A6" w:rsidP="004A1425">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7</w:t>
      </w:r>
      <w:r w:rsidR="004A1425" w:rsidRPr="00EE1F10">
        <w:rPr>
          <w:rFonts w:ascii="Arial" w:hAnsi="Arial" w:cs="Arial"/>
          <w:sz w:val="24"/>
          <w:szCs w:val="24"/>
        </w:rPr>
        <w:t>.2</w:t>
      </w:r>
      <w:r w:rsidR="008C5E9B" w:rsidRPr="00EE1F10">
        <w:rPr>
          <w:rFonts w:ascii="Arial" w:hAnsi="Arial" w:cs="Arial"/>
          <w:sz w:val="24"/>
          <w:szCs w:val="24"/>
        </w:rPr>
        <w:t>8</w:t>
      </w:r>
      <w:r w:rsidR="004A1425" w:rsidRPr="00EE1F10">
        <w:rPr>
          <w:rFonts w:ascii="Arial" w:hAnsi="Arial" w:cs="Arial"/>
          <w:sz w:val="24"/>
          <w:szCs w:val="24"/>
        </w:rPr>
        <w:t>.4.</w:t>
      </w:r>
      <w:r w:rsidR="00055B5F" w:rsidRPr="00EE1F10">
        <w:rPr>
          <w:rFonts w:ascii="Arial" w:hAnsi="Arial" w:cs="Arial"/>
          <w:sz w:val="24"/>
          <w:szCs w:val="24"/>
        </w:rPr>
        <w:t xml:space="preserve"> </w:t>
      </w:r>
      <w:r w:rsidR="004A1425" w:rsidRPr="00EE1F10">
        <w:rPr>
          <w:rFonts w:ascii="Arial" w:hAnsi="Arial" w:cs="Arial"/>
          <w:sz w:val="24"/>
          <w:szCs w:val="24"/>
        </w:rPr>
        <w:t xml:space="preserve">Os uniformes e </w:t>
      </w:r>
      <w:proofErr w:type="spellStart"/>
      <w:r w:rsidR="004A1425" w:rsidRPr="00EE1F10">
        <w:rPr>
          <w:rFonts w:ascii="Arial" w:hAnsi="Arial" w:cs="Arial"/>
          <w:sz w:val="24"/>
          <w:szCs w:val="24"/>
        </w:rPr>
        <w:t>EPI's</w:t>
      </w:r>
      <w:proofErr w:type="spellEnd"/>
      <w:r w:rsidR="004A1425" w:rsidRPr="00EE1F10">
        <w:rPr>
          <w:rFonts w:ascii="Arial" w:hAnsi="Arial" w:cs="Arial"/>
          <w:sz w:val="24"/>
          <w:szCs w:val="24"/>
        </w:rPr>
        <w:t xml:space="preserve"> utilizados em atividades com contaminação de agentes biológicos (esgoto) deverão ser higienizados periodicamente, conforme Lei Estadual – 16.194 de 23/06/2006 de MG e NR 06;</w:t>
      </w:r>
    </w:p>
    <w:p w14:paraId="46851092" w14:textId="77777777" w:rsidR="004A1425" w:rsidRPr="00EE1F10" w:rsidRDefault="006A65A6" w:rsidP="004A1425">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7</w:t>
      </w:r>
      <w:r w:rsidR="004A1425" w:rsidRPr="00EE1F10">
        <w:rPr>
          <w:rFonts w:ascii="Arial" w:hAnsi="Arial" w:cs="Arial"/>
          <w:sz w:val="24"/>
          <w:szCs w:val="24"/>
        </w:rPr>
        <w:t>.2</w:t>
      </w:r>
      <w:r w:rsidR="008C5E9B" w:rsidRPr="00EE1F10">
        <w:rPr>
          <w:rFonts w:ascii="Arial" w:hAnsi="Arial" w:cs="Arial"/>
          <w:sz w:val="24"/>
          <w:szCs w:val="24"/>
        </w:rPr>
        <w:t>8</w:t>
      </w:r>
      <w:r w:rsidR="004A1425" w:rsidRPr="00EE1F10">
        <w:rPr>
          <w:rFonts w:ascii="Arial" w:hAnsi="Arial" w:cs="Arial"/>
          <w:sz w:val="24"/>
          <w:szCs w:val="24"/>
        </w:rPr>
        <w:t>.</w:t>
      </w:r>
      <w:proofErr w:type="gramStart"/>
      <w:r w:rsidR="004A1425" w:rsidRPr="00EE1F10">
        <w:rPr>
          <w:rFonts w:ascii="Arial" w:hAnsi="Arial" w:cs="Arial"/>
          <w:sz w:val="24"/>
          <w:szCs w:val="24"/>
        </w:rPr>
        <w:t>5.Recolher</w:t>
      </w:r>
      <w:proofErr w:type="gramEnd"/>
      <w:r w:rsidR="004A1425" w:rsidRPr="00EE1F10">
        <w:rPr>
          <w:rFonts w:ascii="Arial" w:hAnsi="Arial" w:cs="Arial"/>
          <w:sz w:val="24"/>
          <w:szCs w:val="24"/>
        </w:rPr>
        <w:t xml:space="preserve"> o uniforme usado pelo empregado quando o mesmo se desligar da empresa ou quando o uniforme for reposto por tempo de uso ou por danos. Neste último caso, o antigo deverá ser inutilizado;</w:t>
      </w:r>
    </w:p>
    <w:p w14:paraId="79D9846E" w14:textId="77777777" w:rsidR="004A1425" w:rsidRPr="00EE1F10" w:rsidRDefault="006A65A6" w:rsidP="004A1425">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7</w:t>
      </w:r>
      <w:r w:rsidR="004A1425" w:rsidRPr="00EE1F10">
        <w:rPr>
          <w:rFonts w:ascii="Arial" w:hAnsi="Arial" w:cs="Arial"/>
          <w:sz w:val="24"/>
          <w:szCs w:val="24"/>
        </w:rPr>
        <w:t>.</w:t>
      </w:r>
      <w:r w:rsidR="008C5E9B" w:rsidRPr="00EE1F10">
        <w:rPr>
          <w:rFonts w:ascii="Arial" w:hAnsi="Arial" w:cs="Arial"/>
          <w:sz w:val="24"/>
          <w:szCs w:val="24"/>
        </w:rPr>
        <w:t>29</w:t>
      </w:r>
      <w:r w:rsidR="004A1425" w:rsidRPr="00EE1F10">
        <w:rPr>
          <w:rFonts w:ascii="Arial" w:hAnsi="Arial" w:cs="Arial"/>
          <w:sz w:val="24"/>
          <w:szCs w:val="24"/>
        </w:rPr>
        <w:t xml:space="preserve">.     No cumprimento das disposições regulamentares e normas técnicas concernentes à execução dos serviços, inclusive as definidas pelos órgãos </w:t>
      </w:r>
      <w:r w:rsidR="004A1425" w:rsidRPr="00EE1F10">
        <w:rPr>
          <w:rFonts w:ascii="Arial" w:hAnsi="Arial" w:cs="Arial"/>
          <w:sz w:val="24"/>
          <w:szCs w:val="24"/>
        </w:rPr>
        <w:lastRenderedPageBreak/>
        <w:t>municipais, estaduais e federais relativos a interdições e sinalização das vias públicas para execuções dos serviços, todas as placas de sinalização deverão conter a expressão “A SERVIÇO DA CESAMA” com logomarcas da CESAMA e Prefeitura Municipal em tamanhos proporcionais ao dispositivo de sinalização.</w:t>
      </w:r>
    </w:p>
    <w:p w14:paraId="28BA7689" w14:textId="77777777" w:rsidR="004A1425" w:rsidRPr="00EE1F10" w:rsidRDefault="006A65A6" w:rsidP="004A1425">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7</w:t>
      </w:r>
      <w:r w:rsidR="004A1425" w:rsidRPr="00EE1F10">
        <w:rPr>
          <w:rFonts w:ascii="Arial" w:hAnsi="Arial" w:cs="Arial"/>
          <w:sz w:val="24"/>
          <w:szCs w:val="24"/>
        </w:rPr>
        <w:t>.</w:t>
      </w:r>
      <w:r w:rsidRPr="00EE1F10">
        <w:rPr>
          <w:rFonts w:ascii="Arial" w:hAnsi="Arial" w:cs="Arial"/>
          <w:sz w:val="24"/>
          <w:szCs w:val="24"/>
        </w:rPr>
        <w:t>3</w:t>
      </w:r>
      <w:r w:rsidR="008C5E9B" w:rsidRPr="00EE1F10">
        <w:rPr>
          <w:rFonts w:ascii="Arial" w:hAnsi="Arial" w:cs="Arial"/>
          <w:sz w:val="24"/>
          <w:szCs w:val="24"/>
        </w:rPr>
        <w:t>0</w:t>
      </w:r>
      <w:r w:rsidR="004A1425" w:rsidRPr="00EE1F10">
        <w:rPr>
          <w:rFonts w:ascii="Arial" w:hAnsi="Arial" w:cs="Arial"/>
          <w:sz w:val="24"/>
          <w:szCs w:val="24"/>
        </w:rPr>
        <w:t>.     Todos os empregados deverão estar devidamente capacitados e preparados para exercer suas atividades, assim como serem conscientizados dos riscos inerentes às mesmas, de acordo com legislação pertinente.</w:t>
      </w:r>
    </w:p>
    <w:p w14:paraId="146221F1" w14:textId="77777777" w:rsidR="004A1425" w:rsidRPr="00EE1F10" w:rsidRDefault="00B0779E" w:rsidP="004A1425">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7</w:t>
      </w:r>
      <w:r w:rsidR="004A1425" w:rsidRPr="00EE1F10">
        <w:rPr>
          <w:rFonts w:ascii="Arial" w:hAnsi="Arial" w:cs="Arial"/>
          <w:sz w:val="24"/>
          <w:szCs w:val="24"/>
        </w:rPr>
        <w:t>.</w:t>
      </w:r>
      <w:r w:rsidRPr="00EE1F10">
        <w:rPr>
          <w:rFonts w:ascii="Arial" w:hAnsi="Arial" w:cs="Arial"/>
          <w:sz w:val="24"/>
          <w:szCs w:val="24"/>
        </w:rPr>
        <w:t>3</w:t>
      </w:r>
      <w:r w:rsidR="008C5E9B" w:rsidRPr="00EE1F10">
        <w:rPr>
          <w:rFonts w:ascii="Arial" w:hAnsi="Arial" w:cs="Arial"/>
          <w:sz w:val="24"/>
          <w:szCs w:val="24"/>
        </w:rPr>
        <w:t>1</w:t>
      </w:r>
      <w:r w:rsidR="004A1425" w:rsidRPr="00EE1F10">
        <w:rPr>
          <w:rFonts w:ascii="Arial" w:hAnsi="Arial" w:cs="Arial"/>
          <w:sz w:val="24"/>
          <w:szCs w:val="24"/>
        </w:rPr>
        <w:t xml:space="preserve">   A quantidade de equipes operacionais a ser colocada à disposição da contratação deverá ser compatível de forma a permitir o atendimento aos serviços quanto à quantidade, qualidade, aos prazos de atendimento e execução dos mesmos bem como às prioridades oriundas dos diversos órgãos de defesa do consumidor (PROCON, </w:t>
      </w:r>
      <w:proofErr w:type="gramStart"/>
      <w:r w:rsidR="004A1425" w:rsidRPr="00EE1F10">
        <w:rPr>
          <w:rFonts w:ascii="Arial" w:hAnsi="Arial" w:cs="Arial"/>
          <w:sz w:val="24"/>
          <w:szCs w:val="24"/>
        </w:rPr>
        <w:t>OUVIDORIA, etc.</w:t>
      </w:r>
      <w:proofErr w:type="gramEnd"/>
      <w:r w:rsidR="004A1425" w:rsidRPr="00EE1F10">
        <w:rPr>
          <w:rFonts w:ascii="Arial" w:hAnsi="Arial" w:cs="Arial"/>
          <w:sz w:val="24"/>
          <w:szCs w:val="24"/>
        </w:rPr>
        <w:t xml:space="preserve">). </w:t>
      </w:r>
    </w:p>
    <w:p w14:paraId="13BCC88F" w14:textId="77777777" w:rsidR="004A1425" w:rsidRPr="00EE1F10" w:rsidRDefault="00B0779E" w:rsidP="004A1425">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7</w:t>
      </w:r>
      <w:r w:rsidR="004A1425" w:rsidRPr="00EE1F10">
        <w:rPr>
          <w:rFonts w:ascii="Arial" w:hAnsi="Arial" w:cs="Arial"/>
          <w:sz w:val="24"/>
          <w:szCs w:val="24"/>
        </w:rPr>
        <w:t>.</w:t>
      </w:r>
      <w:r w:rsidRPr="00EE1F10">
        <w:rPr>
          <w:rFonts w:ascii="Arial" w:hAnsi="Arial" w:cs="Arial"/>
          <w:sz w:val="24"/>
          <w:szCs w:val="24"/>
        </w:rPr>
        <w:t>3</w:t>
      </w:r>
      <w:r w:rsidR="008C5E9B" w:rsidRPr="00EE1F10">
        <w:rPr>
          <w:rFonts w:ascii="Arial" w:hAnsi="Arial" w:cs="Arial"/>
          <w:sz w:val="24"/>
          <w:szCs w:val="24"/>
        </w:rPr>
        <w:t>1</w:t>
      </w:r>
      <w:r w:rsidR="004A1425" w:rsidRPr="00EE1F10">
        <w:rPr>
          <w:rFonts w:ascii="Arial" w:hAnsi="Arial" w:cs="Arial"/>
          <w:sz w:val="24"/>
          <w:szCs w:val="24"/>
        </w:rPr>
        <w:t>.1          O Responsável Técnico pela CONTRATADA deverá comparecer à sede da CESAMA/Escritório para repassar informações referentes ao andamento d</w:t>
      </w:r>
      <w:r w:rsidR="00265A1C" w:rsidRPr="00EE1F10">
        <w:rPr>
          <w:rFonts w:ascii="Arial" w:hAnsi="Arial" w:cs="Arial"/>
          <w:sz w:val="24"/>
          <w:szCs w:val="24"/>
        </w:rPr>
        <w:t>os</w:t>
      </w:r>
      <w:r w:rsidR="004A1425" w:rsidRPr="00EE1F10">
        <w:rPr>
          <w:rFonts w:ascii="Arial" w:hAnsi="Arial" w:cs="Arial"/>
          <w:sz w:val="24"/>
          <w:szCs w:val="24"/>
        </w:rPr>
        <w:t xml:space="preserve"> serviços, sempre que necessário e/ou conforme solicitação da fiscalização. </w:t>
      </w:r>
    </w:p>
    <w:p w14:paraId="4C66DDA8" w14:textId="77777777" w:rsidR="004A1425" w:rsidRPr="00EE1F10" w:rsidRDefault="00B0779E" w:rsidP="004A1425">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7</w:t>
      </w:r>
      <w:r w:rsidR="004A1425" w:rsidRPr="00EE1F10">
        <w:rPr>
          <w:rFonts w:ascii="Arial" w:hAnsi="Arial" w:cs="Arial"/>
          <w:sz w:val="24"/>
          <w:szCs w:val="24"/>
        </w:rPr>
        <w:t>.</w:t>
      </w:r>
      <w:r w:rsidRPr="00EE1F10">
        <w:rPr>
          <w:rFonts w:ascii="Arial" w:hAnsi="Arial" w:cs="Arial"/>
          <w:sz w:val="24"/>
          <w:szCs w:val="24"/>
        </w:rPr>
        <w:t>3</w:t>
      </w:r>
      <w:r w:rsidR="008C5E9B" w:rsidRPr="00EE1F10">
        <w:rPr>
          <w:rFonts w:ascii="Arial" w:hAnsi="Arial" w:cs="Arial"/>
          <w:sz w:val="24"/>
          <w:szCs w:val="24"/>
        </w:rPr>
        <w:t>1</w:t>
      </w:r>
      <w:r w:rsidR="004A1425" w:rsidRPr="00EE1F10">
        <w:rPr>
          <w:rFonts w:ascii="Arial" w:hAnsi="Arial" w:cs="Arial"/>
          <w:sz w:val="24"/>
          <w:szCs w:val="24"/>
        </w:rPr>
        <w:t>.2              A CONTRATADA deverá manter atualizado cadastro de equipes de campo junto à CESAMA, contendo dados relativos à número de equipes em atividade, descrição das atividades de cada equipe, setorização das equipes.</w:t>
      </w:r>
    </w:p>
    <w:p w14:paraId="2152495B" w14:textId="77777777" w:rsidR="004A1425" w:rsidRPr="00EE1F10" w:rsidRDefault="004A1425" w:rsidP="004A1425">
      <w:pPr>
        <w:suppressAutoHyphens/>
        <w:autoSpaceDE w:val="0"/>
        <w:autoSpaceDN w:val="0"/>
        <w:adjustRightInd w:val="0"/>
        <w:spacing w:after="0" w:line="360" w:lineRule="auto"/>
        <w:jc w:val="both"/>
        <w:rPr>
          <w:rFonts w:ascii="Arial" w:hAnsi="Arial" w:cs="Arial"/>
          <w:sz w:val="24"/>
          <w:szCs w:val="24"/>
        </w:rPr>
      </w:pPr>
    </w:p>
    <w:p w14:paraId="6CD4DAEF" w14:textId="77777777" w:rsidR="004A1425" w:rsidRPr="00EE1F10" w:rsidRDefault="00B0779E" w:rsidP="004A1425">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7</w:t>
      </w:r>
      <w:r w:rsidR="004A1425" w:rsidRPr="00EE1F10">
        <w:rPr>
          <w:rFonts w:ascii="Arial" w:hAnsi="Arial" w:cs="Arial"/>
          <w:sz w:val="24"/>
          <w:szCs w:val="24"/>
        </w:rPr>
        <w:t>.</w:t>
      </w:r>
      <w:r w:rsidRPr="00EE1F10">
        <w:rPr>
          <w:rFonts w:ascii="Arial" w:hAnsi="Arial" w:cs="Arial"/>
          <w:sz w:val="24"/>
          <w:szCs w:val="24"/>
        </w:rPr>
        <w:t>3</w:t>
      </w:r>
      <w:r w:rsidR="008C5E9B" w:rsidRPr="00EE1F10">
        <w:rPr>
          <w:rFonts w:ascii="Arial" w:hAnsi="Arial" w:cs="Arial"/>
          <w:sz w:val="24"/>
          <w:szCs w:val="24"/>
        </w:rPr>
        <w:t>1</w:t>
      </w:r>
      <w:r w:rsidR="004A1425" w:rsidRPr="00EE1F10">
        <w:rPr>
          <w:rFonts w:ascii="Arial" w:hAnsi="Arial" w:cs="Arial"/>
          <w:sz w:val="24"/>
          <w:szCs w:val="24"/>
        </w:rPr>
        <w:t>.3              A CESAMA poderá determinar a antecipação dos prazos de execução de serviços em que a demora na execução possa causar danos ou situação de risco à população ou aos sistemas de abastecimento de água ou de esgotamento sanitário;</w:t>
      </w:r>
    </w:p>
    <w:p w14:paraId="3CDFE97A" w14:textId="77777777" w:rsidR="004A1425" w:rsidRPr="00EE1F10" w:rsidRDefault="00B0779E" w:rsidP="004A1425">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7</w:t>
      </w:r>
      <w:r w:rsidR="004A1425" w:rsidRPr="00EE1F10">
        <w:rPr>
          <w:rFonts w:ascii="Arial" w:hAnsi="Arial" w:cs="Arial"/>
          <w:sz w:val="24"/>
          <w:szCs w:val="24"/>
        </w:rPr>
        <w:t>.</w:t>
      </w:r>
      <w:r w:rsidRPr="00EE1F10">
        <w:rPr>
          <w:rFonts w:ascii="Arial" w:hAnsi="Arial" w:cs="Arial"/>
          <w:sz w:val="24"/>
          <w:szCs w:val="24"/>
        </w:rPr>
        <w:t>3</w:t>
      </w:r>
      <w:r w:rsidR="008C5E9B" w:rsidRPr="00EE1F10">
        <w:rPr>
          <w:rFonts w:ascii="Arial" w:hAnsi="Arial" w:cs="Arial"/>
          <w:sz w:val="24"/>
          <w:szCs w:val="24"/>
        </w:rPr>
        <w:t>1</w:t>
      </w:r>
      <w:r w:rsidR="004A1425" w:rsidRPr="00EE1F10">
        <w:rPr>
          <w:rFonts w:ascii="Arial" w:hAnsi="Arial" w:cs="Arial"/>
          <w:sz w:val="24"/>
          <w:szCs w:val="24"/>
        </w:rPr>
        <w:t xml:space="preserve">.4              Em situações excepcionais, face </w:t>
      </w:r>
      <w:r w:rsidR="00560985" w:rsidRPr="00EE1F10">
        <w:rPr>
          <w:rFonts w:ascii="Arial" w:hAnsi="Arial" w:cs="Arial"/>
          <w:sz w:val="24"/>
          <w:szCs w:val="24"/>
        </w:rPr>
        <w:t>a</w:t>
      </w:r>
      <w:r w:rsidR="004A1425" w:rsidRPr="00EE1F10">
        <w:rPr>
          <w:rFonts w:ascii="Arial" w:hAnsi="Arial" w:cs="Arial"/>
          <w:sz w:val="24"/>
          <w:szCs w:val="24"/>
        </w:rPr>
        <w:t xml:space="preserve"> sua urgência, gravidade ou vulto, mesmo que extrapole o horário normal de expediente, o Encarregado e</w:t>
      </w:r>
      <w:r w:rsidRPr="00EE1F10">
        <w:rPr>
          <w:rFonts w:ascii="Arial" w:hAnsi="Arial" w:cs="Arial"/>
          <w:sz w:val="24"/>
          <w:szCs w:val="24"/>
        </w:rPr>
        <w:t>/</w:t>
      </w:r>
      <w:r w:rsidR="004A1425" w:rsidRPr="00EE1F10">
        <w:rPr>
          <w:rFonts w:ascii="Arial" w:hAnsi="Arial" w:cs="Arial"/>
          <w:sz w:val="24"/>
          <w:szCs w:val="24"/>
        </w:rPr>
        <w:t>ou Engenheiro responsáveis deverão se fazer presentes;</w:t>
      </w:r>
    </w:p>
    <w:p w14:paraId="750CC176" w14:textId="77777777" w:rsidR="004A1425" w:rsidRPr="00EE1F10" w:rsidRDefault="00B0779E" w:rsidP="004A1425">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7</w:t>
      </w:r>
      <w:r w:rsidR="004A1425" w:rsidRPr="00EE1F10">
        <w:rPr>
          <w:rFonts w:ascii="Arial" w:hAnsi="Arial" w:cs="Arial"/>
          <w:sz w:val="24"/>
          <w:szCs w:val="24"/>
        </w:rPr>
        <w:t>.</w:t>
      </w:r>
      <w:r w:rsidRPr="00EE1F10">
        <w:rPr>
          <w:rFonts w:ascii="Arial" w:hAnsi="Arial" w:cs="Arial"/>
          <w:sz w:val="24"/>
          <w:szCs w:val="24"/>
        </w:rPr>
        <w:t>3</w:t>
      </w:r>
      <w:r w:rsidR="008C5E9B" w:rsidRPr="00EE1F10">
        <w:rPr>
          <w:rFonts w:ascii="Arial" w:hAnsi="Arial" w:cs="Arial"/>
          <w:sz w:val="24"/>
          <w:szCs w:val="24"/>
        </w:rPr>
        <w:t>1</w:t>
      </w:r>
      <w:r w:rsidR="004A1425" w:rsidRPr="00EE1F10">
        <w:rPr>
          <w:rFonts w:ascii="Arial" w:hAnsi="Arial" w:cs="Arial"/>
          <w:sz w:val="24"/>
          <w:szCs w:val="24"/>
        </w:rPr>
        <w:t xml:space="preserve">.5              Atender aos sábados, domingos e feriados os serviços constantes do escopo do objeto da contratação, de acordo com as definições da CESAMA. A CONTRATADA deverá dispor de equipe de recomposição devidamente equipada para execução dos serviços durante expediente ou fora dos horários normais. Nesses casos, haverá presença de Engenheiro ou </w:t>
      </w:r>
      <w:r w:rsidR="004A1425" w:rsidRPr="00EE1F10">
        <w:rPr>
          <w:rFonts w:ascii="Arial" w:hAnsi="Arial" w:cs="Arial"/>
          <w:sz w:val="24"/>
          <w:szCs w:val="24"/>
        </w:rPr>
        <w:lastRenderedPageBreak/>
        <w:t>Encarregado somente em casos de emergência ou gravidade que exigirem o deslocamento de um desses profissionais, a fim de acompanhar e apoiar as atividades de rotina.</w:t>
      </w:r>
    </w:p>
    <w:p w14:paraId="0566CB66" w14:textId="77777777" w:rsidR="004A1425" w:rsidRPr="00EE1F10" w:rsidRDefault="00B0779E" w:rsidP="004A1425">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7</w:t>
      </w:r>
      <w:r w:rsidR="004A1425" w:rsidRPr="00EE1F10">
        <w:rPr>
          <w:rFonts w:ascii="Arial" w:hAnsi="Arial" w:cs="Arial"/>
          <w:sz w:val="24"/>
          <w:szCs w:val="24"/>
        </w:rPr>
        <w:t>.</w:t>
      </w:r>
      <w:r w:rsidRPr="00EE1F10">
        <w:rPr>
          <w:rFonts w:ascii="Arial" w:hAnsi="Arial" w:cs="Arial"/>
          <w:sz w:val="24"/>
          <w:szCs w:val="24"/>
        </w:rPr>
        <w:t>3</w:t>
      </w:r>
      <w:r w:rsidR="008C5E9B" w:rsidRPr="00EE1F10">
        <w:rPr>
          <w:rFonts w:ascii="Arial" w:hAnsi="Arial" w:cs="Arial"/>
          <w:sz w:val="24"/>
          <w:szCs w:val="24"/>
        </w:rPr>
        <w:t>1</w:t>
      </w:r>
      <w:r w:rsidR="004A1425" w:rsidRPr="00EE1F10">
        <w:rPr>
          <w:rFonts w:ascii="Arial" w:hAnsi="Arial" w:cs="Arial"/>
          <w:sz w:val="24"/>
          <w:szCs w:val="24"/>
        </w:rPr>
        <w:t>.6              Para o atendimento aos requisitos dos serviços durante os fins de semana e feriados, será admitida a adoção de escala de trabalho da equipe com a utilização de folgas e/ou revezamentos durante os dias úteis da semana, de modo a se evitar a extrapolação da jornada de trabalho máxima.</w:t>
      </w:r>
    </w:p>
    <w:p w14:paraId="5395C186" w14:textId="77777777" w:rsidR="004A1425" w:rsidRPr="00EE1F10" w:rsidRDefault="00B0779E" w:rsidP="004A1425">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7</w:t>
      </w:r>
      <w:r w:rsidR="004A1425" w:rsidRPr="00EE1F10">
        <w:rPr>
          <w:rFonts w:ascii="Arial" w:hAnsi="Arial" w:cs="Arial"/>
          <w:sz w:val="24"/>
          <w:szCs w:val="24"/>
        </w:rPr>
        <w:t>.</w:t>
      </w:r>
      <w:r w:rsidRPr="00EE1F10">
        <w:rPr>
          <w:rFonts w:ascii="Arial" w:hAnsi="Arial" w:cs="Arial"/>
          <w:sz w:val="24"/>
          <w:szCs w:val="24"/>
        </w:rPr>
        <w:t>3</w:t>
      </w:r>
      <w:r w:rsidR="008C5E9B" w:rsidRPr="00EE1F10">
        <w:rPr>
          <w:rFonts w:ascii="Arial" w:hAnsi="Arial" w:cs="Arial"/>
          <w:sz w:val="24"/>
          <w:szCs w:val="24"/>
        </w:rPr>
        <w:t>2</w:t>
      </w:r>
      <w:r w:rsidR="004A1425" w:rsidRPr="00EE1F10">
        <w:rPr>
          <w:rFonts w:ascii="Arial" w:hAnsi="Arial" w:cs="Arial"/>
          <w:sz w:val="24"/>
          <w:szCs w:val="24"/>
        </w:rPr>
        <w:t xml:space="preserve">   A CONTRATADA deverá implantar, num prazo máximo de 10 dias após assinatura da Ata de Registro de Preços, e manter sistema de comunicação seguro e ágil com suas equipes de campo e com a central de controle da CESAMA de forma ininterrupta.</w:t>
      </w:r>
    </w:p>
    <w:p w14:paraId="332E17BC" w14:textId="77777777" w:rsidR="004A1425" w:rsidRPr="00EE1F10" w:rsidRDefault="00B0779E" w:rsidP="004A1425">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7</w:t>
      </w:r>
      <w:r w:rsidR="004A1425" w:rsidRPr="00EE1F10">
        <w:rPr>
          <w:rFonts w:ascii="Arial" w:hAnsi="Arial" w:cs="Arial"/>
          <w:sz w:val="24"/>
          <w:szCs w:val="24"/>
        </w:rPr>
        <w:t>.</w:t>
      </w:r>
      <w:r w:rsidRPr="00EE1F10">
        <w:rPr>
          <w:rFonts w:ascii="Arial" w:hAnsi="Arial" w:cs="Arial"/>
          <w:sz w:val="24"/>
          <w:szCs w:val="24"/>
        </w:rPr>
        <w:t>3</w:t>
      </w:r>
      <w:r w:rsidR="008C5E9B" w:rsidRPr="00EE1F10">
        <w:rPr>
          <w:rFonts w:ascii="Arial" w:hAnsi="Arial" w:cs="Arial"/>
          <w:sz w:val="24"/>
          <w:szCs w:val="24"/>
        </w:rPr>
        <w:t>3</w:t>
      </w:r>
      <w:r w:rsidR="004A1425" w:rsidRPr="00EE1F10">
        <w:rPr>
          <w:rFonts w:ascii="Arial" w:hAnsi="Arial" w:cs="Arial"/>
          <w:sz w:val="24"/>
          <w:szCs w:val="24"/>
        </w:rPr>
        <w:t xml:space="preserve">   Mobilizar e estruturar as equipes de campo com veículos, sistema de comunicação, equipamentos e ferramentas. No caso de veículos e equipamentos, estes deverão possuir inscrição de “A SERVIÇO DA CESAMA” com logomarcas da CESAMA e Prefeitura Municipal em tamanhos proporcionais aos mesmos.</w:t>
      </w:r>
    </w:p>
    <w:p w14:paraId="0A5149E9" w14:textId="77777777" w:rsidR="004A1425" w:rsidRPr="00EE1F10" w:rsidRDefault="00B0779E" w:rsidP="004A1425">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7</w:t>
      </w:r>
      <w:r w:rsidR="004A1425" w:rsidRPr="00EE1F10">
        <w:rPr>
          <w:rFonts w:ascii="Arial" w:hAnsi="Arial" w:cs="Arial"/>
          <w:sz w:val="24"/>
          <w:szCs w:val="24"/>
        </w:rPr>
        <w:t>.3</w:t>
      </w:r>
      <w:r w:rsidR="008C5E9B" w:rsidRPr="00EE1F10">
        <w:rPr>
          <w:rFonts w:ascii="Arial" w:hAnsi="Arial" w:cs="Arial"/>
          <w:sz w:val="24"/>
          <w:szCs w:val="24"/>
        </w:rPr>
        <w:t>4</w:t>
      </w:r>
      <w:r w:rsidR="004A1425" w:rsidRPr="00EE1F10">
        <w:rPr>
          <w:rFonts w:ascii="Arial" w:hAnsi="Arial" w:cs="Arial"/>
          <w:sz w:val="24"/>
          <w:szCs w:val="24"/>
        </w:rPr>
        <w:t xml:space="preserve">   A CONTRATADA deverá obedecer às normas técnicas e observar as restrições técnicas impostas pela CESAMA.</w:t>
      </w:r>
    </w:p>
    <w:p w14:paraId="6B8D357A" w14:textId="77777777" w:rsidR="004A1425" w:rsidRPr="00EE1F10" w:rsidRDefault="00B0779E" w:rsidP="004A1425">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7</w:t>
      </w:r>
      <w:r w:rsidR="004A1425" w:rsidRPr="00EE1F10">
        <w:rPr>
          <w:rFonts w:ascii="Arial" w:hAnsi="Arial" w:cs="Arial"/>
          <w:sz w:val="24"/>
          <w:szCs w:val="24"/>
        </w:rPr>
        <w:t>.3</w:t>
      </w:r>
      <w:r w:rsidR="008C5E9B" w:rsidRPr="00EE1F10">
        <w:rPr>
          <w:rFonts w:ascii="Arial" w:hAnsi="Arial" w:cs="Arial"/>
          <w:sz w:val="24"/>
          <w:szCs w:val="24"/>
        </w:rPr>
        <w:t>5</w:t>
      </w:r>
      <w:r w:rsidR="004A1425" w:rsidRPr="00EE1F10">
        <w:rPr>
          <w:rFonts w:ascii="Arial" w:hAnsi="Arial" w:cs="Arial"/>
          <w:sz w:val="24"/>
          <w:szCs w:val="24"/>
        </w:rPr>
        <w:t xml:space="preserve">   A CONTRATADA deverá possuir sede e/ou filial na cidade de Juiz de Fora com acessibilidade para veículos de transporte de carga de até sete toneladas.</w:t>
      </w:r>
    </w:p>
    <w:p w14:paraId="23496E40" w14:textId="7A726003" w:rsidR="004A1425" w:rsidRPr="00EE1F10" w:rsidRDefault="009A017C" w:rsidP="004A1425">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7</w:t>
      </w:r>
      <w:r w:rsidR="004A1425" w:rsidRPr="00EE1F10">
        <w:rPr>
          <w:rFonts w:ascii="Arial" w:hAnsi="Arial" w:cs="Arial"/>
          <w:sz w:val="24"/>
          <w:szCs w:val="24"/>
        </w:rPr>
        <w:t>.3</w:t>
      </w:r>
      <w:r w:rsidR="008C5E9B" w:rsidRPr="00EE1F10">
        <w:rPr>
          <w:rFonts w:ascii="Arial" w:hAnsi="Arial" w:cs="Arial"/>
          <w:sz w:val="24"/>
          <w:szCs w:val="24"/>
        </w:rPr>
        <w:t>6</w:t>
      </w:r>
      <w:r w:rsidR="004A1425" w:rsidRPr="00EE1F10">
        <w:rPr>
          <w:rFonts w:ascii="Arial" w:hAnsi="Arial" w:cs="Arial"/>
          <w:sz w:val="24"/>
          <w:szCs w:val="24"/>
        </w:rPr>
        <w:t xml:space="preserve">   A CONTRATADA deverá disponibilizar em suas dependências na cidade de Juiz de Fora todas as estruturas e equipamentos citados no Anexo 05</w:t>
      </w:r>
      <w:r w:rsidR="00F00715">
        <w:rPr>
          <w:rFonts w:ascii="Arial" w:hAnsi="Arial" w:cs="Arial"/>
          <w:sz w:val="24"/>
          <w:szCs w:val="24"/>
        </w:rPr>
        <w:t xml:space="preserve"> </w:t>
      </w:r>
      <w:r w:rsidR="004A1425" w:rsidRPr="00EE1F10">
        <w:rPr>
          <w:rFonts w:ascii="Arial" w:hAnsi="Arial" w:cs="Arial"/>
          <w:sz w:val="24"/>
          <w:szCs w:val="24"/>
        </w:rPr>
        <w:t>para a plena execução dos serviços contratados.</w:t>
      </w:r>
    </w:p>
    <w:p w14:paraId="53175A80" w14:textId="77777777" w:rsidR="004A1425" w:rsidRPr="00EE1F10" w:rsidRDefault="009A017C" w:rsidP="004A1425">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7</w:t>
      </w:r>
      <w:r w:rsidR="004A1425" w:rsidRPr="00EE1F10">
        <w:rPr>
          <w:rFonts w:ascii="Arial" w:hAnsi="Arial" w:cs="Arial"/>
          <w:sz w:val="24"/>
          <w:szCs w:val="24"/>
        </w:rPr>
        <w:t>.3</w:t>
      </w:r>
      <w:r w:rsidR="008C5E9B" w:rsidRPr="00EE1F10">
        <w:rPr>
          <w:rFonts w:ascii="Arial" w:hAnsi="Arial" w:cs="Arial"/>
          <w:sz w:val="24"/>
          <w:szCs w:val="24"/>
        </w:rPr>
        <w:t>7</w:t>
      </w:r>
      <w:r w:rsidR="004A1425" w:rsidRPr="00EE1F10">
        <w:rPr>
          <w:rFonts w:ascii="Arial" w:hAnsi="Arial" w:cs="Arial"/>
          <w:sz w:val="24"/>
          <w:szCs w:val="24"/>
        </w:rPr>
        <w:t xml:space="preserve">   A critério da CESAMA, a CONTRATADA deverá dispor de software de gerenciamento de manutenção (Engeman), licenciado no nome da CESAMA, o qual irá comunicar-se via rede (VPN) com a licença já adquirida pela CESAMA. Deverá ainda disponibilizar um colaborador para treinamento e capacitação de forma que possa atualizar os dados continuamente.</w:t>
      </w:r>
    </w:p>
    <w:p w14:paraId="41F7C4C1" w14:textId="77777777" w:rsidR="004A1425" w:rsidRPr="00EE1F10" w:rsidRDefault="009A017C" w:rsidP="004A1425">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7</w:t>
      </w:r>
      <w:r w:rsidR="004A1425" w:rsidRPr="00EE1F10">
        <w:rPr>
          <w:rFonts w:ascii="Arial" w:hAnsi="Arial" w:cs="Arial"/>
          <w:sz w:val="24"/>
          <w:szCs w:val="24"/>
        </w:rPr>
        <w:t>.3</w:t>
      </w:r>
      <w:r w:rsidR="008C5E9B" w:rsidRPr="00EE1F10">
        <w:rPr>
          <w:rFonts w:ascii="Arial" w:hAnsi="Arial" w:cs="Arial"/>
          <w:sz w:val="24"/>
          <w:szCs w:val="24"/>
        </w:rPr>
        <w:t>8</w:t>
      </w:r>
      <w:r w:rsidR="004A1425" w:rsidRPr="00EE1F10">
        <w:rPr>
          <w:rFonts w:ascii="Arial" w:hAnsi="Arial" w:cs="Arial"/>
          <w:sz w:val="24"/>
          <w:szCs w:val="24"/>
        </w:rPr>
        <w:t xml:space="preserve">   Informar a CESAMA qualquer anormalidade encontrada nos equipamentos, através do software de manutenção e e-mail.</w:t>
      </w:r>
    </w:p>
    <w:p w14:paraId="5943FB4D" w14:textId="77777777" w:rsidR="004A1425" w:rsidRPr="00EE1F10" w:rsidRDefault="009A017C" w:rsidP="004A1425">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lastRenderedPageBreak/>
        <w:t>7</w:t>
      </w:r>
      <w:r w:rsidR="004A1425" w:rsidRPr="00EE1F10">
        <w:rPr>
          <w:rFonts w:ascii="Arial" w:hAnsi="Arial" w:cs="Arial"/>
          <w:sz w:val="24"/>
          <w:szCs w:val="24"/>
        </w:rPr>
        <w:t>.</w:t>
      </w:r>
      <w:r w:rsidR="008C5E9B" w:rsidRPr="00EE1F10">
        <w:rPr>
          <w:rFonts w:ascii="Arial" w:hAnsi="Arial" w:cs="Arial"/>
          <w:sz w:val="24"/>
          <w:szCs w:val="24"/>
        </w:rPr>
        <w:t>39</w:t>
      </w:r>
      <w:r w:rsidR="004A1425" w:rsidRPr="00EE1F10">
        <w:rPr>
          <w:rFonts w:ascii="Arial" w:hAnsi="Arial" w:cs="Arial"/>
          <w:sz w:val="24"/>
          <w:szCs w:val="24"/>
        </w:rPr>
        <w:t xml:space="preserve">   Todos os veículos da CONTRATADA deverão ter capacidade para transporte de peças até 400 kg e com tempo de uso máximo de 05 anos, contados da data de aquisição do veículo 0 km. Nas cores branco ou prata. Os veículos da CONTRATADA deverão estar identificados com sua logomarca e com a expressão “a serviço da CESAMA”.</w:t>
      </w:r>
    </w:p>
    <w:p w14:paraId="200C94FD" w14:textId="77777777" w:rsidR="004A1425" w:rsidRPr="00EE1F10" w:rsidRDefault="009A017C" w:rsidP="004A1425">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7</w:t>
      </w:r>
      <w:r w:rsidR="004A1425" w:rsidRPr="00EE1F10">
        <w:rPr>
          <w:rFonts w:ascii="Arial" w:hAnsi="Arial" w:cs="Arial"/>
          <w:sz w:val="24"/>
          <w:szCs w:val="24"/>
        </w:rPr>
        <w:t>.</w:t>
      </w:r>
      <w:r w:rsidRPr="00EE1F10">
        <w:rPr>
          <w:rFonts w:ascii="Arial" w:hAnsi="Arial" w:cs="Arial"/>
          <w:sz w:val="24"/>
          <w:szCs w:val="24"/>
        </w:rPr>
        <w:t>4</w:t>
      </w:r>
      <w:r w:rsidR="008C5E9B" w:rsidRPr="00EE1F10">
        <w:rPr>
          <w:rFonts w:ascii="Arial" w:hAnsi="Arial" w:cs="Arial"/>
          <w:sz w:val="24"/>
          <w:szCs w:val="24"/>
        </w:rPr>
        <w:t>0</w:t>
      </w:r>
      <w:r w:rsidR="004A1425" w:rsidRPr="00EE1F10">
        <w:rPr>
          <w:rFonts w:ascii="Arial" w:hAnsi="Arial" w:cs="Arial"/>
          <w:sz w:val="24"/>
          <w:szCs w:val="24"/>
        </w:rPr>
        <w:t xml:space="preserve">   Recolher materiais, peças e/ou equipamentos substituídos devolvendo os mesmos na unidade indicada pela CESAMA. </w:t>
      </w:r>
    </w:p>
    <w:p w14:paraId="1DBC637C" w14:textId="77777777" w:rsidR="004A1425" w:rsidRPr="00EE1F10" w:rsidRDefault="004A1425" w:rsidP="0030608E">
      <w:pPr>
        <w:suppressAutoHyphens/>
        <w:autoSpaceDE w:val="0"/>
        <w:autoSpaceDN w:val="0"/>
        <w:adjustRightInd w:val="0"/>
        <w:spacing w:after="0" w:line="360" w:lineRule="auto"/>
        <w:jc w:val="both"/>
        <w:rPr>
          <w:rFonts w:ascii="Arial" w:hAnsi="Arial" w:cs="Arial"/>
          <w:sz w:val="24"/>
          <w:szCs w:val="24"/>
        </w:rPr>
      </w:pPr>
    </w:p>
    <w:p w14:paraId="5F416104" w14:textId="77777777" w:rsidR="0030608E" w:rsidRPr="00EE1F10" w:rsidRDefault="007A2C79" w:rsidP="0030608E">
      <w:pPr>
        <w:suppressAutoHyphens/>
        <w:autoSpaceDE w:val="0"/>
        <w:autoSpaceDN w:val="0"/>
        <w:adjustRightInd w:val="0"/>
        <w:spacing w:after="0" w:line="360" w:lineRule="auto"/>
        <w:jc w:val="both"/>
        <w:rPr>
          <w:rFonts w:ascii="Arial" w:hAnsi="Arial" w:cs="Arial"/>
          <w:b/>
          <w:sz w:val="24"/>
          <w:szCs w:val="24"/>
        </w:rPr>
      </w:pPr>
      <w:r w:rsidRPr="00EE1F10">
        <w:rPr>
          <w:rFonts w:ascii="Arial" w:hAnsi="Arial" w:cs="Arial"/>
          <w:b/>
          <w:sz w:val="24"/>
          <w:szCs w:val="24"/>
        </w:rPr>
        <w:t>8</w:t>
      </w:r>
      <w:r w:rsidR="0030608E" w:rsidRPr="00EE1F10">
        <w:rPr>
          <w:rFonts w:ascii="Arial" w:hAnsi="Arial" w:cs="Arial"/>
          <w:b/>
          <w:sz w:val="24"/>
          <w:szCs w:val="24"/>
        </w:rPr>
        <w:t>. OBRIGAÇÕES DA CESAMA</w:t>
      </w:r>
    </w:p>
    <w:p w14:paraId="6A33AF8A" w14:textId="77777777" w:rsidR="0030608E" w:rsidRPr="00EE1F10" w:rsidRDefault="0030608E" w:rsidP="0030608E">
      <w:pPr>
        <w:suppressAutoHyphens/>
        <w:autoSpaceDE w:val="0"/>
        <w:autoSpaceDN w:val="0"/>
        <w:adjustRightInd w:val="0"/>
        <w:spacing w:after="0" w:line="360" w:lineRule="auto"/>
        <w:jc w:val="both"/>
        <w:rPr>
          <w:rFonts w:ascii="Arial" w:hAnsi="Arial" w:cs="Arial"/>
          <w:b/>
          <w:sz w:val="24"/>
          <w:szCs w:val="24"/>
        </w:rPr>
      </w:pPr>
    </w:p>
    <w:p w14:paraId="5BE24036" w14:textId="77777777" w:rsidR="0030608E" w:rsidRPr="00EE1F10" w:rsidRDefault="007A2C79" w:rsidP="0030608E">
      <w:pPr>
        <w:spacing w:after="0" w:line="360" w:lineRule="auto"/>
        <w:jc w:val="both"/>
        <w:rPr>
          <w:rFonts w:ascii="Arial" w:hAnsi="Arial" w:cs="Arial"/>
          <w:sz w:val="24"/>
          <w:szCs w:val="24"/>
        </w:rPr>
      </w:pPr>
      <w:r w:rsidRPr="00EE1F10">
        <w:rPr>
          <w:rFonts w:ascii="Arial" w:hAnsi="Arial" w:cs="Arial"/>
          <w:sz w:val="24"/>
          <w:szCs w:val="24"/>
        </w:rPr>
        <w:t>8</w:t>
      </w:r>
      <w:r w:rsidR="0030608E" w:rsidRPr="00EE1F10">
        <w:rPr>
          <w:rFonts w:ascii="Arial" w:hAnsi="Arial" w:cs="Arial"/>
          <w:sz w:val="24"/>
          <w:szCs w:val="24"/>
        </w:rPr>
        <w:t>.1 Emitir as solicitações de serviços através de Ordem de Serviço, após a assinatura do Contrato.</w:t>
      </w:r>
    </w:p>
    <w:p w14:paraId="11C633DB" w14:textId="77777777" w:rsidR="0030608E" w:rsidRPr="00EE1F10" w:rsidRDefault="007A2C79" w:rsidP="0030608E">
      <w:pPr>
        <w:spacing w:after="0" w:line="360" w:lineRule="auto"/>
        <w:jc w:val="both"/>
        <w:rPr>
          <w:rFonts w:ascii="Arial" w:hAnsi="Arial" w:cs="Arial"/>
          <w:sz w:val="24"/>
          <w:szCs w:val="24"/>
        </w:rPr>
      </w:pPr>
      <w:r w:rsidRPr="00EE1F10">
        <w:rPr>
          <w:rFonts w:ascii="Arial" w:hAnsi="Arial" w:cs="Arial"/>
          <w:sz w:val="24"/>
          <w:szCs w:val="24"/>
        </w:rPr>
        <w:t>8</w:t>
      </w:r>
      <w:r w:rsidR="0030608E" w:rsidRPr="00EE1F10">
        <w:rPr>
          <w:rFonts w:ascii="Arial" w:hAnsi="Arial" w:cs="Arial"/>
          <w:sz w:val="24"/>
          <w:szCs w:val="24"/>
        </w:rPr>
        <w:t>.2 Efetuar todos os pagamentos devidos à Contratada, nas condições estabelecidas.</w:t>
      </w:r>
    </w:p>
    <w:p w14:paraId="7BC02309" w14:textId="77777777" w:rsidR="0030608E" w:rsidRPr="00EE1F10" w:rsidRDefault="007A2C79" w:rsidP="0030608E">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8</w:t>
      </w:r>
      <w:r w:rsidR="0030608E" w:rsidRPr="00EE1F10">
        <w:rPr>
          <w:rFonts w:ascii="Arial" w:hAnsi="Arial" w:cs="Arial"/>
          <w:sz w:val="24"/>
          <w:szCs w:val="24"/>
        </w:rPr>
        <w:t>.3 Fornecer as instruções necessárias à execução e efetuar todos os</w:t>
      </w:r>
      <w:r w:rsidR="0030608E" w:rsidRPr="00EE1F10">
        <w:rPr>
          <w:rFonts w:ascii="Arial" w:hAnsi="Arial" w:cs="Arial"/>
        </w:rPr>
        <w:br/>
      </w:r>
      <w:r w:rsidR="0030608E" w:rsidRPr="00EE1F10">
        <w:rPr>
          <w:rFonts w:ascii="Arial" w:hAnsi="Arial" w:cs="Arial"/>
          <w:sz w:val="24"/>
          <w:szCs w:val="24"/>
        </w:rPr>
        <w:t>pagamentos devidos à Contratada, nas condições estabelecidas.</w:t>
      </w:r>
    </w:p>
    <w:p w14:paraId="150CFF3E" w14:textId="77777777" w:rsidR="0030608E" w:rsidRPr="00EE1F10" w:rsidRDefault="007A2C79" w:rsidP="0030608E">
      <w:pPr>
        <w:suppressAutoHyphens/>
        <w:spacing w:after="0" w:line="360" w:lineRule="auto"/>
        <w:jc w:val="both"/>
        <w:rPr>
          <w:rFonts w:ascii="Arial" w:hAnsi="Arial" w:cs="Arial"/>
          <w:sz w:val="24"/>
          <w:szCs w:val="24"/>
        </w:rPr>
      </w:pPr>
      <w:r w:rsidRPr="00EE1F10">
        <w:rPr>
          <w:rFonts w:ascii="Arial" w:hAnsi="Arial" w:cs="Arial"/>
          <w:sz w:val="24"/>
          <w:szCs w:val="24"/>
        </w:rPr>
        <w:t>8</w:t>
      </w:r>
      <w:r w:rsidR="0030608E" w:rsidRPr="00EE1F10">
        <w:rPr>
          <w:rFonts w:ascii="Arial" w:hAnsi="Arial" w:cs="Arial"/>
          <w:sz w:val="24"/>
          <w:szCs w:val="24"/>
        </w:rPr>
        <w:t>.4 Fiscalizar a execução do Contrato, o que não fará cessar ou diminuir a responsabilidade da Contratada pelo perfeito cumprimento das obrigações estipuladas, nem por quaisquer danos, inclusive quanto a terceiros, ou por irregularidades constatadas.</w:t>
      </w:r>
    </w:p>
    <w:p w14:paraId="2EA8A173" w14:textId="77777777" w:rsidR="0030608E" w:rsidRPr="00EE1F10" w:rsidRDefault="007A2C79" w:rsidP="0030608E">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8</w:t>
      </w:r>
      <w:r w:rsidR="0030608E" w:rsidRPr="00EE1F10">
        <w:rPr>
          <w:rFonts w:ascii="Arial" w:hAnsi="Arial" w:cs="Arial"/>
          <w:sz w:val="24"/>
          <w:szCs w:val="24"/>
        </w:rPr>
        <w:t>.5 Rejeitar todo e qualquer material ou serviço de má qualidade e em desconformidade com as especificações deste Termo de Referência.</w:t>
      </w:r>
    </w:p>
    <w:p w14:paraId="16468DE6" w14:textId="77777777" w:rsidR="0030608E" w:rsidRPr="00EE1F10" w:rsidRDefault="007A2C79" w:rsidP="0030608E">
      <w:pPr>
        <w:suppressAutoHyphens/>
        <w:autoSpaceDE w:val="0"/>
        <w:autoSpaceDN w:val="0"/>
        <w:adjustRightInd w:val="0"/>
        <w:spacing w:after="0" w:line="360" w:lineRule="auto"/>
        <w:jc w:val="both"/>
        <w:rPr>
          <w:rFonts w:ascii="Arial" w:hAnsi="Arial" w:cs="Arial"/>
        </w:rPr>
      </w:pPr>
      <w:r w:rsidRPr="00EE1F10">
        <w:rPr>
          <w:rFonts w:ascii="Arial" w:hAnsi="Arial" w:cs="Arial"/>
          <w:sz w:val="24"/>
          <w:szCs w:val="24"/>
        </w:rPr>
        <w:t>8</w:t>
      </w:r>
      <w:r w:rsidR="0030608E" w:rsidRPr="00EE1F10">
        <w:rPr>
          <w:rFonts w:ascii="Arial" w:hAnsi="Arial" w:cs="Arial"/>
          <w:sz w:val="24"/>
          <w:szCs w:val="24"/>
        </w:rPr>
        <w:t>.6 Exigir o cumprimento de todos os itens deste Termo de Referência, segundosuas especificações e prazos.</w:t>
      </w:r>
    </w:p>
    <w:p w14:paraId="2BBE7138" w14:textId="77777777" w:rsidR="0030608E" w:rsidRPr="00EE1F10" w:rsidRDefault="007A2C79" w:rsidP="0030608E">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8</w:t>
      </w:r>
      <w:r w:rsidR="0030608E" w:rsidRPr="00EE1F10">
        <w:rPr>
          <w:rFonts w:ascii="Arial" w:hAnsi="Arial" w:cs="Arial"/>
          <w:sz w:val="24"/>
          <w:szCs w:val="24"/>
        </w:rPr>
        <w:t>.7 A CESAMA não responderá por quaisquer compromissos assumidos pela</w:t>
      </w:r>
      <w:r w:rsidR="0030608E" w:rsidRPr="00EE1F10">
        <w:rPr>
          <w:rFonts w:ascii="Arial" w:hAnsi="Arial" w:cs="Arial"/>
          <w:sz w:val="24"/>
          <w:szCs w:val="24"/>
        </w:rPr>
        <w:br/>
        <w:t>empresa Contratada com terceiros, ainda que vinculados à execução do</w:t>
      </w:r>
      <w:r w:rsidR="0030608E" w:rsidRPr="00EE1F10">
        <w:rPr>
          <w:rFonts w:ascii="Arial" w:hAnsi="Arial" w:cs="Arial"/>
          <w:sz w:val="24"/>
          <w:szCs w:val="24"/>
        </w:rPr>
        <w:br/>
        <w:t>presente Contrato, bem como por qualquer dano causado a terceiros em</w:t>
      </w:r>
      <w:r w:rsidR="0030608E" w:rsidRPr="00EE1F10">
        <w:rPr>
          <w:rFonts w:ascii="Arial" w:hAnsi="Arial" w:cs="Arial"/>
          <w:sz w:val="24"/>
          <w:szCs w:val="24"/>
        </w:rPr>
        <w:br/>
        <w:t>decorrência de ato da empresa Contratada e de seus empregados, prepostos</w:t>
      </w:r>
      <w:r w:rsidR="0030608E" w:rsidRPr="00EE1F10">
        <w:rPr>
          <w:rFonts w:ascii="Arial" w:hAnsi="Arial" w:cs="Arial"/>
          <w:sz w:val="24"/>
          <w:szCs w:val="24"/>
        </w:rPr>
        <w:br/>
        <w:t>ou subordinados.</w:t>
      </w:r>
    </w:p>
    <w:p w14:paraId="440A41D1" w14:textId="77777777" w:rsidR="0030608E" w:rsidRPr="00EE1F10" w:rsidRDefault="007A2C79" w:rsidP="0030608E">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8</w:t>
      </w:r>
      <w:r w:rsidR="0030608E" w:rsidRPr="00EE1F10">
        <w:rPr>
          <w:rFonts w:ascii="Arial" w:hAnsi="Arial" w:cs="Arial"/>
          <w:sz w:val="24"/>
          <w:szCs w:val="24"/>
        </w:rPr>
        <w:t>.8 Notificar a empresa Contratada de qualquer irregularidade constatada, por</w:t>
      </w:r>
      <w:r w:rsidR="0030608E" w:rsidRPr="00EE1F10">
        <w:rPr>
          <w:rFonts w:ascii="Arial" w:hAnsi="Arial" w:cs="Arial"/>
        </w:rPr>
        <w:br/>
      </w:r>
      <w:r w:rsidR="0030608E" w:rsidRPr="00EE1F10">
        <w:rPr>
          <w:rFonts w:ascii="Arial" w:hAnsi="Arial" w:cs="Arial"/>
          <w:sz w:val="24"/>
          <w:szCs w:val="24"/>
        </w:rPr>
        <w:t>escrito, para que seja sanada sob pena de incorrer nas sanções previstas</w:t>
      </w:r>
      <w:r w:rsidR="0030608E" w:rsidRPr="00EE1F10">
        <w:rPr>
          <w:rFonts w:ascii="Arial" w:hAnsi="Arial" w:cs="Arial"/>
        </w:rPr>
        <w:br/>
      </w:r>
      <w:r w:rsidR="0030608E" w:rsidRPr="00EE1F10">
        <w:rPr>
          <w:rFonts w:ascii="Arial" w:hAnsi="Arial" w:cs="Arial"/>
          <w:sz w:val="24"/>
          <w:szCs w:val="24"/>
        </w:rPr>
        <w:t>neste Termo de Referência.</w:t>
      </w:r>
    </w:p>
    <w:p w14:paraId="588BCBE9" w14:textId="77777777" w:rsidR="0030608E" w:rsidRPr="00EE1F10" w:rsidRDefault="007A2C79" w:rsidP="0030608E">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lastRenderedPageBreak/>
        <w:t>8</w:t>
      </w:r>
      <w:r w:rsidR="0030608E" w:rsidRPr="00EE1F10">
        <w:rPr>
          <w:rFonts w:ascii="Arial" w:hAnsi="Arial" w:cs="Arial"/>
          <w:sz w:val="24"/>
          <w:szCs w:val="24"/>
        </w:rPr>
        <w:t>.9 Todas as requisições e notificações trocadas entre as partes devem ser feitaspor escrito devidamente assinadas e protocoladas.</w:t>
      </w:r>
    </w:p>
    <w:p w14:paraId="061A9372" w14:textId="77777777" w:rsidR="009A017C" w:rsidRPr="00EE1F10" w:rsidRDefault="009A017C" w:rsidP="0030608E">
      <w:pPr>
        <w:suppressAutoHyphens/>
        <w:autoSpaceDE w:val="0"/>
        <w:autoSpaceDN w:val="0"/>
        <w:adjustRightInd w:val="0"/>
        <w:spacing w:after="0" w:line="360" w:lineRule="auto"/>
        <w:jc w:val="both"/>
        <w:rPr>
          <w:rFonts w:ascii="Arial" w:hAnsi="Arial" w:cs="Arial"/>
          <w:sz w:val="24"/>
          <w:szCs w:val="24"/>
        </w:rPr>
      </w:pPr>
    </w:p>
    <w:p w14:paraId="4497422C" w14:textId="77777777" w:rsidR="009A017C" w:rsidRPr="00EE1F10" w:rsidRDefault="009A017C" w:rsidP="009A017C">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8.10.   Verificar o atendimento a todos os quesitos descritos nesse Termo de Referência. Somente as equipes que atenderem a todas as exigências mencionadas estarão aptas a iniciar os serviços.</w:t>
      </w:r>
    </w:p>
    <w:p w14:paraId="79D26FF1" w14:textId="77777777" w:rsidR="009A017C" w:rsidRPr="00EE1F10" w:rsidRDefault="00490D56" w:rsidP="009A017C">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8</w:t>
      </w:r>
      <w:r w:rsidR="009A017C" w:rsidRPr="00EE1F10">
        <w:rPr>
          <w:rFonts w:ascii="Arial" w:hAnsi="Arial" w:cs="Arial"/>
          <w:sz w:val="24"/>
          <w:szCs w:val="24"/>
        </w:rPr>
        <w:t>.</w:t>
      </w:r>
      <w:r w:rsidRPr="00EE1F10">
        <w:rPr>
          <w:rFonts w:ascii="Arial" w:hAnsi="Arial" w:cs="Arial"/>
          <w:sz w:val="24"/>
          <w:szCs w:val="24"/>
        </w:rPr>
        <w:t>11</w:t>
      </w:r>
      <w:r w:rsidR="009A017C" w:rsidRPr="00EE1F10">
        <w:rPr>
          <w:rFonts w:ascii="Arial" w:hAnsi="Arial" w:cs="Arial"/>
          <w:sz w:val="24"/>
          <w:szCs w:val="24"/>
        </w:rPr>
        <w:t>.   Efetuar novas vistorias, a qualquer tempo, reservando-lhe o direito de suspender as equipes que estejam em desacordo com as exigências contratuais.</w:t>
      </w:r>
    </w:p>
    <w:p w14:paraId="191D6837" w14:textId="77777777" w:rsidR="009A017C" w:rsidRPr="00EE1F10" w:rsidRDefault="00490D56" w:rsidP="009A017C">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8</w:t>
      </w:r>
      <w:r w:rsidR="009A017C" w:rsidRPr="00EE1F10">
        <w:rPr>
          <w:rFonts w:ascii="Arial" w:hAnsi="Arial" w:cs="Arial"/>
          <w:sz w:val="24"/>
          <w:szCs w:val="24"/>
        </w:rPr>
        <w:t>.1</w:t>
      </w:r>
      <w:r w:rsidRPr="00EE1F10">
        <w:rPr>
          <w:rFonts w:ascii="Arial" w:hAnsi="Arial" w:cs="Arial"/>
          <w:sz w:val="24"/>
          <w:szCs w:val="24"/>
        </w:rPr>
        <w:t>2</w:t>
      </w:r>
      <w:r w:rsidR="009A017C" w:rsidRPr="00EE1F10">
        <w:rPr>
          <w:rFonts w:ascii="Arial" w:hAnsi="Arial" w:cs="Arial"/>
          <w:sz w:val="24"/>
          <w:szCs w:val="24"/>
        </w:rPr>
        <w:t>.   Fiscalizar e manter o controle quantitativo e qualitativo dos serviços executados pela CONTRATADA, sendo que será de seu exclusivo critério, utilizar para fiscalização e controle dos serviços executados, a metodologia do Controle Estatístico de Fiscalização ou outra forma específica de fiscalização.</w:t>
      </w:r>
    </w:p>
    <w:p w14:paraId="1833BC9B" w14:textId="77777777" w:rsidR="009A017C" w:rsidRPr="00EE1F10" w:rsidRDefault="00490D56" w:rsidP="009A017C">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8</w:t>
      </w:r>
      <w:r w:rsidR="009A017C" w:rsidRPr="00EE1F10">
        <w:rPr>
          <w:rFonts w:ascii="Arial" w:hAnsi="Arial" w:cs="Arial"/>
          <w:sz w:val="24"/>
          <w:szCs w:val="24"/>
        </w:rPr>
        <w:t>.1</w:t>
      </w:r>
      <w:r w:rsidRPr="00EE1F10">
        <w:rPr>
          <w:rFonts w:ascii="Arial" w:hAnsi="Arial" w:cs="Arial"/>
          <w:sz w:val="24"/>
          <w:szCs w:val="24"/>
        </w:rPr>
        <w:t>3</w:t>
      </w:r>
      <w:r w:rsidR="009A017C" w:rsidRPr="00EE1F10">
        <w:rPr>
          <w:rFonts w:ascii="Arial" w:hAnsi="Arial" w:cs="Arial"/>
          <w:sz w:val="24"/>
          <w:szCs w:val="24"/>
        </w:rPr>
        <w:t>.   Fiscalizar os recolhimentos dos encargos sociais, trabalhistas e tributários.</w:t>
      </w:r>
    </w:p>
    <w:p w14:paraId="13D749BF" w14:textId="77777777" w:rsidR="009A017C" w:rsidRPr="00EE1F10" w:rsidRDefault="00490D56" w:rsidP="009A017C">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8</w:t>
      </w:r>
      <w:r w:rsidR="009A017C" w:rsidRPr="00EE1F10">
        <w:rPr>
          <w:rFonts w:ascii="Arial" w:hAnsi="Arial" w:cs="Arial"/>
          <w:sz w:val="24"/>
          <w:szCs w:val="24"/>
        </w:rPr>
        <w:t>.1</w:t>
      </w:r>
      <w:r w:rsidRPr="00EE1F10">
        <w:rPr>
          <w:rFonts w:ascii="Arial" w:hAnsi="Arial" w:cs="Arial"/>
          <w:sz w:val="24"/>
          <w:szCs w:val="24"/>
        </w:rPr>
        <w:t>4</w:t>
      </w:r>
      <w:r w:rsidR="009A017C" w:rsidRPr="00EE1F10">
        <w:rPr>
          <w:rFonts w:ascii="Arial" w:hAnsi="Arial" w:cs="Arial"/>
          <w:sz w:val="24"/>
          <w:szCs w:val="24"/>
        </w:rPr>
        <w:t>.   Fiscalizar a CONTRATADA sobre o cumprimento, fornecimento e utilização pelos empregados de Equipamentos de Proteção Individual (EPI’s) e Equipamentos de Proteção Coletiva (EPC’s) e de sinalização nos locais de trabalho.</w:t>
      </w:r>
    </w:p>
    <w:p w14:paraId="4534EA25" w14:textId="77777777" w:rsidR="009A017C" w:rsidRPr="00EE1F10" w:rsidRDefault="00490D56" w:rsidP="009A017C">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8</w:t>
      </w:r>
      <w:r w:rsidR="009A017C" w:rsidRPr="00EE1F10">
        <w:rPr>
          <w:rFonts w:ascii="Arial" w:hAnsi="Arial" w:cs="Arial"/>
          <w:sz w:val="24"/>
          <w:szCs w:val="24"/>
        </w:rPr>
        <w:t>.</w:t>
      </w:r>
      <w:r w:rsidRPr="00EE1F10">
        <w:rPr>
          <w:rFonts w:ascii="Arial" w:hAnsi="Arial" w:cs="Arial"/>
          <w:sz w:val="24"/>
          <w:szCs w:val="24"/>
        </w:rPr>
        <w:t>15</w:t>
      </w:r>
      <w:r w:rsidR="009A017C" w:rsidRPr="00EE1F10">
        <w:rPr>
          <w:rFonts w:ascii="Arial" w:hAnsi="Arial" w:cs="Arial"/>
          <w:sz w:val="24"/>
          <w:szCs w:val="24"/>
        </w:rPr>
        <w:t>.        Fornecer à CONTRATADA as condições necessárias para utilização da OS em meio eletrônico, conforme tecnologia fornecida pela CESAMA.</w:t>
      </w:r>
    </w:p>
    <w:p w14:paraId="1A076B67" w14:textId="77777777" w:rsidR="009A017C" w:rsidRPr="00EE1F10" w:rsidRDefault="00490D56" w:rsidP="009A017C">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8</w:t>
      </w:r>
      <w:r w:rsidR="009A017C" w:rsidRPr="00EE1F10">
        <w:rPr>
          <w:rFonts w:ascii="Arial" w:hAnsi="Arial" w:cs="Arial"/>
          <w:sz w:val="24"/>
          <w:szCs w:val="24"/>
        </w:rPr>
        <w:t>.</w:t>
      </w:r>
      <w:r w:rsidRPr="00EE1F10">
        <w:rPr>
          <w:rFonts w:ascii="Arial" w:hAnsi="Arial" w:cs="Arial"/>
          <w:sz w:val="24"/>
          <w:szCs w:val="24"/>
        </w:rPr>
        <w:t>16</w:t>
      </w:r>
      <w:r w:rsidR="009A017C" w:rsidRPr="00EE1F10">
        <w:rPr>
          <w:rFonts w:ascii="Arial" w:hAnsi="Arial" w:cs="Arial"/>
          <w:sz w:val="24"/>
          <w:szCs w:val="24"/>
        </w:rPr>
        <w:t>.        Fornecer tubos, conexões e peças especiais necessários à execução dos serviços, estando esses em bom estado de conservação e armazenado em depósito da CESAMA.</w:t>
      </w:r>
    </w:p>
    <w:p w14:paraId="29B01FB8" w14:textId="77777777" w:rsidR="009A017C" w:rsidRPr="00EE1F10" w:rsidRDefault="00490D56" w:rsidP="009A017C">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8</w:t>
      </w:r>
      <w:r w:rsidR="009A017C" w:rsidRPr="00EE1F10">
        <w:rPr>
          <w:rFonts w:ascii="Arial" w:hAnsi="Arial" w:cs="Arial"/>
          <w:sz w:val="24"/>
          <w:szCs w:val="24"/>
        </w:rPr>
        <w:t>.</w:t>
      </w:r>
      <w:r w:rsidRPr="00EE1F10">
        <w:rPr>
          <w:rFonts w:ascii="Arial" w:hAnsi="Arial" w:cs="Arial"/>
          <w:sz w:val="24"/>
          <w:szCs w:val="24"/>
        </w:rPr>
        <w:t>17</w:t>
      </w:r>
      <w:r w:rsidR="009A017C" w:rsidRPr="00EE1F10">
        <w:rPr>
          <w:rFonts w:ascii="Arial" w:hAnsi="Arial" w:cs="Arial"/>
          <w:sz w:val="24"/>
          <w:szCs w:val="24"/>
        </w:rPr>
        <w:t>.        Fornecer à CONTRATADA os cadastros de redes de distribuição de água e coletoras de esgotos sanitários, atualizando-os periodicamente.</w:t>
      </w:r>
    </w:p>
    <w:p w14:paraId="64BD8C64" w14:textId="77777777" w:rsidR="009A017C" w:rsidRPr="00EE1F10" w:rsidRDefault="00490D56" w:rsidP="009A017C">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8</w:t>
      </w:r>
      <w:r w:rsidR="009A017C" w:rsidRPr="00EE1F10">
        <w:rPr>
          <w:rFonts w:ascii="Arial" w:hAnsi="Arial" w:cs="Arial"/>
          <w:sz w:val="24"/>
          <w:szCs w:val="24"/>
        </w:rPr>
        <w:t>.</w:t>
      </w:r>
      <w:r w:rsidRPr="00EE1F10">
        <w:rPr>
          <w:rFonts w:ascii="Arial" w:hAnsi="Arial" w:cs="Arial"/>
          <w:sz w:val="24"/>
          <w:szCs w:val="24"/>
        </w:rPr>
        <w:t>18</w:t>
      </w:r>
      <w:r w:rsidR="009A017C" w:rsidRPr="00EE1F10">
        <w:rPr>
          <w:rFonts w:ascii="Arial" w:hAnsi="Arial" w:cs="Arial"/>
          <w:sz w:val="24"/>
          <w:szCs w:val="24"/>
        </w:rPr>
        <w:t>.        Fornecer à CONTRATADA as normas e procedimentos vigentes na versão atualizada, pertinentes ao objeto do contratado.</w:t>
      </w:r>
    </w:p>
    <w:p w14:paraId="56BFBB28" w14:textId="77777777" w:rsidR="009A017C" w:rsidRPr="00EE1F10" w:rsidRDefault="00490D56" w:rsidP="009A017C">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8</w:t>
      </w:r>
      <w:r w:rsidR="009A017C" w:rsidRPr="00EE1F10">
        <w:rPr>
          <w:rFonts w:ascii="Arial" w:hAnsi="Arial" w:cs="Arial"/>
          <w:sz w:val="24"/>
          <w:szCs w:val="24"/>
        </w:rPr>
        <w:t>.</w:t>
      </w:r>
      <w:r w:rsidRPr="00EE1F10">
        <w:rPr>
          <w:rFonts w:ascii="Arial" w:hAnsi="Arial" w:cs="Arial"/>
          <w:sz w:val="24"/>
          <w:szCs w:val="24"/>
        </w:rPr>
        <w:t>19</w:t>
      </w:r>
      <w:r w:rsidR="009A017C" w:rsidRPr="00EE1F10">
        <w:rPr>
          <w:rFonts w:ascii="Arial" w:hAnsi="Arial" w:cs="Arial"/>
          <w:sz w:val="24"/>
          <w:szCs w:val="24"/>
        </w:rPr>
        <w:t>.        Arquivar em meio eletrônico o histórico dos serviços e dados operacionais.</w:t>
      </w:r>
    </w:p>
    <w:p w14:paraId="147BDDC7" w14:textId="77777777" w:rsidR="009A017C" w:rsidRPr="00EE1F10" w:rsidRDefault="00490D56" w:rsidP="009A017C">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8</w:t>
      </w:r>
      <w:r w:rsidR="009A017C" w:rsidRPr="00EE1F10">
        <w:rPr>
          <w:rFonts w:ascii="Arial" w:hAnsi="Arial" w:cs="Arial"/>
          <w:sz w:val="24"/>
          <w:szCs w:val="24"/>
        </w:rPr>
        <w:t>.</w:t>
      </w:r>
      <w:r w:rsidRPr="00EE1F10">
        <w:rPr>
          <w:rFonts w:ascii="Arial" w:hAnsi="Arial" w:cs="Arial"/>
          <w:sz w:val="24"/>
          <w:szCs w:val="24"/>
        </w:rPr>
        <w:t>20</w:t>
      </w:r>
      <w:r w:rsidR="009A017C" w:rsidRPr="00EE1F10">
        <w:rPr>
          <w:rFonts w:ascii="Arial" w:hAnsi="Arial" w:cs="Arial"/>
          <w:sz w:val="24"/>
          <w:szCs w:val="24"/>
        </w:rPr>
        <w:t>.        Aplicar as penalidades legais e contratuais.</w:t>
      </w:r>
    </w:p>
    <w:p w14:paraId="6EF7D283" w14:textId="77777777" w:rsidR="009A017C" w:rsidRPr="00EE1F10" w:rsidRDefault="00490D56" w:rsidP="009A017C">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8</w:t>
      </w:r>
      <w:r w:rsidR="009A017C" w:rsidRPr="00EE1F10">
        <w:rPr>
          <w:rFonts w:ascii="Arial" w:hAnsi="Arial" w:cs="Arial"/>
          <w:sz w:val="24"/>
          <w:szCs w:val="24"/>
        </w:rPr>
        <w:t>.</w:t>
      </w:r>
      <w:r w:rsidRPr="00EE1F10">
        <w:rPr>
          <w:rFonts w:ascii="Arial" w:hAnsi="Arial" w:cs="Arial"/>
          <w:sz w:val="24"/>
          <w:szCs w:val="24"/>
        </w:rPr>
        <w:t>21</w:t>
      </w:r>
      <w:r w:rsidR="009A017C" w:rsidRPr="00EE1F10">
        <w:rPr>
          <w:rFonts w:ascii="Arial" w:hAnsi="Arial" w:cs="Arial"/>
          <w:sz w:val="24"/>
          <w:szCs w:val="24"/>
        </w:rPr>
        <w:t>.        Fazer cumprir disposições regulamentares dos serviços.</w:t>
      </w:r>
    </w:p>
    <w:p w14:paraId="3453E6C6" w14:textId="77777777" w:rsidR="009A017C" w:rsidRPr="00EE1F10" w:rsidRDefault="00490D56" w:rsidP="009A017C">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lastRenderedPageBreak/>
        <w:t>8</w:t>
      </w:r>
      <w:r w:rsidR="009A017C" w:rsidRPr="00EE1F10">
        <w:rPr>
          <w:rFonts w:ascii="Arial" w:hAnsi="Arial" w:cs="Arial"/>
          <w:sz w:val="24"/>
          <w:szCs w:val="24"/>
        </w:rPr>
        <w:t>.</w:t>
      </w:r>
      <w:r w:rsidRPr="00EE1F10">
        <w:rPr>
          <w:rFonts w:ascii="Arial" w:hAnsi="Arial" w:cs="Arial"/>
          <w:sz w:val="24"/>
          <w:szCs w:val="24"/>
        </w:rPr>
        <w:t>22</w:t>
      </w:r>
      <w:r w:rsidR="009A017C" w:rsidRPr="00EE1F10">
        <w:rPr>
          <w:rFonts w:ascii="Arial" w:hAnsi="Arial" w:cs="Arial"/>
          <w:sz w:val="24"/>
          <w:szCs w:val="24"/>
        </w:rPr>
        <w:t>.     Solicitar substituição de empregado que apresentar comportamento, capacitação e/ou habilitação inadequados.</w:t>
      </w:r>
    </w:p>
    <w:p w14:paraId="11C90516" w14:textId="77777777" w:rsidR="009A017C" w:rsidRPr="00EE1F10" w:rsidRDefault="00490D56" w:rsidP="009A017C">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8</w:t>
      </w:r>
      <w:r w:rsidR="009A017C" w:rsidRPr="00EE1F10">
        <w:rPr>
          <w:rFonts w:ascii="Arial" w:hAnsi="Arial" w:cs="Arial"/>
          <w:sz w:val="24"/>
          <w:szCs w:val="24"/>
        </w:rPr>
        <w:t>.</w:t>
      </w:r>
      <w:r w:rsidRPr="00EE1F10">
        <w:rPr>
          <w:rFonts w:ascii="Arial" w:hAnsi="Arial" w:cs="Arial"/>
          <w:sz w:val="24"/>
          <w:szCs w:val="24"/>
        </w:rPr>
        <w:t>23</w:t>
      </w:r>
      <w:r w:rsidR="009A017C" w:rsidRPr="00EE1F10">
        <w:rPr>
          <w:rFonts w:ascii="Arial" w:hAnsi="Arial" w:cs="Arial"/>
          <w:sz w:val="24"/>
          <w:szCs w:val="24"/>
        </w:rPr>
        <w:t>.     Elaborar mensalmente até o quinto (5º) dia útil do mês, em conjunto com o preposto da CONTRATADA, a medição dos serviços realizados no mês anterior.</w:t>
      </w:r>
    </w:p>
    <w:p w14:paraId="67D4D796" w14:textId="77777777" w:rsidR="009A017C" w:rsidRPr="00EE1F10" w:rsidRDefault="009A017C" w:rsidP="0030608E">
      <w:pPr>
        <w:suppressAutoHyphens/>
        <w:autoSpaceDE w:val="0"/>
        <w:autoSpaceDN w:val="0"/>
        <w:adjustRightInd w:val="0"/>
        <w:spacing w:after="0" w:line="360" w:lineRule="auto"/>
        <w:jc w:val="both"/>
        <w:rPr>
          <w:rFonts w:ascii="Arial" w:hAnsi="Arial" w:cs="Arial"/>
          <w:sz w:val="24"/>
          <w:szCs w:val="24"/>
        </w:rPr>
      </w:pPr>
    </w:p>
    <w:p w14:paraId="6B5F70FA" w14:textId="77777777" w:rsidR="00C57439" w:rsidRPr="00EE1F10" w:rsidRDefault="004112EC" w:rsidP="00C57439">
      <w:pPr>
        <w:suppressAutoHyphens/>
        <w:autoSpaceDE w:val="0"/>
        <w:autoSpaceDN w:val="0"/>
        <w:adjustRightInd w:val="0"/>
        <w:spacing w:before="480" w:after="0" w:line="360" w:lineRule="auto"/>
        <w:jc w:val="both"/>
        <w:rPr>
          <w:rFonts w:ascii="Arial" w:hAnsi="Arial" w:cs="Arial"/>
          <w:b/>
          <w:bCs/>
          <w:sz w:val="24"/>
          <w:szCs w:val="24"/>
        </w:rPr>
      </w:pPr>
      <w:r w:rsidRPr="00EE1F10">
        <w:rPr>
          <w:rFonts w:ascii="Arial" w:hAnsi="Arial" w:cs="Arial"/>
          <w:b/>
          <w:bCs/>
          <w:sz w:val="24"/>
          <w:szCs w:val="24"/>
        </w:rPr>
        <w:t>9</w:t>
      </w:r>
      <w:r w:rsidR="00C57439" w:rsidRPr="00EE1F10">
        <w:rPr>
          <w:rFonts w:ascii="Arial" w:hAnsi="Arial" w:cs="Arial"/>
          <w:b/>
          <w:bCs/>
          <w:sz w:val="24"/>
          <w:szCs w:val="24"/>
        </w:rPr>
        <w:t>.DA VALIDADE DO REGISTRO DE PREÇOS</w:t>
      </w:r>
    </w:p>
    <w:p w14:paraId="477E1EB5" w14:textId="77777777" w:rsidR="00715E39" w:rsidRPr="00EE1F10" w:rsidRDefault="00715E39" w:rsidP="00C57439">
      <w:pPr>
        <w:suppressAutoHyphens/>
        <w:autoSpaceDE w:val="0"/>
        <w:autoSpaceDN w:val="0"/>
        <w:adjustRightInd w:val="0"/>
        <w:spacing w:after="0" w:line="360" w:lineRule="auto"/>
        <w:jc w:val="both"/>
        <w:rPr>
          <w:rFonts w:ascii="Arial" w:hAnsi="Arial" w:cs="Arial"/>
          <w:sz w:val="24"/>
          <w:szCs w:val="24"/>
        </w:rPr>
      </w:pPr>
    </w:p>
    <w:p w14:paraId="4C6CD135" w14:textId="77777777" w:rsidR="00AE0768" w:rsidRPr="00EE1F10" w:rsidRDefault="004112EC" w:rsidP="00C57439">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9</w:t>
      </w:r>
      <w:r w:rsidR="00C57439" w:rsidRPr="00EE1F10">
        <w:rPr>
          <w:rFonts w:ascii="Arial" w:hAnsi="Arial" w:cs="Arial"/>
          <w:sz w:val="24"/>
          <w:szCs w:val="24"/>
        </w:rPr>
        <w:t xml:space="preserve">.1 O prazo de vigência da Ata de Registro de Preços é de 12 (doze) meses a contar da data da </w:t>
      </w:r>
      <w:r w:rsidR="00D472B2" w:rsidRPr="00EE1F10">
        <w:rPr>
          <w:rFonts w:ascii="Arial" w:hAnsi="Arial" w:cs="Arial"/>
          <w:sz w:val="24"/>
          <w:szCs w:val="24"/>
        </w:rPr>
        <w:t xml:space="preserve">sua </w:t>
      </w:r>
      <w:r w:rsidR="00C57439" w:rsidRPr="00EE1F10">
        <w:rPr>
          <w:rFonts w:ascii="Arial" w:hAnsi="Arial" w:cs="Arial"/>
          <w:sz w:val="24"/>
          <w:szCs w:val="24"/>
        </w:rPr>
        <w:t>assinatura.</w:t>
      </w:r>
    </w:p>
    <w:p w14:paraId="05A2B4BA" w14:textId="77777777" w:rsidR="00CE3C09" w:rsidRPr="00EE1F10" w:rsidRDefault="00CE3C09" w:rsidP="006F4049">
      <w:pPr>
        <w:suppressAutoHyphens/>
        <w:autoSpaceDE w:val="0"/>
        <w:autoSpaceDN w:val="0"/>
        <w:adjustRightInd w:val="0"/>
        <w:spacing w:after="0" w:line="360" w:lineRule="auto"/>
        <w:jc w:val="both"/>
        <w:rPr>
          <w:rFonts w:ascii="Arial" w:hAnsi="Arial" w:cs="Arial"/>
          <w:sz w:val="24"/>
          <w:szCs w:val="24"/>
        </w:rPr>
      </w:pPr>
    </w:p>
    <w:p w14:paraId="4DFBE836" w14:textId="77777777" w:rsidR="00A02FAB" w:rsidRPr="00EE1F10" w:rsidRDefault="00D321C6" w:rsidP="006F4049">
      <w:pPr>
        <w:autoSpaceDE w:val="0"/>
        <w:spacing w:after="0" w:line="360" w:lineRule="auto"/>
        <w:jc w:val="both"/>
        <w:rPr>
          <w:rFonts w:ascii="Arial" w:hAnsi="Arial" w:cs="Arial"/>
          <w:b/>
          <w:sz w:val="24"/>
          <w:szCs w:val="24"/>
        </w:rPr>
      </w:pPr>
      <w:r w:rsidRPr="00EE1F10">
        <w:rPr>
          <w:rFonts w:ascii="Arial" w:hAnsi="Arial" w:cs="Arial"/>
          <w:b/>
          <w:sz w:val="24"/>
          <w:szCs w:val="24"/>
        </w:rPr>
        <w:t>1</w:t>
      </w:r>
      <w:r w:rsidR="00E944C1" w:rsidRPr="00EE1F10">
        <w:rPr>
          <w:rFonts w:ascii="Arial" w:hAnsi="Arial" w:cs="Arial"/>
          <w:b/>
          <w:sz w:val="24"/>
          <w:szCs w:val="24"/>
        </w:rPr>
        <w:t>0</w:t>
      </w:r>
      <w:r w:rsidR="00A02FAB" w:rsidRPr="00EE1F10">
        <w:rPr>
          <w:rFonts w:ascii="Arial" w:hAnsi="Arial" w:cs="Arial"/>
          <w:b/>
          <w:sz w:val="24"/>
          <w:szCs w:val="24"/>
        </w:rPr>
        <w:t>. JULGAMENTO</w:t>
      </w:r>
    </w:p>
    <w:p w14:paraId="540832A3" w14:textId="77777777" w:rsidR="006F4049" w:rsidRPr="00EE1F10" w:rsidRDefault="006F4049" w:rsidP="006F4049">
      <w:pPr>
        <w:autoSpaceDE w:val="0"/>
        <w:spacing w:after="0" w:line="360" w:lineRule="auto"/>
        <w:jc w:val="both"/>
        <w:rPr>
          <w:rFonts w:ascii="Arial" w:hAnsi="Arial" w:cs="Arial"/>
          <w:sz w:val="24"/>
          <w:szCs w:val="24"/>
        </w:rPr>
      </w:pPr>
    </w:p>
    <w:p w14:paraId="598B7AF1" w14:textId="77777777" w:rsidR="00A02FAB" w:rsidRPr="00EE1F10" w:rsidRDefault="00D321C6" w:rsidP="006F4049">
      <w:pPr>
        <w:suppressAutoHyphens/>
        <w:spacing w:after="0" w:line="360" w:lineRule="auto"/>
        <w:jc w:val="both"/>
        <w:rPr>
          <w:rFonts w:ascii="Arial" w:eastAsia="Arial Unicode MS" w:hAnsi="Arial" w:cs="Arial"/>
          <w:sz w:val="24"/>
          <w:szCs w:val="24"/>
        </w:rPr>
      </w:pPr>
      <w:r w:rsidRPr="00EE1F10">
        <w:rPr>
          <w:rFonts w:ascii="Arial" w:eastAsia="Arial Unicode MS" w:hAnsi="Arial" w:cs="Arial"/>
          <w:sz w:val="24"/>
          <w:szCs w:val="24"/>
        </w:rPr>
        <w:t>1</w:t>
      </w:r>
      <w:r w:rsidR="00E944C1" w:rsidRPr="00EE1F10">
        <w:rPr>
          <w:rFonts w:ascii="Arial" w:eastAsia="Arial Unicode MS" w:hAnsi="Arial" w:cs="Arial"/>
          <w:sz w:val="24"/>
          <w:szCs w:val="24"/>
        </w:rPr>
        <w:t>0</w:t>
      </w:r>
      <w:r w:rsidR="00A02FAB" w:rsidRPr="00EE1F10">
        <w:rPr>
          <w:rFonts w:ascii="Arial" w:eastAsia="Arial Unicode MS" w:hAnsi="Arial" w:cs="Arial"/>
          <w:sz w:val="24"/>
          <w:szCs w:val="24"/>
        </w:rPr>
        <w:t xml:space="preserve">.1 </w:t>
      </w:r>
      <w:r w:rsidR="009C0643" w:rsidRPr="00EE1F10">
        <w:rPr>
          <w:rFonts w:ascii="Arial" w:eastAsia="Arial Unicode MS" w:hAnsi="Arial" w:cs="Arial"/>
          <w:sz w:val="24"/>
          <w:szCs w:val="24"/>
        </w:rPr>
        <w:t>O critério de julgamento será pelo MAIOR DESCONTO, representado pelo MAIOR PERCENTUAL DE DESCONTO OFERTADO, que irá incidir linearmente sobre os preços unitários estimados pela CESAMA constantes na planilha de orçamento</w:t>
      </w:r>
      <w:r w:rsidR="00883F61" w:rsidRPr="00EE1F10">
        <w:rPr>
          <w:rFonts w:ascii="Arial" w:eastAsia="Arial Unicode MS" w:hAnsi="Arial" w:cs="Arial"/>
          <w:sz w:val="24"/>
          <w:szCs w:val="24"/>
        </w:rPr>
        <w:t xml:space="preserve"> (anexo 01)</w:t>
      </w:r>
      <w:r w:rsidR="009C0643" w:rsidRPr="00EE1F10">
        <w:rPr>
          <w:rFonts w:ascii="Arial" w:eastAsia="Arial Unicode MS" w:hAnsi="Arial" w:cs="Arial"/>
          <w:sz w:val="24"/>
          <w:szCs w:val="24"/>
        </w:rPr>
        <w:t>, desde que observadas às especificações e demais condições estabelecidas no Edital e seus anexos.</w:t>
      </w:r>
    </w:p>
    <w:p w14:paraId="56F866B0" w14:textId="77777777" w:rsidR="006F4049" w:rsidRPr="00EE1F10" w:rsidRDefault="006F4049" w:rsidP="006F4049">
      <w:pPr>
        <w:suppressAutoHyphens/>
        <w:spacing w:after="0" w:line="360" w:lineRule="auto"/>
        <w:jc w:val="both"/>
        <w:rPr>
          <w:rFonts w:ascii="Arial" w:eastAsia="Arial Unicode MS" w:hAnsi="Arial" w:cs="Arial"/>
          <w:sz w:val="24"/>
          <w:szCs w:val="24"/>
        </w:rPr>
      </w:pPr>
    </w:p>
    <w:p w14:paraId="12884070" w14:textId="77777777" w:rsidR="00A02FAB" w:rsidRPr="00EE1F10" w:rsidRDefault="00A02FAB" w:rsidP="006F4049">
      <w:pPr>
        <w:autoSpaceDE w:val="0"/>
        <w:autoSpaceDN w:val="0"/>
        <w:adjustRightInd w:val="0"/>
        <w:spacing w:after="0" w:line="360" w:lineRule="auto"/>
        <w:jc w:val="both"/>
        <w:rPr>
          <w:rFonts w:ascii="Arial" w:hAnsi="Arial" w:cs="Arial"/>
          <w:b/>
          <w:sz w:val="24"/>
          <w:szCs w:val="24"/>
          <w:lang w:eastAsia="ar-SA"/>
        </w:rPr>
      </w:pPr>
      <w:r w:rsidRPr="00EE1F10">
        <w:rPr>
          <w:rFonts w:ascii="Arial" w:hAnsi="Arial" w:cs="Arial"/>
          <w:b/>
          <w:sz w:val="24"/>
          <w:szCs w:val="24"/>
          <w:lang w:eastAsia="ar-SA"/>
        </w:rPr>
        <w:t>1</w:t>
      </w:r>
      <w:r w:rsidR="00E944C1" w:rsidRPr="00EE1F10">
        <w:rPr>
          <w:rFonts w:ascii="Arial" w:hAnsi="Arial" w:cs="Arial"/>
          <w:b/>
          <w:sz w:val="24"/>
          <w:szCs w:val="24"/>
          <w:lang w:eastAsia="ar-SA"/>
        </w:rPr>
        <w:t>1</w:t>
      </w:r>
      <w:r w:rsidRPr="00EE1F10">
        <w:rPr>
          <w:rFonts w:ascii="Arial" w:hAnsi="Arial" w:cs="Arial"/>
          <w:b/>
          <w:sz w:val="24"/>
          <w:szCs w:val="24"/>
          <w:lang w:eastAsia="ar-SA"/>
        </w:rPr>
        <w:t>. PENALIDADES</w:t>
      </w:r>
    </w:p>
    <w:p w14:paraId="101CBBA4" w14:textId="77777777" w:rsidR="006F4049" w:rsidRPr="00EE1F10" w:rsidRDefault="006F4049" w:rsidP="006F4049">
      <w:pPr>
        <w:autoSpaceDE w:val="0"/>
        <w:autoSpaceDN w:val="0"/>
        <w:adjustRightInd w:val="0"/>
        <w:spacing w:after="0" w:line="360" w:lineRule="auto"/>
        <w:jc w:val="both"/>
        <w:rPr>
          <w:rFonts w:ascii="Arial" w:hAnsi="Arial" w:cs="Arial"/>
          <w:b/>
          <w:sz w:val="24"/>
          <w:szCs w:val="24"/>
          <w:lang w:eastAsia="ar-SA"/>
        </w:rPr>
      </w:pPr>
    </w:p>
    <w:p w14:paraId="395749D6" w14:textId="77777777" w:rsidR="00A02FAB" w:rsidRPr="00EE1F10" w:rsidRDefault="00A02FAB" w:rsidP="006F4049">
      <w:pPr>
        <w:spacing w:after="0" w:line="360" w:lineRule="auto"/>
        <w:ind w:firstLine="567"/>
        <w:jc w:val="both"/>
        <w:rPr>
          <w:rFonts w:ascii="Arial" w:hAnsi="Arial" w:cs="Arial"/>
          <w:bCs/>
          <w:sz w:val="24"/>
          <w:szCs w:val="24"/>
        </w:rPr>
      </w:pPr>
      <w:r w:rsidRPr="00EE1F10">
        <w:rPr>
          <w:rFonts w:ascii="Arial" w:hAnsi="Arial" w:cs="Arial"/>
          <w:bCs/>
          <w:sz w:val="24"/>
          <w:szCs w:val="24"/>
        </w:rPr>
        <w:t>O descumprimento de quaisquer cláusulas estabelecidas neste Termo de Referência sujeitará à aplicação das sanções previstas no Regulamento Interno de Licitações, Contratos e Convênios da Cesama, conforme minuta padrão e informações das áreas pertinentes.</w:t>
      </w:r>
    </w:p>
    <w:p w14:paraId="64B8669D" w14:textId="77777777" w:rsidR="00D321C6" w:rsidRPr="00EE1F10" w:rsidRDefault="00D321C6" w:rsidP="0083157A">
      <w:pPr>
        <w:autoSpaceDE w:val="0"/>
        <w:autoSpaceDN w:val="0"/>
        <w:adjustRightInd w:val="0"/>
        <w:spacing w:before="120" w:after="0" w:line="360" w:lineRule="auto"/>
        <w:jc w:val="both"/>
        <w:rPr>
          <w:rFonts w:ascii="Arial" w:hAnsi="Arial" w:cs="Arial"/>
          <w:sz w:val="24"/>
          <w:szCs w:val="24"/>
        </w:rPr>
      </w:pPr>
    </w:p>
    <w:p w14:paraId="11458701" w14:textId="77777777" w:rsidR="00366C4E" w:rsidRPr="00EE1F10" w:rsidRDefault="00366C4E" w:rsidP="00750C26">
      <w:pPr>
        <w:autoSpaceDE w:val="0"/>
        <w:autoSpaceDN w:val="0"/>
        <w:adjustRightInd w:val="0"/>
        <w:spacing w:after="0" w:line="360" w:lineRule="auto"/>
        <w:jc w:val="both"/>
        <w:rPr>
          <w:rFonts w:ascii="Arial" w:hAnsi="Arial" w:cs="Arial"/>
          <w:b/>
          <w:bCs/>
          <w:sz w:val="24"/>
          <w:szCs w:val="24"/>
        </w:rPr>
      </w:pPr>
      <w:r w:rsidRPr="00EE1F10">
        <w:rPr>
          <w:rFonts w:ascii="Arial" w:hAnsi="Arial" w:cs="Arial"/>
          <w:b/>
          <w:bCs/>
          <w:sz w:val="24"/>
          <w:szCs w:val="24"/>
        </w:rPr>
        <w:t>1</w:t>
      </w:r>
      <w:r w:rsidR="003E6D1F" w:rsidRPr="00EE1F10">
        <w:rPr>
          <w:rFonts w:ascii="Arial" w:hAnsi="Arial" w:cs="Arial"/>
          <w:b/>
          <w:bCs/>
          <w:sz w:val="24"/>
          <w:szCs w:val="24"/>
        </w:rPr>
        <w:t>2</w:t>
      </w:r>
      <w:r w:rsidRPr="00EE1F10">
        <w:rPr>
          <w:rFonts w:ascii="Arial" w:hAnsi="Arial" w:cs="Arial"/>
          <w:b/>
          <w:bCs/>
          <w:sz w:val="24"/>
          <w:szCs w:val="24"/>
        </w:rPr>
        <w:t>. EXIGÊNCIAS PARA PROPOSTA</w:t>
      </w:r>
      <w:r w:rsidR="00D152B0" w:rsidRPr="00EE1F10">
        <w:rPr>
          <w:rFonts w:ascii="Arial" w:hAnsi="Arial" w:cs="Arial"/>
          <w:b/>
          <w:bCs/>
          <w:sz w:val="24"/>
          <w:szCs w:val="24"/>
        </w:rPr>
        <w:t>/HABILITAÇÃO</w:t>
      </w:r>
    </w:p>
    <w:p w14:paraId="3358EF68" w14:textId="77777777" w:rsidR="00E56483" w:rsidRPr="00EE1F10" w:rsidRDefault="00E56483" w:rsidP="00750C26">
      <w:pPr>
        <w:autoSpaceDE w:val="0"/>
        <w:autoSpaceDN w:val="0"/>
        <w:adjustRightInd w:val="0"/>
        <w:spacing w:after="0" w:line="360" w:lineRule="auto"/>
        <w:jc w:val="both"/>
        <w:rPr>
          <w:rFonts w:ascii="Arial" w:hAnsi="Arial" w:cs="Arial"/>
          <w:b/>
          <w:bCs/>
          <w:sz w:val="24"/>
          <w:szCs w:val="24"/>
        </w:rPr>
      </w:pPr>
    </w:p>
    <w:p w14:paraId="75E52B8A" w14:textId="77777777" w:rsidR="003E6D1F" w:rsidRPr="00EE1F10" w:rsidRDefault="003E6D1F" w:rsidP="003E6D1F">
      <w:pPr>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12.1.</w:t>
      </w:r>
      <w:r w:rsidRPr="00EE1F10">
        <w:rPr>
          <w:rFonts w:ascii="Arial" w:hAnsi="Arial" w:cs="Arial"/>
          <w:sz w:val="24"/>
          <w:szCs w:val="24"/>
        </w:rPr>
        <w:tab/>
        <w:t>A proposta deverá apresentar o percentual de desconto ofertado.</w:t>
      </w:r>
    </w:p>
    <w:p w14:paraId="73C44743" w14:textId="77777777" w:rsidR="003E6D1F" w:rsidRPr="00EE1F10" w:rsidRDefault="003E6D1F" w:rsidP="003E6D1F">
      <w:pPr>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12.2.</w:t>
      </w:r>
      <w:r w:rsidRPr="00EE1F10">
        <w:rPr>
          <w:rFonts w:ascii="Arial" w:hAnsi="Arial" w:cs="Arial"/>
          <w:sz w:val="24"/>
          <w:szCs w:val="24"/>
        </w:rPr>
        <w:tab/>
        <w:t>Para habilitação os seguintes documentos / comprovações também deverão ser exigidos:</w:t>
      </w:r>
    </w:p>
    <w:p w14:paraId="4BEED88A" w14:textId="77777777" w:rsidR="003E6D1F" w:rsidRPr="00EE1F10" w:rsidRDefault="003E6D1F" w:rsidP="003E6D1F">
      <w:pPr>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lastRenderedPageBreak/>
        <w:t>a)</w:t>
      </w:r>
      <w:r w:rsidRPr="00EE1F10">
        <w:rPr>
          <w:rFonts w:ascii="Arial" w:hAnsi="Arial" w:cs="Arial"/>
          <w:sz w:val="24"/>
          <w:szCs w:val="24"/>
        </w:rPr>
        <w:tab/>
      </w:r>
      <w:bookmarkStart w:id="1" w:name="_Hlk122427220"/>
      <w:r w:rsidRPr="00EE1F10">
        <w:rPr>
          <w:rFonts w:ascii="Arial" w:hAnsi="Arial" w:cs="Arial"/>
          <w:sz w:val="24"/>
          <w:szCs w:val="24"/>
        </w:rPr>
        <w:t>Atestado Técnico, comprovando experiência em manutenção em válvulas de até 1200 mm de diâmetro e conjuntos motobombas até a potência de 600 CV;</w:t>
      </w:r>
    </w:p>
    <w:p w14:paraId="24F60212" w14:textId="77777777" w:rsidR="003E6D1F" w:rsidRPr="00EE1F10" w:rsidRDefault="003E6D1F" w:rsidP="003E6D1F">
      <w:pPr>
        <w:autoSpaceDE w:val="0"/>
        <w:autoSpaceDN w:val="0"/>
        <w:adjustRightInd w:val="0"/>
        <w:spacing w:after="0" w:line="360" w:lineRule="auto"/>
        <w:jc w:val="both"/>
        <w:rPr>
          <w:rFonts w:ascii="Arial" w:hAnsi="Arial" w:cs="Arial"/>
          <w:sz w:val="24"/>
          <w:szCs w:val="24"/>
        </w:rPr>
      </w:pPr>
      <w:bookmarkStart w:id="2" w:name="_Hlk122427598"/>
      <w:bookmarkEnd w:id="1"/>
      <w:r w:rsidRPr="00EE1F10">
        <w:rPr>
          <w:rFonts w:ascii="Arial" w:hAnsi="Arial" w:cs="Arial"/>
          <w:sz w:val="24"/>
          <w:szCs w:val="24"/>
        </w:rPr>
        <w:t>b)</w:t>
      </w:r>
      <w:r w:rsidRPr="00EE1F10">
        <w:rPr>
          <w:rFonts w:ascii="Arial" w:hAnsi="Arial" w:cs="Arial"/>
          <w:sz w:val="24"/>
          <w:szCs w:val="24"/>
        </w:rPr>
        <w:tab/>
        <w:t>Profissional habilitado na área de mecânica como responsável técnico devidamente registrado no órgão competente</w:t>
      </w:r>
      <w:r w:rsidR="0083503C" w:rsidRPr="00EE1F10">
        <w:rPr>
          <w:rFonts w:ascii="Arial" w:hAnsi="Arial" w:cs="Arial"/>
          <w:sz w:val="24"/>
          <w:szCs w:val="24"/>
        </w:rPr>
        <w:t>ou “declaração de contratação futura, acompanhada da anuência do profissional”.</w:t>
      </w:r>
    </w:p>
    <w:p w14:paraId="0CBA4183" w14:textId="77777777" w:rsidR="003E6D1F" w:rsidRPr="00EE1F10" w:rsidRDefault="003E6D1F" w:rsidP="003E6D1F">
      <w:pPr>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c) Atestado de Visita Técnica fornecido pela CESAMA, comprovando que o licitante tomou conhecimento de todas as informações e das condições locais para o cumprimento das obrigações, objeto da licitação ou Declaração da empresa de que conhece as condições dos locais para a execução do objeto.</w:t>
      </w:r>
    </w:p>
    <w:p w14:paraId="606FF151" w14:textId="77777777" w:rsidR="003E6D1F" w:rsidRPr="00EE1F10" w:rsidRDefault="003E6D1F" w:rsidP="003E6D1F">
      <w:pPr>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c.1) A visita técnica deverá ser agendada com prazo de até 48 horas antes da licitação com o Gerente de Automação e Telecomunicações, Engº Sérgio Queiroz de Almeida, através do telefone (32) 3692-9402.</w:t>
      </w:r>
    </w:p>
    <w:p w14:paraId="41898924" w14:textId="77777777" w:rsidR="003E6D1F" w:rsidRPr="00EE1F10" w:rsidRDefault="003E6D1F" w:rsidP="003E6D1F">
      <w:pPr>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c.2) Faz-se necessária a visita técnica para que o proponente possa conhecer as instalações, características dos equipamentos, disposição geográfica e outras características que somente podem ser identificadas presencialmente.</w:t>
      </w:r>
    </w:p>
    <w:p w14:paraId="545F0650" w14:textId="77777777" w:rsidR="00B8389A" w:rsidRPr="00EE1F10" w:rsidRDefault="003E6D1F" w:rsidP="003E6D1F">
      <w:pPr>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d) Certidão de registro da empresa no CREA (Conselho Regional de Engenharia e Agronomia) do Estado de origem. O visto do CREA/MG só será solicitado ao vencedor da licitação.</w:t>
      </w:r>
    </w:p>
    <w:bookmarkEnd w:id="2"/>
    <w:p w14:paraId="5C821BE7" w14:textId="77777777" w:rsidR="003E6D1F" w:rsidRPr="00EE1F10" w:rsidRDefault="003E6D1F" w:rsidP="003E6D1F">
      <w:pPr>
        <w:autoSpaceDE w:val="0"/>
        <w:autoSpaceDN w:val="0"/>
        <w:adjustRightInd w:val="0"/>
        <w:spacing w:after="0" w:line="360" w:lineRule="auto"/>
        <w:jc w:val="both"/>
        <w:rPr>
          <w:rFonts w:ascii="Arial" w:hAnsi="Arial" w:cs="Arial"/>
          <w:sz w:val="24"/>
          <w:szCs w:val="24"/>
        </w:rPr>
      </w:pPr>
    </w:p>
    <w:p w14:paraId="06755BE4" w14:textId="2F26E547" w:rsidR="00B8389A" w:rsidRPr="00EE1F10" w:rsidRDefault="00B8389A" w:rsidP="00B8389A">
      <w:pPr>
        <w:widowControl w:val="0"/>
        <w:tabs>
          <w:tab w:val="left" w:pos="929"/>
          <w:tab w:val="left" w:pos="930"/>
        </w:tabs>
        <w:autoSpaceDE w:val="0"/>
        <w:autoSpaceDN w:val="0"/>
        <w:spacing w:after="0" w:line="360" w:lineRule="auto"/>
        <w:jc w:val="both"/>
        <w:rPr>
          <w:rFonts w:ascii="Arial" w:hAnsi="Arial" w:cs="Arial"/>
          <w:b/>
        </w:rPr>
      </w:pPr>
      <w:r w:rsidRPr="00EE1F10">
        <w:rPr>
          <w:rFonts w:ascii="Arial" w:hAnsi="Arial" w:cs="Arial"/>
          <w:b/>
        </w:rPr>
        <w:t>1</w:t>
      </w:r>
      <w:r w:rsidR="004D1DCE" w:rsidRPr="00EE1F10">
        <w:rPr>
          <w:rFonts w:ascii="Arial" w:hAnsi="Arial" w:cs="Arial"/>
          <w:b/>
        </w:rPr>
        <w:t>3</w:t>
      </w:r>
      <w:r w:rsidR="00055B5F" w:rsidRPr="00EE1F10">
        <w:rPr>
          <w:rFonts w:ascii="Arial" w:hAnsi="Arial" w:cs="Arial"/>
          <w:b/>
        </w:rPr>
        <w:t xml:space="preserve"> </w:t>
      </w:r>
      <w:r w:rsidRPr="00EE1F10">
        <w:rPr>
          <w:rFonts w:ascii="Arial" w:hAnsi="Arial" w:cs="Arial"/>
          <w:b/>
        </w:rPr>
        <w:t>EXIGENCIAS PARA QUALIFICAÇÃO ECONÔMICO- FINANCEIRO</w:t>
      </w:r>
    </w:p>
    <w:p w14:paraId="5F52EDAD" w14:textId="77777777" w:rsidR="00027FB5" w:rsidRPr="00EE1F10" w:rsidRDefault="00027FB5" w:rsidP="00027FB5">
      <w:pPr>
        <w:widowControl w:val="0"/>
        <w:tabs>
          <w:tab w:val="left" w:pos="929"/>
          <w:tab w:val="left" w:pos="930"/>
        </w:tabs>
        <w:autoSpaceDE w:val="0"/>
        <w:autoSpaceDN w:val="0"/>
        <w:spacing w:after="0" w:line="360" w:lineRule="auto"/>
        <w:jc w:val="both"/>
        <w:rPr>
          <w:rFonts w:ascii="Arial" w:hAnsi="Arial" w:cs="Arial"/>
          <w:bCs/>
        </w:rPr>
      </w:pPr>
    </w:p>
    <w:p w14:paraId="0B74FA5D" w14:textId="77777777" w:rsidR="00027FB5" w:rsidRPr="00EE1F10" w:rsidRDefault="00027FB5" w:rsidP="00027FB5">
      <w:pPr>
        <w:widowControl w:val="0"/>
        <w:tabs>
          <w:tab w:val="left" w:pos="929"/>
          <w:tab w:val="left" w:pos="930"/>
        </w:tabs>
        <w:autoSpaceDE w:val="0"/>
        <w:autoSpaceDN w:val="0"/>
        <w:spacing w:after="0" w:line="360" w:lineRule="auto"/>
        <w:jc w:val="both"/>
        <w:rPr>
          <w:rFonts w:ascii="Arial" w:hAnsi="Arial" w:cs="Arial"/>
          <w:bCs/>
        </w:rPr>
      </w:pPr>
      <w:r w:rsidRPr="00EE1F10">
        <w:rPr>
          <w:rFonts w:ascii="Arial" w:hAnsi="Arial" w:cs="Arial"/>
          <w:bCs/>
        </w:rPr>
        <w:t>13.1</w:t>
      </w:r>
      <w:r w:rsidRPr="00EE1F10">
        <w:rPr>
          <w:rFonts w:ascii="Arial" w:hAnsi="Arial" w:cs="Arial"/>
          <w:bCs/>
        </w:rPr>
        <w:tab/>
        <w:t xml:space="preserve"> Certidão negativa de feitos sobre falência, recuperação judicial ou recuperação extrajudicial, expedida pelo distribuidor da sede do licitante;</w:t>
      </w:r>
    </w:p>
    <w:p w14:paraId="21B58692" w14:textId="77777777" w:rsidR="00027FB5" w:rsidRPr="00EE1F10" w:rsidRDefault="00027FB5" w:rsidP="00027FB5">
      <w:pPr>
        <w:widowControl w:val="0"/>
        <w:tabs>
          <w:tab w:val="left" w:pos="929"/>
          <w:tab w:val="left" w:pos="930"/>
        </w:tabs>
        <w:autoSpaceDE w:val="0"/>
        <w:autoSpaceDN w:val="0"/>
        <w:spacing w:after="0" w:line="360" w:lineRule="auto"/>
        <w:jc w:val="both"/>
        <w:rPr>
          <w:rFonts w:ascii="Arial" w:hAnsi="Arial" w:cs="Arial"/>
          <w:bCs/>
        </w:rPr>
      </w:pPr>
    </w:p>
    <w:p w14:paraId="4BF85F23" w14:textId="77777777" w:rsidR="00027FB5" w:rsidRPr="00EE1F10" w:rsidRDefault="00027FB5" w:rsidP="00027FB5">
      <w:pPr>
        <w:widowControl w:val="0"/>
        <w:tabs>
          <w:tab w:val="left" w:pos="929"/>
          <w:tab w:val="left" w:pos="930"/>
        </w:tabs>
        <w:autoSpaceDE w:val="0"/>
        <w:autoSpaceDN w:val="0"/>
        <w:spacing w:after="0" w:line="360" w:lineRule="auto"/>
        <w:jc w:val="both"/>
        <w:rPr>
          <w:rFonts w:ascii="Arial" w:hAnsi="Arial" w:cs="Arial"/>
          <w:bCs/>
        </w:rPr>
      </w:pPr>
      <w:r w:rsidRPr="00EE1F10">
        <w:rPr>
          <w:rFonts w:ascii="Arial" w:hAnsi="Arial" w:cs="Arial"/>
          <w:bCs/>
        </w:rPr>
        <w:t>13.2.</w:t>
      </w:r>
      <w:r w:rsidRPr="00EE1F10">
        <w:rPr>
          <w:rFonts w:ascii="Arial" w:hAnsi="Arial" w:cs="Arial"/>
          <w:bCs/>
        </w:rPr>
        <w:tab/>
      </w:r>
      <w:bookmarkStart w:id="3" w:name="_Hlk122428139"/>
      <w:r w:rsidRPr="00EE1F10">
        <w:rPr>
          <w:rFonts w:ascii="Arial" w:hAnsi="Arial" w:cs="Arial"/>
          <w:bCs/>
        </w:rPr>
        <w:t>Balanço Patrimonial e Demonstrações contábeis do último exercício social, sendo considerados aceitos na forma da lei, se apresentados através de:</w:t>
      </w:r>
      <w:bookmarkEnd w:id="3"/>
    </w:p>
    <w:p w14:paraId="1266A23A" w14:textId="77777777" w:rsidR="00027FB5" w:rsidRPr="00EE1F10" w:rsidRDefault="00027FB5" w:rsidP="00027FB5">
      <w:pPr>
        <w:widowControl w:val="0"/>
        <w:tabs>
          <w:tab w:val="left" w:pos="929"/>
          <w:tab w:val="left" w:pos="930"/>
        </w:tabs>
        <w:autoSpaceDE w:val="0"/>
        <w:autoSpaceDN w:val="0"/>
        <w:spacing w:after="0" w:line="360" w:lineRule="auto"/>
        <w:jc w:val="both"/>
        <w:rPr>
          <w:rFonts w:ascii="Arial" w:hAnsi="Arial" w:cs="Arial"/>
          <w:bCs/>
        </w:rPr>
      </w:pPr>
      <w:bookmarkStart w:id="4" w:name="_Hlk122428195"/>
      <w:r w:rsidRPr="00EE1F10">
        <w:rPr>
          <w:rFonts w:ascii="Arial" w:hAnsi="Arial" w:cs="Arial"/>
          <w:bCs/>
        </w:rPr>
        <w:t>a)</w:t>
      </w:r>
      <w:r w:rsidRPr="00EE1F10">
        <w:rPr>
          <w:rFonts w:ascii="Arial" w:hAnsi="Arial" w:cs="Arial"/>
          <w:bCs/>
        </w:rPr>
        <w:tab/>
        <w:t>Fotocópias autenticadas das Demonstrações Contábeis extraídas do Livro Diário com a devida numeração de página ou publicados em Diário Oficial ou jornal de grande circulação.</w:t>
      </w:r>
    </w:p>
    <w:p w14:paraId="066A3CC0" w14:textId="77777777" w:rsidR="00027FB5" w:rsidRPr="00EE1F10" w:rsidRDefault="00027FB5" w:rsidP="00027FB5">
      <w:pPr>
        <w:widowControl w:val="0"/>
        <w:tabs>
          <w:tab w:val="left" w:pos="929"/>
          <w:tab w:val="left" w:pos="930"/>
        </w:tabs>
        <w:autoSpaceDE w:val="0"/>
        <w:autoSpaceDN w:val="0"/>
        <w:spacing w:after="0" w:line="360" w:lineRule="auto"/>
        <w:jc w:val="both"/>
        <w:rPr>
          <w:rFonts w:ascii="Arial" w:hAnsi="Arial" w:cs="Arial"/>
          <w:bCs/>
        </w:rPr>
      </w:pPr>
      <w:r w:rsidRPr="00EE1F10">
        <w:rPr>
          <w:rFonts w:ascii="Arial" w:hAnsi="Arial" w:cs="Arial"/>
          <w:bCs/>
        </w:rPr>
        <w:t>b)</w:t>
      </w:r>
      <w:r w:rsidRPr="00EE1F10">
        <w:rPr>
          <w:rFonts w:ascii="Arial" w:hAnsi="Arial" w:cs="Arial"/>
          <w:bCs/>
        </w:rPr>
        <w:tab/>
        <w:t>Prova de registro na Junta Comercial, em Cartório ou no SPED contábil.</w:t>
      </w:r>
    </w:p>
    <w:p w14:paraId="34A955A3" w14:textId="77777777" w:rsidR="00027FB5" w:rsidRPr="00EE1F10" w:rsidRDefault="00027FB5" w:rsidP="00027FB5">
      <w:pPr>
        <w:widowControl w:val="0"/>
        <w:tabs>
          <w:tab w:val="left" w:pos="929"/>
          <w:tab w:val="left" w:pos="930"/>
        </w:tabs>
        <w:autoSpaceDE w:val="0"/>
        <w:autoSpaceDN w:val="0"/>
        <w:spacing w:after="0" w:line="360" w:lineRule="auto"/>
        <w:jc w:val="both"/>
        <w:rPr>
          <w:rFonts w:ascii="Arial" w:hAnsi="Arial" w:cs="Arial"/>
          <w:bCs/>
        </w:rPr>
      </w:pPr>
      <w:r w:rsidRPr="00EE1F10">
        <w:rPr>
          <w:rFonts w:ascii="Arial" w:hAnsi="Arial" w:cs="Arial"/>
          <w:bCs/>
        </w:rPr>
        <w:t>c)</w:t>
      </w:r>
      <w:r w:rsidRPr="00EE1F10">
        <w:rPr>
          <w:rFonts w:ascii="Arial" w:hAnsi="Arial" w:cs="Arial"/>
          <w:bCs/>
        </w:rPr>
        <w:tab/>
        <w:t>Assinatura do Contador e do representante legal da Entidade no Balanço Patrimonial e Demonstração do Resultado do Exercício.</w:t>
      </w:r>
    </w:p>
    <w:bookmarkEnd w:id="4"/>
    <w:p w14:paraId="5F47176B" w14:textId="77777777" w:rsidR="00027FB5" w:rsidRPr="00EE1F10" w:rsidRDefault="00027FB5" w:rsidP="00027FB5">
      <w:pPr>
        <w:widowControl w:val="0"/>
        <w:tabs>
          <w:tab w:val="left" w:pos="929"/>
          <w:tab w:val="left" w:pos="930"/>
        </w:tabs>
        <w:autoSpaceDE w:val="0"/>
        <w:autoSpaceDN w:val="0"/>
        <w:spacing w:after="0" w:line="360" w:lineRule="auto"/>
        <w:jc w:val="both"/>
        <w:rPr>
          <w:rFonts w:ascii="Arial" w:hAnsi="Arial" w:cs="Arial"/>
          <w:bCs/>
        </w:rPr>
      </w:pPr>
      <w:r w:rsidRPr="00EE1F10">
        <w:rPr>
          <w:rFonts w:ascii="Arial" w:hAnsi="Arial" w:cs="Arial"/>
          <w:bCs/>
        </w:rPr>
        <w:lastRenderedPageBreak/>
        <w:t>13.3.</w:t>
      </w:r>
      <w:r w:rsidRPr="00EE1F10">
        <w:rPr>
          <w:rFonts w:ascii="Arial" w:hAnsi="Arial" w:cs="Arial"/>
          <w:bCs/>
        </w:rPr>
        <w:tab/>
      </w:r>
      <w:bookmarkStart w:id="5" w:name="_Hlk122428420"/>
      <w:r w:rsidRPr="00EE1F10">
        <w:rPr>
          <w:rFonts w:ascii="Arial" w:hAnsi="Arial" w:cs="Arial"/>
          <w:bCs/>
        </w:rPr>
        <w:t xml:space="preserve">Demonstração, na forma da Lei, de que possui patrimônio líquido mínimo de 10% do valor </w:t>
      </w:r>
      <w:r w:rsidR="00D42F1A" w:rsidRPr="00EE1F10">
        <w:rPr>
          <w:rFonts w:ascii="Arial" w:hAnsi="Arial" w:cs="Arial"/>
          <w:bCs/>
        </w:rPr>
        <w:t>provisionado pela CESAMA</w:t>
      </w:r>
      <w:r w:rsidRPr="00EE1F10">
        <w:rPr>
          <w:rFonts w:ascii="Arial" w:hAnsi="Arial" w:cs="Arial"/>
          <w:bCs/>
        </w:rPr>
        <w:t xml:space="preserve"> para a contratação, ou seja, R$ 410.000,00(quatrocentos e dez mil reais), </w:t>
      </w:r>
      <w:r w:rsidR="00D42F1A" w:rsidRPr="00EE1F10">
        <w:rPr>
          <w:rFonts w:ascii="Arial" w:hAnsi="Arial" w:cs="Arial"/>
        </w:rPr>
        <w:t>comprovado através do respectivo registro na Junta Comercial do Estado - Sede da empresa</w:t>
      </w:r>
      <w:r w:rsidRPr="00EE1F10">
        <w:rPr>
          <w:rFonts w:ascii="Arial" w:hAnsi="Arial" w:cs="Arial"/>
          <w:bCs/>
        </w:rPr>
        <w:t>.</w:t>
      </w:r>
    </w:p>
    <w:bookmarkEnd w:id="5"/>
    <w:p w14:paraId="455A4F78" w14:textId="77777777" w:rsidR="00027FB5" w:rsidRPr="00EE1F10" w:rsidRDefault="00027FB5" w:rsidP="00027FB5">
      <w:pPr>
        <w:widowControl w:val="0"/>
        <w:tabs>
          <w:tab w:val="left" w:pos="929"/>
          <w:tab w:val="left" w:pos="930"/>
        </w:tabs>
        <w:autoSpaceDE w:val="0"/>
        <w:autoSpaceDN w:val="0"/>
        <w:spacing w:after="0" w:line="360" w:lineRule="auto"/>
        <w:jc w:val="both"/>
        <w:rPr>
          <w:rFonts w:ascii="Arial" w:hAnsi="Arial" w:cs="Arial"/>
          <w:bCs/>
        </w:rPr>
      </w:pPr>
    </w:p>
    <w:p w14:paraId="34A78224" w14:textId="77777777" w:rsidR="00027FB5" w:rsidRPr="00EE1F10" w:rsidRDefault="00027FB5" w:rsidP="00027FB5">
      <w:pPr>
        <w:widowControl w:val="0"/>
        <w:tabs>
          <w:tab w:val="left" w:pos="929"/>
          <w:tab w:val="left" w:pos="930"/>
        </w:tabs>
        <w:autoSpaceDE w:val="0"/>
        <w:autoSpaceDN w:val="0"/>
        <w:spacing w:after="0" w:line="360" w:lineRule="auto"/>
        <w:jc w:val="both"/>
        <w:rPr>
          <w:rFonts w:ascii="Arial" w:hAnsi="Arial" w:cs="Arial"/>
          <w:bCs/>
        </w:rPr>
      </w:pPr>
      <w:r w:rsidRPr="00EE1F10">
        <w:rPr>
          <w:rFonts w:ascii="Arial" w:hAnsi="Arial" w:cs="Arial"/>
          <w:bCs/>
        </w:rPr>
        <w:t>13.4.</w:t>
      </w:r>
      <w:r w:rsidRPr="00EE1F10">
        <w:rPr>
          <w:rFonts w:ascii="Arial" w:hAnsi="Arial" w:cs="Arial"/>
          <w:bCs/>
        </w:rPr>
        <w:tab/>
      </w:r>
      <w:bookmarkStart w:id="6" w:name="_Hlk122428582"/>
      <w:r w:rsidRPr="00EE1F10">
        <w:rPr>
          <w:rFonts w:ascii="Arial" w:hAnsi="Arial" w:cs="Arial"/>
          <w:bCs/>
        </w:rPr>
        <w:t>Comprovação de boa situação financeira apurada através dos índices:</w:t>
      </w:r>
    </w:p>
    <w:p w14:paraId="193866DD" w14:textId="77777777" w:rsidR="00027FB5" w:rsidRPr="00EE1F10" w:rsidRDefault="00027FB5" w:rsidP="00027FB5">
      <w:pPr>
        <w:widowControl w:val="0"/>
        <w:tabs>
          <w:tab w:val="left" w:pos="929"/>
          <w:tab w:val="left" w:pos="930"/>
        </w:tabs>
        <w:autoSpaceDE w:val="0"/>
        <w:autoSpaceDN w:val="0"/>
        <w:spacing w:after="0" w:line="360" w:lineRule="auto"/>
        <w:jc w:val="both"/>
        <w:rPr>
          <w:rFonts w:ascii="Arial" w:hAnsi="Arial" w:cs="Arial"/>
          <w:bCs/>
        </w:rPr>
      </w:pPr>
      <w:r w:rsidRPr="00EE1F10">
        <w:rPr>
          <w:rFonts w:ascii="Arial" w:hAnsi="Arial" w:cs="Arial"/>
          <w:bCs/>
        </w:rPr>
        <w:t>a) Liquidez corrente maior ou igual 1,0 (um inteiro) calculado pela fórmula: LC = AC / PC</w:t>
      </w:r>
    </w:p>
    <w:p w14:paraId="23CEE036" w14:textId="77777777" w:rsidR="00027FB5" w:rsidRPr="00EE1F10" w:rsidRDefault="00027FB5" w:rsidP="00027FB5">
      <w:pPr>
        <w:widowControl w:val="0"/>
        <w:tabs>
          <w:tab w:val="left" w:pos="929"/>
          <w:tab w:val="left" w:pos="930"/>
        </w:tabs>
        <w:autoSpaceDE w:val="0"/>
        <w:autoSpaceDN w:val="0"/>
        <w:spacing w:after="0" w:line="360" w:lineRule="auto"/>
        <w:jc w:val="both"/>
        <w:rPr>
          <w:rFonts w:ascii="Arial" w:hAnsi="Arial" w:cs="Arial"/>
          <w:bCs/>
        </w:rPr>
      </w:pPr>
      <w:r w:rsidRPr="00EE1F10">
        <w:rPr>
          <w:rFonts w:ascii="Arial" w:hAnsi="Arial" w:cs="Arial"/>
          <w:bCs/>
        </w:rPr>
        <w:t>Sendo LC = Liquidez Corrente, AC = Ativo Circulante e PC = Passivo Circulante.</w:t>
      </w:r>
    </w:p>
    <w:p w14:paraId="527C4CBC" w14:textId="77777777" w:rsidR="00027FB5" w:rsidRPr="00EE1F10" w:rsidRDefault="00027FB5" w:rsidP="00027FB5">
      <w:pPr>
        <w:widowControl w:val="0"/>
        <w:tabs>
          <w:tab w:val="left" w:pos="929"/>
          <w:tab w:val="left" w:pos="930"/>
        </w:tabs>
        <w:autoSpaceDE w:val="0"/>
        <w:autoSpaceDN w:val="0"/>
        <w:spacing w:after="0" w:line="360" w:lineRule="auto"/>
        <w:jc w:val="both"/>
        <w:rPr>
          <w:rFonts w:ascii="Arial" w:hAnsi="Arial" w:cs="Arial"/>
          <w:bCs/>
        </w:rPr>
      </w:pPr>
      <w:r w:rsidRPr="00EE1F10">
        <w:rPr>
          <w:rFonts w:ascii="Arial" w:hAnsi="Arial" w:cs="Arial"/>
          <w:bCs/>
        </w:rPr>
        <w:t>b) Grau de endividamento menor ou igual (0,6), calculado pela fórmula: GE = (PC + PNC) / AT</w:t>
      </w:r>
    </w:p>
    <w:p w14:paraId="0598AF54" w14:textId="77777777" w:rsidR="00027FB5" w:rsidRPr="00EE1F10" w:rsidRDefault="00027FB5" w:rsidP="00027FB5">
      <w:pPr>
        <w:widowControl w:val="0"/>
        <w:tabs>
          <w:tab w:val="left" w:pos="929"/>
          <w:tab w:val="left" w:pos="930"/>
        </w:tabs>
        <w:autoSpaceDE w:val="0"/>
        <w:autoSpaceDN w:val="0"/>
        <w:spacing w:after="0" w:line="360" w:lineRule="auto"/>
        <w:jc w:val="both"/>
        <w:rPr>
          <w:rFonts w:ascii="Arial" w:hAnsi="Arial" w:cs="Arial"/>
          <w:bCs/>
        </w:rPr>
      </w:pPr>
      <w:r w:rsidRPr="00EE1F10">
        <w:rPr>
          <w:rFonts w:ascii="Arial" w:hAnsi="Arial" w:cs="Arial"/>
          <w:bCs/>
        </w:rPr>
        <w:t>Sendo GE=Grau de endividamento, PC=Passivo Circulante, PNC=Passivo Não Circulante; e AT=Ativo Total</w:t>
      </w:r>
      <w:bookmarkEnd w:id="6"/>
      <w:r w:rsidRPr="00EE1F10">
        <w:rPr>
          <w:rFonts w:ascii="Arial" w:hAnsi="Arial" w:cs="Arial"/>
          <w:bCs/>
        </w:rPr>
        <w:t>.</w:t>
      </w:r>
    </w:p>
    <w:p w14:paraId="4D8AD3A0" w14:textId="77777777" w:rsidR="00027FB5" w:rsidRPr="00EE1F10" w:rsidRDefault="00027FB5" w:rsidP="00027FB5">
      <w:pPr>
        <w:widowControl w:val="0"/>
        <w:tabs>
          <w:tab w:val="left" w:pos="929"/>
          <w:tab w:val="left" w:pos="930"/>
        </w:tabs>
        <w:autoSpaceDE w:val="0"/>
        <w:autoSpaceDN w:val="0"/>
        <w:spacing w:after="0" w:line="360" w:lineRule="auto"/>
        <w:jc w:val="both"/>
        <w:rPr>
          <w:rFonts w:ascii="Arial" w:hAnsi="Arial" w:cs="Arial"/>
          <w:bCs/>
        </w:rPr>
      </w:pPr>
      <w:r w:rsidRPr="00EE1F10">
        <w:rPr>
          <w:rFonts w:ascii="Arial" w:hAnsi="Arial" w:cs="Arial"/>
          <w:bCs/>
        </w:rPr>
        <w:t>13.5.</w:t>
      </w:r>
      <w:r w:rsidRPr="00EE1F10">
        <w:rPr>
          <w:rFonts w:ascii="Arial" w:hAnsi="Arial" w:cs="Arial"/>
          <w:bCs/>
        </w:rPr>
        <w:tab/>
        <w:t>Em cumprimento ao estabelecido no art. 58, inciso III da Lei n. 13.303/16, a habilitação deverá ser apreciada a partir do parâmetro de capacidade econômica e financeira das licitantes, dentre outros. A exigência de Índice de Liquidez Corrente (ILC) e Grau de Endividamento (GE) se mostra pertinente para o específico objeto a ser contratado, pois está em conformidade com a orientação vigente da Gerência Financeira e Contábil da CESAMA, e com parâmetros adotados no setor de serviços públicos.</w:t>
      </w:r>
    </w:p>
    <w:p w14:paraId="61E57E1C" w14:textId="77777777" w:rsidR="00027FB5" w:rsidRPr="00EE1F10" w:rsidRDefault="00027FB5" w:rsidP="00027FB5">
      <w:pPr>
        <w:widowControl w:val="0"/>
        <w:tabs>
          <w:tab w:val="left" w:pos="929"/>
          <w:tab w:val="left" w:pos="930"/>
        </w:tabs>
        <w:autoSpaceDE w:val="0"/>
        <w:autoSpaceDN w:val="0"/>
        <w:spacing w:after="0" w:line="360" w:lineRule="auto"/>
        <w:jc w:val="both"/>
        <w:rPr>
          <w:rFonts w:ascii="Arial" w:hAnsi="Arial" w:cs="Arial"/>
          <w:bCs/>
        </w:rPr>
      </w:pPr>
      <w:r w:rsidRPr="00EE1F10">
        <w:rPr>
          <w:rFonts w:ascii="Arial" w:hAnsi="Arial" w:cs="Arial"/>
          <w:bCs/>
        </w:rPr>
        <w:t>13.6.</w:t>
      </w:r>
      <w:r w:rsidRPr="00EE1F10">
        <w:rPr>
          <w:rFonts w:ascii="Arial" w:hAnsi="Arial" w:cs="Arial"/>
          <w:bCs/>
        </w:rPr>
        <w:tab/>
        <w:t>Tais índices guardam relação de razoabilidade e proporcionalidade com o objeto deste certame e foram fixados em patamar mínimo para resguardar a seleção apenas entre licitantes que possuam condições suficientes para solver suas obrigações, portanto, não restringem a competitividade do certame, em obediência ao art. 31 da Lei das Estatais.</w:t>
      </w:r>
    </w:p>
    <w:p w14:paraId="3C23E1F9" w14:textId="77777777" w:rsidR="0019797A" w:rsidRPr="00EE1F10" w:rsidRDefault="0019797A" w:rsidP="00B8389A">
      <w:pPr>
        <w:widowControl w:val="0"/>
        <w:tabs>
          <w:tab w:val="left" w:pos="929"/>
          <w:tab w:val="left" w:pos="930"/>
        </w:tabs>
        <w:autoSpaceDE w:val="0"/>
        <w:autoSpaceDN w:val="0"/>
        <w:spacing w:after="0" w:line="360" w:lineRule="auto"/>
        <w:jc w:val="both"/>
        <w:rPr>
          <w:rFonts w:ascii="Arial" w:hAnsi="Arial" w:cs="Arial"/>
          <w:bCs/>
        </w:rPr>
      </w:pPr>
    </w:p>
    <w:p w14:paraId="47A0D337" w14:textId="77777777" w:rsidR="00B8389A" w:rsidRPr="00EE1F10" w:rsidRDefault="00012FB2" w:rsidP="00B8389A">
      <w:pPr>
        <w:autoSpaceDE w:val="0"/>
        <w:autoSpaceDN w:val="0"/>
        <w:adjustRightInd w:val="0"/>
        <w:spacing w:after="0" w:line="360" w:lineRule="auto"/>
        <w:jc w:val="both"/>
        <w:rPr>
          <w:rFonts w:ascii="Arial" w:hAnsi="Arial" w:cs="Arial"/>
          <w:b/>
          <w:bCs/>
          <w:sz w:val="24"/>
          <w:szCs w:val="24"/>
        </w:rPr>
      </w:pPr>
      <w:r w:rsidRPr="00EE1F10">
        <w:rPr>
          <w:rFonts w:ascii="Arial" w:hAnsi="Arial" w:cs="Arial"/>
          <w:b/>
          <w:bCs/>
          <w:sz w:val="24"/>
          <w:szCs w:val="24"/>
        </w:rPr>
        <w:t>1</w:t>
      </w:r>
      <w:r w:rsidR="00E56483" w:rsidRPr="00EE1F10">
        <w:rPr>
          <w:rFonts w:ascii="Arial" w:hAnsi="Arial" w:cs="Arial"/>
          <w:b/>
          <w:bCs/>
          <w:sz w:val="24"/>
          <w:szCs w:val="24"/>
        </w:rPr>
        <w:t>4</w:t>
      </w:r>
      <w:r w:rsidRPr="00EE1F10">
        <w:rPr>
          <w:rFonts w:ascii="Arial" w:hAnsi="Arial" w:cs="Arial"/>
          <w:b/>
          <w:bCs/>
          <w:sz w:val="24"/>
          <w:szCs w:val="24"/>
        </w:rPr>
        <w:t>. MAPA DE RISCO</w:t>
      </w:r>
    </w:p>
    <w:p w14:paraId="7FD3C2F0" w14:textId="77777777" w:rsidR="00E56483" w:rsidRPr="00EE1F10" w:rsidRDefault="00E56483" w:rsidP="00B8389A">
      <w:pPr>
        <w:autoSpaceDE w:val="0"/>
        <w:autoSpaceDN w:val="0"/>
        <w:adjustRightInd w:val="0"/>
        <w:spacing w:after="0" w:line="360" w:lineRule="auto"/>
        <w:jc w:val="both"/>
        <w:rPr>
          <w:rFonts w:ascii="Arial" w:hAnsi="Arial" w:cs="Arial"/>
          <w:b/>
          <w:bCs/>
          <w:sz w:val="24"/>
          <w:szCs w:val="24"/>
        </w:rPr>
      </w:pPr>
    </w:p>
    <w:p w14:paraId="79EA68D8" w14:textId="77777777" w:rsidR="00012FB2" w:rsidRPr="00EE1F10" w:rsidRDefault="00012FB2" w:rsidP="00750C26">
      <w:pPr>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1</w:t>
      </w:r>
      <w:r w:rsidR="00E56483" w:rsidRPr="00EE1F10">
        <w:rPr>
          <w:rFonts w:ascii="Arial" w:hAnsi="Arial" w:cs="Arial"/>
          <w:sz w:val="24"/>
          <w:szCs w:val="24"/>
        </w:rPr>
        <w:t>4</w:t>
      </w:r>
      <w:r w:rsidRPr="00EE1F10">
        <w:rPr>
          <w:rFonts w:ascii="Arial" w:hAnsi="Arial" w:cs="Arial"/>
          <w:sz w:val="24"/>
          <w:szCs w:val="24"/>
        </w:rPr>
        <w:t>.1.</w:t>
      </w:r>
      <w:r w:rsidRPr="00EE1F10">
        <w:rPr>
          <w:rFonts w:ascii="Arial" w:hAnsi="Arial" w:cs="Arial"/>
          <w:sz w:val="24"/>
          <w:szCs w:val="24"/>
        </w:rPr>
        <w:tab/>
      </w:r>
      <w:r w:rsidR="00800E78" w:rsidRPr="00EE1F10">
        <w:rPr>
          <w:rFonts w:ascii="Arial" w:hAnsi="Arial" w:cs="Arial"/>
          <w:sz w:val="24"/>
          <w:szCs w:val="24"/>
        </w:rPr>
        <w:t xml:space="preserve">O artigo 101 do RILC define como obrigatória a matriz de risco apenas para contratações integrada e semi-integrada, sendo facultativa para os demais regimes. Considerando a natureza do objeto deste certame, bem como o regime de contratação por </w:t>
      </w:r>
      <w:r w:rsidR="00800E78" w:rsidRPr="00EE1F10">
        <w:rPr>
          <w:rFonts w:ascii="Arial" w:hAnsi="Arial" w:cs="Arial"/>
          <w:b/>
          <w:bCs/>
          <w:sz w:val="24"/>
          <w:szCs w:val="24"/>
        </w:rPr>
        <w:t>EMPREITADA POR PREÇO UNITÁRIO</w:t>
      </w:r>
      <w:r w:rsidR="00800E78" w:rsidRPr="00EE1F10">
        <w:rPr>
          <w:rFonts w:ascii="Arial" w:hAnsi="Arial" w:cs="Arial"/>
          <w:sz w:val="24"/>
          <w:szCs w:val="24"/>
        </w:rPr>
        <w:t xml:space="preserve">, ficam reduzidas as surpresas na contratação, e consequentemente os riscos </w:t>
      </w:r>
      <w:r w:rsidR="00800E78" w:rsidRPr="00EE1F10">
        <w:rPr>
          <w:rFonts w:ascii="Arial" w:hAnsi="Arial" w:cs="Arial"/>
          <w:sz w:val="24"/>
          <w:szCs w:val="24"/>
        </w:rPr>
        <w:lastRenderedPageBreak/>
        <w:t xml:space="preserve">oriundos da mesma, sendo o mapeamento de riscos apresentado no </w:t>
      </w:r>
      <w:r w:rsidR="00800E78" w:rsidRPr="00EE1F10">
        <w:rPr>
          <w:rFonts w:ascii="Arial" w:hAnsi="Arial" w:cs="Arial"/>
          <w:b/>
          <w:bCs/>
          <w:sz w:val="24"/>
          <w:szCs w:val="24"/>
        </w:rPr>
        <w:t xml:space="preserve">Anexo </w:t>
      </w:r>
      <w:r w:rsidR="00FA4D13" w:rsidRPr="00EE1F10">
        <w:rPr>
          <w:rFonts w:ascii="Arial" w:hAnsi="Arial" w:cs="Arial"/>
          <w:b/>
          <w:bCs/>
          <w:sz w:val="24"/>
          <w:szCs w:val="24"/>
        </w:rPr>
        <w:t>0</w:t>
      </w:r>
      <w:r w:rsidR="00800E78" w:rsidRPr="00EE1F10">
        <w:rPr>
          <w:rFonts w:ascii="Arial" w:hAnsi="Arial" w:cs="Arial"/>
          <w:b/>
          <w:bCs/>
          <w:sz w:val="24"/>
          <w:szCs w:val="24"/>
        </w:rPr>
        <w:t>3</w:t>
      </w:r>
      <w:r w:rsidR="00800E78" w:rsidRPr="00EE1F10">
        <w:rPr>
          <w:rFonts w:ascii="Arial" w:hAnsi="Arial" w:cs="Arial"/>
          <w:sz w:val="24"/>
          <w:szCs w:val="24"/>
        </w:rPr>
        <w:t xml:space="preserve"> deste Termo de Referência suficiente e pertinente a pretensa contratação.</w:t>
      </w:r>
    </w:p>
    <w:p w14:paraId="30C529D2" w14:textId="77777777" w:rsidR="00E56483" w:rsidRPr="00EE1F10" w:rsidRDefault="00E56483" w:rsidP="00750C26">
      <w:pPr>
        <w:autoSpaceDE w:val="0"/>
        <w:autoSpaceDN w:val="0"/>
        <w:adjustRightInd w:val="0"/>
        <w:spacing w:after="0" w:line="360" w:lineRule="auto"/>
        <w:jc w:val="both"/>
        <w:rPr>
          <w:rFonts w:ascii="Arial" w:hAnsi="Arial" w:cs="Arial"/>
          <w:sz w:val="24"/>
          <w:szCs w:val="24"/>
        </w:rPr>
      </w:pPr>
    </w:p>
    <w:p w14:paraId="16E220CD" w14:textId="77777777" w:rsidR="00E56483" w:rsidRPr="00EE1F10" w:rsidRDefault="00E56483" w:rsidP="00E56483">
      <w:pPr>
        <w:suppressAutoHyphens/>
        <w:autoSpaceDE w:val="0"/>
        <w:autoSpaceDN w:val="0"/>
        <w:adjustRightInd w:val="0"/>
        <w:spacing w:after="0" w:line="360" w:lineRule="auto"/>
        <w:jc w:val="both"/>
        <w:rPr>
          <w:rFonts w:ascii="Arial" w:hAnsi="Arial" w:cs="Arial"/>
          <w:b/>
          <w:bCs/>
          <w:sz w:val="24"/>
          <w:szCs w:val="24"/>
        </w:rPr>
      </w:pPr>
      <w:r w:rsidRPr="00EE1F10">
        <w:rPr>
          <w:rFonts w:ascii="Arial" w:hAnsi="Arial" w:cs="Arial"/>
          <w:b/>
          <w:bCs/>
          <w:sz w:val="24"/>
          <w:szCs w:val="24"/>
        </w:rPr>
        <w:t>15. CONDIÇÕES GERAIS DO CONTRATO</w:t>
      </w:r>
    </w:p>
    <w:p w14:paraId="7C112532" w14:textId="77777777" w:rsidR="00E56483" w:rsidRPr="00EE1F10" w:rsidRDefault="00E56483" w:rsidP="00E56483">
      <w:pPr>
        <w:suppressAutoHyphens/>
        <w:autoSpaceDE w:val="0"/>
        <w:autoSpaceDN w:val="0"/>
        <w:adjustRightInd w:val="0"/>
        <w:spacing w:after="0" w:line="360" w:lineRule="auto"/>
        <w:jc w:val="both"/>
        <w:rPr>
          <w:rFonts w:ascii="Arial" w:hAnsi="Arial" w:cs="Arial"/>
          <w:b/>
          <w:sz w:val="24"/>
          <w:szCs w:val="24"/>
        </w:rPr>
      </w:pPr>
    </w:p>
    <w:p w14:paraId="38CCEF5E" w14:textId="77777777" w:rsidR="00E56483" w:rsidRPr="00EE1F10" w:rsidRDefault="00E56483" w:rsidP="00E56483">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15.1 O contrato obedecerá às disposições da Lei Federal nº13.303 de 30/06/2016 e alterações posteriores, bem como as disposições deste Termo de Referência e preceitos do direito privado, no que concerne a sua execução, alteração, inexecução ou rescisão.</w:t>
      </w:r>
    </w:p>
    <w:p w14:paraId="2907BAE6" w14:textId="77777777" w:rsidR="00E56483" w:rsidRPr="00EE1F10" w:rsidRDefault="00E56483" w:rsidP="00E56483">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15.2 São partes integrantes do Contrato, independente de transcrição, o Aviso de Licitação, o Edital e seus anexos, o Termo de Referência e a proposta do licitante vencedor e seus anexos.</w:t>
      </w:r>
    </w:p>
    <w:p w14:paraId="2899C38D" w14:textId="77777777" w:rsidR="00E56483" w:rsidRPr="00EE1F10" w:rsidRDefault="00E56483" w:rsidP="00E56483">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15.3 O prazo de vigência contratual é de 12</w:t>
      </w:r>
      <w:r w:rsidRPr="00EE1F10">
        <w:rPr>
          <w:rFonts w:ascii="Arial" w:hAnsi="Arial" w:cs="Arial"/>
          <w:b/>
          <w:bCs/>
          <w:sz w:val="24"/>
          <w:szCs w:val="24"/>
        </w:rPr>
        <w:t xml:space="preserve"> (doze) meses</w:t>
      </w:r>
      <w:r w:rsidRPr="00EE1F10">
        <w:rPr>
          <w:rFonts w:ascii="Arial" w:hAnsi="Arial" w:cs="Arial"/>
          <w:sz w:val="24"/>
          <w:szCs w:val="24"/>
        </w:rPr>
        <w:t xml:space="preserve"> contados a partir da assinatura do contrato.</w:t>
      </w:r>
    </w:p>
    <w:p w14:paraId="2DEFC254" w14:textId="77777777" w:rsidR="00E56483" w:rsidRPr="00EE1F10" w:rsidRDefault="00E56483" w:rsidP="00E56483">
      <w:pPr>
        <w:suppressAutoHyphens/>
        <w:autoSpaceDE w:val="0"/>
        <w:autoSpaceDN w:val="0"/>
        <w:adjustRightInd w:val="0"/>
        <w:spacing w:after="0" w:line="360" w:lineRule="auto"/>
        <w:jc w:val="both"/>
        <w:rPr>
          <w:rFonts w:ascii="Arial" w:hAnsi="Arial" w:cs="Arial"/>
          <w:strike/>
          <w:sz w:val="24"/>
          <w:szCs w:val="24"/>
        </w:rPr>
      </w:pPr>
      <w:r w:rsidRPr="00EE1F10">
        <w:rPr>
          <w:rFonts w:ascii="Arial" w:hAnsi="Arial" w:cs="Arial"/>
          <w:sz w:val="24"/>
          <w:szCs w:val="24"/>
        </w:rPr>
        <w:t xml:space="preserve">15.4 </w:t>
      </w:r>
      <w:r w:rsidR="00702D85" w:rsidRPr="00EE1F10">
        <w:rPr>
          <w:rFonts w:ascii="Arial" w:hAnsi="Arial" w:cs="Arial"/>
          <w:sz w:val="24"/>
          <w:szCs w:val="24"/>
        </w:rPr>
        <w:t>O prazo de execução dos serviços será definido de acordo com cada</w:t>
      </w:r>
      <w:r w:rsidR="00472C17" w:rsidRPr="00EE1F10">
        <w:rPr>
          <w:rFonts w:ascii="Arial" w:hAnsi="Arial" w:cs="Arial"/>
          <w:sz w:val="24"/>
          <w:szCs w:val="24"/>
        </w:rPr>
        <w:t>Ordem de Execução de Serviço</w:t>
      </w:r>
      <w:r w:rsidR="00231B52" w:rsidRPr="00EE1F10">
        <w:rPr>
          <w:rFonts w:ascii="Arial" w:hAnsi="Arial" w:cs="Arial"/>
          <w:sz w:val="24"/>
          <w:szCs w:val="24"/>
        </w:rPr>
        <w:t xml:space="preserve"> emitida</w:t>
      </w:r>
      <w:r w:rsidR="00472C17" w:rsidRPr="00EE1F10">
        <w:rPr>
          <w:rFonts w:ascii="Arial" w:hAnsi="Arial" w:cs="Arial"/>
          <w:sz w:val="24"/>
          <w:szCs w:val="24"/>
        </w:rPr>
        <w:t>, conforme definido no Item 15.18</w:t>
      </w:r>
      <w:r w:rsidR="00D42F1A" w:rsidRPr="00EE1F10">
        <w:rPr>
          <w:rFonts w:ascii="Arial" w:hAnsi="Arial" w:cs="Arial"/>
          <w:sz w:val="24"/>
          <w:szCs w:val="24"/>
        </w:rPr>
        <w:t>.</w:t>
      </w:r>
      <w:r w:rsidR="00472C17" w:rsidRPr="00EE1F10">
        <w:rPr>
          <w:rFonts w:ascii="Arial" w:hAnsi="Arial" w:cs="Arial"/>
          <w:sz w:val="24"/>
          <w:szCs w:val="24"/>
        </w:rPr>
        <w:t>c) deste TR</w:t>
      </w:r>
    </w:p>
    <w:p w14:paraId="61FEDCA4" w14:textId="77777777" w:rsidR="00E56483" w:rsidRPr="00EE1F10" w:rsidRDefault="00E56483" w:rsidP="00E56483">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 xml:space="preserve">15.5 O regime de execução do Contrato será </w:t>
      </w:r>
      <w:r w:rsidRPr="00EE1F10">
        <w:rPr>
          <w:rFonts w:ascii="Arial" w:hAnsi="Arial" w:cs="Arial"/>
          <w:b/>
          <w:bCs/>
          <w:sz w:val="24"/>
          <w:szCs w:val="24"/>
        </w:rPr>
        <w:t>empreitada por preço unitário</w:t>
      </w:r>
      <w:r w:rsidRPr="00EE1F10">
        <w:rPr>
          <w:rFonts w:ascii="Arial" w:hAnsi="Arial" w:cs="Arial"/>
          <w:sz w:val="24"/>
          <w:szCs w:val="24"/>
        </w:rPr>
        <w:t>.</w:t>
      </w:r>
    </w:p>
    <w:p w14:paraId="09636E67" w14:textId="77777777" w:rsidR="00E56483" w:rsidRPr="00EE1F10" w:rsidRDefault="00E56483" w:rsidP="00E56483">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 xml:space="preserve">15.6 O contrato pode ser prorrogado por iguais e sucessivos períodos, limitado a 05 (cinco) anos, de acordo com o art. 71 da Lei n.º 13.303/2016, por acordo entre as partes, mediante Termo Aditivo, observada a oportunidade e vantajosidade. </w:t>
      </w:r>
    </w:p>
    <w:p w14:paraId="468F0B55" w14:textId="77777777" w:rsidR="00E56483" w:rsidRPr="00EE1F10" w:rsidRDefault="00E56483" w:rsidP="00E56483">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 xml:space="preserve">15.7 Prorrogado o contrato conforme disposto no Artigo 71 da Lei 13.303/16, através da assinatura de Termo Aditivo ao Contrato, o preço do serviço contratado poderá ser reajustado para mais ou para menos, de acordo com o IPCA acumulado no período. O preço reajustado será praticado apenas para as medições dos serviços realizados e aceitos após o 12º (décimo segundo) mês contratual. </w:t>
      </w:r>
    </w:p>
    <w:p w14:paraId="78B29245" w14:textId="77777777" w:rsidR="00E56483" w:rsidRPr="00EE1F10" w:rsidRDefault="00E56483" w:rsidP="00E56483">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 xml:space="preserve">15.8 </w:t>
      </w:r>
      <w:r w:rsidRPr="00EE1F10">
        <w:rPr>
          <w:rFonts w:ascii="Arial" w:eastAsia="Arial Unicode MS" w:hAnsi="Arial" w:cs="Arial"/>
          <w:sz w:val="24"/>
          <w:szCs w:val="24"/>
        </w:rPr>
        <w:t>A CONTRATADA poderá aceitar, nas mesmas condições contratuais, os acréscimos ou supressões no Contrato estabelecidos no art. 81, §1º da Lei Federal nº 13.303/16</w:t>
      </w:r>
      <w:r w:rsidRPr="00EE1F10">
        <w:rPr>
          <w:rFonts w:ascii="Arial" w:hAnsi="Arial" w:cs="Arial"/>
          <w:sz w:val="24"/>
          <w:szCs w:val="24"/>
        </w:rPr>
        <w:t>.</w:t>
      </w:r>
    </w:p>
    <w:p w14:paraId="75A24B76" w14:textId="77777777" w:rsidR="00E56483" w:rsidRPr="00EE1F10" w:rsidRDefault="00E56483" w:rsidP="00E56483">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lastRenderedPageBreak/>
        <w:t>15.9 Conforme o art. 105, inciso X, do Regulamento Interno de Licitações, Contratos e Convênios da Cesama, toda prorrogação de prazo será justificada por escrito e previamente autorizada pela autoridade competente da CESAMA para celebrar o Contrato.</w:t>
      </w:r>
    </w:p>
    <w:p w14:paraId="6E35EB5F" w14:textId="77777777" w:rsidR="00E56483" w:rsidRPr="00EE1F10" w:rsidRDefault="00E56483" w:rsidP="00E56483">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15.10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25937EF2" w14:textId="77777777" w:rsidR="00E56483" w:rsidRPr="00EE1F10" w:rsidRDefault="00E56483" w:rsidP="00E56483">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15.11 Para assinatura do Contrato a empresa deverá comprovar a regularidade de situação perante o INSS, o FGTS e a Justiça do Trabalho, através de certidões dentro do prazo de validade.</w:t>
      </w:r>
    </w:p>
    <w:p w14:paraId="2679BEE4" w14:textId="77777777" w:rsidR="00E56483" w:rsidRPr="00EE1F10" w:rsidRDefault="00E56483" w:rsidP="00E56483">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15.12 Para a efetiva contratação, o licitante vencedor deverá estar quite com a CESAMA, quando sediado ou domiciliado no município de Juiz de Fora/MG. Caso tenha algum débito, o mesmo deverá ser quitado para que o contrato possa ser assinado.</w:t>
      </w:r>
    </w:p>
    <w:p w14:paraId="279CF46A" w14:textId="77777777" w:rsidR="00E56483" w:rsidRPr="00EE1F10" w:rsidRDefault="00E56483" w:rsidP="00E56483">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 xml:space="preserve">15.13 A empresa Contratada deverá iniciar a prestação dos serviços, objeto deste Termo de Referência, </w:t>
      </w:r>
      <w:r w:rsidRPr="00EE1F10">
        <w:rPr>
          <w:rFonts w:ascii="Arial" w:hAnsi="Arial" w:cs="Arial"/>
          <w:b/>
          <w:sz w:val="24"/>
          <w:szCs w:val="24"/>
        </w:rPr>
        <w:t>no prazo de até 15(quinze)</w:t>
      </w:r>
      <w:r w:rsidR="00465C3F" w:rsidRPr="00EE1F10">
        <w:rPr>
          <w:rFonts w:ascii="Arial" w:hAnsi="Arial" w:cs="Arial"/>
          <w:b/>
          <w:sz w:val="24"/>
          <w:szCs w:val="24"/>
        </w:rPr>
        <w:t xml:space="preserve"> </w:t>
      </w:r>
      <w:r w:rsidRPr="00EE1F10">
        <w:rPr>
          <w:rFonts w:ascii="Arial" w:hAnsi="Arial" w:cs="Arial"/>
          <w:b/>
          <w:sz w:val="24"/>
          <w:szCs w:val="24"/>
        </w:rPr>
        <w:t>dias corridos</w:t>
      </w:r>
      <w:r w:rsidRPr="00EE1F10">
        <w:rPr>
          <w:rFonts w:ascii="Arial" w:hAnsi="Arial" w:cs="Arial"/>
          <w:sz w:val="24"/>
          <w:szCs w:val="24"/>
        </w:rPr>
        <w:t xml:space="preserve">, contados a partir da assinatura do Contrato e/ou da solicitação formal por parte da CESAMA. </w:t>
      </w:r>
    </w:p>
    <w:p w14:paraId="4B595A34" w14:textId="77777777" w:rsidR="00E56483" w:rsidRPr="00EE1F10" w:rsidRDefault="00E56483" w:rsidP="00E56483">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15.14 O licitante vencedor se obriga a assinar o Contrato em até 05 (cinco) dias</w:t>
      </w:r>
      <w:r w:rsidRPr="00EE1F10">
        <w:rPr>
          <w:rFonts w:ascii="Arial" w:hAnsi="Arial" w:cs="Arial"/>
        </w:rPr>
        <w:br/>
      </w:r>
      <w:r w:rsidRPr="00EE1F10">
        <w:rPr>
          <w:rFonts w:ascii="Arial" w:hAnsi="Arial" w:cs="Arial"/>
          <w:sz w:val="24"/>
          <w:szCs w:val="24"/>
        </w:rPr>
        <w:t>úteis, contados a partir da data do recebimento da notificação da CESAMA,</w:t>
      </w:r>
      <w:r w:rsidRPr="00EE1F10">
        <w:rPr>
          <w:rFonts w:ascii="Arial" w:hAnsi="Arial" w:cs="Arial"/>
        </w:rPr>
        <w:br/>
      </w:r>
      <w:r w:rsidRPr="00EE1F10">
        <w:rPr>
          <w:rFonts w:ascii="Arial" w:hAnsi="Arial" w:cs="Arial"/>
          <w:sz w:val="24"/>
          <w:szCs w:val="24"/>
        </w:rPr>
        <w:t>respondendo pelos ônus dos tributos que incidam ou venham a incidir sobre</w:t>
      </w:r>
      <w:r w:rsidRPr="00EE1F10">
        <w:rPr>
          <w:rFonts w:ascii="Arial" w:hAnsi="Arial" w:cs="Arial"/>
        </w:rPr>
        <w:br/>
      </w:r>
      <w:r w:rsidRPr="00EE1F10">
        <w:rPr>
          <w:rFonts w:ascii="Arial" w:hAnsi="Arial" w:cs="Arial"/>
          <w:sz w:val="24"/>
          <w:szCs w:val="24"/>
        </w:rPr>
        <w:t>o ato ou instrumento que o formalize conforme art. 60 do RILC.</w:t>
      </w:r>
    </w:p>
    <w:p w14:paraId="3DE6529C" w14:textId="77777777" w:rsidR="00E56483" w:rsidRPr="00EE1F10" w:rsidRDefault="00E56483" w:rsidP="00E56483">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 xml:space="preserve">15.15 O prazo previsto </w:t>
      </w:r>
      <w:r w:rsidRPr="00EE1F10">
        <w:rPr>
          <w:rFonts w:ascii="Arial" w:hAnsi="Arial" w:cs="Arial"/>
          <w:b/>
          <w:sz w:val="24"/>
          <w:szCs w:val="24"/>
        </w:rPr>
        <w:t>item 15.14</w:t>
      </w:r>
      <w:r w:rsidRPr="00EE1F10">
        <w:rPr>
          <w:rFonts w:ascii="Arial" w:hAnsi="Arial" w:cs="Arial"/>
          <w:sz w:val="24"/>
          <w:szCs w:val="24"/>
        </w:rPr>
        <w:t>poderá ser prorrogado por igual período, mediante justificativa do licitante vencedor e autorização da Cesama.</w:t>
      </w:r>
    </w:p>
    <w:p w14:paraId="47FBFCB8" w14:textId="77777777" w:rsidR="00E56483" w:rsidRPr="00EE1F10" w:rsidRDefault="00E56483" w:rsidP="00E56483">
      <w:pPr>
        <w:suppressAutoHyphens/>
        <w:autoSpaceDE w:val="0"/>
        <w:autoSpaceDN w:val="0"/>
        <w:adjustRightInd w:val="0"/>
        <w:spacing w:after="0" w:line="360" w:lineRule="auto"/>
        <w:jc w:val="both"/>
        <w:rPr>
          <w:rFonts w:ascii="Arial" w:hAnsi="Arial" w:cs="Arial"/>
          <w:sz w:val="24"/>
          <w:szCs w:val="24"/>
          <w:lang w:eastAsia="ar-SA"/>
        </w:rPr>
      </w:pPr>
      <w:r w:rsidRPr="00EE1F10">
        <w:rPr>
          <w:rFonts w:ascii="Arial" w:hAnsi="Arial" w:cs="Arial"/>
          <w:sz w:val="24"/>
          <w:szCs w:val="24"/>
          <w:lang w:eastAsia="ar-SA"/>
        </w:rPr>
        <w:t xml:space="preserve">15.16 Decorrido o prazo do </w:t>
      </w:r>
      <w:r w:rsidRPr="00EE1F10">
        <w:rPr>
          <w:rFonts w:ascii="Arial" w:hAnsi="Arial" w:cs="Arial"/>
          <w:bCs/>
          <w:sz w:val="24"/>
          <w:szCs w:val="24"/>
          <w:lang w:eastAsia="ar-SA"/>
        </w:rPr>
        <w:t>item anterior</w:t>
      </w:r>
      <w:r w:rsidRPr="00EE1F10">
        <w:rPr>
          <w:rFonts w:ascii="Arial" w:hAnsi="Arial" w:cs="Arial"/>
          <w:sz w:val="24"/>
          <w:szCs w:val="24"/>
          <w:lang w:eastAsia="ar-SA"/>
        </w:rPr>
        <w:t xml:space="preserve"> e não comparecendo o licitante vencedor para a assinatura do Contrato, </w:t>
      </w:r>
      <w:proofErr w:type="gramStart"/>
      <w:r w:rsidRPr="00EE1F10">
        <w:rPr>
          <w:rFonts w:ascii="Arial" w:hAnsi="Arial" w:cs="Arial"/>
          <w:sz w:val="24"/>
          <w:szCs w:val="24"/>
          <w:lang w:eastAsia="ar-SA"/>
        </w:rPr>
        <w:t>o mesmo</w:t>
      </w:r>
      <w:proofErr w:type="gramEnd"/>
      <w:r w:rsidRPr="00EE1F10">
        <w:rPr>
          <w:rFonts w:ascii="Arial" w:hAnsi="Arial" w:cs="Arial"/>
          <w:sz w:val="24"/>
          <w:szCs w:val="24"/>
          <w:lang w:eastAsia="ar-SA"/>
        </w:rPr>
        <w:t xml:space="preserve"> será considerado como desistente.</w:t>
      </w:r>
    </w:p>
    <w:p w14:paraId="291AF4B7" w14:textId="77777777" w:rsidR="00E56483" w:rsidRPr="00EE1F10" w:rsidRDefault="00E56483" w:rsidP="00E56483">
      <w:pPr>
        <w:suppressAutoHyphens/>
        <w:autoSpaceDE w:val="0"/>
        <w:autoSpaceDN w:val="0"/>
        <w:adjustRightInd w:val="0"/>
        <w:spacing w:after="0" w:line="360" w:lineRule="auto"/>
        <w:jc w:val="both"/>
        <w:rPr>
          <w:rFonts w:ascii="Arial" w:hAnsi="Arial" w:cs="Arial"/>
          <w:sz w:val="24"/>
          <w:szCs w:val="24"/>
          <w:lang w:eastAsia="ar-SA"/>
        </w:rPr>
      </w:pPr>
      <w:r w:rsidRPr="00EE1F10">
        <w:rPr>
          <w:rFonts w:ascii="Arial" w:hAnsi="Arial" w:cs="Arial"/>
          <w:sz w:val="24"/>
          <w:szCs w:val="24"/>
          <w:lang w:eastAsia="ar-SA"/>
        </w:rPr>
        <w:t xml:space="preserve">15.17 Ocorrendo a hipótese descrita no </w:t>
      </w:r>
      <w:r w:rsidRPr="00EE1F10">
        <w:rPr>
          <w:rFonts w:ascii="Arial" w:hAnsi="Arial" w:cs="Arial"/>
          <w:b/>
          <w:sz w:val="24"/>
          <w:szCs w:val="24"/>
          <w:lang w:eastAsia="ar-SA"/>
        </w:rPr>
        <w:t>item 15.16</w:t>
      </w:r>
      <w:r w:rsidRPr="00EE1F10">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w:t>
      </w:r>
      <w:r w:rsidRPr="00EE1F10">
        <w:rPr>
          <w:rFonts w:ascii="Arial" w:hAnsi="Arial" w:cs="Arial"/>
          <w:sz w:val="24"/>
          <w:szCs w:val="24"/>
          <w:lang w:eastAsia="ar-SA"/>
        </w:rPr>
        <w:lastRenderedPageBreak/>
        <w:t>classificado, inclusive quanto ao preço oferecido, conforme art. 75 da Lei 13.303/2016 ou na impossibilidade de se aplicar o disposto no referido artigo a Cesama deverá revogar a licitação.</w:t>
      </w:r>
    </w:p>
    <w:p w14:paraId="0A2ACA1B" w14:textId="77777777" w:rsidR="00847B3F" w:rsidRPr="00EE1F10" w:rsidRDefault="0062298D" w:rsidP="0062298D">
      <w:pPr>
        <w:suppressAutoHyphens/>
        <w:spacing w:before="120" w:after="0" w:line="360" w:lineRule="auto"/>
        <w:jc w:val="both"/>
        <w:rPr>
          <w:rFonts w:ascii="Arial" w:eastAsia="Times New Roman" w:hAnsi="Arial" w:cs="Arial"/>
          <w:bCs/>
          <w:iCs/>
          <w:sz w:val="24"/>
          <w:szCs w:val="24"/>
          <w:lang w:eastAsia="ar-SA"/>
        </w:rPr>
      </w:pPr>
      <w:r w:rsidRPr="00EE1F10">
        <w:rPr>
          <w:rFonts w:ascii="Arial" w:eastAsia="Times New Roman" w:hAnsi="Arial" w:cs="Arial"/>
          <w:iCs/>
          <w:sz w:val="24"/>
          <w:szCs w:val="24"/>
          <w:lang w:eastAsia="ar-SA"/>
        </w:rPr>
        <w:t xml:space="preserve">15.18. </w:t>
      </w:r>
      <w:r w:rsidR="00E56483" w:rsidRPr="00EE1F10">
        <w:rPr>
          <w:rFonts w:ascii="Arial" w:eastAsia="Times New Roman" w:hAnsi="Arial" w:cs="Arial"/>
          <w:iCs/>
          <w:sz w:val="24"/>
          <w:szCs w:val="24"/>
          <w:lang w:eastAsia="ar-SA"/>
        </w:rPr>
        <w:t>Acordo de Nível de Serviço – (ANS</w:t>
      </w:r>
      <w:r w:rsidR="00E56483" w:rsidRPr="00EE1F10">
        <w:rPr>
          <w:rFonts w:ascii="Arial" w:eastAsia="Times New Roman" w:hAnsi="Arial" w:cs="Arial"/>
          <w:i/>
          <w:sz w:val="24"/>
          <w:szCs w:val="24"/>
          <w:lang w:eastAsia="ar-SA"/>
        </w:rPr>
        <w:t>)</w:t>
      </w:r>
      <w:r w:rsidR="00E56483" w:rsidRPr="00EE1F10">
        <w:rPr>
          <w:rFonts w:ascii="Arial" w:eastAsia="Times New Roman" w:hAnsi="Arial" w:cs="Arial"/>
          <w:sz w:val="24"/>
          <w:szCs w:val="24"/>
          <w:lang w:eastAsia="ar-SA"/>
        </w:rPr>
        <w:t>:</w:t>
      </w:r>
    </w:p>
    <w:p w14:paraId="26981513" w14:textId="77777777" w:rsidR="00E56483" w:rsidRPr="00EE1F10" w:rsidRDefault="00E56483" w:rsidP="0062298D">
      <w:pPr>
        <w:suppressAutoHyphens/>
        <w:spacing w:before="120" w:after="0" w:line="360" w:lineRule="auto"/>
        <w:jc w:val="both"/>
        <w:rPr>
          <w:rFonts w:ascii="Arial" w:eastAsia="Times New Roman" w:hAnsi="Arial" w:cs="Arial"/>
          <w:bCs/>
          <w:iCs/>
          <w:sz w:val="24"/>
          <w:szCs w:val="24"/>
          <w:lang w:eastAsia="ar-SA"/>
        </w:rPr>
      </w:pPr>
      <w:r w:rsidRPr="00EE1F10">
        <w:rPr>
          <w:rFonts w:ascii="Arial" w:eastAsia="Times New Roman" w:hAnsi="Arial" w:cs="Arial"/>
          <w:bCs/>
          <w:iCs/>
          <w:sz w:val="24"/>
          <w:szCs w:val="24"/>
          <w:lang w:eastAsia="ar-SA"/>
        </w:rPr>
        <w:t>Pela natureza do serviço a ser prestado (</w:t>
      </w:r>
      <w:r w:rsidRPr="00EE1F10">
        <w:rPr>
          <w:rFonts w:ascii="Arial" w:eastAsia="Times New Roman" w:hAnsi="Arial" w:cs="Arial"/>
          <w:bCs/>
          <w:sz w:val="24"/>
          <w:szCs w:val="24"/>
          <w:lang w:eastAsia="ar-SA"/>
        </w:rPr>
        <w:t>manutenção mecânica industrial), em relação ao critério de tempo de disponibilidade de serviço, não é factível o cumprimento de garantia integral (100%) de nível de serviço, portanto, a CONTRATADA objetiva oferecer e se compromete a manter o seguinte ANS:</w:t>
      </w:r>
    </w:p>
    <w:p w14:paraId="336D3446" w14:textId="77777777" w:rsidR="00E56483" w:rsidRPr="00EE1F10" w:rsidRDefault="00E56483" w:rsidP="00E56483">
      <w:pPr>
        <w:numPr>
          <w:ilvl w:val="0"/>
          <w:numId w:val="25"/>
        </w:numPr>
        <w:spacing w:before="120" w:after="0" w:line="360" w:lineRule="auto"/>
        <w:ind w:left="1077" w:hanging="357"/>
        <w:jc w:val="both"/>
        <w:rPr>
          <w:rFonts w:ascii="Arial" w:eastAsiaTheme="minorHAnsi" w:hAnsi="Arial" w:cs="Arial"/>
          <w:bCs/>
          <w:iCs/>
          <w:sz w:val="24"/>
          <w:szCs w:val="24"/>
        </w:rPr>
      </w:pPr>
      <w:r w:rsidRPr="00EE1F10">
        <w:rPr>
          <w:rFonts w:ascii="Arial" w:eastAsiaTheme="minorHAnsi" w:hAnsi="Arial" w:cs="Arial"/>
          <w:bCs/>
          <w:iCs/>
          <w:sz w:val="24"/>
          <w:szCs w:val="24"/>
        </w:rPr>
        <w:t xml:space="preserve">O ANS vigorará em escala 10 (horas) x 5 (dias), sendo exigível </w:t>
      </w:r>
      <w:proofErr w:type="gramStart"/>
      <w:r w:rsidRPr="00EE1F10">
        <w:rPr>
          <w:rFonts w:ascii="Arial" w:eastAsiaTheme="minorHAnsi" w:hAnsi="Arial" w:cs="Arial"/>
          <w:bCs/>
          <w:iCs/>
          <w:sz w:val="24"/>
          <w:szCs w:val="24"/>
        </w:rPr>
        <w:t>de</w:t>
      </w:r>
      <w:proofErr w:type="gramEnd"/>
      <w:r w:rsidRPr="00EE1F10">
        <w:rPr>
          <w:rFonts w:ascii="Arial" w:eastAsiaTheme="minorHAnsi" w:hAnsi="Arial" w:cs="Arial"/>
          <w:bCs/>
          <w:iCs/>
          <w:sz w:val="24"/>
          <w:szCs w:val="24"/>
        </w:rPr>
        <w:t xml:space="preserve"> 07:30 às 17:30, de segunda à sexta.</w:t>
      </w:r>
    </w:p>
    <w:p w14:paraId="7F7B2802" w14:textId="77777777" w:rsidR="00E56483" w:rsidRPr="00EE1F10" w:rsidRDefault="00E56483" w:rsidP="00E56483">
      <w:pPr>
        <w:numPr>
          <w:ilvl w:val="0"/>
          <w:numId w:val="25"/>
        </w:numPr>
        <w:spacing w:before="120" w:after="0" w:line="360" w:lineRule="auto"/>
        <w:ind w:left="1077" w:hanging="357"/>
        <w:jc w:val="both"/>
        <w:rPr>
          <w:rFonts w:ascii="Arial" w:eastAsiaTheme="minorHAnsi" w:hAnsi="Arial" w:cs="Arial"/>
          <w:bCs/>
          <w:iCs/>
          <w:sz w:val="24"/>
          <w:szCs w:val="24"/>
        </w:rPr>
      </w:pPr>
      <w:r w:rsidRPr="00EE1F10">
        <w:rPr>
          <w:rFonts w:ascii="Arial" w:eastAsiaTheme="minorHAnsi" w:hAnsi="Arial" w:cs="Arial"/>
          <w:bCs/>
          <w:iCs/>
          <w:sz w:val="24"/>
          <w:szCs w:val="24"/>
        </w:rPr>
        <w:t>Entende-se como serviços prestados sujeitos à garantia de desempenho (ANS), para efeitos da presente contratação, o funcionamento dos serviços especificados no “ANEXO 02 – REGULAMENTAÇÃO” de forma ininterrupta.</w:t>
      </w:r>
    </w:p>
    <w:p w14:paraId="32BAD8FA" w14:textId="77777777" w:rsidR="00E56483" w:rsidRPr="00EE1F10" w:rsidRDefault="00E56483" w:rsidP="00E56483">
      <w:pPr>
        <w:numPr>
          <w:ilvl w:val="0"/>
          <w:numId w:val="25"/>
        </w:numPr>
        <w:spacing w:before="120" w:after="0" w:line="360" w:lineRule="auto"/>
        <w:ind w:left="1077" w:hanging="357"/>
        <w:jc w:val="both"/>
        <w:rPr>
          <w:rFonts w:ascii="Arial" w:eastAsiaTheme="minorHAnsi" w:hAnsi="Arial" w:cs="Arial"/>
          <w:bCs/>
          <w:iCs/>
          <w:sz w:val="24"/>
          <w:szCs w:val="24"/>
        </w:rPr>
      </w:pPr>
      <w:r w:rsidRPr="00EE1F10">
        <w:rPr>
          <w:rFonts w:ascii="Arial" w:eastAsiaTheme="minorHAnsi" w:hAnsi="Arial" w:cs="Arial"/>
          <w:bCs/>
          <w:iCs/>
          <w:sz w:val="24"/>
          <w:szCs w:val="24"/>
        </w:rPr>
        <w:t>A CONTRATADA receberá as solicitações da CESAMA via abertura e registro de Ordem de Execução de Serviços no software ENGEMAN, e/ou via meio eletrônico para que o preposto da CONTRATADA o registre;</w:t>
      </w:r>
    </w:p>
    <w:p w14:paraId="4522B939" w14:textId="77777777" w:rsidR="00E56483" w:rsidRPr="00EE1F10" w:rsidRDefault="00E56483" w:rsidP="00E56483">
      <w:pPr>
        <w:numPr>
          <w:ilvl w:val="0"/>
          <w:numId w:val="25"/>
        </w:numPr>
        <w:spacing w:before="120" w:after="0" w:line="360" w:lineRule="auto"/>
        <w:ind w:left="1077" w:hanging="357"/>
        <w:jc w:val="both"/>
        <w:rPr>
          <w:rFonts w:ascii="Arial" w:eastAsiaTheme="minorHAnsi" w:hAnsi="Arial" w:cs="Arial"/>
          <w:bCs/>
          <w:iCs/>
          <w:sz w:val="24"/>
          <w:szCs w:val="24"/>
        </w:rPr>
      </w:pPr>
      <w:r w:rsidRPr="00EE1F10">
        <w:rPr>
          <w:rFonts w:ascii="Arial" w:eastAsiaTheme="minorHAnsi" w:hAnsi="Arial" w:cs="Arial"/>
          <w:bCs/>
          <w:iCs/>
          <w:sz w:val="24"/>
          <w:szCs w:val="24"/>
        </w:rPr>
        <w:t>Após a abertura da OES, seja pela CESAMA ou pelo preposto da CONTRATADA, esta última deverá deslocar uma equipe até a unidade operacional no prazo de 90 (noventa) minutos ininterruptos e comunicar com a CESAMA uma informação preliminar sobre serviço que será prestado;</w:t>
      </w:r>
    </w:p>
    <w:p w14:paraId="6028A7B5" w14:textId="77777777" w:rsidR="00E56483" w:rsidRPr="00EE1F10" w:rsidRDefault="00E56483" w:rsidP="00E56483">
      <w:pPr>
        <w:numPr>
          <w:ilvl w:val="0"/>
          <w:numId w:val="25"/>
        </w:numPr>
        <w:spacing w:before="120" w:after="0" w:line="360" w:lineRule="auto"/>
        <w:jc w:val="both"/>
        <w:rPr>
          <w:rFonts w:ascii="Arial" w:eastAsiaTheme="minorHAnsi" w:hAnsi="Arial" w:cs="Arial"/>
          <w:bCs/>
          <w:iCs/>
          <w:sz w:val="24"/>
          <w:szCs w:val="24"/>
        </w:rPr>
      </w:pPr>
      <w:r w:rsidRPr="00EE1F10">
        <w:rPr>
          <w:rFonts w:ascii="Arial" w:eastAsiaTheme="minorHAnsi" w:hAnsi="Arial" w:cs="Arial"/>
          <w:bCs/>
          <w:iCs/>
          <w:sz w:val="24"/>
          <w:szCs w:val="24"/>
        </w:rPr>
        <w:t>Após a abertura da OES, seja pela CESAMA ou pelo preposto da CONTRATADA, esta última deverá executar as intervenções corretivas necessárias dentro de 4 (quatro) horas ininterruptas para normalizar o funcionamento.</w:t>
      </w:r>
    </w:p>
    <w:p w14:paraId="12B6A917" w14:textId="77777777" w:rsidR="00E56483" w:rsidRPr="00EE1F10" w:rsidRDefault="00E56483" w:rsidP="00E56483">
      <w:pPr>
        <w:numPr>
          <w:ilvl w:val="0"/>
          <w:numId w:val="25"/>
        </w:numPr>
        <w:spacing w:before="120" w:after="0" w:line="360" w:lineRule="auto"/>
        <w:jc w:val="both"/>
        <w:rPr>
          <w:rFonts w:ascii="Arial" w:eastAsiaTheme="minorHAnsi" w:hAnsi="Arial" w:cs="Arial"/>
          <w:bCs/>
          <w:iCs/>
          <w:sz w:val="24"/>
          <w:szCs w:val="24"/>
        </w:rPr>
      </w:pPr>
      <w:r w:rsidRPr="00EE1F10">
        <w:rPr>
          <w:rFonts w:ascii="Arial" w:eastAsiaTheme="minorHAnsi" w:hAnsi="Arial" w:cs="Arial"/>
          <w:bCs/>
          <w:iCs/>
          <w:sz w:val="24"/>
          <w:szCs w:val="24"/>
        </w:rPr>
        <w:t xml:space="preserve">Em caso de necessidade de fornecimento de peças pela CESAMA para que se normalize o funcionamento, o prazo referido na alínea </w:t>
      </w:r>
      <w:r w:rsidRPr="00EE1F10">
        <w:rPr>
          <w:rFonts w:ascii="Arial" w:eastAsiaTheme="minorHAnsi" w:hAnsi="Arial" w:cs="Arial"/>
          <w:bCs/>
          <w:iCs/>
          <w:sz w:val="24"/>
          <w:szCs w:val="24"/>
        </w:rPr>
        <w:lastRenderedPageBreak/>
        <w:t xml:space="preserve">anterior será </w:t>
      </w:r>
      <w:r w:rsidRPr="00EE1F10">
        <w:rPr>
          <w:rFonts w:ascii="Arial" w:eastAsiaTheme="minorHAnsi" w:hAnsi="Arial" w:cs="Arial"/>
          <w:bCs/>
          <w:iCs/>
          <w:sz w:val="24"/>
          <w:szCs w:val="24"/>
          <w:u w:val="single"/>
        </w:rPr>
        <w:t>suspenso</w:t>
      </w:r>
      <w:r w:rsidRPr="00EE1F10">
        <w:rPr>
          <w:rFonts w:ascii="Arial" w:eastAsiaTheme="minorHAnsi" w:hAnsi="Arial" w:cs="Arial"/>
          <w:bCs/>
          <w:iCs/>
          <w:sz w:val="24"/>
          <w:szCs w:val="24"/>
        </w:rPr>
        <w:t xml:space="preserve"> até que a peça seja disponibilizada, retomando-se então a contagem de onde foi retido.</w:t>
      </w:r>
    </w:p>
    <w:p w14:paraId="0481A523" w14:textId="77777777" w:rsidR="00E56483" w:rsidRPr="00EE1F10" w:rsidRDefault="00E56483" w:rsidP="00E56483">
      <w:pPr>
        <w:numPr>
          <w:ilvl w:val="0"/>
          <w:numId w:val="25"/>
        </w:numPr>
        <w:spacing w:before="120" w:after="0" w:line="360" w:lineRule="auto"/>
        <w:jc w:val="both"/>
        <w:rPr>
          <w:rFonts w:ascii="Arial" w:eastAsiaTheme="minorHAnsi" w:hAnsi="Arial" w:cs="Arial"/>
          <w:bCs/>
          <w:iCs/>
          <w:sz w:val="24"/>
          <w:szCs w:val="24"/>
        </w:rPr>
      </w:pPr>
      <w:r w:rsidRPr="00EE1F10">
        <w:rPr>
          <w:rFonts w:ascii="Arial" w:eastAsiaTheme="minorHAnsi" w:hAnsi="Arial" w:cs="Arial"/>
          <w:bCs/>
          <w:iCs/>
          <w:sz w:val="24"/>
          <w:szCs w:val="24"/>
        </w:rPr>
        <w:t xml:space="preserve">Uma OES aberta só será concluída após o funcionamento ser restabelecido por completo e voltado à normalidade de operação por 24 (vinte quatro) horas seguidas. Critério adotado para observância da qualidade do serviço-hora prestado visando a garantia </w:t>
      </w:r>
      <w:proofErr w:type="gramStart"/>
      <w:r w:rsidRPr="00EE1F10">
        <w:rPr>
          <w:rFonts w:ascii="Arial" w:eastAsiaTheme="minorHAnsi" w:hAnsi="Arial" w:cs="Arial"/>
          <w:bCs/>
          <w:iCs/>
          <w:sz w:val="24"/>
          <w:szCs w:val="24"/>
        </w:rPr>
        <w:t>do mesmo</w:t>
      </w:r>
      <w:proofErr w:type="gramEnd"/>
      <w:r w:rsidRPr="00EE1F10">
        <w:rPr>
          <w:rFonts w:ascii="Arial" w:eastAsiaTheme="minorHAnsi" w:hAnsi="Arial" w:cs="Arial"/>
          <w:bCs/>
          <w:iCs/>
          <w:sz w:val="24"/>
          <w:szCs w:val="24"/>
        </w:rPr>
        <w:t>. A CESAMA irá analisar os serviços em caráter de retrabalho podendo responsabilizar a eventual contratada impedindo o faturamento ou a cobrança de novos serviços consequentes do retrabalho.</w:t>
      </w:r>
    </w:p>
    <w:p w14:paraId="7CA8D1A7" w14:textId="77777777" w:rsidR="00E56483" w:rsidRPr="00EE1F10" w:rsidRDefault="00E56483" w:rsidP="00E56483">
      <w:pPr>
        <w:numPr>
          <w:ilvl w:val="0"/>
          <w:numId w:val="25"/>
        </w:numPr>
        <w:spacing w:before="120" w:after="0" w:line="360" w:lineRule="auto"/>
        <w:jc w:val="both"/>
        <w:rPr>
          <w:rFonts w:ascii="Arial" w:eastAsiaTheme="minorHAnsi" w:hAnsi="Arial" w:cs="Arial"/>
          <w:bCs/>
          <w:iCs/>
          <w:sz w:val="24"/>
          <w:szCs w:val="24"/>
        </w:rPr>
      </w:pPr>
      <w:r w:rsidRPr="00EE1F10">
        <w:rPr>
          <w:rFonts w:ascii="Arial" w:eastAsiaTheme="minorHAnsi" w:hAnsi="Arial" w:cs="Arial"/>
          <w:bCs/>
          <w:iCs/>
          <w:sz w:val="24"/>
          <w:szCs w:val="24"/>
        </w:rPr>
        <w:t xml:space="preserve">Entende-se como Total de Horas de Parada (THP) o somatório das horas em que o funcionamento da unidade operacional ficou comprometido, parcial ou totalmente. </w:t>
      </w:r>
    </w:p>
    <w:p w14:paraId="737FFEBB" w14:textId="77777777" w:rsidR="00E56483" w:rsidRPr="00EE1F10" w:rsidRDefault="00E56483" w:rsidP="00E56483">
      <w:pPr>
        <w:numPr>
          <w:ilvl w:val="0"/>
          <w:numId w:val="25"/>
        </w:numPr>
        <w:spacing w:before="120" w:after="0" w:line="360" w:lineRule="auto"/>
        <w:jc w:val="both"/>
        <w:rPr>
          <w:rFonts w:ascii="Arial" w:eastAsiaTheme="minorHAnsi" w:hAnsi="Arial" w:cs="Arial"/>
          <w:bCs/>
          <w:iCs/>
          <w:sz w:val="24"/>
          <w:szCs w:val="24"/>
        </w:rPr>
      </w:pPr>
      <w:r w:rsidRPr="00EE1F10">
        <w:rPr>
          <w:rFonts w:ascii="Arial" w:eastAsiaTheme="minorHAnsi" w:hAnsi="Arial" w:cs="Arial"/>
          <w:bCs/>
          <w:iCs/>
          <w:sz w:val="24"/>
          <w:szCs w:val="24"/>
        </w:rPr>
        <w:t>O somatório de THP levará em consideração o mês em que houve a(s) parada(s) de funcionamento, contabilizadas dentro da escala adotada e a partir dos prazos de tolerância previstos nas alíneas “c” e “d”, incidindo na Nota Fiscal do mês corrente exclusivamente sobre o valor da medição mensal.</w:t>
      </w:r>
    </w:p>
    <w:p w14:paraId="105C50EF" w14:textId="77777777" w:rsidR="00E56483" w:rsidRPr="00EE1F10" w:rsidRDefault="00E56483" w:rsidP="00E56483">
      <w:pPr>
        <w:numPr>
          <w:ilvl w:val="0"/>
          <w:numId w:val="25"/>
        </w:numPr>
        <w:suppressAutoHyphens/>
        <w:spacing w:before="120" w:after="0" w:line="360" w:lineRule="auto"/>
        <w:jc w:val="both"/>
        <w:rPr>
          <w:rFonts w:ascii="Arial" w:eastAsiaTheme="minorHAnsi" w:hAnsi="Arial" w:cs="Arial"/>
          <w:bCs/>
          <w:iCs/>
          <w:sz w:val="24"/>
          <w:szCs w:val="24"/>
        </w:rPr>
      </w:pPr>
      <w:r w:rsidRPr="00EE1F10">
        <w:rPr>
          <w:rFonts w:ascii="Arial" w:eastAsiaTheme="minorHAnsi" w:hAnsi="Arial" w:cs="Arial"/>
          <w:bCs/>
          <w:iCs/>
          <w:sz w:val="24"/>
          <w:szCs w:val="24"/>
        </w:rPr>
        <w:t>O desconto devido ao THP obedecerá a proporção de 0,5% para cada uma hora de atraso, conforme a fórmula abaixo:</w:t>
      </w:r>
    </w:p>
    <w:p w14:paraId="4099A42F" w14:textId="77777777" w:rsidR="00E56483" w:rsidRPr="00EE1F10" w:rsidRDefault="00E56483" w:rsidP="00E56483">
      <w:pPr>
        <w:pBdr>
          <w:top w:val="single" w:sz="4" w:space="10" w:color="5B9BD5"/>
          <w:bottom w:val="single" w:sz="4" w:space="10" w:color="5B9BD5"/>
        </w:pBdr>
        <w:suppressAutoHyphens/>
        <w:spacing w:before="120" w:after="0" w:line="360" w:lineRule="auto"/>
        <w:ind w:left="864" w:right="864"/>
        <w:jc w:val="center"/>
        <w:rPr>
          <w:rFonts w:ascii="Arial" w:eastAsia="Times New Roman" w:hAnsi="Arial" w:cs="Arial"/>
          <w:i/>
          <w:iCs/>
          <w:sz w:val="24"/>
          <w:szCs w:val="24"/>
          <w:lang w:eastAsia="ar-SA"/>
        </w:rPr>
      </w:pPr>
      <w:r w:rsidRPr="00EE1F10">
        <w:rPr>
          <w:rFonts w:ascii="Arial" w:eastAsia="Times New Roman" w:hAnsi="Arial" w:cs="Arial"/>
          <w:i/>
          <w:iCs/>
          <w:sz w:val="24"/>
          <w:szCs w:val="24"/>
          <w:lang w:eastAsia="ar-SA"/>
        </w:rPr>
        <w:t xml:space="preserve">D = THP × 0.5% </w:t>
      </w:r>
    </w:p>
    <w:p w14:paraId="613C843A" w14:textId="77777777" w:rsidR="00E56483" w:rsidRPr="00EE1F10" w:rsidRDefault="00E56483" w:rsidP="00E56483">
      <w:pPr>
        <w:suppressAutoHyphens/>
        <w:spacing w:before="120" w:after="0" w:line="360" w:lineRule="auto"/>
        <w:ind w:left="864" w:right="864"/>
        <w:rPr>
          <w:rFonts w:ascii="Arial" w:eastAsia="Times New Roman" w:hAnsi="Arial" w:cs="Arial"/>
          <w:i/>
          <w:iCs/>
          <w:sz w:val="24"/>
          <w:szCs w:val="24"/>
          <w:lang w:eastAsia="ar-SA"/>
        </w:rPr>
      </w:pPr>
      <w:r w:rsidRPr="00EE1F10">
        <w:rPr>
          <w:rFonts w:ascii="Arial" w:eastAsia="Times New Roman" w:hAnsi="Arial" w:cs="Arial"/>
          <w:i/>
          <w:iCs/>
          <w:sz w:val="24"/>
          <w:szCs w:val="24"/>
          <w:lang w:eastAsia="ar-SA"/>
        </w:rPr>
        <w:t>D = é o valor do desconto em percentual</w:t>
      </w:r>
    </w:p>
    <w:p w14:paraId="69A98726" w14:textId="77777777" w:rsidR="00E56483" w:rsidRPr="00EE1F10" w:rsidRDefault="00E56483" w:rsidP="00E56483">
      <w:pPr>
        <w:suppressAutoHyphens/>
        <w:spacing w:before="120" w:after="0" w:line="360" w:lineRule="auto"/>
        <w:ind w:left="864" w:right="864"/>
        <w:rPr>
          <w:rFonts w:ascii="Arial" w:eastAsia="Times New Roman" w:hAnsi="Arial" w:cs="Arial"/>
          <w:bCs/>
          <w:i/>
          <w:sz w:val="24"/>
          <w:szCs w:val="24"/>
          <w:lang w:eastAsia="ar-SA"/>
        </w:rPr>
      </w:pPr>
      <w:r w:rsidRPr="00EE1F10">
        <w:rPr>
          <w:rFonts w:ascii="Arial" w:eastAsia="Times New Roman" w:hAnsi="Arial" w:cs="Arial"/>
          <w:i/>
          <w:iCs/>
          <w:sz w:val="24"/>
          <w:szCs w:val="24"/>
          <w:lang w:eastAsia="ar-SA"/>
        </w:rPr>
        <w:t>THP = é o total de horas de atraso de solução</w:t>
      </w:r>
      <w:r w:rsidRPr="00EE1F10">
        <w:rPr>
          <w:rFonts w:ascii="Arial" w:eastAsia="Times New Roman" w:hAnsi="Arial" w:cs="Arial"/>
          <w:bCs/>
          <w:i/>
          <w:sz w:val="24"/>
          <w:szCs w:val="24"/>
          <w:lang w:eastAsia="ar-SA"/>
        </w:rPr>
        <w:t>.</w:t>
      </w:r>
    </w:p>
    <w:p w14:paraId="27B2B418" w14:textId="77777777" w:rsidR="00E56483" w:rsidRPr="00EE1F10" w:rsidRDefault="00E56483" w:rsidP="00E56483">
      <w:pPr>
        <w:numPr>
          <w:ilvl w:val="0"/>
          <w:numId w:val="25"/>
        </w:numPr>
        <w:spacing w:before="120" w:after="0" w:line="360" w:lineRule="auto"/>
        <w:jc w:val="both"/>
        <w:rPr>
          <w:rFonts w:ascii="Arial" w:eastAsiaTheme="minorHAnsi" w:hAnsi="Arial" w:cs="Arial"/>
          <w:bCs/>
          <w:iCs/>
          <w:sz w:val="24"/>
          <w:szCs w:val="24"/>
        </w:rPr>
      </w:pPr>
      <w:r w:rsidRPr="00EE1F10">
        <w:rPr>
          <w:rFonts w:ascii="Arial" w:eastAsiaTheme="minorHAnsi" w:hAnsi="Arial" w:cs="Arial"/>
          <w:bCs/>
          <w:iCs/>
          <w:sz w:val="24"/>
          <w:szCs w:val="24"/>
        </w:rPr>
        <w:t>Se o THP for superior a 24 horas ininterruptas no período de um mês, fica facultado à CESAMA pleitear a imediata rescisão da Ata de Registro de Preços</w:t>
      </w:r>
      <w:r w:rsidR="00CB4D74" w:rsidRPr="00EE1F10">
        <w:rPr>
          <w:rFonts w:ascii="Arial" w:eastAsiaTheme="minorHAnsi" w:hAnsi="Arial" w:cs="Arial"/>
          <w:bCs/>
          <w:iCs/>
          <w:sz w:val="24"/>
          <w:szCs w:val="24"/>
        </w:rPr>
        <w:t xml:space="preserve"> e </w:t>
      </w:r>
      <w:r w:rsidR="00636A39" w:rsidRPr="00EE1F10">
        <w:rPr>
          <w:rFonts w:ascii="Arial" w:eastAsiaTheme="minorHAnsi" w:hAnsi="Arial" w:cs="Arial"/>
          <w:bCs/>
          <w:iCs/>
          <w:sz w:val="24"/>
          <w:szCs w:val="24"/>
        </w:rPr>
        <w:t xml:space="preserve">de </w:t>
      </w:r>
      <w:r w:rsidR="00CB4D74" w:rsidRPr="00EE1F10">
        <w:rPr>
          <w:rFonts w:ascii="Arial" w:eastAsiaTheme="minorHAnsi" w:hAnsi="Arial" w:cs="Arial"/>
          <w:bCs/>
          <w:iCs/>
          <w:sz w:val="24"/>
          <w:szCs w:val="24"/>
        </w:rPr>
        <w:t>seu(s) respectivo(s) contrato(s)</w:t>
      </w:r>
      <w:r w:rsidRPr="00EE1F10">
        <w:rPr>
          <w:rFonts w:ascii="Arial" w:eastAsiaTheme="minorHAnsi" w:hAnsi="Arial" w:cs="Arial"/>
          <w:bCs/>
          <w:iCs/>
          <w:sz w:val="24"/>
          <w:szCs w:val="24"/>
        </w:rPr>
        <w:t>, independentemente da concessão de aviso prévio</w:t>
      </w:r>
    </w:p>
    <w:p w14:paraId="0DB3B6CB" w14:textId="77777777" w:rsidR="00E56483" w:rsidRPr="00EE1F10" w:rsidRDefault="00E56483" w:rsidP="00E56483">
      <w:pPr>
        <w:numPr>
          <w:ilvl w:val="0"/>
          <w:numId w:val="25"/>
        </w:numPr>
        <w:spacing w:before="120" w:after="0" w:line="360" w:lineRule="auto"/>
        <w:jc w:val="both"/>
        <w:rPr>
          <w:rFonts w:ascii="Arial" w:eastAsiaTheme="minorHAnsi" w:hAnsi="Arial" w:cs="Arial"/>
          <w:bCs/>
          <w:iCs/>
          <w:sz w:val="24"/>
          <w:szCs w:val="24"/>
        </w:rPr>
      </w:pPr>
      <w:r w:rsidRPr="00EE1F10">
        <w:rPr>
          <w:rFonts w:ascii="Arial" w:eastAsiaTheme="minorHAnsi" w:hAnsi="Arial" w:cs="Arial"/>
          <w:bCs/>
          <w:iCs/>
          <w:sz w:val="24"/>
          <w:szCs w:val="24"/>
        </w:rPr>
        <w:lastRenderedPageBreak/>
        <w:t>Ocorrendo a rescisão da Ata de Registro de Preços</w:t>
      </w:r>
      <w:r w:rsidR="00CB4D74" w:rsidRPr="00EE1F10">
        <w:rPr>
          <w:rFonts w:ascii="Arial" w:eastAsiaTheme="minorHAnsi" w:hAnsi="Arial" w:cs="Arial"/>
          <w:bCs/>
          <w:iCs/>
          <w:sz w:val="24"/>
          <w:szCs w:val="24"/>
        </w:rPr>
        <w:t xml:space="preserve"> e </w:t>
      </w:r>
      <w:r w:rsidR="00636A39" w:rsidRPr="00EE1F10">
        <w:rPr>
          <w:rFonts w:ascii="Arial" w:eastAsiaTheme="minorHAnsi" w:hAnsi="Arial" w:cs="Arial"/>
          <w:bCs/>
          <w:iCs/>
          <w:sz w:val="24"/>
          <w:szCs w:val="24"/>
        </w:rPr>
        <w:t xml:space="preserve">de </w:t>
      </w:r>
      <w:r w:rsidR="00CB4D74" w:rsidRPr="00EE1F10">
        <w:rPr>
          <w:rFonts w:ascii="Arial" w:eastAsiaTheme="minorHAnsi" w:hAnsi="Arial" w:cs="Arial"/>
          <w:bCs/>
          <w:iCs/>
          <w:sz w:val="24"/>
          <w:szCs w:val="24"/>
        </w:rPr>
        <w:t>seu(s) respectivo(s) contrato(s)</w:t>
      </w:r>
      <w:r w:rsidRPr="00EE1F10">
        <w:rPr>
          <w:rFonts w:ascii="Arial" w:eastAsiaTheme="minorHAnsi" w:hAnsi="Arial" w:cs="Arial"/>
          <w:bCs/>
          <w:iCs/>
          <w:sz w:val="24"/>
          <w:szCs w:val="24"/>
        </w:rPr>
        <w:t xml:space="preserve"> por inadimplemento, nos termos da alínea “k”, a contratada ficará responsável pelo pagamento de perdas e danos causados à CESAMA, conforme descrito neste termo de referência;</w:t>
      </w:r>
    </w:p>
    <w:p w14:paraId="42783475" w14:textId="77777777" w:rsidR="00E56483" w:rsidRPr="00EE1F10" w:rsidRDefault="00E56483" w:rsidP="00E56483">
      <w:pPr>
        <w:numPr>
          <w:ilvl w:val="0"/>
          <w:numId w:val="25"/>
        </w:numPr>
        <w:spacing w:before="120" w:after="0" w:line="360" w:lineRule="auto"/>
        <w:ind w:hanging="357"/>
        <w:jc w:val="both"/>
        <w:rPr>
          <w:rFonts w:ascii="Arial" w:eastAsiaTheme="minorHAnsi" w:hAnsi="Arial" w:cs="Arial"/>
          <w:bCs/>
          <w:iCs/>
          <w:sz w:val="24"/>
          <w:szCs w:val="24"/>
        </w:rPr>
      </w:pPr>
      <w:r w:rsidRPr="00EE1F10">
        <w:rPr>
          <w:rFonts w:ascii="Arial" w:eastAsiaTheme="minorHAnsi" w:hAnsi="Arial" w:cs="Arial"/>
          <w:bCs/>
          <w:iCs/>
          <w:sz w:val="24"/>
          <w:szCs w:val="24"/>
        </w:rPr>
        <w:t>Se os serviços forem suspensos em razão de alguma hipótese abaixo, a CONTRATADA ficará desobrigada de cumprimento do ANS:</w:t>
      </w:r>
    </w:p>
    <w:p w14:paraId="18813483" w14:textId="77777777" w:rsidR="00E56483" w:rsidRPr="00EE1F10" w:rsidRDefault="00E56483" w:rsidP="00E56483">
      <w:pPr>
        <w:numPr>
          <w:ilvl w:val="0"/>
          <w:numId w:val="26"/>
        </w:numPr>
        <w:spacing w:before="120" w:after="0" w:line="360" w:lineRule="auto"/>
        <w:ind w:hanging="357"/>
        <w:jc w:val="both"/>
        <w:rPr>
          <w:rFonts w:ascii="Arial" w:eastAsiaTheme="minorHAnsi" w:hAnsi="Arial" w:cs="Arial"/>
          <w:bCs/>
          <w:iCs/>
          <w:sz w:val="24"/>
          <w:szCs w:val="24"/>
        </w:rPr>
      </w:pPr>
      <w:r w:rsidRPr="00EE1F10">
        <w:rPr>
          <w:rFonts w:ascii="Arial" w:eastAsiaTheme="minorHAnsi" w:hAnsi="Arial" w:cs="Arial"/>
          <w:bCs/>
          <w:iCs/>
          <w:sz w:val="24"/>
          <w:szCs w:val="24"/>
        </w:rPr>
        <w:t>Falhas de utilização de responsabilidade da CESAMA;</w:t>
      </w:r>
    </w:p>
    <w:p w14:paraId="2FC84E6C" w14:textId="77777777" w:rsidR="00E56483" w:rsidRPr="00EE1F10" w:rsidRDefault="00E56483" w:rsidP="00E56483">
      <w:pPr>
        <w:numPr>
          <w:ilvl w:val="0"/>
          <w:numId w:val="26"/>
        </w:numPr>
        <w:spacing w:before="120" w:after="0" w:line="360" w:lineRule="auto"/>
        <w:ind w:hanging="357"/>
        <w:jc w:val="both"/>
        <w:rPr>
          <w:rFonts w:ascii="Arial" w:eastAsiaTheme="minorHAnsi" w:hAnsi="Arial" w:cs="Arial"/>
          <w:bCs/>
          <w:iCs/>
          <w:sz w:val="24"/>
          <w:szCs w:val="24"/>
        </w:rPr>
      </w:pPr>
      <w:r w:rsidRPr="00EE1F10">
        <w:rPr>
          <w:rFonts w:ascii="Arial" w:eastAsiaTheme="minorHAnsi" w:hAnsi="Arial" w:cs="Arial"/>
          <w:bCs/>
          <w:iCs/>
          <w:sz w:val="24"/>
          <w:szCs w:val="24"/>
        </w:rPr>
        <w:t xml:space="preserve">As interrupções necessárias para ajustes técnicos ou manutenção, que serão informadas com antecedência; </w:t>
      </w:r>
    </w:p>
    <w:p w14:paraId="32754DFE" w14:textId="77777777" w:rsidR="00E56483" w:rsidRPr="00EE1F10" w:rsidRDefault="00E56483" w:rsidP="00E56483">
      <w:pPr>
        <w:numPr>
          <w:ilvl w:val="0"/>
          <w:numId w:val="26"/>
        </w:numPr>
        <w:spacing w:before="120" w:after="0" w:line="360" w:lineRule="auto"/>
        <w:ind w:hanging="357"/>
        <w:jc w:val="both"/>
        <w:rPr>
          <w:rFonts w:ascii="Arial" w:eastAsiaTheme="minorHAnsi" w:hAnsi="Arial" w:cs="Arial"/>
          <w:bCs/>
          <w:iCs/>
          <w:sz w:val="24"/>
          <w:szCs w:val="24"/>
        </w:rPr>
      </w:pPr>
      <w:r w:rsidRPr="00EE1F10">
        <w:rPr>
          <w:rFonts w:ascii="Arial" w:eastAsiaTheme="minorHAnsi" w:hAnsi="Arial" w:cs="Arial"/>
          <w:bCs/>
          <w:iCs/>
          <w:sz w:val="24"/>
          <w:szCs w:val="24"/>
        </w:rPr>
        <w:t>Suspensão da prestação dos serviços contratados por determinação de autoridades competentes, ou por descumprimento de cláusulas da presente contratação;</w:t>
      </w:r>
    </w:p>
    <w:p w14:paraId="593DCB0F" w14:textId="77777777" w:rsidR="00E56483" w:rsidRPr="00EE1F10" w:rsidRDefault="00E56483" w:rsidP="00E56483">
      <w:pPr>
        <w:numPr>
          <w:ilvl w:val="0"/>
          <w:numId w:val="26"/>
        </w:numPr>
        <w:spacing w:before="120" w:after="0" w:line="360" w:lineRule="auto"/>
        <w:ind w:hanging="357"/>
        <w:jc w:val="both"/>
        <w:rPr>
          <w:rFonts w:ascii="Arial" w:eastAsiaTheme="minorHAnsi" w:hAnsi="Arial" w:cs="Arial"/>
          <w:bCs/>
          <w:iCs/>
          <w:sz w:val="24"/>
          <w:szCs w:val="24"/>
        </w:rPr>
      </w:pPr>
      <w:r w:rsidRPr="00EE1F10">
        <w:rPr>
          <w:rFonts w:ascii="Arial" w:eastAsiaTheme="minorHAnsi" w:hAnsi="Arial" w:cs="Arial"/>
          <w:bCs/>
          <w:iCs/>
          <w:sz w:val="24"/>
          <w:szCs w:val="24"/>
        </w:rPr>
        <w:t>Falha de energia elétrica causada pela concessionária;</w:t>
      </w:r>
    </w:p>
    <w:p w14:paraId="32A3EAB9" w14:textId="77777777" w:rsidR="00E56483" w:rsidRPr="00EE1F10" w:rsidRDefault="00E56483" w:rsidP="00E56483">
      <w:pPr>
        <w:numPr>
          <w:ilvl w:val="0"/>
          <w:numId w:val="26"/>
        </w:numPr>
        <w:spacing w:before="120" w:after="0" w:line="360" w:lineRule="auto"/>
        <w:ind w:hanging="357"/>
        <w:jc w:val="both"/>
        <w:rPr>
          <w:rFonts w:ascii="Arial" w:eastAsiaTheme="minorHAnsi" w:hAnsi="Arial" w:cs="Arial"/>
          <w:bCs/>
          <w:iCs/>
          <w:sz w:val="24"/>
          <w:szCs w:val="24"/>
        </w:rPr>
      </w:pPr>
      <w:r w:rsidRPr="00EE1F10">
        <w:rPr>
          <w:rFonts w:ascii="Arial" w:eastAsiaTheme="minorHAnsi" w:hAnsi="Arial" w:cs="Arial"/>
          <w:bCs/>
          <w:iCs/>
          <w:sz w:val="24"/>
          <w:szCs w:val="24"/>
        </w:rPr>
        <w:t>Quando a eventual contratada for impossibilitada de ter acesso aos equipamentos por fatores de responsabilidade da CESAMA;</w:t>
      </w:r>
    </w:p>
    <w:p w14:paraId="557080BD" w14:textId="77777777" w:rsidR="00E56483" w:rsidRPr="00EE1F10" w:rsidRDefault="00E56483" w:rsidP="00E56483">
      <w:pPr>
        <w:numPr>
          <w:ilvl w:val="0"/>
          <w:numId w:val="25"/>
        </w:numPr>
        <w:suppressAutoHyphens/>
        <w:spacing w:before="120" w:after="0" w:line="360" w:lineRule="auto"/>
        <w:ind w:hanging="357"/>
        <w:jc w:val="both"/>
        <w:rPr>
          <w:rFonts w:ascii="Arial" w:eastAsiaTheme="minorHAnsi" w:hAnsi="Arial" w:cs="Arial"/>
          <w:bCs/>
          <w:iCs/>
          <w:sz w:val="24"/>
          <w:szCs w:val="24"/>
        </w:rPr>
      </w:pPr>
      <w:r w:rsidRPr="00EE1F10">
        <w:rPr>
          <w:rFonts w:ascii="Arial" w:eastAsiaTheme="minorHAnsi" w:hAnsi="Arial" w:cs="Arial"/>
          <w:bCs/>
          <w:iCs/>
          <w:sz w:val="24"/>
          <w:szCs w:val="24"/>
        </w:rPr>
        <w:t xml:space="preserve">A comunicação de descumprimento do ANS deverá ser formalizada pela CESAMA junto à CONTRATADA no prazo máximo de 15 (quinze) dias da ciência desse descumprimento, sem a qual o desconto deixará de ser exigível. </w:t>
      </w:r>
    </w:p>
    <w:p w14:paraId="5807C214" w14:textId="77777777" w:rsidR="00E56483" w:rsidRPr="00EE1F10" w:rsidRDefault="00166075" w:rsidP="00750C26">
      <w:pPr>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15.19</w:t>
      </w:r>
      <w:r w:rsidRPr="00EE1F10">
        <w:rPr>
          <w:rFonts w:ascii="Arial" w:hAnsi="Arial" w:cs="Arial"/>
          <w:sz w:val="24"/>
          <w:szCs w:val="24"/>
        </w:rPr>
        <w:tab/>
        <w:t xml:space="preserve">A CONTRATADA poderá utilizar a subcontratação para serviços específicos até o limite de 30% (trinta por cento) </w:t>
      </w:r>
      <w:r w:rsidR="00903D11" w:rsidRPr="00EE1F10">
        <w:rPr>
          <w:rFonts w:ascii="Arial" w:hAnsi="Arial" w:cs="Arial"/>
          <w:sz w:val="24"/>
          <w:szCs w:val="24"/>
        </w:rPr>
        <w:t>do Contrato</w:t>
      </w:r>
      <w:r w:rsidRPr="00EE1F10">
        <w:rPr>
          <w:rFonts w:ascii="Arial" w:hAnsi="Arial" w:cs="Arial"/>
          <w:sz w:val="24"/>
          <w:szCs w:val="24"/>
        </w:rPr>
        <w:t>. Neste caso, a subcontratação deverá seguir os mesmos parâmetros aplicados à CONTRATADA, ficando esta responsável perante a CESAMA pela perfeita execução dos serviços contratados.</w:t>
      </w:r>
    </w:p>
    <w:p w14:paraId="3CAD56ED" w14:textId="77777777" w:rsidR="00166075" w:rsidRPr="00EE1F10" w:rsidRDefault="00166075" w:rsidP="00166075">
      <w:pPr>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15.20</w:t>
      </w:r>
      <w:r w:rsidRPr="00EE1F10">
        <w:rPr>
          <w:rFonts w:ascii="Arial" w:hAnsi="Arial" w:cs="Arial"/>
          <w:sz w:val="24"/>
          <w:szCs w:val="24"/>
        </w:rPr>
        <w:tab/>
      </w:r>
      <w:r w:rsidR="00903D11" w:rsidRPr="00EE1F10">
        <w:rPr>
          <w:rFonts w:ascii="Arial" w:hAnsi="Arial" w:cs="Arial"/>
          <w:sz w:val="24"/>
          <w:szCs w:val="24"/>
        </w:rPr>
        <w:t>O Contrato</w:t>
      </w:r>
      <w:r w:rsidRPr="00EE1F10">
        <w:rPr>
          <w:rFonts w:ascii="Arial" w:hAnsi="Arial" w:cs="Arial"/>
          <w:sz w:val="24"/>
          <w:szCs w:val="24"/>
        </w:rPr>
        <w:t xml:space="preserve">, bem como os direitos e obrigações dele decorrentes, não poderá ser subcontratado, cedido ou transferido, total ou parcialmente, nem ser executado em associação da CONTRATADA com terceiros, sem autorização </w:t>
      </w:r>
      <w:r w:rsidRPr="00EE1F10">
        <w:rPr>
          <w:rFonts w:ascii="Arial" w:hAnsi="Arial" w:cs="Arial"/>
          <w:sz w:val="24"/>
          <w:szCs w:val="24"/>
        </w:rPr>
        <w:lastRenderedPageBreak/>
        <w:t>prévia da CESAMA, por escrito, sob pena de aplicação de sanção, inclusive cancelamento da Ata de Registro de Preços</w:t>
      </w:r>
      <w:r w:rsidR="00903D11" w:rsidRPr="00EE1F10">
        <w:rPr>
          <w:rFonts w:ascii="Arial" w:hAnsi="Arial" w:cs="Arial"/>
          <w:sz w:val="24"/>
          <w:szCs w:val="24"/>
        </w:rPr>
        <w:t xml:space="preserve"> e dos </w:t>
      </w:r>
      <w:proofErr w:type="gramStart"/>
      <w:r w:rsidR="00903D11" w:rsidRPr="00EE1F10">
        <w:rPr>
          <w:rFonts w:ascii="Arial" w:hAnsi="Arial" w:cs="Arial"/>
          <w:sz w:val="24"/>
          <w:szCs w:val="24"/>
        </w:rPr>
        <w:t>respecitivos Contratos</w:t>
      </w:r>
      <w:proofErr w:type="gramEnd"/>
      <w:r w:rsidRPr="00EE1F10">
        <w:rPr>
          <w:rFonts w:ascii="Arial" w:hAnsi="Arial" w:cs="Arial"/>
          <w:sz w:val="24"/>
          <w:szCs w:val="24"/>
        </w:rPr>
        <w:t>.</w:t>
      </w:r>
    </w:p>
    <w:p w14:paraId="60EC9DE2" w14:textId="77777777" w:rsidR="00166075" w:rsidRPr="00EE1F10" w:rsidRDefault="00166075" w:rsidP="00166075">
      <w:pPr>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15.21.</w:t>
      </w:r>
      <w:r w:rsidRPr="00EE1F10">
        <w:rPr>
          <w:rFonts w:ascii="Arial" w:hAnsi="Arial" w:cs="Arial"/>
          <w:sz w:val="24"/>
          <w:szCs w:val="24"/>
        </w:rPr>
        <w:tab/>
        <w:t xml:space="preserve">Ao requerer autorização para subcontratação dos serviços, conforme item 15.19, a CONTRATADA deverá comprovar perante CESAMA a </w:t>
      </w:r>
      <w:proofErr w:type="gramStart"/>
      <w:r w:rsidRPr="00EE1F10">
        <w:rPr>
          <w:rFonts w:ascii="Arial" w:hAnsi="Arial" w:cs="Arial"/>
          <w:sz w:val="24"/>
          <w:szCs w:val="24"/>
        </w:rPr>
        <w:t>regularidade jurídico</w:t>
      </w:r>
      <w:proofErr w:type="gramEnd"/>
      <w:r w:rsidRPr="00EE1F10">
        <w:rPr>
          <w:rFonts w:ascii="Arial" w:hAnsi="Arial" w:cs="Arial"/>
          <w:sz w:val="24"/>
          <w:szCs w:val="24"/>
        </w:rPr>
        <w:t xml:space="preserve"> / fiscal e trabalhista da subcontratada, respondendo solidariamente com esta pelo inadimplemento destas quando relacionadas com o objeto da contratação.</w:t>
      </w:r>
    </w:p>
    <w:p w14:paraId="7071D47F" w14:textId="77777777" w:rsidR="00166075" w:rsidRPr="00EE1F10" w:rsidRDefault="00166075" w:rsidP="00166075">
      <w:pPr>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15.</w:t>
      </w:r>
      <w:r w:rsidR="00E46DD5" w:rsidRPr="00EE1F10">
        <w:rPr>
          <w:rFonts w:ascii="Arial" w:hAnsi="Arial" w:cs="Arial"/>
          <w:sz w:val="24"/>
          <w:szCs w:val="24"/>
        </w:rPr>
        <w:t>2</w:t>
      </w:r>
      <w:r w:rsidRPr="00EE1F10">
        <w:rPr>
          <w:rFonts w:ascii="Arial" w:hAnsi="Arial" w:cs="Arial"/>
          <w:sz w:val="24"/>
          <w:szCs w:val="24"/>
        </w:rPr>
        <w:t>2.</w:t>
      </w:r>
      <w:r w:rsidRPr="00EE1F10">
        <w:rPr>
          <w:rFonts w:ascii="Arial" w:hAnsi="Arial" w:cs="Arial"/>
          <w:sz w:val="24"/>
          <w:szCs w:val="24"/>
        </w:rPr>
        <w:tab/>
        <w:t>A relação que se estabelece na assinatura da Ata de Registro de Preços</w:t>
      </w:r>
      <w:r w:rsidR="00903D11" w:rsidRPr="00EE1F10">
        <w:rPr>
          <w:rFonts w:ascii="Arial" w:hAnsi="Arial" w:cs="Arial"/>
          <w:sz w:val="24"/>
          <w:szCs w:val="24"/>
        </w:rPr>
        <w:t xml:space="preserve"> e dos </w:t>
      </w:r>
      <w:proofErr w:type="gramStart"/>
      <w:r w:rsidR="00903D11" w:rsidRPr="00EE1F10">
        <w:rPr>
          <w:rFonts w:ascii="Arial" w:hAnsi="Arial" w:cs="Arial"/>
          <w:sz w:val="24"/>
          <w:szCs w:val="24"/>
        </w:rPr>
        <w:t>respecitivos Contratos</w:t>
      </w:r>
      <w:proofErr w:type="gramEnd"/>
      <w:r w:rsidRPr="00EE1F10">
        <w:rPr>
          <w:rFonts w:ascii="Arial" w:hAnsi="Arial" w:cs="Arial"/>
          <w:sz w:val="24"/>
          <w:szCs w:val="24"/>
        </w:rPr>
        <w:t xml:space="preserve"> é exclusivamente entre a CESAMA e a Contratada, não havendo qualquer vínculo ou relação de nenhuma espécie entre a CESAMA e a subcontratada.</w:t>
      </w:r>
    </w:p>
    <w:p w14:paraId="59F1ED78" w14:textId="77777777" w:rsidR="00E56483" w:rsidRPr="00EE1F10" w:rsidRDefault="00E56483" w:rsidP="00750C26">
      <w:pPr>
        <w:autoSpaceDE w:val="0"/>
        <w:autoSpaceDN w:val="0"/>
        <w:adjustRightInd w:val="0"/>
        <w:spacing w:after="0" w:line="360" w:lineRule="auto"/>
        <w:jc w:val="both"/>
        <w:rPr>
          <w:rFonts w:ascii="Arial" w:hAnsi="Arial" w:cs="Arial"/>
          <w:sz w:val="24"/>
          <w:szCs w:val="24"/>
        </w:rPr>
      </w:pPr>
    </w:p>
    <w:p w14:paraId="312FECA3" w14:textId="77777777" w:rsidR="00E56483" w:rsidRPr="00EE1F10" w:rsidRDefault="00E56483" w:rsidP="00E56483">
      <w:pPr>
        <w:suppressAutoHyphens/>
        <w:spacing w:after="0" w:line="360" w:lineRule="auto"/>
        <w:jc w:val="both"/>
        <w:rPr>
          <w:rFonts w:ascii="Arial" w:hAnsi="Arial" w:cs="Arial"/>
          <w:b/>
          <w:bCs/>
          <w:sz w:val="24"/>
          <w:szCs w:val="24"/>
        </w:rPr>
      </w:pPr>
      <w:r w:rsidRPr="00EE1F10">
        <w:rPr>
          <w:rFonts w:ascii="Arial" w:hAnsi="Arial" w:cs="Arial"/>
          <w:b/>
          <w:bCs/>
          <w:sz w:val="24"/>
          <w:szCs w:val="24"/>
        </w:rPr>
        <w:t>16 DA INEXECUÇÃO E DA RESCISÃO DO CONTRATO</w:t>
      </w:r>
    </w:p>
    <w:p w14:paraId="1695ED1A" w14:textId="77777777" w:rsidR="00E56483" w:rsidRPr="00EE1F10" w:rsidRDefault="00E56483" w:rsidP="00E56483">
      <w:pPr>
        <w:suppressAutoHyphens/>
        <w:spacing w:after="0" w:line="360" w:lineRule="auto"/>
        <w:jc w:val="both"/>
        <w:rPr>
          <w:rFonts w:ascii="Arial" w:hAnsi="Arial" w:cs="Arial"/>
          <w:b/>
          <w:bCs/>
          <w:sz w:val="24"/>
          <w:szCs w:val="24"/>
        </w:rPr>
      </w:pPr>
    </w:p>
    <w:p w14:paraId="10B5C7A7" w14:textId="77777777" w:rsidR="00E56483" w:rsidRPr="00EE1F10" w:rsidRDefault="00E56483" w:rsidP="00E56483">
      <w:pPr>
        <w:suppressAutoHyphens/>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16.1 No que se refere à inexecução e a rescisão do contrato, aplica-se o disposto no Manual de Convênios e de Gestão e Fiscalização de Contratos, parte integrante do Regulamento Interno de Licitações, Contratos e Convênios da Cesama (RILC).</w:t>
      </w:r>
    </w:p>
    <w:p w14:paraId="28B916E7" w14:textId="77777777" w:rsidR="00E56483" w:rsidRPr="00EE1F10" w:rsidRDefault="00E56483" w:rsidP="00E56483">
      <w:pPr>
        <w:suppressAutoHyphens/>
        <w:autoSpaceDE w:val="0"/>
        <w:autoSpaceDN w:val="0"/>
        <w:adjustRightInd w:val="0"/>
        <w:spacing w:before="120" w:after="0" w:line="360" w:lineRule="auto"/>
        <w:jc w:val="both"/>
        <w:rPr>
          <w:rFonts w:ascii="Arial" w:hAnsi="Arial" w:cs="Arial"/>
          <w:sz w:val="24"/>
          <w:szCs w:val="24"/>
        </w:rPr>
      </w:pPr>
      <w:r w:rsidRPr="00EE1F10">
        <w:rPr>
          <w:rFonts w:ascii="Arial" w:hAnsi="Arial" w:cs="Arial"/>
          <w:sz w:val="24"/>
          <w:szCs w:val="24"/>
        </w:rPr>
        <w:t>1</w:t>
      </w:r>
      <w:r w:rsidR="00714D41" w:rsidRPr="00EE1F10">
        <w:rPr>
          <w:rFonts w:ascii="Arial" w:hAnsi="Arial" w:cs="Arial"/>
          <w:sz w:val="24"/>
          <w:szCs w:val="24"/>
        </w:rPr>
        <w:t>6</w:t>
      </w:r>
      <w:r w:rsidRPr="00EE1F10">
        <w:rPr>
          <w:rFonts w:ascii="Arial" w:hAnsi="Arial" w:cs="Arial"/>
          <w:sz w:val="24"/>
          <w:szCs w:val="24"/>
        </w:rPr>
        <w:t>.2 A inexecução total ou parcial do contrato poderá ensejar a sua rescisão, com as consequências cabíveis.</w:t>
      </w:r>
    </w:p>
    <w:p w14:paraId="5FB06F76" w14:textId="77777777" w:rsidR="00E56483" w:rsidRPr="00EE1F10" w:rsidRDefault="00E56483" w:rsidP="00E56483">
      <w:pPr>
        <w:suppressAutoHyphens/>
        <w:autoSpaceDE w:val="0"/>
        <w:autoSpaceDN w:val="0"/>
        <w:adjustRightInd w:val="0"/>
        <w:spacing w:before="120" w:after="0" w:line="360" w:lineRule="auto"/>
        <w:jc w:val="both"/>
        <w:rPr>
          <w:rFonts w:ascii="Arial" w:hAnsi="Arial" w:cs="Arial"/>
          <w:sz w:val="24"/>
          <w:szCs w:val="24"/>
        </w:rPr>
      </w:pPr>
      <w:r w:rsidRPr="00EE1F10">
        <w:rPr>
          <w:rFonts w:ascii="Arial" w:hAnsi="Arial" w:cs="Arial"/>
          <w:sz w:val="24"/>
          <w:szCs w:val="24"/>
        </w:rPr>
        <w:t>1</w:t>
      </w:r>
      <w:r w:rsidR="00714D41" w:rsidRPr="00EE1F10">
        <w:rPr>
          <w:rFonts w:ascii="Arial" w:hAnsi="Arial" w:cs="Arial"/>
          <w:sz w:val="24"/>
          <w:szCs w:val="24"/>
        </w:rPr>
        <w:t>6</w:t>
      </w:r>
      <w:r w:rsidRPr="00EE1F10">
        <w:rPr>
          <w:rFonts w:ascii="Arial" w:hAnsi="Arial" w:cs="Arial"/>
          <w:sz w:val="24"/>
          <w:szCs w:val="24"/>
        </w:rPr>
        <w:t>.3 Constituem motivo para rescisão do contrato os especificados no Manual de Convênios e de Gestão e Fiscalização de Contratos, parte integrante do Regulamento Interno de Licitações, Contratos e Convênios da Cesama (RILC).</w:t>
      </w:r>
    </w:p>
    <w:p w14:paraId="0EB0F004" w14:textId="77777777" w:rsidR="00E56483" w:rsidRPr="00EE1F10" w:rsidRDefault="00E56483" w:rsidP="00E56483">
      <w:pPr>
        <w:suppressAutoHyphens/>
        <w:spacing w:before="120" w:after="0" w:line="360" w:lineRule="auto"/>
        <w:jc w:val="both"/>
        <w:rPr>
          <w:rFonts w:ascii="Arial" w:hAnsi="Arial" w:cs="Arial"/>
          <w:sz w:val="24"/>
          <w:szCs w:val="24"/>
        </w:rPr>
      </w:pPr>
      <w:r w:rsidRPr="00EE1F10">
        <w:rPr>
          <w:rFonts w:ascii="Arial" w:hAnsi="Arial" w:cs="Arial"/>
          <w:sz w:val="24"/>
          <w:szCs w:val="24"/>
        </w:rPr>
        <w:t>1</w:t>
      </w:r>
      <w:r w:rsidR="00714D41" w:rsidRPr="00EE1F10">
        <w:rPr>
          <w:rFonts w:ascii="Arial" w:hAnsi="Arial" w:cs="Arial"/>
          <w:sz w:val="24"/>
          <w:szCs w:val="24"/>
        </w:rPr>
        <w:t>6</w:t>
      </w:r>
      <w:r w:rsidRPr="00EE1F10">
        <w:rPr>
          <w:rFonts w:ascii="Arial" w:hAnsi="Arial" w:cs="Arial"/>
          <w:sz w:val="24"/>
          <w:szCs w:val="24"/>
        </w:rPr>
        <w:t xml:space="preserve">.4 A rescisão do contrato poderá ser: </w:t>
      </w:r>
    </w:p>
    <w:p w14:paraId="34F47D61" w14:textId="77777777" w:rsidR="00E56483" w:rsidRPr="00EE1F10" w:rsidRDefault="00E56483" w:rsidP="00E56483">
      <w:pPr>
        <w:spacing w:before="120" w:after="0" w:line="360" w:lineRule="auto"/>
        <w:jc w:val="both"/>
        <w:rPr>
          <w:rFonts w:ascii="Arial" w:hAnsi="Arial" w:cs="Arial"/>
          <w:sz w:val="24"/>
          <w:szCs w:val="24"/>
        </w:rPr>
      </w:pPr>
      <w:r w:rsidRPr="00EE1F10">
        <w:rPr>
          <w:rFonts w:ascii="Arial" w:hAnsi="Arial" w:cs="Arial"/>
          <w:sz w:val="24"/>
          <w:szCs w:val="24"/>
        </w:rPr>
        <w:t xml:space="preserve">I. por ato unilateral e escrito de qualquer das partes; </w:t>
      </w:r>
    </w:p>
    <w:p w14:paraId="227AC75C" w14:textId="77777777" w:rsidR="00E56483" w:rsidRPr="00EE1F10" w:rsidRDefault="00E56483" w:rsidP="00E56483">
      <w:pPr>
        <w:spacing w:before="120" w:after="0" w:line="360" w:lineRule="auto"/>
        <w:jc w:val="both"/>
        <w:rPr>
          <w:rFonts w:ascii="Arial" w:hAnsi="Arial" w:cs="Arial"/>
          <w:sz w:val="24"/>
          <w:szCs w:val="24"/>
        </w:rPr>
      </w:pPr>
      <w:r w:rsidRPr="00EE1F10">
        <w:rPr>
          <w:rFonts w:ascii="Arial" w:hAnsi="Arial" w:cs="Arial"/>
          <w:sz w:val="24"/>
          <w:szCs w:val="24"/>
        </w:rPr>
        <w:t xml:space="preserve">II. amigável, por acordo entre as partes, reduzida a termo no processo de contratação, desde que haja conveniência para a Cesama; </w:t>
      </w:r>
    </w:p>
    <w:p w14:paraId="5B3ED515" w14:textId="77777777" w:rsidR="00E56483" w:rsidRPr="00EE1F10" w:rsidRDefault="00E56483" w:rsidP="00E56483">
      <w:pPr>
        <w:spacing w:before="120" w:after="0" w:line="360" w:lineRule="auto"/>
        <w:jc w:val="both"/>
        <w:rPr>
          <w:rFonts w:ascii="Arial" w:hAnsi="Arial" w:cs="Arial"/>
          <w:sz w:val="24"/>
          <w:szCs w:val="24"/>
        </w:rPr>
      </w:pPr>
      <w:r w:rsidRPr="00EE1F10">
        <w:rPr>
          <w:rFonts w:ascii="Arial" w:hAnsi="Arial" w:cs="Arial"/>
          <w:sz w:val="24"/>
          <w:szCs w:val="24"/>
        </w:rPr>
        <w:t xml:space="preserve">III.  judicial, nos termos da legislação. </w:t>
      </w:r>
    </w:p>
    <w:p w14:paraId="14817D78" w14:textId="77777777" w:rsidR="00E56483" w:rsidRPr="00EE1F10" w:rsidRDefault="00E56483" w:rsidP="00E56483">
      <w:pPr>
        <w:suppressAutoHyphens/>
        <w:spacing w:before="120" w:after="0" w:line="360" w:lineRule="auto"/>
        <w:jc w:val="both"/>
        <w:rPr>
          <w:rFonts w:ascii="Arial" w:hAnsi="Arial" w:cs="Arial"/>
          <w:sz w:val="24"/>
          <w:szCs w:val="24"/>
        </w:rPr>
      </w:pPr>
      <w:r w:rsidRPr="00EE1F10">
        <w:rPr>
          <w:rFonts w:ascii="Arial" w:hAnsi="Arial" w:cs="Arial"/>
          <w:sz w:val="24"/>
          <w:szCs w:val="24"/>
        </w:rPr>
        <w:t>1</w:t>
      </w:r>
      <w:r w:rsidR="00714D41" w:rsidRPr="00EE1F10">
        <w:rPr>
          <w:rFonts w:ascii="Arial" w:hAnsi="Arial" w:cs="Arial"/>
          <w:sz w:val="24"/>
          <w:szCs w:val="24"/>
        </w:rPr>
        <w:t>6</w:t>
      </w:r>
      <w:r w:rsidRPr="00EE1F10">
        <w:rPr>
          <w:rFonts w:ascii="Arial" w:hAnsi="Arial" w:cs="Arial"/>
          <w:sz w:val="24"/>
          <w:szCs w:val="24"/>
        </w:rPr>
        <w:t xml:space="preserve">.5 A rescisão por ato unilateral a que se refere o inciso I do </w:t>
      </w:r>
      <w:r w:rsidRPr="00EE1F10">
        <w:rPr>
          <w:rFonts w:ascii="Arial" w:hAnsi="Arial" w:cs="Arial"/>
          <w:bCs/>
          <w:sz w:val="24"/>
          <w:szCs w:val="24"/>
        </w:rPr>
        <w:t>item acima</w:t>
      </w:r>
      <w:r w:rsidRPr="00EE1F10">
        <w:rPr>
          <w:rFonts w:ascii="Arial" w:hAnsi="Arial" w:cs="Arial"/>
          <w:sz w:val="24"/>
          <w:szCs w:val="24"/>
        </w:rPr>
        <w:t xml:space="preserve">, deverá ser precedida de comunicação escrita e fundamentada da parte </w:t>
      </w:r>
      <w:r w:rsidRPr="00EE1F10">
        <w:rPr>
          <w:rFonts w:ascii="Arial" w:hAnsi="Arial" w:cs="Arial"/>
          <w:sz w:val="24"/>
          <w:szCs w:val="24"/>
        </w:rPr>
        <w:lastRenderedPageBreak/>
        <w:t>interessada e ser enviada a outra parte com antecedência mínima de 30 (trinta)dias.</w:t>
      </w:r>
    </w:p>
    <w:p w14:paraId="46B71B37" w14:textId="0236B142" w:rsidR="00E56483" w:rsidRPr="00EE1F10" w:rsidRDefault="00E56483" w:rsidP="00E56483">
      <w:pPr>
        <w:suppressAutoHyphens/>
        <w:spacing w:before="120" w:after="0" w:line="360" w:lineRule="auto"/>
        <w:jc w:val="both"/>
        <w:rPr>
          <w:rFonts w:ascii="Arial" w:hAnsi="Arial" w:cs="Arial"/>
          <w:sz w:val="24"/>
          <w:szCs w:val="24"/>
        </w:rPr>
      </w:pPr>
      <w:r w:rsidRPr="00EE1F10">
        <w:rPr>
          <w:rFonts w:ascii="Arial" w:hAnsi="Arial" w:cs="Arial"/>
          <w:sz w:val="24"/>
          <w:szCs w:val="24"/>
        </w:rPr>
        <w:t>1</w:t>
      </w:r>
      <w:r w:rsidR="00714D41" w:rsidRPr="00EE1F10">
        <w:rPr>
          <w:rFonts w:ascii="Arial" w:hAnsi="Arial" w:cs="Arial"/>
          <w:sz w:val="24"/>
          <w:szCs w:val="24"/>
        </w:rPr>
        <w:t>6</w:t>
      </w:r>
      <w:r w:rsidRPr="00EE1F10">
        <w:rPr>
          <w:rFonts w:ascii="Arial" w:hAnsi="Arial" w:cs="Arial"/>
          <w:sz w:val="24"/>
          <w:szCs w:val="24"/>
        </w:rPr>
        <w:t xml:space="preserve">.6 </w:t>
      </w:r>
      <w:r w:rsidRPr="00EE1F10">
        <w:rPr>
          <w:rFonts w:ascii="ArialMT" w:hAnsi="ArialMT"/>
          <w:sz w:val="24"/>
          <w:szCs w:val="24"/>
        </w:rPr>
        <w:t>Na hipótese de imprescindibilidade da execução contratual para a</w:t>
      </w:r>
      <w:r w:rsidRPr="00EE1F10">
        <w:rPr>
          <w:rFonts w:ascii="ArialMT" w:hAnsi="ArialMT"/>
        </w:rPr>
        <w:br/>
      </w:r>
      <w:r w:rsidRPr="00EE1F10">
        <w:rPr>
          <w:rFonts w:ascii="ArialMT" w:hAnsi="ArialMT"/>
          <w:sz w:val="24"/>
          <w:szCs w:val="24"/>
        </w:rPr>
        <w:t>continuidade de serviços públicos essenciais, o prazo a que se refere o</w:t>
      </w:r>
      <w:r w:rsidRPr="00EE1F10">
        <w:rPr>
          <w:rFonts w:ascii="ArialMT" w:hAnsi="ArialMT"/>
        </w:rPr>
        <w:br/>
      </w:r>
      <w:r w:rsidRPr="00EE1F10">
        <w:rPr>
          <w:rFonts w:ascii="ArialMT" w:hAnsi="ArialMT"/>
          <w:b/>
          <w:sz w:val="24"/>
          <w:szCs w:val="24"/>
        </w:rPr>
        <w:t>item 1</w:t>
      </w:r>
      <w:r w:rsidR="00714D41" w:rsidRPr="00EE1F10">
        <w:rPr>
          <w:rFonts w:ascii="ArialMT" w:hAnsi="ArialMT"/>
          <w:b/>
          <w:sz w:val="24"/>
          <w:szCs w:val="24"/>
        </w:rPr>
        <w:t>6</w:t>
      </w:r>
      <w:r w:rsidRPr="00EE1F10">
        <w:rPr>
          <w:rFonts w:ascii="ArialMT" w:hAnsi="ArialMT"/>
          <w:b/>
          <w:sz w:val="24"/>
          <w:szCs w:val="24"/>
        </w:rPr>
        <w:t>.5</w:t>
      </w:r>
      <w:r w:rsidR="00055B5F" w:rsidRPr="00EE1F10">
        <w:rPr>
          <w:rFonts w:ascii="ArialMT" w:hAnsi="ArialMT"/>
          <w:b/>
          <w:sz w:val="24"/>
          <w:szCs w:val="24"/>
        </w:rPr>
        <w:t xml:space="preserve"> </w:t>
      </w:r>
      <w:r w:rsidRPr="00EE1F10">
        <w:rPr>
          <w:rFonts w:ascii="ArialMT" w:hAnsi="ArialMT"/>
          <w:sz w:val="24"/>
          <w:szCs w:val="24"/>
        </w:rPr>
        <w:t>será de 90 (noventa) dias.</w:t>
      </w:r>
    </w:p>
    <w:p w14:paraId="799BF6C7" w14:textId="77777777" w:rsidR="00E56483" w:rsidRPr="00EE1F10" w:rsidRDefault="00E56483" w:rsidP="00E56483">
      <w:pPr>
        <w:suppressAutoHyphens/>
        <w:spacing w:before="120" w:after="0" w:line="360" w:lineRule="auto"/>
        <w:jc w:val="both"/>
        <w:rPr>
          <w:rFonts w:ascii="Arial" w:hAnsi="Arial" w:cs="Arial"/>
          <w:sz w:val="24"/>
          <w:szCs w:val="24"/>
        </w:rPr>
      </w:pPr>
      <w:r w:rsidRPr="00EE1F10">
        <w:rPr>
          <w:rFonts w:ascii="Arial" w:hAnsi="Arial" w:cs="Arial"/>
          <w:sz w:val="24"/>
          <w:szCs w:val="24"/>
        </w:rPr>
        <w:t>1</w:t>
      </w:r>
      <w:r w:rsidR="00714D41" w:rsidRPr="00EE1F10">
        <w:rPr>
          <w:rFonts w:ascii="Arial" w:hAnsi="Arial" w:cs="Arial"/>
          <w:sz w:val="24"/>
          <w:szCs w:val="24"/>
        </w:rPr>
        <w:t>6</w:t>
      </w:r>
      <w:r w:rsidRPr="00EE1F10">
        <w:rPr>
          <w:rFonts w:ascii="Arial" w:hAnsi="Arial" w:cs="Arial"/>
          <w:sz w:val="24"/>
          <w:szCs w:val="24"/>
        </w:rPr>
        <w:t xml:space="preserve">.7 Quando a rescisão ocorrer sem que haja culpa da outra parte contratante, será esta ressarcida dos prejuízos que houver sofrido, regularmente comprovados, e no caso da Contratada poderá ter ainda direito a: </w:t>
      </w:r>
    </w:p>
    <w:p w14:paraId="6F571C69" w14:textId="77777777" w:rsidR="00E56483" w:rsidRPr="00EE1F10" w:rsidRDefault="00E56483" w:rsidP="00E56483">
      <w:pPr>
        <w:spacing w:before="120" w:after="0" w:line="360" w:lineRule="auto"/>
        <w:jc w:val="both"/>
        <w:rPr>
          <w:rFonts w:ascii="Arial" w:hAnsi="Arial" w:cs="Arial"/>
          <w:sz w:val="24"/>
          <w:szCs w:val="24"/>
        </w:rPr>
      </w:pPr>
      <w:r w:rsidRPr="00EE1F10">
        <w:rPr>
          <w:rFonts w:ascii="Arial" w:hAnsi="Arial" w:cs="Arial"/>
          <w:sz w:val="24"/>
          <w:szCs w:val="24"/>
        </w:rPr>
        <w:t xml:space="preserve">I. devolução da garantia; </w:t>
      </w:r>
    </w:p>
    <w:p w14:paraId="7BE9EC8A" w14:textId="77777777" w:rsidR="00E56483" w:rsidRPr="00EE1F10" w:rsidRDefault="00E56483" w:rsidP="00E56483">
      <w:pPr>
        <w:spacing w:before="120" w:after="0" w:line="360" w:lineRule="auto"/>
        <w:jc w:val="both"/>
        <w:rPr>
          <w:rFonts w:ascii="Arial" w:hAnsi="Arial" w:cs="Arial"/>
          <w:sz w:val="24"/>
          <w:szCs w:val="24"/>
        </w:rPr>
      </w:pPr>
      <w:r w:rsidRPr="00EE1F10">
        <w:rPr>
          <w:rFonts w:ascii="Arial" w:hAnsi="Arial" w:cs="Arial"/>
          <w:sz w:val="24"/>
          <w:szCs w:val="24"/>
        </w:rPr>
        <w:t xml:space="preserve">II. pagamentos devidos pela execução do contrato até a data da rescisão; </w:t>
      </w:r>
    </w:p>
    <w:p w14:paraId="582468D6" w14:textId="77777777" w:rsidR="00E56483" w:rsidRPr="00EE1F10" w:rsidRDefault="00E56483" w:rsidP="00E56483">
      <w:pPr>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III. pagamento do custo da desmobilização</w:t>
      </w:r>
    </w:p>
    <w:p w14:paraId="07D6B994" w14:textId="77777777" w:rsidR="00FA6881" w:rsidRPr="00EE1F10" w:rsidRDefault="00FA6881" w:rsidP="00750C26">
      <w:pPr>
        <w:autoSpaceDE w:val="0"/>
        <w:autoSpaceDN w:val="0"/>
        <w:adjustRightInd w:val="0"/>
        <w:spacing w:after="0" w:line="360" w:lineRule="auto"/>
        <w:jc w:val="both"/>
        <w:rPr>
          <w:rFonts w:ascii="Arial" w:hAnsi="Arial" w:cs="Arial"/>
          <w:sz w:val="24"/>
          <w:szCs w:val="24"/>
        </w:rPr>
      </w:pPr>
    </w:p>
    <w:p w14:paraId="539A2274" w14:textId="77777777" w:rsidR="0094225E" w:rsidRPr="00EE1F10" w:rsidRDefault="0094225E" w:rsidP="00750C26">
      <w:pPr>
        <w:autoSpaceDE w:val="0"/>
        <w:autoSpaceDN w:val="0"/>
        <w:adjustRightInd w:val="0"/>
        <w:spacing w:after="0" w:line="360" w:lineRule="auto"/>
        <w:jc w:val="both"/>
        <w:rPr>
          <w:rFonts w:ascii="Arial" w:hAnsi="Arial" w:cs="Arial"/>
          <w:b/>
          <w:sz w:val="24"/>
          <w:szCs w:val="24"/>
        </w:rPr>
      </w:pPr>
      <w:r w:rsidRPr="00EE1F10">
        <w:rPr>
          <w:rFonts w:ascii="Arial" w:hAnsi="Arial" w:cs="Arial"/>
          <w:b/>
          <w:sz w:val="24"/>
          <w:szCs w:val="24"/>
        </w:rPr>
        <w:t>1</w:t>
      </w:r>
      <w:r w:rsidR="00714D41" w:rsidRPr="00EE1F10">
        <w:rPr>
          <w:rFonts w:ascii="Arial" w:hAnsi="Arial" w:cs="Arial"/>
          <w:b/>
          <w:sz w:val="24"/>
          <w:szCs w:val="24"/>
        </w:rPr>
        <w:t>7</w:t>
      </w:r>
      <w:r w:rsidRPr="00EE1F10">
        <w:rPr>
          <w:rFonts w:ascii="Arial" w:hAnsi="Arial" w:cs="Arial"/>
          <w:b/>
          <w:sz w:val="24"/>
          <w:szCs w:val="24"/>
        </w:rPr>
        <w:t>. DISPOSIÇÕES GERAIS</w:t>
      </w:r>
    </w:p>
    <w:p w14:paraId="5B28A51D" w14:textId="77777777" w:rsidR="00750C26" w:rsidRPr="00EE1F10" w:rsidRDefault="00750C26" w:rsidP="00750C26">
      <w:pPr>
        <w:autoSpaceDE w:val="0"/>
        <w:autoSpaceDN w:val="0"/>
        <w:adjustRightInd w:val="0"/>
        <w:spacing w:after="0" w:line="360" w:lineRule="auto"/>
        <w:jc w:val="both"/>
        <w:rPr>
          <w:rFonts w:ascii="Arial" w:hAnsi="Arial" w:cs="Arial"/>
          <w:b/>
          <w:sz w:val="24"/>
          <w:szCs w:val="24"/>
        </w:rPr>
      </w:pPr>
    </w:p>
    <w:p w14:paraId="415335BB" w14:textId="77777777" w:rsidR="00D92C52" w:rsidRPr="00EE1F10" w:rsidRDefault="00D92C52" w:rsidP="00B14618">
      <w:pPr>
        <w:autoSpaceDE w:val="0"/>
        <w:autoSpaceDN w:val="0"/>
        <w:adjustRightInd w:val="0"/>
        <w:spacing w:after="0" w:line="360" w:lineRule="auto"/>
        <w:jc w:val="both"/>
        <w:rPr>
          <w:rFonts w:ascii="Arial" w:hAnsi="Arial" w:cs="Arial"/>
          <w:sz w:val="24"/>
          <w:szCs w:val="24"/>
        </w:rPr>
      </w:pPr>
      <w:r w:rsidRPr="00EE1F10">
        <w:rPr>
          <w:rFonts w:ascii="Arial" w:hAnsi="Arial" w:cs="Arial"/>
          <w:sz w:val="24"/>
          <w:szCs w:val="24"/>
        </w:rPr>
        <w:t>1</w:t>
      </w:r>
      <w:r w:rsidR="00714D41" w:rsidRPr="00EE1F10">
        <w:rPr>
          <w:rFonts w:ascii="Arial" w:hAnsi="Arial" w:cs="Arial"/>
          <w:sz w:val="24"/>
          <w:szCs w:val="24"/>
        </w:rPr>
        <w:t>7</w:t>
      </w:r>
      <w:r w:rsidRPr="00EE1F10">
        <w:rPr>
          <w:rFonts w:ascii="Arial" w:hAnsi="Arial" w:cs="Arial"/>
          <w:sz w:val="24"/>
          <w:szCs w:val="24"/>
        </w:rPr>
        <w:t>.1 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30412BDD" w14:textId="77777777" w:rsidR="00D92C52" w:rsidRPr="00EE1F10" w:rsidRDefault="00D92C52" w:rsidP="00B14618">
      <w:pPr>
        <w:autoSpaceDE w:val="0"/>
        <w:autoSpaceDN w:val="0"/>
        <w:adjustRightInd w:val="0"/>
        <w:spacing w:after="0" w:line="360" w:lineRule="auto"/>
        <w:jc w:val="both"/>
        <w:rPr>
          <w:rFonts w:ascii="Arial" w:hAnsi="Arial" w:cs="Arial"/>
          <w:bCs/>
          <w:sz w:val="24"/>
          <w:szCs w:val="24"/>
        </w:rPr>
      </w:pPr>
      <w:r w:rsidRPr="00EE1F10">
        <w:rPr>
          <w:rFonts w:ascii="Arial" w:hAnsi="Arial" w:cs="Arial"/>
          <w:sz w:val="24"/>
          <w:szCs w:val="24"/>
        </w:rPr>
        <w:t>1</w:t>
      </w:r>
      <w:r w:rsidR="00714D41" w:rsidRPr="00EE1F10">
        <w:rPr>
          <w:rFonts w:ascii="Arial" w:hAnsi="Arial" w:cs="Arial"/>
          <w:sz w:val="24"/>
          <w:szCs w:val="24"/>
        </w:rPr>
        <w:t>7</w:t>
      </w:r>
      <w:r w:rsidRPr="00EE1F10">
        <w:rPr>
          <w:rFonts w:ascii="Arial" w:hAnsi="Arial" w:cs="Arial"/>
          <w:sz w:val="24"/>
          <w:szCs w:val="24"/>
        </w:rPr>
        <w:t>.2</w:t>
      </w:r>
      <w:r w:rsidRPr="00EE1F10">
        <w:rPr>
          <w:rFonts w:ascii="Arial" w:hAnsi="Arial" w:cs="Arial"/>
          <w:bCs/>
          <w:sz w:val="24"/>
          <w:szCs w:val="24"/>
        </w:rPr>
        <w:t xml:space="preserve"> 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4F3C8A76" w14:textId="77777777" w:rsidR="00D92C52" w:rsidRPr="00EE1F10" w:rsidRDefault="00D92C52" w:rsidP="00B14618">
      <w:pPr>
        <w:autoSpaceDE w:val="0"/>
        <w:autoSpaceDN w:val="0"/>
        <w:adjustRightInd w:val="0"/>
        <w:spacing w:after="0" w:line="360" w:lineRule="auto"/>
        <w:jc w:val="both"/>
        <w:rPr>
          <w:rFonts w:ascii="Arial" w:hAnsi="Arial" w:cs="Arial"/>
          <w:bCs/>
          <w:sz w:val="24"/>
          <w:szCs w:val="24"/>
        </w:rPr>
      </w:pPr>
      <w:r w:rsidRPr="00EE1F10">
        <w:rPr>
          <w:rFonts w:ascii="Arial" w:hAnsi="Arial" w:cs="Arial"/>
          <w:bCs/>
          <w:sz w:val="24"/>
          <w:szCs w:val="24"/>
        </w:rPr>
        <w:t>1</w:t>
      </w:r>
      <w:r w:rsidR="00714D41" w:rsidRPr="00EE1F10">
        <w:rPr>
          <w:rFonts w:ascii="Arial" w:hAnsi="Arial" w:cs="Arial"/>
          <w:bCs/>
          <w:sz w:val="24"/>
          <w:szCs w:val="24"/>
        </w:rPr>
        <w:t>7</w:t>
      </w:r>
      <w:r w:rsidRPr="00EE1F10">
        <w:rPr>
          <w:rFonts w:ascii="Arial" w:hAnsi="Arial" w:cs="Arial"/>
          <w:bCs/>
          <w:sz w:val="24"/>
          <w:szCs w:val="24"/>
        </w:rPr>
        <w:t xml:space="preserve">.3 A CESAMA reserva para si o direito de não aceitar nem receber qualquer produto em desacordo com o previsto neste Termo de Referência, ou em desconformidade com as normas legais ou técnicas pertinentes ao seu objeto, podendo rescindir a contratação nos termos do previsto no </w:t>
      </w:r>
      <w:r w:rsidRPr="00EE1F10">
        <w:rPr>
          <w:rFonts w:ascii="Arial" w:hAnsi="Arial" w:cs="Arial"/>
          <w:sz w:val="24"/>
          <w:szCs w:val="24"/>
        </w:rPr>
        <w:t xml:space="preserve">Manual de </w:t>
      </w:r>
      <w:r w:rsidRPr="00EE1F10">
        <w:rPr>
          <w:rFonts w:ascii="Arial" w:hAnsi="Arial" w:cs="Arial"/>
          <w:sz w:val="24"/>
          <w:szCs w:val="24"/>
        </w:rPr>
        <w:lastRenderedPageBreak/>
        <w:t xml:space="preserve">Convênios e de Gestão e Fiscalização de Contratos, </w:t>
      </w:r>
      <w:r w:rsidRPr="00EE1F10">
        <w:rPr>
          <w:rFonts w:ascii="Arial" w:hAnsi="Arial" w:cs="Arial"/>
          <w:bCs/>
          <w:sz w:val="24"/>
          <w:szCs w:val="24"/>
        </w:rPr>
        <w:t>do Regulamento Interno de Licitações, Contratos e Convênios da Cesama (RILC), assim como aplicar o disposto no inciso VI do artigo 29 da Lei nº 13.303/16, sem prejuízo das sanções previstas.</w:t>
      </w:r>
    </w:p>
    <w:p w14:paraId="6098AE27" w14:textId="77777777" w:rsidR="006A2F4B" w:rsidRPr="00EE1F10" w:rsidRDefault="006A2F4B" w:rsidP="00B14618">
      <w:pPr>
        <w:autoSpaceDE w:val="0"/>
        <w:autoSpaceDN w:val="0"/>
        <w:adjustRightInd w:val="0"/>
        <w:spacing w:after="0" w:line="360" w:lineRule="auto"/>
        <w:jc w:val="both"/>
        <w:rPr>
          <w:rFonts w:ascii="Arial" w:hAnsi="Arial" w:cs="Arial"/>
          <w:bCs/>
          <w:sz w:val="24"/>
          <w:szCs w:val="24"/>
        </w:rPr>
      </w:pPr>
    </w:p>
    <w:p w14:paraId="5C5DED7A" w14:textId="77777777" w:rsidR="00D92C52" w:rsidRPr="00EE1F10" w:rsidRDefault="00D92C52" w:rsidP="00B14618">
      <w:pPr>
        <w:autoSpaceDE w:val="0"/>
        <w:autoSpaceDN w:val="0"/>
        <w:adjustRightInd w:val="0"/>
        <w:spacing w:after="0" w:line="360" w:lineRule="auto"/>
        <w:jc w:val="both"/>
        <w:rPr>
          <w:rFonts w:ascii="Arial" w:hAnsi="Arial" w:cs="Arial"/>
          <w:bCs/>
          <w:sz w:val="24"/>
          <w:szCs w:val="24"/>
        </w:rPr>
      </w:pPr>
      <w:r w:rsidRPr="00EE1F10">
        <w:rPr>
          <w:rFonts w:ascii="Arial" w:hAnsi="Arial" w:cs="Arial"/>
          <w:bCs/>
          <w:sz w:val="24"/>
          <w:szCs w:val="24"/>
        </w:rPr>
        <w:t>1</w:t>
      </w:r>
      <w:r w:rsidR="00714D41" w:rsidRPr="00EE1F10">
        <w:rPr>
          <w:rFonts w:ascii="Arial" w:hAnsi="Arial" w:cs="Arial"/>
          <w:bCs/>
          <w:sz w:val="24"/>
          <w:szCs w:val="24"/>
        </w:rPr>
        <w:t>7</w:t>
      </w:r>
      <w:r w:rsidRPr="00EE1F10">
        <w:rPr>
          <w:rFonts w:ascii="Arial" w:hAnsi="Arial" w:cs="Arial"/>
          <w:bCs/>
          <w:sz w:val="24"/>
          <w:szCs w:val="24"/>
        </w:rPr>
        <w:t>.4 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1A6C3CF6" w14:textId="77777777" w:rsidR="00D92C52" w:rsidRPr="00EE1F10" w:rsidRDefault="00D92C52" w:rsidP="00B14618">
      <w:pPr>
        <w:autoSpaceDE w:val="0"/>
        <w:autoSpaceDN w:val="0"/>
        <w:adjustRightInd w:val="0"/>
        <w:spacing w:after="0" w:line="360" w:lineRule="auto"/>
        <w:jc w:val="both"/>
        <w:rPr>
          <w:rFonts w:ascii="Arial" w:hAnsi="Arial" w:cs="Arial"/>
          <w:bCs/>
          <w:sz w:val="24"/>
          <w:szCs w:val="24"/>
        </w:rPr>
      </w:pPr>
      <w:r w:rsidRPr="00EE1F10">
        <w:rPr>
          <w:rFonts w:ascii="Arial" w:hAnsi="Arial" w:cs="Arial"/>
          <w:bCs/>
          <w:sz w:val="24"/>
          <w:szCs w:val="24"/>
        </w:rPr>
        <w:t>1</w:t>
      </w:r>
      <w:r w:rsidR="00714D41" w:rsidRPr="00EE1F10">
        <w:rPr>
          <w:rFonts w:ascii="Arial" w:hAnsi="Arial" w:cs="Arial"/>
          <w:bCs/>
          <w:sz w:val="24"/>
          <w:szCs w:val="24"/>
        </w:rPr>
        <w:t>7</w:t>
      </w:r>
      <w:r w:rsidRPr="00EE1F10">
        <w:rPr>
          <w:rFonts w:ascii="Arial" w:hAnsi="Arial" w:cs="Arial"/>
          <w:bCs/>
          <w:sz w:val="24"/>
          <w:szCs w:val="24"/>
        </w:rPr>
        <w:t>.5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456B6276" w14:textId="77777777" w:rsidR="00D92C52" w:rsidRPr="00EE1F10" w:rsidRDefault="00D92C52" w:rsidP="00B14618">
      <w:pPr>
        <w:autoSpaceDE w:val="0"/>
        <w:autoSpaceDN w:val="0"/>
        <w:adjustRightInd w:val="0"/>
        <w:spacing w:after="0" w:line="360" w:lineRule="auto"/>
        <w:jc w:val="both"/>
        <w:rPr>
          <w:rFonts w:ascii="Arial" w:hAnsi="Arial" w:cs="Arial"/>
          <w:bCs/>
          <w:sz w:val="24"/>
          <w:szCs w:val="24"/>
        </w:rPr>
      </w:pPr>
      <w:r w:rsidRPr="00EE1F10">
        <w:rPr>
          <w:rFonts w:ascii="Arial" w:hAnsi="Arial" w:cs="Arial"/>
          <w:bCs/>
          <w:sz w:val="24"/>
          <w:szCs w:val="24"/>
        </w:rPr>
        <w:t>1</w:t>
      </w:r>
      <w:r w:rsidR="00714D41" w:rsidRPr="00EE1F10">
        <w:rPr>
          <w:rFonts w:ascii="Arial" w:hAnsi="Arial" w:cs="Arial"/>
          <w:bCs/>
          <w:sz w:val="24"/>
          <w:szCs w:val="24"/>
        </w:rPr>
        <w:t>7</w:t>
      </w:r>
      <w:r w:rsidRPr="00EE1F10">
        <w:rPr>
          <w:rFonts w:ascii="Arial" w:hAnsi="Arial" w:cs="Arial"/>
          <w:bCs/>
          <w:sz w:val="24"/>
          <w:szCs w:val="24"/>
        </w:rPr>
        <w:t xml:space="preserve">.6 A Contratada guardará e fará com que seu pessoal guarde sigilo sobre dados, informações ou documentos fornecidos pela CESAMA ou obtidos em razão da execução do objeto contratual, sendo vedadas todas ou quaisquer reproduções </w:t>
      </w:r>
      <w:proofErr w:type="gramStart"/>
      <w:r w:rsidRPr="00EE1F10">
        <w:rPr>
          <w:rFonts w:ascii="Arial" w:hAnsi="Arial" w:cs="Arial"/>
          <w:bCs/>
          <w:sz w:val="24"/>
          <w:szCs w:val="24"/>
        </w:rPr>
        <w:t>dos mesmos</w:t>
      </w:r>
      <w:proofErr w:type="gramEnd"/>
      <w:r w:rsidRPr="00EE1F10">
        <w:rPr>
          <w:rFonts w:ascii="Arial" w:hAnsi="Arial" w:cs="Arial"/>
          <w:bCs/>
          <w:sz w:val="24"/>
          <w:szCs w:val="24"/>
        </w:rPr>
        <w:t>, durante a vigência do ajuste e mesmo após o seu término.</w:t>
      </w:r>
    </w:p>
    <w:p w14:paraId="43AD3271" w14:textId="77777777" w:rsidR="00D92C52" w:rsidRPr="00EE1F10" w:rsidRDefault="00D92C52" w:rsidP="00B14618">
      <w:pPr>
        <w:autoSpaceDE w:val="0"/>
        <w:autoSpaceDN w:val="0"/>
        <w:adjustRightInd w:val="0"/>
        <w:spacing w:after="0" w:line="360" w:lineRule="auto"/>
        <w:jc w:val="both"/>
        <w:rPr>
          <w:rFonts w:ascii="Arial" w:hAnsi="Arial" w:cs="Arial"/>
          <w:bCs/>
          <w:sz w:val="24"/>
          <w:szCs w:val="24"/>
        </w:rPr>
      </w:pPr>
      <w:r w:rsidRPr="00EE1F10">
        <w:rPr>
          <w:rFonts w:ascii="Arial" w:hAnsi="Arial" w:cs="Arial"/>
          <w:bCs/>
          <w:sz w:val="24"/>
          <w:szCs w:val="24"/>
        </w:rPr>
        <w:t>1</w:t>
      </w:r>
      <w:r w:rsidR="00714D41" w:rsidRPr="00EE1F10">
        <w:rPr>
          <w:rFonts w:ascii="Arial" w:hAnsi="Arial" w:cs="Arial"/>
          <w:bCs/>
          <w:sz w:val="24"/>
          <w:szCs w:val="24"/>
        </w:rPr>
        <w:t>7</w:t>
      </w:r>
      <w:r w:rsidRPr="00EE1F10">
        <w:rPr>
          <w:rFonts w:ascii="Arial" w:hAnsi="Arial" w:cs="Arial"/>
          <w:bCs/>
          <w:sz w:val="24"/>
          <w:szCs w:val="24"/>
        </w:rPr>
        <w:t xml:space="preserve">.7 </w:t>
      </w:r>
      <w:r w:rsidRPr="00EE1F10">
        <w:rPr>
          <w:rFonts w:ascii="Arial" w:hAnsi="Arial" w:cs="Arial"/>
          <w:sz w:val="24"/>
          <w:szCs w:val="24"/>
        </w:rPr>
        <w:t>Todas</w:t>
      </w:r>
      <w:r w:rsidRPr="00EE1F10">
        <w:rPr>
          <w:rFonts w:ascii="Arial" w:hAnsi="Arial" w:cs="Arial"/>
          <w:bCs/>
          <w:sz w:val="24"/>
          <w:szCs w:val="24"/>
        </w:rPr>
        <w:t xml:space="preserve">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6674F044" w14:textId="77777777" w:rsidR="00D92C52" w:rsidRPr="00EE1F10" w:rsidRDefault="00D92C52" w:rsidP="00B14618">
      <w:pPr>
        <w:autoSpaceDE w:val="0"/>
        <w:autoSpaceDN w:val="0"/>
        <w:adjustRightInd w:val="0"/>
        <w:spacing w:after="0" w:line="360" w:lineRule="auto"/>
        <w:jc w:val="both"/>
        <w:rPr>
          <w:rFonts w:ascii="Arial" w:hAnsi="Arial" w:cs="Arial"/>
          <w:bCs/>
          <w:sz w:val="24"/>
          <w:szCs w:val="24"/>
        </w:rPr>
      </w:pPr>
      <w:r w:rsidRPr="00EE1F10">
        <w:rPr>
          <w:rFonts w:ascii="Arial" w:hAnsi="Arial" w:cs="Arial"/>
          <w:bCs/>
          <w:sz w:val="24"/>
          <w:szCs w:val="24"/>
        </w:rPr>
        <w:t>1</w:t>
      </w:r>
      <w:r w:rsidR="00714D41" w:rsidRPr="00EE1F10">
        <w:rPr>
          <w:rFonts w:ascii="Arial" w:hAnsi="Arial" w:cs="Arial"/>
          <w:bCs/>
          <w:sz w:val="24"/>
          <w:szCs w:val="24"/>
        </w:rPr>
        <w:t>7</w:t>
      </w:r>
      <w:r w:rsidRPr="00EE1F10">
        <w:rPr>
          <w:rFonts w:ascii="Arial" w:hAnsi="Arial" w:cs="Arial"/>
          <w:bCs/>
          <w:sz w:val="24"/>
          <w:szCs w:val="24"/>
        </w:rPr>
        <w:t xml:space="preserve">.8 A contratação será formalizada mediante celebração de contrato, nos termos do art. </w:t>
      </w:r>
      <w:r w:rsidR="00977540" w:rsidRPr="00EE1F10">
        <w:rPr>
          <w:rFonts w:ascii="Arial" w:hAnsi="Arial" w:cs="Arial"/>
          <w:bCs/>
          <w:sz w:val="24"/>
          <w:szCs w:val="24"/>
        </w:rPr>
        <w:t>80</w:t>
      </w:r>
      <w:r w:rsidRPr="00EE1F10">
        <w:rPr>
          <w:rFonts w:ascii="Arial" w:hAnsi="Arial" w:cs="Arial"/>
          <w:bCs/>
          <w:sz w:val="24"/>
          <w:szCs w:val="24"/>
        </w:rPr>
        <w:t xml:space="preserve">, do RILC. </w:t>
      </w:r>
    </w:p>
    <w:p w14:paraId="2F324B07" w14:textId="77777777" w:rsidR="006A2F4B" w:rsidRPr="00EE1F10" w:rsidRDefault="006A2F4B" w:rsidP="006A2F4B">
      <w:pPr>
        <w:suppressAutoHyphens/>
        <w:spacing w:before="120" w:after="0" w:line="360" w:lineRule="auto"/>
        <w:jc w:val="both"/>
        <w:rPr>
          <w:rFonts w:ascii="Arial" w:hAnsi="Arial" w:cs="Arial"/>
          <w:bCs/>
          <w:sz w:val="24"/>
          <w:szCs w:val="24"/>
        </w:rPr>
      </w:pPr>
      <w:r w:rsidRPr="00EE1F10">
        <w:rPr>
          <w:rFonts w:ascii="Arial" w:hAnsi="Arial" w:cs="Arial"/>
          <w:bCs/>
          <w:sz w:val="24"/>
          <w:szCs w:val="24"/>
        </w:rPr>
        <w:t xml:space="preserve">17.9 Aplica-se à esta contratação a Lei Federal 13.303 de 30 de junho de 2016, e alterações posteriores, inclusive aos casos omissos, bem como a Lei nº 12.846 – Anticorrupção, a Política Anticorrupção, o Regulamento Interno de </w:t>
      </w:r>
      <w:r w:rsidRPr="00EE1F10">
        <w:rPr>
          <w:rFonts w:ascii="Arial" w:hAnsi="Arial" w:cs="Arial"/>
          <w:bCs/>
          <w:sz w:val="24"/>
          <w:szCs w:val="24"/>
        </w:rPr>
        <w:lastRenderedPageBreak/>
        <w:t>Licitações, Contratos e Convênios, o Código de Ética da CESAMA, e a legislação municipal civil e ambiental aplicáveis ao objeto da contratação como também, a Lei Geral de Proteção de Dados Pessoais, Lei nº 13.709 de 14 de agosto de 2018.</w:t>
      </w:r>
    </w:p>
    <w:p w14:paraId="37751BB8" w14:textId="77777777" w:rsidR="0094225E" w:rsidRPr="00EE1F10" w:rsidRDefault="00366C4E" w:rsidP="0083157A">
      <w:pPr>
        <w:suppressAutoHyphens/>
        <w:spacing w:before="120" w:after="0" w:line="360" w:lineRule="auto"/>
        <w:jc w:val="both"/>
        <w:rPr>
          <w:rFonts w:ascii="Arial" w:hAnsi="Arial" w:cs="Arial"/>
          <w:bCs/>
          <w:sz w:val="24"/>
          <w:szCs w:val="24"/>
        </w:rPr>
      </w:pPr>
      <w:r w:rsidRPr="00EE1F10">
        <w:rPr>
          <w:rFonts w:ascii="Arial" w:hAnsi="Arial" w:cs="Arial"/>
          <w:bCs/>
          <w:sz w:val="24"/>
          <w:szCs w:val="24"/>
        </w:rPr>
        <w:t>1</w:t>
      </w:r>
      <w:r w:rsidR="006A2F4B" w:rsidRPr="00EE1F10">
        <w:rPr>
          <w:rFonts w:ascii="Arial" w:hAnsi="Arial" w:cs="Arial"/>
          <w:bCs/>
          <w:sz w:val="24"/>
          <w:szCs w:val="24"/>
        </w:rPr>
        <w:t>7</w:t>
      </w:r>
      <w:r w:rsidRPr="00EE1F10">
        <w:rPr>
          <w:rFonts w:ascii="Arial" w:hAnsi="Arial" w:cs="Arial"/>
          <w:bCs/>
          <w:sz w:val="24"/>
          <w:szCs w:val="24"/>
        </w:rPr>
        <w:t>.</w:t>
      </w:r>
      <w:r w:rsidR="00047F5C" w:rsidRPr="00EE1F10">
        <w:rPr>
          <w:rFonts w:ascii="Arial" w:hAnsi="Arial" w:cs="Arial"/>
          <w:bCs/>
          <w:sz w:val="24"/>
          <w:szCs w:val="24"/>
        </w:rPr>
        <w:t>10</w:t>
      </w:r>
      <w:r w:rsidR="0094225E" w:rsidRPr="00EE1F10">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22B522F5" w14:textId="77777777" w:rsidR="0094225E" w:rsidRPr="00EE1F10" w:rsidRDefault="0094225E" w:rsidP="00897047">
      <w:pPr>
        <w:spacing w:before="120"/>
        <w:ind w:left="2268"/>
        <w:jc w:val="both"/>
        <w:rPr>
          <w:rFonts w:ascii="Arial" w:hAnsi="Arial" w:cs="Arial"/>
          <w:bCs/>
          <w:sz w:val="20"/>
          <w:szCs w:val="20"/>
        </w:rPr>
      </w:pPr>
      <w:r w:rsidRPr="00EE1F10">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EE1F10">
        <w:rPr>
          <w:rFonts w:ascii="Arial" w:hAnsi="Arial" w:cs="Arial"/>
          <w:bCs/>
          <w:sz w:val="20"/>
          <w:szCs w:val="20"/>
        </w:rPr>
        <w:t>.</w:t>
      </w:r>
    </w:p>
    <w:p w14:paraId="1A0AE4ED" w14:textId="77777777" w:rsidR="00A92DCD" w:rsidRPr="00EE1F10" w:rsidRDefault="00A92DCD" w:rsidP="00A92DCD">
      <w:pPr>
        <w:suppressAutoHyphens/>
        <w:spacing w:before="120" w:after="0" w:line="360" w:lineRule="auto"/>
        <w:jc w:val="both"/>
        <w:rPr>
          <w:rFonts w:ascii="Arial" w:hAnsi="Arial" w:cs="Arial"/>
          <w:bCs/>
          <w:sz w:val="24"/>
          <w:szCs w:val="24"/>
        </w:rPr>
      </w:pPr>
    </w:p>
    <w:p w14:paraId="2EFD1C5C" w14:textId="1E71941B" w:rsidR="00F853A5" w:rsidRPr="00EE1F10" w:rsidRDefault="00EE1F10" w:rsidP="00EE1F10">
      <w:pPr>
        <w:suppressAutoHyphens/>
        <w:spacing w:before="240" w:after="0" w:line="360" w:lineRule="auto"/>
        <w:ind w:left="142"/>
        <w:jc w:val="center"/>
        <w:rPr>
          <w:rFonts w:ascii="Arial" w:eastAsiaTheme="minorHAnsi" w:hAnsi="Arial" w:cs="Arial"/>
          <w:sz w:val="20"/>
          <w:szCs w:val="20"/>
        </w:rPr>
      </w:pPr>
      <w:r w:rsidRPr="00EE1F10">
        <w:rPr>
          <w:rFonts w:ascii="Arial" w:eastAsiaTheme="minorHAnsi" w:hAnsi="Arial" w:cs="Arial"/>
          <w:sz w:val="20"/>
          <w:szCs w:val="20"/>
        </w:rPr>
        <w:t>assinado no original                                                 assinado no original</w:t>
      </w:r>
    </w:p>
    <w:tbl>
      <w:tblPr>
        <w:tblW w:w="0" w:type="auto"/>
        <w:tblLook w:val="04A0" w:firstRow="1" w:lastRow="0" w:firstColumn="1" w:lastColumn="0" w:noHBand="0" w:noVBand="1"/>
      </w:tblPr>
      <w:tblGrid>
        <w:gridCol w:w="4384"/>
        <w:gridCol w:w="4336"/>
      </w:tblGrid>
      <w:tr w:rsidR="00F853A5" w:rsidRPr="00EE1F10" w14:paraId="3C842B23" w14:textId="77777777" w:rsidTr="007338D7">
        <w:tc>
          <w:tcPr>
            <w:tcW w:w="4605" w:type="dxa"/>
          </w:tcPr>
          <w:p w14:paraId="3F35BB1B" w14:textId="77777777" w:rsidR="00F853A5" w:rsidRPr="00EE1F10" w:rsidRDefault="00F853A5" w:rsidP="007338D7">
            <w:pPr>
              <w:spacing w:after="0" w:line="360" w:lineRule="auto"/>
              <w:jc w:val="center"/>
              <w:rPr>
                <w:rFonts w:ascii="Arial" w:eastAsia="Arial Unicode MS" w:hAnsi="Arial" w:cs="Arial"/>
                <w:b/>
              </w:rPr>
            </w:pPr>
            <w:r w:rsidRPr="00EE1F10">
              <w:rPr>
                <w:rFonts w:ascii="Arial" w:eastAsia="Arial Unicode MS" w:hAnsi="Arial" w:cs="Arial"/>
                <w:b/>
              </w:rPr>
              <w:t>Marcelo Mello do Amaral</w:t>
            </w:r>
          </w:p>
          <w:p w14:paraId="0B57D1CE" w14:textId="77777777" w:rsidR="00F853A5" w:rsidRPr="00EE1F10" w:rsidRDefault="00F853A5" w:rsidP="007338D7">
            <w:pPr>
              <w:spacing w:after="0" w:line="360" w:lineRule="auto"/>
              <w:jc w:val="center"/>
              <w:rPr>
                <w:rFonts w:ascii="Arial" w:eastAsia="Arial Unicode MS" w:hAnsi="Arial" w:cs="Arial"/>
                <w:b/>
              </w:rPr>
            </w:pPr>
            <w:r w:rsidRPr="00EE1F10">
              <w:rPr>
                <w:rFonts w:ascii="Arial" w:eastAsia="Arial Unicode MS" w:hAnsi="Arial" w:cs="Arial"/>
                <w:b/>
              </w:rPr>
              <w:t>Diretor de Desenvolvimento e Expansão</w:t>
            </w:r>
          </w:p>
        </w:tc>
        <w:tc>
          <w:tcPr>
            <w:tcW w:w="4605" w:type="dxa"/>
          </w:tcPr>
          <w:p w14:paraId="43187AE4" w14:textId="77777777" w:rsidR="00F853A5" w:rsidRPr="00EE1F10" w:rsidRDefault="00F853A5" w:rsidP="007338D7">
            <w:pPr>
              <w:spacing w:after="0" w:line="360" w:lineRule="auto"/>
              <w:jc w:val="center"/>
              <w:rPr>
                <w:rFonts w:ascii="Arial" w:eastAsia="Arial Unicode MS" w:hAnsi="Arial" w:cs="Arial"/>
                <w:b/>
              </w:rPr>
            </w:pPr>
            <w:r w:rsidRPr="00EE1F10">
              <w:rPr>
                <w:rFonts w:ascii="Arial" w:eastAsia="Arial Unicode MS" w:hAnsi="Arial" w:cs="Arial"/>
                <w:b/>
              </w:rPr>
              <w:t>Márcio Augusto Pessoa Azevedo</w:t>
            </w:r>
          </w:p>
          <w:p w14:paraId="1D2F595E" w14:textId="77777777" w:rsidR="00F853A5" w:rsidRPr="00EE1F10" w:rsidRDefault="00F853A5" w:rsidP="007338D7">
            <w:pPr>
              <w:spacing w:after="0" w:line="360" w:lineRule="auto"/>
              <w:jc w:val="center"/>
              <w:rPr>
                <w:rFonts w:ascii="Arial" w:eastAsia="Arial Unicode MS" w:hAnsi="Arial" w:cs="Arial"/>
                <w:b/>
              </w:rPr>
            </w:pPr>
            <w:r w:rsidRPr="00EE1F10">
              <w:rPr>
                <w:rFonts w:ascii="Arial" w:eastAsia="Arial Unicode MS" w:hAnsi="Arial" w:cs="Arial"/>
                <w:b/>
              </w:rPr>
              <w:t>Diretor Técnico Operacional</w:t>
            </w:r>
          </w:p>
        </w:tc>
      </w:tr>
    </w:tbl>
    <w:p w14:paraId="3577BC33" w14:textId="77777777" w:rsidR="00F853A5" w:rsidRPr="00EE1F10" w:rsidRDefault="00F853A5" w:rsidP="00F853A5">
      <w:pPr>
        <w:spacing w:before="60" w:after="60" w:line="360" w:lineRule="auto"/>
        <w:ind w:left="1"/>
        <w:jc w:val="both"/>
        <w:rPr>
          <w:rFonts w:ascii="Arial" w:eastAsiaTheme="minorHAnsi" w:hAnsi="Arial" w:cs="Arial"/>
          <w:b/>
          <w:bCs/>
          <w:sz w:val="24"/>
          <w:szCs w:val="24"/>
        </w:rPr>
      </w:pPr>
    </w:p>
    <w:p w14:paraId="4D7BCC3D" w14:textId="77777777" w:rsidR="0094225E" w:rsidRPr="00EE1F10" w:rsidRDefault="0094225E" w:rsidP="00F853A5">
      <w:pPr>
        <w:spacing w:before="120"/>
        <w:ind w:left="2268"/>
        <w:rPr>
          <w:rFonts w:ascii="Arial" w:hAnsi="Arial" w:cs="Arial"/>
          <w:sz w:val="24"/>
          <w:szCs w:val="24"/>
        </w:rPr>
      </w:pPr>
    </w:p>
    <w:sectPr w:rsidR="0094225E" w:rsidRPr="00EE1F10" w:rsidSect="00733DB0">
      <w:headerReference w:type="default" r:id="rId10"/>
      <w:footerReference w:type="even"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73DEB0" w14:textId="77777777" w:rsidR="00636A39" w:rsidRDefault="00636A39" w:rsidP="00912249">
      <w:pPr>
        <w:spacing w:after="0" w:line="240" w:lineRule="auto"/>
      </w:pPr>
      <w:r>
        <w:separator/>
      </w:r>
    </w:p>
  </w:endnote>
  <w:endnote w:type="continuationSeparator" w:id="0">
    <w:p w14:paraId="7A12AC57" w14:textId="77777777" w:rsidR="00636A39" w:rsidRDefault="00636A39"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mbria"/>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BE063" w14:textId="77777777" w:rsidR="00636A39" w:rsidRDefault="00636A39"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2F3DB" w14:textId="77777777" w:rsidR="00636A39" w:rsidRPr="00262B4E" w:rsidRDefault="00636A39"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3B121876" w14:textId="77777777" w:rsidR="00636A39" w:rsidRPr="00262B4E" w:rsidRDefault="00636A39"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4041431B" w14:textId="77777777" w:rsidR="00636A39" w:rsidRPr="00262B4E" w:rsidRDefault="00636A39"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9401</w:t>
    </w:r>
  </w:p>
  <w:p w14:paraId="22B82D4A" w14:textId="77777777" w:rsidR="00636A39" w:rsidRPr="00262B4E" w:rsidRDefault="00636A39" w:rsidP="00D7507E">
    <w:pPr>
      <w:pStyle w:val="Rodap"/>
      <w:tabs>
        <w:tab w:val="clear" w:pos="8504"/>
        <w:tab w:val="right" w:pos="8505"/>
      </w:tabs>
      <w:ind w:right="-1"/>
      <w:jc w:val="center"/>
      <w:rPr>
        <w:rFonts w:ascii="Arial" w:hAnsi="Arial" w:cs="Arial"/>
        <w:color w:val="AEAAAA"/>
        <w:sz w:val="16"/>
        <w:szCs w:val="16"/>
      </w:rPr>
    </w:pPr>
  </w:p>
  <w:p w14:paraId="0EAE387E" w14:textId="77777777" w:rsidR="00636A39" w:rsidRPr="00262B4E" w:rsidRDefault="00636A39"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572697" w14:textId="77777777" w:rsidR="00636A39" w:rsidRDefault="00636A39" w:rsidP="00912249">
      <w:pPr>
        <w:spacing w:after="0" w:line="240" w:lineRule="auto"/>
      </w:pPr>
      <w:r>
        <w:separator/>
      </w:r>
    </w:p>
  </w:footnote>
  <w:footnote w:type="continuationSeparator" w:id="0">
    <w:p w14:paraId="159F7482" w14:textId="77777777" w:rsidR="00636A39" w:rsidRDefault="00636A39"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5C064" w14:textId="77777777" w:rsidR="00636A39" w:rsidRPr="00262B4E" w:rsidRDefault="00636A39" w:rsidP="00D7507E">
    <w:pPr>
      <w:pStyle w:val="Cabealho"/>
      <w:jc w:val="both"/>
      <w:rPr>
        <w:sz w:val="16"/>
        <w:szCs w:val="16"/>
      </w:rPr>
    </w:pPr>
    <w:r w:rsidRPr="00262B4E">
      <w:rPr>
        <w:noProof/>
        <w:sz w:val="16"/>
        <w:szCs w:val="16"/>
        <w:lang w:eastAsia="pt-BR"/>
      </w:rPr>
      <w:drawing>
        <wp:inline distT="0" distB="0" distL="0" distR="0" wp14:anchorId="42182594" wp14:editId="33666EDD">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48064EF"/>
    <w:multiLevelType w:val="hybridMultilevel"/>
    <w:tmpl w:val="C86ED630"/>
    <w:lvl w:ilvl="0" w:tplc="0416000D">
      <w:start w:val="1"/>
      <w:numFmt w:val="bullet"/>
      <w:lvlText w:val=""/>
      <w:lvlJc w:val="left"/>
      <w:pPr>
        <w:ind w:left="1776" w:hanging="360"/>
      </w:pPr>
      <w:rPr>
        <w:rFonts w:ascii="Wingdings" w:hAnsi="Wingdings" w:hint="default"/>
      </w:rPr>
    </w:lvl>
    <w:lvl w:ilvl="1" w:tplc="04160003" w:tentative="1">
      <w:start w:val="1"/>
      <w:numFmt w:val="bullet"/>
      <w:lvlText w:val="o"/>
      <w:lvlJc w:val="left"/>
      <w:pPr>
        <w:ind w:left="2496" w:hanging="360"/>
      </w:pPr>
      <w:rPr>
        <w:rFonts w:ascii="Courier New" w:hAnsi="Courier New" w:cs="Courier New" w:hint="default"/>
      </w:rPr>
    </w:lvl>
    <w:lvl w:ilvl="2" w:tplc="04160005" w:tentative="1">
      <w:start w:val="1"/>
      <w:numFmt w:val="bullet"/>
      <w:lvlText w:val=""/>
      <w:lvlJc w:val="left"/>
      <w:pPr>
        <w:ind w:left="3216" w:hanging="360"/>
      </w:pPr>
      <w:rPr>
        <w:rFonts w:ascii="Wingdings" w:hAnsi="Wingdings" w:hint="default"/>
      </w:rPr>
    </w:lvl>
    <w:lvl w:ilvl="3" w:tplc="04160001" w:tentative="1">
      <w:start w:val="1"/>
      <w:numFmt w:val="bullet"/>
      <w:lvlText w:val=""/>
      <w:lvlJc w:val="left"/>
      <w:pPr>
        <w:ind w:left="3936" w:hanging="360"/>
      </w:pPr>
      <w:rPr>
        <w:rFonts w:ascii="Symbol" w:hAnsi="Symbol" w:hint="default"/>
      </w:rPr>
    </w:lvl>
    <w:lvl w:ilvl="4" w:tplc="04160003" w:tentative="1">
      <w:start w:val="1"/>
      <w:numFmt w:val="bullet"/>
      <w:lvlText w:val="o"/>
      <w:lvlJc w:val="left"/>
      <w:pPr>
        <w:ind w:left="4656" w:hanging="360"/>
      </w:pPr>
      <w:rPr>
        <w:rFonts w:ascii="Courier New" w:hAnsi="Courier New" w:cs="Courier New" w:hint="default"/>
      </w:rPr>
    </w:lvl>
    <w:lvl w:ilvl="5" w:tplc="04160005" w:tentative="1">
      <w:start w:val="1"/>
      <w:numFmt w:val="bullet"/>
      <w:lvlText w:val=""/>
      <w:lvlJc w:val="left"/>
      <w:pPr>
        <w:ind w:left="5376" w:hanging="360"/>
      </w:pPr>
      <w:rPr>
        <w:rFonts w:ascii="Wingdings" w:hAnsi="Wingdings" w:hint="default"/>
      </w:rPr>
    </w:lvl>
    <w:lvl w:ilvl="6" w:tplc="04160001" w:tentative="1">
      <w:start w:val="1"/>
      <w:numFmt w:val="bullet"/>
      <w:lvlText w:val=""/>
      <w:lvlJc w:val="left"/>
      <w:pPr>
        <w:ind w:left="6096" w:hanging="360"/>
      </w:pPr>
      <w:rPr>
        <w:rFonts w:ascii="Symbol" w:hAnsi="Symbol" w:hint="default"/>
      </w:rPr>
    </w:lvl>
    <w:lvl w:ilvl="7" w:tplc="04160003" w:tentative="1">
      <w:start w:val="1"/>
      <w:numFmt w:val="bullet"/>
      <w:lvlText w:val="o"/>
      <w:lvlJc w:val="left"/>
      <w:pPr>
        <w:ind w:left="6816" w:hanging="360"/>
      </w:pPr>
      <w:rPr>
        <w:rFonts w:ascii="Courier New" w:hAnsi="Courier New" w:cs="Courier New" w:hint="default"/>
      </w:rPr>
    </w:lvl>
    <w:lvl w:ilvl="8" w:tplc="04160005" w:tentative="1">
      <w:start w:val="1"/>
      <w:numFmt w:val="bullet"/>
      <w:lvlText w:val=""/>
      <w:lvlJc w:val="left"/>
      <w:pPr>
        <w:ind w:left="7536" w:hanging="360"/>
      </w:pPr>
      <w:rPr>
        <w:rFonts w:ascii="Wingdings" w:hAnsi="Wingdings" w:hint="default"/>
      </w:rPr>
    </w:lvl>
  </w:abstractNum>
  <w:abstractNum w:abstractNumId="3" w15:restartNumberingAfterBreak="0">
    <w:nsid w:val="0F9F7E37"/>
    <w:multiLevelType w:val="multilevel"/>
    <w:tmpl w:val="CE0EAE40"/>
    <w:lvl w:ilvl="0">
      <w:start w:val="1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25A4589"/>
    <w:multiLevelType w:val="hybridMultilevel"/>
    <w:tmpl w:val="E1C04852"/>
    <w:lvl w:ilvl="0" w:tplc="4F689718">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7" w15:restartNumberingAfterBreak="0">
    <w:nsid w:val="17FD003E"/>
    <w:multiLevelType w:val="multilevel"/>
    <w:tmpl w:val="939EBBAC"/>
    <w:lvl w:ilvl="0">
      <w:start w:val="11"/>
      <w:numFmt w:val="decimal"/>
      <w:lvlText w:val="%1"/>
      <w:lvlJc w:val="left"/>
      <w:pPr>
        <w:ind w:left="465" w:hanging="465"/>
      </w:pPr>
      <w:rPr>
        <w:rFonts w:hint="default"/>
      </w:rPr>
    </w:lvl>
    <w:lvl w:ilvl="1">
      <w:start w:val="1"/>
      <w:numFmt w:val="decimal"/>
      <w:lvlText w:val="%1.%2"/>
      <w:lvlJc w:val="left"/>
      <w:pPr>
        <w:ind w:left="465" w:hanging="465"/>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2"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2CF20706"/>
    <w:multiLevelType w:val="hybridMultilevel"/>
    <w:tmpl w:val="753CE120"/>
    <w:lvl w:ilvl="0" w:tplc="43A0DB84">
      <w:start w:val="1"/>
      <w:numFmt w:val="lowerLetter"/>
      <w:lvlText w:val="%1)"/>
      <w:lvlJc w:val="left"/>
      <w:pPr>
        <w:tabs>
          <w:tab w:val="num" w:pos="360"/>
        </w:tabs>
      </w:pPr>
      <w:rPr>
        <w:rFonts w:ascii="Arial" w:hAnsi="Arial" w:cs="Arial" w:hint="default"/>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4"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3E2931"/>
    <w:multiLevelType w:val="hybridMultilevel"/>
    <w:tmpl w:val="1820C5FE"/>
    <w:lvl w:ilvl="0" w:tplc="2A905480">
      <w:start w:val="1"/>
      <w:numFmt w:val="lowerLetter"/>
      <w:lvlText w:val="%1)"/>
      <w:lvlJc w:val="left"/>
      <w:pPr>
        <w:ind w:left="825" w:hanging="360"/>
      </w:pPr>
      <w:rPr>
        <w:rFonts w:hint="default"/>
      </w:rPr>
    </w:lvl>
    <w:lvl w:ilvl="1" w:tplc="04160019">
      <w:start w:val="1"/>
      <w:numFmt w:val="lowerLetter"/>
      <w:lvlText w:val="%2."/>
      <w:lvlJc w:val="left"/>
      <w:pPr>
        <w:ind w:left="1545" w:hanging="360"/>
      </w:pPr>
    </w:lvl>
    <w:lvl w:ilvl="2" w:tplc="0416001B">
      <w:start w:val="1"/>
      <w:numFmt w:val="lowerRoman"/>
      <w:lvlText w:val="%3."/>
      <w:lvlJc w:val="right"/>
      <w:pPr>
        <w:ind w:left="2265" w:hanging="180"/>
      </w:pPr>
    </w:lvl>
    <w:lvl w:ilvl="3" w:tplc="0416000F" w:tentative="1">
      <w:start w:val="1"/>
      <w:numFmt w:val="decimal"/>
      <w:lvlText w:val="%4."/>
      <w:lvlJc w:val="left"/>
      <w:pPr>
        <w:ind w:left="2985" w:hanging="360"/>
      </w:pPr>
    </w:lvl>
    <w:lvl w:ilvl="4" w:tplc="04160019" w:tentative="1">
      <w:start w:val="1"/>
      <w:numFmt w:val="lowerLetter"/>
      <w:lvlText w:val="%5."/>
      <w:lvlJc w:val="left"/>
      <w:pPr>
        <w:ind w:left="3705" w:hanging="360"/>
      </w:pPr>
    </w:lvl>
    <w:lvl w:ilvl="5" w:tplc="0416001B" w:tentative="1">
      <w:start w:val="1"/>
      <w:numFmt w:val="lowerRoman"/>
      <w:lvlText w:val="%6."/>
      <w:lvlJc w:val="right"/>
      <w:pPr>
        <w:ind w:left="4425" w:hanging="180"/>
      </w:pPr>
    </w:lvl>
    <w:lvl w:ilvl="6" w:tplc="0416000F" w:tentative="1">
      <w:start w:val="1"/>
      <w:numFmt w:val="decimal"/>
      <w:lvlText w:val="%7."/>
      <w:lvlJc w:val="left"/>
      <w:pPr>
        <w:ind w:left="5145" w:hanging="360"/>
      </w:pPr>
    </w:lvl>
    <w:lvl w:ilvl="7" w:tplc="04160019" w:tentative="1">
      <w:start w:val="1"/>
      <w:numFmt w:val="lowerLetter"/>
      <w:lvlText w:val="%8."/>
      <w:lvlJc w:val="left"/>
      <w:pPr>
        <w:ind w:left="5865" w:hanging="360"/>
      </w:pPr>
    </w:lvl>
    <w:lvl w:ilvl="8" w:tplc="0416001B" w:tentative="1">
      <w:start w:val="1"/>
      <w:numFmt w:val="lowerRoman"/>
      <w:lvlText w:val="%9."/>
      <w:lvlJc w:val="right"/>
      <w:pPr>
        <w:ind w:left="6585" w:hanging="180"/>
      </w:pPr>
    </w:lvl>
  </w:abstractNum>
  <w:abstractNum w:abstractNumId="17"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8"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20"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51D0FD9"/>
    <w:multiLevelType w:val="multilevel"/>
    <w:tmpl w:val="57A24B0E"/>
    <w:lvl w:ilvl="0">
      <w:start w:val="15"/>
      <w:numFmt w:val="decimal"/>
      <w:lvlText w:val="%1"/>
      <w:lvlJc w:val="left"/>
      <w:pPr>
        <w:ind w:left="660" w:hanging="660"/>
      </w:pPr>
      <w:rPr>
        <w:rFonts w:hint="default"/>
        <w:b/>
      </w:rPr>
    </w:lvl>
    <w:lvl w:ilvl="1">
      <w:start w:val="1"/>
      <w:numFmt w:val="decimal"/>
      <w:lvlText w:val="%1.%2"/>
      <w:lvlJc w:val="left"/>
      <w:pPr>
        <w:ind w:left="660" w:hanging="6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4" w15:restartNumberingAfterBreak="0">
    <w:nsid w:val="6EEA6915"/>
    <w:multiLevelType w:val="multilevel"/>
    <w:tmpl w:val="399A18DA"/>
    <w:lvl w:ilvl="0">
      <w:start w:val="7"/>
      <w:numFmt w:val="decimal"/>
      <w:lvlText w:val="%1"/>
      <w:lvlJc w:val="left"/>
      <w:pPr>
        <w:ind w:left="465" w:hanging="465"/>
      </w:pPr>
      <w:rPr>
        <w:rFonts w:hint="default"/>
      </w:rPr>
    </w:lvl>
    <w:lvl w:ilvl="1">
      <w:start w:val="10"/>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6"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7" w15:restartNumberingAfterBreak="0">
    <w:nsid w:val="74A10AA9"/>
    <w:multiLevelType w:val="hybridMultilevel"/>
    <w:tmpl w:val="51C8E88A"/>
    <w:lvl w:ilvl="0" w:tplc="04160017">
      <w:start w:val="1"/>
      <w:numFmt w:val="lowerLetter"/>
      <w:lvlText w:val="%1)"/>
      <w:lvlJc w:val="left"/>
      <w:pPr>
        <w:ind w:left="36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776832CE"/>
    <w:multiLevelType w:val="multilevel"/>
    <w:tmpl w:val="7DE8C612"/>
    <w:lvl w:ilvl="0">
      <w:start w:val="8"/>
      <w:numFmt w:val="decimal"/>
      <w:lvlText w:val="%1."/>
      <w:lvlJc w:val="left"/>
      <w:pPr>
        <w:ind w:left="525" w:hanging="525"/>
      </w:pPr>
      <w:rPr>
        <w:rFonts w:hint="default"/>
      </w:rPr>
    </w:lvl>
    <w:lvl w:ilvl="1">
      <w:start w:val="10"/>
      <w:numFmt w:val="decimal"/>
      <w:lvlText w:val="%1.%2."/>
      <w:lvlJc w:val="left"/>
      <w:pPr>
        <w:ind w:left="791" w:hanging="72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728" w:hanging="2160"/>
      </w:pPr>
      <w:rPr>
        <w:rFonts w:hint="default"/>
      </w:rPr>
    </w:lvl>
  </w:abstractNum>
  <w:num w:numId="1" w16cid:durableId="869731993">
    <w:abstractNumId w:val="15"/>
  </w:num>
  <w:num w:numId="2" w16cid:durableId="31998061">
    <w:abstractNumId w:val="12"/>
  </w:num>
  <w:num w:numId="3" w16cid:durableId="1597127481">
    <w:abstractNumId w:val="26"/>
  </w:num>
  <w:num w:numId="4" w16cid:durableId="1561789760">
    <w:abstractNumId w:val="17"/>
  </w:num>
  <w:num w:numId="5" w16cid:durableId="509756127">
    <w:abstractNumId w:val="14"/>
  </w:num>
  <w:num w:numId="6" w16cid:durableId="1736198796">
    <w:abstractNumId w:val="22"/>
  </w:num>
  <w:num w:numId="7" w16cid:durableId="2016030561">
    <w:abstractNumId w:val="4"/>
  </w:num>
  <w:num w:numId="8" w16cid:durableId="1770001959">
    <w:abstractNumId w:val="5"/>
  </w:num>
  <w:num w:numId="9" w16cid:durableId="619605417">
    <w:abstractNumId w:val="20"/>
  </w:num>
  <w:num w:numId="10" w16cid:durableId="1547643469">
    <w:abstractNumId w:val="10"/>
  </w:num>
  <w:num w:numId="11" w16cid:durableId="1238979408">
    <w:abstractNumId w:val="27"/>
  </w:num>
  <w:num w:numId="12" w16cid:durableId="259681573">
    <w:abstractNumId w:val="25"/>
  </w:num>
  <w:num w:numId="13" w16cid:durableId="730812497">
    <w:abstractNumId w:val="23"/>
  </w:num>
  <w:num w:numId="14" w16cid:durableId="341666942">
    <w:abstractNumId w:val="1"/>
  </w:num>
  <w:num w:numId="15" w16cid:durableId="1199389311">
    <w:abstractNumId w:val="8"/>
  </w:num>
  <w:num w:numId="16" w16cid:durableId="1328172494">
    <w:abstractNumId w:val="0"/>
  </w:num>
  <w:num w:numId="17" w16cid:durableId="1422872214">
    <w:abstractNumId w:val="18"/>
  </w:num>
  <w:num w:numId="18" w16cid:durableId="69743918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2204584">
    <w:abstractNumId w:val="9"/>
  </w:num>
  <w:num w:numId="20" w16cid:durableId="572667825">
    <w:abstractNumId w:val="11"/>
  </w:num>
  <w:num w:numId="21" w16cid:durableId="789664928">
    <w:abstractNumId w:val="19"/>
  </w:num>
  <w:num w:numId="22" w16cid:durableId="302741108">
    <w:abstractNumId w:val="13"/>
  </w:num>
  <w:num w:numId="23" w16cid:durableId="1522470166">
    <w:abstractNumId w:val="28"/>
  </w:num>
  <w:num w:numId="24" w16cid:durableId="747925792">
    <w:abstractNumId w:val="24"/>
  </w:num>
  <w:num w:numId="25" w16cid:durableId="508640245">
    <w:abstractNumId w:val="6"/>
  </w:num>
  <w:num w:numId="26" w16cid:durableId="59254081">
    <w:abstractNumId w:val="2"/>
  </w:num>
  <w:num w:numId="27" w16cid:durableId="1587349757">
    <w:abstractNumId w:val="3"/>
  </w:num>
  <w:num w:numId="28" w16cid:durableId="579217505">
    <w:abstractNumId w:val="7"/>
  </w:num>
  <w:num w:numId="29" w16cid:durableId="1727214146">
    <w:abstractNumId w:val="21"/>
  </w:num>
  <w:num w:numId="30" w16cid:durableId="58866337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0514D"/>
    <w:rsid w:val="00012FB2"/>
    <w:rsid w:val="00013676"/>
    <w:rsid w:val="000154B7"/>
    <w:rsid w:val="000235E4"/>
    <w:rsid w:val="00027FB5"/>
    <w:rsid w:val="00041D41"/>
    <w:rsid w:val="0004275D"/>
    <w:rsid w:val="00047F5C"/>
    <w:rsid w:val="0005325E"/>
    <w:rsid w:val="00055B5F"/>
    <w:rsid w:val="00060CE6"/>
    <w:rsid w:val="00066FD9"/>
    <w:rsid w:val="00067322"/>
    <w:rsid w:val="0008769F"/>
    <w:rsid w:val="00096114"/>
    <w:rsid w:val="00096BB7"/>
    <w:rsid w:val="000A1901"/>
    <w:rsid w:val="000C6DE1"/>
    <w:rsid w:val="000D0DFF"/>
    <w:rsid w:val="000D4321"/>
    <w:rsid w:val="000E792D"/>
    <w:rsid w:val="000F4E91"/>
    <w:rsid w:val="000F6EF6"/>
    <w:rsid w:val="001005A9"/>
    <w:rsid w:val="00100B1A"/>
    <w:rsid w:val="00114CC7"/>
    <w:rsid w:val="00131CAD"/>
    <w:rsid w:val="0013419A"/>
    <w:rsid w:val="00151E11"/>
    <w:rsid w:val="00153A72"/>
    <w:rsid w:val="0016403A"/>
    <w:rsid w:val="00165580"/>
    <w:rsid w:val="00166075"/>
    <w:rsid w:val="00180317"/>
    <w:rsid w:val="00184B13"/>
    <w:rsid w:val="00195108"/>
    <w:rsid w:val="0019797A"/>
    <w:rsid w:val="001A211E"/>
    <w:rsid w:val="001A4DF7"/>
    <w:rsid w:val="001A5BAC"/>
    <w:rsid w:val="001A7473"/>
    <w:rsid w:val="001B58EC"/>
    <w:rsid w:val="001C46F8"/>
    <w:rsid w:val="001D1C5E"/>
    <w:rsid w:val="001E4EC3"/>
    <w:rsid w:val="001F6B75"/>
    <w:rsid w:val="00207631"/>
    <w:rsid w:val="002146CA"/>
    <w:rsid w:val="002201A1"/>
    <w:rsid w:val="00231B52"/>
    <w:rsid w:val="002333E6"/>
    <w:rsid w:val="00251F00"/>
    <w:rsid w:val="002543AB"/>
    <w:rsid w:val="00254F71"/>
    <w:rsid w:val="00255F44"/>
    <w:rsid w:val="00256705"/>
    <w:rsid w:val="00262B4E"/>
    <w:rsid w:val="00265A1C"/>
    <w:rsid w:val="002712BF"/>
    <w:rsid w:val="0028782C"/>
    <w:rsid w:val="00287847"/>
    <w:rsid w:val="002A7B38"/>
    <w:rsid w:val="002C7A88"/>
    <w:rsid w:val="002D42AF"/>
    <w:rsid w:val="002E6BAB"/>
    <w:rsid w:val="002F38DD"/>
    <w:rsid w:val="002F47B3"/>
    <w:rsid w:val="0030608E"/>
    <w:rsid w:val="00307D85"/>
    <w:rsid w:val="00310874"/>
    <w:rsid w:val="00311171"/>
    <w:rsid w:val="00316C25"/>
    <w:rsid w:val="0032174C"/>
    <w:rsid w:val="00326F6C"/>
    <w:rsid w:val="0033543C"/>
    <w:rsid w:val="003622E9"/>
    <w:rsid w:val="00366C4E"/>
    <w:rsid w:val="00370922"/>
    <w:rsid w:val="00372BAD"/>
    <w:rsid w:val="003738E3"/>
    <w:rsid w:val="003750DA"/>
    <w:rsid w:val="00375EC0"/>
    <w:rsid w:val="00383143"/>
    <w:rsid w:val="00394BAC"/>
    <w:rsid w:val="003A316C"/>
    <w:rsid w:val="003A36C7"/>
    <w:rsid w:val="003B5BEE"/>
    <w:rsid w:val="003D3507"/>
    <w:rsid w:val="003D58D3"/>
    <w:rsid w:val="003E6D1F"/>
    <w:rsid w:val="003E77E0"/>
    <w:rsid w:val="00401C01"/>
    <w:rsid w:val="00404DA9"/>
    <w:rsid w:val="00405869"/>
    <w:rsid w:val="004112EC"/>
    <w:rsid w:val="004175CF"/>
    <w:rsid w:val="0043424B"/>
    <w:rsid w:val="00434C9A"/>
    <w:rsid w:val="0044095D"/>
    <w:rsid w:val="00465C3F"/>
    <w:rsid w:val="00472C17"/>
    <w:rsid w:val="00473A61"/>
    <w:rsid w:val="00475FF6"/>
    <w:rsid w:val="0047728C"/>
    <w:rsid w:val="004849DA"/>
    <w:rsid w:val="0048571D"/>
    <w:rsid w:val="0048727B"/>
    <w:rsid w:val="00490D56"/>
    <w:rsid w:val="00492877"/>
    <w:rsid w:val="004970FC"/>
    <w:rsid w:val="004A1425"/>
    <w:rsid w:val="004A6138"/>
    <w:rsid w:val="004C7D06"/>
    <w:rsid w:val="004D1DCE"/>
    <w:rsid w:val="004D3CEF"/>
    <w:rsid w:val="004F310F"/>
    <w:rsid w:val="004F6378"/>
    <w:rsid w:val="004F6DF0"/>
    <w:rsid w:val="00507E50"/>
    <w:rsid w:val="00522964"/>
    <w:rsid w:val="005269F4"/>
    <w:rsid w:val="00527B10"/>
    <w:rsid w:val="00531994"/>
    <w:rsid w:val="00531DAC"/>
    <w:rsid w:val="00535F37"/>
    <w:rsid w:val="00540C93"/>
    <w:rsid w:val="00560985"/>
    <w:rsid w:val="005672EB"/>
    <w:rsid w:val="005771E8"/>
    <w:rsid w:val="00581DF3"/>
    <w:rsid w:val="005940DB"/>
    <w:rsid w:val="00594C46"/>
    <w:rsid w:val="005A12E7"/>
    <w:rsid w:val="005B4DE6"/>
    <w:rsid w:val="005B5064"/>
    <w:rsid w:val="005B7B8C"/>
    <w:rsid w:val="005C4F76"/>
    <w:rsid w:val="005E2FA1"/>
    <w:rsid w:val="005E418A"/>
    <w:rsid w:val="005F2110"/>
    <w:rsid w:val="00601107"/>
    <w:rsid w:val="00605DD6"/>
    <w:rsid w:val="00611969"/>
    <w:rsid w:val="0062298D"/>
    <w:rsid w:val="00625400"/>
    <w:rsid w:val="00626B08"/>
    <w:rsid w:val="00636A39"/>
    <w:rsid w:val="00650DC7"/>
    <w:rsid w:val="006740B9"/>
    <w:rsid w:val="006828EC"/>
    <w:rsid w:val="0068655E"/>
    <w:rsid w:val="006901C2"/>
    <w:rsid w:val="00695D0B"/>
    <w:rsid w:val="006A2F4B"/>
    <w:rsid w:val="006A33AD"/>
    <w:rsid w:val="006A4414"/>
    <w:rsid w:val="006A65A6"/>
    <w:rsid w:val="006A6A84"/>
    <w:rsid w:val="006B3E5D"/>
    <w:rsid w:val="006B3E78"/>
    <w:rsid w:val="006C5777"/>
    <w:rsid w:val="006D03DD"/>
    <w:rsid w:val="006D7E20"/>
    <w:rsid w:val="006F4049"/>
    <w:rsid w:val="006F4E94"/>
    <w:rsid w:val="006F54C9"/>
    <w:rsid w:val="006F71E0"/>
    <w:rsid w:val="00702D85"/>
    <w:rsid w:val="00706928"/>
    <w:rsid w:val="00714D41"/>
    <w:rsid w:val="00715E39"/>
    <w:rsid w:val="00716A0C"/>
    <w:rsid w:val="0072062F"/>
    <w:rsid w:val="007207E7"/>
    <w:rsid w:val="00732A97"/>
    <w:rsid w:val="007338D7"/>
    <w:rsid w:val="00733DB0"/>
    <w:rsid w:val="0074602A"/>
    <w:rsid w:val="00750C26"/>
    <w:rsid w:val="0076066E"/>
    <w:rsid w:val="00775B1E"/>
    <w:rsid w:val="00780549"/>
    <w:rsid w:val="007853EE"/>
    <w:rsid w:val="00786902"/>
    <w:rsid w:val="00796689"/>
    <w:rsid w:val="007A2C79"/>
    <w:rsid w:val="007A30F4"/>
    <w:rsid w:val="007D10E1"/>
    <w:rsid w:val="007E0C5F"/>
    <w:rsid w:val="007F70EA"/>
    <w:rsid w:val="00800E78"/>
    <w:rsid w:val="00801193"/>
    <w:rsid w:val="00816C41"/>
    <w:rsid w:val="0082327E"/>
    <w:rsid w:val="008304DD"/>
    <w:rsid w:val="0083157A"/>
    <w:rsid w:val="0083503C"/>
    <w:rsid w:val="00837911"/>
    <w:rsid w:val="0084146D"/>
    <w:rsid w:val="00845E3E"/>
    <w:rsid w:val="00847B3F"/>
    <w:rsid w:val="008612EA"/>
    <w:rsid w:val="0086709C"/>
    <w:rsid w:val="00871C30"/>
    <w:rsid w:val="00874540"/>
    <w:rsid w:val="008753DF"/>
    <w:rsid w:val="0087643A"/>
    <w:rsid w:val="008807A9"/>
    <w:rsid w:val="00883F61"/>
    <w:rsid w:val="008878EA"/>
    <w:rsid w:val="00894719"/>
    <w:rsid w:val="00895599"/>
    <w:rsid w:val="00897047"/>
    <w:rsid w:val="008A2965"/>
    <w:rsid w:val="008A40DB"/>
    <w:rsid w:val="008A68DB"/>
    <w:rsid w:val="008C255F"/>
    <w:rsid w:val="008C5E9B"/>
    <w:rsid w:val="008E297A"/>
    <w:rsid w:val="008E3102"/>
    <w:rsid w:val="008E5912"/>
    <w:rsid w:val="008F5305"/>
    <w:rsid w:val="00900BE1"/>
    <w:rsid w:val="00903D11"/>
    <w:rsid w:val="00911979"/>
    <w:rsid w:val="00912249"/>
    <w:rsid w:val="0092142C"/>
    <w:rsid w:val="00921789"/>
    <w:rsid w:val="00921A68"/>
    <w:rsid w:val="00937019"/>
    <w:rsid w:val="00937998"/>
    <w:rsid w:val="00937A31"/>
    <w:rsid w:val="0094225E"/>
    <w:rsid w:val="0094367C"/>
    <w:rsid w:val="00946A21"/>
    <w:rsid w:val="009473B3"/>
    <w:rsid w:val="0096639E"/>
    <w:rsid w:val="00977540"/>
    <w:rsid w:val="00982FA6"/>
    <w:rsid w:val="009847B9"/>
    <w:rsid w:val="009860BC"/>
    <w:rsid w:val="009906CC"/>
    <w:rsid w:val="00996CF5"/>
    <w:rsid w:val="00997D55"/>
    <w:rsid w:val="009A017C"/>
    <w:rsid w:val="009A425F"/>
    <w:rsid w:val="009A5C36"/>
    <w:rsid w:val="009B2787"/>
    <w:rsid w:val="009C0643"/>
    <w:rsid w:val="009C22AA"/>
    <w:rsid w:val="009C6DFA"/>
    <w:rsid w:val="009D787C"/>
    <w:rsid w:val="009E5679"/>
    <w:rsid w:val="00A02FAB"/>
    <w:rsid w:val="00A07C94"/>
    <w:rsid w:val="00A22964"/>
    <w:rsid w:val="00A3276B"/>
    <w:rsid w:val="00A37599"/>
    <w:rsid w:val="00A4001D"/>
    <w:rsid w:val="00A44B73"/>
    <w:rsid w:val="00A52B48"/>
    <w:rsid w:val="00A56F72"/>
    <w:rsid w:val="00A61659"/>
    <w:rsid w:val="00A666A5"/>
    <w:rsid w:val="00A6744A"/>
    <w:rsid w:val="00A67E8C"/>
    <w:rsid w:val="00A8002B"/>
    <w:rsid w:val="00A8121D"/>
    <w:rsid w:val="00A8400B"/>
    <w:rsid w:val="00A92DCD"/>
    <w:rsid w:val="00A9476E"/>
    <w:rsid w:val="00A968CF"/>
    <w:rsid w:val="00AA1906"/>
    <w:rsid w:val="00AA1FD7"/>
    <w:rsid w:val="00AB1BBC"/>
    <w:rsid w:val="00AD1561"/>
    <w:rsid w:val="00AE0768"/>
    <w:rsid w:val="00B00E72"/>
    <w:rsid w:val="00B06808"/>
    <w:rsid w:val="00B06ADB"/>
    <w:rsid w:val="00B0779E"/>
    <w:rsid w:val="00B14618"/>
    <w:rsid w:val="00B15969"/>
    <w:rsid w:val="00B22057"/>
    <w:rsid w:val="00B42117"/>
    <w:rsid w:val="00B46C0E"/>
    <w:rsid w:val="00B5310C"/>
    <w:rsid w:val="00B56F8D"/>
    <w:rsid w:val="00B5786C"/>
    <w:rsid w:val="00B60128"/>
    <w:rsid w:val="00B63DFD"/>
    <w:rsid w:val="00B6501D"/>
    <w:rsid w:val="00B8389A"/>
    <w:rsid w:val="00BA4BF1"/>
    <w:rsid w:val="00BB77A9"/>
    <w:rsid w:val="00BD4F0D"/>
    <w:rsid w:val="00BE16A8"/>
    <w:rsid w:val="00BE553C"/>
    <w:rsid w:val="00BF2DBD"/>
    <w:rsid w:val="00C03805"/>
    <w:rsid w:val="00C132AC"/>
    <w:rsid w:val="00C306F2"/>
    <w:rsid w:val="00C31F7A"/>
    <w:rsid w:val="00C44494"/>
    <w:rsid w:val="00C45988"/>
    <w:rsid w:val="00C5682E"/>
    <w:rsid w:val="00C57439"/>
    <w:rsid w:val="00C7132F"/>
    <w:rsid w:val="00C71F4D"/>
    <w:rsid w:val="00C809F1"/>
    <w:rsid w:val="00C863C8"/>
    <w:rsid w:val="00C90613"/>
    <w:rsid w:val="00C96EED"/>
    <w:rsid w:val="00CB4D74"/>
    <w:rsid w:val="00CB62E4"/>
    <w:rsid w:val="00CB637E"/>
    <w:rsid w:val="00CD6463"/>
    <w:rsid w:val="00CD6E40"/>
    <w:rsid w:val="00CD78A9"/>
    <w:rsid w:val="00CE087F"/>
    <w:rsid w:val="00CE3C09"/>
    <w:rsid w:val="00CE54F9"/>
    <w:rsid w:val="00CF6681"/>
    <w:rsid w:val="00D00EC7"/>
    <w:rsid w:val="00D152B0"/>
    <w:rsid w:val="00D17C2A"/>
    <w:rsid w:val="00D2223C"/>
    <w:rsid w:val="00D267FF"/>
    <w:rsid w:val="00D321C6"/>
    <w:rsid w:val="00D42F1A"/>
    <w:rsid w:val="00D472B2"/>
    <w:rsid w:val="00D47449"/>
    <w:rsid w:val="00D64625"/>
    <w:rsid w:val="00D7507E"/>
    <w:rsid w:val="00D774D5"/>
    <w:rsid w:val="00D92C52"/>
    <w:rsid w:val="00DB4373"/>
    <w:rsid w:val="00DC08CD"/>
    <w:rsid w:val="00E01DE0"/>
    <w:rsid w:val="00E20B0C"/>
    <w:rsid w:val="00E30E3F"/>
    <w:rsid w:val="00E33D91"/>
    <w:rsid w:val="00E43653"/>
    <w:rsid w:val="00E44C04"/>
    <w:rsid w:val="00E46518"/>
    <w:rsid w:val="00E46DD5"/>
    <w:rsid w:val="00E56483"/>
    <w:rsid w:val="00E621FA"/>
    <w:rsid w:val="00E7593B"/>
    <w:rsid w:val="00E8195B"/>
    <w:rsid w:val="00E85C3E"/>
    <w:rsid w:val="00E944C1"/>
    <w:rsid w:val="00EA55DA"/>
    <w:rsid w:val="00ED5F0D"/>
    <w:rsid w:val="00EE1F10"/>
    <w:rsid w:val="00EF2297"/>
    <w:rsid w:val="00EF555D"/>
    <w:rsid w:val="00EF7249"/>
    <w:rsid w:val="00F003E6"/>
    <w:rsid w:val="00F00715"/>
    <w:rsid w:val="00F00CE5"/>
    <w:rsid w:val="00F01306"/>
    <w:rsid w:val="00F03E00"/>
    <w:rsid w:val="00F55CF3"/>
    <w:rsid w:val="00F60D8A"/>
    <w:rsid w:val="00F660AD"/>
    <w:rsid w:val="00F67254"/>
    <w:rsid w:val="00F77F2E"/>
    <w:rsid w:val="00F853A5"/>
    <w:rsid w:val="00F8553B"/>
    <w:rsid w:val="00F85D20"/>
    <w:rsid w:val="00FA4D13"/>
    <w:rsid w:val="00FA6881"/>
    <w:rsid w:val="00FB07BA"/>
    <w:rsid w:val="00FC3842"/>
    <w:rsid w:val="00FC71D2"/>
    <w:rsid w:val="00FD1508"/>
    <w:rsid w:val="00FD1D25"/>
    <w:rsid w:val="00FF57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36E7C9"/>
  <w15:docId w15:val="{A05EA2C3-887D-43CE-842B-F0AE963F8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F85D20"/>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MenoPendente1">
    <w:name w:val="Menção Pendente1"/>
    <w:basedOn w:val="Fontepargpadro"/>
    <w:uiPriority w:val="99"/>
    <w:semiHidden/>
    <w:unhideWhenUsed/>
    <w:rsid w:val="00066F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me@cesama.com.b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mt@cesama.com.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28</Pages>
  <Words>7536</Words>
  <Characters>40698</Characters>
  <Application>Microsoft Office Word</Application>
  <DocSecurity>0</DocSecurity>
  <Lines>339</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luciano soares</cp:lastModifiedBy>
  <cp:revision>13</cp:revision>
  <cp:lastPrinted>2021-02-05T15:50:00Z</cp:lastPrinted>
  <dcterms:created xsi:type="dcterms:W3CDTF">2022-12-28T12:12:00Z</dcterms:created>
  <dcterms:modified xsi:type="dcterms:W3CDTF">2023-02-14T11:26:00Z</dcterms:modified>
</cp:coreProperties>
</file>