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793FE3" w:rsidRPr="00793FE3" w14:paraId="17177677" w14:textId="77777777" w:rsidTr="00657496">
        <w:tc>
          <w:tcPr>
            <w:tcW w:w="9212" w:type="dxa"/>
            <w:shd w:val="clear" w:color="auto" w:fill="D9D9D9"/>
          </w:tcPr>
          <w:p w14:paraId="50959F92"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A285F36"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198BE545" w14:textId="01D0FFB8"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 xml:space="preserve">Implantação do Sistema de Registro de Preços, pelo prazo de 12 meses, para eventual aquisição de </w:t>
      </w:r>
      <w:r w:rsidR="00395E83">
        <w:rPr>
          <w:rFonts w:ascii="Arial" w:hAnsi="Arial" w:cs="Arial"/>
          <w:b/>
          <w:i/>
        </w:rPr>
        <w:t>uniformes</w:t>
      </w:r>
      <w:r>
        <w:rPr>
          <w:rFonts w:ascii="Arial" w:hAnsi="Arial" w:cs="Arial"/>
          <w:b/>
          <w:i/>
        </w:rPr>
        <w:t xml:space="preserve"> </w:t>
      </w:r>
      <w:r w:rsidRPr="00712E72">
        <w:rPr>
          <w:rFonts w:ascii="Arial" w:hAnsi="Arial" w:cs="Arial"/>
          <w:b/>
          <w:i/>
        </w:rPr>
        <w:t>(</w:t>
      </w:r>
      <w:r w:rsidR="00395E83">
        <w:rPr>
          <w:rFonts w:ascii="Arial" w:hAnsi="Arial" w:cs="Arial"/>
          <w:b/>
          <w:i/>
        </w:rPr>
        <w:t>calça de brim, calça jeans, camisa malha PV e camisa social</w:t>
      </w:r>
      <w:r w:rsidRPr="00712E72">
        <w:rPr>
          <w:rFonts w:ascii="Arial" w:hAnsi="Arial" w:cs="Arial"/>
          <w:b/>
          <w:i/>
        </w:rPr>
        <w:t>)</w:t>
      </w:r>
      <w:r>
        <w:rPr>
          <w:b/>
          <w:i/>
        </w:rPr>
        <w:t xml:space="preserve">, </w:t>
      </w:r>
      <w:r w:rsidR="00395E83">
        <w:rPr>
          <w:rFonts w:ascii="Arial" w:hAnsi="Arial" w:cs="Arial"/>
          <w:b/>
          <w:i/>
        </w:rPr>
        <w:t>para uso dos funcionários</w:t>
      </w:r>
      <w:r w:rsidRPr="00383DFF">
        <w:rPr>
          <w:rFonts w:ascii="Arial" w:hAnsi="Arial" w:cs="Arial"/>
          <w:b/>
          <w:i/>
        </w:rPr>
        <w:t xml:space="preserve"> da CESAMA, conforme especificações contidas neste Termo de Referência</w:t>
      </w:r>
      <w:r w:rsidR="00EA53F2" w:rsidRPr="00EA53F2">
        <w:rPr>
          <w:rFonts w:cs="Arial"/>
          <w:b/>
          <w:i/>
        </w:rPr>
        <w:t>.</w:t>
      </w:r>
    </w:p>
    <w:p w14:paraId="29EA7513"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229A10AD" w14:textId="589CB7B8" w:rsidR="00793FE3" w:rsidRPr="00793FE3" w:rsidRDefault="00654ABC" w:rsidP="00793FE3">
      <w:pPr>
        <w:numPr>
          <w:ilvl w:val="1"/>
          <w:numId w:val="1"/>
        </w:numPr>
        <w:suppressAutoHyphens/>
        <w:spacing w:before="120" w:after="0" w:line="360" w:lineRule="auto"/>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 xml:space="preserve">de </w:t>
      </w:r>
      <w:r w:rsidR="0098443D">
        <w:rPr>
          <w:rFonts w:ascii="Arial" w:hAnsi="Arial" w:cs="Arial"/>
          <w:sz w:val="24"/>
          <w:szCs w:val="24"/>
          <w:lang w:eastAsia="pt-BR"/>
        </w:rPr>
        <w:t>itens</w:t>
      </w:r>
      <w:r w:rsidRPr="00712E72">
        <w:rPr>
          <w:rFonts w:ascii="Arial" w:hAnsi="Arial" w:cs="Arial"/>
          <w:sz w:val="24"/>
          <w:szCs w:val="24"/>
          <w:lang w:eastAsia="pt-BR"/>
        </w:rPr>
        <w:t xml:space="preserve"> para reposição gradual do estoque conforme demanda, </w:t>
      </w:r>
      <w:r w:rsidR="00386DDF">
        <w:rPr>
          <w:rFonts w:ascii="Arial" w:hAnsi="Arial" w:cs="Arial"/>
          <w:sz w:val="24"/>
          <w:szCs w:val="24"/>
          <w:lang w:eastAsia="pt-BR"/>
        </w:rPr>
        <w:t>os uniformes são utilizados pelos funcionários das áreas administrativas e operacionais</w:t>
      </w:r>
      <w:r w:rsidR="004004CD">
        <w:rPr>
          <w:rFonts w:ascii="Arial" w:hAnsi="Arial" w:cs="Arial"/>
          <w:sz w:val="24"/>
          <w:szCs w:val="24"/>
          <w:lang w:eastAsia="pt-BR"/>
        </w:rPr>
        <w:t>.</w:t>
      </w:r>
    </w:p>
    <w:p w14:paraId="0B7E8E39" w14:textId="2A8AEFFE"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1122DE3A"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01B40F6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73C0461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324F13B1"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1EB34498"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5E5B4625" w14:textId="77777777"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36D823F7" w14:textId="11D3A0A8"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01 – </w:t>
      </w:r>
      <w:r w:rsidR="00386DDF" w:rsidRPr="00386DDF">
        <w:rPr>
          <w:rFonts w:ascii="Arial" w:hAnsi="Arial" w:cs="Arial"/>
          <w:b/>
          <w:sz w:val="24"/>
          <w:szCs w:val="24"/>
        </w:rPr>
        <w:t>CALCA EM BRIM P/ SERVIDOR DE CAMPO TAM. "M", "G", "GG", "GGG" E "GGGG"</w:t>
      </w:r>
    </w:p>
    <w:p w14:paraId="6DB3C560" w14:textId="167322C4" w:rsidR="00A872A6" w:rsidRPr="00A872A6" w:rsidRDefault="007F324D" w:rsidP="00A872A6">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001E43CE" w:rsidRPr="00A872A6">
        <w:rPr>
          <w:color w:val="000000"/>
        </w:rPr>
        <w:t>Calça em brim cor cinza</w:t>
      </w:r>
      <w:r w:rsidR="00A872A6">
        <w:rPr>
          <w:color w:val="000000"/>
        </w:rPr>
        <w:t>,</w:t>
      </w:r>
      <w:r w:rsidR="001E43CE" w:rsidRPr="00A872A6">
        <w:rPr>
          <w:color w:val="000000"/>
        </w:rPr>
        <w:t xml:space="preserve"> cós com elástico 5 cm rebatido em 4 agulhas, cordão cru 100% algodão extra saindo na frente através de duas casas na horizontal, medindo 1,40m de comprimento.  Dois bolsos chapados na frente com costura em 2 (duas) agulhas. Dois bolsos traseiros com costura em 02 (duas) agulhas tendo 02 (dois) </w:t>
      </w:r>
      <w:proofErr w:type="spellStart"/>
      <w:r w:rsidR="001E43CE" w:rsidRPr="00A872A6">
        <w:rPr>
          <w:color w:val="000000"/>
        </w:rPr>
        <w:t>travetes</w:t>
      </w:r>
      <w:proofErr w:type="spellEnd"/>
      <w:r w:rsidR="001E43CE" w:rsidRPr="00A872A6">
        <w:rPr>
          <w:color w:val="000000"/>
        </w:rPr>
        <w:t xml:space="preserve"> em cada bolso. Dois bolsos nas laterais das pernas na altura do joelho, chapado tipo cargo, com tampa e velcro medindo 5 x 2,5 cm, pespontado em duas (agulhas) e 02 (dois) </w:t>
      </w:r>
      <w:proofErr w:type="spellStart"/>
      <w:r w:rsidR="001E43CE" w:rsidRPr="00A872A6">
        <w:rPr>
          <w:color w:val="000000"/>
        </w:rPr>
        <w:t>travetes</w:t>
      </w:r>
      <w:proofErr w:type="spellEnd"/>
      <w:r w:rsidR="001E43CE" w:rsidRPr="00A872A6">
        <w:rPr>
          <w:color w:val="000000"/>
        </w:rPr>
        <w:t xml:space="preserve"> em cada bolso, com a lapela do bolso esquerdo com bordado “cheio” computadorizado, padrão logomarca CESAMA, medindo 5 x 2 cm, nas cores azul marinho e verde bandeira, conforme modelo. Braguilha com </w:t>
      </w:r>
      <w:r w:rsidR="00A872A6" w:rsidRPr="00A872A6">
        <w:rPr>
          <w:color w:val="000000"/>
        </w:rPr>
        <w:t>costura em</w:t>
      </w:r>
      <w:r w:rsidR="001E43CE" w:rsidRPr="00A872A6">
        <w:rPr>
          <w:color w:val="000000"/>
        </w:rPr>
        <w:t xml:space="preserve"> 2 (duas) agulhas com 2 (dois) </w:t>
      </w:r>
      <w:proofErr w:type="spellStart"/>
      <w:r w:rsidR="001E43CE" w:rsidRPr="00A872A6">
        <w:rPr>
          <w:color w:val="000000"/>
        </w:rPr>
        <w:t>travetes</w:t>
      </w:r>
      <w:proofErr w:type="spellEnd"/>
      <w:r w:rsidR="001E43CE" w:rsidRPr="00A872A6">
        <w:rPr>
          <w:color w:val="000000"/>
        </w:rPr>
        <w:t xml:space="preserve">. </w:t>
      </w:r>
      <w:r w:rsidR="001E43CE" w:rsidRPr="0037186F">
        <w:rPr>
          <w:b/>
          <w:bCs/>
          <w:color w:val="000000"/>
        </w:rPr>
        <w:t>Reforço interno entre pernas (</w:t>
      </w:r>
      <w:r w:rsidR="00A872A6" w:rsidRPr="0037186F">
        <w:rPr>
          <w:b/>
          <w:bCs/>
          <w:color w:val="000000"/>
        </w:rPr>
        <w:t>gavião)</w:t>
      </w:r>
      <w:r w:rsidR="00A872A6" w:rsidRPr="00A872A6">
        <w:rPr>
          <w:color w:val="000000"/>
        </w:rPr>
        <w:t xml:space="preserve"> costurado</w:t>
      </w:r>
      <w:r w:rsidR="001E43CE" w:rsidRPr="00A872A6">
        <w:rPr>
          <w:color w:val="000000"/>
        </w:rPr>
        <w:t xml:space="preserve"> em 2 (duas) agulhas. </w:t>
      </w:r>
      <w:r w:rsidR="001E43CE" w:rsidRPr="0037186F">
        <w:rPr>
          <w:b/>
          <w:bCs/>
          <w:color w:val="000000"/>
        </w:rPr>
        <w:t>Reforço interno duplo na frente das pernas na altura dos joelhos</w:t>
      </w:r>
      <w:r w:rsidR="001E43CE" w:rsidRPr="00A872A6">
        <w:rPr>
          <w:color w:val="000000"/>
        </w:rPr>
        <w:t xml:space="preserve">, medida mínima de 30 cm, pregado em máquina de 02 (duas) agulhas, no meio do reforço/abaixo do bolso cargo, será aplicada </w:t>
      </w:r>
      <w:r w:rsidR="001E43CE" w:rsidRPr="0037186F">
        <w:rPr>
          <w:b/>
          <w:bCs/>
          <w:color w:val="000000"/>
        </w:rPr>
        <w:t xml:space="preserve">fita refletiva de 2,5cm (3M ou igual para lavagem industrial) </w:t>
      </w:r>
      <w:r w:rsidR="0037186F" w:rsidRPr="0037186F">
        <w:rPr>
          <w:b/>
          <w:bCs/>
          <w:color w:val="000000"/>
        </w:rPr>
        <w:t>frente e costas</w:t>
      </w:r>
      <w:r w:rsidR="0037186F">
        <w:rPr>
          <w:b/>
          <w:bCs/>
          <w:color w:val="000000"/>
        </w:rPr>
        <w:t>,</w:t>
      </w:r>
      <w:r w:rsidR="0037186F" w:rsidRPr="0037186F">
        <w:rPr>
          <w:b/>
          <w:bCs/>
          <w:color w:val="000000"/>
        </w:rPr>
        <w:t xml:space="preserve"> linear</w:t>
      </w:r>
      <w:r w:rsidR="001E43CE" w:rsidRPr="0037186F">
        <w:rPr>
          <w:b/>
          <w:bCs/>
          <w:color w:val="000000"/>
        </w:rPr>
        <w:t xml:space="preserve"> contínuo</w:t>
      </w:r>
      <w:r w:rsidR="001E43CE" w:rsidRPr="00A872A6">
        <w:rPr>
          <w:color w:val="000000"/>
        </w:rPr>
        <w:t xml:space="preserve">. Gancho embutido em 03 (três) agulhas. </w:t>
      </w:r>
    </w:p>
    <w:p w14:paraId="132FDF98" w14:textId="77777777" w:rsidR="0037186F" w:rsidRDefault="001E43CE" w:rsidP="00A872A6">
      <w:pPr>
        <w:pStyle w:val="Padr"/>
        <w:tabs>
          <w:tab w:val="left" w:pos="0"/>
          <w:tab w:val="left" w:pos="1545"/>
          <w:tab w:val="left" w:pos="7710"/>
          <w:tab w:val="left" w:pos="8310"/>
        </w:tabs>
        <w:spacing w:line="276" w:lineRule="auto"/>
        <w:jc w:val="both"/>
      </w:pPr>
      <w:r w:rsidRPr="00A872A6">
        <w:rPr>
          <w:color w:val="000000"/>
        </w:rPr>
        <w:t xml:space="preserve">Especificação das costuras: linha </w:t>
      </w:r>
      <w:proofErr w:type="gramStart"/>
      <w:r w:rsidR="0037186F" w:rsidRPr="00A872A6">
        <w:rPr>
          <w:color w:val="000000"/>
        </w:rPr>
        <w:t>50 poliéster</w:t>
      </w:r>
      <w:proofErr w:type="gramEnd"/>
      <w:r w:rsidRPr="00A872A6">
        <w:rPr>
          <w:color w:val="000000"/>
        </w:rPr>
        <w:t xml:space="preserve">, na cor cinza prata, sem sinal de descostura, com acabamento de excelente qualidade. </w:t>
      </w:r>
      <w:r w:rsidR="0037186F" w:rsidRPr="00A872A6">
        <w:rPr>
          <w:color w:val="000000"/>
        </w:rPr>
        <w:t>Lateral e entrepernas embutidos</w:t>
      </w:r>
      <w:r w:rsidRPr="00A872A6">
        <w:rPr>
          <w:color w:val="000000"/>
        </w:rPr>
        <w:t xml:space="preserve"> em máquina de 03 (três) agulhas para maior reforço das costuras. </w:t>
      </w:r>
      <w:r w:rsidRPr="00A872A6">
        <w:rPr>
          <w:color w:val="000000"/>
        </w:rPr>
        <w:lastRenderedPageBreak/>
        <w:t xml:space="preserve">Costura externa: utilizar 04 pontos por centímetro tanto na costura reta quanto duas agulhas e na </w:t>
      </w:r>
      <w:proofErr w:type="spellStart"/>
      <w:r w:rsidRPr="00A872A6">
        <w:rPr>
          <w:color w:val="000000"/>
        </w:rPr>
        <w:t>embutideira</w:t>
      </w:r>
      <w:proofErr w:type="spellEnd"/>
      <w:r w:rsidRPr="00A872A6">
        <w:rPr>
          <w:color w:val="000000"/>
        </w:rPr>
        <w:t xml:space="preserve">. </w:t>
      </w:r>
      <w:r w:rsidRPr="0037186F">
        <w:rPr>
          <w:b/>
          <w:bCs/>
          <w:color w:val="000000"/>
        </w:rPr>
        <w:t>Anexar etiquetas de tamanho/numeração da confecção e da marca do tecido</w:t>
      </w:r>
      <w:r w:rsidRPr="00A872A6">
        <w:rPr>
          <w:color w:val="000000"/>
        </w:rPr>
        <w:t>.</w:t>
      </w:r>
      <w:r w:rsidR="0037186F">
        <w:rPr>
          <w:color w:val="000000"/>
        </w:rPr>
        <w:t xml:space="preserve"> </w:t>
      </w:r>
      <w:r w:rsidRPr="00A872A6">
        <w:rPr>
          <w:color w:val="000000"/>
        </w:rPr>
        <w:t>A calça deverá ser cópia fiel do modelo disponibilizado pela CESAMA.</w:t>
      </w:r>
      <w:r w:rsidR="00A872A6" w:rsidRPr="00A872A6">
        <w:rPr>
          <w:color w:val="000000"/>
        </w:rPr>
        <w:t xml:space="preserve">                                 </w:t>
      </w:r>
      <w:r w:rsidRPr="00A872A6">
        <w:t xml:space="preserve">              </w:t>
      </w:r>
    </w:p>
    <w:p w14:paraId="0AEFCDD7" w14:textId="3467F507" w:rsidR="00A872A6" w:rsidRPr="00A872A6" w:rsidRDefault="001E43CE" w:rsidP="00A872A6">
      <w:pPr>
        <w:pStyle w:val="Padr"/>
        <w:tabs>
          <w:tab w:val="left" w:pos="0"/>
          <w:tab w:val="left" w:pos="1545"/>
          <w:tab w:val="left" w:pos="7710"/>
          <w:tab w:val="left" w:pos="8310"/>
        </w:tabs>
        <w:spacing w:line="276" w:lineRule="auto"/>
        <w:jc w:val="both"/>
        <w:rPr>
          <w:color w:val="000000"/>
        </w:rPr>
      </w:pPr>
      <w:r w:rsidRPr="00A872A6">
        <w:rPr>
          <w:color w:val="000000"/>
        </w:rPr>
        <w:t>Tecido: Brim do tipo médio, profissional 100% algodão, ou brim misto 67% poliéster e 33% algodão</w:t>
      </w:r>
      <w:r w:rsidR="00A872A6" w:rsidRPr="00A872A6">
        <w:rPr>
          <w:color w:val="000000"/>
        </w:rPr>
        <w:t>.</w:t>
      </w:r>
    </w:p>
    <w:p w14:paraId="4FEE952C" w14:textId="77777777" w:rsidR="00A872A6" w:rsidRPr="00A872A6" w:rsidRDefault="001E43CE" w:rsidP="00A872A6">
      <w:pPr>
        <w:pStyle w:val="Padr"/>
        <w:tabs>
          <w:tab w:val="left" w:pos="0"/>
          <w:tab w:val="left" w:pos="1545"/>
          <w:tab w:val="left" w:pos="7710"/>
          <w:tab w:val="left" w:pos="8310"/>
        </w:tabs>
        <w:spacing w:line="276" w:lineRule="auto"/>
        <w:jc w:val="both"/>
        <w:rPr>
          <w:color w:val="000000"/>
        </w:rPr>
      </w:pPr>
      <w:r w:rsidRPr="00A872A6">
        <w:rPr>
          <w:color w:val="000000"/>
        </w:rPr>
        <w:t>Construção/Armação: sarja 2 x 1 (mínimo)</w:t>
      </w:r>
    </w:p>
    <w:p w14:paraId="6EAF2F9C" w14:textId="77777777" w:rsidR="00A872A6" w:rsidRPr="00A872A6" w:rsidRDefault="001E43CE" w:rsidP="00A872A6">
      <w:pPr>
        <w:pStyle w:val="Padr"/>
        <w:tabs>
          <w:tab w:val="left" w:pos="0"/>
          <w:tab w:val="left" w:pos="1545"/>
          <w:tab w:val="left" w:pos="7710"/>
          <w:tab w:val="left" w:pos="8310"/>
        </w:tabs>
        <w:spacing w:line="276" w:lineRule="auto"/>
        <w:jc w:val="both"/>
        <w:rPr>
          <w:color w:val="000000"/>
        </w:rPr>
      </w:pPr>
      <w:r w:rsidRPr="00A872A6">
        <w:rPr>
          <w:color w:val="000000"/>
        </w:rPr>
        <w:t>Padrão: tinto e alvejado</w:t>
      </w:r>
    </w:p>
    <w:p w14:paraId="3CBEF3AE" w14:textId="1AEF702D" w:rsidR="001E43CE" w:rsidRPr="00A872A6" w:rsidRDefault="001E43CE" w:rsidP="00A872A6">
      <w:pPr>
        <w:pStyle w:val="Padr"/>
        <w:tabs>
          <w:tab w:val="left" w:pos="0"/>
          <w:tab w:val="left" w:pos="1545"/>
          <w:tab w:val="left" w:pos="7710"/>
          <w:tab w:val="left" w:pos="8310"/>
        </w:tabs>
        <w:spacing w:line="276" w:lineRule="auto"/>
        <w:jc w:val="both"/>
      </w:pPr>
      <w:r w:rsidRPr="00A872A6">
        <w:rPr>
          <w:color w:val="000000"/>
        </w:rPr>
        <w:t>Peso/Gramatura: 230 g/m² a 234 g/m².</w:t>
      </w:r>
    </w:p>
    <w:p w14:paraId="1FE66A3E" w14:textId="0ED28203"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386DDF">
        <w:rPr>
          <w:rFonts w:ascii="Arial" w:hAnsi="Arial" w:cs="Arial"/>
          <w:sz w:val="24"/>
          <w:szCs w:val="24"/>
        </w:rPr>
        <w:t>300</w:t>
      </w:r>
    </w:p>
    <w:p w14:paraId="65868804" w14:textId="780BC944"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386DDF">
        <w:rPr>
          <w:rFonts w:ascii="Arial" w:hAnsi="Arial" w:cs="Arial"/>
          <w:sz w:val="24"/>
          <w:szCs w:val="24"/>
        </w:rPr>
        <w:t>Peça</w:t>
      </w:r>
    </w:p>
    <w:p w14:paraId="751CE3D5" w14:textId="0BB1F477"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02 </w:t>
      </w:r>
      <w:proofErr w:type="gramStart"/>
      <w:r w:rsidRPr="00A859BB">
        <w:rPr>
          <w:rFonts w:ascii="Arial" w:hAnsi="Arial" w:cs="Arial"/>
          <w:b/>
          <w:sz w:val="24"/>
          <w:szCs w:val="24"/>
        </w:rPr>
        <w:t xml:space="preserve">-  </w:t>
      </w:r>
      <w:r w:rsidR="0037186F" w:rsidRPr="0037186F">
        <w:rPr>
          <w:rFonts w:ascii="Arial" w:hAnsi="Arial" w:cs="Arial"/>
          <w:b/>
          <w:sz w:val="24"/>
          <w:szCs w:val="24"/>
        </w:rPr>
        <w:t>CAL</w:t>
      </w:r>
      <w:r w:rsidR="0037186F">
        <w:rPr>
          <w:rFonts w:ascii="Arial" w:hAnsi="Arial" w:cs="Arial"/>
          <w:b/>
          <w:sz w:val="24"/>
          <w:szCs w:val="24"/>
        </w:rPr>
        <w:t>Ç</w:t>
      </w:r>
      <w:r w:rsidR="0037186F" w:rsidRPr="0037186F">
        <w:rPr>
          <w:rFonts w:ascii="Arial" w:hAnsi="Arial" w:cs="Arial"/>
          <w:b/>
          <w:sz w:val="24"/>
          <w:szCs w:val="24"/>
        </w:rPr>
        <w:t>A</w:t>
      </w:r>
      <w:proofErr w:type="gramEnd"/>
      <w:r w:rsidR="0037186F" w:rsidRPr="0037186F">
        <w:rPr>
          <w:rFonts w:ascii="Arial" w:hAnsi="Arial" w:cs="Arial"/>
          <w:b/>
          <w:sz w:val="24"/>
          <w:szCs w:val="24"/>
        </w:rPr>
        <w:t xml:space="preserve"> JEANS INDIGO BLUE MASCULINA TAM. 38, 40, 42, 44, 46, 48, 50, 52 E 54</w:t>
      </w:r>
    </w:p>
    <w:p w14:paraId="705D4F2C" w14:textId="7B0A17D7" w:rsidR="007F324D" w:rsidRPr="007E2A98" w:rsidRDefault="007F324D" w:rsidP="007E2A98">
      <w:pPr>
        <w:pStyle w:val="Padr"/>
        <w:tabs>
          <w:tab w:val="left" w:pos="0"/>
          <w:tab w:val="left" w:pos="1545"/>
          <w:tab w:val="left" w:pos="7710"/>
          <w:tab w:val="left" w:pos="8310"/>
        </w:tabs>
        <w:spacing w:line="276" w:lineRule="auto"/>
        <w:jc w:val="both"/>
        <w:rPr>
          <w:b/>
          <w:bCs/>
        </w:rPr>
      </w:pPr>
      <w:r w:rsidRPr="00A859BB">
        <w:rPr>
          <w:b/>
        </w:rPr>
        <w:t xml:space="preserve">Descrição: </w:t>
      </w:r>
      <w:r w:rsidR="001E43CE" w:rsidRPr="007E2A98">
        <w:rPr>
          <w:b/>
          <w:bCs/>
          <w:color w:val="000000"/>
        </w:rPr>
        <w:t>Calça jeans</w:t>
      </w:r>
      <w:r w:rsidR="001E43CE" w:rsidRPr="00386DDF">
        <w:rPr>
          <w:color w:val="000000"/>
        </w:rPr>
        <w:t xml:space="preserve"> tipo santista </w:t>
      </w:r>
      <w:r w:rsidR="001E43CE" w:rsidRPr="007E2A98">
        <w:rPr>
          <w:b/>
          <w:bCs/>
          <w:color w:val="000000"/>
        </w:rPr>
        <w:t>médio 11,7 OZ Denim</w:t>
      </w:r>
      <w:r w:rsidR="001E43CE" w:rsidRPr="00386DDF">
        <w:rPr>
          <w:color w:val="000000"/>
        </w:rPr>
        <w:t xml:space="preserve">, embutida na lateral com zíper YKK com linha 50 </w:t>
      </w:r>
      <w:proofErr w:type="spellStart"/>
      <w:r w:rsidR="001E43CE" w:rsidRPr="00386DDF">
        <w:rPr>
          <w:color w:val="000000"/>
        </w:rPr>
        <w:t>oclei</w:t>
      </w:r>
      <w:proofErr w:type="spellEnd"/>
      <w:r w:rsidR="001E43CE" w:rsidRPr="007E2A98">
        <w:rPr>
          <w:b/>
          <w:bCs/>
          <w:color w:val="000000"/>
        </w:rPr>
        <w:t>, reforçado com viés ao redor do gavião e ao redor dos bolsos</w:t>
      </w:r>
      <w:r w:rsidR="001E43CE" w:rsidRPr="00386DDF">
        <w:rPr>
          <w:color w:val="000000"/>
        </w:rPr>
        <w:t>.</w:t>
      </w:r>
      <w:r w:rsidR="001E43CE">
        <w:rPr>
          <w:color w:val="000000"/>
        </w:rPr>
        <w:t xml:space="preserve"> </w:t>
      </w:r>
      <w:r w:rsidR="001E43CE" w:rsidRPr="007E2A98">
        <w:rPr>
          <w:b/>
          <w:bCs/>
          <w:color w:val="000000"/>
        </w:rPr>
        <w:t>Calça tradicional</w:t>
      </w:r>
      <w:r w:rsidR="001E43CE" w:rsidRPr="00386DDF">
        <w:rPr>
          <w:color w:val="000000"/>
        </w:rPr>
        <w:t xml:space="preserve"> – cintura no lugar e pernas de corte afunilado. O botão deverá ser de latão para não enferrujar. Dois bolsos chapados traseiros e dois bolsos frontais internos. </w:t>
      </w:r>
      <w:r w:rsidR="001E43CE" w:rsidRPr="007E2A98">
        <w:rPr>
          <w:b/>
          <w:bCs/>
          <w:color w:val="000000"/>
        </w:rPr>
        <w:t>Bordado computadorizado no bolso</w:t>
      </w:r>
      <w:r w:rsidR="001E43CE" w:rsidRPr="00386DDF">
        <w:rPr>
          <w:color w:val="000000"/>
        </w:rPr>
        <w:t xml:space="preserve"> </w:t>
      </w:r>
      <w:r w:rsidR="001E43CE" w:rsidRPr="007E2A98">
        <w:rPr>
          <w:b/>
          <w:bCs/>
          <w:color w:val="000000"/>
        </w:rPr>
        <w:t>direito traseiro</w:t>
      </w:r>
      <w:r w:rsidR="001E43CE" w:rsidRPr="00386DDF">
        <w:rPr>
          <w:color w:val="000000"/>
        </w:rPr>
        <w:t>.</w:t>
      </w:r>
      <w:r w:rsidR="001E43CE">
        <w:rPr>
          <w:color w:val="000000"/>
        </w:rPr>
        <w:t xml:space="preserve"> </w:t>
      </w:r>
      <w:r w:rsidR="001E43CE" w:rsidRPr="007E2A98">
        <w:rPr>
          <w:b/>
          <w:bCs/>
          <w:color w:val="000000"/>
        </w:rPr>
        <w:t xml:space="preserve">A calça índigo deverá </w:t>
      </w:r>
      <w:r w:rsidR="00F75CE1" w:rsidRPr="007E2A98">
        <w:rPr>
          <w:b/>
          <w:bCs/>
          <w:color w:val="000000"/>
        </w:rPr>
        <w:t xml:space="preserve">ser </w:t>
      </w:r>
      <w:proofErr w:type="spellStart"/>
      <w:r w:rsidR="00F75CE1">
        <w:rPr>
          <w:b/>
          <w:bCs/>
          <w:color w:val="000000"/>
        </w:rPr>
        <w:t>pré-lavada</w:t>
      </w:r>
      <w:proofErr w:type="spellEnd"/>
      <w:r w:rsidR="00F75CE1">
        <w:rPr>
          <w:b/>
          <w:bCs/>
          <w:color w:val="000000"/>
        </w:rPr>
        <w:t xml:space="preserve"> e </w:t>
      </w:r>
      <w:r w:rsidR="001E43CE" w:rsidRPr="007E2A98">
        <w:rPr>
          <w:b/>
          <w:bCs/>
          <w:color w:val="000000"/>
        </w:rPr>
        <w:t>amaciada.</w:t>
      </w:r>
    </w:p>
    <w:p w14:paraId="46B3414C" w14:textId="22EE0168"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7E2A98">
        <w:rPr>
          <w:rFonts w:ascii="Arial" w:hAnsi="Arial" w:cs="Arial"/>
          <w:sz w:val="24"/>
          <w:szCs w:val="24"/>
        </w:rPr>
        <w:t>260</w:t>
      </w:r>
    </w:p>
    <w:p w14:paraId="10FA2FDA" w14:textId="4903C66F" w:rsidR="00A859BB" w:rsidRDefault="007F324D"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7E2A98">
        <w:rPr>
          <w:rFonts w:ascii="Arial" w:hAnsi="Arial" w:cs="Arial"/>
          <w:sz w:val="24"/>
          <w:szCs w:val="24"/>
        </w:rPr>
        <w:t>Peça</w:t>
      </w:r>
    </w:p>
    <w:p w14:paraId="10CBE374" w14:textId="2631256F"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03</w:t>
      </w:r>
      <w:r w:rsidRPr="00A859BB">
        <w:rPr>
          <w:rFonts w:ascii="Arial" w:hAnsi="Arial" w:cs="Arial"/>
          <w:b/>
          <w:sz w:val="24"/>
          <w:szCs w:val="24"/>
        </w:rPr>
        <w:t xml:space="preserve"> </w:t>
      </w:r>
      <w:r w:rsidR="007E2A98" w:rsidRPr="00A859BB">
        <w:rPr>
          <w:rFonts w:ascii="Arial" w:hAnsi="Arial" w:cs="Arial"/>
          <w:b/>
          <w:sz w:val="24"/>
          <w:szCs w:val="24"/>
        </w:rPr>
        <w:t>- CAMISA</w:t>
      </w:r>
      <w:r w:rsidR="007E2A98" w:rsidRPr="007E2A98">
        <w:rPr>
          <w:rFonts w:ascii="Arial" w:hAnsi="Arial" w:cs="Arial"/>
          <w:b/>
          <w:sz w:val="24"/>
          <w:szCs w:val="24"/>
        </w:rPr>
        <w:t xml:space="preserve"> DE MALHA P/ SERVIDOR DE CAMPO TAM. "P”, “M", "G", "GG", "GGG" E "GGGG"</w:t>
      </w:r>
    </w:p>
    <w:p w14:paraId="2446FEC1" w14:textId="08721EBE" w:rsidR="007E2A98" w:rsidRPr="007E2A98" w:rsidRDefault="00A859BB" w:rsidP="007E2A98">
      <w:pPr>
        <w:pStyle w:val="Padr"/>
        <w:tabs>
          <w:tab w:val="left" w:pos="0"/>
          <w:tab w:val="left" w:pos="1545"/>
          <w:tab w:val="left" w:pos="7710"/>
          <w:tab w:val="left" w:pos="8310"/>
        </w:tabs>
        <w:spacing w:line="276" w:lineRule="auto"/>
        <w:jc w:val="both"/>
      </w:pPr>
      <w:r w:rsidRPr="00A859BB">
        <w:rPr>
          <w:b/>
        </w:rPr>
        <w:t>Descrição</w:t>
      </w:r>
      <w:r w:rsidRPr="007E2A98">
        <w:rPr>
          <w:b/>
        </w:rPr>
        <w:t xml:space="preserve">: </w:t>
      </w:r>
      <w:r w:rsidR="007E2A98" w:rsidRPr="007E2A98">
        <w:rPr>
          <w:color w:val="000000"/>
        </w:rPr>
        <w:t xml:space="preserve">Camisa em malha PV na cor cinza prata, gola com decote em “V” na cor azul marinho em ribana com elastano, acabamento na gola com tira cobrindo o </w:t>
      </w:r>
      <w:r w:rsidR="007E2A98">
        <w:rPr>
          <w:color w:val="000000"/>
        </w:rPr>
        <w:t>ov</w:t>
      </w:r>
      <w:r w:rsidR="007E2A98" w:rsidRPr="007E2A98">
        <w:rPr>
          <w:color w:val="000000"/>
        </w:rPr>
        <w:t>erloque na parte traseira da gola na mesma cor do tecido da malha. Detalhe na</w:t>
      </w:r>
      <w:r w:rsidR="007E2A98">
        <w:rPr>
          <w:color w:val="000000"/>
        </w:rPr>
        <w:t xml:space="preserve"> </w:t>
      </w:r>
      <w:r w:rsidR="007E2A98" w:rsidRPr="007E2A98">
        <w:rPr>
          <w:color w:val="000000"/>
        </w:rPr>
        <w:t>lateral: faixa (frente/costas) com 10 cm de largura, na cor azul marinho profundo, partindo da bainha da manga até a bainha da barra. Detalhe no ombro: faixa de</w:t>
      </w:r>
      <w:r w:rsidR="007E2A98">
        <w:rPr>
          <w:color w:val="000000"/>
        </w:rPr>
        <w:t xml:space="preserve"> </w:t>
      </w:r>
      <w:r w:rsidR="007E2A98" w:rsidRPr="007E2A98">
        <w:rPr>
          <w:color w:val="000000"/>
        </w:rPr>
        <w:t>malha na cor azul marinho profundo com 3 cm de largura e uma faixa sobreposta</w:t>
      </w:r>
      <w:r w:rsidR="007E2A98">
        <w:rPr>
          <w:color w:val="000000"/>
        </w:rPr>
        <w:t xml:space="preserve"> </w:t>
      </w:r>
      <w:r w:rsidR="007E2A98" w:rsidRPr="007E2A98">
        <w:rPr>
          <w:color w:val="000000"/>
        </w:rPr>
        <w:t xml:space="preserve">no centro na cor verde bandeira com 1 cm de largura. Estampa em </w:t>
      </w:r>
      <w:proofErr w:type="spellStart"/>
      <w:r w:rsidR="007E2A98" w:rsidRPr="007E2A98">
        <w:rPr>
          <w:color w:val="000000"/>
        </w:rPr>
        <w:t>silk</w:t>
      </w:r>
      <w:proofErr w:type="spellEnd"/>
      <w:r w:rsidR="007E2A98" w:rsidRPr="007E2A98">
        <w:rPr>
          <w:color w:val="000000"/>
        </w:rPr>
        <w:t xml:space="preserve"> </w:t>
      </w:r>
      <w:proofErr w:type="spellStart"/>
      <w:r w:rsidR="007E2A98" w:rsidRPr="007E2A98">
        <w:rPr>
          <w:color w:val="000000"/>
        </w:rPr>
        <w:t>screen</w:t>
      </w:r>
      <w:proofErr w:type="spellEnd"/>
      <w:r w:rsidR="007E2A98" w:rsidRPr="007E2A98">
        <w:rPr>
          <w:color w:val="000000"/>
        </w:rPr>
        <w:t xml:space="preserve"> centralizada nas costas padrão logomarca </w:t>
      </w:r>
      <w:r w:rsidR="00E30980" w:rsidRPr="007E2A98">
        <w:rPr>
          <w:color w:val="000000"/>
        </w:rPr>
        <w:t>CESAMA medindo</w:t>
      </w:r>
      <w:r w:rsidR="007E2A98" w:rsidRPr="007E2A98">
        <w:rPr>
          <w:color w:val="000000"/>
        </w:rPr>
        <w:t xml:space="preserve"> 26 x 10 cm. </w:t>
      </w:r>
      <w:proofErr w:type="spellStart"/>
      <w:r w:rsidR="007E2A98" w:rsidRPr="007E2A98">
        <w:rPr>
          <w:color w:val="000000"/>
        </w:rPr>
        <w:t>Umbolso</w:t>
      </w:r>
      <w:proofErr w:type="spellEnd"/>
      <w:r w:rsidR="007E2A98" w:rsidRPr="007E2A98">
        <w:rPr>
          <w:color w:val="000000"/>
        </w:rPr>
        <w:t xml:space="preserve"> chapado no lado esquerdo, no mesmo tecido PV entretelado conforme</w:t>
      </w:r>
      <w:r w:rsidR="007E2A98">
        <w:rPr>
          <w:color w:val="000000"/>
        </w:rPr>
        <w:t xml:space="preserve"> </w:t>
      </w:r>
      <w:r w:rsidR="007E2A98" w:rsidRPr="007E2A98">
        <w:rPr>
          <w:color w:val="000000"/>
        </w:rPr>
        <w:t xml:space="preserve">modelo, tendo estampa em </w:t>
      </w:r>
      <w:proofErr w:type="spellStart"/>
      <w:r w:rsidR="007E2A98" w:rsidRPr="007E2A98">
        <w:rPr>
          <w:color w:val="000000"/>
        </w:rPr>
        <w:t>silk</w:t>
      </w:r>
      <w:proofErr w:type="spellEnd"/>
      <w:r w:rsidR="007E2A98" w:rsidRPr="007E2A98">
        <w:rPr>
          <w:color w:val="000000"/>
        </w:rPr>
        <w:t xml:space="preserve"> </w:t>
      </w:r>
      <w:proofErr w:type="spellStart"/>
      <w:r w:rsidR="007E2A98" w:rsidRPr="007E2A98">
        <w:rPr>
          <w:color w:val="000000"/>
        </w:rPr>
        <w:t>screen</w:t>
      </w:r>
      <w:proofErr w:type="spellEnd"/>
      <w:r w:rsidR="007E2A98" w:rsidRPr="007E2A98">
        <w:rPr>
          <w:color w:val="000000"/>
        </w:rPr>
        <w:t xml:space="preserve"> na parte entretelada padrão logomarca </w:t>
      </w:r>
      <w:r w:rsidR="007E2A98">
        <w:rPr>
          <w:color w:val="000000"/>
        </w:rPr>
        <w:t>C</w:t>
      </w:r>
      <w:r w:rsidR="007E2A98" w:rsidRPr="007E2A98">
        <w:rPr>
          <w:color w:val="000000"/>
        </w:rPr>
        <w:t xml:space="preserve">ESAMA medindo 5,5 x 2 cm. </w:t>
      </w:r>
    </w:p>
    <w:p w14:paraId="52A7EDE8" w14:textId="77777777" w:rsidR="007E2A98" w:rsidRPr="007E2A98" w:rsidRDefault="007E2A98" w:rsidP="007E2A98">
      <w:pPr>
        <w:pStyle w:val="Padr"/>
        <w:spacing w:line="276" w:lineRule="auto"/>
        <w:jc w:val="both"/>
      </w:pPr>
    </w:p>
    <w:p w14:paraId="126AABEE" w14:textId="77777777" w:rsidR="00E30980" w:rsidRDefault="007E2A98" w:rsidP="00E30980">
      <w:pPr>
        <w:pStyle w:val="Padr"/>
        <w:spacing w:line="276" w:lineRule="auto"/>
        <w:jc w:val="both"/>
      </w:pPr>
      <w:r w:rsidRPr="007E2A98">
        <w:rPr>
          <w:color w:val="000000"/>
        </w:rPr>
        <w:lastRenderedPageBreak/>
        <w:t>Especificação das costuras: linha 120, 100% poliéster, nas cores azul marinho e</w:t>
      </w:r>
      <w:r>
        <w:rPr>
          <w:color w:val="000000"/>
        </w:rPr>
        <w:t xml:space="preserve"> </w:t>
      </w:r>
      <w:r w:rsidRPr="007E2A98">
        <w:rPr>
          <w:color w:val="000000"/>
        </w:rPr>
        <w:t xml:space="preserve">cinza prata, sem sinal de descostura, com acabamento de excelente qualidade. Costura em máquina </w:t>
      </w:r>
      <w:proofErr w:type="spellStart"/>
      <w:r w:rsidRPr="007E2A98">
        <w:rPr>
          <w:color w:val="000000"/>
        </w:rPr>
        <w:t>galonera</w:t>
      </w:r>
      <w:proofErr w:type="spellEnd"/>
      <w:r w:rsidRPr="007E2A98">
        <w:rPr>
          <w:color w:val="000000"/>
        </w:rPr>
        <w:t xml:space="preserve"> nas bainhas barra e mangas, 03 agulhas. O</w:t>
      </w:r>
      <w:r>
        <w:rPr>
          <w:color w:val="000000"/>
        </w:rPr>
        <w:t xml:space="preserve"> </w:t>
      </w:r>
      <w:r w:rsidRPr="007E2A98">
        <w:rPr>
          <w:color w:val="000000"/>
        </w:rPr>
        <w:t>fechamento da manga até a bainha deverá ser em overloque ponto cadeia.</w:t>
      </w:r>
      <w:r>
        <w:rPr>
          <w:color w:val="000000"/>
        </w:rPr>
        <w:t xml:space="preserve"> </w:t>
      </w:r>
      <w:r w:rsidRPr="007E2A98">
        <w:rPr>
          <w:color w:val="000000"/>
        </w:rPr>
        <w:t>Anexar etiquetas de tamanho/numeração da confecção.</w:t>
      </w:r>
      <w:r>
        <w:rPr>
          <w:color w:val="000000"/>
        </w:rPr>
        <w:t xml:space="preserve"> </w:t>
      </w:r>
      <w:r w:rsidRPr="007E2A98">
        <w:rPr>
          <w:color w:val="000000"/>
        </w:rPr>
        <w:t>Amostra apresentada deverá ser cópia fiel do modelo disponibilizado pela</w:t>
      </w:r>
      <w:r>
        <w:rPr>
          <w:color w:val="000000"/>
        </w:rPr>
        <w:t xml:space="preserve"> </w:t>
      </w:r>
      <w:r w:rsidRPr="007E2A98">
        <w:rPr>
          <w:color w:val="000000"/>
        </w:rPr>
        <w:t>CESAMA.</w:t>
      </w:r>
      <w:r>
        <w:rPr>
          <w:color w:val="000000"/>
        </w:rPr>
        <w:t xml:space="preserve">                                    </w:t>
      </w:r>
      <w:r w:rsidR="00E30980">
        <w:t xml:space="preserve">        </w:t>
      </w:r>
    </w:p>
    <w:p w14:paraId="63679759" w14:textId="77777777" w:rsidR="00E30980" w:rsidRDefault="007E2A98" w:rsidP="00E30980">
      <w:pPr>
        <w:pStyle w:val="Padr"/>
        <w:spacing w:line="276" w:lineRule="auto"/>
        <w:jc w:val="both"/>
        <w:rPr>
          <w:color w:val="000000"/>
        </w:rPr>
      </w:pPr>
      <w:r w:rsidRPr="007E2A98">
        <w:rPr>
          <w:color w:val="000000"/>
        </w:rPr>
        <w:t>Tecido: Malha PV</w:t>
      </w:r>
    </w:p>
    <w:p w14:paraId="2582B354" w14:textId="0B8FACA2" w:rsidR="007E2A98" w:rsidRPr="007E2A98" w:rsidRDefault="007E2A98" w:rsidP="00E30980">
      <w:pPr>
        <w:pStyle w:val="Padr"/>
        <w:spacing w:line="276" w:lineRule="auto"/>
        <w:jc w:val="both"/>
      </w:pPr>
      <w:r w:rsidRPr="007E2A98">
        <w:rPr>
          <w:color w:val="000000"/>
        </w:rPr>
        <w:t xml:space="preserve">Composição: 67% poliéster e 33% viscose </w:t>
      </w:r>
    </w:p>
    <w:p w14:paraId="34768101" w14:textId="58D8501F" w:rsidR="007E2A98" w:rsidRPr="007E2A98" w:rsidRDefault="007E2A98" w:rsidP="00E30980">
      <w:pPr>
        <w:pStyle w:val="Padr"/>
        <w:tabs>
          <w:tab w:val="left" w:pos="1545"/>
        </w:tabs>
        <w:spacing w:line="276" w:lineRule="auto"/>
      </w:pPr>
      <w:r w:rsidRPr="007E2A98">
        <w:rPr>
          <w:color w:val="000000"/>
        </w:rPr>
        <w:t xml:space="preserve">Padrão: tingimento reativo </w:t>
      </w:r>
      <w:r w:rsidR="00E30980" w:rsidRPr="007E2A98">
        <w:rPr>
          <w:color w:val="000000"/>
        </w:rPr>
        <w:t>(para</w:t>
      </w:r>
      <w:r w:rsidRPr="007E2A98">
        <w:rPr>
          <w:color w:val="000000"/>
        </w:rPr>
        <w:t xml:space="preserve"> não migrar a cor)</w:t>
      </w:r>
    </w:p>
    <w:p w14:paraId="78E1947B" w14:textId="1CFDEACF" w:rsidR="00A859BB" w:rsidRPr="007E2A98" w:rsidRDefault="007E2A98" w:rsidP="00E30980">
      <w:pPr>
        <w:pStyle w:val="Padr"/>
        <w:tabs>
          <w:tab w:val="left" w:pos="1545"/>
        </w:tabs>
        <w:spacing w:line="276" w:lineRule="auto"/>
      </w:pPr>
      <w:r w:rsidRPr="007E2A98">
        <w:rPr>
          <w:color w:val="000000"/>
        </w:rPr>
        <w:t xml:space="preserve">Peso/Gramatura: de 160g/m² </w:t>
      </w:r>
    </w:p>
    <w:p w14:paraId="010A2D7F" w14:textId="14EBCB6A"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E30980">
        <w:rPr>
          <w:rFonts w:ascii="Arial" w:hAnsi="Arial" w:cs="Arial"/>
          <w:sz w:val="24"/>
          <w:szCs w:val="24"/>
        </w:rPr>
        <w:t>465</w:t>
      </w:r>
    </w:p>
    <w:p w14:paraId="7E800985" w14:textId="2CC6E8CD"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E30980">
        <w:rPr>
          <w:rFonts w:ascii="Arial" w:hAnsi="Arial" w:cs="Arial"/>
          <w:sz w:val="24"/>
          <w:szCs w:val="24"/>
        </w:rPr>
        <w:t>Peça</w:t>
      </w:r>
    </w:p>
    <w:p w14:paraId="7C1051A7" w14:textId="0CF1236D"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04</w:t>
      </w:r>
      <w:r w:rsidRPr="00A859BB">
        <w:rPr>
          <w:rFonts w:ascii="Arial" w:hAnsi="Arial" w:cs="Arial"/>
          <w:b/>
          <w:sz w:val="24"/>
          <w:szCs w:val="24"/>
        </w:rPr>
        <w:t xml:space="preserve"> </w:t>
      </w:r>
      <w:r w:rsidR="00E30980">
        <w:rPr>
          <w:rFonts w:ascii="Arial" w:hAnsi="Arial" w:cs="Arial"/>
          <w:b/>
          <w:sz w:val="24"/>
          <w:szCs w:val="24"/>
        </w:rPr>
        <w:t xml:space="preserve">- </w:t>
      </w:r>
      <w:r w:rsidR="00E30980" w:rsidRPr="00E30980">
        <w:rPr>
          <w:rFonts w:ascii="Arial" w:hAnsi="Arial" w:cs="Arial"/>
          <w:b/>
          <w:sz w:val="24"/>
          <w:szCs w:val="24"/>
        </w:rPr>
        <w:t>CAMISA DE MALHA MANGA COMPRIDA TAM. "P", "M", "G", "GG" E "GGG"</w:t>
      </w:r>
    </w:p>
    <w:p w14:paraId="1F0290A0" w14:textId="55B5668A" w:rsidR="00E30980" w:rsidRPr="00E30980" w:rsidRDefault="00A859BB" w:rsidP="00E30980">
      <w:pPr>
        <w:pStyle w:val="Padr"/>
        <w:tabs>
          <w:tab w:val="left" w:pos="0"/>
          <w:tab w:val="left" w:pos="1545"/>
          <w:tab w:val="left" w:pos="7710"/>
          <w:tab w:val="left" w:pos="8310"/>
        </w:tabs>
        <w:spacing w:line="276" w:lineRule="auto"/>
        <w:jc w:val="both"/>
      </w:pPr>
      <w:r w:rsidRPr="00A859BB">
        <w:rPr>
          <w:b/>
        </w:rPr>
        <w:t xml:space="preserve">Descrição: </w:t>
      </w:r>
      <w:r w:rsidR="00E30980" w:rsidRPr="00E30980">
        <w:rPr>
          <w:color w:val="000000"/>
        </w:rPr>
        <w:t>Camisa em malha PV na cor cinza prata, gola com decote em “V” na cor azul marinho em ribana com elastano, acabamento na gola com tira cobrindo o</w:t>
      </w:r>
    </w:p>
    <w:p w14:paraId="19045143" w14:textId="1107E06C" w:rsidR="00E30980" w:rsidRPr="00E30980" w:rsidRDefault="00E30980" w:rsidP="00E30980">
      <w:pPr>
        <w:pStyle w:val="Padr"/>
        <w:tabs>
          <w:tab w:val="left" w:pos="1545"/>
        </w:tabs>
        <w:spacing w:line="276" w:lineRule="auto"/>
        <w:jc w:val="both"/>
      </w:pPr>
      <w:r w:rsidRPr="00E30980">
        <w:rPr>
          <w:color w:val="000000"/>
        </w:rPr>
        <w:t>overloque na parte traseira da gola na mesma cor do tecido da malha. Detalhe na</w:t>
      </w:r>
      <w:r>
        <w:rPr>
          <w:color w:val="000000"/>
        </w:rPr>
        <w:t xml:space="preserve"> </w:t>
      </w:r>
    </w:p>
    <w:p w14:paraId="3B9AE8E6" w14:textId="1A1907F8" w:rsidR="002834C8" w:rsidRDefault="00E30980" w:rsidP="00E30980">
      <w:pPr>
        <w:pStyle w:val="Padr"/>
        <w:tabs>
          <w:tab w:val="left" w:pos="1545"/>
        </w:tabs>
        <w:spacing w:line="276" w:lineRule="auto"/>
        <w:jc w:val="both"/>
        <w:rPr>
          <w:color w:val="000000"/>
        </w:rPr>
      </w:pPr>
      <w:r w:rsidRPr="00E30980">
        <w:rPr>
          <w:color w:val="000000"/>
        </w:rPr>
        <w:t>lateral: faixa (frente/costas) com 10 cm de largura, na cor azul marinho profundo,</w:t>
      </w:r>
      <w:r>
        <w:rPr>
          <w:color w:val="000000"/>
        </w:rPr>
        <w:t xml:space="preserve"> </w:t>
      </w:r>
      <w:r w:rsidRPr="00E30980">
        <w:rPr>
          <w:color w:val="000000"/>
        </w:rPr>
        <w:t>partindo da bainha da manga</w:t>
      </w:r>
      <w:r w:rsidR="00F75CE1">
        <w:rPr>
          <w:color w:val="000000"/>
        </w:rPr>
        <w:t xml:space="preserve"> (acabamento </w:t>
      </w:r>
      <w:proofErr w:type="spellStart"/>
      <w:r w:rsidR="00F75CE1">
        <w:rPr>
          <w:color w:val="000000"/>
        </w:rPr>
        <w:t>da</w:t>
      </w:r>
      <w:proofErr w:type="spellEnd"/>
      <w:r w:rsidR="00F75CE1">
        <w:rPr>
          <w:color w:val="000000"/>
        </w:rPr>
        <w:t xml:space="preserve"> manga com punho na mesma cor e material da gola)</w:t>
      </w:r>
      <w:r w:rsidRPr="00E30980">
        <w:rPr>
          <w:color w:val="000000"/>
        </w:rPr>
        <w:t xml:space="preserve"> até a bainha da barra. Detalhe no ombro: faixa de</w:t>
      </w:r>
      <w:r>
        <w:rPr>
          <w:color w:val="000000"/>
        </w:rPr>
        <w:t xml:space="preserve"> </w:t>
      </w:r>
      <w:r w:rsidRPr="00E30980">
        <w:rPr>
          <w:color w:val="000000"/>
        </w:rPr>
        <w:t>malha na cor azul marinho profundo com 3 cm de largura e uma faixa sobreposta</w:t>
      </w:r>
      <w:r>
        <w:rPr>
          <w:color w:val="000000"/>
        </w:rPr>
        <w:t xml:space="preserve"> </w:t>
      </w:r>
      <w:r w:rsidRPr="00E30980">
        <w:rPr>
          <w:color w:val="000000"/>
        </w:rPr>
        <w:t xml:space="preserve">no centro na cor verde bandeira com 1 cm de largura. Estampa em </w:t>
      </w:r>
      <w:proofErr w:type="spellStart"/>
      <w:r w:rsidRPr="00E30980">
        <w:rPr>
          <w:color w:val="000000"/>
        </w:rPr>
        <w:t>silk</w:t>
      </w:r>
      <w:proofErr w:type="spellEnd"/>
      <w:r w:rsidRPr="00E30980">
        <w:rPr>
          <w:color w:val="000000"/>
        </w:rPr>
        <w:t xml:space="preserve"> </w:t>
      </w:r>
      <w:proofErr w:type="spellStart"/>
      <w:r w:rsidRPr="00E30980">
        <w:rPr>
          <w:color w:val="000000"/>
        </w:rPr>
        <w:t>screen</w:t>
      </w:r>
      <w:proofErr w:type="spellEnd"/>
      <w:r w:rsidRPr="00E30980">
        <w:rPr>
          <w:color w:val="000000"/>
        </w:rPr>
        <w:t xml:space="preserve"> centralizada nas costas padrão logomarca </w:t>
      </w:r>
      <w:r w:rsidR="002834C8" w:rsidRPr="00E30980">
        <w:rPr>
          <w:color w:val="000000"/>
        </w:rPr>
        <w:t>CESAMA medindo</w:t>
      </w:r>
      <w:r w:rsidRPr="00E30980">
        <w:rPr>
          <w:color w:val="000000"/>
        </w:rPr>
        <w:t xml:space="preserve"> 26 x 10 cm. Um</w:t>
      </w:r>
      <w:r>
        <w:rPr>
          <w:color w:val="000000"/>
        </w:rPr>
        <w:t xml:space="preserve"> </w:t>
      </w:r>
      <w:r w:rsidRPr="00E30980">
        <w:rPr>
          <w:color w:val="000000"/>
        </w:rPr>
        <w:t>bolso chapado no lado esquerdo, no mesmo tecido PV entretelado conforme</w:t>
      </w:r>
      <w:r>
        <w:rPr>
          <w:color w:val="000000"/>
        </w:rPr>
        <w:t xml:space="preserve"> </w:t>
      </w:r>
      <w:r w:rsidRPr="00E30980">
        <w:rPr>
          <w:color w:val="000000"/>
        </w:rPr>
        <w:t xml:space="preserve">modelo, tendo estampa em </w:t>
      </w:r>
      <w:proofErr w:type="spellStart"/>
      <w:r w:rsidRPr="00E30980">
        <w:rPr>
          <w:color w:val="000000"/>
        </w:rPr>
        <w:t>silk</w:t>
      </w:r>
      <w:proofErr w:type="spellEnd"/>
      <w:r w:rsidRPr="00E30980">
        <w:rPr>
          <w:color w:val="000000"/>
        </w:rPr>
        <w:t xml:space="preserve"> </w:t>
      </w:r>
      <w:proofErr w:type="spellStart"/>
      <w:r w:rsidRPr="00E30980">
        <w:rPr>
          <w:color w:val="000000"/>
        </w:rPr>
        <w:t>screen</w:t>
      </w:r>
      <w:proofErr w:type="spellEnd"/>
      <w:r w:rsidRPr="00E30980">
        <w:rPr>
          <w:color w:val="000000"/>
        </w:rPr>
        <w:t xml:space="preserve"> na parte entretelada padrão logomarca CESAMA medindo 5,5 x 2 cm. Especificação das costuras: linha 120, 100% poliéster, nas cores azul marinho e</w:t>
      </w:r>
      <w:r>
        <w:rPr>
          <w:color w:val="000000"/>
        </w:rPr>
        <w:t xml:space="preserve"> </w:t>
      </w:r>
      <w:r w:rsidRPr="00E30980">
        <w:rPr>
          <w:color w:val="000000"/>
        </w:rPr>
        <w:t xml:space="preserve">cinza prata, sem sinal de descostura, com acabamento de excelente qualidade. Costura em máquina </w:t>
      </w:r>
      <w:proofErr w:type="spellStart"/>
      <w:r w:rsidRPr="00E30980">
        <w:rPr>
          <w:color w:val="000000"/>
        </w:rPr>
        <w:t>galonera</w:t>
      </w:r>
      <w:proofErr w:type="spellEnd"/>
      <w:r w:rsidRPr="00E30980">
        <w:rPr>
          <w:color w:val="000000"/>
        </w:rPr>
        <w:t xml:space="preserve"> nas bainhas barra e mangas, 03 agulhas. O</w:t>
      </w:r>
      <w:r w:rsidR="002834C8">
        <w:rPr>
          <w:color w:val="000000"/>
        </w:rPr>
        <w:t xml:space="preserve"> </w:t>
      </w:r>
      <w:r w:rsidRPr="00E30980">
        <w:rPr>
          <w:color w:val="000000"/>
        </w:rPr>
        <w:t>fechamento da manga até a bainha deverá ser em overloque ponto cadeia.</w:t>
      </w:r>
      <w:r w:rsidR="002834C8">
        <w:rPr>
          <w:color w:val="000000"/>
        </w:rPr>
        <w:t xml:space="preserve"> </w:t>
      </w:r>
      <w:r w:rsidRPr="00E30980">
        <w:rPr>
          <w:color w:val="000000"/>
        </w:rPr>
        <w:t>Anexar etiquetas de tamanho/numeração da confecção.</w:t>
      </w:r>
      <w:r w:rsidR="002834C8">
        <w:rPr>
          <w:color w:val="000000"/>
        </w:rPr>
        <w:t xml:space="preserve"> </w:t>
      </w:r>
      <w:r w:rsidRPr="00E30980">
        <w:rPr>
          <w:color w:val="000000"/>
        </w:rPr>
        <w:t>A mostra apresentada deverá ser cópia fiel do modelo disponibilizado pela</w:t>
      </w:r>
      <w:r w:rsidR="002834C8">
        <w:rPr>
          <w:color w:val="000000"/>
        </w:rPr>
        <w:t xml:space="preserve"> </w:t>
      </w:r>
      <w:r w:rsidRPr="00E30980">
        <w:rPr>
          <w:color w:val="000000"/>
        </w:rPr>
        <w:t>CESAMA.</w:t>
      </w:r>
      <w:r w:rsidR="002834C8">
        <w:rPr>
          <w:color w:val="000000"/>
        </w:rPr>
        <w:t xml:space="preserve">   </w:t>
      </w:r>
      <w:r w:rsidRPr="00E30980">
        <w:rPr>
          <w:color w:val="000000"/>
        </w:rPr>
        <w:t>Tecido: Malha PV</w:t>
      </w:r>
      <w:r w:rsidR="002834C8">
        <w:rPr>
          <w:color w:val="000000"/>
        </w:rPr>
        <w:t xml:space="preserve"> </w:t>
      </w:r>
    </w:p>
    <w:p w14:paraId="18D774E5" w14:textId="2829E484" w:rsidR="00E30980" w:rsidRPr="00E30980" w:rsidRDefault="00E30980" w:rsidP="002834C8">
      <w:pPr>
        <w:pStyle w:val="Padr"/>
        <w:tabs>
          <w:tab w:val="left" w:pos="1545"/>
        </w:tabs>
        <w:spacing w:line="276" w:lineRule="auto"/>
        <w:jc w:val="both"/>
      </w:pPr>
      <w:r w:rsidRPr="00E30980">
        <w:rPr>
          <w:color w:val="000000"/>
        </w:rPr>
        <w:t>Composição: 67% poliéster e 33% viscose</w:t>
      </w:r>
    </w:p>
    <w:p w14:paraId="1305C0C8" w14:textId="24E4ED7D" w:rsidR="00E30980" w:rsidRPr="00E30980" w:rsidRDefault="00E30980" w:rsidP="002834C8">
      <w:pPr>
        <w:pStyle w:val="Padr"/>
        <w:tabs>
          <w:tab w:val="left" w:pos="1545"/>
        </w:tabs>
        <w:spacing w:line="276" w:lineRule="auto"/>
        <w:jc w:val="both"/>
      </w:pPr>
      <w:r w:rsidRPr="00E30980">
        <w:rPr>
          <w:color w:val="000000"/>
        </w:rPr>
        <w:t xml:space="preserve">Padrão: tingimento reativo </w:t>
      </w:r>
      <w:r w:rsidR="002834C8" w:rsidRPr="00E30980">
        <w:rPr>
          <w:color w:val="000000"/>
        </w:rPr>
        <w:t>(para</w:t>
      </w:r>
      <w:r w:rsidRPr="00E30980">
        <w:rPr>
          <w:color w:val="000000"/>
        </w:rPr>
        <w:t xml:space="preserve"> não migrar a cor)</w:t>
      </w:r>
    </w:p>
    <w:p w14:paraId="5EC1640A" w14:textId="7C75C855" w:rsidR="00E30980" w:rsidRPr="00E30980" w:rsidRDefault="00E30980" w:rsidP="00E30980">
      <w:pPr>
        <w:pStyle w:val="Padr"/>
        <w:tabs>
          <w:tab w:val="left" w:pos="1545"/>
        </w:tabs>
        <w:spacing w:line="276" w:lineRule="auto"/>
        <w:jc w:val="both"/>
      </w:pPr>
      <w:r w:rsidRPr="00E30980">
        <w:rPr>
          <w:color w:val="000000"/>
        </w:rPr>
        <w:t xml:space="preserve">Peso/Gramatura: de 160g/m² </w:t>
      </w:r>
    </w:p>
    <w:p w14:paraId="3C27B3FE" w14:textId="77777777" w:rsidR="00E30980" w:rsidRDefault="00E30980" w:rsidP="00E30980">
      <w:pPr>
        <w:pStyle w:val="Padr"/>
        <w:spacing w:line="62" w:lineRule="exact"/>
      </w:pPr>
    </w:p>
    <w:p w14:paraId="02452F54" w14:textId="2E5ED770"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E30980">
        <w:rPr>
          <w:rFonts w:ascii="Arial" w:hAnsi="Arial" w:cs="Arial"/>
          <w:sz w:val="24"/>
          <w:szCs w:val="24"/>
        </w:rPr>
        <w:t>275</w:t>
      </w:r>
    </w:p>
    <w:p w14:paraId="3335648F" w14:textId="662FD392"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E30980">
        <w:rPr>
          <w:rFonts w:ascii="Arial" w:hAnsi="Arial" w:cs="Arial"/>
          <w:sz w:val="24"/>
          <w:szCs w:val="24"/>
        </w:rPr>
        <w:t>Peça</w:t>
      </w:r>
    </w:p>
    <w:p w14:paraId="1B2C6BC7" w14:textId="668D819E"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lastRenderedPageBreak/>
        <w:t>ITEM 05</w:t>
      </w:r>
      <w:r w:rsidRPr="00A859BB">
        <w:rPr>
          <w:rFonts w:ascii="Arial" w:hAnsi="Arial" w:cs="Arial"/>
          <w:b/>
          <w:sz w:val="24"/>
          <w:szCs w:val="24"/>
        </w:rPr>
        <w:t xml:space="preserve"> -</w:t>
      </w:r>
      <w:r w:rsidR="00AA20BB">
        <w:rPr>
          <w:rFonts w:ascii="Arial" w:hAnsi="Arial" w:cs="Arial"/>
          <w:b/>
          <w:sz w:val="24"/>
          <w:szCs w:val="24"/>
        </w:rPr>
        <w:t xml:space="preserve"> </w:t>
      </w:r>
      <w:r w:rsidR="00AA20BB" w:rsidRPr="00AA20BB">
        <w:rPr>
          <w:rFonts w:ascii="Arial" w:hAnsi="Arial" w:cs="Arial"/>
          <w:b/>
          <w:sz w:val="24"/>
          <w:szCs w:val="24"/>
        </w:rPr>
        <w:t>CAMISA SOCIAL FEMININA MANGA CURTA TAM. G E U</w:t>
      </w:r>
    </w:p>
    <w:p w14:paraId="73242A5A" w14:textId="290D68EB" w:rsidR="00AA20BB" w:rsidRPr="00AA20BB" w:rsidRDefault="00A859BB" w:rsidP="00AA20BB">
      <w:pPr>
        <w:pStyle w:val="Padr"/>
        <w:tabs>
          <w:tab w:val="left" w:pos="0"/>
          <w:tab w:val="left" w:pos="1545"/>
          <w:tab w:val="left" w:pos="7710"/>
          <w:tab w:val="left" w:pos="8310"/>
        </w:tabs>
        <w:spacing w:line="276" w:lineRule="auto"/>
        <w:jc w:val="both"/>
      </w:pPr>
      <w:r w:rsidRPr="00A859BB">
        <w:rPr>
          <w:b/>
        </w:rPr>
        <w:t xml:space="preserve">Descrição: </w:t>
      </w:r>
      <w:r w:rsidR="00AA20BB" w:rsidRPr="00AA20BB">
        <w:rPr>
          <w:color w:val="000000"/>
        </w:rPr>
        <w:t xml:space="preserve">Camisa tecido moda </w:t>
      </w:r>
      <w:proofErr w:type="spellStart"/>
      <w:r w:rsidR="00AA20BB" w:rsidRPr="00AA20BB">
        <w:rPr>
          <w:color w:val="000000"/>
        </w:rPr>
        <w:t>Poplin</w:t>
      </w:r>
      <w:proofErr w:type="spellEnd"/>
      <w:r w:rsidR="00AA20BB" w:rsidRPr="00AA20BB">
        <w:rPr>
          <w:color w:val="000000"/>
        </w:rPr>
        <w:t>, 67% poliéster, 28 % algodão e 5% elastano, cor cinza</w:t>
      </w:r>
      <w:r w:rsidR="00AA20BB">
        <w:rPr>
          <w:color w:val="000000"/>
        </w:rPr>
        <w:t xml:space="preserve"> </w:t>
      </w:r>
      <w:r w:rsidR="00AA20BB" w:rsidRPr="00AA20BB">
        <w:rPr>
          <w:color w:val="000000"/>
        </w:rPr>
        <w:t>prata, bordado computadorizado no bolso, pala dupla, colarinho com entretela</w:t>
      </w:r>
      <w:r w:rsidR="00AA20BB">
        <w:rPr>
          <w:color w:val="000000"/>
        </w:rPr>
        <w:t xml:space="preserve"> </w:t>
      </w:r>
      <w:r w:rsidR="00AA20BB" w:rsidRPr="00AA20BB">
        <w:rPr>
          <w:color w:val="000000"/>
        </w:rPr>
        <w:t xml:space="preserve">toque macio, lateral embutido em máquina </w:t>
      </w:r>
      <w:proofErr w:type="spellStart"/>
      <w:r w:rsidR="00AA20BB" w:rsidRPr="00AA20BB">
        <w:rPr>
          <w:color w:val="000000"/>
        </w:rPr>
        <w:t>embutideira</w:t>
      </w:r>
      <w:proofErr w:type="spellEnd"/>
      <w:r w:rsidR="00AA20BB" w:rsidRPr="00AA20BB">
        <w:rPr>
          <w:color w:val="000000"/>
        </w:rPr>
        <w:t xml:space="preserve"> bitola 3/16.</w:t>
      </w:r>
      <w:r w:rsidR="00AA20BB">
        <w:rPr>
          <w:color w:val="000000"/>
        </w:rPr>
        <w:t xml:space="preserve"> </w:t>
      </w:r>
      <w:r w:rsidR="00AA20BB" w:rsidRPr="00AA20BB">
        <w:rPr>
          <w:color w:val="000000"/>
        </w:rPr>
        <w:t>Manga embutida na máquina francesa bitola ¼ ponto corrente, tamanho do ponto</w:t>
      </w:r>
      <w:r w:rsidR="00AA20BB">
        <w:rPr>
          <w:color w:val="000000"/>
        </w:rPr>
        <w:t xml:space="preserve"> </w:t>
      </w:r>
      <w:r w:rsidR="00AA20BB" w:rsidRPr="00AA20BB">
        <w:rPr>
          <w:color w:val="000000"/>
        </w:rPr>
        <w:t>da camisa toda 5 pontos por centímetro, vista da frente da camisa 3.5cm de largura. Botão tingido da cor do tecido: frente tamanho 18 e no colarinho 14, do lado de dentro da vista dois botões (um nº 14 e outro nº 18).</w:t>
      </w:r>
      <w:r w:rsidR="00AA20BB">
        <w:t xml:space="preserve"> </w:t>
      </w:r>
      <w:r w:rsidR="00AA20BB" w:rsidRPr="00AA20BB">
        <w:rPr>
          <w:color w:val="000000"/>
        </w:rPr>
        <w:t>Vivo frontal casando costuras cor marinho, vivo da pala traseira marinho, pé de gola na cor marinho (interno e externo).</w:t>
      </w:r>
      <w:r w:rsidR="00AA20BB" w:rsidRPr="00AA20BB">
        <w:tab/>
      </w:r>
    </w:p>
    <w:p w14:paraId="42C042A1" w14:textId="7C8B053A"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AA20BB">
        <w:rPr>
          <w:rFonts w:ascii="Arial" w:hAnsi="Arial" w:cs="Arial"/>
          <w:sz w:val="24"/>
          <w:szCs w:val="24"/>
        </w:rPr>
        <w:t>55</w:t>
      </w:r>
    </w:p>
    <w:p w14:paraId="064B4612" w14:textId="0BC316A7" w:rsidR="00A859BB" w:rsidRDefault="00A859BB"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AA20BB">
        <w:rPr>
          <w:rFonts w:ascii="Arial" w:hAnsi="Arial" w:cs="Arial"/>
          <w:sz w:val="24"/>
          <w:szCs w:val="24"/>
        </w:rPr>
        <w:t>Peça</w:t>
      </w:r>
    </w:p>
    <w:p w14:paraId="418D756E" w14:textId="5FAF017E" w:rsidR="00AA20BB" w:rsidRPr="00A859BB" w:rsidRDefault="00AA20BB" w:rsidP="00AA20BB">
      <w:pPr>
        <w:spacing w:before="120" w:line="360" w:lineRule="auto"/>
        <w:rPr>
          <w:rFonts w:ascii="Arial" w:hAnsi="Arial" w:cs="Arial"/>
          <w:b/>
          <w:sz w:val="24"/>
          <w:szCs w:val="24"/>
        </w:rPr>
      </w:pPr>
      <w:r>
        <w:rPr>
          <w:rFonts w:ascii="Arial" w:hAnsi="Arial" w:cs="Arial"/>
          <w:b/>
          <w:sz w:val="24"/>
          <w:szCs w:val="24"/>
        </w:rPr>
        <w:t>ITEM 06</w:t>
      </w:r>
      <w:r w:rsidRPr="00A859BB">
        <w:rPr>
          <w:rFonts w:ascii="Arial" w:hAnsi="Arial" w:cs="Arial"/>
          <w:b/>
          <w:sz w:val="24"/>
          <w:szCs w:val="24"/>
        </w:rPr>
        <w:t xml:space="preserve"> -</w:t>
      </w:r>
      <w:r>
        <w:rPr>
          <w:rFonts w:ascii="Arial" w:hAnsi="Arial" w:cs="Arial"/>
          <w:b/>
          <w:sz w:val="24"/>
          <w:szCs w:val="24"/>
        </w:rPr>
        <w:t xml:space="preserve"> </w:t>
      </w:r>
      <w:r w:rsidRPr="00AA20BB">
        <w:rPr>
          <w:rFonts w:ascii="Arial" w:hAnsi="Arial" w:cs="Arial"/>
          <w:b/>
          <w:sz w:val="24"/>
          <w:szCs w:val="24"/>
        </w:rPr>
        <w:t>CAMISA SOCIAL MASCULINA MANGA CURTA TAM. "P", "M", "G", "GG", "GGG" E "GGGG"</w:t>
      </w:r>
    </w:p>
    <w:p w14:paraId="286935A1" w14:textId="4820D995" w:rsidR="00AA20BB" w:rsidRPr="00AA20BB" w:rsidRDefault="00AA20BB" w:rsidP="00AA20BB">
      <w:pPr>
        <w:pStyle w:val="Padr"/>
        <w:tabs>
          <w:tab w:val="left" w:pos="0"/>
          <w:tab w:val="left" w:pos="1545"/>
          <w:tab w:val="left" w:pos="7710"/>
          <w:tab w:val="left" w:pos="8310"/>
        </w:tabs>
        <w:spacing w:line="276" w:lineRule="auto"/>
        <w:jc w:val="both"/>
      </w:pPr>
      <w:r w:rsidRPr="00A859BB">
        <w:rPr>
          <w:b/>
        </w:rPr>
        <w:t xml:space="preserve">Descrição: </w:t>
      </w:r>
      <w:r w:rsidRPr="00AA20BB">
        <w:rPr>
          <w:color w:val="000000"/>
        </w:rPr>
        <w:t xml:space="preserve">Camisa tecido moda </w:t>
      </w:r>
      <w:proofErr w:type="spellStart"/>
      <w:r w:rsidRPr="00AA20BB">
        <w:rPr>
          <w:color w:val="000000"/>
        </w:rPr>
        <w:t>Poplin</w:t>
      </w:r>
      <w:proofErr w:type="spellEnd"/>
      <w:r w:rsidRPr="00AA20BB">
        <w:rPr>
          <w:color w:val="000000"/>
        </w:rPr>
        <w:t>, 67% poliéster, 28 % algodão e 5% elastano, cor cinza</w:t>
      </w:r>
      <w:r>
        <w:rPr>
          <w:color w:val="000000"/>
        </w:rPr>
        <w:t xml:space="preserve"> </w:t>
      </w:r>
      <w:r w:rsidRPr="00AA20BB">
        <w:rPr>
          <w:color w:val="000000"/>
        </w:rPr>
        <w:t xml:space="preserve">prata, bordado computadorizado no bolso, pala dupla, colarinho com entretela toque macio, lateral embutido em máquina </w:t>
      </w:r>
      <w:proofErr w:type="spellStart"/>
      <w:r w:rsidRPr="00AA20BB">
        <w:rPr>
          <w:color w:val="000000"/>
        </w:rPr>
        <w:t>embutideira</w:t>
      </w:r>
      <w:proofErr w:type="spellEnd"/>
      <w:r w:rsidRPr="00AA20BB">
        <w:rPr>
          <w:color w:val="000000"/>
        </w:rPr>
        <w:t xml:space="preserve"> bitola 3/16.</w:t>
      </w:r>
      <w:r>
        <w:rPr>
          <w:color w:val="000000"/>
        </w:rPr>
        <w:t xml:space="preserve"> </w:t>
      </w:r>
      <w:r w:rsidRPr="00AA20BB">
        <w:rPr>
          <w:color w:val="000000"/>
        </w:rPr>
        <w:t>Manga embutida na máquina francesa bitola ¼ ponto corrente, tamanho do ponto</w:t>
      </w:r>
      <w:r>
        <w:rPr>
          <w:color w:val="000000"/>
        </w:rPr>
        <w:t xml:space="preserve"> </w:t>
      </w:r>
      <w:r w:rsidRPr="00AA20BB">
        <w:rPr>
          <w:color w:val="000000"/>
        </w:rPr>
        <w:t>da camisa toda 5 pontos por centímetro, vista da frente da camisa 3.5cm de largura. Botão tingido da cor do tecido: frente tamanho 18 e no colarinho 14, do</w:t>
      </w:r>
      <w:r w:rsidRPr="00AA20BB">
        <w:tab/>
      </w:r>
      <w:r w:rsidRPr="00AA20BB">
        <w:rPr>
          <w:color w:val="000000"/>
        </w:rPr>
        <w:t>lado de dentro da vista dois botões (um nº 14 e outro nº 18).</w:t>
      </w:r>
      <w:r>
        <w:rPr>
          <w:color w:val="000000"/>
        </w:rPr>
        <w:t xml:space="preserve"> </w:t>
      </w:r>
      <w:r w:rsidRPr="00AA20BB">
        <w:rPr>
          <w:color w:val="000000"/>
        </w:rPr>
        <w:t xml:space="preserve">Vivo frontal casando costuras cor marinho, vivo da pala traseira marinho, pé de gola na cor </w:t>
      </w:r>
      <w:r w:rsidR="00D41C4F" w:rsidRPr="00AA20BB">
        <w:rPr>
          <w:color w:val="000000"/>
        </w:rPr>
        <w:t>marinho (interno e</w:t>
      </w:r>
      <w:r w:rsidRPr="00AA20BB">
        <w:rPr>
          <w:color w:val="000000"/>
        </w:rPr>
        <w:t xml:space="preserve"> externo).</w:t>
      </w:r>
    </w:p>
    <w:p w14:paraId="7FFD7DFF" w14:textId="4F2CCC9A" w:rsidR="00AA20BB" w:rsidRPr="00A859BB" w:rsidRDefault="00AA20BB" w:rsidP="00AA20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365</w:t>
      </w:r>
    </w:p>
    <w:p w14:paraId="5648CA80" w14:textId="5A15E869" w:rsidR="00AA20BB" w:rsidRPr="00A859BB" w:rsidRDefault="00AA20BB"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6088A238" w14:textId="2B821E10"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14:paraId="01D5E162"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53430A4" w14:textId="623AEA05"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3E3AB45C" w14:textId="20DA09F0"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lastRenderedPageBreak/>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 xml:space="preserve">Manual de Planejamento das Contratações, parte integrante do Regulamento Interno de Licitações, Contratos e Convênios da </w:t>
      </w:r>
      <w:proofErr w:type="spellStart"/>
      <w:r>
        <w:rPr>
          <w:rFonts w:ascii="Arial" w:hAnsi="Arial" w:cs="Arial"/>
          <w:color w:val="000000"/>
        </w:rPr>
        <w:t>Cesama</w:t>
      </w:r>
      <w:proofErr w:type="spellEnd"/>
      <w:r>
        <w:rPr>
          <w:rFonts w:ascii="Arial" w:hAnsi="Arial" w:cs="Arial"/>
          <w:color w:val="000000"/>
        </w:rPr>
        <w:t xml:space="preserve"> (RILC).</w:t>
      </w:r>
      <w:r>
        <w:rPr>
          <w:rFonts w:ascii="Arial" w:hAnsi="Arial" w:cs="Arial"/>
        </w:rPr>
        <w:t xml:space="preserve"> O valor máximo para a contratação é de R$ </w:t>
      </w:r>
      <w:r w:rsidR="00556229">
        <w:rPr>
          <w:rFonts w:ascii="Arial" w:hAnsi="Arial" w:cs="Arial"/>
        </w:rPr>
        <w:t>89.356,10</w:t>
      </w:r>
      <w:r>
        <w:rPr>
          <w:rFonts w:ascii="Arial" w:hAnsi="Arial" w:cs="Arial"/>
        </w:rPr>
        <w:t xml:space="preserve"> (</w:t>
      </w:r>
      <w:r w:rsidR="00D41C4F">
        <w:rPr>
          <w:rFonts w:ascii="Arial" w:hAnsi="Arial" w:cs="Arial"/>
        </w:rPr>
        <w:t xml:space="preserve">oitenta e </w:t>
      </w:r>
      <w:r w:rsidR="00556229">
        <w:rPr>
          <w:rFonts w:ascii="Arial" w:hAnsi="Arial" w:cs="Arial"/>
        </w:rPr>
        <w:t>nove</w:t>
      </w:r>
      <w:r w:rsidR="00D41C4F">
        <w:rPr>
          <w:rFonts w:ascii="Arial" w:hAnsi="Arial" w:cs="Arial"/>
        </w:rPr>
        <w:t xml:space="preserve"> mil </w:t>
      </w:r>
      <w:r w:rsidR="00556229">
        <w:rPr>
          <w:rFonts w:ascii="Arial" w:hAnsi="Arial" w:cs="Arial"/>
        </w:rPr>
        <w:t>trezentos e cinquenta e seis reais e dez centavos</w:t>
      </w:r>
      <w:r>
        <w:rPr>
          <w:rFonts w:ascii="Arial" w:hAnsi="Arial" w:cs="Arial"/>
        </w:rPr>
        <w:t>)</w:t>
      </w:r>
      <w:r w:rsidR="00741F94" w:rsidRPr="001B79E5">
        <w:rPr>
          <w:rFonts w:ascii="Arial" w:hAnsi="Arial" w:cs="Arial"/>
        </w:rPr>
        <w:t>.</w:t>
      </w:r>
    </w:p>
    <w:p w14:paraId="6D260168" w14:textId="77777777" w:rsidR="00B9441F" w:rsidRDefault="00B9441F" w:rsidP="00C35C17">
      <w:pPr>
        <w:spacing w:before="120" w:line="360" w:lineRule="auto"/>
        <w:ind w:firstLine="567"/>
        <w:jc w:val="both"/>
        <w:rPr>
          <w:rFonts w:ascii="Arial" w:hAnsi="Arial" w:cs="Arial"/>
          <w:sz w:val="20"/>
          <w:szCs w:val="20"/>
        </w:rPr>
      </w:pPr>
    </w:p>
    <w:tbl>
      <w:tblPr>
        <w:tblW w:w="9924" w:type="dxa"/>
        <w:tblInd w:w="-431" w:type="dxa"/>
        <w:tblCellMar>
          <w:left w:w="70" w:type="dxa"/>
          <w:right w:w="70" w:type="dxa"/>
        </w:tblCellMar>
        <w:tblLook w:val="04A0" w:firstRow="1" w:lastRow="0" w:firstColumn="1" w:lastColumn="0" w:noHBand="0" w:noVBand="1"/>
      </w:tblPr>
      <w:tblGrid>
        <w:gridCol w:w="523"/>
        <w:gridCol w:w="1321"/>
        <w:gridCol w:w="3887"/>
        <w:gridCol w:w="906"/>
        <w:gridCol w:w="647"/>
        <w:gridCol w:w="1222"/>
        <w:gridCol w:w="1418"/>
      </w:tblGrid>
      <w:tr w:rsidR="00556229" w:rsidRPr="00556229" w14:paraId="32E324C9" w14:textId="77777777" w:rsidTr="00556229">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532CDEC0"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ITEM</w:t>
            </w:r>
          </w:p>
        </w:tc>
        <w:tc>
          <w:tcPr>
            <w:tcW w:w="1321" w:type="dxa"/>
            <w:tcBorders>
              <w:top w:val="single" w:sz="4" w:space="0" w:color="auto"/>
              <w:left w:val="nil"/>
              <w:bottom w:val="single" w:sz="4" w:space="0" w:color="auto"/>
              <w:right w:val="single" w:sz="4" w:space="0" w:color="auto"/>
            </w:tcBorders>
            <w:shd w:val="clear" w:color="000000" w:fill="FDE9D9"/>
            <w:noWrap/>
            <w:vAlign w:val="center"/>
            <w:hideMark/>
          </w:tcPr>
          <w:p w14:paraId="7B6A5446"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Código</w:t>
            </w:r>
          </w:p>
        </w:tc>
        <w:tc>
          <w:tcPr>
            <w:tcW w:w="3887" w:type="dxa"/>
            <w:tcBorders>
              <w:top w:val="single" w:sz="4" w:space="0" w:color="auto"/>
              <w:left w:val="nil"/>
              <w:bottom w:val="single" w:sz="4" w:space="0" w:color="auto"/>
              <w:right w:val="single" w:sz="4" w:space="0" w:color="auto"/>
            </w:tcBorders>
            <w:shd w:val="clear" w:color="000000" w:fill="FDE9D9"/>
            <w:noWrap/>
            <w:vAlign w:val="center"/>
            <w:hideMark/>
          </w:tcPr>
          <w:p w14:paraId="392FEA2E" w14:textId="77777777" w:rsidR="00556229" w:rsidRPr="00556229" w:rsidRDefault="00556229" w:rsidP="00556229">
            <w:pPr>
              <w:spacing w:after="0" w:line="240" w:lineRule="auto"/>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Descrição do material</w:t>
            </w:r>
          </w:p>
        </w:tc>
        <w:tc>
          <w:tcPr>
            <w:tcW w:w="906" w:type="dxa"/>
            <w:tcBorders>
              <w:top w:val="single" w:sz="4" w:space="0" w:color="auto"/>
              <w:left w:val="nil"/>
              <w:bottom w:val="single" w:sz="4" w:space="0" w:color="auto"/>
              <w:right w:val="single" w:sz="4" w:space="0" w:color="auto"/>
            </w:tcBorders>
            <w:shd w:val="clear" w:color="000000" w:fill="FDE9D9"/>
            <w:noWrap/>
            <w:vAlign w:val="center"/>
            <w:hideMark/>
          </w:tcPr>
          <w:p w14:paraId="7E37BE26"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14:paraId="3B86B709"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Quant.</w:t>
            </w:r>
          </w:p>
        </w:tc>
        <w:tc>
          <w:tcPr>
            <w:tcW w:w="1222" w:type="dxa"/>
            <w:tcBorders>
              <w:top w:val="single" w:sz="4" w:space="0" w:color="auto"/>
              <w:left w:val="nil"/>
              <w:bottom w:val="single" w:sz="4" w:space="0" w:color="auto"/>
              <w:right w:val="single" w:sz="4" w:space="0" w:color="auto"/>
            </w:tcBorders>
            <w:shd w:val="clear" w:color="000000" w:fill="FDE9D9"/>
            <w:noWrap/>
            <w:vAlign w:val="center"/>
            <w:hideMark/>
          </w:tcPr>
          <w:p w14:paraId="3A28983B"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Média Unitária</w:t>
            </w:r>
          </w:p>
        </w:tc>
        <w:tc>
          <w:tcPr>
            <w:tcW w:w="1418" w:type="dxa"/>
            <w:tcBorders>
              <w:top w:val="single" w:sz="4" w:space="0" w:color="auto"/>
              <w:left w:val="nil"/>
              <w:bottom w:val="single" w:sz="4" w:space="0" w:color="auto"/>
              <w:right w:val="single" w:sz="4" w:space="0" w:color="auto"/>
            </w:tcBorders>
            <w:shd w:val="clear" w:color="000000" w:fill="FDE9D9"/>
            <w:noWrap/>
            <w:vAlign w:val="center"/>
            <w:hideMark/>
          </w:tcPr>
          <w:p w14:paraId="4264DF9B" w14:textId="77777777" w:rsidR="00556229" w:rsidRPr="00556229" w:rsidRDefault="00556229" w:rsidP="00556229">
            <w:pPr>
              <w:spacing w:after="0" w:line="240" w:lineRule="auto"/>
              <w:jc w:val="center"/>
              <w:rPr>
                <w:rFonts w:ascii="Arial" w:eastAsia="Times New Roman" w:hAnsi="Arial" w:cs="Arial"/>
                <w:b/>
                <w:bCs/>
                <w:sz w:val="16"/>
                <w:szCs w:val="16"/>
                <w:lang w:eastAsia="pt-BR"/>
              </w:rPr>
            </w:pPr>
            <w:r w:rsidRPr="00556229">
              <w:rPr>
                <w:rFonts w:ascii="Arial" w:eastAsia="Times New Roman" w:hAnsi="Arial" w:cs="Arial"/>
                <w:b/>
                <w:bCs/>
                <w:sz w:val="16"/>
                <w:szCs w:val="16"/>
                <w:lang w:eastAsia="pt-BR"/>
              </w:rPr>
              <w:t>Média Total</w:t>
            </w:r>
          </w:p>
        </w:tc>
      </w:tr>
      <w:tr w:rsidR="00556229" w:rsidRPr="00556229" w14:paraId="05F212CF" w14:textId="77777777" w:rsidTr="0055622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4F0706F0"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1</w:t>
            </w:r>
          </w:p>
        </w:tc>
        <w:tc>
          <w:tcPr>
            <w:tcW w:w="1321" w:type="dxa"/>
            <w:tcBorders>
              <w:top w:val="nil"/>
              <w:left w:val="nil"/>
              <w:bottom w:val="single" w:sz="4" w:space="0" w:color="auto"/>
              <w:right w:val="single" w:sz="4" w:space="0" w:color="auto"/>
            </w:tcBorders>
            <w:shd w:val="clear" w:color="auto" w:fill="auto"/>
            <w:noWrap/>
            <w:vAlign w:val="center"/>
            <w:hideMark/>
          </w:tcPr>
          <w:p w14:paraId="5BA20FCF" w14:textId="77777777" w:rsidR="00556229" w:rsidRPr="00556229" w:rsidRDefault="00556229" w:rsidP="00556229">
            <w:pPr>
              <w:spacing w:after="0" w:line="240" w:lineRule="auto"/>
              <w:jc w:val="center"/>
              <w:rPr>
                <w:rFonts w:ascii="Arial" w:eastAsia="Times New Roman" w:hAnsi="Arial" w:cs="Arial"/>
                <w:color w:val="333333"/>
                <w:sz w:val="16"/>
                <w:szCs w:val="16"/>
                <w:lang w:eastAsia="pt-BR"/>
              </w:rPr>
            </w:pPr>
            <w:r w:rsidRPr="00556229">
              <w:rPr>
                <w:rFonts w:ascii="Arial" w:eastAsia="Times New Roman" w:hAnsi="Arial" w:cs="Arial"/>
                <w:color w:val="333333"/>
                <w:sz w:val="16"/>
                <w:szCs w:val="16"/>
                <w:lang w:eastAsia="pt-BR"/>
              </w:rPr>
              <w:t>046.010.0002-5</w:t>
            </w:r>
          </w:p>
        </w:tc>
        <w:tc>
          <w:tcPr>
            <w:tcW w:w="3887" w:type="dxa"/>
            <w:tcBorders>
              <w:top w:val="nil"/>
              <w:left w:val="nil"/>
              <w:bottom w:val="single" w:sz="4" w:space="0" w:color="auto"/>
              <w:right w:val="single" w:sz="4" w:space="0" w:color="auto"/>
            </w:tcBorders>
            <w:shd w:val="clear" w:color="auto" w:fill="auto"/>
            <w:vAlign w:val="center"/>
            <w:hideMark/>
          </w:tcPr>
          <w:p w14:paraId="7345643E"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 xml:space="preserve">CALCA EM BRIM P/ SERVIDOR DE CAMPO TAM. "M", "G", "GG", "GGG" E "GGGG" </w:t>
            </w:r>
          </w:p>
        </w:tc>
        <w:tc>
          <w:tcPr>
            <w:tcW w:w="906" w:type="dxa"/>
            <w:tcBorders>
              <w:top w:val="nil"/>
              <w:left w:val="nil"/>
              <w:bottom w:val="single" w:sz="4" w:space="0" w:color="auto"/>
              <w:right w:val="single" w:sz="4" w:space="0" w:color="auto"/>
            </w:tcBorders>
            <w:shd w:val="clear" w:color="auto" w:fill="auto"/>
            <w:noWrap/>
            <w:vAlign w:val="center"/>
            <w:hideMark/>
          </w:tcPr>
          <w:p w14:paraId="48239BE1"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191FDC3C"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300</w:t>
            </w:r>
          </w:p>
        </w:tc>
        <w:tc>
          <w:tcPr>
            <w:tcW w:w="1222" w:type="dxa"/>
            <w:tcBorders>
              <w:top w:val="nil"/>
              <w:left w:val="nil"/>
              <w:bottom w:val="single" w:sz="4" w:space="0" w:color="auto"/>
              <w:right w:val="single" w:sz="4" w:space="0" w:color="auto"/>
            </w:tcBorders>
            <w:shd w:val="clear" w:color="auto" w:fill="auto"/>
            <w:noWrap/>
            <w:vAlign w:val="center"/>
            <w:hideMark/>
          </w:tcPr>
          <w:p w14:paraId="7650A6EF"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R$69,83</w:t>
            </w:r>
          </w:p>
        </w:tc>
        <w:tc>
          <w:tcPr>
            <w:tcW w:w="1418" w:type="dxa"/>
            <w:tcBorders>
              <w:top w:val="nil"/>
              <w:left w:val="nil"/>
              <w:bottom w:val="single" w:sz="4" w:space="0" w:color="auto"/>
              <w:right w:val="single" w:sz="4" w:space="0" w:color="auto"/>
            </w:tcBorders>
            <w:shd w:val="clear" w:color="auto" w:fill="auto"/>
            <w:noWrap/>
            <w:vAlign w:val="center"/>
            <w:hideMark/>
          </w:tcPr>
          <w:p w14:paraId="0F21276C"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R$20.949,00</w:t>
            </w:r>
          </w:p>
        </w:tc>
      </w:tr>
      <w:tr w:rsidR="00556229" w:rsidRPr="00556229" w14:paraId="2DC9FE24" w14:textId="77777777" w:rsidTr="0055622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2C847FF"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2</w:t>
            </w:r>
          </w:p>
        </w:tc>
        <w:tc>
          <w:tcPr>
            <w:tcW w:w="1321" w:type="dxa"/>
            <w:tcBorders>
              <w:top w:val="nil"/>
              <w:left w:val="nil"/>
              <w:bottom w:val="single" w:sz="4" w:space="0" w:color="auto"/>
              <w:right w:val="single" w:sz="4" w:space="0" w:color="auto"/>
            </w:tcBorders>
            <w:shd w:val="clear" w:color="000000" w:fill="FFFFFF"/>
            <w:noWrap/>
            <w:vAlign w:val="center"/>
            <w:hideMark/>
          </w:tcPr>
          <w:p w14:paraId="487ECF56"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046.012.0001-6</w:t>
            </w:r>
          </w:p>
        </w:tc>
        <w:tc>
          <w:tcPr>
            <w:tcW w:w="3887" w:type="dxa"/>
            <w:tcBorders>
              <w:top w:val="nil"/>
              <w:left w:val="nil"/>
              <w:bottom w:val="single" w:sz="4" w:space="0" w:color="auto"/>
              <w:right w:val="single" w:sz="4" w:space="0" w:color="auto"/>
            </w:tcBorders>
            <w:shd w:val="clear" w:color="000000" w:fill="FFFFFF"/>
            <w:vAlign w:val="center"/>
            <w:hideMark/>
          </w:tcPr>
          <w:p w14:paraId="43E4FDF1"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CALCA JEANS INDIGO BLUE MASCULINA TAM. 38, 40, 42, 44, 46, 48, 50, 52 E 54</w:t>
            </w:r>
          </w:p>
        </w:tc>
        <w:tc>
          <w:tcPr>
            <w:tcW w:w="906" w:type="dxa"/>
            <w:tcBorders>
              <w:top w:val="nil"/>
              <w:left w:val="nil"/>
              <w:bottom w:val="single" w:sz="4" w:space="0" w:color="auto"/>
              <w:right w:val="single" w:sz="4" w:space="0" w:color="auto"/>
            </w:tcBorders>
            <w:shd w:val="clear" w:color="000000" w:fill="FFFFFF"/>
            <w:noWrap/>
            <w:vAlign w:val="center"/>
            <w:hideMark/>
          </w:tcPr>
          <w:p w14:paraId="42EEEF60"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3621422"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260</w:t>
            </w:r>
          </w:p>
        </w:tc>
        <w:tc>
          <w:tcPr>
            <w:tcW w:w="1222" w:type="dxa"/>
            <w:tcBorders>
              <w:top w:val="nil"/>
              <w:left w:val="nil"/>
              <w:bottom w:val="single" w:sz="4" w:space="0" w:color="auto"/>
              <w:right w:val="single" w:sz="4" w:space="0" w:color="auto"/>
            </w:tcBorders>
            <w:shd w:val="clear" w:color="auto" w:fill="auto"/>
            <w:noWrap/>
            <w:vAlign w:val="center"/>
            <w:hideMark/>
          </w:tcPr>
          <w:p w14:paraId="44AB4986"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R$69,62</w:t>
            </w:r>
          </w:p>
        </w:tc>
        <w:tc>
          <w:tcPr>
            <w:tcW w:w="1418" w:type="dxa"/>
            <w:tcBorders>
              <w:top w:val="nil"/>
              <w:left w:val="nil"/>
              <w:bottom w:val="single" w:sz="4" w:space="0" w:color="auto"/>
              <w:right w:val="single" w:sz="4" w:space="0" w:color="auto"/>
            </w:tcBorders>
            <w:shd w:val="clear" w:color="auto" w:fill="auto"/>
            <w:noWrap/>
            <w:vAlign w:val="center"/>
            <w:hideMark/>
          </w:tcPr>
          <w:p w14:paraId="7A30661A"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R$18.101,20</w:t>
            </w:r>
          </w:p>
        </w:tc>
      </w:tr>
      <w:tr w:rsidR="00556229" w:rsidRPr="00556229" w14:paraId="0C3A2830" w14:textId="77777777" w:rsidTr="0055622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92766F2"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3</w:t>
            </w:r>
          </w:p>
        </w:tc>
        <w:tc>
          <w:tcPr>
            <w:tcW w:w="1321" w:type="dxa"/>
            <w:tcBorders>
              <w:top w:val="nil"/>
              <w:left w:val="nil"/>
              <w:bottom w:val="single" w:sz="4" w:space="0" w:color="auto"/>
              <w:right w:val="single" w:sz="4" w:space="0" w:color="auto"/>
            </w:tcBorders>
            <w:shd w:val="clear" w:color="000000" w:fill="FFFFFF"/>
            <w:noWrap/>
            <w:vAlign w:val="center"/>
            <w:hideMark/>
          </w:tcPr>
          <w:p w14:paraId="37A530C6"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046.015.0001-0</w:t>
            </w:r>
          </w:p>
        </w:tc>
        <w:tc>
          <w:tcPr>
            <w:tcW w:w="3887" w:type="dxa"/>
            <w:tcBorders>
              <w:top w:val="nil"/>
              <w:left w:val="nil"/>
              <w:bottom w:val="single" w:sz="4" w:space="0" w:color="auto"/>
              <w:right w:val="single" w:sz="4" w:space="0" w:color="auto"/>
            </w:tcBorders>
            <w:shd w:val="clear" w:color="000000" w:fill="FFFFFF"/>
            <w:vAlign w:val="center"/>
            <w:hideMark/>
          </w:tcPr>
          <w:p w14:paraId="574CF41F"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CAMISA DE MALHA P/ SERVIDOR DE CAMPO TAM. "P</w:t>
            </w:r>
            <w:proofErr w:type="gramStart"/>
            <w:r w:rsidRPr="00556229">
              <w:rPr>
                <w:rFonts w:ascii="Arial" w:eastAsia="Times New Roman" w:hAnsi="Arial" w:cs="Arial"/>
                <w:sz w:val="16"/>
                <w:szCs w:val="16"/>
                <w:lang w:eastAsia="pt-BR"/>
              </w:rPr>
              <w:t>",  "</w:t>
            </w:r>
            <w:proofErr w:type="gramEnd"/>
            <w:r w:rsidRPr="00556229">
              <w:rPr>
                <w:rFonts w:ascii="Arial" w:eastAsia="Times New Roman" w:hAnsi="Arial" w:cs="Arial"/>
                <w:sz w:val="16"/>
                <w:szCs w:val="16"/>
                <w:lang w:eastAsia="pt-BR"/>
              </w:rPr>
              <w:t xml:space="preserve">M", "G", "GG", "GGG" E "GGGG" </w:t>
            </w:r>
          </w:p>
        </w:tc>
        <w:tc>
          <w:tcPr>
            <w:tcW w:w="906" w:type="dxa"/>
            <w:tcBorders>
              <w:top w:val="nil"/>
              <w:left w:val="nil"/>
              <w:bottom w:val="single" w:sz="4" w:space="0" w:color="auto"/>
              <w:right w:val="single" w:sz="4" w:space="0" w:color="auto"/>
            </w:tcBorders>
            <w:shd w:val="clear" w:color="000000" w:fill="FFFFFF"/>
            <w:noWrap/>
            <w:vAlign w:val="center"/>
            <w:hideMark/>
          </w:tcPr>
          <w:p w14:paraId="3E3E1B15"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FA1DBF4"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465</w:t>
            </w:r>
          </w:p>
        </w:tc>
        <w:tc>
          <w:tcPr>
            <w:tcW w:w="1222" w:type="dxa"/>
            <w:tcBorders>
              <w:top w:val="nil"/>
              <w:left w:val="nil"/>
              <w:bottom w:val="single" w:sz="4" w:space="0" w:color="auto"/>
              <w:right w:val="single" w:sz="4" w:space="0" w:color="auto"/>
            </w:tcBorders>
            <w:shd w:val="clear" w:color="auto" w:fill="auto"/>
            <w:noWrap/>
            <w:vAlign w:val="center"/>
            <w:hideMark/>
          </w:tcPr>
          <w:p w14:paraId="2F800BFD"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R$32,10</w:t>
            </w:r>
          </w:p>
        </w:tc>
        <w:tc>
          <w:tcPr>
            <w:tcW w:w="1418" w:type="dxa"/>
            <w:tcBorders>
              <w:top w:val="nil"/>
              <w:left w:val="nil"/>
              <w:bottom w:val="single" w:sz="4" w:space="0" w:color="auto"/>
              <w:right w:val="single" w:sz="4" w:space="0" w:color="auto"/>
            </w:tcBorders>
            <w:shd w:val="clear" w:color="auto" w:fill="auto"/>
            <w:noWrap/>
            <w:vAlign w:val="center"/>
            <w:hideMark/>
          </w:tcPr>
          <w:p w14:paraId="5E58B58F"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R$14.926,50</w:t>
            </w:r>
          </w:p>
        </w:tc>
      </w:tr>
      <w:tr w:rsidR="00556229" w:rsidRPr="00556229" w14:paraId="7A3AD8C0" w14:textId="77777777" w:rsidTr="0055622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E2468DE"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4</w:t>
            </w:r>
          </w:p>
        </w:tc>
        <w:tc>
          <w:tcPr>
            <w:tcW w:w="1321" w:type="dxa"/>
            <w:tcBorders>
              <w:top w:val="nil"/>
              <w:left w:val="nil"/>
              <w:bottom w:val="single" w:sz="4" w:space="0" w:color="auto"/>
              <w:right w:val="single" w:sz="4" w:space="0" w:color="auto"/>
            </w:tcBorders>
            <w:shd w:val="clear" w:color="000000" w:fill="FFFFFF"/>
            <w:noWrap/>
            <w:vAlign w:val="center"/>
            <w:hideMark/>
          </w:tcPr>
          <w:p w14:paraId="45D7E5AA"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046.015.0006-0</w:t>
            </w:r>
          </w:p>
        </w:tc>
        <w:tc>
          <w:tcPr>
            <w:tcW w:w="3887" w:type="dxa"/>
            <w:tcBorders>
              <w:top w:val="nil"/>
              <w:left w:val="nil"/>
              <w:bottom w:val="single" w:sz="4" w:space="0" w:color="auto"/>
              <w:right w:val="single" w:sz="4" w:space="0" w:color="auto"/>
            </w:tcBorders>
            <w:shd w:val="clear" w:color="000000" w:fill="FFFFFF"/>
            <w:vAlign w:val="center"/>
            <w:hideMark/>
          </w:tcPr>
          <w:p w14:paraId="06927C82"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 xml:space="preserve">CAMISA DE MALHA MANGA COMPRIDA TAM. "P", "M", "G", "GG" E "GGG" </w:t>
            </w:r>
          </w:p>
        </w:tc>
        <w:tc>
          <w:tcPr>
            <w:tcW w:w="906" w:type="dxa"/>
            <w:tcBorders>
              <w:top w:val="nil"/>
              <w:left w:val="nil"/>
              <w:bottom w:val="single" w:sz="4" w:space="0" w:color="auto"/>
              <w:right w:val="single" w:sz="4" w:space="0" w:color="auto"/>
            </w:tcBorders>
            <w:shd w:val="clear" w:color="000000" w:fill="FFFFFF"/>
            <w:noWrap/>
            <w:vAlign w:val="center"/>
            <w:hideMark/>
          </w:tcPr>
          <w:p w14:paraId="3CBF4139"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035F1D0"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275</w:t>
            </w:r>
          </w:p>
        </w:tc>
        <w:tc>
          <w:tcPr>
            <w:tcW w:w="1222" w:type="dxa"/>
            <w:tcBorders>
              <w:top w:val="nil"/>
              <w:left w:val="nil"/>
              <w:bottom w:val="single" w:sz="4" w:space="0" w:color="auto"/>
              <w:right w:val="single" w:sz="4" w:space="0" w:color="auto"/>
            </w:tcBorders>
            <w:shd w:val="clear" w:color="auto" w:fill="auto"/>
            <w:noWrap/>
            <w:vAlign w:val="center"/>
            <w:hideMark/>
          </w:tcPr>
          <w:p w14:paraId="008A84B2"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R$36,58</w:t>
            </w:r>
          </w:p>
        </w:tc>
        <w:tc>
          <w:tcPr>
            <w:tcW w:w="1418" w:type="dxa"/>
            <w:tcBorders>
              <w:top w:val="nil"/>
              <w:left w:val="nil"/>
              <w:bottom w:val="single" w:sz="4" w:space="0" w:color="auto"/>
              <w:right w:val="single" w:sz="4" w:space="0" w:color="auto"/>
            </w:tcBorders>
            <w:shd w:val="clear" w:color="auto" w:fill="auto"/>
            <w:noWrap/>
            <w:vAlign w:val="center"/>
            <w:hideMark/>
          </w:tcPr>
          <w:p w14:paraId="5D1142C1"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R$10.059,50</w:t>
            </w:r>
          </w:p>
        </w:tc>
      </w:tr>
      <w:tr w:rsidR="00556229" w:rsidRPr="00556229" w14:paraId="7CB8A5C7" w14:textId="77777777" w:rsidTr="0055622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3E9A45F8"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5</w:t>
            </w:r>
          </w:p>
        </w:tc>
        <w:tc>
          <w:tcPr>
            <w:tcW w:w="1321" w:type="dxa"/>
            <w:tcBorders>
              <w:top w:val="nil"/>
              <w:left w:val="nil"/>
              <w:bottom w:val="single" w:sz="4" w:space="0" w:color="auto"/>
              <w:right w:val="single" w:sz="4" w:space="0" w:color="auto"/>
            </w:tcBorders>
            <w:shd w:val="clear" w:color="auto" w:fill="auto"/>
            <w:noWrap/>
            <w:vAlign w:val="center"/>
            <w:hideMark/>
          </w:tcPr>
          <w:p w14:paraId="3F7B1DA0" w14:textId="77777777" w:rsidR="00556229" w:rsidRPr="00556229" w:rsidRDefault="00556229" w:rsidP="00556229">
            <w:pPr>
              <w:spacing w:after="0" w:line="240" w:lineRule="auto"/>
              <w:jc w:val="center"/>
              <w:rPr>
                <w:rFonts w:ascii="Arial" w:eastAsia="Times New Roman" w:hAnsi="Arial" w:cs="Arial"/>
                <w:color w:val="333333"/>
                <w:sz w:val="16"/>
                <w:szCs w:val="16"/>
                <w:lang w:eastAsia="pt-BR"/>
              </w:rPr>
            </w:pPr>
            <w:r w:rsidRPr="00556229">
              <w:rPr>
                <w:rFonts w:ascii="Arial" w:eastAsia="Times New Roman" w:hAnsi="Arial" w:cs="Arial"/>
                <w:color w:val="333333"/>
                <w:sz w:val="16"/>
                <w:szCs w:val="16"/>
                <w:lang w:eastAsia="pt-BR"/>
              </w:rPr>
              <w:t xml:space="preserve"> 046.017.0010-8</w:t>
            </w:r>
          </w:p>
        </w:tc>
        <w:tc>
          <w:tcPr>
            <w:tcW w:w="3887" w:type="dxa"/>
            <w:tcBorders>
              <w:top w:val="nil"/>
              <w:left w:val="nil"/>
              <w:bottom w:val="single" w:sz="4" w:space="0" w:color="auto"/>
              <w:right w:val="single" w:sz="4" w:space="0" w:color="auto"/>
            </w:tcBorders>
            <w:shd w:val="clear" w:color="auto" w:fill="auto"/>
            <w:vAlign w:val="center"/>
            <w:hideMark/>
          </w:tcPr>
          <w:p w14:paraId="712C577E"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CAMISA SOCIAL FEMININA MANGA CURTA TAM. G E U</w:t>
            </w:r>
          </w:p>
        </w:tc>
        <w:tc>
          <w:tcPr>
            <w:tcW w:w="906" w:type="dxa"/>
            <w:tcBorders>
              <w:top w:val="nil"/>
              <w:left w:val="nil"/>
              <w:bottom w:val="single" w:sz="4" w:space="0" w:color="auto"/>
              <w:right w:val="single" w:sz="4" w:space="0" w:color="auto"/>
            </w:tcBorders>
            <w:shd w:val="clear" w:color="auto" w:fill="auto"/>
            <w:noWrap/>
            <w:vAlign w:val="center"/>
            <w:hideMark/>
          </w:tcPr>
          <w:p w14:paraId="4D256AD8"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2F80B3DE"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55</w:t>
            </w:r>
          </w:p>
        </w:tc>
        <w:tc>
          <w:tcPr>
            <w:tcW w:w="1222" w:type="dxa"/>
            <w:tcBorders>
              <w:top w:val="nil"/>
              <w:left w:val="nil"/>
              <w:bottom w:val="single" w:sz="4" w:space="0" w:color="auto"/>
              <w:right w:val="single" w:sz="4" w:space="0" w:color="auto"/>
            </w:tcBorders>
            <w:shd w:val="clear" w:color="auto" w:fill="auto"/>
            <w:noWrap/>
            <w:vAlign w:val="center"/>
            <w:hideMark/>
          </w:tcPr>
          <w:p w14:paraId="7781057D"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R$59,26</w:t>
            </w:r>
          </w:p>
        </w:tc>
        <w:tc>
          <w:tcPr>
            <w:tcW w:w="1418" w:type="dxa"/>
            <w:tcBorders>
              <w:top w:val="nil"/>
              <w:left w:val="nil"/>
              <w:bottom w:val="single" w:sz="4" w:space="0" w:color="auto"/>
              <w:right w:val="single" w:sz="4" w:space="0" w:color="auto"/>
            </w:tcBorders>
            <w:shd w:val="clear" w:color="auto" w:fill="auto"/>
            <w:noWrap/>
            <w:vAlign w:val="center"/>
            <w:hideMark/>
          </w:tcPr>
          <w:p w14:paraId="2BBC954E"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R$3.259,30</w:t>
            </w:r>
          </w:p>
        </w:tc>
      </w:tr>
      <w:tr w:rsidR="00556229" w:rsidRPr="00556229" w14:paraId="404A4297" w14:textId="77777777" w:rsidTr="0055622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52BCB855"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6</w:t>
            </w:r>
          </w:p>
        </w:tc>
        <w:tc>
          <w:tcPr>
            <w:tcW w:w="1321" w:type="dxa"/>
            <w:tcBorders>
              <w:top w:val="nil"/>
              <w:left w:val="nil"/>
              <w:bottom w:val="single" w:sz="4" w:space="0" w:color="auto"/>
              <w:right w:val="single" w:sz="4" w:space="0" w:color="auto"/>
            </w:tcBorders>
            <w:shd w:val="clear" w:color="auto" w:fill="auto"/>
            <w:noWrap/>
            <w:vAlign w:val="center"/>
            <w:hideMark/>
          </w:tcPr>
          <w:p w14:paraId="2CF8643B" w14:textId="77777777" w:rsidR="00556229" w:rsidRPr="00556229" w:rsidRDefault="00556229" w:rsidP="00556229">
            <w:pPr>
              <w:spacing w:after="0" w:line="240" w:lineRule="auto"/>
              <w:jc w:val="center"/>
              <w:rPr>
                <w:rFonts w:ascii="Arial" w:eastAsia="Times New Roman" w:hAnsi="Arial" w:cs="Arial"/>
                <w:color w:val="333333"/>
                <w:sz w:val="16"/>
                <w:szCs w:val="16"/>
                <w:lang w:eastAsia="pt-BR"/>
              </w:rPr>
            </w:pPr>
            <w:r w:rsidRPr="00556229">
              <w:rPr>
                <w:rFonts w:ascii="Arial" w:eastAsia="Times New Roman" w:hAnsi="Arial" w:cs="Arial"/>
                <w:color w:val="333333"/>
                <w:sz w:val="16"/>
                <w:szCs w:val="16"/>
                <w:lang w:eastAsia="pt-BR"/>
              </w:rPr>
              <w:t>016.017.0001-9</w:t>
            </w:r>
          </w:p>
        </w:tc>
        <w:tc>
          <w:tcPr>
            <w:tcW w:w="3887" w:type="dxa"/>
            <w:tcBorders>
              <w:top w:val="nil"/>
              <w:left w:val="nil"/>
              <w:bottom w:val="single" w:sz="4" w:space="0" w:color="auto"/>
              <w:right w:val="single" w:sz="4" w:space="0" w:color="auto"/>
            </w:tcBorders>
            <w:shd w:val="clear" w:color="auto" w:fill="auto"/>
            <w:vAlign w:val="center"/>
            <w:hideMark/>
          </w:tcPr>
          <w:p w14:paraId="5029EC9F" w14:textId="77777777" w:rsidR="00556229" w:rsidRPr="00556229" w:rsidRDefault="00556229" w:rsidP="00556229">
            <w:pPr>
              <w:spacing w:after="0" w:line="240" w:lineRule="auto"/>
              <w:rPr>
                <w:rFonts w:ascii="Arial" w:eastAsia="Times New Roman" w:hAnsi="Arial" w:cs="Arial"/>
                <w:sz w:val="16"/>
                <w:szCs w:val="16"/>
                <w:lang w:eastAsia="pt-BR"/>
              </w:rPr>
            </w:pPr>
            <w:r w:rsidRPr="00556229">
              <w:rPr>
                <w:rFonts w:ascii="Arial" w:eastAsia="Times New Roman" w:hAnsi="Arial" w:cs="Arial"/>
                <w:sz w:val="16"/>
                <w:szCs w:val="16"/>
                <w:lang w:eastAsia="pt-BR"/>
              </w:rPr>
              <w:t xml:space="preserve">CAMISA SOCIAL MASCULINA MANGA CURTA TAM. "P", "M", "G", "GG", "GGG" E "GGGG" </w:t>
            </w:r>
          </w:p>
        </w:tc>
        <w:tc>
          <w:tcPr>
            <w:tcW w:w="906" w:type="dxa"/>
            <w:tcBorders>
              <w:top w:val="nil"/>
              <w:left w:val="nil"/>
              <w:bottom w:val="single" w:sz="4" w:space="0" w:color="auto"/>
              <w:right w:val="single" w:sz="4" w:space="0" w:color="auto"/>
            </w:tcBorders>
            <w:shd w:val="clear" w:color="auto" w:fill="auto"/>
            <w:noWrap/>
            <w:vAlign w:val="center"/>
            <w:hideMark/>
          </w:tcPr>
          <w:p w14:paraId="73676AA6"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617348CE"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365</w:t>
            </w:r>
          </w:p>
        </w:tc>
        <w:tc>
          <w:tcPr>
            <w:tcW w:w="1222" w:type="dxa"/>
            <w:tcBorders>
              <w:top w:val="nil"/>
              <w:left w:val="nil"/>
              <w:bottom w:val="single" w:sz="4" w:space="0" w:color="auto"/>
              <w:right w:val="single" w:sz="4" w:space="0" w:color="auto"/>
            </w:tcBorders>
            <w:shd w:val="clear" w:color="auto" w:fill="auto"/>
            <w:noWrap/>
            <w:vAlign w:val="center"/>
            <w:hideMark/>
          </w:tcPr>
          <w:p w14:paraId="1EBCF342"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R$60,44</w:t>
            </w:r>
          </w:p>
        </w:tc>
        <w:tc>
          <w:tcPr>
            <w:tcW w:w="1418" w:type="dxa"/>
            <w:tcBorders>
              <w:top w:val="nil"/>
              <w:left w:val="nil"/>
              <w:bottom w:val="single" w:sz="4" w:space="0" w:color="auto"/>
              <w:right w:val="single" w:sz="4" w:space="0" w:color="auto"/>
            </w:tcBorders>
            <w:shd w:val="clear" w:color="auto" w:fill="auto"/>
            <w:noWrap/>
            <w:vAlign w:val="center"/>
            <w:hideMark/>
          </w:tcPr>
          <w:p w14:paraId="51CCFE72" w14:textId="77777777" w:rsidR="00556229" w:rsidRPr="00556229" w:rsidRDefault="00556229" w:rsidP="00556229">
            <w:pPr>
              <w:spacing w:after="0" w:line="240" w:lineRule="auto"/>
              <w:jc w:val="center"/>
              <w:rPr>
                <w:rFonts w:ascii="Arial" w:eastAsia="Times New Roman" w:hAnsi="Arial" w:cs="Arial"/>
                <w:sz w:val="16"/>
                <w:szCs w:val="16"/>
                <w:lang w:eastAsia="pt-BR"/>
              </w:rPr>
            </w:pPr>
            <w:r w:rsidRPr="00556229">
              <w:rPr>
                <w:rFonts w:ascii="Arial" w:eastAsia="Times New Roman" w:hAnsi="Arial" w:cs="Arial"/>
                <w:sz w:val="16"/>
                <w:szCs w:val="16"/>
                <w:lang w:eastAsia="pt-BR"/>
              </w:rPr>
              <w:t>R$22.060,60</w:t>
            </w:r>
          </w:p>
        </w:tc>
      </w:tr>
      <w:tr w:rsidR="00556229" w:rsidRPr="00556229" w14:paraId="59B9ED6B" w14:textId="77777777" w:rsidTr="00556229">
        <w:trPr>
          <w:gridAfter w:val="3"/>
          <w:wAfter w:w="3287"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7BE97943" w14:textId="77777777" w:rsidR="00556229" w:rsidRPr="00556229" w:rsidRDefault="00556229" w:rsidP="00556229">
            <w:pPr>
              <w:spacing w:after="0" w:line="240" w:lineRule="auto"/>
              <w:rPr>
                <w:rFonts w:ascii="Arial" w:eastAsia="Times New Roman" w:hAnsi="Arial" w:cs="Arial"/>
                <w:color w:val="000000"/>
                <w:sz w:val="16"/>
                <w:szCs w:val="16"/>
                <w:lang w:eastAsia="pt-BR"/>
              </w:rPr>
            </w:pPr>
            <w:r w:rsidRPr="00556229">
              <w:rPr>
                <w:rFonts w:ascii="Arial" w:eastAsia="Times New Roman" w:hAnsi="Arial" w:cs="Arial"/>
                <w:color w:val="000000"/>
                <w:sz w:val="16"/>
                <w:szCs w:val="16"/>
                <w:lang w:eastAsia="pt-BR"/>
              </w:rPr>
              <w:t> </w:t>
            </w:r>
          </w:p>
        </w:tc>
        <w:tc>
          <w:tcPr>
            <w:tcW w:w="1321" w:type="dxa"/>
            <w:tcBorders>
              <w:top w:val="nil"/>
              <w:left w:val="nil"/>
              <w:bottom w:val="single" w:sz="4" w:space="0" w:color="auto"/>
              <w:right w:val="single" w:sz="4" w:space="0" w:color="auto"/>
            </w:tcBorders>
            <w:shd w:val="clear" w:color="auto" w:fill="auto"/>
            <w:noWrap/>
            <w:vAlign w:val="center"/>
            <w:hideMark/>
          </w:tcPr>
          <w:p w14:paraId="46DDFA72" w14:textId="77777777" w:rsidR="00556229" w:rsidRPr="00556229" w:rsidRDefault="00556229" w:rsidP="00556229">
            <w:pPr>
              <w:spacing w:after="0" w:line="240" w:lineRule="auto"/>
              <w:rPr>
                <w:rFonts w:ascii="Arial" w:eastAsia="Times New Roman" w:hAnsi="Arial" w:cs="Arial"/>
                <w:color w:val="000000"/>
                <w:sz w:val="16"/>
                <w:szCs w:val="16"/>
                <w:lang w:eastAsia="pt-BR"/>
              </w:rPr>
            </w:pPr>
            <w:r w:rsidRPr="00556229">
              <w:rPr>
                <w:rFonts w:ascii="Arial" w:eastAsia="Times New Roman" w:hAnsi="Arial" w:cs="Arial"/>
                <w:color w:val="000000"/>
                <w:sz w:val="16"/>
                <w:szCs w:val="16"/>
                <w:lang w:eastAsia="pt-BR"/>
              </w:rPr>
              <w:t> </w:t>
            </w:r>
          </w:p>
        </w:tc>
        <w:tc>
          <w:tcPr>
            <w:tcW w:w="3887" w:type="dxa"/>
            <w:tcBorders>
              <w:top w:val="single" w:sz="4" w:space="0" w:color="auto"/>
              <w:left w:val="nil"/>
              <w:bottom w:val="single" w:sz="4" w:space="0" w:color="auto"/>
              <w:right w:val="single" w:sz="4" w:space="0" w:color="auto"/>
            </w:tcBorders>
            <w:shd w:val="clear" w:color="auto" w:fill="auto"/>
            <w:noWrap/>
            <w:vAlign w:val="center"/>
            <w:hideMark/>
          </w:tcPr>
          <w:p w14:paraId="4CDDD209" w14:textId="77777777" w:rsidR="00556229" w:rsidRPr="00556229" w:rsidRDefault="00556229" w:rsidP="00556229">
            <w:pPr>
              <w:spacing w:after="0" w:line="240" w:lineRule="auto"/>
              <w:jc w:val="right"/>
              <w:rPr>
                <w:rFonts w:ascii="Arial" w:eastAsia="Times New Roman" w:hAnsi="Arial" w:cs="Arial"/>
                <w:b/>
                <w:bCs/>
                <w:color w:val="000000"/>
                <w:sz w:val="16"/>
                <w:szCs w:val="16"/>
                <w:lang w:eastAsia="pt-BR"/>
              </w:rPr>
            </w:pPr>
            <w:r w:rsidRPr="00556229">
              <w:rPr>
                <w:rFonts w:ascii="Arial" w:eastAsia="Times New Roman" w:hAnsi="Arial" w:cs="Arial"/>
                <w:b/>
                <w:bCs/>
                <w:color w:val="000000"/>
                <w:sz w:val="16"/>
                <w:szCs w:val="16"/>
                <w:lang w:eastAsia="pt-BR"/>
              </w:rPr>
              <w:t>TOTAL</w:t>
            </w:r>
          </w:p>
        </w:tc>
        <w:tc>
          <w:tcPr>
            <w:tcW w:w="906" w:type="dxa"/>
            <w:tcBorders>
              <w:top w:val="nil"/>
              <w:left w:val="nil"/>
              <w:bottom w:val="single" w:sz="4" w:space="0" w:color="auto"/>
              <w:right w:val="single" w:sz="4" w:space="0" w:color="auto"/>
            </w:tcBorders>
            <w:shd w:val="clear" w:color="auto" w:fill="auto"/>
            <w:noWrap/>
            <w:vAlign w:val="center"/>
            <w:hideMark/>
          </w:tcPr>
          <w:p w14:paraId="74CF8F50" w14:textId="77777777" w:rsidR="00556229" w:rsidRPr="00556229" w:rsidRDefault="00556229" w:rsidP="00556229">
            <w:pPr>
              <w:spacing w:after="0" w:line="240" w:lineRule="auto"/>
              <w:jc w:val="center"/>
              <w:rPr>
                <w:rFonts w:ascii="Arial" w:eastAsia="Times New Roman" w:hAnsi="Arial" w:cs="Arial"/>
                <w:color w:val="FF0000"/>
                <w:sz w:val="16"/>
                <w:szCs w:val="16"/>
                <w:lang w:eastAsia="pt-BR"/>
              </w:rPr>
            </w:pPr>
            <w:r w:rsidRPr="00556229">
              <w:rPr>
                <w:rFonts w:ascii="Arial" w:eastAsia="Times New Roman" w:hAnsi="Arial" w:cs="Arial"/>
                <w:color w:val="FF0000"/>
                <w:sz w:val="16"/>
                <w:szCs w:val="16"/>
                <w:lang w:eastAsia="pt-BR"/>
              </w:rPr>
              <w:t>R$ 89.356,10</w:t>
            </w:r>
          </w:p>
        </w:tc>
      </w:tr>
    </w:tbl>
    <w:p w14:paraId="0D87546C" w14:textId="41189E35" w:rsidR="00B9441F" w:rsidRDefault="00B9441F" w:rsidP="00C35C17">
      <w:pPr>
        <w:spacing w:before="120" w:line="360" w:lineRule="auto"/>
        <w:ind w:firstLine="567"/>
        <w:jc w:val="both"/>
        <w:rPr>
          <w:rFonts w:ascii="Arial" w:hAnsi="Arial" w:cs="Arial"/>
          <w:sz w:val="20"/>
          <w:szCs w:val="20"/>
        </w:rPr>
      </w:pPr>
    </w:p>
    <w:p w14:paraId="687A397C" w14:textId="51EF6E80" w:rsidR="009C7D9A" w:rsidRDefault="009C7D9A" w:rsidP="00C35C17">
      <w:pPr>
        <w:spacing w:before="120" w:line="360" w:lineRule="auto"/>
        <w:ind w:firstLine="567"/>
        <w:jc w:val="both"/>
        <w:rPr>
          <w:rFonts w:ascii="Arial" w:hAnsi="Arial" w:cs="Arial"/>
          <w:sz w:val="20"/>
          <w:szCs w:val="20"/>
        </w:rPr>
      </w:pPr>
      <w:r w:rsidRPr="009C7D9A">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do ramo de comercialização de uniformes ou por já terem fornecido à CESAMA e aqueles que retornaram à solicitação constam na planilha.</w:t>
      </w:r>
    </w:p>
    <w:p w14:paraId="7EE0FEC4" w14:textId="6A426814" w:rsidR="00E507E0" w:rsidRPr="00E507E0" w:rsidRDefault="00E507E0" w:rsidP="00E507E0">
      <w:pPr>
        <w:pStyle w:val="PargrafodaLista"/>
        <w:numPr>
          <w:ilvl w:val="0"/>
          <w:numId w:val="1"/>
        </w:numPr>
        <w:spacing w:before="480" w:line="360" w:lineRule="auto"/>
        <w:jc w:val="both"/>
        <w:rPr>
          <w:rFonts w:ascii="Arial" w:hAnsi="Arial" w:cs="Arial"/>
          <w:b/>
          <w:bCs/>
          <w:lang w:eastAsia="en-US"/>
        </w:rPr>
      </w:pPr>
      <w:r w:rsidRPr="00E507E0">
        <w:rPr>
          <w:rFonts w:ascii="Arial" w:hAnsi="Arial" w:cs="Arial"/>
          <w:b/>
          <w:bCs/>
        </w:rPr>
        <w:t>ACEITABILIDADE DA PROPOSTA</w:t>
      </w:r>
    </w:p>
    <w:p w14:paraId="189A917A" w14:textId="77777777"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lastRenderedPageBreak/>
        <w:t>Finalizada a etapa de lances, a CESAMA exigirá AMOSTRA do licitante detentor do menor preço, para verificação da conformidade do material ofertado com as especificações exigidas neste Termo de Referência.</w:t>
      </w:r>
    </w:p>
    <w:p w14:paraId="7CCBBAED" w14:textId="644DA7CC"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Por se tratar de peças de vestuário em sua maioria utilizados na área operacional, onde a qualidade do tecido é imprescindível para a durabilidade das peças, com grande gama de fornecedores no mercado e com diferentes materiais aplicados na confecção – tecidos leves e pesados, é necessário conhecer a natureza e qualidade através de exame de unidade que possibilite aferir a compatibilidade material entre o objeto ofertado pelo licitante e a solução hábil a satisfazer a necessidade da Administração Pública. Isto pois a analise formal da proposta versus edital não é suficiente para conferir segurança à Administração quanto à adequação do objeto ofertado pelo particular, desta forma será possível assegurar qualidade, conforto e durabilidade compatível com as funções exercidas pelos funcionários.</w:t>
      </w:r>
    </w:p>
    <w:p w14:paraId="2ECF0C7C" w14:textId="49FDF8BE"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Departamento de Compras e Estoque</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do(a)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Portal de Compras Governamentais</w:t>
      </w:r>
      <w:r>
        <w:rPr>
          <w:rFonts w:ascii="Arial" w:hAnsi="Arial" w:cs="Arial"/>
          <w:sz w:val="24"/>
          <w:szCs w:val="24"/>
        </w:rPr>
        <w:t>.</w:t>
      </w:r>
    </w:p>
    <w:p w14:paraId="581ECA96" w14:textId="77777777"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14:paraId="304EB8A8" w14:textId="77777777" w:rsidR="00E507E0" w:rsidRDefault="00E507E0" w:rsidP="00E507E0">
      <w:pPr>
        <w:numPr>
          <w:ilvl w:val="2"/>
          <w:numId w:val="14"/>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O licitante que não encaminhar a amostra no prazo estabelecido será DESCLASSIFICADO.</w:t>
      </w:r>
    </w:p>
    <w:p w14:paraId="570EC88A" w14:textId="77777777"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6D304938" w14:textId="77777777"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lastRenderedPageBreak/>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7075E98B" w14:textId="77777777"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14:paraId="768D719A" w14:textId="77777777"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14:paraId="2B4C27BE" w14:textId="77777777"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Pr>
          <w:rFonts w:ascii="Arial" w:hAnsi="Arial" w:cs="Arial"/>
          <w:bCs/>
          <w:sz w:val="24"/>
          <w:szCs w:val="24"/>
        </w:rPr>
        <w:t>08:00h às 11:30h e de 13:00h as 16:00h</w:t>
      </w:r>
      <w:r>
        <w:rPr>
          <w:rFonts w:ascii="Arial" w:hAnsi="Arial" w:cs="Arial"/>
          <w:sz w:val="24"/>
          <w:szCs w:val="24"/>
        </w:rPr>
        <w:t>.</w:t>
      </w:r>
    </w:p>
    <w:p w14:paraId="4F083A2B"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A9922E1" w14:textId="4A2F86BA"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D41C4F">
        <w:rPr>
          <w:rFonts w:ascii="Arial" w:hAnsi="Arial" w:cs="Arial"/>
          <w:b/>
          <w:sz w:val="24"/>
          <w:szCs w:val="24"/>
        </w:rPr>
        <w:t>40</w:t>
      </w:r>
      <w:r w:rsidR="00706265">
        <w:rPr>
          <w:rFonts w:ascii="Arial" w:hAnsi="Arial" w:cs="Arial"/>
          <w:b/>
          <w:sz w:val="24"/>
          <w:szCs w:val="24"/>
        </w:rPr>
        <w:t xml:space="preserve"> </w:t>
      </w:r>
      <w:r w:rsidR="00405096" w:rsidRPr="00405096">
        <w:rPr>
          <w:rFonts w:ascii="Arial" w:hAnsi="Arial" w:cs="Arial"/>
          <w:b/>
          <w:sz w:val="24"/>
          <w:szCs w:val="24"/>
        </w:rPr>
        <w:t>(</w:t>
      </w:r>
      <w:r w:rsidR="00D41C4F">
        <w:rPr>
          <w:rFonts w:ascii="Arial" w:hAnsi="Arial" w:cs="Arial"/>
          <w:b/>
          <w:sz w:val="24"/>
          <w:szCs w:val="24"/>
        </w:rPr>
        <w:t>quarenta</w:t>
      </w:r>
      <w:r w:rsidR="00405096" w:rsidRPr="00405096">
        <w:rPr>
          <w:rFonts w:ascii="Arial" w:hAnsi="Arial" w:cs="Arial"/>
          <w:b/>
          <w:sz w:val="24"/>
          <w:szCs w:val="24"/>
        </w:rPr>
        <w:t>)</w:t>
      </w:r>
      <w:r w:rsidRPr="0040509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14:paraId="5943E040" w14:textId="0EFE090D"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r w:rsidR="007F324D">
        <w:rPr>
          <w:rFonts w:ascii="Arial" w:hAnsi="Arial" w:cs="Arial"/>
          <w:sz w:val="24"/>
          <w:szCs w:val="24"/>
        </w:rPr>
        <w:t xml:space="preserve"> </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5096515C" w:rsidR="00025DB0" w:rsidRPr="00C32E8A" w:rsidRDefault="00E507E0" w:rsidP="00025DB0">
      <w:pPr>
        <w:spacing w:before="120" w:line="360" w:lineRule="auto"/>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w:t>
      </w:r>
      <w:r w:rsidR="00025DB0" w:rsidRPr="00C32E8A">
        <w:rPr>
          <w:rFonts w:ascii="Arial" w:hAnsi="Arial" w:cs="Arial"/>
          <w:sz w:val="24"/>
          <w:szCs w:val="24"/>
        </w:rPr>
        <w:lastRenderedPageBreak/>
        <w:t xml:space="preserve">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14:paraId="18E1D9F4" w14:textId="185B19E9" w:rsidR="00025DB0" w:rsidRPr="00C32E8A" w:rsidRDefault="00E507E0" w:rsidP="00C32E8A">
      <w:pPr>
        <w:spacing w:before="120" w:line="360" w:lineRule="auto"/>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1482C14D" w:rsidR="00025DB0" w:rsidRPr="00C32E8A" w:rsidRDefault="00E507E0" w:rsidP="00C32E8A">
      <w:pPr>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7BE4AB0E" w14:textId="7999A054"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7</w:t>
      </w:r>
      <w:r w:rsidR="00025DB0" w:rsidRPr="00C32E8A">
        <w:rPr>
          <w:rFonts w:ascii="Arial" w:hAnsi="Arial" w:cs="Arial"/>
          <w:sz w:val="24"/>
          <w:szCs w:val="24"/>
        </w:rPr>
        <w:t>.2.</w:t>
      </w:r>
    </w:p>
    <w:p w14:paraId="0E833705" w14:textId="607A80E0"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5AE262E7" w14:textId="138D4019"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2156D185" w:rsidR="00025DB0" w:rsidRPr="00E507E0" w:rsidRDefault="00E507E0" w:rsidP="00E507E0">
      <w:pPr>
        <w:autoSpaceDE w:val="0"/>
        <w:autoSpaceDN w:val="0"/>
        <w:adjustRightInd w:val="0"/>
        <w:spacing w:before="120" w:line="360" w:lineRule="auto"/>
        <w:jc w:val="both"/>
        <w:rPr>
          <w:rFonts w:ascii="Arial" w:hAnsi="Arial" w:cs="Arial"/>
        </w:rPr>
      </w:pPr>
      <w:r>
        <w:rPr>
          <w:rFonts w:ascii="Arial" w:hAnsi="Arial" w:cs="Arial"/>
        </w:rPr>
        <w:t>7.10.</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09B0B5CA" w:rsidR="00025DB0" w:rsidRPr="00E507E0" w:rsidRDefault="00E507E0" w:rsidP="00E507E0">
      <w:pPr>
        <w:spacing w:before="120" w:line="360" w:lineRule="auto"/>
        <w:jc w:val="both"/>
        <w:rPr>
          <w:rFonts w:ascii="Arial" w:hAnsi="Arial" w:cs="Arial"/>
        </w:rPr>
      </w:pPr>
      <w:r>
        <w:rPr>
          <w:rFonts w:ascii="Arial" w:hAnsi="Arial" w:cs="Arial"/>
        </w:rPr>
        <w:t>7.11.</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6FA33CCC" w:rsidR="00793FE3" w:rsidRPr="00793FE3" w:rsidRDefault="00E507E0"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14:paraId="74F0A6D7" w14:textId="50A1C6C1" w:rsidR="00793FE3" w:rsidRPr="00D41C4F" w:rsidRDefault="00793FE3" w:rsidP="00D41C4F">
      <w:pPr>
        <w:pStyle w:val="PargrafodaLista"/>
        <w:numPr>
          <w:ilvl w:val="1"/>
          <w:numId w:val="15"/>
        </w:numPr>
        <w:spacing w:before="120" w:line="360" w:lineRule="auto"/>
        <w:jc w:val="both"/>
        <w:rPr>
          <w:rFonts w:ascii="Arial" w:hAnsi="Arial" w:cs="Arial"/>
        </w:rPr>
      </w:pPr>
      <w:r w:rsidRPr="00D41C4F">
        <w:rPr>
          <w:rFonts w:ascii="Arial" w:hAnsi="Arial" w:cs="Arial"/>
        </w:rPr>
        <w:t>O prazo de vigência da Ata de Registro de Preços é de 12 (doze) meses a contar da data da assinatura.</w:t>
      </w:r>
    </w:p>
    <w:p w14:paraId="4F3D6ABC" w14:textId="331FD4C4"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lastRenderedPageBreak/>
        <w:t>DO PAGAMENTO</w:t>
      </w:r>
    </w:p>
    <w:p w14:paraId="0234860B" w14:textId="06C42EDE"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14:paraId="3406FC02" w14:textId="455C35C1" w:rsidR="00827343" w:rsidRPr="00A17582" w:rsidRDefault="00D41C4F"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D82407">
        <w:rPr>
          <w:rFonts w:cs="Arial"/>
          <w:sz w:val="24"/>
          <w:szCs w:val="24"/>
        </w:rPr>
        <w:t xml:space="preserve"> </w:t>
      </w:r>
      <w:r w:rsidR="00827343" w:rsidRPr="00A17582">
        <w:rPr>
          <w:rFonts w:cs="Arial"/>
          <w:sz w:val="24"/>
          <w:szCs w:val="24"/>
        </w:rPr>
        <w:t xml:space="preserve">Caso o vencimento ocorra no sábado, domingo, feriado ou ponto facultativo para a </w:t>
      </w:r>
      <w:proofErr w:type="spellStart"/>
      <w:r w:rsidR="00827343" w:rsidRPr="00A17582">
        <w:rPr>
          <w:rFonts w:cs="Arial"/>
          <w:sz w:val="24"/>
          <w:szCs w:val="24"/>
        </w:rPr>
        <w:t>Cesama</w:t>
      </w:r>
      <w:proofErr w:type="spellEnd"/>
      <w:r w:rsidR="00827343" w:rsidRPr="00A17582">
        <w:rPr>
          <w:rFonts w:cs="Arial"/>
          <w:sz w:val="24"/>
          <w:szCs w:val="24"/>
        </w:rPr>
        <w:t xml:space="preserve">, o pagamento será realizado no primeiro dia subsequente. </w:t>
      </w:r>
    </w:p>
    <w:p w14:paraId="0AFEB26C" w14:textId="404DAE5F"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D82407">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14:paraId="680F8D9B" w14:textId="23D69148"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14:paraId="37B8723D" w14:textId="2B9AD0B2" w:rsidR="00827343" w:rsidRPr="00A17582" w:rsidRDefault="00D41C4F" w:rsidP="00E251A5">
      <w:pPr>
        <w:pStyle w:val="Corpodetexto"/>
        <w:tabs>
          <w:tab w:val="left" w:pos="993"/>
        </w:tabs>
        <w:spacing w:before="120" w:line="360" w:lineRule="auto"/>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4D3035" w:rsidRPr="00405096">
        <w:rPr>
          <w:rFonts w:cs="Arial"/>
          <w:sz w:val="24"/>
          <w:szCs w:val="24"/>
        </w:rPr>
        <w:t xml:space="preserve"> </w:t>
      </w:r>
      <w:r w:rsidR="00827343" w:rsidRPr="00A17582">
        <w:rPr>
          <w:rFonts w:cs="Arial"/>
          <w:sz w:val="24"/>
          <w:szCs w:val="24"/>
        </w:rPr>
        <w:t>O pagamento só poderá ser realizado em nome do fornecedor e os boletos</w:t>
      </w:r>
      <w:r w:rsidR="004D3035">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3A035C76" w14:textId="0D802FEB" w:rsidR="00827343" w:rsidRPr="00A17582" w:rsidRDefault="00D41C4F"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405096">
        <w:rPr>
          <w:rFonts w:eastAsia="Arial Unicode MS" w:cs="Arial"/>
          <w:iCs/>
          <w:sz w:val="24"/>
          <w:szCs w:val="24"/>
        </w:rPr>
        <w:t xml:space="preserve"> </w:t>
      </w:r>
      <w:r w:rsidR="00827343" w:rsidRPr="00A17582">
        <w:rPr>
          <w:rFonts w:eastAsia="Arial Unicode MS" w:cs="Arial"/>
          <w:iCs/>
          <w:sz w:val="24"/>
          <w:szCs w:val="24"/>
        </w:rPr>
        <w:t>e número da Ordem de Compra.</w:t>
      </w:r>
    </w:p>
    <w:p w14:paraId="2DFEED97" w14:textId="6838A204" w:rsidR="00827343" w:rsidRPr="00A17582" w:rsidRDefault="00D41C4F"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27ED81B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5D96045F"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F32A7DF" w14:textId="54C47320" w:rsidR="00827343" w:rsidRPr="00A17582" w:rsidRDefault="00D41C4F" w:rsidP="00827343">
      <w:pPr>
        <w:pStyle w:val="Corpodetexto2"/>
        <w:spacing w:before="120" w:line="360" w:lineRule="auto"/>
        <w:rPr>
          <w:b/>
          <w:sz w:val="24"/>
          <w:szCs w:val="24"/>
        </w:rPr>
      </w:pPr>
      <w:r>
        <w:rPr>
          <w:sz w:val="24"/>
          <w:szCs w:val="24"/>
        </w:rPr>
        <w:t>9</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Fatura (em duas vias) deverão ser anexadas as certidões atualizadas de regularidade junto ao INSS, ao FGTS e à Justiça do Trabalho.</w:t>
      </w:r>
    </w:p>
    <w:p w14:paraId="355EFD6A" w14:textId="4F75E9A4" w:rsidR="00827343" w:rsidRPr="00A17582" w:rsidRDefault="00D41C4F"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82C9876" w14:textId="43138B69"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01E1AF41" w14:textId="7D09377A" w:rsidR="00827343" w:rsidRPr="005C6411" w:rsidRDefault="00D41C4F"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F7BE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F7BE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0" w:name="_Hlk106096717"/>
      <w:r w:rsidR="005C6411">
        <w:rPr>
          <w:rFonts w:ascii="Arial" w:hAnsi="Arial" w:cs="Arial"/>
          <w:iCs/>
          <w:sz w:val="24"/>
          <w:szCs w:val="24"/>
        </w:rPr>
        <w:t xml:space="preserve">e o </w:t>
      </w:r>
      <w:r w:rsidR="005C6411">
        <w:rPr>
          <w:rFonts w:ascii="Arial" w:hAnsi="Arial" w:cs="Arial"/>
          <w:iCs/>
          <w:sz w:val="24"/>
          <w:szCs w:val="24"/>
        </w:rPr>
        <w:lastRenderedPageBreak/>
        <w:t>marco inicial para concessão do reajuste será a data da apresentação da proposta comercial.</w:t>
      </w:r>
      <w:bookmarkEnd w:id="0"/>
    </w:p>
    <w:p w14:paraId="4A0CEF8F" w14:textId="1DBD3527" w:rsidR="00827343" w:rsidRPr="00A17582" w:rsidRDefault="00D41C4F"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5F7BEC">
        <w:rPr>
          <w:rFonts w:ascii="Arial" w:hAnsi="Arial" w:cs="Arial"/>
          <w:sz w:val="24"/>
          <w:szCs w:val="24"/>
        </w:rPr>
        <w:t xml:space="preserve"> </w:t>
      </w:r>
      <w:r w:rsidR="00827343" w:rsidRPr="00A17582">
        <w:rPr>
          <w:rFonts w:ascii="Arial" w:hAnsi="Arial" w:cs="Arial"/>
          <w:sz w:val="24"/>
          <w:szCs w:val="24"/>
        </w:rPr>
        <w:t xml:space="preserve">Na hipótese de ocorrer atraso no pagamento da Nota Fiscal / Fatura por responsabilidade da CESAMA, </w:t>
      </w:r>
      <w:proofErr w:type="spellStart"/>
      <w:r w:rsidR="00827343" w:rsidRPr="00A17582">
        <w:rPr>
          <w:rFonts w:ascii="Arial" w:hAnsi="Arial" w:cs="Arial"/>
          <w:sz w:val="24"/>
          <w:szCs w:val="24"/>
        </w:rPr>
        <w:t>esta</w:t>
      </w:r>
      <w:proofErr w:type="spellEnd"/>
      <w:r w:rsidR="00827343" w:rsidRPr="00A17582">
        <w:rPr>
          <w:rFonts w:ascii="Arial" w:hAnsi="Arial" w:cs="Arial"/>
          <w:sz w:val="24"/>
          <w:szCs w:val="24"/>
        </w:rPr>
        <w:t xml:space="preserve">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6D4F1B76" w14:textId="47E5B416"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EDD7EE6" w14:textId="29735150" w:rsidR="00827343" w:rsidRPr="00A17582" w:rsidRDefault="00D41C4F"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.14</w:t>
      </w:r>
      <w:r w:rsidR="0079413E">
        <w:rPr>
          <w:rFonts w:ascii="Arial" w:hAnsi="Arial" w:cs="Arial"/>
          <w:color w:val="000000"/>
          <w:sz w:val="24"/>
          <w:szCs w:val="24"/>
        </w:rPr>
        <w:t>.</w:t>
      </w:r>
      <w:r w:rsidR="005F7BEC">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259E8F0" w14:textId="3E625CD6" w:rsidR="00827343" w:rsidRPr="005269F4" w:rsidRDefault="00D41C4F"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2E4A1F8C" w14:textId="5F69243C" w:rsidR="00C35C17" w:rsidRPr="00793FE3" w:rsidRDefault="00D41C4F" w:rsidP="0079413E">
      <w:pPr>
        <w:pStyle w:val="Corpodetexto2"/>
        <w:tabs>
          <w:tab w:val="left" w:pos="-3402"/>
        </w:tabs>
        <w:spacing w:before="120" w:line="360" w:lineRule="auto"/>
        <w:rPr>
          <w:color w:val="auto"/>
          <w:sz w:val="24"/>
          <w:szCs w:val="24"/>
        </w:rPr>
      </w:pPr>
      <w:r>
        <w:rPr>
          <w:sz w:val="24"/>
          <w:szCs w:val="24"/>
        </w:rPr>
        <w:t>9</w:t>
      </w:r>
      <w:r w:rsidR="00827343">
        <w:rPr>
          <w:sz w:val="24"/>
          <w:szCs w:val="24"/>
        </w:rPr>
        <w:t>.16</w:t>
      </w:r>
      <w:r w:rsidR="0079413E">
        <w:rPr>
          <w:sz w:val="24"/>
          <w:szCs w:val="24"/>
        </w:rPr>
        <w:t>.</w:t>
      </w:r>
      <w:r w:rsidR="005F7BEC">
        <w:rPr>
          <w:sz w:val="24"/>
          <w:szCs w:val="24"/>
        </w:rPr>
        <w:t xml:space="preserve"> </w:t>
      </w:r>
      <w:r w:rsidR="00827343" w:rsidRPr="00A17582">
        <w:rPr>
          <w:sz w:val="24"/>
          <w:szCs w:val="24"/>
        </w:rPr>
        <w:t xml:space="preserve">A </w:t>
      </w:r>
      <w:proofErr w:type="spellStart"/>
      <w:r w:rsidR="00827343" w:rsidRPr="00A17582">
        <w:rPr>
          <w:sz w:val="24"/>
          <w:szCs w:val="24"/>
        </w:rPr>
        <w:t>Cesama</w:t>
      </w:r>
      <w:proofErr w:type="spellEnd"/>
      <w:r w:rsidR="00827343" w:rsidRPr="00A17582">
        <w:rPr>
          <w:sz w:val="24"/>
          <w:szCs w:val="24"/>
        </w:rPr>
        <w:t xml:space="preserve"> poderá realizar o pagamento antes do prazo definido no item </w:t>
      </w:r>
      <w:r w:rsidR="0079413E">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Contábil, de acordo com as condições financeiras da </w:t>
      </w:r>
      <w:proofErr w:type="spellStart"/>
      <w:r w:rsidR="00827343" w:rsidRPr="00A17582">
        <w:rPr>
          <w:sz w:val="24"/>
          <w:szCs w:val="24"/>
        </w:rPr>
        <w:t>Cesama</w:t>
      </w:r>
      <w:proofErr w:type="spellEnd"/>
      <w:r w:rsidR="00827343" w:rsidRPr="00A17582">
        <w:rPr>
          <w:sz w:val="24"/>
          <w:szCs w:val="24"/>
        </w:rPr>
        <w:t>.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6CA907F6" w14:textId="718C3F8E"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14:paraId="2BA35ADC" w14:textId="48E13E2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14:paraId="34E17261" w14:textId="104C5FE9"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154B2B6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lastRenderedPageBreak/>
        <w:t>10</w:t>
      </w:r>
      <w:r w:rsidR="0079413E" w:rsidRPr="0079413E">
        <w:rPr>
          <w:rFonts w:ascii="Arial" w:hAnsi="Arial" w:cs="Arial"/>
          <w:bCs/>
          <w:sz w:val="24"/>
          <w:szCs w:val="24"/>
        </w:rPr>
        <w:t>.3. Atender às determinações da fiscalização da CESAMA e providenciar a imediata correção, quando este for solicitado.</w:t>
      </w:r>
    </w:p>
    <w:p w14:paraId="06D90159" w14:textId="304A28A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1B31870F"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14:paraId="2891284B" w14:textId="6DC4A28B"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14:paraId="63C3823C" w14:textId="643CFD21"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14:paraId="5E683274" w14:textId="2A9D3086"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.8. Providenciar, imediatamente, a correção das deficiências apontadas pela CESAMA com respeito a execução do serviço.</w:t>
      </w:r>
    </w:p>
    <w:p w14:paraId="5E64733E" w14:textId="49D70141" w:rsidR="00793FE3"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14:paraId="4EA5E8F7" w14:textId="29F7C1C1"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14:paraId="4DE72498" w14:textId="6D0FF9DA"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.1. Emitir o pedido através da Ordem de Compra.</w:t>
      </w:r>
    </w:p>
    <w:p w14:paraId="3773C565" w14:textId="72A61B21"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.2. Efetuar todos os pagamentos devidos à Contratada, nas condições estabelecidas.</w:t>
      </w:r>
    </w:p>
    <w:p w14:paraId="6F6875ED" w14:textId="6604A4CA"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.3. </w:t>
      </w:r>
      <w:proofErr w:type="spellStart"/>
      <w:r w:rsidRPr="0079413E">
        <w:rPr>
          <w:rFonts w:ascii="Arial" w:hAnsi="Arial" w:cs="Arial"/>
          <w:color w:val="000000"/>
          <w:sz w:val="24"/>
          <w:szCs w:val="24"/>
        </w:rPr>
        <w:t>Fornecer</w:t>
      </w:r>
      <w:proofErr w:type="spellEnd"/>
      <w:r w:rsidRPr="0079413E">
        <w:rPr>
          <w:rFonts w:ascii="Arial" w:hAnsi="Arial" w:cs="Arial"/>
          <w:color w:val="000000"/>
          <w:sz w:val="24"/>
          <w:szCs w:val="24"/>
        </w:rPr>
        <w:t xml:space="preserve">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580F4D2" w14:textId="46795C31"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8B23E7">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0F3CC92D" w14:textId="057D3128"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lastRenderedPageBreak/>
        <w:t>1</w:t>
      </w:r>
      <w:r w:rsidR="008B23E7">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14:paraId="29FE6F42" w14:textId="01B0ED6E"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w:t>
      </w:r>
      <w:r w:rsidR="005F7BE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20FEFB63" w14:textId="0F7523CA"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w:t>
      </w:r>
      <w:r w:rsidR="008B23E7">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DC2A15">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DC2A15">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70FED895" w14:textId="14162BDB"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w:t>
      </w:r>
      <w:r w:rsidR="00DC2A15">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7BC7C13D" w14:textId="784D92F8"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94D3DC4" w14:textId="10FB61D9"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14:paraId="634764BD" w14:textId="3F374AE4"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DC2A15" w:rsidRPr="008B23E7">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DC2A15" w:rsidRPr="008B23E7">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DC2A15" w:rsidRPr="008B23E7">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14:paraId="44F08D03" w14:textId="5417B6AD"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14:paraId="5109D1D6" w14:textId="7A6B4912"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54F7051D"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38C0FF7"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793FE3"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4BC64F1A" w14:textId="20386147"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.1. </w:t>
      </w:r>
      <w:r w:rsidR="00372C0C" w:rsidRPr="00A17582">
        <w:rPr>
          <w:rFonts w:ascii="Arial" w:hAnsi="Arial" w:cs="Arial"/>
          <w:bCs/>
          <w:sz w:val="24"/>
          <w:szCs w:val="24"/>
        </w:rPr>
        <w:t xml:space="preserve">A presente contratação não estabelece qualquer vínculo de natureza empregatícia ou de responsabilidade entre a CESAMA e os agentes, prepostos, </w:t>
      </w:r>
      <w:r w:rsidR="00372C0C" w:rsidRPr="00A17582">
        <w:rPr>
          <w:rFonts w:ascii="Arial" w:hAnsi="Arial" w:cs="Arial"/>
          <w:bCs/>
          <w:sz w:val="24"/>
          <w:szCs w:val="24"/>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34DB670D"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71DAD1DE"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 xml:space="preserve">egulamento Interno de Licitações, Contratos e Convênios da </w:t>
      </w:r>
      <w:proofErr w:type="spellStart"/>
      <w:r w:rsidR="00BB0FBD">
        <w:rPr>
          <w:rFonts w:ascii="Arial" w:hAnsi="Arial" w:cs="Arial"/>
          <w:bCs/>
          <w:sz w:val="24"/>
          <w:szCs w:val="24"/>
        </w:rPr>
        <w:t>Cesama</w:t>
      </w:r>
      <w:proofErr w:type="spellEnd"/>
      <w:r w:rsidR="00BB0FBD">
        <w:rPr>
          <w:rFonts w:ascii="Arial" w:hAnsi="Arial" w:cs="Arial"/>
          <w:bCs/>
          <w:sz w:val="24"/>
          <w:szCs w:val="24"/>
        </w:rPr>
        <w:t xml:space="preserve">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14:paraId="1CC5B8C4" w14:textId="36D964D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5990A471"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8CB73D" w14:textId="5BF2FEDB"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 xml:space="preserve">A Contratada guardará e fará com que seu pessoal guarde sigilo sobre dados, informações ou documentos fornecidos pela CESAMA ou obtidos em razão da </w:t>
      </w:r>
      <w:r w:rsidR="00372C0C" w:rsidRPr="00A17582">
        <w:rPr>
          <w:rFonts w:ascii="Arial" w:hAnsi="Arial" w:cs="Arial"/>
          <w:bCs/>
          <w:sz w:val="24"/>
          <w:szCs w:val="24"/>
        </w:rPr>
        <w:lastRenderedPageBreak/>
        <w:t>execução do objeto contratual, sendo vedadas todas ou quaisquer reproduções dos mesmos, durante a vigência do ajuste e mesmo após o seu término.</w:t>
      </w:r>
    </w:p>
    <w:p w14:paraId="5E5E5242" w14:textId="5DAF0D5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4F6E8BF5"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14:paraId="0E6F9FC6" w14:textId="6B5E97E8" w:rsidR="00C35C17" w:rsidRDefault="00A859BB" w:rsidP="008B23E7">
      <w:pPr>
        <w:suppressAutoHyphens/>
        <w:spacing w:before="120" w:after="0" w:line="360" w:lineRule="auto"/>
        <w:jc w:val="both"/>
        <w:rPr>
          <w:rFonts w:ascii="Arial" w:hAnsi="Arial" w:cs="Arial"/>
          <w:bCs/>
        </w:rPr>
      </w:pPr>
      <w:r>
        <w:rPr>
          <w:rFonts w:ascii="Arial" w:hAnsi="Arial" w:cs="Arial"/>
          <w:bCs/>
          <w:sz w:val="24"/>
          <w:szCs w:val="24"/>
        </w:rPr>
        <w:t>14</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8B23E7">
        <w:rPr>
          <w:rFonts w:ascii="Arial" w:hAnsi="Arial" w:cs="Arial"/>
          <w:bCs/>
          <w:sz w:val="24"/>
          <w:szCs w:val="24"/>
        </w:rPr>
        <w:t xml:space="preserve"> </w:t>
      </w:r>
    </w:p>
    <w:p w14:paraId="7174C977" w14:textId="3B99BE9F"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432A584" w14:textId="77777777" w:rsidR="008B23E7" w:rsidRPr="00774E32" w:rsidRDefault="008B23E7" w:rsidP="00774E32">
      <w:pPr>
        <w:spacing w:before="120"/>
        <w:ind w:left="2268"/>
        <w:jc w:val="both"/>
        <w:rPr>
          <w:rFonts w:ascii="Arial" w:hAnsi="Arial" w:cs="Arial"/>
          <w:b/>
          <w:bCs/>
        </w:rPr>
      </w:pPr>
    </w:p>
    <w:p w14:paraId="2861C109" w14:textId="77777777" w:rsidR="00FD53AA" w:rsidRDefault="00FD53AA" w:rsidP="00FD53AA">
      <w:pPr>
        <w:rPr>
          <w:rFonts w:ascii="Arial" w:hAnsi="Arial" w:cs="Arial"/>
        </w:rPr>
      </w:pPr>
      <w:bookmarkStart w:id="1" w:name="_Hlk54609315"/>
      <w:bookmarkEnd w:id="1"/>
      <w:r>
        <w:rPr>
          <w:rFonts w:ascii="Arial" w:hAnsi="Arial" w:cs="Arial"/>
        </w:rPr>
        <w:t xml:space="preserve">                                        </w:t>
      </w:r>
      <w:r w:rsidR="00DC2A15">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493731D6"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1D7D1A3B" w14:textId="7DC4E572" w:rsidR="00FD53AA" w:rsidRDefault="00FD53AA" w:rsidP="008B23E7">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6364187B" w14:textId="77777777" w:rsidR="00FD53AA" w:rsidRDefault="00FD53AA" w:rsidP="00FD53AA">
      <w:pPr>
        <w:jc w:val="center"/>
        <w:rPr>
          <w:rFonts w:ascii="Arial" w:hAnsi="Arial" w:cs="Arial"/>
        </w:rPr>
      </w:pPr>
    </w:p>
    <w:p w14:paraId="751D5C94" w14:textId="45A15B09"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02757EC6" w14:textId="77777777" w:rsidR="00FD53AA" w:rsidRDefault="00FD53AA" w:rsidP="00FD53AA">
      <w:pPr>
        <w:jc w:val="center"/>
        <w:rPr>
          <w:rFonts w:ascii="Arial" w:hAnsi="Arial" w:cs="Arial"/>
        </w:rPr>
      </w:pPr>
      <w:r>
        <w:rPr>
          <w:rFonts w:ascii="Arial" w:hAnsi="Arial" w:cs="Arial"/>
        </w:rPr>
        <w:t>______________________</w:t>
      </w:r>
    </w:p>
    <w:p w14:paraId="708D1FB5" w14:textId="77777777" w:rsidR="00FD53AA" w:rsidRDefault="00FD53AA" w:rsidP="00FD53AA">
      <w:pPr>
        <w:jc w:val="center"/>
        <w:rPr>
          <w:rFonts w:ascii="Arial" w:hAnsi="Arial" w:cs="Arial"/>
        </w:rPr>
      </w:pPr>
      <w:r>
        <w:rPr>
          <w:rFonts w:ascii="Arial" w:hAnsi="Arial" w:cs="Arial"/>
        </w:rPr>
        <w:t>Rafaela Medina Cury</w:t>
      </w:r>
    </w:p>
    <w:p w14:paraId="71066248"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A436"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B60"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517"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5A98"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91699526">
    <w:abstractNumId w:val="8"/>
  </w:num>
  <w:num w:numId="2" w16cid:durableId="393621992">
    <w:abstractNumId w:val="5"/>
  </w:num>
  <w:num w:numId="3" w16cid:durableId="96408282">
    <w:abstractNumId w:val="7"/>
  </w:num>
  <w:num w:numId="4" w16cid:durableId="1687292884">
    <w:abstractNumId w:val="0"/>
  </w:num>
  <w:num w:numId="5" w16cid:durableId="1233464915">
    <w:abstractNumId w:val="9"/>
  </w:num>
  <w:num w:numId="6" w16cid:durableId="1406342865">
    <w:abstractNumId w:val="1"/>
  </w:num>
  <w:num w:numId="7" w16cid:durableId="627785892">
    <w:abstractNumId w:val="6"/>
  </w:num>
  <w:num w:numId="8" w16cid:durableId="263616654">
    <w:abstractNumId w:val="2"/>
  </w:num>
  <w:num w:numId="9" w16cid:durableId="1851291205">
    <w:abstractNumId w:val="13"/>
  </w:num>
  <w:num w:numId="10" w16cid:durableId="631638778">
    <w:abstractNumId w:val="3"/>
  </w:num>
  <w:num w:numId="11" w16cid:durableId="117992628">
    <w:abstractNumId w:val="12"/>
  </w:num>
  <w:num w:numId="12" w16cid:durableId="230308826">
    <w:abstractNumId w:val="4"/>
  </w:num>
  <w:num w:numId="13" w16cid:durableId="585697706">
    <w:abstractNumId w:val="10"/>
  </w:num>
  <w:num w:numId="14" w16cid:durableId="373385663">
    <w:abstractNumId w:val="8"/>
  </w:num>
  <w:num w:numId="15" w16cid:durableId="16565670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27DB"/>
    <w:rsid w:val="00013006"/>
    <w:rsid w:val="00013676"/>
    <w:rsid w:val="00025DB0"/>
    <w:rsid w:val="00047AA0"/>
    <w:rsid w:val="000A2E4E"/>
    <w:rsid w:val="000A3EEE"/>
    <w:rsid w:val="000D5814"/>
    <w:rsid w:val="000E4EC8"/>
    <w:rsid w:val="00132C56"/>
    <w:rsid w:val="001532EA"/>
    <w:rsid w:val="001A7473"/>
    <w:rsid w:val="001B79E5"/>
    <w:rsid w:val="001C4558"/>
    <w:rsid w:val="001E43CE"/>
    <w:rsid w:val="001F42A4"/>
    <w:rsid w:val="00212749"/>
    <w:rsid w:val="00217C26"/>
    <w:rsid w:val="002333E6"/>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4004CD"/>
    <w:rsid w:val="00405096"/>
    <w:rsid w:val="00440602"/>
    <w:rsid w:val="00475FF6"/>
    <w:rsid w:val="004D3035"/>
    <w:rsid w:val="004F398B"/>
    <w:rsid w:val="00506A74"/>
    <w:rsid w:val="00550D8A"/>
    <w:rsid w:val="00556229"/>
    <w:rsid w:val="005B7B8C"/>
    <w:rsid w:val="005C6411"/>
    <w:rsid w:val="005F7BEC"/>
    <w:rsid w:val="00637F47"/>
    <w:rsid w:val="00654ABC"/>
    <w:rsid w:val="00657496"/>
    <w:rsid w:val="006828EC"/>
    <w:rsid w:val="006A4414"/>
    <w:rsid w:val="006B5FA4"/>
    <w:rsid w:val="006C310C"/>
    <w:rsid w:val="006F54C9"/>
    <w:rsid w:val="006F71E0"/>
    <w:rsid w:val="00706265"/>
    <w:rsid w:val="00713905"/>
    <w:rsid w:val="00716AAF"/>
    <w:rsid w:val="00723FFA"/>
    <w:rsid w:val="00733DB0"/>
    <w:rsid w:val="00741F94"/>
    <w:rsid w:val="00757A43"/>
    <w:rsid w:val="0076066E"/>
    <w:rsid w:val="00774E32"/>
    <w:rsid w:val="00777D18"/>
    <w:rsid w:val="00793FE3"/>
    <w:rsid w:val="0079413E"/>
    <w:rsid w:val="007A0302"/>
    <w:rsid w:val="007C036F"/>
    <w:rsid w:val="007C5705"/>
    <w:rsid w:val="007E2A98"/>
    <w:rsid w:val="007F324D"/>
    <w:rsid w:val="00827343"/>
    <w:rsid w:val="0083432F"/>
    <w:rsid w:val="0084506C"/>
    <w:rsid w:val="00845E3E"/>
    <w:rsid w:val="008466C0"/>
    <w:rsid w:val="00857F26"/>
    <w:rsid w:val="008607F4"/>
    <w:rsid w:val="00874540"/>
    <w:rsid w:val="008807A9"/>
    <w:rsid w:val="00884FDD"/>
    <w:rsid w:val="008A1761"/>
    <w:rsid w:val="008A318C"/>
    <w:rsid w:val="008A63B2"/>
    <w:rsid w:val="008B23E7"/>
    <w:rsid w:val="008B3A73"/>
    <w:rsid w:val="008E59E0"/>
    <w:rsid w:val="008F2233"/>
    <w:rsid w:val="00912249"/>
    <w:rsid w:val="0092142C"/>
    <w:rsid w:val="00932B8B"/>
    <w:rsid w:val="0094367C"/>
    <w:rsid w:val="0098443D"/>
    <w:rsid w:val="00996CF5"/>
    <w:rsid w:val="009A5C36"/>
    <w:rsid w:val="009C7D9A"/>
    <w:rsid w:val="00A61659"/>
    <w:rsid w:val="00A67E8C"/>
    <w:rsid w:val="00A8400B"/>
    <w:rsid w:val="00A859BB"/>
    <w:rsid w:val="00A872A6"/>
    <w:rsid w:val="00A968CF"/>
    <w:rsid w:val="00A97875"/>
    <w:rsid w:val="00AA20BB"/>
    <w:rsid w:val="00AC3EB2"/>
    <w:rsid w:val="00AC54D9"/>
    <w:rsid w:val="00AD45D6"/>
    <w:rsid w:val="00B00FB8"/>
    <w:rsid w:val="00B46C0E"/>
    <w:rsid w:val="00B9441F"/>
    <w:rsid w:val="00BB0FBD"/>
    <w:rsid w:val="00BE553C"/>
    <w:rsid w:val="00C07FF0"/>
    <w:rsid w:val="00C32E8A"/>
    <w:rsid w:val="00C35C17"/>
    <w:rsid w:val="00C45988"/>
    <w:rsid w:val="00C53C43"/>
    <w:rsid w:val="00C863C8"/>
    <w:rsid w:val="00CB637E"/>
    <w:rsid w:val="00CD33A5"/>
    <w:rsid w:val="00D0007E"/>
    <w:rsid w:val="00D267FF"/>
    <w:rsid w:val="00D41C4F"/>
    <w:rsid w:val="00D7507E"/>
    <w:rsid w:val="00D82407"/>
    <w:rsid w:val="00DB2F08"/>
    <w:rsid w:val="00DC08CD"/>
    <w:rsid w:val="00DC2A15"/>
    <w:rsid w:val="00DE4EEE"/>
    <w:rsid w:val="00E073E3"/>
    <w:rsid w:val="00E251A5"/>
    <w:rsid w:val="00E26D61"/>
    <w:rsid w:val="00E30980"/>
    <w:rsid w:val="00E31445"/>
    <w:rsid w:val="00E507E0"/>
    <w:rsid w:val="00E572F8"/>
    <w:rsid w:val="00E92E88"/>
    <w:rsid w:val="00E97148"/>
    <w:rsid w:val="00EA53F2"/>
    <w:rsid w:val="00EA7699"/>
    <w:rsid w:val="00F60D8A"/>
    <w:rsid w:val="00F737D9"/>
    <w:rsid w:val="00F75CE1"/>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15</Pages>
  <Words>4330</Words>
  <Characters>23386</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8</cp:revision>
  <cp:lastPrinted>2021-02-05T15:50:00Z</cp:lastPrinted>
  <dcterms:created xsi:type="dcterms:W3CDTF">2022-09-08T19:03:00Z</dcterms:created>
  <dcterms:modified xsi:type="dcterms:W3CDTF">2022-10-04T17:13:00Z</dcterms:modified>
</cp:coreProperties>
</file>