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 xml:space="preserve">TERMO DE </w:t>
      </w:r>
      <w:proofErr w:type="spellStart"/>
      <w:r w:rsidRPr="00D9083B">
        <w:rPr>
          <w:rFonts w:ascii="Arial" w:hAnsi="Arial" w:cs="Arial"/>
          <w:sz w:val="27"/>
          <w:szCs w:val="27"/>
        </w:rPr>
        <w:t>REFERÊNCIA</w:t>
      </w:r>
      <w:r w:rsidR="006155FA">
        <w:rPr>
          <w:rFonts w:ascii="Arial" w:hAnsi="Arial" w:cs="Arial"/>
          <w:sz w:val="27"/>
          <w:szCs w:val="27"/>
        </w:rPr>
        <w:t>–Nº</w:t>
      </w:r>
      <w:proofErr w:type="spellEnd"/>
      <w:r w:rsidR="006155FA">
        <w:rPr>
          <w:rFonts w:ascii="Arial" w:hAnsi="Arial" w:cs="Arial"/>
          <w:sz w:val="27"/>
          <w:szCs w:val="27"/>
        </w:rPr>
        <w:t xml:space="preserve"> </w:t>
      </w:r>
      <w:r w:rsidR="005106CD">
        <w:rPr>
          <w:rFonts w:ascii="Arial" w:hAnsi="Arial" w:cs="Arial"/>
          <w:sz w:val="27"/>
          <w:szCs w:val="27"/>
        </w:rPr>
        <w:t>66737</w:t>
      </w:r>
    </w:p>
    <w:p w:rsidR="00AC0C1A" w:rsidRDefault="00366084" w:rsidP="00AC0C1A">
      <w:pPr>
        <w:pStyle w:val="western"/>
        <w:numPr>
          <w:ilvl w:val="0"/>
          <w:numId w:val="35"/>
        </w:numPr>
        <w:spacing w:before="480" w:beforeAutospacing="0" w:after="0"/>
        <w:ind w:left="300"/>
        <w:rPr>
          <w:rFonts w:ascii="Arial" w:hAnsi="Arial" w:cs="Arial"/>
          <w:b/>
          <w:bCs/>
        </w:rPr>
      </w:pPr>
      <w:r w:rsidRPr="00D9083B">
        <w:rPr>
          <w:rFonts w:ascii="Arial" w:hAnsi="Arial" w:cs="Arial"/>
          <w:b/>
          <w:bCs/>
        </w:rPr>
        <w:t>OBJETO</w:t>
      </w:r>
    </w:p>
    <w:p w:rsidR="00AC0C1A" w:rsidRPr="000E53E3" w:rsidRDefault="00AC0C1A" w:rsidP="000E53E3">
      <w:pPr>
        <w:autoSpaceDE w:val="0"/>
        <w:autoSpaceDN w:val="0"/>
        <w:adjustRightInd w:val="0"/>
        <w:spacing w:before="120" w:line="360" w:lineRule="auto"/>
        <w:ind w:firstLine="300"/>
        <w:rPr>
          <w:rFonts w:cs="Arial"/>
          <w:bCs/>
          <w:iCs/>
          <w:sz w:val="24"/>
          <w:szCs w:val="24"/>
        </w:rPr>
      </w:pPr>
      <w:r w:rsidRPr="000E53E3">
        <w:rPr>
          <w:rFonts w:cs="Arial"/>
          <w:bCs/>
          <w:iCs/>
          <w:sz w:val="24"/>
          <w:szCs w:val="24"/>
        </w:rPr>
        <w:t xml:space="preserve">Contratação de empresa especializada para </w:t>
      </w:r>
      <w:r w:rsidR="008C0452" w:rsidRPr="000E53E3">
        <w:rPr>
          <w:rFonts w:cs="Arial"/>
          <w:bCs/>
          <w:iCs/>
          <w:sz w:val="24"/>
          <w:szCs w:val="24"/>
        </w:rPr>
        <w:t>prestação de serviço</w:t>
      </w:r>
      <w:r w:rsidRPr="000E53E3">
        <w:rPr>
          <w:rFonts w:cs="Arial"/>
          <w:bCs/>
          <w:iCs/>
          <w:sz w:val="24"/>
          <w:szCs w:val="24"/>
        </w:rPr>
        <w:t xml:space="preserve"> de coleta e análises laboratoriais</w:t>
      </w:r>
      <w:r w:rsidR="008B71E1">
        <w:rPr>
          <w:rFonts w:cs="Arial"/>
          <w:bCs/>
          <w:iCs/>
          <w:sz w:val="24"/>
          <w:szCs w:val="24"/>
        </w:rPr>
        <w:t xml:space="preserve"> </w:t>
      </w:r>
      <w:r w:rsidRPr="000E53E3">
        <w:rPr>
          <w:rFonts w:cs="Arial"/>
          <w:bCs/>
          <w:iCs/>
          <w:sz w:val="24"/>
          <w:szCs w:val="24"/>
        </w:rPr>
        <w:t>em amostras de água para consumo humano.</w:t>
      </w:r>
    </w:p>
    <w:p w:rsidR="00AC0C1A" w:rsidRPr="00AC0C1A" w:rsidRDefault="00AC0C1A" w:rsidP="00AC0C1A">
      <w:pPr>
        <w:autoSpaceDE w:val="0"/>
        <w:autoSpaceDN w:val="0"/>
        <w:adjustRightInd w:val="0"/>
        <w:spacing w:before="120"/>
        <w:ind w:firstLine="300"/>
        <w:rPr>
          <w:rFonts w:cs="Arial"/>
          <w:b/>
          <w:bCs/>
          <w:iCs/>
          <w:sz w:val="24"/>
          <w:szCs w:val="24"/>
        </w:rPr>
      </w:pPr>
    </w:p>
    <w:p w:rsidR="00AC0C1A" w:rsidRPr="001043B8" w:rsidRDefault="00AC0C1A" w:rsidP="00AC0C1A">
      <w:pPr>
        <w:autoSpaceDE w:val="0"/>
        <w:autoSpaceDN w:val="0"/>
        <w:adjustRightInd w:val="0"/>
        <w:spacing w:before="120"/>
        <w:rPr>
          <w:rFonts w:cs="Arial"/>
          <w:b/>
          <w:bCs/>
          <w:iCs/>
          <w:sz w:val="24"/>
          <w:szCs w:val="24"/>
        </w:rPr>
      </w:pPr>
      <w:r w:rsidRPr="001043B8">
        <w:rPr>
          <w:rFonts w:cs="Arial"/>
          <w:b/>
          <w:bCs/>
          <w:iCs/>
          <w:sz w:val="24"/>
          <w:szCs w:val="24"/>
        </w:rPr>
        <w:t>2. JUSTIFICATIVA</w:t>
      </w:r>
    </w:p>
    <w:p w:rsidR="00F23517" w:rsidRDefault="00AC0C1A" w:rsidP="000E53E3">
      <w:pPr>
        <w:autoSpaceDE w:val="0"/>
        <w:autoSpaceDN w:val="0"/>
        <w:adjustRightInd w:val="0"/>
        <w:spacing w:before="120" w:line="360" w:lineRule="auto"/>
        <w:ind w:firstLine="567"/>
        <w:rPr>
          <w:rFonts w:cs="Arial"/>
          <w:sz w:val="24"/>
          <w:szCs w:val="24"/>
        </w:rPr>
      </w:pPr>
      <w:r w:rsidRPr="001043B8">
        <w:rPr>
          <w:rFonts w:cs="Arial"/>
          <w:sz w:val="24"/>
          <w:szCs w:val="24"/>
        </w:rPr>
        <w:t xml:space="preserve">As análises ora contratadas visam comprovar e monitorar a qualidade e </w:t>
      </w:r>
      <w:proofErr w:type="spellStart"/>
      <w:r w:rsidRPr="001043B8">
        <w:rPr>
          <w:rFonts w:cs="Arial"/>
          <w:sz w:val="24"/>
          <w:szCs w:val="24"/>
        </w:rPr>
        <w:t>potabilidade</w:t>
      </w:r>
      <w:proofErr w:type="spellEnd"/>
      <w:r w:rsidRPr="001043B8">
        <w:rPr>
          <w:rFonts w:cs="Arial"/>
          <w:sz w:val="24"/>
          <w:szCs w:val="24"/>
        </w:rPr>
        <w:t xml:space="preserve"> da água tratada e fornecida </w:t>
      </w:r>
      <w:r>
        <w:rPr>
          <w:rFonts w:cs="Arial"/>
          <w:sz w:val="24"/>
          <w:szCs w:val="24"/>
        </w:rPr>
        <w:t xml:space="preserve">pela </w:t>
      </w:r>
      <w:proofErr w:type="spellStart"/>
      <w:r>
        <w:rPr>
          <w:rFonts w:cs="Arial"/>
          <w:sz w:val="24"/>
          <w:szCs w:val="24"/>
        </w:rPr>
        <w:t>Cesama</w:t>
      </w:r>
      <w:proofErr w:type="spellEnd"/>
      <w:r w:rsidR="00B8080B">
        <w:rPr>
          <w:rFonts w:cs="Arial"/>
          <w:sz w:val="24"/>
          <w:szCs w:val="24"/>
        </w:rPr>
        <w:t xml:space="preserve">, atendendo as exigências do Anexo </w:t>
      </w:r>
      <w:r w:rsidR="00B8080B" w:rsidRPr="000E6470">
        <w:rPr>
          <w:rFonts w:cs="Arial"/>
          <w:sz w:val="24"/>
          <w:szCs w:val="24"/>
        </w:rPr>
        <w:t>XX</w:t>
      </w:r>
      <w:r w:rsidR="00B8080B">
        <w:rPr>
          <w:rFonts w:cs="Arial"/>
          <w:sz w:val="24"/>
          <w:szCs w:val="24"/>
        </w:rPr>
        <w:t xml:space="preserve"> da </w:t>
      </w:r>
      <w:r w:rsidRPr="001043B8">
        <w:rPr>
          <w:rFonts w:cs="Arial"/>
          <w:sz w:val="24"/>
          <w:szCs w:val="24"/>
        </w:rPr>
        <w:t>Portaria de Consolidação nº 005/2017 do Ministério da Saúde</w:t>
      </w:r>
      <w:r>
        <w:rPr>
          <w:rFonts w:cs="Arial"/>
          <w:sz w:val="24"/>
          <w:szCs w:val="24"/>
        </w:rPr>
        <w:t>.</w:t>
      </w:r>
    </w:p>
    <w:p w:rsidR="000B4CB4" w:rsidRDefault="000B4CB4" w:rsidP="000E53E3">
      <w:pPr>
        <w:autoSpaceDE w:val="0"/>
        <w:autoSpaceDN w:val="0"/>
        <w:adjustRightInd w:val="0"/>
        <w:spacing w:before="120" w:line="360" w:lineRule="auto"/>
        <w:ind w:firstLine="567"/>
        <w:rPr>
          <w:rFonts w:cs="Arial"/>
          <w:sz w:val="24"/>
          <w:szCs w:val="24"/>
        </w:rPr>
      </w:pPr>
      <w:r>
        <w:rPr>
          <w:rFonts w:cs="Arial"/>
          <w:sz w:val="24"/>
          <w:szCs w:val="24"/>
        </w:rPr>
        <w:t>Considerando a grande quantidade de parâmetros a serem realizados em várias amostras</w:t>
      </w:r>
      <w:r w:rsidR="0012466F">
        <w:rPr>
          <w:rFonts w:cs="Arial"/>
          <w:sz w:val="24"/>
          <w:szCs w:val="24"/>
        </w:rPr>
        <w:t xml:space="preserve"> e</w:t>
      </w:r>
      <w:r>
        <w:rPr>
          <w:rFonts w:cs="Arial"/>
          <w:sz w:val="24"/>
          <w:szCs w:val="24"/>
        </w:rPr>
        <w:t xml:space="preserve"> com pontos de coleta </w:t>
      </w:r>
      <w:r w:rsidR="005D4EF1">
        <w:rPr>
          <w:rFonts w:cs="Arial"/>
          <w:sz w:val="24"/>
          <w:szCs w:val="24"/>
        </w:rPr>
        <w:t>distintos será utilizado como critério de julgamento o menor valor global</w:t>
      </w:r>
      <w:r w:rsidR="0012466F">
        <w:rPr>
          <w:rFonts w:cs="Arial"/>
          <w:sz w:val="24"/>
          <w:szCs w:val="24"/>
        </w:rPr>
        <w:t>, uma vez que diversificar esta prestação</w:t>
      </w:r>
      <w:r w:rsidR="00984D92">
        <w:rPr>
          <w:rFonts w:cs="Arial"/>
          <w:sz w:val="24"/>
          <w:szCs w:val="24"/>
        </w:rPr>
        <w:t xml:space="preserve"> de serviço</w:t>
      </w:r>
      <w:r w:rsidR="0012466F">
        <w:rPr>
          <w:rFonts w:cs="Arial"/>
          <w:sz w:val="24"/>
          <w:szCs w:val="24"/>
        </w:rPr>
        <w:t xml:space="preserve"> demandaria agendamentos com diversas empresas para uma mesma data e horário </w:t>
      </w:r>
      <w:r w:rsidR="00984D92">
        <w:rPr>
          <w:rFonts w:cs="Arial"/>
          <w:sz w:val="24"/>
          <w:szCs w:val="24"/>
        </w:rPr>
        <w:t>de coleta</w:t>
      </w:r>
      <w:r w:rsidR="00A854B6">
        <w:rPr>
          <w:rFonts w:cs="Arial"/>
          <w:sz w:val="24"/>
          <w:szCs w:val="24"/>
        </w:rPr>
        <w:t xml:space="preserve"> na tentativa de coletar um único perfil de amostra</w:t>
      </w:r>
      <w:r w:rsidR="00984D92">
        <w:rPr>
          <w:rFonts w:cs="Arial"/>
          <w:sz w:val="24"/>
          <w:szCs w:val="24"/>
        </w:rPr>
        <w:t>.</w:t>
      </w:r>
    </w:p>
    <w:p w:rsidR="00F23517" w:rsidRPr="00F23517" w:rsidRDefault="00F23517" w:rsidP="006155FA">
      <w:pPr>
        <w:spacing w:line="360" w:lineRule="auto"/>
        <w:ind w:firstLine="567"/>
        <w:rPr>
          <w:rFonts w:cs="Arial"/>
          <w:sz w:val="24"/>
          <w:szCs w:val="24"/>
        </w:rPr>
      </w:pPr>
      <w:r w:rsidRPr="00F23517">
        <w:rPr>
          <w:rFonts w:cs="Arial"/>
          <w:sz w:val="24"/>
          <w:szCs w:val="24"/>
        </w:rPr>
        <w:t xml:space="preserve">Em relação ao critério de julgamento pelo menor valor global, entendemos que o mesmo gera uma economia de escala, visto que, a contratação </w:t>
      </w:r>
      <w:r w:rsidRPr="00F23517">
        <w:rPr>
          <w:rFonts w:cs="Arial"/>
          <w:b/>
          <w:sz w:val="24"/>
          <w:szCs w:val="24"/>
        </w:rPr>
        <w:t>de mais de uma empresa</w:t>
      </w:r>
      <w:r w:rsidRPr="00F23517">
        <w:rPr>
          <w:rFonts w:cs="Arial"/>
          <w:sz w:val="24"/>
          <w:szCs w:val="24"/>
        </w:rPr>
        <w:t xml:space="preserve">, acarretará obrigatoriamente no aumento de custo decorrente da mobilização de mais de um coletor (deslocamento, hotel, alimentação, </w:t>
      </w:r>
      <w:proofErr w:type="spellStart"/>
      <w:r w:rsidRPr="00F23517">
        <w:rPr>
          <w:rFonts w:cs="Arial"/>
          <w:sz w:val="24"/>
          <w:szCs w:val="24"/>
        </w:rPr>
        <w:t>etc</w:t>
      </w:r>
      <w:proofErr w:type="spellEnd"/>
      <w:r w:rsidRPr="00F23517">
        <w:rPr>
          <w:rFonts w:cs="Arial"/>
          <w:sz w:val="24"/>
          <w:szCs w:val="24"/>
        </w:rPr>
        <w:t xml:space="preserve">...). </w:t>
      </w:r>
      <w:proofErr w:type="gramStart"/>
      <w:r w:rsidRPr="00F23517">
        <w:rPr>
          <w:rFonts w:cs="Arial"/>
          <w:sz w:val="24"/>
          <w:szCs w:val="24"/>
        </w:rPr>
        <w:t>custo</w:t>
      </w:r>
      <w:proofErr w:type="gramEnd"/>
      <w:r w:rsidRPr="00F23517">
        <w:rPr>
          <w:rFonts w:cs="Arial"/>
          <w:sz w:val="24"/>
          <w:szCs w:val="24"/>
        </w:rPr>
        <w:t xml:space="preserve"> este que necessariamente será repassado para a CESAMA.</w:t>
      </w:r>
    </w:p>
    <w:p w:rsidR="00F23517" w:rsidRDefault="00F23517" w:rsidP="00F23517">
      <w:pPr>
        <w:spacing w:line="360" w:lineRule="auto"/>
        <w:rPr>
          <w:rFonts w:cs="Arial"/>
          <w:sz w:val="24"/>
          <w:szCs w:val="24"/>
        </w:rPr>
      </w:pPr>
      <w:r w:rsidRPr="00F23517">
        <w:rPr>
          <w:rFonts w:cs="Arial"/>
          <w:sz w:val="24"/>
          <w:szCs w:val="24"/>
        </w:rPr>
        <w:tab/>
        <w:t xml:space="preserve">Com relação à questão da logística, os coletores de amostras deverão ser obrigatoriamente acompanhados por um funcionário do Laboratório Central. No caso de mais de um coletor, teríamos que dispor de mais funcionários para o acompanhamento destas coletas, situação esta inviável neste momento, vez </w:t>
      </w:r>
      <w:r w:rsidR="006155FA">
        <w:rPr>
          <w:rFonts w:cs="Arial"/>
          <w:sz w:val="24"/>
          <w:szCs w:val="24"/>
        </w:rPr>
        <w:t xml:space="preserve">que </w:t>
      </w:r>
      <w:r w:rsidRPr="00F23517">
        <w:rPr>
          <w:rFonts w:cs="Arial"/>
          <w:sz w:val="24"/>
          <w:szCs w:val="24"/>
        </w:rPr>
        <w:t xml:space="preserve">o Laboratório </w:t>
      </w:r>
      <w:r w:rsidR="006155FA">
        <w:rPr>
          <w:rFonts w:cs="Arial"/>
          <w:sz w:val="24"/>
          <w:szCs w:val="24"/>
        </w:rPr>
        <w:t xml:space="preserve">não dispõe </w:t>
      </w:r>
      <w:r w:rsidRPr="00F23517">
        <w:rPr>
          <w:rFonts w:cs="Arial"/>
          <w:sz w:val="24"/>
          <w:szCs w:val="24"/>
        </w:rPr>
        <w:t>de um número de funcionários que possam acompanhar/</w:t>
      </w:r>
      <w:proofErr w:type="gramStart"/>
      <w:r w:rsidRPr="00F23517">
        <w:rPr>
          <w:rFonts w:cs="Arial"/>
          <w:sz w:val="24"/>
          <w:szCs w:val="24"/>
        </w:rPr>
        <w:t>atender</w:t>
      </w:r>
      <w:proofErr w:type="gramEnd"/>
      <w:r w:rsidRPr="00F23517">
        <w:rPr>
          <w:rFonts w:cs="Arial"/>
          <w:sz w:val="24"/>
          <w:szCs w:val="24"/>
        </w:rPr>
        <w:t xml:space="preserve"> </w:t>
      </w:r>
      <w:r w:rsidRPr="00F23517">
        <w:rPr>
          <w:rFonts w:cs="Arial"/>
          <w:b/>
          <w:sz w:val="24"/>
          <w:szCs w:val="24"/>
        </w:rPr>
        <w:t>simultaneamente</w:t>
      </w:r>
      <w:r w:rsidRPr="00F23517">
        <w:rPr>
          <w:rFonts w:cs="Arial"/>
          <w:sz w:val="24"/>
          <w:szCs w:val="24"/>
        </w:rPr>
        <w:t xml:space="preserve"> a coleta prevista nas campanhas e a demanda diária dos serviços do Laboratório. Tal situação poderia vir a comprometer os serviços prestados no Laboratório Central da CESAMA.</w:t>
      </w:r>
    </w:p>
    <w:p w:rsidR="00592096" w:rsidRPr="00F23517" w:rsidRDefault="00592096" w:rsidP="00D4531D">
      <w:pPr>
        <w:spacing w:after="240" w:line="360" w:lineRule="auto"/>
        <w:ind w:firstLine="708"/>
        <w:rPr>
          <w:rFonts w:cs="Arial"/>
          <w:sz w:val="24"/>
          <w:szCs w:val="24"/>
        </w:rPr>
      </w:pPr>
      <w:r w:rsidRPr="005D6014">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5D6014">
        <w:rPr>
          <w:rFonts w:cs="Arial"/>
          <w:sz w:val="24"/>
          <w:szCs w:val="24"/>
        </w:rPr>
        <w:t>nº.</w:t>
      </w:r>
      <w:proofErr w:type="gramEnd"/>
      <w:r w:rsidRPr="005D6014">
        <w:rPr>
          <w:rFonts w:cs="Arial"/>
          <w:sz w:val="24"/>
          <w:szCs w:val="24"/>
        </w:rPr>
        <w:t>13.303/16 e art. 1º, parágrafo único da Lei Federal nº. 10.520</w:t>
      </w:r>
      <w:proofErr w:type="gramStart"/>
      <w:r w:rsidRPr="005D6014">
        <w:rPr>
          <w:rFonts w:cs="Arial"/>
          <w:sz w:val="24"/>
          <w:szCs w:val="24"/>
        </w:rPr>
        <w:t>/02, a saber, a modalidade pregão."</w:t>
      </w:r>
      <w:proofErr w:type="gramEnd"/>
    </w:p>
    <w:p w:rsidR="00366084" w:rsidRDefault="00D9083B" w:rsidP="00D9083B">
      <w:pPr>
        <w:pStyle w:val="western"/>
        <w:spacing w:before="120" w:beforeAutospacing="0" w:after="0" w:line="360" w:lineRule="auto"/>
        <w:ind w:firstLine="567"/>
        <w:jc w:val="both"/>
        <w:rPr>
          <w:rFonts w:ascii="Arial" w:hAnsi="Arial" w:cs="Arial"/>
        </w:rPr>
      </w:pPr>
      <w:r>
        <w:rPr>
          <w:rFonts w:ascii="Arial" w:hAnsi="Arial" w:cs="Arial"/>
        </w:rPr>
        <w:lastRenderedPageBreak/>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F602FC" w:rsidRPr="00D9083B" w:rsidRDefault="00F602FC" w:rsidP="00F602FC">
      <w:pPr>
        <w:pStyle w:val="western"/>
        <w:spacing w:before="120" w:beforeAutospacing="0" w:after="0" w:line="360" w:lineRule="auto"/>
        <w:jc w:val="both"/>
        <w:rPr>
          <w:rFonts w:ascii="Arial" w:hAnsi="Arial" w:cs="Arial"/>
        </w:rPr>
      </w:pPr>
    </w:p>
    <w:p w:rsidR="00B6239F" w:rsidRPr="00AE0C33" w:rsidRDefault="00366084" w:rsidP="00512BAB">
      <w:pPr>
        <w:pStyle w:val="western"/>
        <w:spacing w:before="0" w:beforeAutospacing="0" w:after="0" w:line="276" w:lineRule="auto"/>
        <w:rPr>
          <w:rFonts w:ascii="Arial" w:hAnsi="Arial" w:cs="Arial"/>
          <w:b/>
          <w:bCs/>
          <w:color w:val="FF0000"/>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r w:rsidR="00AE0C33">
        <w:rPr>
          <w:rFonts w:ascii="Arial" w:hAnsi="Arial" w:cs="Arial"/>
          <w:b/>
          <w:bCs/>
        </w:rPr>
        <w:t xml:space="preserve">  </w:t>
      </w:r>
    </w:p>
    <w:p w:rsidR="00E874DB" w:rsidRDefault="00E874DB" w:rsidP="00605157">
      <w:pPr>
        <w:pStyle w:val="western"/>
        <w:spacing w:before="0" w:beforeAutospacing="0" w:after="0" w:line="360" w:lineRule="auto"/>
        <w:ind w:firstLine="709"/>
        <w:rPr>
          <w:rFonts w:ascii="Arial" w:hAnsi="Arial" w:cs="Arial"/>
          <w:bCs/>
        </w:rPr>
      </w:pPr>
      <w:r w:rsidRPr="00E874DB">
        <w:rPr>
          <w:rFonts w:ascii="Arial" w:hAnsi="Arial" w:cs="Arial"/>
          <w:bCs/>
        </w:rPr>
        <w:t xml:space="preserve">Serão </w:t>
      </w:r>
      <w:r w:rsidR="00504D59">
        <w:rPr>
          <w:rFonts w:ascii="Arial" w:hAnsi="Arial" w:cs="Arial"/>
          <w:bCs/>
        </w:rPr>
        <w:t xml:space="preserve">licitadas: </w:t>
      </w:r>
    </w:p>
    <w:p w:rsidR="004B252B" w:rsidRPr="004B252B" w:rsidRDefault="00C06A0F" w:rsidP="004B252B">
      <w:pPr>
        <w:pStyle w:val="western"/>
        <w:numPr>
          <w:ilvl w:val="0"/>
          <w:numId w:val="41"/>
        </w:numPr>
        <w:spacing w:before="0" w:beforeAutospacing="0" w:after="0" w:line="360" w:lineRule="auto"/>
        <w:ind w:left="0" w:firstLine="357"/>
        <w:jc w:val="both"/>
        <w:rPr>
          <w:rFonts w:ascii="Arial" w:hAnsi="Arial" w:cs="Arial"/>
          <w:bCs/>
        </w:rPr>
      </w:pPr>
      <w:r>
        <w:rPr>
          <w:rFonts w:ascii="Arial" w:hAnsi="Arial" w:cs="Arial"/>
          <w:bCs/>
        </w:rPr>
        <w:t>73</w:t>
      </w:r>
      <w:r w:rsidR="00315497">
        <w:rPr>
          <w:rFonts w:ascii="Arial" w:hAnsi="Arial" w:cs="Arial"/>
          <w:bCs/>
        </w:rPr>
        <w:t xml:space="preserve"> análises de </w:t>
      </w:r>
      <w:proofErr w:type="spellStart"/>
      <w:r w:rsidR="00845531">
        <w:rPr>
          <w:rFonts w:ascii="Arial" w:hAnsi="Arial" w:cs="Arial"/>
          <w:bCs/>
        </w:rPr>
        <w:t>Trihalometanos</w:t>
      </w:r>
      <w:proofErr w:type="spellEnd"/>
      <w:r w:rsidR="00845531">
        <w:rPr>
          <w:rFonts w:ascii="Arial" w:hAnsi="Arial" w:cs="Arial"/>
          <w:bCs/>
        </w:rPr>
        <w:t xml:space="preserve"> total (</w:t>
      </w:r>
      <w:r w:rsidR="00315497">
        <w:rPr>
          <w:rFonts w:ascii="Arial" w:hAnsi="Arial" w:cs="Arial"/>
          <w:bCs/>
        </w:rPr>
        <w:t>THM</w:t>
      </w:r>
      <w:r w:rsidR="00845531">
        <w:rPr>
          <w:rFonts w:ascii="Arial" w:hAnsi="Arial" w:cs="Arial"/>
          <w:bCs/>
        </w:rPr>
        <w:t>)</w:t>
      </w:r>
      <w:r w:rsidR="00B22205">
        <w:rPr>
          <w:rFonts w:ascii="Arial" w:hAnsi="Arial" w:cs="Arial"/>
          <w:bCs/>
        </w:rPr>
        <w:t xml:space="preserve">, constante na </w:t>
      </w:r>
      <w:r w:rsidR="00927C9D">
        <w:rPr>
          <w:rFonts w:ascii="Arial" w:hAnsi="Arial" w:cs="Arial"/>
          <w:bCs/>
        </w:rPr>
        <w:t xml:space="preserve">Tabela 1: </w:t>
      </w:r>
      <w:r w:rsidR="00927C9D" w:rsidRPr="007D6FA2">
        <w:rPr>
          <w:rFonts w:ascii="Arial" w:hAnsi="Arial" w:cs="Arial"/>
          <w:bCs/>
        </w:rPr>
        <w:t xml:space="preserve">Anexo </w:t>
      </w:r>
      <w:proofErr w:type="gramStart"/>
      <w:r w:rsidR="00927C9D" w:rsidRPr="007D6FA2">
        <w:rPr>
          <w:rFonts w:ascii="Arial" w:hAnsi="Arial" w:cs="Arial"/>
          <w:bCs/>
        </w:rPr>
        <w:t>7</w:t>
      </w:r>
      <w:proofErr w:type="gramEnd"/>
      <w:r w:rsidR="00927C9D" w:rsidRPr="007D6FA2">
        <w:rPr>
          <w:rFonts w:ascii="Arial" w:hAnsi="Arial" w:cs="Arial"/>
          <w:bCs/>
        </w:rPr>
        <w:t xml:space="preserve">: Tabela de padrão de </w:t>
      </w:r>
      <w:proofErr w:type="spellStart"/>
      <w:r w:rsidR="00927C9D" w:rsidRPr="007D6FA2">
        <w:rPr>
          <w:rFonts w:ascii="Arial" w:hAnsi="Arial" w:cs="Arial"/>
          <w:bCs/>
        </w:rPr>
        <w:t>potabilidade</w:t>
      </w:r>
      <w:proofErr w:type="spellEnd"/>
      <w:r w:rsidR="00927C9D" w:rsidRPr="007D6FA2">
        <w:rPr>
          <w:rFonts w:ascii="Arial" w:hAnsi="Arial" w:cs="Arial"/>
          <w:bCs/>
        </w:rPr>
        <w:t xml:space="preserve"> para substâncias químicas que representam risco a saúde</w:t>
      </w:r>
      <w:r w:rsidR="007D6FA2">
        <w:rPr>
          <w:rFonts w:ascii="Arial" w:hAnsi="Arial" w:cs="Arial"/>
          <w:bCs/>
        </w:rPr>
        <w:t>;</w:t>
      </w:r>
    </w:p>
    <w:p w:rsidR="007D6FA2" w:rsidRDefault="00C03D47" w:rsidP="00850333">
      <w:pPr>
        <w:pStyle w:val="western"/>
        <w:numPr>
          <w:ilvl w:val="0"/>
          <w:numId w:val="41"/>
        </w:numPr>
        <w:spacing w:before="0" w:beforeAutospacing="0" w:after="0" w:line="360" w:lineRule="auto"/>
        <w:ind w:left="0" w:firstLine="357"/>
        <w:jc w:val="both"/>
        <w:rPr>
          <w:rFonts w:ascii="Arial" w:hAnsi="Arial" w:cs="Arial"/>
          <w:bCs/>
        </w:rPr>
      </w:pPr>
      <w:r w:rsidRPr="007D6FA2">
        <w:rPr>
          <w:rFonts w:ascii="Arial" w:hAnsi="Arial" w:cs="Arial"/>
          <w:bCs/>
        </w:rPr>
        <w:t xml:space="preserve">26 </w:t>
      </w:r>
      <w:proofErr w:type="spellStart"/>
      <w:r w:rsidRPr="007D6FA2">
        <w:rPr>
          <w:rFonts w:ascii="Arial" w:hAnsi="Arial" w:cs="Arial"/>
          <w:bCs/>
        </w:rPr>
        <w:t>análise</w:t>
      </w:r>
      <w:r w:rsidR="000F71B0" w:rsidRPr="007D6FA2">
        <w:rPr>
          <w:rFonts w:ascii="Arial" w:hAnsi="Arial" w:cs="Arial"/>
          <w:bCs/>
        </w:rPr>
        <w:t>de</w:t>
      </w:r>
      <w:proofErr w:type="spellEnd"/>
      <w:r w:rsidR="000F71B0" w:rsidRPr="007D6FA2">
        <w:rPr>
          <w:rFonts w:ascii="Arial" w:hAnsi="Arial" w:cs="Arial"/>
          <w:bCs/>
        </w:rPr>
        <w:t xml:space="preserve"> todos </w:t>
      </w:r>
      <w:r w:rsidRPr="007D6FA2">
        <w:rPr>
          <w:rFonts w:ascii="Arial" w:hAnsi="Arial" w:cs="Arial"/>
          <w:bCs/>
        </w:rPr>
        <w:t xml:space="preserve">os parâmetros </w:t>
      </w:r>
      <w:r w:rsidR="002025EA">
        <w:rPr>
          <w:rFonts w:ascii="Arial" w:hAnsi="Arial" w:cs="Arial"/>
          <w:bCs/>
        </w:rPr>
        <w:t xml:space="preserve">da Tabela 1: </w:t>
      </w:r>
      <w:r w:rsidR="00C94364" w:rsidRPr="007D6FA2">
        <w:rPr>
          <w:rFonts w:ascii="Arial" w:hAnsi="Arial" w:cs="Arial"/>
          <w:bCs/>
        </w:rPr>
        <w:t xml:space="preserve">Anexo </w:t>
      </w:r>
      <w:proofErr w:type="gramStart"/>
      <w:r w:rsidR="00C94364" w:rsidRPr="007D6FA2">
        <w:rPr>
          <w:rFonts w:ascii="Arial" w:hAnsi="Arial" w:cs="Arial"/>
          <w:bCs/>
        </w:rPr>
        <w:t>7</w:t>
      </w:r>
      <w:proofErr w:type="gramEnd"/>
      <w:r w:rsidR="00C94364" w:rsidRPr="007D6FA2">
        <w:rPr>
          <w:rFonts w:ascii="Arial" w:hAnsi="Arial" w:cs="Arial"/>
          <w:bCs/>
        </w:rPr>
        <w:t xml:space="preserve">: Tabela de padrão de </w:t>
      </w:r>
      <w:proofErr w:type="spellStart"/>
      <w:r w:rsidR="00C94364" w:rsidRPr="007D6FA2">
        <w:rPr>
          <w:rFonts w:ascii="Arial" w:hAnsi="Arial" w:cs="Arial"/>
          <w:bCs/>
        </w:rPr>
        <w:t>potabilidade</w:t>
      </w:r>
      <w:proofErr w:type="spellEnd"/>
      <w:r w:rsidR="00C94364" w:rsidRPr="007D6FA2">
        <w:rPr>
          <w:rFonts w:ascii="Arial" w:hAnsi="Arial" w:cs="Arial"/>
          <w:bCs/>
        </w:rPr>
        <w:t xml:space="preserve"> para substâncias químicas que representam risco a saúde</w:t>
      </w:r>
      <w:r w:rsidR="00C06A0F">
        <w:rPr>
          <w:rFonts w:ascii="Arial" w:hAnsi="Arial" w:cs="Arial"/>
          <w:bCs/>
        </w:rPr>
        <w:t>, exceto THM</w:t>
      </w:r>
      <w:r w:rsidR="007D6FA2">
        <w:rPr>
          <w:rFonts w:ascii="Arial" w:hAnsi="Arial" w:cs="Arial"/>
          <w:bCs/>
        </w:rPr>
        <w:t>;</w:t>
      </w:r>
    </w:p>
    <w:p w:rsidR="007D6FA2" w:rsidRDefault="00F618B8" w:rsidP="00850333">
      <w:pPr>
        <w:pStyle w:val="western"/>
        <w:numPr>
          <w:ilvl w:val="0"/>
          <w:numId w:val="41"/>
        </w:numPr>
        <w:spacing w:before="0" w:beforeAutospacing="0" w:after="0" w:line="360" w:lineRule="auto"/>
        <w:ind w:left="0" w:firstLine="357"/>
        <w:jc w:val="both"/>
        <w:rPr>
          <w:rFonts w:ascii="Arial" w:hAnsi="Arial" w:cs="Arial"/>
          <w:bCs/>
        </w:rPr>
      </w:pPr>
      <w:proofErr w:type="gramStart"/>
      <w:r w:rsidRPr="007D6FA2">
        <w:rPr>
          <w:rFonts w:ascii="Arial" w:hAnsi="Arial" w:cs="Arial"/>
          <w:bCs/>
        </w:rPr>
        <w:t xml:space="preserve">26 </w:t>
      </w:r>
      <w:r w:rsidR="000F71B0" w:rsidRPr="007D6FA2">
        <w:rPr>
          <w:rFonts w:ascii="Arial" w:hAnsi="Arial" w:cs="Arial"/>
          <w:bCs/>
        </w:rPr>
        <w:t>análise</w:t>
      </w:r>
      <w:proofErr w:type="gramEnd"/>
      <w:r w:rsidR="000F71B0" w:rsidRPr="007D6FA2">
        <w:rPr>
          <w:rFonts w:ascii="Arial" w:hAnsi="Arial" w:cs="Arial"/>
          <w:bCs/>
        </w:rPr>
        <w:t xml:space="preserve"> de todos os</w:t>
      </w:r>
      <w:r w:rsidRPr="007D6FA2">
        <w:rPr>
          <w:rFonts w:ascii="Arial" w:hAnsi="Arial" w:cs="Arial"/>
          <w:bCs/>
        </w:rPr>
        <w:t xml:space="preserve"> parâmetros </w:t>
      </w:r>
      <w:r w:rsidR="002025EA">
        <w:rPr>
          <w:rFonts w:ascii="Arial" w:hAnsi="Arial" w:cs="Arial"/>
          <w:bCs/>
        </w:rPr>
        <w:t xml:space="preserve">da Tabela 2: </w:t>
      </w:r>
      <w:r w:rsidRPr="007D6FA2">
        <w:rPr>
          <w:rFonts w:ascii="Arial" w:hAnsi="Arial" w:cs="Arial"/>
          <w:bCs/>
        </w:rPr>
        <w:t xml:space="preserve">Anexo </w:t>
      </w:r>
      <w:r w:rsidR="003B3760" w:rsidRPr="007D6FA2">
        <w:rPr>
          <w:rFonts w:ascii="Arial" w:hAnsi="Arial" w:cs="Arial"/>
          <w:bCs/>
        </w:rPr>
        <w:t>9</w:t>
      </w:r>
      <w:r w:rsidRPr="007D6FA2">
        <w:rPr>
          <w:rFonts w:ascii="Arial" w:hAnsi="Arial" w:cs="Arial"/>
          <w:bCs/>
        </w:rPr>
        <w:t>:</w:t>
      </w:r>
      <w:r w:rsidR="003B3760" w:rsidRPr="007D6FA2">
        <w:rPr>
          <w:rFonts w:ascii="Arial" w:hAnsi="Arial" w:cs="Arial"/>
          <w:bCs/>
        </w:rPr>
        <w:t xml:space="preserve"> Tabela de padrão de </w:t>
      </w:r>
      <w:proofErr w:type="spellStart"/>
      <w:r w:rsidR="003B3760" w:rsidRPr="007D6FA2">
        <w:rPr>
          <w:rFonts w:ascii="Arial" w:hAnsi="Arial" w:cs="Arial"/>
          <w:bCs/>
        </w:rPr>
        <w:t>radiotividade</w:t>
      </w:r>
      <w:proofErr w:type="spellEnd"/>
      <w:r w:rsidR="003B3760" w:rsidRPr="007D6FA2">
        <w:rPr>
          <w:rFonts w:ascii="Arial" w:hAnsi="Arial" w:cs="Arial"/>
          <w:bCs/>
        </w:rPr>
        <w:t xml:space="preserve"> da água par consumo humano</w:t>
      </w:r>
      <w:r w:rsidR="007D6FA2">
        <w:rPr>
          <w:rFonts w:ascii="Arial" w:hAnsi="Arial" w:cs="Arial"/>
          <w:bCs/>
        </w:rPr>
        <w:t>;</w:t>
      </w:r>
    </w:p>
    <w:p w:rsidR="007D6FA2" w:rsidRDefault="005F5BF5" w:rsidP="00850333">
      <w:pPr>
        <w:pStyle w:val="western"/>
        <w:numPr>
          <w:ilvl w:val="0"/>
          <w:numId w:val="41"/>
        </w:numPr>
        <w:spacing w:before="0" w:beforeAutospacing="0" w:after="0" w:line="360" w:lineRule="auto"/>
        <w:ind w:left="0" w:firstLine="357"/>
        <w:jc w:val="both"/>
        <w:rPr>
          <w:rFonts w:ascii="Arial" w:hAnsi="Arial" w:cs="Arial"/>
          <w:bCs/>
        </w:rPr>
      </w:pPr>
      <w:r>
        <w:rPr>
          <w:rFonts w:ascii="Arial" w:hAnsi="Arial" w:cs="Arial"/>
          <w:bCs/>
        </w:rPr>
        <w:t>54</w:t>
      </w:r>
      <w:r w:rsidR="000E7821" w:rsidRPr="007D6FA2">
        <w:rPr>
          <w:rFonts w:ascii="Arial" w:hAnsi="Arial" w:cs="Arial"/>
          <w:bCs/>
        </w:rPr>
        <w:t xml:space="preserve"> análise</w:t>
      </w:r>
      <w:r w:rsidR="007564C5" w:rsidRPr="007D6FA2">
        <w:rPr>
          <w:rFonts w:ascii="Arial" w:hAnsi="Arial" w:cs="Arial"/>
          <w:bCs/>
        </w:rPr>
        <w:t>s</w:t>
      </w:r>
      <w:r w:rsidR="000E7821" w:rsidRPr="007D6FA2">
        <w:rPr>
          <w:rFonts w:ascii="Arial" w:hAnsi="Arial" w:cs="Arial"/>
          <w:bCs/>
        </w:rPr>
        <w:t xml:space="preserve"> de todos os parâmetros</w:t>
      </w:r>
      <w:r w:rsidR="002025EA">
        <w:rPr>
          <w:rFonts w:ascii="Arial" w:hAnsi="Arial" w:cs="Arial"/>
          <w:bCs/>
        </w:rPr>
        <w:t xml:space="preserve"> da Tabela </w:t>
      </w:r>
      <w:r w:rsidR="002025EA" w:rsidRPr="00EE59EE">
        <w:rPr>
          <w:rFonts w:ascii="Arial" w:hAnsi="Arial" w:cs="Arial"/>
          <w:bCs/>
        </w:rPr>
        <w:t xml:space="preserve">3: </w:t>
      </w:r>
      <w:r w:rsidR="000E7821" w:rsidRPr="00EE59EE">
        <w:rPr>
          <w:rFonts w:ascii="Arial" w:hAnsi="Arial" w:cs="Arial"/>
          <w:bCs/>
        </w:rPr>
        <w:t xml:space="preserve">Anexo </w:t>
      </w:r>
      <w:proofErr w:type="gramStart"/>
      <w:r w:rsidR="000E7821" w:rsidRPr="00EE59EE">
        <w:rPr>
          <w:rFonts w:ascii="Arial" w:hAnsi="Arial" w:cs="Arial"/>
          <w:bCs/>
        </w:rPr>
        <w:t>10:</w:t>
      </w:r>
      <w:proofErr w:type="gramEnd"/>
      <w:r w:rsidR="007564C5" w:rsidRPr="007D6FA2">
        <w:rPr>
          <w:rFonts w:ascii="Arial" w:hAnsi="Arial" w:cs="Arial"/>
          <w:bCs/>
        </w:rPr>
        <w:t>Tabela de padrão</w:t>
      </w:r>
      <w:r w:rsidR="00AF6CBB" w:rsidRPr="007D6FA2">
        <w:rPr>
          <w:rFonts w:ascii="Arial" w:hAnsi="Arial" w:cs="Arial"/>
          <w:bCs/>
        </w:rPr>
        <w:t xml:space="preserve"> organoléptico de </w:t>
      </w:r>
      <w:proofErr w:type="spellStart"/>
      <w:r w:rsidR="00AF6CBB" w:rsidRPr="007D6FA2">
        <w:rPr>
          <w:rFonts w:ascii="Arial" w:hAnsi="Arial" w:cs="Arial"/>
          <w:bCs/>
        </w:rPr>
        <w:t>potabilidade</w:t>
      </w:r>
      <w:proofErr w:type="spellEnd"/>
      <w:r w:rsidR="00C904F7">
        <w:rPr>
          <w:rFonts w:ascii="Arial" w:hAnsi="Arial" w:cs="Arial"/>
          <w:bCs/>
        </w:rPr>
        <w:t>;</w:t>
      </w:r>
    </w:p>
    <w:p w:rsidR="007A7BE1" w:rsidRPr="007D6FA2" w:rsidRDefault="007A7BE1" w:rsidP="00850333">
      <w:pPr>
        <w:pStyle w:val="western"/>
        <w:numPr>
          <w:ilvl w:val="0"/>
          <w:numId w:val="41"/>
        </w:numPr>
        <w:spacing w:before="0" w:beforeAutospacing="0" w:after="0" w:line="360" w:lineRule="auto"/>
        <w:ind w:left="0" w:firstLine="357"/>
        <w:jc w:val="both"/>
        <w:rPr>
          <w:rFonts w:ascii="Arial" w:hAnsi="Arial" w:cs="Arial"/>
          <w:bCs/>
        </w:rPr>
      </w:pPr>
      <w:r w:rsidRPr="007D6FA2">
        <w:rPr>
          <w:rFonts w:ascii="Arial" w:hAnsi="Arial" w:cs="Arial"/>
          <w:bCs/>
        </w:rPr>
        <w:t xml:space="preserve">12 análises de gosto e odor, constante </w:t>
      </w:r>
      <w:r w:rsidR="00B22205">
        <w:rPr>
          <w:rFonts w:ascii="Arial" w:hAnsi="Arial" w:cs="Arial"/>
          <w:bCs/>
        </w:rPr>
        <w:t xml:space="preserve">da Tabela 3: </w:t>
      </w:r>
      <w:r w:rsidRPr="007D6FA2">
        <w:rPr>
          <w:rFonts w:ascii="Arial" w:hAnsi="Arial" w:cs="Arial"/>
          <w:bCs/>
        </w:rPr>
        <w:t xml:space="preserve">Anexo 10: Tabela de padrão organoléptico de </w:t>
      </w:r>
      <w:proofErr w:type="spellStart"/>
      <w:r w:rsidRPr="007D6FA2">
        <w:rPr>
          <w:rFonts w:ascii="Arial" w:hAnsi="Arial" w:cs="Arial"/>
          <w:bCs/>
        </w:rPr>
        <w:t>potabilidade</w:t>
      </w:r>
      <w:proofErr w:type="spellEnd"/>
      <w:r w:rsidRPr="007D6FA2">
        <w:rPr>
          <w:rFonts w:ascii="Arial" w:hAnsi="Arial" w:cs="Arial"/>
          <w:bCs/>
        </w:rPr>
        <w:t xml:space="preserve">, além das já executadas no item </w:t>
      </w:r>
      <w:r w:rsidR="007D6FA2">
        <w:rPr>
          <w:rFonts w:ascii="Arial" w:hAnsi="Arial" w:cs="Arial"/>
          <w:bCs/>
        </w:rPr>
        <w:t>d.</w:t>
      </w:r>
    </w:p>
    <w:p w:rsidR="00605157" w:rsidRDefault="00927C9D" w:rsidP="00850333">
      <w:pPr>
        <w:pStyle w:val="western"/>
        <w:spacing w:before="0" w:beforeAutospacing="0" w:after="0" w:line="360" w:lineRule="auto"/>
        <w:ind w:firstLine="709"/>
        <w:jc w:val="both"/>
        <w:rPr>
          <w:rFonts w:ascii="Arial" w:hAnsi="Arial" w:cs="Arial"/>
          <w:bCs/>
        </w:rPr>
      </w:pPr>
      <w:r w:rsidRPr="00E83506">
        <w:rPr>
          <w:rFonts w:ascii="Arial" w:hAnsi="Arial" w:cs="Arial"/>
          <w:bCs/>
          <w:highlight w:val="yellow"/>
        </w:rPr>
        <w:t>As análises deverão ser reali</w:t>
      </w:r>
      <w:r w:rsidR="00605157" w:rsidRPr="00E83506">
        <w:rPr>
          <w:rFonts w:ascii="Arial" w:hAnsi="Arial" w:cs="Arial"/>
          <w:bCs/>
          <w:highlight w:val="yellow"/>
        </w:rPr>
        <w:t xml:space="preserve">zadas em </w:t>
      </w:r>
      <w:proofErr w:type="gramStart"/>
      <w:r w:rsidR="00605157" w:rsidRPr="00E83506">
        <w:rPr>
          <w:rFonts w:ascii="Arial" w:hAnsi="Arial" w:cs="Arial"/>
          <w:bCs/>
          <w:highlight w:val="yellow"/>
        </w:rPr>
        <w:t>4</w:t>
      </w:r>
      <w:proofErr w:type="gramEnd"/>
      <w:r w:rsidR="00605157" w:rsidRPr="00E83506">
        <w:rPr>
          <w:rFonts w:ascii="Arial" w:hAnsi="Arial" w:cs="Arial"/>
          <w:bCs/>
          <w:highlight w:val="yellow"/>
        </w:rPr>
        <w:t xml:space="preserve"> campanhas</w:t>
      </w:r>
      <w:r w:rsidR="000E6470" w:rsidRPr="00E83506">
        <w:rPr>
          <w:rFonts w:ascii="Arial" w:hAnsi="Arial" w:cs="Arial"/>
          <w:bCs/>
          <w:highlight w:val="yellow"/>
        </w:rPr>
        <w:t>.</w:t>
      </w:r>
      <w:r w:rsidR="00605157" w:rsidRPr="00E83506">
        <w:rPr>
          <w:rFonts w:ascii="Arial" w:hAnsi="Arial" w:cs="Arial"/>
          <w:bCs/>
          <w:highlight w:val="yellow"/>
        </w:rPr>
        <w:t xml:space="preserve"> Os pontos</w:t>
      </w:r>
      <w:r w:rsidR="00BA57A8" w:rsidRPr="00E83506">
        <w:rPr>
          <w:rFonts w:ascii="Arial" w:hAnsi="Arial" w:cs="Arial"/>
          <w:bCs/>
          <w:highlight w:val="yellow"/>
        </w:rPr>
        <w:t xml:space="preserve"> de coleta </w:t>
      </w:r>
      <w:r w:rsidR="00605157" w:rsidRPr="00E83506">
        <w:rPr>
          <w:rFonts w:ascii="Arial" w:hAnsi="Arial" w:cs="Arial"/>
          <w:bCs/>
          <w:highlight w:val="yellow"/>
        </w:rPr>
        <w:t>e distribuição de análises</w:t>
      </w:r>
      <w:r w:rsidR="00B9503D" w:rsidRPr="00E83506">
        <w:rPr>
          <w:rFonts w:ascii="Arial" w:hAnsi="Arial" w:cs="Arial"/>
          <w:bCs/>
          <w:highlight w:val="yellow"/>
        </w:rPr>
        <w:t xml:space="preserve"> estão descritos na Tabela 4: Tabela </w:t>
      </w:r>
      <w:proofErr w:type="spellStart"/>
      <w:r w:rsidR="00B9503D" w:rsidRPr="00E83506">
        <w:rPr>
          <w:rFonts w:ascii="Arial" w:hAnsi="Arial" w:cs="Arial"/>
          <w:bCs/>
          <w:highlight w:val="yellow"/>
        </w:rPr>
        <w:t>orientativa</w:t>
      </w:r>
      <w:proofErr w:type="spellEnd"/>
      <w:r w:rsidR="00B9503D" w:rsidRPr="00E83506">
        <w:rPr>
          <w:rFonts w:ascii="Arial" w:hAnsi="Arial" w:cs="Arial"/>
          <w:bCs/>
          <w:highlight w:val="yellow"/>
        </w:rPr>
        <w:t xml:space="preserve"> de </w:t>
      </w:r>
      <w:r w:rsidR="000E6470" w:rsidRPr="00E83506">
        <w:rPr>
          <w:rFonts w:ascii="Arial" w:hAnsi="Arial" w:cs="Arial"/>
          <w:bCs/>
          <w:highlight w:val="yellow"/>
        </w:rPr>
        <w:t>campanhas,</w:t>
      </w:r>
      <w:r w:rsidR="0088166B" w:rsidRPr="00E83506">
        <w:rPr>
          <w:rFonts w:ascii="Arial" w:hAnsi="Arial" w:cs="Arial"/>
          <w:bCs/>
          <w:highlight w:val="yellow"/>
        </w:rPr>
        <w:t xml:space="preserve"> parâmetros e pontos a coletar, sujeitas a modificações previamente combinadas.</w:t>
      </w:r>
    </w:p>
    <w:p w:rsidR="004B252B" w:rsidRDefault="004B252B" w:rsidP="004B252B">
      <w:pPr>
        <w:pStyle w:val="western"/>
        <w:spacing w:before="0" w:beforeAutospacing="0" w:after="0" w:line="360" w:lineRule="auto"/>
        <w:jc w:val="both"/>
        <w:rPr>
          <w:rFonts w:ascii="Arial" w:hAnsi="Arial" w:cs="Arial"/>
          <w:bCs/>
        </w:rPr>
      </w:pPr>
      <w:r w:rsidRPr="00C433C3">
        <w:rPr>
          <w:rFonts w:ascii="Arial" w:hAnsi="Arial" w:cs="Arial"/>
          <w:bCs/>
        </w:rPr>
        <w:t>Nota: O parâm</w:t>
      </w:r>
      <w:r w:rsidR="00F332F0" w:rsidRPr="00C433C3">
        <w:rPr>
          <w:rFonts w:ascii="Arial" w:hAnsi="Arial" w:cs="Arial"/>
          <w:bCs/>
        </w:rPr>
        <w:t>etro THM consta da Tabela 1</w:t>
      </w:r>
      <w:r w:rsidR="00F10FBF" w:rsidRPr="00C433C3">
        <w:rPr>
          <w:rFonts w:ascii="Arial" w:hAnsi="Arial" w:cs="Arial"/>
          <w:bCs/>
        </w:rPr>
        <w:t xml:space="preserve">: Anexo </w:t>
      </w:r>
      <w:proofErr w:type="gramStart"/>
      <w:r w:rsidR="00F10FBF" w:rsidRPr="00C433C3">
        <w:rPr>
          <w:rFonts w:ascii="Arial" w:hAnsi="Arial" w:cs="Arial"/>
          <w:bCs/>
        </w:rPr>
        <w:t>7</w:t>
      </w:r>
      <w:proofErr w:type="gramEnd"/>
      <w:r w:rsidR="00F10FBF" w:rsidRPr="00C433C3">
        <w:rPr>
          <w:rFonts w:ascii="Arial" w:hAnsi="Arial" w:cs="Arial"/>
          <w:bCs/>
        </w:rPr>
        <w:t xml:space="preserve">: Tabela de padrão de </w:t>
      </w:r>
      <w:proofErr w:type="spellStart"/>
      <w:r w:rsidR="00F10FBF" w:rsidRPr="00C433C3">
        <w:rPr>
          <w:rFonts w:ascii="Arial" w:hAnsi="Arial" w:cs="Arial"/>
          <w:bCs/>
        </w:rPr>
        <w:t>potabilidade</w:t>
      </w:r>
      <w:proofErr w:type="spellEnd"/>
      <w:r w:rsidR="00F10FBF" w:rsidRPr="00C433C3">
        <w:rPr>
          <w:rFonts w:ascii="Arial" w:hAnsi="Arial" w:cs="Arial"/>
          <w:bCs/>
        </w:rPr>
        <w:t xml:space="preserve"> para substâncias químicas que representam risco a saúde, que inclui os Desinfetantes</w:t>
      </w:r>
      <w:r w:rsidR="00F332F0" w:rsidRPr="00C433C3">
        <w:rPr>
          <w:rFonts w:ascii="Arial" w:hAnsi="Arial" w:cs="Arial"/>
          <w:bCs/>
        </w:rPr>
        <w:t xml:space="preserve">. Quando na Tabela 4 o item </w:t>
      </w:r>
      <w:r w:rsidR="00FD19B7" w:rsidRPr="00C433C3">
        <w:rPr>
          <w:rFonts w:ascii="Arial" w:hAnsi="Arial" w:cs="Arial"/>
          <w:bCs/>
        </w:rPr>
        <w:t>“</w:t>
      </w:r>
      <w:r w:rsidR="00F10FBF" w:rsidRPr="00C433C3">
        <w:rPr>
          <w:rFonts w:ascii="Arial" w:hAnsi="Arial" w:cs="Arial"/>
          <w:bCs/>
        </w:rPr>
        <w:t xml:space="preserve">Anexo </w:t>
      </w:r>
      <w:proofErr w:type="gramStart"/>
      <w:r w:rsidR="00F10FBF" w:rsidRPr="00C433C3">
        <w:rPr>
          <w:rFonts w:ascii="Arial" w:hAnsi="Arial" w:cs="Arial"/>
          <w:bCs/>
        </w:rPr>
        <w:t>7</w:t>
      </w:r>
      <w:proofErr w:type="gramEnd"/>
      <w:r w:rsidR="00F10FBF" w:rsidRPr="00C433C3">
        <w:rPr>
          <w:rFonts w:ascii="Arial" w:hAnsi="Arial" w:cs="Arial"/>
          <w:bCs/>
        </w:rPr>
        <w:t>: D</w:t>
      </w:r>
      <w:r w:rsidR="00C70637" w:rsidRPr="00C433C3">
        <w:rPr>
          <w:rFonts w:ascii="Arial" w:hAnsi="Arial" w:cs="Arial"/>
          <w:bCs/>
        </w:rPr>
        <w:t>esinfetante</w:t>
      </w:r>
      <w:r w:rsidR="00FD19B7" w:rsidRPr="00C433C3">
        <w:rPr>
          <w:rFonts w:ascii="Arial" w:hAnsi="Arial" w:cs="Arial"/>
          <w:bCs/>
        </w:rPr>
        <w:t xml:space="preserve">”a execução </w:t>
      </w:r>
      <w:proofErr w:type="spellStart"/>
      <w:r w:rsidR="00FD19B7" w:rsidRPr="00C433C3">
        <w:rPr>
          <w:rFonts w:ascii="Arial" w:hAnsi="Arial" w:cs="Arial"/>
          <w:bCs/>
        </w:rPr>
        <w:t>do</w:t>
      </w:r>
      <w:r w:rsidR="00C70637" w:rsidRPr="00C433C3">
        <w:rPr>
          <w:rFonts w:ascii="Arial" w:hAnsi="Arial" w:cs="Arial"/>
          <w:bCs/>
        </w:rPr>
        <w:t>parâmetro</w:t>
      </w:r>
      <w:proofErr w:type="spellEnd"/>
      <w:r w:rsidR="00C70637" w:rsidRPr="00C433C3">
        <w:rPr>
          <w:rFonts w:ascii="Arial" w:hAnsi="Arial" w:cs="Arial"/>
          <w:bCs/>
        </w:rPr>
        <w:t xml:space="preserve"> THM já est</w:t>
      </w:r>
      <w:r w:rsidR="00D4531D">
        <w:rPr>
          <w:rFonts w:ascii="Arial" w:hAnsi="Arial" w:cs="Arial"/>
          <w:bCs/>
        </w:rPr>
        <w:t>á</w:t>
      </w:r>
      <w:r w:rsidR="00C70637" w:rsidRPr="00C433C3">
        <w:rPr>
          <w:rFonts w:ascii="Arial" w:hAnsi="Arial" w:cs="Arial"/>
          <w:bCs/>
        </w:rPr>
        <w:t xml:space="preserve"> incluído. Quando a análise for exclusiva de THM este virá selecionado a parte.</w:t>
      </w:r>
    </w:p>
    <w:p w:rsidR="00BA57A8" w:rsidRDefault="00BA57A8" w:rsidP="00850333">
      <w:pPr>
        <w:pStyle w:val="western"/>
        <w:spacing w:before="0" w:beforeAutospacing="0" w:after="0" w:line="360" w:lineRule="auto"/>
        <w:ind w:firstLine="709"/>
        <w:jc w:val="both"/>
        <w:rPr>
          <w:rFonts w:ascii="Arial" w:hAnsi="Arial" w:cs="Arial"/>
          <w:bCs/>
        </w:rPr>
      </w:pPr>
      <w:r>
        <w:rPr>
          <w:rFonts w:ascii="Arial" w:hAnsi="Arial" w:cs="Arial"/>
          <w:bCs/>
        </w:rPr>
        <w:lastRenderedPageBreak/>
        <w:t>Os endereços das coletas estão descritos na Tabela 5.</w:t>
      </w:r>
    </w:p>
    <w:p w:rsidR="00C12E32" w:rsidRDefault="00C12E32" w:rsidP="00850333">
      <w:pPr>
        <w:pStyle w:val="western"/>
        <w:spacing w:before="0" w:beforeAutospacing="0" w:after="0" w:line="360" w:lineRule="auto"/>
        <w:ind w:firstLine="709"/>
        <w:jc w:val="both"/>
        <w:rPr>
          <w:rFonts w:ascii="Arial" w:hAnsi="Arial" w:cs="Arial"/>
          <w:bCs/>
        </w:rPr>
      </w:pPr>
      <w:r>
        <w:rPr>
          <w:rFonts w:ascii="Arial" w:hAnsi="Arial" w:cs="Arial"/>
          <w:bCs/>
        </w:rPr>
        <w:t xml:space="preserve">Será de responsabilidade da empresa vencedora da licitação </w:t>
      </w:r>
      <w:r w:rsidR="00061E1C">
        <w:rPr>
          <w:rFonts w:ascii="Arial" w:hAnsi="Arial" w:cs="Arial"/>
          <w:bCs/>
        </w:rPr>
        <w:t>realizar a coleta, utilizando pa</w:t>
      </w:r>
      <w:r w:rsidR="0088166B">
        <w:rPr>
          <w:rFonts w:ascii="Arial" w:hAnsi="Arial" w:cs="Arial"/>
          <w:bCs/>
        </w:rPr>
        <w:t xml:space="preserve">ra isso </w:t>
      </w:r>
      <w:proofErr w:type="spellStart"/>
      <w:r w:rsidR="0088166B">
        <w:rPr>
          <w:rFonts w:ascii="Arial" w:hAnsi="Arial" w:cs="Arial"/>
          <w:bCs/>
        </w:rPr>
        <w:t>infraestrutura</w:t>
      </w:r>
      <w:proofErr w:type="spellEnd"/>
      <w:r w:rsidR="0088166B">
        <w:rPr>
          <w:rFonts w:ascii="Arial" w:hAnsi="Arial" w:cs="Arial"/>
          <w:bCs/>
        </w:rPr>
        <w:t xml:space="preserve"> própria, sendo acompanhada para a coleta por funcionário designado pela </w:t>
      </w:r>
      <w:proofErr w:type="spellStart"/>
      <w:r w:rsidR="0088166B">
        <w:rPr>
          <w:rFonts w:ascii="Arial" w:hAnsi="Arial" w:cs="Arial"/>
          <w:bCs/>
        </w:rPr>
        <w:t>Cesama</w:t>
      </w:r>
      <w:proofErr w:type="spellEnd"/>
      <w:r w:rsidR="0088166B">
        <w:rPr>
          <w:rFonts w:ascii="Arial" w:hAnsi="Arial" w:cs="Arial"/>
          <w:bCs/>
        </w:rPr>
        <w:t>.</w:t>
      </w:r>
    </w:p>
    <w:p w:rsidR="007004C9" w:rsidRDefault="00BC399D" w:rsidP="00850333">
      <w:pPr>
        <w:pStyle w:val="western"/>
        <w:spacing w:before="0" w:beforeAutospacing="0" w:after="0" w:line="360" w:lineRule="auto"/>
        <w:ind w:firstLine="709"/>
        <w:jc w:val="both"/>
        <w:rPr>
          <w:rFonts w:ascii="Arial" w:hAnsi="Arial" w:cs="Arial"/>
          <w:bCs/>
        </w:rPr>
      </w:pPr>
      <w:r>
        <w:rPr>
          <w:rFonts w:ascii="Arial" w:hAnsi="Arial" w:cs="Arial"/>
          <w:bCs/>
        </w:rPr>
        <w:t>A empresa vencedora deverá possuir</w:t>
      </w:r>
      <w:r w:rsidR="007004C9">
        <w:rPr>
          <w:rFonts w:ascii="Arial" w:hAnsi="Arial" w:cs="Arial"/>
          <w:bCs/>
        </w:rPr>
        <w:t xml:space="preserve"> limites de quantificação</w:t>
      </w:r>
      <w:r w:rsidR="00F24FAF">
        <w:rPr>
          <w:rFonts w:ascii="Arial" w:hAnsi="Arial" w:cs="Arial"/>
          <w:bCs/>
        </w:rPr>
        <w:t xml:space="preserve"> igual ou inferior ao valor máximo permitido</w:t>
      </w:r>
      <w:r>
        <w:rPr>
          <w:rFonts w:ascii="Arial" w:hAnsi="Arial" w:cs="Arial"/>
          <w:bCs/>
        </w:rPr>
        <w:t xml:space="preserve"> para</w:t>
      </w:r>
      <w:r w:rsidR="007004C9">
        <w:rPr>
          <w:rFonts w:ascii="Arial" w:hAnsi="Arial" w:cs="Arial"/>
          <w:bCs/>
        </w:rPr>
        <w:t xml:space="preserve"> cada parâmetro </w:t>
      </w:r>
      <w:r>
        <w:rPr>
          <w:rFonts w:ascii="Arial" w:hAnsi="Arial" w:cs="Arial"/>
          <w:bCs/>
        </w:rPr>
        <w:t>disp</w:t>
      </w:r>
      <w:r w:rsidR="00F24FAF">
        <w:rPr>
          <w:rFonts w:ascii="Arial" w:hAnsi="Arial" w:cs="Arial"/>
          <w:bCs/>
        </w:rPr>
        <w:t xml:space="preserve">ostos nas Tabelas de 1 a </w:t>
      </w:r>
      <w:proofErr w:type="gramStart"/>
      <w:r w:rsidR="00F24FAF">
        <w:rPr>
          <w:rFonts w:ascii="Arial" w:hAnsi="Arial" w:cs="Arial"/>
          <w:bCs/>
        </w:rPr>
        <w:t>3</w:t>
      </w:r>
      <w:proofErr w:type="gramEnd"/>
      <w:r w:rsidR="00F24FAF">
        <w:rPr>
          <w:rFonts w:ascii="Arial" w:hAnsi="Arial" w:cs="Arial"/>
          <w:bCs/>
        </w:rPr>
        <w:t>.</w:t>
      </w:r>
    </w:p>
    <w:p w:rsidR="00B7771B" w:rsidRDefault="00B7771B" w:rsidP="00BD10A0">
      <w:pPr>
        <w:pStyle w:val="western"/>
        <w:spacing w:before="0" w:beforeAutospacing="0" w:after="0" w:line="360" w:lineRule="auto"/>
        <w:rPr>
          <w:rFonts w:ascii="Arial" w:hAnsi="Arial" w:cs="Arial"/>
          <w:bCs/>
        </w:rPr>
      </w:pPr>
    </w:p>
    <w:p w:rsidR="007F7054" w:rsidRPr="009A53E7" w:rsidRDefault="00061E1C" w:rsidP="009A53E7">
      <w:pPr>
        <w:pStyle w:val="western"/>
        <w:spacing w:before="0" w:beforeAutospacing="0" w:after="0"/>
        <w:rPr>
          <w:rFonts w:ascii="Arial" w:hAnsi="Arial" w:cs="Arial"/>
          <w:sz w:val="20"/>
          <w:szCs w:val="20"/>
        </w:rPr>
      </w:pPr>
      <w:r w:rsidRPr="009A53E7">
        <w:rPr>
          <w:rFonts w:ascii="Arial" w:hAnsi="Arial" w:cs="Arial"/>
          <w:bCs/>
          <w:sz w:val="20"/>
          <w:szCs w:val="20"/>
        </w:rPr>
        <w:t>Tabela 1: Anexo </w:t>
      </w:r>
      <w:proofErr w:type="gramStart"/>
      <w:r w:rsidRPr="009A53E7">
        <w:rPr>
          <w:rFonts w:ascii="Arial" w:hAnsi="Arial" w:cs="Arial"/>
          <w:bCs/>
          <w:sz w:val="20"/>
          <w:szCs w:val="20"/>
        </w:rPr>
        <w:t>7</w:t>
      </w:r>
      <w:proofErr w:type="gramEnd"/>
      <w:r w:rsidRPr="009A53E7">
        <w:rPr>
          <w:rFonts w:ascii="Arial" w:hAnsi="Arial" w:cs="Arial"/>
          <w:bCs/>
          <w:sz w:val="20"/>
          <w:szCs w:val="20"/>
        </w:rPr>
        <w:t xml:space="preserve"> do ANEXO XX </w:t>
      </w:r>
      <w:r w:rsidR="004737D6" w:rsidRPr="009A53E7">
        <w:rPr>
          <w:rFonts w:ascii="Arial" w:hAnsi="Arial" w:cs="Arial"/>
          <w:sz w:val="20"/>
          <w:szCs w:val="20"/>
        </w:rPr>
        <w:t>- T</w:t>
      </w:r>
      <w:r w:rsidRPr="009A53E7">
        <w:rPr>
          <w:rFonts w:ascii="Arial" w:hAnsi="Arial" w:cs="Arial"/>
          <w:sz w:val="20"/>
          <w:szCs w:val="20"/>
        </w:rPr>
        <w:t xml:space="preserve">abela de padrão de </w:t>
      </w:r>
      <w:proofErr w:type="spellStart"/>
      <w:r w:rsidRPr="009A53E7">
        <w:rPr>
          <w:rFonts w:ascii="Arial" w:hAnsi="Arial" w:cs="Arial"/>
          <w:sz w:val="20"/>
          <w:szCs w:val="20"/>
        </w:rPr>
        <w:t>potabilidade</w:t>
      </w:r>
      <w:proofErr w:type="spellEnd"/>
      <w:r w:rsidRPr="009A53E7">
        <w:rPr>
          <w:rFonts w:ascii="Arial" w:hAnsi="Arial" w:cs="Arial"/>
          <w:sz w:val="20"/>
          <w:szCs w:val="20"/>
        </w:rPr>
        <w:t xml:space="preserve"> para substâncias químicas que representam risco à saúde (origem: </w:t>
      </w:r>
      <w:proofErr w:type="spellStart"/>
      <w:r w:rsidRPr="009A53E7">
        <w:rPr>
          <w:rFonts w:ascii="Arial" w:hAnsi="Arial" w:cs="Arial"/>
          <w:sz w:val="20"/>
          <w:szCs w:val="20"/>
        </w:rPr>
        <w:t>prtms</w:t>
      </w:r>
      <w:proofErr w:type="spellEnd"/>
      <w:r w:rsidRPr="009A53E7">
        <w:rPr>
          <w:rFonts w:ascii="Arial" w:hAnsi="Arial" w:cs="Arial"/>
          <w:sz w:val="20"/>
          <w:szCs w:val="20"/>
        </w:rPr>
        <w:t>/</w:t>
      </w:r>
      <w:proofErr w:type="spellStart"/>
      <w:r w:rsidRPr="009A53E7">
        <w:rPr>
          <w:rFonts w:ascii="Arial" w:hAnsi="Arial" w:cs="Arial"/>
          <w:sz w:val="20"/>
          <w:szCs w:val="20"/>
        </w:rPr>
        <w:t>gm</w:t>
      </w:r>
      <w:proofErr w:type="spellEnd"/>
      <w:r w:rsidRPr="009A53E7">
        <w:rPr>
          <w:rFonts w:ascii="Arial" w:hAnsi="Arial" w:cs="Arial"/>
          <w:sz w:val="20"/>
          <w:szCs w:val="20"/>
        </w:rPr>
        <w:t xml:space="preserve"> 2914/2011, anexo 7)</w:t>
      </w:r>
    </w:p>
    <w:p w:rsidR="007F7054" w:rsidRPr="009A53E7" w:rsidRDefault="007F7054" w:rsidP="009A53E7">
      <w:pPr>
        <w:ind w:firstLine="709"/>
        <w:jc w:val="center"/>
        <w:rPr>
          <w:rFonts w:cs="Arial"/>
          <w:lang w:eastAsia="pt-BR"/>
        </w:rPr>
      </w:pPr>
    </w:p>
    <w:tbl>
      <w:tblPr>
        <w:tblW w:w="9194" w:type="dxa"/>
        <w:tblCellSpacing w:w="1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068"/>
        <w:gridCol w:w="131"/>
        <w:gridCol w:w="2436"/>
        <w:gridCol w:w="160"/>
        <w:gridCol w:w="2184"/>
        <w:gridCol w:w="2215"/>
      </w:tblGrid>
      <w:tr w:rsidR="007F7054" w:rsidRPr="00AF44C9" w:rsidTr="00424899">
        <w:trPr>
          <w:tblCellSpacing w:w="15" w:type="dxa"/>
        </w:trPr>
        <w:tc>
          <w:tcPr>
            <w:tcW w:w="2154" w:type="dxa"/>
            <w:gridSpan w:val="2"/>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Parâmetro</w:t>
            </w:r>
          </w:p>
        </w:tc>
        <w:tc>
          <w:tcPr>
            <w:tcW w:w="2566" w:type="dxa"/>
            <w:gridSpan w:val="2"/>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CAS(</w:t>
            </w:r>
            <w:proofErr w:type="gramEnd"/>
            <w:r w:rsidRPr="00AF44C9">
              <w:rPr>
                <w:rFonts w:cs="Arial"/>
                <w:b/>
                <w:sz w:val="16"/>
                <w:szCs w:val="16"/>
                <w:lang w:eastAsia="pt-BR"/>
              </w:rPr>
              <w:t>1)</w:t>
            </w:r>
          </w:p>
        </w:tc>
        <w:tc>
          <w:tcPr>
            <w:tcW w:w="2154"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Unidade</w:t>
            </w:r>
          </w:p>
        </w:tc>
        <w:tc>
          <w:tcPr>
            <w:tcW w:w="2170" w:type="dxa"/>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VMP(</w:t>
            </w:r>
            <w:proofErr w:type="gramEnd"/>
            <w:r w:rsidRPr="00AF44C9">
              <w:rPr>
                <w:rFonts w:cs="Arial"/>
                <w:b/>
                <w:sz w:val="16"/>
                <w:szCs w:val="16"/>
                <w:lang w:eastAsia="pt-BR"/>
              </w:rPr>
              <w:t>2)</w:t>
            </w:r>
          </w:p>
        </w:tc>
      </w:tr>
      <w:tr w:rsidR="007F7054" w:rsidRPr="00AF44C9" w:rsidTr="00B0369F">
        <w:trPr>
          <w:tblCellSpacing w:w="15" w:type="dxa"/>
        </w:trPr>
        <w:tc>
          <w:tcPr>
            <w:tcW w:w="9134" w:type="dxa"/>
            <w:gridSpan w:val="6"/>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INORGÂNICAS</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Antimônio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7440-36-0</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0,</w:t>
            </w:r>
            <w:proofErr w:type="gramEnd"/>
            <w:r w:rsidRPr="00AF44C9">
              <w:rPr>
                <w:rFonts w:cs="Arial"/>
                <w:sz w:val="16"/>
                <w:szCs w:val="16"/>
                <w:lang w:eastAsia="pt-BR"/>
              </w:rPr>
              <w:t>005</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Arsênio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7440-38-2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0,01</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Bário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7440-39-3</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0,7</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Cádmio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7440-43-9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0,</w:t>
            </w:r>
            <w:proofErr w:type="gramEnd"/>
            <w:r w:rsidRPr="00AF44C9">
              <w:rPr>
                <w:rFonts w:cs="Arial"/>
                <w:sz w:val="16"/>
                <w:szCs w:val="16"/>
                <w:lang w:eastAsia="pt-BR"/>
              </w:rPr>
              <w:t>005</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Chumbo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7439-92-1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0,01</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Cianeto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57-12-5</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0,07</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Cobre</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7440-50-8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2</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Cromo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7440-47-3</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0,05</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Fluoreto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7782-41-4</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Mercúrio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7439-97-6</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0,</w:t>
            </w:r>
            <w:proofErr w:type="gramEnd"/>
            <w:r w:rsidRPr="00AF44C9">
              <w:rPr>
                <w:rFonts w:cs="Arial"/>
                <w:sz w:val="16"/>
                <w:szCs w:val="16"/>
                <w:lang w:eastAsia="pt-BR"/>
              </w:rPr>
              <w:t>001</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Níquel</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7440-02-0</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0,07</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Nitrato (como N)</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14797-55-8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Nitrito (como N)</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14797-65-0</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1</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Selênio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7782-49-2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0,01</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Urânio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7440-61-1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0,03</w:t>
            </w:r>
          </w:p>
        </w:tc>
      </w:tr>
      <w:tr w:rsidR="007F7054" w:rsidRPr="00AF44C9" w:rsidTr="00424899">
        <w:trPr>
          <w:tblCellSpacing w:w="15" w:type="dxa"/>
        </w:trPr>
        <w:tc>
          <w:tcPr>
            <w:tcW w:w="2023"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Parâmetro</w:t>
            </w:r>
          </w:p>
        </w:tc>
        <w:tc>
          <w:tcPr>
            <w:tcW w:w="2537" w:type="dxa"/>
            <w:gridSpan w:val="2"/>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CAS(</w:t>
            </w:r>
            <w:proofErr w:type="gramEnd"/>
            <w:r w:rsidRPr="00AF44C9">
              <w:rPr>
                <w:rFonts w:cs="Arial"/>
                <w:b/>
                <w:sz w:val="16"/>
                <w:szCs w:val="16"/>
                <w:lang w:eastAsia="pt-BR"/>
              </w:rPr>
              <w:t>1)</w:t>
            </w:r>
          </w:p>
        </w:tc>
        <w:tc>
          <w:tcPr>
            <w:tcW w:w="2314" w:type="dxa"/>
            <w:gridSpan w:val="2"/>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Unidade</w:t>
            </w:r>
          </w:p>
        </w:tc>
        <w:tc>
          <w:tcPr>
            <w:tcW w:w="2170" w:type="dxa"/>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VMP(</w:t>
            </w:r>
            <w:proofErr w:type="gramEnd"/>
            <w:r w:rsidRPr="00AF44C9">
              <w:rPr>
                <w:rFonts w:cs="Arial"/>
                <w:b/>
                <w:sz w:val="16"/>
                <w:szCs w:val="16"/>
                <w:lang w:eastAsia="pt-BR"/>
              </w:rPr>
              <w:t>2)</w:t>
            </w:r>
          </w:p>
        </w:tc>
      </w:tr>
      <w:tr w:rsidR="007F7054" w:rsidRPr="00AF44C9" w:rsidTr="00B0369F">
        <w:trPr>
          <w:tblCellSpacing w:w="15" w:type="dxa"/>
        </w:trPr>
        <w:tc>
          <w:tcPr>
            <w:tcW w:w="9134" w:type="dxa"/>
            <w:gridSpan w:val="6"/>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ORGÂNICAS</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Acrilamida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79-06-1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0,5</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Benzeno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71-43-2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5</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gramStart"/>
            <w:r w:rsidRPr="00AF44C9">
              <w:rPr>
                <w:rFonts w:cs="Arial"/>
                <w:sz w:val="16"/>
                <w:szCs w:val="16"/>
                <w:lang w:eastAsia="pt-BR"/>
              </w:rPr>
              <w:t>Benzo[</w:t>
            </w:r>
            <w:proofErr w:type="gramEnd"/>
            <w:r w:rsidRPr="00AF44C9">
              <w:rPr>
                <w:rFonts w:cs="Arial"/>
                <w:sz w:val="16"/>
                <w:szCs w:val="16"/>
                <w:lang w:eastAsia="pt-BR"/>
              </w:rPr>
              <w:t>a]</w:t>
            </w:r>
            <w:proofErr w:type="spellStart"/>
            <w:r w:rsidRPr="00AF44C9">
              <w:rPr>
                <w:rFonts w:cs="Arial"/>
                <w:sz w:val="16"/>
                <w:szCs w:val="16"/>
                <w:lang w:eastAsia="pt-BR"/>
              </w:rPr>
              <w:t>pireno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50-32-8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0,7</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Cloreto de </w:t>
            </w:r>
            <w:proofErr w:type="spellStart"/>
            <w:r w:rsidRPr="00AF44C9">
              <w:rPr>
                <w:rFonts w:cs="Arial"/>
                <w:sz w:val="16"/>
                <w:szCs w:val="16"/>
                <w:lang w:eastAsia="pt-BR"/>
              </w:rPr>
              <w:t>Vinila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75-01-4</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2</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1,2 </w:t>
            </w:r>
            <w:proofErr w:type="spellStart"/>
            <w:r w:rsidRPr="00AF44C9">
              <w:rPr>
                <w:rFonts w:cs="Arial"/>
                <w:sz w:val="16"/>
                <w:szCs w:val="16"/>
                <w:lang w:eastAsia="pt-BR"/>
              </w:rPr>
              <w:t>Dicloroetano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107-06-2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1,1 </w:t>
            </w:r>
            <w:proofErr w:type="spellStart"/>
            <w:r w:rsidRPr="00AF44C9">
              <w:rPr>
                <w:rFonts w:cs="Arial"/>
                <w:sz w:val="16"/>
                <w:szCs w:val="16"/>
                <w:lang w:eastAsia="pt-BR"/>
              </w:rPr>
              <w:t>Dicloroeteno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75-35-4</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30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1,2 </w:t>
            </w:r>
            <w:proofErr w:type="spellStart"/>
            <w:r w:rsidRPr="00AF44C9">
              <w:rPr>
                <w:rFonts w:cs="Arial"/>
                <w:sz w:val="16"/>
                <w:szCs w:val="16"/>
                <w:lang w:eastAsia="pt-BR"/>
              </w:rPr>
              <w:t>Dicloroeteno</w:t>
            </w:r>
            <w:proofErr w:type="spellEnd"/>
            <w:r w:rsidRPr="00AF44C9">
              <w:rPr>
                <w:rFonts w:cs="Arial"/>
                <w:sz w:val="16"/>
                <w:szCs w:val="16"/>
                <w:lang w:eastAsia="pt-BR"/>
              </w:rPr>
              <w:t xml:space="preserve"> (</w:t>
            </w:r>
            <w:proofErr w:type="spellStart"/>
            <w:r w:rsidRPr="00AF44C9">
              <w:rPr>
                <w:rFonts w:cs="Arial"/>
                <w:sz w:val="16"/>
                <w:szCs w:val="16"/>
                <w:lang w:eastAsia="pt-BR"/>
              </w:rPr>
              <w:t>cis</w:t>
            </w:r>
            <w:proofErr w:type="spellEnd"/>
            <w:r w:rsidRPr="00AF44C9">
              <w:rPr>
                <w:rFonts w:cs="Arial"/>
                <w:sz w:val="16"/>
                <w:szCs w:val="16"/>
                <w:lang w:eastAsia="pt-BR"/>
              </w:rPr>
              <w:t xml:space="preserve"> + trans)</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156-59-2 (</w:t>
            </w:r>
            <w:proofErr w:type="spellStart"/>
            <w:r w:rsidRPr="00AF44C9">
              <w:rPr>
                <w:rFonts w:cs="Arial"/>
                <w:sz w:val="16"/>
                <w:szCs w:val="16"/>
                <w:lang w:eastAsia="pt-BR"/>
              </w:rPr>
              <w:t>cis</w:t>
            </w:r>
            <w:proofErr w:type="spellEnd"/>
            <w:r w:rsidRPr="00AF44C9">
              <w:rPr>
                <w:rFonts w:cs="Arial"/>
                <w:sz w:val="16"/>
                <w:szCs w:val="16"/>
                <w:lang w:eastAsia="pt-BR"/>
              </w:rPr>
              <w:t>) 156-60-5 (trans)</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Diclorometano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75-09-2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Di(2-</w:t>
            </w:r>
            <w:proofErr w:type="spellStart"/>
            <w:r w:rsidRPr="00AF44C9">
              <w:rPr>
                <w:rFonts w:cs="Arial"/>
                <w:sz w:val="16"/>
                <w:szCs w:val="16"/>
                <w:lang w:eastAsia="pt-BR"/>
              </w:rPr>
              <w:t>etilhexil</w:t>
            </w:r>
            <w:proofErr w:type="spellEnd"/>
            <w:r w:rsidRPr="00AF44C9">
              <w:rPr>
                <w:rFonts w:cs="Arial"/>
                <w:sz w:val="16"/>
                <w:szCs w:val="16"/>
                <w:lang w:eastAsia="pt-BR"/>
              </w:rPr>
              <w:t xml:space="preserve">) </w:t>
            </w:r>
            <w:proofErr w:type="spellStart"/>
            <w:r w:rsidRPr="00AF44C9">
              <w:rPr>
                <w:rFonts w:cs="Arial"/>
                <w:sz w:val="16"/>
                <w:szCs w:val="16"/>
                <w:lang w:eastAsia="pt-BR"/>
              </w:rPr>
              <w:t>ftalato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117-81-7</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8</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Estireno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100-42-5</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Pentaclorofenol</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87-86-5</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9</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Tetracloreto</w:t>
            </w:r>
            <w:proofErr w:type="spellEnd"/>
            <w:r w:rsidRPr="00AF44C9">
              <w:rPr>
                <w:rFonts w:cs="Arial"/>
                <w:sz w:val="16"/>
                <w:szCs w:val="16"/>
                <w:lang w:eastAsia="pt-BR"/>
              </w:rPr>
              <w:t xml:space="preserve"> de Carbono</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56-23-5</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4</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Tetracloroeteno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127-18-4</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40</w:t>
            </w:r>
          </w:p>
        </w:tc>
      </w:tr>
      <w:tr w:rsidR="007F7054" w:rsidRPr="00AF44C9" w:rsidTr="00424899">
        <w:trPr>
          <w:tblCellSpacing w:w="15" w:type="dxa"/>
        </w:trPr>
        <w:tc>
          <w:tcPr>
            <w:tcW w:w="2023" w:type="dxa"/>
            <w:vMerge w:val="restart"/>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Triclorobenzenos</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1</w:t>
            </w:r>
            <w:proofErr w:type="gramEnd"/>
            <w:r w:rsidRPr="00AF44C9">
              <w:rPr>
                <w:rFonts w:cs="Arial"/>
                <w:sz w:val="16"/>
                <w:szCs w:val="16"/>
                <w:lang w:eastAsia="pt-BR"/>
              </w:rPr>
              <w:t>,2,4-TCB (120-82-1)</w:t>
            </w:r>
          </w:p>
        </w:tc>
        <w:tc>
          <w:tcPr>
            <w:tcW w:w="2314" w:type="dxa"/>
            <w:gridSpan w:val="2"/>
            <w:vMerge w:val="restart"/>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Merge w:val="restart"/>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7F7054" w:rsidRPr="00AF44C9" w:rsidTr="00424899">
        <w:trPr>
          <w:tblCellSpacing w:w="15" w:type="dxa"/>
        </w:trPr>
        <w:tc>
          <w:tcPr>
            <w:tcW w:w="2023" w:type="dxa"/>
            <w:vMerge/>
            <w:vAlign w:val="center"/>
            <w:hideMark/>
          </w:tcPr>
          <w:p w:rsidR="007F7054" w:rsidRPr="00AF44C9" w:rsidRDefault="007F7054" w:rsidP="00BC1C4C">
            <w:pPr>
              <w:jc w:val="left"/>
              <w:rPr>
                <w:rFonts w:cs="Arial"/>
                <w:sz w:val="16"/>
                <w:szCs w:val="16"/>
                <w:lang w:eastAsia="pt-BR"/>
              </w:rPr>
            </w:pPr>
          </w:p>
        </w:tc>
        <w:tc>
          <w:tcPr>
            <w:tcW w:w="253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1</w:t>
            </w:r>
            <w:proofErr w:type="gramEnd"/>
            <w:r w:rsidRPr="00AF44C9">
              <w:rPr>
                <w:rFonts w:cs="Arial"/>
                <w:sz w:val="16"/>
                <w:szCs w:val="16"/>
                <w:lang w:eastAsia="pt-BR"/>
              </w:rPr>
              <w:t>,3,5-TCB (108-70-3 1,2,3- TCB</w:t>
            </w:r>
          </w:p>
        </w:tc>
        <w:tc>
          <w:tcPr>
            <w:tcW w:w="2314" w:type="dxa"/>
            <w:gridSpan w:val="2"/>
            <w:vMerge/>
            <w:vAlign w:val="center"/>
            <w:hideMark/>
          </w:tcPr>
          <w:p w:rsidR="007F7054" w:rsidRPr="00AF44C9" w:rsidRDefault="007F7054" w:rsidP="00BC1C4C">
            <w:pPr>
              <w:jc w:val="left"/>
              <w:rPr>
                <w:rFonts w:cs="Arial"/>
                <w:sz w:val="16"/>
                <w:szCs w:val="16"/>
                <w:lang w:eastAsia="pt-BR"/>
              </w:rPr>
            </w:pPr>
          </w:p>
        </w:tc>
        <w:tc>
          <w:tcPr>
            <w:tcW w:w="2170" w:type="dxa"/>
            <w:vMerge/>
            <w:vAlign w:val="center"/>
            <w:hideMark/>
          </w:tcPr>
          <w:p w:rsidR="007F7054" w:rsidRPr="00AF44C9" w:rsidRDefault="007F7054" w:rsidP="00BC1C4C">
            <w:pPr>
              <w:jc w:val="left"/>
              <w:rPr>
                <w:rFonts w:cs="Arial"/>
                <w:sz w:val="16"/>
                <w:szCs w:val="16"/>
                <w:lang w:eastAsia="pt-BR"/>
              </w:rPr>
            </w:pPr>
          </w:p>
        </w:tc>
      </w:tr>
      <w:tr w:rsidR="007F7054" w:rsidRPr="00AF44C9" w:rsidTr="00424899">
        <w:trPr>
          <w:tblCellSpacing w:w="15" w:type="dxa"/>
        </w:trPr>
        <w:tc>
          <w:tcPr>
            <w:tcW w:w="2023" w:type="dxa"/>
            <w:vMerge/>
            <w:vAlign w:val="center"/>
            <w:hideMark/>
          </w:tcPr>
          <w:p w:rsidR="007F7054" w:rsidRPr="00AF44C9" w:rsidRDefault="007F7054" w:rsidP="00BC1C4C">
            <w:pPr>
              <w:jc w:val="left"/>
              <w:rPr>
                <w:rFonts w:cs="Arial"/>
                <w:sz w:val="16"/>
                <w:szCs w:val="16"/>
                <w:lang w:eastAsia="pt-BR"/>
              </w:rPr>
            </w:pP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(87-61-6)</w:t>
            </w:r>
          </w:p>
        </w:tc>
        <w:tc>
          <w:tcPr>
            <w:tcW w:w="2314" w:type="dxa"/>
            <w:gridSpan w:val="2"/>
            <w:vMerge/>
            <w:vAlign w:val="center"/>
            <w:hideMark/>
          </w:tcPr>
          <w:p w:rsidR="007F7054" w:rsidRPr="00AF44C9" w:rsidRDefault="007F7054" w:rsidP="00BC1C4C">
            <w:pPr>
              <w:jc w:val="left"/>
              <w:rPr>
                <w:rFonts w:cs="Arial"/>
                <w:sz w:val="16"/>
                <w:szCs w:val="16"/>
                <w:lang w:eastAsia="pt-BR"/>
              </w:rPr>
            </w:pPr>
          </w:p>
        </w:tc>
        <w:tc>
          <w:tcPr>
            <w:tcW w:w="2170" w:type="dxa"/>
            <w:vMerge/>
            <w:vAlign w:val="center"/>
            <w:hideMark/>
          </w:tcPr>
          <w:p w:rsidR="007F7054" w:rsidRPr="00AF44C9" w:rsidRDefault="007F7054" w:rsidP="00BC1C4C">
            <w:pPr>
              <w:jc w:val="left"/>
              <w:rPr>
                <w:rFonts w:cs="Arial"/>
                <w:sz w:val="16"/>
                <w:szCs w:val="16"/>
                <w:lang w:eastAsia="pt-BR"/>
              </w:rPr>
            </w:pP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Tricloroeteno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79-01-6</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7F7054" w:rsidRPr="00AF44C9" w:rsidTr="00B0369F">
        <w:trPr>
          <w:tblCellSpacing w:w="15" w:type="dxa"/>
        </w:trPr>
        <w:tc>
          <w:tcPr>
            <w:tcW w:w="9134" w:type="dxa"/>
            <w:gridSpan w:val="6"/>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AGROTÓXICOS</w:t>
            </w:r>
          </w:p>
        </w:tc>
      </w:tr>
      <w:tr w:rsidR="007F7054" w:rsidRPr="00AF44C9" w:rsidTr="00424899">
        <w:trPr>
          <w:tblCellSpacing w:w="15" w:type="dxa"/>
        </w:trPr>
        <w:tc>
          <w:tcPr>
            <w:tcW w:w="2023"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lastRenderedPageBreak/>
              <w:t>Parâmetro</w:t>
            </w:r>
          </w:p>
        </w:tc>
        <w:tc>
          <w:tcPr>
            <w:tcW w:w="2537" w:type="dxa"/>
            <w:gridSpan w:val="2"/>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CAS(</w:t>
            </w:r>
            <w:proofErr w:type="gramEnd"/>
            <w:r w:rsidRPr="00AF44C9">
              <w:rPr>
                <w:rFonts w:cs="Arial"/>
                <w:b/>
                <w:sz w:val="16"/>
                <w:szCs w:val="16"/>
                <w:lang w:eastAsia="pt-BR"/>
              </w:rPr>
              <w:t>1)</w:t>
            </w:r>
          </w:p>
        </w:tc>
        <w:tc>
          <w:tcPr>
            <w:tcW w:w="2314" w:type="dxa"/>
            <w:gridSpan w:val="2"/>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Unidade</w:t>
            </w:r>
          </w:p>
        </w:tc>
        <w:tc>
          <w:tcPr>
            <w:tcW w:w="2170" w:type="dxa"/>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VMP(</w:t>
            </w:r>
            <w:proofErr w:type="gramEnd"/>
            <w:r w:rsidRPr="00AF44C9">
              <w:rPr>
                <w:rFonts w:cs="Arial"/>
                <w:b/>
                <w:sz w:val="16"/>
                <w:szCs w:val="16"/>
                <w:lang w:eastAsia="pt-BR"/>
              </w:rPr>
              <w:t>2)</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2,4 D + </w:t>
            </w:r>
            <w:proofErr w:type="gramStart"/>
            <w:r w:rsidRPr="00AF44C9">
              <w:rPr>
                <w:rFonts w:cs="Arial"/>
                <w:sz w:val="16"/>
                <w:szCs w:val="16"/>
                <w:lang w:eastAsia="pt-BR"/>
              </w:rPr>
              <w:t>2,</w:t>
            </w:r>
            <w:proofErr w:type="gramEnd"/>
            <w:r w:rsidRPr="00AF44C9">
              <w:rPr>
                <w:rFonts w:cs="Arial"/>
                <w:sz w:val="16"/>
                <w:szCs w:val="16"/>
                <w:lang w:eastAsia="pt-BR"/>
              </w:rPr>
              <w:t>4,5 T</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 xml:space="preserve">94-75-7 (2,4 D) </w:t>
            </w:r>
          </w:p>
          <w:p w:rsidR="007F7054" w:rsidRPr="00AF44C9" w:rsidRDefault="007F7054" w:rsidP="00BC1C4C">
            <w:pPr>
              <w:jc w:val="center"/>
              <w:rPr>
                <w:rFonts w:cs="Arial"/>
                <w:sz w:val="16"/>
                <w:szCs w:val="16"/>
                <w:lang w:eastAsia="pt-BR"/>
              </w:rPr>
            </w:pPr>
            <w:r w:rsidRPr="00AF44C9">
              <w:rPr>
                <w:rFonts w:cs="Arial"/>
                <w:sz w:val="16"/>
                <w:szCs w:val="16"/>
                <w:lang w:eastAsia="pt-BR"/>
              </w:rPr>
              <w:t>93-76-5 (</w:t>
            </w:r>
            <w:proofErr w:type="gramStart"/>
            <w:r w:rsidRPr="00AF44C9">
              <w:rPr>
                <w:rFonts w:cs="Arial"/>
                <w:sz w:val="16"/>
                <w:szCs w:val="16"/>
                <w:lang w:eastAsia="pt-BR"/>
              </w:rPr>
              <w:t>2</w:t>
            </w:r>
            <w:proofErr w:type="gramEnd"/>
            <w:r w:rsidRPr="00AF44C9">
              <w:rPr>
                <w:rFonts w:cs="Arial"/>
                <w:sz w:val="16"/>
                <w:szCs w:val="16"/>
                <w:lang w:eastAsia="pt-BR"/>
              </w:rPr>
              <w:t>,4,5 T)</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30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Alaclor</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15972-60-8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Aldicarbe</w:t>
            </w:r>
            <w:proofErr w:type="spellEnd"/>
            <w:r w:rsidRPr="00AF44C9">
              <w:rPr>
                <w:rFonts w:cs="Arial"/>
                <w:sz w:val="16"/>
                <w:szCs w:val="16"/>
                <w:lang w:eastAsia="pt-BR"/>
              </w:rPr>
              <w:t xml:space="preserve"> + </w:t>
            </w:r>
            <w:proofErr w:type="spellStart"/>
            <w:r w:rsidRPr="00AF44C9">
              <w:rPr>
                <w:rFonts w:cs="Arial"/>
                <w:sz w:val="16"/>
                <w:szCs w:val="16"/>
                <w:lang w:eastAsia="pt-BR"/>
              </w:rPr>
              <w:t>Aldicarbesulfona</w:t>
            </w:r>
            <w:proofErr w:type="spellEnd"/>
            <w:r w:rsidRPr="00AF44C9">
              <w:rPr>
                <w:rFonts w:cs="Arial"/>
                <w:sz w:val="16"/>
                <w:szCs w:val="16"/>
                <w:lang w:eastAsia="pt-BR"/>
              </w:rPr>
              <w:t xml:space="preserve"> +</w:t>
            </w:r>
            <w:proofErr w:type="spellStart"/>
            <w:r w:rsidRPr="00AF44C9">
              <w:rPr>
                <w:rFonts w:cs="Arial"/>
                <w:sz w:val="16"/>
                <w:szCs w:val="16"/>
                <w:lang w:eastAsia="pt-BR"/>
              </w:rPr>
              <w:t>Aldicarbesulfóxido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116-06-3 (</w:t>
            </w:r>
            <w:proofErr w:type="spellStart"/>
            <w:r w:rsidRPr="00AF44C9">
              <w:rPr>
                <w:rFonts w:cs="Arial"/>
                <w:sz w:val="16"/>
                <w:szCs w:val="16"/>
                <w:lang w:eastAsia="pt-BR"/>
              </w:rPr>
              <w:t>aldicarbe</w:t>
            </w:r>
            <w:proofErr w:type="spellEnd"/>
            <w:r w:rsidRPr="00AF44C9">
              <w:rPr>
                <w:rFonts w:cs="Arial"/>
                <w:sz w:val="16"/>
                <w:szCs w:val="16"/>
                <w:lang w:eastAsia="pt-BR"/>
              </w:rPr>
              <w:t xml:space="preserve">) </w:t>
            </w:r>
          </w:p>
          <w:p w:rsidR="007F7054" w:rsidRPr="00AF44C9" w:rsidRDefault="007F7054" w:rsidP="00BC1C4C">
            <w:pPr>
              <w:jc w:val="center"/>
              <w:rPr>
                <w:rFonts w:cs="Arial"/>
                <w:sz w:val="16"/>
                <w:szCs w:val="16"/>
                <w:lang w:eastAsia="pt-BR"/>
              </w:rPr>
            </w:pPr>
            <w:r w:rsidRPr="00AF44C9">
              <w:rPr>
                <w:rFonts w:cs="Arial"/>
                <w:sz w:val="16"/>
                <w:szCs w:val="16"/>
                <w:lang w:eastAsia="pt-BR"/>
              </w:rPr>
              <w:t>1646-88-4 (</w:t>
            </w:r>
            <w:proofErr w:type="spellStart"/>
            <w:r w:rsidRPr="00AF44C9">
              <w:rPr>
                <w:rFonts w:cs="Arial"/>
                <w:sz w:val="16"/>
                <w:szCs w:val="16"/>
                <w:lang w:eastAsia="pt-BR"/>
              </w:rPr>
              <w:t>aldicarbesulfona</w:t>
            </w:r>
            <w:proofErr w:type="spellEnd"/>
            <w:r w:rsidRPr="00AF44C9">
              <w:rPr>
                <w:rFonts w:cs="Arial"/>
                <w:sz w:val="16"/>
                <w:szCs w:val="16"/>
                <w:lang w:eastAsia="pt-BR"/>
              </w:rPr>
              <w:t>) 1646-87-3 (</w:t>
            </w:r>
            <w:proofErr w:type="spellStart"/>
            <w:r w:rsidRPr="00AF44C9">
              <w:rPr>
                <w:rFonts w:cs="Arial"/>
                <w:sz w:val="16"/>
                <w:szCs w:val="16"/>
                <w:lang w:eastAsia="pt-BR"/>
              </w:rPr>
              <w:t>aldicarbe</w:t>
            </w:r>
            <w:proofErr w:type="spellEnd"/>
            <w:r w:rsidRPr="00AF44C9">
              <w:rPr>
                <w:rFonts w:cs="Arial"/>
                <w:sz w:val="16"/>
                <w:szCs w:val="16"/>
                <w:lang w:eastAsia="pt-BR"/>
              </w:rPr>
              <w:t xml:space="preserve"> </w:t>
            </w:r>
            <w:proofErr w:type="spellStart"/>
            <w:r w:rsidRPr="00AF44C9">
              <w:rPr>
                <w:rFonts w:cs="Arial"/>
                <w:sz w:val="16"/>
                <w:szCs w:val="16"/>
                <w:lang w:eastAsia="pt-BR"/>
              </w:rPr>
              <w:t>sulfóxido</w:t>
            </w:r>
            <w:proofErr w:type="spellEnd"/>
            <w:r w:rsidRPr="00AF44C9">
              <w:rPr>
                <w:rFonts w:cs="Arial"/>
                <w:sz w:val="16"/>
                <w:szCs w:val="16"/>
                <w:lang w:eastAsia="pt-BR"/>
              </w:rPr>
              <w:t>)</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Aldrin</w:t>
            </w:r>
            <w:proofErr w:type="spellEnd"/>
            <w:r w:rsidRPr="00AF44C9">
              <w:rPr>
                <w:rFonts w:cs="Arial"/>
                <w:sz w:val="16"/>
                <w:szCs w:val="16"/>
                <w:lang w:eastAsia="pt-BR"/>
              </w:rPr>
              <w:t xml:space="preserve"> + </w:t>
            </w:r>
            <w:proofErr w:type="spellStart"/>
            <w:r w:rsidRPr="00AF44C9">
              <w:rPr>
                <w:rFonts w:cs="Arial"/>
                <w:sz w:val="16"/>
                <w:szCs w:val="16"/>
                <w:lang w:eastAsia="pt-BR"/>
              </w:rPr>
              <w:t>Dieldrin</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309-00-2 (</w:t>
            </w:r>
            <w:proofErr w:type="spellStart"/>
            <w:r w:rsidRPr="00AF44C9">
              <w:rPr>
                <w:rFonts w:cs="Arial"/>
                <w:sz w:val="16"/>
                <w:szCs w:val="16"/>
                <w:lang w:eastAsia="pt-BR"/>
              </w:rPr>
              <w:t>aldrin</w:t>
            </w:r>
            <w:proofErr w:type="spellEnd"/>
            <w:r w:rsidRPr="00AF44C9">
              <w:rPr>
                <w:rFonts w:cs="Arial"/>
                <w:sz w:val="16"/>
                <w:szCs w:val="16"/>
                <w:lang w:eastAsia="pt-BR"/>
              </w:rPr>
              <w:t xml:space="preserve">) </w:t>
            </w:r>
          </w:p>
          <w:p w:rsidR="007F7054" w:rsidRPr="00AF44C9" w:rsidRDefault="007F7054" w:rsidP="00BC1C4C">
            <w:pPr>
              <w:jc w:val="center"/>
              <w:rPr>
                <w:rFonts w:cs="Arial"/>
                <w:sz w:val="16"/>
                <w:szCs w:val="16"/>
                <w:lang w:eastAsia="pt-BR"/>
              </w:rPr>
            </w:pPr>
            <w:r w:rsidRPr="00AF44C9">
              <w:rPr>
                <w:rFonts w:cs="Arial"/>
                <w:sz w:val="16"/>
                <w:szCs w:val="16"/>
                <w:lang w:eastAsia="pt-BR"/>
              </w:rPr>
              <w:t>60-57-1 (</w:t>
            </w:r>
            <w:proofErr w:type="spellStart"/>
            <w:r w:rsidRPr="00AF44C9">
              <w:rPr>
                <w:rFonts w:cs="Arial"/>
                <w:sz w:val="16"/>
                <w:szCs w:val="16"/>
                <w:lang w:eastAsia="pt-BR"/>
              </w:rPr>
              <w:t>dieldrin</w:t>
            </w:r>
            <w:proofErr w:type="spellEnd"/>
            <w:r w:rsidRPr="00AF44C9">
              <w:rPr>
                <w:rFonts w:cs="Arial"/>
                <w:sz w:val="16"/>
                <w:szCs w:val="16"/>
                <w:lang w:eastAsia="pt-BR"/>
              </w:rPr>
              <w:t>)</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0,03</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Atrazina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1912-24-9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2</w:t>
            </w:r>
            <w:proofErr w:type="gramEnd"/>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Carbendazim</w:t>
            </w:r>
            <w:proofErr w:type="spellEnd"/>
            <w:r w:rsidRPr="00AF44C9">
              <w:rPr>
                <w:rFonts w:cs="Arial"/>
                <w:sz w:val="16"/>
                <w:szCs w:val="16"/>
                <w:lang w:eastAsia="pt-BR"/>
              </w:rPr>
              <w:t xml:space="preserve"> + </w:t>
            </w:r>
            <w:proofErr w:type="spellStart"/>
            <w:r w:rsidRPr="00AF44C9">
              <w:rPr>
                <w:rFonts w:cs="Arial"/>
                <w:sz w:val="16"/>
                <w:szCs w:val="16"/>
                <w:lang w:eastAsia="pt-BR"/>
              </w:rPr>
              <w:t>benomil</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10605-21-7 (</w:t>
            </w:r>
            <w:proofErr w:type="spellStart"/>
            <w:r w:rsidRPr="00AF44C9">
              <w:rPr>
                <w:rFonts w:cs="Arial"/>
                <w:sz w:val="16"/>
                <w:szCs w:val="16"/>
                <w:lang w:eastAsia="pt-BR"/>
              </w:rPr>
              <w:t>carbendazim</w:t>
            </w:r>
            <w:proofErr w:type="spellEnd"/>
            <w:r w:rsidRPr="00AF44C9">
              <w:rPr>
                <w:rFonts w:cs="Arial"/>
                <w:sz w:val="16"/>
                <w:szCs w:val="16"/>
                <w:lang w:eastAsia="pt-BR"/>
              </w:rPr>
              <w:t xml:space="preserve">) </w:t>
            </w:r>
          </w:p>
          <w:p w:rsidR="007F7054" w:rsidRPr="00AF44C9" w:rsidRDefault="007F7054" w:rsidP="00BC1C4C">
            <w:pPr>
              <w:jc w:val="center"/>
              <w:rPr>
                <w:rFonts w:cs="Arial"/>
                <w:sz w:val="16"/>
                <w:szCs w:val="16"/>
                <w:lang w:eastAsia="pt-BR"/>
              </w:rPr>
            </w:pPr>
            <w:r w:rsidRPr="00AF44C9">
              <w:rPr>
                <w:rFonts w:cs="Arial"/>
                <w:sz w:val="16"/>
                <w:szCs w:val="16"/>
                <w:lang w:eastAsia="pt-BR"/>
              </w:rPr>
              <w:t>17804-35-2 (</w:t>
            </w:r>
            <w:proofErr w:type="spellStart"/>
            <w:r w:rsidRPr="00AF44C9">
              <w:rPr>
                <w:rFonts w:cs="Arial"/>
                <w:sz w:val="16"/>
                <w:szCs w:val="16"/>
                <w:lang w:eastAsia="pt-BR"/>
              </w:rPr>
              <w:t>benomil</w:t>
            </w:r>
            <w:proofErr w:type="spellEnd"/>
            <w:r w:rsidRPr="00AF44C9">
              <w:rPr>
                <w:rFonts w:cs="Arial"/>
                <w:sz w:val="16"/>
                <w:szCs w:val="16"/>
                <w:lang w:eastAsia="pt-BR"/>
              </w:rPr>
              <w:t>)</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120</w:t>
            </w:r>
          </w:p>
        </w:tc>
      </w:tr>
      <w:tr w:rsidR="007F7054" w:rsidRPr="00AF44C9" w:rsidTr="00424899">
        <w:trPr>
          <w:tblCellSpacing w:w="15" w:type="dxa"/>
        </w:trPr>
        <w:tc>
          <w:tcPr>
            <w:tcW w:w="202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Carbofurano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1563-66-2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170"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7</w:t>
            </w:r>
            <w:proofErr w:type="gramEnd"/>
          </w:p>
        </w:tc>
      </w:tr>
    </w:tbl>
    <w:p w:rsidR="00424899" w:rsidRPr="00653825" w:rsidRDefault="00424899" w:rsidP="00424899">
      <w:pPr>
        <w:rPr>
          <w:rFonts w:cs="Arial"/>
          <w:lang w:eastAsia="pt-BR"/>
        </w:rPr>
      </w:pPr>
      <w:r w:rsidRPr="00653825">
        <w:t xml:space="preserve">Continuação Tabela 1: </w:t>
      </w:r>
      <w:r w:rsidRPr="00653825">
        <w:rPr>
          <w:rFonts w:cs="Arial"/>
          <w:bCs/>
          <w:lang w:eastAsia="pt-BR"/>
        </w:rPr>
        <w:t>Anexo </w:t>
      </w:r>
      <w:proofErr w:type="gramStart"/>
      <w:r w:rsidRPr="00653825">
        <w:rPr>
          <w:rFonts w:cs="Arial"/>
          <w:bCs/>
          <w:lang w:eastAsia="pt-BR"/>
        </w:rPr>
        <w:t>7</w:t>
      </w:r>
      <w:proofErr w:type="gramEnd"/>
      <w:r w:rsidRPr="00653825">
        <w:rPr>
          <w:rFonts w:cs="Arial"/>
          <w:bCs/>
          <w:lang w:eastAsia="pt-BR"/>
        </w:rPr>
        <w:t xml:space="preserve"> do ANEXO XX </w:t>
      </w:r>
      <w:r w:rsidRPr="00653825">
        <w:rPr>
          <w:rFonts w:cs="Arial"/>
          <w:lang w:eastAsia="pt-BR"/>
        </w:rPr>
        <w:t xml:space="preserve">- Tabela de padrão de </w:t>
      </w:r>
      <w:proofErr w:type="spellStart"/>
      <w:r w:rsidRPr="00653825">
        <w:rPr>
          <w:rFonts w:cs="Arial"/>
          <w:lang w:eastAsia="pt-BR"/>
        </w:rPr>
        <w:t>potabilidade</w:t>
      </w:r>
      <w:proofErr w:type="spellEnd"/>
      <w:r w:rsidRPr="00653825">
        <w:rPr>
          <w:rFonts w:cs="Arial"/>
          <w:lang w:eastAsia="pt-BR"/>
        </w:rPr>
        <w:t xml:space="preserve"> para substâncias químicas que representam risco à saúde (origem: </w:t>
      </w:r>
      <w:proofErr w:type="spellStart"/>
      <w:r w:rsidRPr="00653825">
        <w:rPr>
          <w:rFonts w:cs="Arial"/>
          <w:lang w:eastAsia="pt-BR"/>
        </w:rPr>
        <w:t>prtms</w:t>
      </w:r>
      <w:proofErr w:type="spellEnd"/>
      <w:r w:rsidRPr="00653825">
        <w:rPr>
          <w:rFonts w:cs="Arial"/>
          <w:lang w:eastAsia="pt-BR"/>
        </w:rPr>
        <w:t>/</w:t>
      </w:r>
      <w:proofErr w:type="spellStart"/>
      <w:r w:rsidRPr="00653825">
        <w:rPr>
          <w:rFonts w:cs="Arial"/>
          <w:lang w:eastAsia="pt-BR"/>
        </w:rPr>
        <w:t>gm</w:t>
      </w:r>
      <w:proofErr w:type="spellEnd"/>
      <w:r w:rsidRPr="00653825">
        <w:rPr>
          <w:rFonts w:cs="Arial"/>
          <w:lang w:eastAsia="pt-BR"/>
        </w:rPr>
        <w:t xml:space="preserve"> 2914/2011, anexo 7)</w:t>
      </w:r>
    </w:p>
    <w:p w:rsidR="00424899" w:rsidRDefault="00424899"/>
    <w:tbl>
      <w:tblPr>
        <w:tblW w:w="9611" w:type="dxa"/>
        <w:tblCellSpacing w:w="1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5"/>
        <w:gridCol w:w="1763"/>
        <w:gridCol w:w="305"/>
        <w:gridCol w:w="2262"/>
        <w:gridCol w:w="305"/>
        <w:gridCol w:w="2039"/>
        <w:gridCol w:w="305"/>
        <w:gridCol w:w="2022"/>
        <w:gridCol w:w="305"/>
      </w:tblGrid>
      <w:tr w:rsidR="000A7929" w:rsidRPr="00AF44C9" w:rsidTr="00B0369F">
        <w:trPr>
          <w:gridAfter w:val="1"/>
          <w:wAfter w:w="260" w:type="dxa"/>
          <w:tblCellSpacing w:w="15" w:type="dxa"/>
        </w:trPr>
        <w:tc>
          <w:tcPr>
            <w:tcW w:w="9261" w:type="dxa"/>
            <w:gridSpan w:val="8"/>
            <w:shd w:val="clear" w:color="auto" w:fill="D9D9D9"/>
            <w:vAlign w:val="center"/>
            <w:hideMark/>
          </w:tcPr>
          <w:p w:rsidR="000A7929" w:rsidRPr="00AF44C9" w:rsidRDefault="000A7929" w:rsidP="00933D5C">
            <w:pPr>
              <w:jc w:val="center"/>
              <w:rPr>
                <w:rFonts w:cs="Arial"/>
                <w:b/>
                <w:sz w:val="16"/>
                <w:szCs w:val="16"/>
                <w:lang w:eastAsia="pt-BR"/>
              </w:rPr>
            </w:pPr>
            <w:r w:rsidRPr="00AF44C9">
              <w:rPr>
                <w:rFonts w:cs="Arial"/>
                <w:b/>
                <w:sz w:val="16"/>
                <w:szCs w:val="16"/>
                <w:lang w:eastAsia="pt-BR"/>
              </w:rPr>
              <w:t>AGROTÓXICOS</w:t>
            </w:r>
          </w:p>
        </w:tc>
      </w:tr>
      <w:tr w:rsidR="000A7929" w:rsidRPr="00AF44C9" w:rsidTr="00212F20">
        <w:trPr>
          <w:gridAfter w:val="1"/>
          <w:wAfter w:w="260" w:type="dxa"/>
          <w:tblCellSpacing w:w="15" w:type="dxa"/>
        </w:trPr>
        <w:tc>
          <w:tcPr>
            <w:tcW w:w="2023" w:type="dxa"/>
            <w:gridSpan w:val="2"/>
            <w:shd w:val="clear" w:color="auto" w:fill="D9D9D9"/>
            <w:vAlign w:val="center"/>
            <w:hideMark/>
          </w:tcPr>
          <w:p w:rsidR="000A7929" w:rsidRPr="00AF44C9" w:rsidRDefault="000A7929" w:rsidP="00933D5C">
            <w:pPr>
              <w:jc w:val="center"/>
              <w:rPr>
                <w:rFonts w:cs="Arial"/>
                <w:b/>
                <w:sz w:val="16"/>
                <w:szCs w:val="16"/>
                <w:lang w:eastAsia="pt-BR"/>
              </w:rPr>
            </w:pPr>
            <w:r w:rsidRPr="00AF44C9">
              <w:rPr>
                <w:rFonts w:cs="Arial"/>
                <w:b/>
                <w:sz w:val="16"/>
                <w:szCs w:val="16"/>
                <w:lang w:eastAsia="pt-BR"/>
              </w:rPr>
              <w:t>Parâmetro</w:t>
            </w:r>
          </w:p>
        </w:tc>
        <w:tc>
          <w:tcPr>
            <w:tcW w:w="2537" w:type="dxa"/>
            <w:gridSpan w:val="2"/>
            <w:shd w:val="clear" w:color="auto" w:fill="D9D9D9"/>
            <w:vAlign w:val="center"/>
            <w:hideMark/>
          </w:tcPr>
          <w:p w:rsidR="000A7929" w:rsidRPr="00AF44C9" w:rsidRDefault="000A7929" w:rsidP="00933D5C">
            <w:pPr>
              <w:jc w:val="center"/>
              <w:rPr>
                <w:rFonts w:cs="Arial"/>
                <w:b/>
                <w:sz w:val="16"/>
                <w:szCs w:val="16"/>
                <w:lang w:eastAsia="pt-BR"/>
              </w:rPr>
            </w:pPr>
            <w:proofErr w:type="gramStart"/>
            <w:r w:rsidRPr="00AF44C9">
              <w:rPr>
                <w:rFonts w:cs="Arial"/>
                <w:b/>
                <w:sz w:val="16"/>
                <w:szCs w:val="16"/>
                <w:lang w:eastAsia="pt-BR"/>
              </w:rPr>
              <w:t>CAS(</w:t>
            </w:r>
            <w:proofErr w:type="gramEnd"/>
            <w:r w:rsidRPr="00AF44C9">
              <w:rPr>
                <w:rFonts w:cs="Arial"/>
                <w:b/>
                <w:sz w:val="16"/>
                <w:szCs w:val="16"/>
                <w:lang w:eastAsia="pt-BR"/>
              </w:rPr>
              <w:t>1)</w:t>
            </w:r>
          </w:p>
        </w:tc>
        <w:tc>
          <w:tcPr>
            <w:tcW w:w="2314" w:type="dxa"/>
            <w:gridSpan w:val="2"/>
            <w:shd w:val="clear" w:color="auto" w:fill="D9D9D9"/>
            <w:vAlign w:val="center"/>
            <w:hideMark/>
          </w:tcPr>
          <w:p w:rsidR="000A7929" w:rsidRPr="00AF44C9" w:rsidRDefault="000A7929" w:rsidP="00933D5C">
            <w:pPr>
              <w:jc w:val="center"/>
              <w:rPr>
                <w:rFonts w:cs="Arial"/>
                <w:b/>
                <w:sz w:val="16"/>
                <w:szCs w:val="16"/>
                <w:lang w:eastAsia="pt-BR"/>
              </w:rPr>
            </w:pPr>
            <w:r w:rsidRPr="00AF44C9">
              <w:rPr>
                <w:rFonts w:cs="Arial"/>
                <w:b/>
                <w:sz w:val="16"/>
                <w:szCs w:val="16"/>
                <w:lang w:eastAsia="pt-BR"/>
              </w:rPr>
              <w:t>Unidade</w:t>
            </w:r>
          </w:p>
        </w:tc>
        <w:tc>
          <w:tcPr>
            <w:tcW w:w="2297" w:type="dxa"/>
            <w:gridSpan w:val="2"/>
            <w:shd w:val="clear" w:color="auto" w:fill="D9D9D9"/>
            <w:vAlign w:val="center"/>
            <w:hideMark/>
          </w:tcPr>
          <w:p w:rsidR="000A7929" w:rsidRPr="00AF44C9" w:rsidRDefault="000A7929" w:rsidP="00933D5C">
            <w:pPr>
              <w:jc w:val="center"/>
              <w:rPr>
                <w:rFonts w:cs="Arial"/>
                <w:b/>
                <w:sz w:val="16"/>
                <w:szCs w:val="16"/>
                <w:lang w:eastAsia="pt-BR"/>
              </w:rPr>
            </w:pPr>
            <w:proofErr w:type="gramStart"/>
            <w:r w:rsidRPr="00AF44C9">
              <w:rPr>
                <w:rFonts w:cs="Arial"/>
                <w:b/>
                <w:sz w:val="16"/>
                <w:szCs w:val="16"/>
                <w:lang w:eastAsia="pt-BR"/>
              </w:rPr>
              <w:t>VMP(</w:t>
            </w:r>
            <w:proofErr w:type="gramEnd"/>
            <w:r w:rsidRPr="00AF44C9">
              <w:rPr>
                <w:rFonts w:cs="Arial"/>
                <w:b/>
                <w:sz w:val="16"/>
                <w:szCs w:val="16"/>
                <w:lang w:eastAsia="pt-BR"/>
              </w:rPr>
              <w:t>2)</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Clordano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5103-74-2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0,2</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Clorpirifós</w:t>
            </w:r>
            <w:proofErr w:type="spellEnd"/>
            <w:r w:rsidRPr="00AF44C9">
              <w:rPr>
                <w:rFonts w:cs="Arial"/>
                <w:sz w:val="16"/>
                <w:szCs w:val="16"/>
                <w:lang w:eastAsia="pt-BR"/>
              </w:rPr>
              <w:t xml:space="preserve"> + </w:t>
            </w:r>
            <w:proofErr w:type="spellStart"/>
            <w:r w:rsidRPr="00AF44C9">
              <w:rPr>
                <w:rFonts w:cs="Arial"/>
                <w:sz w:val="16"/>
                <w:szCs w:val="16"/>
                <w:lang w:eastAsia="pt-BR"/>
              </w:rPr>
              <w:t>clorpirifós-oxon</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2921-88-2 (</w:t>
            </w:r>
            <w:proofErr w:type="spellStart"/>
            <w:r w:rsidRPr="00AF44C9">
              <w:rPr>
                <w:rFonts w:cs="Arial"/>
                <w:sz w:val="16"/>
                <w:szCs w:val="16"/>
                <w:lang w:eastAsia="pt-BR"/>
              </w:rPr>
              <w:t>clorpirifós</w:t>
            </w:r>
            <w:proofErr w:type="spellEnd"/>
            <w:r w:rsidRPr="00AF44C9">
              <w:rPr>
                <w:rFonts w:cs="Arial"/>
                <w:sz w:val="16"/>
                <w:szCs w:val="16"/>
                <w:lang w:eastAsia="pt-BR"/>
              </w:rPr>
              <w:t>)</w:t>
            </w:r>
          </w:p>
          <w:p w:rsidR="007F7054" w:rsidRPr="00AF44C9" w:rsidRDefault="007F7054" w:rsidP="00BC1C4C">
            <w:pPr>
              <w:jc w:val="center"/>
              <w:rPr>
                <w:rFonts w:cs="Arial"/>
                <w:sz w:val="16"/>
                <w:szCs w:val="16"/>
                <w:lang w:eastAsia="pt-BR"/>
              </w:rPr>
            </w:pPr>
            <w:r w:rsidRPr="00AF44C9">
              <w:rPr>
                <w:rFonts w:cs="Arial"/>
                <w:sz w:val="16"/>
                <w:szCs w:val="16"/>
                <w:lang w:eastAsia="pt-BR"/>
              </w:rPr>
              <w:t xml:space="preserve"> 5598-15-2 (</w:t>
            </w:r>
            <w:proofErr w:type="spellStart"/>
            <w:r w:rsidRPr="00AF44C9">
              <w:rPr>
                <w:rFonts w:cs="Arial"/>
                <w:sz w:val="16"/>
                <w:szCs w:val="16"/>
                <w:lang w:eastAsia="pt-BR"/>
              </w:rPr>
              <w:t>clorpirifós-oxon</w:t>
            </w:r>
            <w:proofErr w:type="spellEnd"/>
            <w:r w:rsidRPr="00AF44C9">
              <w:rPr>
                <w:rFonts w:cs="Arial"/>
                <w:sz w:val="16"/>
                <w:szCs w:val="16"/>
                <w:lang w:eastAsia="pt-BR"/>
              </w:rPr>
              <w:t>)</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30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DDT+DDD+DDE</w:t>
            </w:r>
          </w:p>
        </w:tc>
        <w:tc>
          <w:tcPr>
            <w:tcW w:w="2537" w:type="dxa"/>
            <w:gridSpan w:val="2"/>
            <w:vAlign w:val="center"/>
            <w:hideMark/>
          </w:tcPr>
          <w:p w:rsidR="007F7054" w:rsidRPr="007F7054" w:rsidRDefault="007F7054" w:rsidP="00BC1C4C">
            <w:pPr>
              <w:jc w:val="center"/>
              <w:rPr>
                <w:rFonts w:cs="Arial"/>
                <w:sz w:val="16"/>
                <w:szCs w:val="16"/>
                <w:lang w:val="en-US" w:eastAsia="pt-BR"/>
              </w:rPr>
            </w:pPr>
            <w:proofErr w:type="spellStart"/>
            <w:r w:rsidRPr="007F7054">
              <w:rPr>
                <w:rFonts w:cs="Arial"/>
                <w:sz w:val="16"/>
                <w:szCs w:val="16"/>
                <w:lang w:val="en-US" w:eastAsia="pt-BR"/>
              </w:rPr>
              <w:t>p,p</w:t>
            </w:r>
            <w:proofErr w:type="spellEnd"/>
            <w:r w:rsidRPr="007F7054">
              <w:rPr>
                <w:rFonts w:cs="Arial"/>
                <w:sz w:val="16"/>
                <w:szCs w:val="16"/>
                <w:lang w:val="en-US" w:eastAsia="pt-BR"/>
              </w:rPr>
              <w:t>'-DDT (50-29-3)</w:t>
            </w:r>
          </w:p>
          <w:p w:rsidR="007F7054" w:rsidRPr="00AF44C9" w:rsidRDefault="007F7054" w:rsidP="00BC1C4C">
            <w:pPr>
              <w:jc w:val="center"/>
              <w:rPr>
                <w:rFonts w:cs="Arial"/>
                <w:sz w:val="16"/>
                <w:szCs w:val="16"/>
                <w:lang w:val="en-US" w:eastAsia="pt-BR"/>
              </w:rPr>
            </w:pPr>
            <w:proofErr w:type="spellStart"/>
            <w:r w:rsidRPr="00AF44C9">
              <w:rPr>
                <w:rFonts w:cs="Arial"/>
                <w:sz w:val="16"/>
                <w:szCs w:val="16"/>
                <w:lang w:val="en-US" w:eastAsia="pt-BR"/>
              </w:rPr>
              <w:t>p,p</w:t>
            </w:r>
            <w:proofErr w:type="spellEnd"/>
            <w:r w:rsidRPr="00AF44C9">
              <w:rPr>
                <w:rFonts w:cs="Arial"/>
                <w:sz w:val="16"/>
                <w:szCs w:val="16"/>
                <w:lang w:val="en-US" w:eastAsia="pt-BR"/>
              </w:rPr>
              <w:t xml:space="preserve">'-DDD (72-54-8) </w:t>
            </w:r>
          </w:p>
          <w:p w:rsidR="007F7054" w:rsidRPr="00AF44C9" w:rsidRDefault="007F7054" w:rsidP="00BC1C4C">
            <w:pPr>
              <w:jc w:val="center"/>
              <w:rPr>
                <w:rFonts w:cs="Arial"/>
                <w:sz w:val="16"/>
                <w:szCs w:val="16"/>
                <w:lang w:val="en-US" w:eastAsia="pt-BR"/>
              </w:rPr>
            </w:pPr>
            <w:proofErr w:type="spellStart"/>
            <w:r w:rsidRPr="00AF44C9">
              <w:rPr>
                <w:rFonts w:cs="Arial"/>
                <w:sz w:val="16"/>
                <w:szCs w:val="16"/>
                <w:lang w:val="en-US" w:eastAsia="pt-BR"/>
              </w:rPr>
              <w:t>p,p</w:t>
            </w:r>
            <w:proofErr w:type="spellEnd"/>
            <w:r w:rsidRPr="00AF44C9">
              <w:rPr>
                <w:rFonts w:cs="Arial"/>
                <w:sz w:val="16"/>
                <w:szCs w:val="16"/>
                <w:lang w:val="en-US" w:eastAsia="pt-BR"/>
              </w:rPr>
              <w:t>'-DDE (72-55-9)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1</w:t>
            </w:r>
            <w:proofErr w:type="gramEnd"/>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Diuron</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330-54-1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90</w:t>
            </w:r>
          </w:p>
        </w:tc>
      </w:tr>
      <w:tr w:rsidR="000A7929" w:rsidRPr="00AF44C9" w:rsidTr="00212F20">
        <w:trPr>
          <w:gridAfter w:val="1"/>
          <w:wAfter w:w="260" w:type="dxa"/>
          <w:tblCellSpacing w:w="15" w:type="dxa"/>
        </w:trPr>
        <w:tc>
          <w:tcPr>
            <w:tcW w:w="2023" w:type="dxa"/>
            <w:gridSpan w:val="2"/>
            <w:vMerge w:val="restart"/>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Endossulfan</w:t>
            </w:r>
            <w:proofErr w:type="spellEnd"/>
            <w:r w:rsidRPr="00AF44C9">
              <w:rPr>
                <w:rFonts w:cs="Arial"/>
                <w:sz w:val="16"/>
                <w:szCs w:val="16"/>
                <w:lang w:eastAsia="pt-BR"/>
              </w:rPr>
              <w:t xml:space="preserve"> (a b e sais) (3)</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 xml:space="preserve">115-29-7; I </w:t>
            </w:r>
          </w:p>
          <w:p w:rsidR="007F7054" w:rsidRPr="00AF44C9" w:rsidRDefault="007F7054" w:rsidP="00BC1C4C">
            <w:pPr>
              <w:jc w:val="center"/>
              <w:rPr>
                <w:rFonts w:cs="Arial"/>
                <w:sz w:val="16"/>
                <w:szCs w:val="16"/>
                <w:lang w:eastAsia="pt-BR"/>
              </w:rPr>
            </w:pPr>
            <w:r w:rsidRPr="00AF44C9">
              <w:rPr>
                <w:rFonts w:cs="Arial"/>
                <w:sz w:val="16"/>
                <w:szCs w:val="16"/>
                <w:lang w:eastAsia="pt-BR"/>
              </w:rPr>
              <w:t>(959-98-8); II</w:t>
            </w:r>
          </w:p>
        </w:tc>
        <w:tc>
          <w:tcPr>
            <w:tcW w:w="2314" w:type="dxa"/>
            <w:gridSpan w:val="2"/>
            <w:vMerge w:val="restart"/>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Merge w:val="restart"/>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0A7929" w:rsidRPr="00AF44C9" w:rsidTr="00212F20">
        <w:trPr>
          <w:gridAfter w:val="1"/>
          <w:wAfter w:w="260" w:type="dxa"/>
          <w:tblCellSpacing w:w="15" w:type="dxa"/>
        </w:trPr>
        <w:tc>
          <w:tcPr>
            <w:tcW w:w="2023" w:type="dxa"/>
            <w:gridSpan w:val="2"/>
            <w:vMerge/>
            <w:vAlign w:val="center"/>
            <w:hideMark/>
          </w:tcPr>
          <w:p w:rsidR="007F7054" w:rsidRPr="00AF44C9" w:rsidRDefault="007F7054" w:rsidP="00BC1C4C">
            <w:pPr>
              <w:jc w:val="left"/>
              <w:rPr>
                <w:rFonts w:cs="Arial"/>
                <w:sz w:val="16"/>
                <w:szCs w:val="16"/>
                <w:lang w:eastAsia="pt-BR"/>
              </w:rPr>
            </w:pP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 xml:space="preserve">(33213-65-9); </w:t>
            </w:r>
          </w:p>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sulfato</w:t>
            </w:r>
            <w:proofErr w:type="gramEnd"/>
            <w:r w:rsidRPr="00AF44C9">
              <w:rPr>
                <w:rFonts w:cs="Arial"/>
                <w:sz w:val="16"/>
                <w:szCs w:val="16"/>
                <w:lang w:eastAsia="pt-BR"/>
              </w:rPr>
              <w:t xml:space="preserve"> (1031-07-8)</w:t>
            </w:r>
          </w:p>
        </w:tc>
        <w:tc>
          <w:tcPr>
            <w:tcW w:w="2314" w:type="dxa"/>
            <w:gridSpan w:val="2"/>
            <w:vMerge/>
            <w:vAlign w:val="center"/>
            <w:hideMark/>
          </w:tcPr>
          <w:p w:rsidR="007F7054" w:rsidRPr="00AF44C9" w:rsidRDefault="007F7054" w:rsidP="00BC1C4C">
            <w:pPr>
              <w:jc w:val="left"/>
              <w:rPr>
                <w:rFonts w:cs="Arial"/>
                <w:sz w:val="16"/>
                <w:szCs w:val="16"/>
                <w:lang w:eastAsia="pt-BR"/>
              </w:rPr>
            </w:pPr>
          </w:p>
        </w:tc>
        <w:tc>
          <w:tcPr>
            <w:tcW w:w="2297" w:type="dxa"/>
            <w:gridSpan w:val="2"/>
            <w:vMerge/>
            <w:vAlign w:val="center"/>
            <w:hideMark/>
          </w:tcPr>
          <w:p w:rsidR="007F7054" w:rsidRPr="00AF44C9" w:rsidRDefault="007F7054" w:rsidP="00BC1C4C">
            <w:pPr>
              <w:jc w:val="left"/>
              <w:rPr>
                <w:rFonts w:cs="Arial"/>
                <w:sz w:val="16"/>
                <w:szCs w:val="16"/>
                <w:lang w:eastAsia="pt-BR"/>
              </w:rPr>
            </w:pP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Endrin</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72-20-8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0,6</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Glifosato</w:t>
            </w:r>
            <w:proofErr w:type="spellEnd"/>
            <w:r w:rsidRPr="00AF44C9">
              <w:rPr>
                <w:rFonts w:cs="Arial"/>
                <w:sz w:val="16"/>
                <w:szCs w:val="16"/>
                <w:lang w:eastAsia="pt-BR"/>
              </w:rPr>
              <w:t xml:space="preserve"> + AMPA</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1071-83-6 (</w:t>
            </w:r>
            <w:proofErr w:type="spellStart"/>
            <w:r w:rsidRPr="00AF44C9">
              <w:rPr>
                <w:rFonts w:cs="Arial"/>
                <w:sz w:val="16"/>
                <w:szCs w:val="16"/>
                <w:lang w:eastAsia="pt-BR"/>
              </w:rPr>
              <w:t>glifosato</w:t>
            </w:r>
            <w:proofErr w:type="spellEnd"/>
            <w:r w:rsidRPr="00AF44C9">
              <w:rPr>
                <w:rFonts w:cs="Arial"/>
                <w:sz w:val="16"/>
                <w:szCs w:val="16"/>
                <w:lang w:eastAsia="pt-BR"/>
              </w:rPr>
              <w:t>) 1066-51-9 (AMPA)</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500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Lindano</w:t>
            </w:r>
            <w:proofErr w:type="spellEnd"/>
            <w:r w:rsidRPr="00AF44C9">
              <w:rPr>
                <w:rFonts w:cs="Arial"/>
                <w:sz w:val="16"/>
                <w:szCs w:val="16"/>
                <w:lang w:eastAsia="pt-BR"/>
              </w:rPr>
              <w:t xml:space="preserve"> (gama HCH) (4)</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58-89-9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2</w:t>
            </w:r>
            <w:proofErr w:type="gramEnd"/>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Mancozebe</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8018-01-7</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180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Metamidofós</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10265-92-6</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12</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Metolacloro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51218-45-2</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Molinato</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2212-67-1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6</w:t>
            </w:r>
            <w:proofErr w:type="gramEnd"/>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Parationa</w:t>
            </w:r>
            <w:proofErr w:type="spellEnd"/>
            <w:r w:rsidRPr="00AF44C9">
              <w:rPr>
                <w:rFonts w:cs="Arial"/>
                <w:sz w:val="16"/>
                <w:szCs w:val="16"/>
                <w:lang w:eastAsia="pt-BR"/>
              </w:rPr>
              <w:t xml:space="preserve"> Metílica</w:t>
            </w:r>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298-00-0</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9</w:t>
            </w:r>
            <w:proofErr w:type="gramEnd"/>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Pendimentalina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40487-42-1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Permetrina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52645-53-1</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Profenofós</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41198-08-7</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60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Simazina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122-34-9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2</w:t>
            </w:r>
            <w:proofErr w:type="gramEnd"/>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Tebuconazol</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107534-96-3</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180</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Terbufós</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13071-79-9</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1,2</w:t>
            </w:r>
          </w:p>
        </w:tc>
      </w:tr>
      <w:tr w:rsidR="000A7929" w:rsidRPr="00AF44C9" w:rsidTr="00212F20">
        <w:trPr>
          <w:gridAfter w:val="1"/>
          <w:wAfter w:w="260" w:type="dxa"/>
          <w:tblCellSpacing w:w="15" w:type="dxa"/>
        </w:trPr>
        <w:tc>
          <w:tcPr>
            <w:tcW w:w="2023" w:type="dxa"/>
            <w:gridSpan w:val="2"/>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Trifluralina</w:t>
            </w:r>
            <w:proofErr w:type="spellEnd"/>
          </w:p>
        </w:tc>
        <w:tc>
          <w:tcPr>
            <w:tcW w:w="253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1582-09-8</w:t>
            </w:r>
          </w:p>
        </w:tc>
        <w:tc>
          <w:tcPr>
            <w:tcW w:w="2314" w:type="dxa"/>
            <w:gridSpan w:val="2"/>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µg</w:t>
            </w:r>
            <w:proofErr w:type="spellEnd"/>
            <w:proofErr w:type="gramEnd"/>
            <w:r w:rsidRPr="00AF44C9">
              <w:rPr>
                <w:rFonts w:cs="Arial"/>
                <w:sz w:val="16"/>
                <w:szCs w:val="16"/>
                <w:lang w:eastAsia="pt-BR"/>
              </w:rPr>
              <w:t>/L</w:t>
            </w:r>
          </w:p>
        </w:tc>
        <w:tc>
          <w:tcPr>
            <w:tcW w:w="2297" w:type="dxa"/>
            <w:gridSpan w:val="2"/>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w:t>
            </w:r>
          </w:p>
        </w:tc>
      </w:tr>
      <w:tr w:rsidR="00D54340" w:rsidRPr="00D54340" w:rsidTr="00B0369F">
        <w:tblPrEx>
          <w:jc w:val="center"/>
        </w:tblPrEx>
        <w:trPr>
          <w:gridBefore w:val="1"/>
          <w:wBefore w:w="260" w:type="dxa"/>
          <w:tblCellSpacing w:w="15" w:type="dxa"/>
          <w:jc w:val="center"/>
        </w:trPr>
        <w:tc>
          <w:tcPr>
            <w:tcW w:w="9261" w:type="dxa"/>
            <w:gridSpan w:val="8"/>
            <w:shd w:val="clear" w:color="auto" w:fill="D9D9D9"/>
            <w:vAlign w:val="center"/>
            <w:hideMark/>
          </w:tcPr>
          <w:p w:rsidR="00D54340" w:rsidRPr="00D54340" w:rsidRDefault="00D54340" w:rsidP="00933D5C">
            <w:pPr>
              <w:jc w:val="center"/>
              <w:rPr>
                <w:rFonts w:cs="Arial"/>
                <w:b/>
                <w:sz w:val="16"/>
                <w:szCs w:val="16"/>
                <w:lang w:eastAsia="pt-BR"/>
              </w:rPr>
            </w:pPr>
            <w:r w:rsidRPr="00D54340">
              <w:rPr>
                <w:rFonts w:cs="Arial"/>
                <w:b/>
                <w:sz w:val="16"/>
                <w:szCs w:val="16"/>
                <w:lang w:eastAsia="pt-BR"/>
              </w:rPr>
              <w:t>DESINFETANTES E PRODUTOS SECUNDÁRIOS DA DESINFECÇÃO (5)</w:t>
            </w:r>
          </w:p>
        </w:tc>
      </w:tr>
      <w:tr w:rsidR="00BE1507" w:rsidRPr="00D54340" w:rsidTr="00212F20">
        <w:tblPrEx>
          <w:jc w:val="center"/>
        </w:tblPrEx>
        <w:trPr>
          <w:gridBefore w:val="1"/>
          <w:wBefore w:w="260" w:type="dxa"/>
          <w:tblCellSpacing w:w="15" w:type="dxa"/>
          <w:jc w:val="center"/>
        </w:trPr>
        <w:tc>
          <w:tcPr>
            <w:tcW w:w="2038" w:type="dxa"/>
            <w:gridSpan w:val="2"/>
            <w:shd w:val="clear" w:color="auto" w:fill="D9D9D9"/>
            <w:vAlign w:val="center"/>
            <w:hideMark/>
          </w:tcPr>
          <w:p w:rsidR="00D54340" w:rsidRPr="00D54340" w:rsidRDefault="00D54340" w:rsidP="00933D5C">
            <w:pPr>
              <w:jc w:val="center"/>
              <w:rPr>
                <w:rFonts w:cs="Arial"/>
                <w:b/>
                <w:sz w:val="16"/>
                <w:szCs w:val="16"/>
                <w:lang w:eastAsia="pt-BR"/>
              </w:rPr>
            </w:pPr>
            <w:r w:rsidRPr="00D54340">
              <w:rPr>
                <w:rFonts w:cs="Arial"/>
                <w:b/>
                <w:sz w:val="16"/>
                <w:szCs w:val="16"/>
                <w:lang w:eastAsia="pt-BR"/>
              </w:rPr>
              <w:t>Parâmetro</w:t>
            </w:r>
          </w:p>
        </w:tc>
        <w:tc>
          <w:tcPr>
            <w:tcW w:w="2537" w:type="dxa"/>
            <w:gridSpan w:val="2"/>
            <w:shd w:val="clear" w:color="auto" w:fill="D9D9D9"/>
            <w:vAlign w:val="center"/>
            <w:hideMark/>
          </w:tcPr>
          <w:p w:rsidR="00D54340" w:rsidRPr="00D54340" w:rsidRDefault="00D54340" w:rsidP="00933D5C">
            <w:pPr>
              <w:jc w:val="center"/>
              <w:rPr>
                <w:rFonts w:cs="Arial"/>
                <w:b/>
                <w:sz w:val="16"/>
                <w:szCs w:val="16"/>
                <w:lang w:eastAsia="pt-BR"/>
              </w:rPr>
            </w:pPr>
            <w:proofErr w:type="gramStart"/>
            <w:r w:rsidRPr="00D54340">
              <w:rPr>
                <w:rFonts w:cs="Arial"/>
                <w:b/>
                <w:sz w:val="16"/>
                <w:szCs w:val="16"/>
                <w:lang w:eastAsia="pt-BR"/>
              </w:rPr>
              <w:t>CAS(</w:t>
            </w:r>
            <w:proofErr w:type="gramEnd"/>
            <w:r w:rsidRPr="00D54340">
              <w:rPr>
                <w:rFonts w:cs="Arial"/>
                <w:b/>
                <w:sz w:val="16"/>
                <w:szCs w:val="16"/>
                <w:lang w:eastAsia="pt-BR"/>
              </w:rPr>
              <w:t>1)</w:t>
            </w:r>
          </w:p>
        </w:tc>
        <w:tc>
          <w:tcPr>
            <w:tcW w:w="2314" w:type="dxa"/>
            <w:gridSpan w:val="2"/>
            <w:shd w:val="clear" w:color="auto" w:fill="D9D9D9"/>
            <w:vAlign w:val="center"/>
            <w:hideMark/>
          </w:tcPr>
          <w:p w:rsidR="00D54340" w:rsidRPr="00D54340" w:rsidRDefault="00D54340" w:rsidP="00933D5C">
            <w:pPr>
              <w:jc w:val="center"/>
              <w:rPr>
                <w:rFonts w:cs="Arial"/>
                <w:b/>
                <w:sz w:val="16"/>
                <w:szCs w:val="16"/>
                <w:lang w:eastAsia="pt-BR"/>
              </w:rPr>
            </w:pPr>
            <w:r w:rsidRPr="00D54340">
              <w:rPr>
                <w:rFonts w:cs="Arial"/>
                <w:b/>
                <w:sz w:val="16"/>
                <w:szCs w:val="16"/>
                <w:lang w:eastAsia="pt-BR"/>
              </w:rPr>
              <w:t>Unidade</w:t>
            </w:r>
          </w:p>
        </w:tc>
        <w:tc>
          <w:tcPr>
            <w:tcW w:w="2282" w:type="dxa"/>
            <w:gridSpan w:val="2"/>
            <w:shd w:val="clear" w:color="auto" w:fill="D9D9D9"/>
            <w:vAlign w:val="center"/>
            <w:hideMark/>
          </w:tcPr>
          <w:p w:rsidR="00D54340" w:rsidRPr="00D54340" w:rsidRDefault="00D54340" w:rsidP="00933D5C">
            <w:pPr>
              <w:jc w:val="center"/>
              <w:rPr>
                <w:rFonts w:cs="Arial"/>
                <w:b/>
                <w:sz w:val="16"/>
                <w:szCs w:val="16"/>
                <w:lang w:eastAsia="pt-BR"/>
              </w:rPr>
            </w:pPr>
            <w:proofErr w:type="gramStart"/>
            <w:r w:rsidRPr="00D54340">
              <w:rPr>
                <w:rFonts w:cs="Arial"/>
                <w:b/>
                <w:sz w:val="16"/>
                <w:szCs w:val="16"/>
                <w:lang w:eastAsia="pt-BR"/>
              </w:rPr>
              <w:t>VMP(</w:t>
            </w:r>
            <w:proofErr w:type="gramEnd"/>
            <w:r w:rsidRPr="00D54340">
              <w:rPr>
                <w:rFonts w:cs="Arial"/>
                <w:b/>
                <w:sz w:val="16"/>
                <w:szCs w:val="16"/>
                <w:lang w:eastAsia="pt-BR"/>
              </w:rPr>
              <w:t>2)</w:t>
            </w:r>
          </w:p>
        </w:tc>
      </w:tr>
      <w:tr w:rsidR="00BE1507" w:rsidRPr="00D54340" w:rsidTr="00212F20">
        <w:tblPrEx>
          <w:jc w:val="center"/>
        </w:tblPrEx>
        <w:trPr>
          <w:gridBefore w:val="1"/>
          <w:wBefore w:w="260" w:type="dxa"/>
          <w:tblCellSpacing w:w="15" w:type="dxa"/>
          <w:jc w:val="center"/>
        </w:trPr>
        <w:tc>
          <w:tcPr>
            <w:tcW w:w="2038" w:type="dxa"/>
            <w:gridSpan w:val="2"/>
            <w:vAlign w:val="center"/>
            <w:hideMark/>
          </w:tcPr>
          <w:p w:rsidR="00D54340" w:rsidRPr="00D54340" w:rsidRDefault="00D54340" w:rsidP="00933D5C">
            <w:pPr>
              <w:jc w:val="left"/>
              <w:rPr>
                <w:rFonts w:cs="Arial"/>
                <w:sz w:val="16"/>
                <w:szCs w:val="16"/>
                <w:lang w:eastAsia="pt-BR"/>
              </w:rPr>
            </w:pPr>
            <w:r w:rsidRPr="00D54340">
              <w:rPr>
                <w:rFonts w:cs="Arial"/>
                <w:sz w:val="16"/>
                <w:szCs w:val="16"/>
                <w:lang w:eastAsia="pt-BR"/>
              </w:rPr>
              <w:t xml:space="preserve">Ácidos </w:t>
            </w:r>
            <w:proofErr w:type="spellStart"/>
            <w:r w:rsidRPr="00D54340">
              <w:rPr>
                <w:rFonts w:cs="Arial"/>
                <w:sz w:val="16"/>
                <w:szCs w:val="16"/>
                <w:lang w:eastAsia="pt-BR"/>
              </w:rPr>
              <w:t>haloacéticos</w:t>
            </w:r>
            <w:proofErr w:type="spellEnd"/>
            <w:r w:rsidRPr="00D54340">
              <w:rPr>
                <w:rFonts w:cs="Arial"/>
                <w:sz w:val="16"/>
                <w:szCs w:val="16"/>
                <w:lang w:eastAsia="pt-BR"/>
              </w:rPr>
              <w:t xml:space="preserve"> total</w:t>
            </w:r>
          </w:p>
        </w:tc>
        <w:tc>
          <w:tcPr>
            <w:tcW w:w="2537"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(6)</w:t>
            </w:r>
          </w:p>
        </w:tc>
        <w:tc>
          <w:tcPr>
            <w:tcW w:w="2314" w:type="dxa"/>
            <w:gridSpan w:val="2"/>
            <w:vAlign w:val="center"/>
            <w:hideMark/>
          </w:tcPr>
          <w:p w:rsidR="00D54340" w:rsidRPr="00D54340" w:rsidRDefault="00D54340"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0,08</w:t>
            </w:r>
          </w:p>
        </w:tc>
      </w:tr>
      <w:tr w:rsidR="00BE1507" w:rsidRPr="00D54340" w:rsidTr="00212F20">
        <w:tblPrEx>
          <w:jc w:val="center"/>
        </w:tblPrEx>
        <w:trPr>
          <w:gridBefore w:val="1"/>
          <w:wBefore w:w="260" w:type="dxa"/>
          <w:tblCellSpacing w:w="15" w:type="dxa"/>
          <w:jc w:val="center"/>
        </w:trPr>
        <w:tc>
          <w:tcPr>
            <w:tcW w:w="2038" w:type="dxa"/>
            <w:gridSpan w:val="2"/>
            <w:vAlign w:val="center"/>
            <w:hideMark/>
          </w:tcPr>
          <w:p w:rsidR="00D54340" w:rsidRPr="00D54340" w:rsidRDefault="00D54340" w:rsidP="00933D5C">
            <w:pPr>
              <w:jc w:val="left"/>
              <w:rPr>
                <w:rFonts w:cs="Arial"/>
                <w:sz w:val="16"/>
                <w:szCs w:val="16"/>
                <w:lang w:eastAsia="pt-BR"/>
              </w:rPr>
            </w:pPr>
            <w:proofErr w:type="spellStart"/>
            <w:r w:rsidRPr="00D54340">
              <w:rPr>
                <w:rFonts w:cs="Arial"/>
                <w:sz w:val="16"/>
                <w:szCs w:val="16"/>
                <w:lang w:eastAsia="pt-BR"/>
              </w:rPr>
              <w:t>Bromato</w:t>
            </w:r>
            <w:proofErr w:type="spellEnd"/>
          </w:p>
        </w:tc>
        <w:tc>
          <w:tcPr>
            <w:tcW w:w="2537"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15541-45-4</w:t>
            </w:r>
          </w:p>
        </w:tc>
        <w:tc>
          <w:tcPr>
            <w:tcW w:w="2314" w:type="dxa"/>
            <w:gridSpan w:val="2"/>
            <w:vAlign w:val="center"/>
            <w:hideMark/>
          </w:tcPr>
          <w:p w:rsidR="00D54340" w:rsidRPr="00D54340" w:rsidRDefault="00D54340"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0.01</w:t>
            </w:r>
          </w:p>
        </w:tc>
      </w:tr>
      <w:tr w:rsidR="00BE1507" w:rsidRPr="00D54340" w:rsidTr="00212F20">
        <w:tblPrEx>
          <w:jc w:val="center"/>
        </w:tblPrEx>
        <w:trPr>
          <w:gridBefore w:val="1"/>
          <w:wBefore w:w="260" w:type="dxa"/>
          <w:tblCellSpacing w:w="15" w:type="dxa"/>
          <w:jc w:val="center"/>
        </w:trPr>
        <w:tc>
          <w:tcPr>
            <w:tcW w:w="2038" w:type="dxa"/>
            <w:gridSpan w:val="2"/>
            <w:vAlign w:val="center"/>
            <w:hideMark/>
          </w:tcPr>
          <w:p w:rsidR="00D54340" w:rsidRPr="00D54340" w:rsidRDefault="00D54340" w:rsidP="00933D5C">
            <w:pPr>
              <w:jc w:val="left"/>
              <w:rPr>
                <w:rFonts w:cs="Arial"/>
                <w:sz w:val="16"/>
                <w:szCs w:val="16"/>
                <w:lang w:eastAsia="pt-BR"/>
              </w:rPr>
            </w:pPr>
            <w:r w:rsidRPr="00D54340">
              <w:rPr>
                <w:rFonts w:cs="Arial"/>
                <w:sz w:val="16"/>
                <w:szCs w:val="16"/>
                <w:lang w:eastAsia="pt-BR"/>
              </w:rPr>
              <w:t>Clorito</w:t>
            </w:r>
          </w:p>
        </w:tc>
        <w:tc>
          <w:tcPr>
            <w:tcW w:w="2537"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7758-19-2</w:t>
            </w:r>
          </w:p>
        </w:tc>
        <w:tc>
          <w:tcPr>
            <w:tcW w:w="2314" w:type="dxa"/>
            <w:gridSpan w:val="2"/>
            <w:vAlign w:val="center"/>
            <w:hideMark/>
          </w:tcPr>
          <w:p w:rsidR="00D54340" w:rsidRPr="00D54340" w:rsidRDefault="00D54340"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D54340" w:rsidRPr="00D54340" w:rsidRDefault="00D54340" w:rsidP="00933D5C">
            <w:pPr>
              <w:jc w:val="center"/>
              <w:rPr>
                <w:rFonts w:cs="Arial"/>
                <w:sz w:val="16"/>
                <w:szCs w:val="16"/>
                <w:lang w:eastAsia="pt-BR"/>
              </w:rPr>
            </w:pPr>
            <w:proofErr w:type="gramStart"/>
            <w:r w:rsidRPr="00D54340">
              <w:rPr>
                <w:rFonts w:cs="Arial"/>
                <w:sz w:val="16"/>
                <w:szCs w:val="16"/>
                <w:lang w:eastAsia="pt-BR"/>
              </w:rPr>
              <w:t>1</w:t>
            </w:r>
            <w:proofErr w:type="gramEnd"/>
          </w:p>
        </w:tc>
      </w:tr>
      <w:tr w:rsidR="00BE1507" w:rsidRPr="00D54340" w:rsidTr="00212F20">
        <w:tblPrEx>
          <w:jc w:val="center"/>
        </w:tblPrEx>
        <w:trPr>
          <w:gridBefore w:val="1"/>
          <w:wBefore w:w="260" w:type="dxa"/>
          <w:tblCellSpacing w:w="15" w:type="dxa"/>
          <w:jc w:val="center"/>
        </w:trPr>
        <w:tc>
          <w:tcPr>
            <w:tcW w:w="2038" w:type="dxa"/>
            <w:gridSpan w:val="2"/>
            <w:vAlign w:val="center"/>
            <w:hideMark/>
          </w:tcPr>
          <w:p w:rsidR="00D54340" w:rsidRPr="00D54340" w:rsidRDefault="00D54340" w:rsidP="00933D5C">
            <w:pPr>
              <w:jc w:val="left"/>
              <w:rPr>
                <w:rFonts w:cs="Arial"/>
                <w:sz w:val="16"/>
                <w:szCs w:val="16"/>
                <w:lang w:eastAsia="pt-BR"/>
              </w:rPr>
            </w:pPr>
            <w:r w:rsidRPr="00D54340">
              <w:rPr>
                <w:rFonts w:cs="Arial"/>
                <w:sz w:val="16"/>
                <w:szCs w:val="16"/>
                <w:lang w:eastAsia="pt-BR"/>
              </w:rPr>
              <w:t>Cloro residual livre</w:t>
            </w:r>
          </w:p>
        </w:tc>
        <w:tc>
          <w:tcPr>
            <w:tcW w:w="2537"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7782-50-5</w:t>
            </w:r>
          </w:p>
        </w:tc>
        <w:tc>
          <w:tcPr>
            <w:tcW w:w="2314" w:type="dxa"/>
            <w:gridSpan w:val="2"/>
            <w:vAlign w:val="center"/>
            <w:hideMark/>
          </w:tcPr>
          <w:p w:rsidR="00D54340" w:rsidRPr="00D54340" w:rsidRDefault="00D54340"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D54340" w:rsidRPr="00D54340" w:rsidRDefault="00D54340" w:rsidP="00933D5C">
            <w:pPr>
              <w:jc w:val="center"/>
              <w:rPr>
                <w:rFonts w:cs="Arial"/>
                <w:sz w:val="16"/>
                <w:szCs w:val="16"/>
                <w:lang w:eastAsia="pt-BR"/>
              </w:rPr>
            </w:pPr>
            <w:proofErr w:type="gramStart"/>
            <w:r w:rsidRPr="00D54340">
              <w:rPr>
                <w:rFonts w:cs="Arial"/>
                <w:sz w:val="16"/>
                <w:szCs w:val="16"/>
                <w:lang w:eastAsia="pt-BR"/>
              </w:rPr>
              <w:t>5</w:t>
            </w:r>
            <w:proofErr w:type="gramEnd"/>
          </w:p>
        </w:tc>
      </w:tr>
      <w:tr w:rsidR="00BE1507" w:rsidRPr="00D54340" w:rsidTr="00212F20">
        <w:tblPrEx>
          <w:jc w:val="center"/>
        </w:tblPrEx>
        <w:trPr>
          <w:gridBefore w:val="1"/>
          <w:wBefore w:w="260" w:type="dxa"/>
          <w:tblCellSpacing w:w="15" w:type="dxa"/>
          <w:jc w:val="center"/>
        </w:trPr>
        <w:tc>
          <w:tcPr>
            <w:tcW w:w="2038" w:type="dxa"/>
            <w:gridSpan w:val="2"/>
            <w:vAlign w:val="center"/>
            <w:hideMark/>
          </w:tcPr>
          <w:p w:rsidR="00D54340" w:rsidRPr="00D54340" w:rsidRDefault="00D54340" w:rsidP="00933D5C">
            <w:pPr>
              <w:jc w:val="left"/>
              <w:rPr>
                <w:rFonts w:cs="Arial"/>
                <w:sz w:val="16"/>
                <w:szCs w:val="16"/>
                <w:lang w:eastAsia="pt-BR"/>
              </w:rPr>
            </w:pPr>
            <w:proofErr w:type="spellStart"/>
            <w:r w:rsidRPr="00D54340">
              <w:rPr>
                <w:rFonts w:cs="Arial"/>
                <w:sz w:val="16"/>
                <w:szCs w:val="16"/>
                <w:lang w:eastAsia="pt-BR"/>
              </w:rPr>
              <w:t>Cloraminas</w:t>
            </w:r>
            <w:proofErr w:type="spellEnd"/>
            <w:r w:rsidRPr="00D54340">
              <w:rPr>
                <w:rFonts w:cs="Arial"/>
                <w:sz w:val="16"/>
                <w:szCs w:val="16"/>
                <w:lang w:eastAsia="pt-BR"/>
              </w:rPr>
              <w:t xml:space="preserve"> Total</w:t>
            </w:r>
          </w:p>
        </w:tc>
        <w:tc>
          <w:tcPr>
            <w:tcW w:w="2537"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10599-903</w:t>
            </w:r>
          </w:p>
        </w:tc>
        <w:tc>
          <w:tcPr>
            <w:tcW w:w="2314" w:type="dxa"/>
            <w:gridSpan w:val="2"/>
            <w:vAlign w:val="center"/>
            <w:hideMark/>
          </w:tcPr>
          <w:p w:rsidR="00D54340" w:rsidRPr="00D54340" w:rsidRDefault="00D54340"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D54340" w:rsidRPr="00D54340" w:rsidRDefault="00D54340" w:rsidP="00933D5C">
            <w:pPr>
              <w:jc w:val="center"/>
              <w:rPr>
                <w:rFonts w:cs="Arial"/>
                <w:sz w:val="16"/>
                <w:szCs w:val="16"/>
                <w:lang w:eastAsia="pt-BR"/>
              </w:rPr>
            </w:pPr>
            <w:r w:rsidRPr="00D54340">
              <w:rPr>
                <w:rFonts w:cs="Arial"/>
                <w:sz w:val="16"/>
                <w:szCs w:val="16"/>
                <w:lang w:eastAsia="pt-BR"/>
              </w:rPr>
              <w:t>4,0</w:t>
            </w:r>
          </w:p>
        </w:tc>
      </w:tr>
      <w:tr w:rsidR="003050A3" w:rsidRPr="00D54340" w:rsidTr="00933D5C">
        <w:tblPrEx>
          <w:jc w:val="center"/>
        </w:tblPrEx>
        <w:trPr>
          <w:gridBefore w:val="1"/>
          <w:wBefore w:w="260" w:type="dxa"/>
          <w:tblCellSpacing w:w="15" w:type="dxa"/>
          <w:jc w:val="center"/>
        </w:trPr>
        <w:tc>
          <w:tcPr>
            <w:tcW w:w="2038" w:type="dxa"/>
            <w:gridSpan w:val="2"/>
            <w:vAlign w:val="center"/>
            <w:hideMark/>
          </w:tcPr>
          <w:p w:rsidR="003050A3" w:rsidRPr="00D54340" w:rsidRDefault="003050A3" w:rsidP="00933D5C">
            <w:pPr>
              <w:jc w:val="left"/>
              <w:rPr>
                <w:rFonts w:cs="Arial"/>
                <w:sz w:val="16"/>
                <w:szCs w:val="16"/>
                <w:lang w:eastAsia="pt-BR"/>
              </w:rPr>
            </w:pPr>
            <w:proofErr w:type="gramStart"/>
            <w:r w:rsidRPr="00D54340">
              <w:rPr>
                <w:rFonts w:cs="Arial"/>
                <w:sz w:val="16"/>
                <w:szCs w:val="16"/>
                <w:lang w:eastAsia="pt-BR"/>
              </w:rPr>
              <w:t>2</w:t>
            </w:r>
            <w:proofErr w:type="gramEnd"/>
            <w:r w:rsidRPr="00D54340">
              <w:rPr>
                <w:rFonts w:cs="Arial"/>
                <w:sz w:val="16"/>
                <w:szCs w:val="16"/>
                <w:lang w:eastAsia="pt-BR"/>
              </w:rPr>
              <w:t xml:space="preserve">,4,6 </w:t>
            </w:r>
            <w:proofErr w:type="spellStart"/>
            <w:r w:rsidRPr="00D54340">
              <w:rPr>
                <w:rFonts w:cs="Arial"/>
                <w:sz w:val="16"/>
                <w:szCs w:val="16"/>
                <w:lang w:eastAsia="pt-BR"/>
              </w:rPr>
              <w:t>Triclorofenol</w:t>
            </w:r>
            <w:proofErr w:type="spellEnd"/>
          </w:p>
        </w:tc>
        <w:tc>
          <w:tcPr>
            <w:tcW w:w="2537" w:type="dxa"/>
            <w:gridSpan w:val="2"/>
            <w:vAlign w:val="center"/>
            <w:hideMark/>
          </w:tcPr>
          <w:p w:rsidR="003050A3" w:rsidRPr="00D54340" w:rsidRDefault="003050A3" w:rsidP="00933D5C">
            <w:pPr>
              <w:jc w:val="center"/>
              <w:rPr>
                <w:rFonts w:cs="Arial"/>
                <w:sz w:val="16"/>
                <w:szCs w:val="16"/>
                <w:lang w:eastAsia="pt-BR"/>
              </w:rPr>
            </w:pPr>
            <w:r w:rsidRPr="00D54340">
              <w:rPr>
                <w:rFonts w:cs="Arial"/>
                <w:sz w:val="16"/>
                <w:szCs w:val="16"/>
                <w:lang w:eastAsia="pt-BR"/>
              </w:rPr>
              <w:t>88-06-2</w:t>
            </w:r>
          </w:p>
        </w:tc>
        <w:tc>
          <w:tcPr>
            <w:tcW w:w="2314" w:type="dxa"/>
            <w:gridSpan w:val="2"/>
            <w:vAlign w:val="center"/>
            <w:hideMark/>
          </w:tcPr>
          <w:p w:rsidR="003050A3" w:rsidRPr="00D54340" w:rsidRDefault="003050A3" w:rsidP="00933D5C">
            <w:pPr>
              <w:jc w:val="center"/>
              <w:rPr>
                <w:rFonts w:cs="Arial"/>
                <w:sz w:val="16"/>
                <w:szCs w:val="16"/>
                <w:lang w:eastAsia="pt-BR"/>
              </w:rPr>
            </w:pPr>
            <w:proofErr w:type="spellStart"/>
            <w:proofErr w:type="gramStart"/>
            <w:r w:rsidRPr="00D54340">
              <w:rPr>
                <w:rFonts w:cs="Arial"/>
                <w:sz w:val="16"/>
                <w:szCs w:val="16"/>
                <w:lang w:eastAsia="pt-BR"/>
              </w:rPr>
              <w:t>mg</w:t>
            </w:r>
            <w:proofErr w:type="spellEnd"/>
            <w:proofErr w:type="gramEnd"/>
            <w:r w:rsidRPr="00D54340">
              <w:rPr>
                <w:rFonts w:cs="Arial"/>
                <w:sz w:val="16"/>
                <w:szCs w:val="16"/>
                <w:lang w:eastAsia="pt-BR"/>
              </w:rPr>
              <w:t>/L</w:t>
            </w:r>
          </w:p>
        </w:tc>
        <w:tc>
          <w:tcPr>
            <w:tcW w:w="2282" w:type="dxa"/>
            <w:gridSpan w:val="2"/>
            <w:vAlign w:val="center"/>
            <w:hideMark/>
          </w:tcPr>
          <w:p w:rsidR="003050A3" w:rsidRPr="00D54340" w:rsidRDefault="003050A3" w:rsidP="00933D5C">
            <w:pPr>
              <w:jc w:val="center"/>
              <w:rPr>
                <w:rFonts w:cs="Arial"/>
                <w:sz w:val="16"/>
                <w:szCs w:val="16"/>
                <w:lang w:eastAsia="pt-BR"/>
              </w:rPr>
            </w:pPr>
            <w:r w:rsidRPr="00D54340">
              <w:rPr>
                <w:rFonts w:cs="Arial"/>
                <w:sz w:val="16"/>
                <w:szCs w:val="16"/>
                <w:lang w:eastAsia="pt-BR"/>
              </w:rPr>
              <w:t>0,2</w:t>
            </w:r>
          </w:p>
        </w:tc>
      </w:tr>
      <w:tr w:rsidR="00D66FDE" w:rsidRPr="00D54340" w:rsidTr="00212F20">
        <w:tblPrEx>
          <w:jc w:val="center"/>
        </w:tblPrEx>
        <w:trPr>
          <w:gridBefore w:val="1"/>
          <w:wBefore w:w="260" w:type="dxa"/>
          <w:tblCellSpacing w:w="15" w:type="dxa"/>
          <w:jc w:val="center"/>
        </w:trPr>
        <w:tc>
          <w:tcPr>
            <w:tcW w:w="2038" w:type="dxa"/>
            <w:gridSpan w:val="2"/>
            <w:vAlign w:val="center"/>
            <w:hideMark/>
          </w:tcPr>
          <w:p w:rsidR="00D66FDE" w:rsidRPr="00D66FDE" w:rsidRDefault="00D66FDE" w:rsidP="00933D5C">
            <w:pPr>
              <w:jc w:val="left"/>
              <w:rPr>
                <w:rFonts w:cs="Arial"/>
                <w:sz w:val="16"/>
                <w:szCs w:val="16"/>
                <w:lang w:eastAsia="pt-BR"/>
              </w:rPr>
            </w:pPr>
            <w:proofErr w:type="spellStart"/>
            <w:r w:rsidRPr="00D66FDE">
              <w:rPr>
                <w:rFonts w:cs="Arial"/>
                <w:sz w:val="16"/>
                <w:szCs w:val="16"/>
                <w:lang w:eastAsia="pt-BR"/>
              </w:rPr>
              <w:t>Trihalometanos</w:t>
            </w:r>
            <w:proofErr w:type="spellEnd"/>
            <w:r w:rsidRPr="00D66FDE">
              <w:rPr>
                <w:rFonts w:cs="Arial"/>
                <w:sz w:val="16"/>
                <w:szCs w:val="16"/>
                <w:lang w:eastAsia="pt-BR"/>
              </w:rPr>
              <w:t xml:space="preserve"> Total</w:t>
            </w:r>
          </w:p>
        </w:tc>
        <w:tc>
          <w:tcPr>
            <w:tcW w:w="2537" w:type="dxa"/>
            <w:gridSpan w:val="2"/>
            <w:vAlign w:val="center"/>
            <w:hideMark/>
          </w:tcPr>
          <w:p w:rsidR="00D66FDE" w:rsidRPr="00D66FDE" w:rsidRDefault="00D66FDE" w:rsidP="00933D5C">
            <w:pPr>
              <w:jc w:val="center"/>
              <w:rPr>
                <w:rFonts w:cs="Arial"/>
                <w:sz w:val="16"/>
                <w:szCs w:val="16"/>
                <w:lang w:eastAsia="pt-BR"/>
              </w:rPr>
            </w:pPr>
            <w:r w:rsidRPr="00D66FDE">
              <w:rPr>
                <w:rFonts w:cs="Arial"/>
                <w:sz w:val="16"/>
                <w:szCs w:val="16"/>
                <w:lang w:eastAsia="pt-BR"/>
              </w:rPr>
              <w:t>(7)</w:t>
            </w:r>
          </w:p>
        </w:tc>
        <w:tc>
          <w:tcPr>
            <w:tcW w:w="2314" w:type="dxa"/>
            <w:gridSpan w:val="2"/>
            <w:vAlign w:val="center"/>
            <w:hideMark/>
          </w:tcPr>
          <w:p w:rsidR="00D66FDE" w:rsidRPr="00D66FDE" w:rsidRDefault="00D66FDE" w:rsidP="00933D5C">
            <w:pPr>
              <w:jc w:val="center"/>
              <w:rPr>
                <w:rFonts w:cs="Arial"/>
                <w:sz w:val="16"/>
                <w:szCs w:val="16"/>
                <w:lang w:eastAsia="pt-BR"/>
              </w:rPr>
            </w:pPr>
            <w:proofErr w:type="spellStart"/>
            <w:proofErr w:type="gramStart"/>
            <w:r w:rsidRPr="00D66FDE">
              <w:rPr>
                <w:rFonts w:cs="Arial"/>
                <w:sz w:val="16"/>
                <w:szCs w:val="16"/>
                <w:lang w:eastAsia="pt-BR"/>
              </w:rPr>
              <w:t>mg</w:t>
            </w:r>
            <w:proofErr w:type="spellEnd"/>
            <w:proofErr w:type="gramEnd"/>
            <w:r w:rsidRPr="00D66FDE">
              <w:rPr>
                <w:rFonts w:cs="Arial"/>
                <w:sz w:val="16"/>
                <w:szCs w:val="16"/>
                <w:lang w:eastAsia="pt-BR"/>
              </w:rPr>
              <w:t>/L</w:t>
            </w:r>
          </w:p>
        </w:tc>
        <w:tc>
          <w:tcPr>
            <w:tcW w:w="2282" w:type="dxa"/>
            <w:gridSpan w:val="2"/>
            <w:vAlign w:val="center"/>
            <w:hideMark/>
          </w:tcPr>
          <w:p w:rsidR="00D66FDE" w:rsidRPr="00D66FDE" w:rsidRDefault="00D66FDE" w:rsidP="00933D5C">
            <w:pPr>
              <w:jc w:val="center"/>
              <w:rPr>
                <w:rFonts w:cs="Arial"/>
                <w:sz w:val="16"/>
                <w:szCs w:val="16"/>
                <w:lang w:eastAsia="pt-BR"/>
              </w:rPr>
            </w:pPr>
            <w:r w:rsidRPr="00D66FDE">
              <w:rPr>
                <w:rFonts w:cs="Arial"/>
                <w:sz w:val="16"/>
                <w:szCs w:val="16"/>
                <w:lang w:eastAsia="pt-BR"/>
              </w:rPr>
              <w:t>0,1</w:t>
            </w:r>
          </w:p>
        </w:tc>
      </w:tr>
    </w:tbl>
    <w:p w:rsidR="00212F20" w:rsidRPr="00101087" w:rsidRDefault="00212F20" w:rsidP="00212F20">
      <w:pPr>
        <w:jc w:val="left"/>
        <w:rPr>
          <w:rFonts w:cs="Arial"/>
          <w:sz w:val="16"/>
          <w:szCs w:val="16"/>
          <w:lang w:eastAsia="pt-BR"/>
        </w:rPr>
      </w:pPr>
      <w:bookmarkStart w:id="0" w:name="ANEXO8ANEXOXX"/>
      <w:bookmarkStart w:id="1" w:name="ANEXO9ANEXOXX"/>
      <w:bookmarkEnd w:id="0"/>
      <w:bookmarkEnd w:id="1"/>
      <w:r w:rsidRPr="00101087">
        <w:rPr>
          <w:rFonts w:cs="Arial"/>
          <w:sz w:val="16"/>
          <w:szCs w:val="16"/>
          <w:lang w:eastAsia="pt-BR"/>
        </w:rPr>
        <w:t>NOTAS:</w:t>
      </w:r>
    </w:p>
    <w:p w:rsidR="00212F20" w:rsidRPr="00101087" w:rsidRDefault="00212F20" w:rsidP="00212F20">
      <w:pPr>
        <w:jc w:val="left"/>
        <w:rPr>
          <w:rFonts w:cs="Arial"/>
          <w:sz w:val="16"/>
          <w:szCs w:val="16"/>
          <w:lang w:eastAsia="pt-BR"/>
        </w:rPr>
      </w:pPr>
      <w:r w:rsidRPr="00101087">
        <w:rPr>
          <w:rFonts w:cs="Arial"/>
          <w:sz w:val="16"/>
          <w:szCs w:val="16"/>
          <w:lang w:eastAsia="pt-BR"/>
        </w:rPr>
        <w:t xml:space="preserve">(1) CAS é o número de referência de compostos e substâncias químicas adotado pelo </w:t>
      </w:r>
      <w:proofErr w:type="spellStart"/>
      <w:r w:rsidRPr="00101087">
        <w:rPr>
          <w:rFonts w:cs="Arial"/>
          <w:sz w:val="16"/>
          <w:szCs w:val="16"/>
          <w:lang w:eastAsia="pt-BR"/>
        </w:rPr>
        <w:t>Chemical</w:t>
      </w:r>
      <w:proofErr w:type="spellEnd"/>
      <w:r w:rsidRPr="00101087">
        <w:rPr>
          <w:rFonts w:cs="Arial"/>
          <w:sz w:val="16"/>
          <w:szCs w:val="16"/>
          <w:lang w:eastAsia="pt-BR"/>
        </w:rPr>
        <w:t xml:space="preserve"> Abstract </w:t>
      </w:r>
      <w:proofErr w:type="spellStart"/>
      <w:r w:rsidRPr="00101087">
        <w:rPr>
          <w:rFonts w:cs="Arial"/>
          <w:sz w:val="16"/>
          <w:szCs w:val="16"/>
          <w:lang w:eastAsia="pt-BR"/>
        </w:rPr>
        <w:t>Service</w:t>
      </w:r>
      <w:proofErr w:type="spellEnd"/>
      <w:r w:rsidRPr="00101087">
        <w:rPr>
          <w:rFonts w:cs="Arial"/>
          <w:sz w:val="16"/>
          <w:szCs w:val="16"/>
          <w:lang w:eastAsia="pt-BR"/>
        </w:rPr>
        <w:t>.</w:t>
      </w:r>
    </w:p>
    <w:p w:rsidR="00212F20" w:rsidRPr="00101087" w:rsidRDefault="00212F20" w:rsidP="00212F20">
      <w:pPr>
        <w:jc w:val="left"/>
        <w:rPr>
          <w:rFonts w:cs="Arial"/>
          <w:sz w:val="16"/>
          <w:szCs w:val="16"/>
          <w:lang w:eastAsia="pt-BR"/>
        </w:rPr>
      </w:pPr>
      <w:r w:rsidRPr="00101087">
        <w:rPr>
          <w:rFonts w:cs="Arial"/>
          <w:sz w:val="16"/>
          <w:szCs w:val="16"/>
          <w:lang w:eastAsia="pt-BR"/>
        </w:rPr>
        <w:lastRenderedPageBreak/>
        <w:t>(2) Valor Máximo Permitido.</w:t>
      </w:r>
    </w:p>
    <w:p w:rsidR="00212F20" w:rsidRPr="00101087" w:rsidRDefault="00212F20" w:rsidP="00212F20">
      <w:pPr>
        <w:jc w:val="left"/>
        <w:rPr>
          <w:rFonts w:cs="Arial"/>
          <w:sz w:val="16"/>
          <w:szCs w:val="16"/>
          <w:lang w:eastAsia="pt-BR"/>
        </w:rPr>
      </w:pPr>
      <w:r w:rsidRPr="00101087">
        <w:rPr>
          <w:rFonts w:cs="Arial"/>
          <w:sz w:val="16"/>
          <w:szCs w:val="16"/>
          <w:lang w:eastAsia="pt-BR"/>
        </w:rPr>
        <w:t xml:space="preserve">(3) Somatório dos </w:t>
      </w:r>
      <w:proofErr w:type="gramStart"/>
      <w:r w:rsidRPr="00101087">
        <w:rPr>
          <w:rFonts w:cs="Arial"/>
          <w:sz w:val="16"/>
          <w:szCs w:val="16"/>
          <w:lang w:eastAsia="pt-BR"/>
        </w:rPr>
        <w:t>isômeros alfa</w:t>
      </w:r>
      <w:proofErr w:type="gramEnd"/>
      <w:r w:rsidRPr="00101087">
        <w:rPr>
          <w:rFonts w:cs="Arial"/>
          <w:sz w:val="16"/>
          <w:szCs w:val="16"/>
          <w:lang w:eastAsia="pt-BR"/>
        </w:rPr>
        <w:t xml:space="preserve">, beta e os sais de </w:t>
      </w:r>
      <w:proofErr w:type="spellStart"/>
      <w:r w:rsidRPr="00101087">
        <w:rPr>
          <w:rFonts w:cs="Arial"/>
          <w:sz w:val="16"/>
          <w:szCs w:val="16"/>
          <w:lang w:eastAsia="pt-BR"/>
        </w:rPr>
        <w:t>endossulfan</w:t>
      </w:r>
      <w:proofErr w:type="spellEnd"/>
      <w:r w:rsidRPr="00101087">
        <w:rPr>
          <w:rFonts w:cs="Arial"/>
          <w:sz w:val="16"/>
          <w:szCs w:val="16"/>
          <w:lang w:eastAsia="pt-BR"/>
        </w:rPr>
        <w:t xml:space="preserve">, como exemplo o sulfato de </w:t>
      </w:r>
      <w:proofErr w:type="spellStart"/>
      <w:r w:rsidRPr="00101087">
        <w:rPr>
          <w:rFonts w:cs="Arial"/>
          <w:sz w:val="16"/>
          <w:szCs w:val="16"/>
          <w:lang w:eastAsia="pt-BR"/>
        </w:rPr>
        <w:t>endossulfan</w:t>
      </w:r>
      <w:proofErr w:type="spellEnd"/>
      <w:r w:rsidRPr="00101087">
        <w:rPr>
          <w:rFonts w:cs="Arial"/>
          <w:sz w:val="16"/>
          <w:szCs w:val="16"/>
          <w:lang w:eastAsia="pt-BR"/>
        </w:rPr>
        <w:t>,</w:t>
      </w:r>
    </w:p>
    <w:p w:rsidR="00212F20" w:rsidRPr="00101087" w:rsidRDefault="00212F20" w:rsidP="00212F20">
      <w:pPr>
        <w:jc w:val="left"/>
        <w:rPr>
          <w:rFonts w:cs="Arial"/>
          <w:sz w:val="16"/>
          <w:szCs w:val="16"/>
          <w:lang w:eastAsia="pt-BR"/>
        </w:rPr>
      </w:pPr>
      <w:r w:rsidRPr="00101087">
        <w:rPr>
          <w:rFonts w:cs="Arial"/>
          <w:sz w:val="16"/>
          <w:szCs w:val="16"/>
          <w:lang w:eastAsia="pt-BR"/>
        </w:rPr>
        <w:t>(4) Esse parâmetro é usualmente e equivocadamente, conhecido como BHC.</w:t>
      </w:r>
    </w:p>
    <w:p w:rsidR="00212F20" w:rsidRPr="00101087" w:rsidRDefault="00212F20" w:rsidP="00212F20">
      <w:pPr>
        <w:jc w:val="left"/>
        <w:rPr>
          <w:rFonts w:cs="Arial"/>
          <w:sz w:val="16"/>
          <w:szCs w:val="16"/>
          <w:lang w:eastAsia="pt-BR"/>
        </w:rPr>
      </w:pPr>
      <w:r w:rsidRPr="00101087">
        <w:rPr>
          <w:rFonts w:cs="Arial"/>
          <w:sz w:val="16"/>
          <w:szCs w:val="16"/>
          <w:lang w:eastAsia="pt-BR"/>
        </w:rPr>
        <w:t>(5) Análise exigida de acordo com o desinfetante utilizado.</w:t>
      </w:r>
    </w:p>
    <w:p w:rsidR="00212F20" w:rsidRPr="00101087" w:rsidRDefault="00212F20" w:rsidP="00212F20">
      <w:pPr>
        <w:jc w:val="left"/>
        <w:rPr>
          <w:rFonts w:cs="Arial"/>
          <w:sz w:val="16"/>
          <w:szCs w:val="16"/>
          <w:lang w:eastAsia="pt-BR"/>
        </w:rPr>
      </w:pPr>
      <w:r w:rsidRPr="00101087">
        <w:rPr>
          <w:rFonts w:cs="Arial"/>
          <w:sz w:val="16"/>
          <w:szCs w:val="16"/>
          <w:lang w:eastAsia="pt-BR"/>
        </w:rPr>
        <w:t xml:space="preserve">(6) Ácidos </w:t>
      </w:r>
      <w:proofErr w:type="spellStart"/>
      <w:r w:rsidRPr="00101087">
        <w:rPr>
          <w:rFonts w:cs="Arial"/>
          <w:sz w:val="16"/>
          <w:szCs w:val="16"/>
          <w:lang w:eastAsia="pt-BR"/>
        </w:rPr>
        <w:t>haloacéticos</w:t>
      </w:r>
      <w:proofErr w:type="spellEnd"/>
      <w:r w:rsidRPr="00101087">
        <w:rPr>
          <w:rFonts w:cs="Arial"/>
          <w:sz w:val="16"/>
          <w:szCs w:val="16"/>
          <w:lang w:eastAsia="pt-BR"/>
        </w:rPr>
        <w:t xml:space="preserve">: Ácido </w:t>
      </w:r>
      <w:proofErr w:type="spellStart"/>
      <w:r w:rsidRPr="00101087">
        <w:rPr>
          <w:rFonts w:cs="Arial"/>
          <w:sz w:val="16"/>
          <w:szCs w:val="16"/>
          <w:lang w:eastAsia="pt-BR"/>
        </w:rPr>
        <w:t>monocloroacético</w:t>
      </w:r>
      <w:proofErr w:type="spellEnd"/>
      <w:r w:rsidRPr="00101087">
        <w:rPr>
          <w:rFonts w:cs="Arial"/>
          <w:sz w:val="16"/>
          <w:szCs w:val="16"/>
          <w:lang w:eastAsia="pt-BR"/>
        </w:rPr>
        <w:t xml:space="preserve"> (MCAA) - CAS = 79-11-8, Ácido </w:t>
      </w:r>
      <w:proofErr w:type="spellStart"/>
      <w:r w:rsidRPr="00101087">
        <w:rPr>
          <w:rFonts w:cs="Arial"/>
          <w:sz w:val="16"/>
          <w:szCs w:val="16"/>
          <w:lang w:eastAsia="pt-BR"/>
        </w:rPr>
        <w:t>monobromoacético</w:t>
      </w:r>
      <w:proofErr w:type="spellEnd"/>
      <w:r w:rsidRPr="00101087">
        <w:rPr>
          <w:rFonts w:cs="Arial"/>
          <w:sz w:val="16"/>
          <w:szCs w:val="16"/>
          <w:lang w:eastAsia="pt-BR"/>
        </w:rPr>
        <w:t xml:space="preserve"> (MBAA) - CAS = 79-08-3, Ácido </w:t>
      </w:r>
      <w:proofErr w:type="spellStart"/>
      <w:r w:rsidRPr="00101087">
        <w:rPr>
          <w:rFonts w:cs="Arial"/>
          <w:sz w:val="16"/>
          <w:szCs w:val="16"/>
          <w:lang w:eastAsia="pt-BR"/>
        </w:rPr>
        <w:t>dicloroacético</w:t>
      </w:r>
      <w:proofErr w:type="spellEnd"/>
      <w:r w:rsidRPr="00101087">
        <w:rPr>
          <w:rFonts w:cs="Arial"/>
          <w:sz w:val="16"/>
          <w:szCs w:val="16"/>
          <w:lang w:eastAsia="pt-BR"/>
        </w:rPr>
        <w:t xml:space="preserve"> (DCAA) - CAS = 79-43-6, Ácido 2,2 - </w:t>
      </w:r>
      <w:proofErr w:type="spellStart"/>
      <w:r w:rsidRPr="00101087">
        <w:rPr>
          <w:rFonts w:cs="Arial"/>
          <w:sz w:val="16"/>
          <w:szCs w:val="16"/>
          <w:lang w:eastAsia="pt-BR"/>
        </w:rPr>
        <w:t>dicloropropiônico</w:t>
      </w:r>
      <w:proofErr w:type="spellEnd"/>
      <w:r w:rsidRPr="00101087">
        <w:rPr>
          <w:rFonts w:cs="Arial"/>
          <w:sz w:val="16"/>
          <w:szCs w:val="16"/>
          <w:lang w:eastAsia="pt-BR"/>
        </w:rPr>
        <w:t xml:space="preserve"> (DALAPON) - CAS = 75-99-0, Ácido tricloroacético (TCAA) - CAS = 76-03-9, Ácido </w:t>
      </w:r>
      <w:proofErr w:type="spellStart"/>
      <w:r w:rsidRPr="00101087">
        <w:rPr>
          <w:rFonts w:cs="Arial"/>
          <w:sz w:val="16"/>
          <w:szCs w:val="16"/>
          <w:lang w:eastAsia="pt-BR"/>
        </w:rPr>
        <w:t>bromocloroacético</w:t>
      </w:r>
      <w:proofErr w:type="spellEnd"/>
      <w:r w:rsidRPr="00101087">
        <w:rPr>
          <w:rFonts w:cs="Arial"/>
          <w:sz w:val="16"/>
          <w:szCs w:val="16"/>
          <w:lang w:eastAsia="pt-BR"/>
        </w:rPr>
        <w:t xml:space="preserve"> (BCAA) CAS = 5589-96-3, </w:t>
      </w:r>
      <w:proofErr w:type="gramStart"/>
      <w:r w:rsidRPr="00101087">
        <w:rPr>
          <w:rFonts w:cs="Arial"/>
          <w:sz w:val="16"/>
          <w:szCs w:val="16"/>
          <w:lang w:eastAsia="pt-BR"/>
        </w:rPr>
        <w:t>1,</w:t>
      </w:r>
      <w:proofErr w:type="gramEnd"/>
      <w:r w:rsidRPr="00101087">
        <w:rPr>
          <w:rFonts w:cs="Arial"/>
          <w:sz w:val="16"/>
          <w:szCs w:val="16"/>
          <w:lang w:eastAsia="pt-BR"/>
        </w:rPr>
        <w:t xml:space="preserve">2,3, </w:t>
      </w:r>
      <w:proofErr w:type="spellStart"/>
      <w:r w:rsidRPr="00101087">
        <w:rPr>
          <w:rFonts w:cs="Arial"/>
          <w:sz w:val="16"/>
          <w:szCs w:val="16"/>
          <w:lang w:eastAsia="pt-BR"/>
        </w:rPr>
        <w:t>tricloropropano</w:t>
      </w:r>
      <w:proofErr w:type="spellEnd"/>
      <w:r w:rsidRPr="00101087">
        <w:rPr>
          <w:rFonts w:cs="Arial"/>
          <w:sz w:val="16"/>
          <w:szCs w:val="16"/>
          <w:lang w:eastAsia="pt-BR"/>
        </w:rPr>
        <w:t xml:space="preserve"> (PI) - CAS = 96-18-4, Ácido </w:t>
      </w:r>
      <w:proofErr w:type="spellStart"/>
      <w:r w:rsidRPr="00101087">
        <w:rPr>
          <w:rFonts w:cs="Arial"/>
          <w:sz w:val="16"/>
          <w:szCs w:val="16"/>
          <w:lang w:eastAsia="pt-BR"/>
        </w:rPr>
        <w:t>dibromoacético</w:t>
      </w:r>
      <w:proofErr w:type="spellEnd"/>
      <w:r w:rsidRPr="00101087">
        <w:rPr>
          <w:rFonts w:cs="Arial"/>
          <w:sz w:val="16"/>
          <w:szCs w:val="16"/>
          <w:lang w:eastAsia="pt-BR"/>
        </w:rPr>
        <w:t xml:space="preserve"> (DBAA) - CAS = 631-64-1, e Ácido </w:t>
      </w:r>
      <w:proofErr w:type="spellStart"/>
      <w:r w:rsidRPr="00101087">
        <w:rPr>
          <w:rFonts w:cs="Arial"/>
          <w:sz w:val="16"/>
          <w:szCs w:val="16"/>
          <w:lang w:eastAsia="pt-BR"/>
        </w:rPr>
        <w:t>bromodicloroacético</w:t>
      </w:r>
      <w:proofErr w:type="spellEnd"/>
      <w:r w:rsidRPr="00101087">
        <w:rPr>
          <w:rFonts w:cs="Arial"/>
          <w:sz w:val="16"/>
          <w:szCs w:val="16"/>
          <w:lang w:eastAsia="pt-BR"/>
        </w:rPr>
        <w:t xml:space="preserve"> (BDCAA) - CAS = 7113-314-7.</w:t>
      </w:r>
    </w:p>
    <w:p w:rsidR="00212F20" w:rsidRPr="00101087" w:rsidRDefault="00212F20" w:rsidP="00212F20">
      <w:pPr>
        <w:jc w:val="left"/>
        <w:rPr>
          <w:rFonts w:cs="Arial"/>
          <w:sz w:val="16"/>
          <w:szCs w:val="16"/>
          <w:lang w:eastAsia="pt-BR"/>
        </w:rPr>
      </w:pPr>
      <w:r w:rsidRPr="00101087">
        <w:rPr>
          <w:rFonts w:cs="Arial"/>
          <w:sz w:val="16"/>
          <w:szCs w:val="16"/>
          <w:lang w:eastAsia="pt-BR"/>
        </w:rPr>
        <w:t xml:space="preserve">(7) </w:t>
      </w:r>
      <w:proofErr w:type="spellStart"/>
      <w:r w:rsidRPr="00101087">
        <w:rPr>
          <w:rFonts w:cs="Arial"/>
          <w:sz w:val="16"/>
          <w:szCs w:val="16"/>
          <w:lang w:eastAsia="pt-BR"/>
        </w:rPr>
        <w:t>Trihalometanos</w:t>
      </w:r>
      <w:proofErr w:type="spellEnd"/>
      <w:r w:rsidRPr="00101087">
        <w:rPr>
          <w:rFonts w:cs="Arial"/>
          <w:sz w:val="16"/>
          <w:szCs w:val="16"/>
          <w:lang w:eastAsia="pt-BR"/>
        </w:rPr>
        <w:t xml:space="preserve">: </w:t>
      </w:r>
      <w:proofErr w:type="spellStart"/>
      <w:r w:rsidRPr="00101087">
        <w:rPr>
          <w:rFonts w:cs="Arial"/>
          <w:sz w:val="16"/>
          <w:szCs w:val="16"/>
          <w:lang w:eastAsia="pt-BR"/>
        </w:rPr>
        <w:t>Triclorometano</w:t>
      </w:r>
      <w:proofErr w:type="spellEnd"/>
      <w:r w:rsidRPr="00101087">
        <w:rPr>
          <w:rFonts w:cs="Arial"/>
          <w:sz w:val="16"/>
          <w:szCs w:val="16"/>
          <w:lang w:eastAsia="pt-BR"/>
        </w:rPr>
        <w:t xml:space="preserve"> ou Clorofórmio (TCM) - CAS = 67-66-3, </w:t>
      </w:r>
      <w:proofErr w:type="spellStart"/>
      <w:r w:rsidRPr="00101087">
        <w:rPr>
          <w:rFonts w:cs="Arial"/>
          <w:sz w:val="16"/>
          <w:szCs w:val="16"/>
          <w:lang w:eastAsia="pt-BR"/>
        </w:rPr>
        <w:t>Bromodiclorometano</w:t>
      </w:r>
      <w:proofErr w:type="spellEnd"/>
      <w:r w:rsidRPr="00101087">
        <w:rPr>
          <w:rFonts w:cs="Arial"/>
          <w:sz w:val="16"/>
          <w:szCs w:val="16"/>
          <w:lang w:eastAsia="pt-BR"/>
        </w:rPr>
        <w:t xml:space="preserve"> (BDCM) - CAS = 75-27-4, </w:t>
      </w:r>
      <w:proofErr w:type="spellStart"/>
      <w:r w:rsidRPr="00101087">
        <w:rPr>
          <w:rFonts w:cs="Arial"/>
          <w:sz w:val="16"/>
          <w:szCs w:val="16"/>
          <w:lang w:eastAsia="pt-BR"/>
        </w:rPr>
        <w:t>Dibromoclorometano</w:t>
      </w:r>
      <w:proofErr w:type="spellEnd"/>
      <w:r w:rsidRPr="00101087">
        <w:rPr>
          <w:rFonts w:cs="Arial"/>
          <w:sz w:val="16"/>
          <w:szCs w:val="16"/>
          <w:lang w:eastAsia="pt-BR"/>
        </w:rPr>
        <w:t xml:space="preserve"> (DBCM) - CAS = 124-48-1, </w:t>
      </w:r>
      <w:proofErr w:type="spellStart"/>
      <w:r w:rsidRPr="00101087">
        <w:rPr>
          <w:rFonts w:cs="Arial"/>
          <w:sz w:val="16"/>
          <w:szCs w:val="16"/>
          <w:lang w:eastAsia="pt-BR"/>
        </w:rPr>
        <w:t>Tribromometano</w:t>
      </w:r>
      <w:proofErr w:type="spellEnd"/>
      <w:r w:rsidRPr="00101087">
        <w:rPr>
          <w:rFonts w:cs="Arial"/>
          <w:sz w:val="16"/>
          <w:szCs w:val="16"/>
          <w:lang w:eastAsia="pt-BR"/>
        </w:rPr>
        <w:t xml:space="preserve"> ou </w:t>
      </w:r>
      <w:proofErr w:type="spellStart"/>
      <w:r w:rsidRPr="00101087">
        <w:rPr>
          <w:rFonts w:cs="Arial"/>
          <w:sz w:val="16"/>
          <w:szCs w:val="16"/>
          <w:lang w:eastAsia="pt-BR"/>
        </w:rPr>
        <w:t>Bromofórmio</w:t>
      </w:r>
      <w:proofErr w:type="spellEnd"/>
      <w:r w:rsidRPr="00101087">
        <w:rPr>
          <w:rFonts w:cs="Arial"/>
          <w:sz w:val="16"/>
          <w:szCs w:val="16"/>
          <w:lang w:eastAsia="pt-BR"/>
        </w:rPr>
        <w:t xml:space="preserve"> (TBM) - CAS = 75-25-2.</w:t>
      </w:r>
    </w:p>
    <w:p w:rsidR="00AA31F4" w:rsidRDefault="00AA31F4" w:rsidP="00AA31F4">
      <w:pPr>
        <w:rPr>
          <w:rFonts w:cs="Arial"/>
          <w:b/>
          <w:bCs/>
          <w:sz w:val="16"/>
          <w:szCs w:val="16"/>
          <w:lang w:eastAsia="pt-BR"/>
        </w:rPr>
      </w:pPr>
    </w:p>
    <w:p w:rsidR="00AA31F4" w:rsidRDefault="00AA31F4" w:rsidP="00AA31F4">
      <w:pPr>
        <w:rPr>
          <w:rFonts w:cs="Arial"/>
          <w:b/>
          <w:bCs/>
          <w:sz w:val="16"/>
          <w:szCs w:val="16"/>
          <w:lang w:eastAsia="pt-BR"/>
        </w:rPr>
      </w:pPr>
    </w:p>
    <w:p w:rsidR="00AA31F4" w:rsidRDefault="00AA31F4" w:rsidP="00AA31F4">
      <w:pPr>
        <w:rPr>
          <w:rFonts w:cs="Arial"/>
          <w:b/>
          <w:bCs/>
          <w:sz w:val="16"/>
          <w:szCs w:val="16"/>
          <w:lang w:eastAsia="pt-BR"/>
        </w:rPr>
      </w:pPr>
    </w:p>
    <w:p w:rsidR="00AA31F4" w:rsidRDefault="00AA31F4" w:rsidP="00AA31F4">
      <w:pPr>
        <w:rPr>
          <w:rFonts w:cs="Arial"/>
          <w:b/>
          <w:bCs/>
          <w:sz w:val="16"/>
          <w:szCs w:val="16"/>
          <w:lang w:eastAsia="pt-BR"/>
        </w:rPr>
      </w:pPr>
    </w:p>
    <w:p w:rsidR="007F7054" w:rsidRPr="000E12DA" w:rsidRDefault="00AA31F4" w:rsidP="00AA31F4">
      <w:pPr>
        <w:rPr>
          <w:rFonts w:cs="Arial"/>
          <w:lang w:eastAsia="pt-BR"/>
        </w:rPr>
      </w:pPr>
      <w:r w:rsidRPr="000E12DA">
        <w:rPr>
          <w:rFonts w:cs="Arial"/>
          <w:bCs/>
          <w:lang w:eastAsia="pt-BR"/>
        </w:rPr>
        <w:t>Tabela 2: Anexo </w:t>
      </w:r>
      <w:proofErr w:type="gramStart"/>
      <w:r w:rsidRPr="000E12DA">
        <w:rPr>
          <w:rFonts w:cs="Arial"/>
          <w:bCs/>
          <w:lang w:eastAsia="pt-BR"/>
        </w:rPr>
        <w:t>9</w:t>
      </w:r>
      <w:proofErr w:type="gramEnd"/>
      <w:r w:rsidRPr="000E12DA">
        <w:rPr>
          <w:rFonts w:cs="Arial"/>
          <w:bCs/>
          <w:lang w:eastAsia="pt-BR"/>
        </w:rPr>
        <w:t xml:space="preserve"> do ANEXO XX: </w:t>
      </w:r>
      <w:r w:rsidRPr="000E12DA">
        <w:rPr>
          <w:rFonts w:cs="Arial"/>
          <w:lang w:eastAsia="pt-BR"/>
        </w:rPr>
        <w:t>tabela de padrão de radioatividade da água para consumo humano</w:t>
      </w:r>
      <w:r w:rsidR="007F7054" w:rsidRPr="000E12DA">
        <w:rPr>
          <w:rFonts w:cs="Arial"/>
          <w:lang w:eastAsia="pt-BR"/>
        </w:rPr>
        <w:t xml:space="preserve"> (Origem: PRT MS/GM 2914/2011, Anexo 9)</w:t>
      </w:r>
    </w:p>
    <w:tbl>
      <w:tblPr>
        <w:tblW w:w="9244"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501"/>
        <w:gridCol w:w="4961"/>
        <w:gridCol w:w="1782"/>
      </w:tblGrid>
      <w:tr w:rsidR="007F7054" w:rsidRPr="00AF44C9" w:rsidTr="000E12DA">
        <w:trPr>
          <w:tblCellSpacing w:w="15" w:type="dxa"/>
          <w:jc w:val="center"/>
        </w:trPr>
        <w:tc>
          <w:tcPr>
            <w:tcW w:w="2456" w:type="dxa"/>
            <w:shd w:val="clear" w:color="auto" w:fill="D9D9D9"/>
            <w:vAlign w:val="center"/>
            <w:hideMark/>
          </w:tcPr>
          <w:p w:rsidR="007F7054" w:rsidRPr="00AF44C9" w:rsidRDefault="000E12DA" w:rsidP="00BC1C4C">
            <w:pPr>
              <w:jc w:val="center"/>
              <w:rPr>
                <w:rFonts w:cs="Arial"/>
                <w:b/>
                <w:sz w:val="16"/>
                <w:szCs w:val="16"/>
                <w:lang w:eastAsia="pt-BR"/>
              </w:rPr>
            </w:pPr>
            <w:r>
              <w:rPr>
                <w:rFonts w:cs="Arial"/>
                <w:b/>
                <w:sz w:val="16"/>
                <w:szCs w:val="16"/>
                <w:lang w:eastAsia="pt-BR"/>
              </w:rPr>
              <w:t>Parâmetro</w:t>
            </w:r>
          </w:p>
        </w:tc>
        <w:tc>
          <w:tcPr>
            <w:tcW w:w="4931"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Unidade</w:t>
            </w:r>
          </w:p>
        </w:tc>
        <w:tc>
          <w:tcPr>
            <w:tcW w:w="1737" w:type="dxa"/>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VMP</w:t>
            </w:r>
            <w:r w:rsidR="000E12DA">
              <w:rPr>
                <w:rFonts w:cs="Arial"/>
                <w:b/>
                <w:sz w:val="16"/>
                <w:szCs w:val="16"/>
                <w:lang w:eastAsia="pt-BR"/>
              </w:rPr>
              <w:t>(</w:t>
            </w:r>
            <w:proofErr w:type="gramEnd"/>
            <w:r w:rsidR="000E12DA">
              <w:rPr>
                <w:rFonts w:cs="Arial"/>
                <w:b/>
                <w:sz w:val="16"/>
                <w:szCs w:val="16"/>
                <w:lang w:eastAsia="pt-BR"/>
              </w:rPr>
              <w:t>1)</w:t>
            </w:r>
          </w:p>
        </w:tc>
      </w:tr>
      <w:tr w:rsidR="007F7054" w:rsidRPr="00AF44C9" w:rsidTr="007F7054">
        <w:trPr>
          <w:tblCellSpacing w:w="15" w:type="dxa"/>
          <w:jc w:val="center"/>
        </w:trPr>
        <w:tc>
          <w:tcPr>
            <w:tcW w:w="2456"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Rádio-226</w:t>
            </w:r>
          </w:p>
        </w:tc>
        <w:tc>
          <w:tcPr>
            <w:tcW w:w="4931" w:type="dxa"/>
            <w:vAlign w:val="center"/>
            <w:hideMark/>
          </w:tcPr>
          <w:p w:rsidR="007F7054" w:rsidRPr="00AF44C9" w:rsidRDefault="007F7054" w:rsidP="00BC1C4C">
            <w:pPr>
              <w:jc w:val="center"/>
              <w:rPr>
                <w:rFonts w:cs="Arial"/>
                <w:sz w:val="16"/>
                <w:szCs w:val="16"/>
                <w:lang w:eastAsia="pt-BR"/>
              </w:rPr>
            </w:pPr>
            <w:proofErr w:type="spellStart"/>
            <w:r w:rsidRPr="00AF44C9">
              <w:rPr>
                <w:rFonts w:cs="Arial"/>
                <w:sz w:val="16"/>
                <w:szCs w:val="16"/>
                <w:lang w:eastAsia="pt-BR"/>
              </w:rPr>
              <w:t>Bq</w:t>
            </w:r>
            <w:proofErr w:type="spellEnd"/>
            <w:r w:rsidRPr="00AF44C9">
              <w:rPr>
                <w:rFonts w:cs="Arial"/>
                <w:sz w:val="16"/>
                <w:szCs w:val="16"/>
                <w:lang w:eastAsia="pt-BR"/>
              </w:rPr>
              <w:t>/L</w:t>
            </w:r>
          </w:p>
        </w:tc>
        <w:tc>
          <w:tcPr>
            <w:tcW w:w="1737"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1</w:t>
            </w:r>
            <w:proofErr w:type="gramEnd"/>
          </w:p>
        </w:tc>
      </w:tr>
      <w:tr w:rsidR="007F7054" w:rsidRPr="00AF44C9" w:rsidTr="007F7054">
        <w:trPr>
          <w:tblCellSpacing w:w="15" w:type="dxa"/>
          <w:jc w:val="center"/>
        </w:trPr>
        <w:tc>
          <w:tcPr>
            <w:tcW w:w="2456"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Rádio-228</w:t>
            </w:r>
          </w:p>
        </w:tc>
        <w:tc>
          <w:tcPr>
            <w:tcW w:w="4931" w:type="dxa"/>
            <w:vAlign w:val="center"/>
            <w:hideMark/>
          </w:tcPr>
          <w:p w:rsidR="007F7054" w:rsidRPr="00AF44C9" w:rsidRDefault="007F7054" w:rsidP="00BC1C4C">
            <w:pPr>
              <w:jc w:val="center"/>
              <w:rPr>
                <w:rFonts w:cs="Arial"/>
                <w:sz w:val="16"/>
                <w:szCs w:val="16"/>
                <w:lang w:eastAsia="pt-BR"/>
              </w:rPr>
            </w:pPr>
            <w:proofErr w:type="spellStart"/>
            <w:r w:rsidRPr="00AF44C9">
              <w:rPr>
                <w:rFonts w:cs="Arial"/>
                <w:sz w:val="16"/>
                <w:szCs w:val="16"/>
                <w:lang w:eastAsia="pt-BR"/>
              </w:rPr>
              <w:t>Bq</w:t>
            </w:r>
            <w:proofErr w:type="spellEnd"/>
            <w:r w:rsidRPr="00AF44C9">
              <w:rPr>
                <w:rFonts w:cs="Arial"/>
                <w:sz w:val="16"/>
                <w:szCs w:val="16"/>
                <w:lang w:eastAsia="pt-BR"/>
              </w:rPr>
              <w:t>/L</w:t>
            </w:r>
          </w:p>
        </w:tc>
        <w:tc>
          <w:tcPr>
            <w:tcW w:w="1737"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0,1</w:t>
            </w:r>
          </w:p>
        </w:tc>
      </w:tr>
    </w:tbl>
    <w:p w:rsidR="000E12DA" w:rsidRPr="00101087" w:rsidRDefault="000E12DA" w:rsidP="000E12DA">
      <w:pPr>
        <w:jc w:val="left"/>
        <w:rPr>
          <w:rFonts w:cs="Arial"/>
          <w:sz w:val="16"/>
          <w:szCs w:val="16"/>
          <w:lang w:eastAsia="pt-BR"/>
        </w:rPr>
      </w:pPr>
      <w:r>
        <w:rPr>
          <w:rFonts w:cs="Arial"/>
          <w:sz w:val="16"/>
          <w:szCs w:val="16"/>
          <w:lang w:eastAsia="pt-BR"/>
        </w:rPr>
        <w:t>(1</w:t>
      </w:r>
      <w:r w:rsidRPr="00101087">
        <w:rPr>
          <w:rFonts w:cs="Arial"/>
          <w:sz w:val="16"/>
          <w:szCs w:val="16"/>
          <w:lang w:eastAsia="pt-BR"/>
        </w:rPr>
        <w:t>) Valor Máximo Permitido.</w:t>
      </w:r>
    </w:p>
    <w:p w:rsidR="00AA31F4" w:rsidRDefault="00AA31F4" w:rsidP="00AA31F4">
      <w:pPr>
        <w:jc w:val="left"/>
        <w:rPr>
          <w:rFonts w:cs="Arial"/>
          <w:sz w:val="16"/>
          <w:szCs w:val="16"/>
          <w:lang w:eastAsia="pt-BR"/>
        </w:rPr>
      </w:pPr>
    </w:p>
    <w:p w:rsidR="00AA31F4" w:rsidRDefault="00AA31F4" w:rsidP="00AA31F4">
      <w:pPr>
        <w:jc w:val="left"/>
        <w:rPr>
          <w:rFonts w:cs="Arial"/>
          <w:sz w:val="16"/>
          <w:szCs w:val="16"/>
          <w:lang w:eastAsia="pt-BR"/>
        </w:rPr>
      </w:pPr>
    </w:p>
    <w:p w:rsidR="007F7054" w:rsidRPr="00C02B6F" w:rsidRDefault="00C02B6F" w:rsidP="00C02B6F">
      <w:pPr>
        <w:jc w:val="left"/>
        <w:rPr>
          <w:rFonts w:cs="Arial"/>
          <w:lang w:eastAsia="pt-BR"/>
        </w:rPr>
      </w:pPr>
      <w:r w:rsidRPr="00C02B6F">
        <w:rPr>
          <w:rFonts w:cs="Arial"/>
          <w:bCs/>
          <w:lang w:eastAsia="pt-BR"/>
        </w:rPr>
        <w:t>Tabela 3: Anexo 10 do </w:t>
      </w:r>
      <w:r w:rsidR="007F7054" w:rsidRPr="00C02B6F">
        <w:rPr>
          <w:rFonts w:cs="Arial"/>
          <w:bCs/>
          <w:lang w:eastAsia="pt-BR"/>
        </w:rPr>
        <w:t>ANEXO XX</w:t>
      </w:r>
      <w:r w:rsidR="00AA31F4" w:rsidRPr="00C02B6F">
        <w:rPr>
          <w:rFonts w:cs="Arial"/>
          <w:lang w:eastAsia="pt-BR"/>
        </w:rPr>
        <w:t xml:space="preserve">: </w:t>
      </w:r>
      <w:r w:rsidR="007F7054" w:rsidRPr="00C02B6F">
        <w:rPr>
          <w:rFonts w:cs="Arial"/>
          <w:lang w:eastAsia="pt-BR"/>
        </w:rPr>
        <w:t xml:space="preserve">TABELA DE PADRÃO ORGANOLÉPTICO DE </w:t>
      </w:r>
      <w:proofErr w:type="gramStart"/>
      <w:r w:rsidR="007F7054" w:rsidRPr="00C02B6F">
        <w:rPr>
          <w:rFonts w:cs="Arial"/>
          <w:lang w:eastAsia="pt-BR"/>
        </w:rPr>
        <w:t>POTABILIDADE(</w:t>
      </w:r>
      <w:proofErr w:type="gramEnd"/>
      <w:r w:rsidR="007F7054" w:rsidRPr="00C02B6F">
        <w:rPr>
          <w:rFonts w:cs="Arial"/>
          <w:lang w:eastAsia="pt-BR"/>
        </w:rPr>
        <w:t>Origem: PRT MS/GM 2914/2011, Anexo 10)</w:t>
      </w:r>
    </w:p>
    <w:tbl>
      <w:tblPr>
        <w:tblW w:w="914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798"/>
        <w:gridCol w:w="2859"/>
        <w:gridCol w:w="1662"/>
        <w:gridCol w:w="1821"/>
      </w:tblGrid>
      <w:tr w:rsidR="007F7054" w:rsidRPr="00AF44C9" w:rsidTr="007F7054">
        <w:trPr>
          <w:tblCellSpacing w:w="15" w:type="dxa"/>
          <w:jc w:val="center"/>
        </w:trPr>
        <w:tc>
          <w:tcPr>
            <w:tcW w:w="2753"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Parâmetro</w:t>
            </w:r>
          </w:p>
        </w:tc>
        <w:tc>
          <w:tcPr>
            <w:tcW w:w="2829"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CAS</w:t>
            </w:r>
          </w:p>
        </w:tc>
        <w:tc>
          <w:tcPr>
            <w:tcW w:w="1632" w:type="dxa"/>
            <w:shd w:val="clear" w:color="auto" w:fill="D9D9D9"/>
            <w:vAlign w:val="center"/>
            <w:hideMark/>
          </w:tcPr>
          <w:p w:rsidR="007F7054" w:rsidRPr="00AF44C9" w:rsidRDefault="007F7054" w:rsidP="00BC1C4C">
            <w:pPr>
              <w:jc w:val="center"/>
              <w:rPr>
                <w:rFonts w:cs="Arial"/>
                <w:b/>
                <w:sz w:val="16"/>
                <w:szCs w:val="16"/>
                <w:lang w:eastAsia="pt-BR"/>
              </w:rPr>
            </w:pPr>
            <w:r w:rsidRPr="00AF44C9">
              <w:rPr>
                <w:rFonts w:cs="Arial"/>
                <w:b/>
                <w:sz w:val="16"/>
                <w:szCs w:val="16"/>
                <w:lang w:eastAsia="pt-BR"/>
              </w:rPr>
              <w:t>Unidade</w:t>
            </w:r>
          </w:p>
        </w:tc>
        <w:tc>
          <w:tcPr>
            <w:tcW w:w="1776" w:type="dxa"/>
            <w:shd w:val="clear" w:color="auto" w:fill="D9D9D9"/>
            <w:vAlign w:val="center"/>
            <w:hideMark/>
          </w:tcPr>
          <w:p w:rsidR="007F7054" w:rsidRPr="00AF44C9" w:rsidRDefault="007F7054" w:rsidP="00BC1C4C">
            <w:pPr>
              <w:jc w:val="center"/>
              <w:rPr>
                <w:rFonts w:cs="Arial"/>
                <w:b/>
                <w:sz w:val="16"/>
                <w:szCs w:val="16"/>
                <w:lang w:eastAsia="pt-BR"/>
              </w:rPr>
            </w:pPr>
            <w:proofErr w:type="gramStart"/>
            <w:r w:rsidRPr="00AF44C9">
              <w:rPr>
                <w:rFonts w:cs="Arial"/>
                <w:b/>
                <w:sz w:val="16"/>
                <w:szCs w:val="16"/>
                <w:lang w:eastAsia="pt-BR"/>
              </w:rPr>
              <w:t>VMP(</w:t>
            </w:r>
            <w:proofErr w:type="gramEnd"/>
            <w:r w:rsidRPr="00AF44C9">
              <w:rPr>
                <w:rFonts w:cs="Arial"/>
                <w:b/>
                <w:sz w:val="16"/>
                <w:szCs w:val="16"/>
                <w:lang w:eastAsia="pt-BR"/>
              </w:rPr>
              <w:t>¹)</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Alumínio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7429-90-5</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0,2</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Amônia (como NH3)</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7664-41-7</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Cloreto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16887-00-6</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250</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Cor Aparente (²)</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uH</w:t>
            </w:r>
            <w:proofErr w:type="spellEnd"/>
            <w:proofErr w:type="gramEnd"/>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15</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1,2 </w:t>
            </w:r>
            <w:proofErr w:type="spellStart"/>
            <w:r w:rsidRPr="00AF44C9">
              <w:rPr>
                <w:rFonts w:cs="Arial"/>
                <w:sz w:val="16"/>
                <w:szCs w:val="16"/>
                <w:lang w:eastAsia="pt-BR"/>
              </w:rPr>
              <w:t>diclorobenzeno</w:t>
            </w:r>
            <w:proofErr w:type="spellEnd"/>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95-50-1</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0,01</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 xml:space="preserve">1,4 </w:t>
            </w:r>
            <w:proofErr w:type="spellStart"/>
            <w:r w:rsidRPr="00AF44C9">
              <w:rPr>
                <w:rFonts w:cs="Arial"/>
                <w:sz w:val="16"/>
                <w:szCs w:val="16"/>
                <w:lang w:eastAsia="pt-BR"/>
              </w:rPr>
              <w:t>diclorobenzeno</w:t>
            </w:r>
            <w:proofErr w:type="spellEnd"/>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106-46-7</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0,03</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Dureza total</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500</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Etilbenzeno</w:t>
            </w:r>
            <w:proofErr w:type="spellEnd"/>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100-41-4</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0,2</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Ferro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7439-89-6</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0,3</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Gosto e odor (³)</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Intensidade</w:t>
            </w:r>
          </w:p>
        </w:tc>
        <w:tc>
          <w:tcPr>
            <w:tcW w:w="1776"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6</w:t>
            </w:r>
            <w:proofErr w:type="gramEnd"/>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Manganês</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7439-96-5</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0,1</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Monoclorobenzeno</w:t>
            </w:r>
            <w:proofErr w:type="spellEnd"/>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108-90-7</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0,12</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Sódio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7440-23-5</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200</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Sólidos dissolvidos totais</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1000</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Sulfato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14808-79-8</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250</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Sulfeto de hidrogênio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7783-06-4</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0,1</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Surfactantes (como LAS)</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0,5</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Tolueno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108-88-3</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0,17</w:t>
            </w:r>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proofErr w:type="spellStart"/>
            <w:r w:rsidRPr="00AF44C9">
              <w:rPr>
                <w:rFonts w:cs="Arial"/>
                <w:sz w:val="16"/>
                <w:szCs w:val="16"/>
                <w:lang w:eastAsia="pt-BR"/>
              </w:rPr>
              <w:t>Turbidez</w:t>
            </w:r>
            <w:proofErr w:type="spellEnd"/>
            <w:r w:rsidRPr="00AF44C9">
              <w:rPr>
                <w:rFonts w:cs="Arial"/>
                <w:sz w:val="16"/>
                <w:szCs w:val="16"/>
                <w:lang w:eastAsia="pt-BR"/>
              </w:rPr>
              <w:t xml:space="preserve"> (4)</w:t>
            </w:r>
          </w:p>
        </w:tc>
        <w:tc>
          <w:tcPr>
            <w:tcW w:w="0" w:type="auto"/>
            <w:vAlign w:val="center"/>
            <w:hideMark/>
          </w:tcPr>
          <w:p w:rsidR="007F7054" w:rsidRPr="00AF44C9" w:rsidRDefault="007F7054" w:rsidP="00BC1C4C">
            <w:pPr>
              <w:jc w:val="center"/>
              <w:rPr>
                <w:rFonts w:cs="Arial"/>
                <w:sz w:val="16"/>
                <w:szCs w:val="16"/>
                <w:lang w:eastAsia="pt-BR"/>
              </w:rPr>
            </w:pP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uT</w:t>
            </w:r>
            <w:proofErr w:type="spellEnd"/>
            <w:proofErr w:type="gramEnd"/>
          </w:p>
        </w:tc>
        <w:tc>
          <w:tcPr>
            <w:tcW w:w="1776"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5</w:t>
            </w:r>
            <w:proofErr w:type="gramEnd"/>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Zinco</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7440-66-6</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proofErr w:type="gramStart"/>
            <w:r w:rsidRPr="00AF44C9">
              <w:rPr>
                <w:rFonts w:cs="Arial"/>
                <w:sz w:val="16"/>
                <w:szCs w:val="16"/>
                <w:lang w:eastAsia="pt-BR"/>
              </w:rPr>
              <w:t>5</w:t>
            </w:r>
            <w:proofErr w:type="gramEnd"/>
          </w:p>
        </w:tc>
      </w:tr>
      <w:tr w:rsidR="007F7054" w:rsidRPr="00AF44C9" w:rsidTr="007F7054">
        <w:trPr>
          <w:tblCellSpacing w:w="15" w:type="dxa"/>
          <w:jc w:val="center"/>
        </w:trPr>
        <w:tc>
          <w:tcPr>
            <w:tcW w:w="2753" w:type="dxa"/>
            <w:vAlign w:val="center"/>
            <w:hideMark/>
          </w:tcPr>
          <w:p w:rsidR="007F7054" w:rsidRPr="00AF44C9" w:rsidRDefault="007F7054" w:rsidP="00BC1C4C">
            <w:pPr>
              <w:jc w:val="left"/>
              <w:rPr>
                <w:rFonts w:cs="Arial"/>
                <w:sz w:val="16"/>
                <w:szCs w:val="16"/>
                <w:lang w:eastAsia="pt-BR"/>
              </w:rPr>
            </w:pPr>
            <w:r w:rsidRPr="00AF44C9">
              <w:rPr>
                <w:rFonts w:cs="Arial"/>
                <w:sz w:val="16"/>
                <w:szCs w:val="16"/>
                <w:lang w:eastAsia="pt-BR"/>
              </w:rPr>
              <w:t>Xilenos</w:t>
            </w:r>
          </w:p>
        </w:tc>
        <w:tc>
          <w:tcPr>
            <w:tcW w:w="0" w:type="auto"/>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1330-20-7</w:t>
            </w:r>
          </w:p>
        </w:tc>
        <w:tc>
          <w:tcPr>
            <w:tcW w:w="1632" w:type="dxa"/>
            <w:vAlign w:val="center"/>
            <w:hideMark/>
          </w:tcPr>
          <w:p w:rsidR="007F7054" w:rsidRPr="00AF44C9" w:rsidRDefault="007F7054" w:rsidP="00BC1C4C">
            <w:pPr>
              <w:jc w:val="center"/>
              <w:rPr>
                <w:rFonts w:cs="Arial"/>
                <w:sz w:val="16"/>
                <w:szCs w:val="16"/>
                <w:lang w:eastAsia="pt-BR"/>
              </w:rPr>
            </w:pPr>
            <w:proofErr w:type="spellStart"/>
            <w:proofErr w:type="gramStart"/>
            <w:r w:rsidRPr="00AF44C9">
              <w:rPr>
                <w:rFonts w:cs="Arial"/>
                <w:sz w:val="16"/>
                <w:szCs w:val="16"/>
                <w:lang w:eastAsia="pt-BR"/>
              </w:rPr>
              <w:t>mg</w:t>
            </w:r>
            <w:proofErr w:type="spellEnd"/>
            <w:proofErr w:type="gramEnd"/>
            <w:r w:rsidRPr="00AF44C9">
              <w:rPr>
                <w:rFonts w:cs="Arial"/>
                <w:sz w:val="16"/>
                <w:szCs w:val="16"/>
                <w:lang w:eastAsia="pt-BR"/>
              </w:rPr>
              <w:t>/L</w:t>
            </w:r>
          </w:p>
        </w:tc>
        <w:tc>
          <w:tcPr>
            <w:tcW w:w="1776" w:type="dxa"/>
            <w:vAlign w:val="center"/>
            <w:hideMark/>
          </w:tcPr>
          <w:p w:rsidR="007F7054" w:rsidRPr="00AF44C9" w:rsidRDefault="007F7054" w:rsidP="00BC1C4C">
            <w:pPr>
              <w:jc w:val="center"/>
              <w:rPr>
                <w:rFonts w:cs="Arial"/>
                <w:sz w:val="16"/>
                <w:szCs w:val="16"/>
                <w:lang w:eastAsia="pt-BR"/>
              </w:rPr>
            </w:pPr>
            <w:r w:rsidRPr="00AF44C9">
              <w:rPr>
                <w:rFonts w:cs="Arial"/>
                <w:sz w:val="16"/>
                <w:szCs w:val="16"/>
                <w:lang w:eastAsia="pt-BR"/>
              </w:rPr>
              <w:t>0,3</w:t>
            </w:r>
          </w:p>
        </w:tc>
      </w:tr>
    </w:tbl>
    <w:p w:rsidR="007F7054" w:rsidRPr="00AF44C9" w:rsidRDefault="007F7054" w:rsidP="007F7054">
      <w:pPr>
        <w:ind w:firstLine="709"/>
        <w:jc w:val="left"/>
        <w:rPr>
          <w:rFonts w:cs="Arial"/>
          <w:sz w:val="16"/>
          <w:szCs w:val="16"/>
          <w:lang w:eastAsia="pt-BR"/>
        </w:rPr>
      </w:pPr>
      <w:r w:rsidRPr="00AF44C9">
        <w:rPr>
          <w:rFonts w:cs="Arial"/>
          <w:sz w:val="16"/>
          <w:szCs w:val="16"/>
          <w:lang w:eastAsia="pt-BR"/>
        </w:rPr>
        <w:t>NOTAS:</w:t>
      </w:r>
    </w:p>
    <w:p w:rsidR="007F7054" w:rsidRPr="00AF44C9" w:rsidRDefault="007F7054" w:rsidP="007F7054">
      <w:pPr>
        <w:ind w:firstLine="709"/>
        <w:jc w:val="left"/>
        <w:rPr>
          <w:rFonts w:cs="Arial"/>
          <w:sz w:val="16"/>
          <w:szCs w:val="16"/>
          <w:lang w:eastAsia="pt-BR"/>
        </w:rPr>
      </w:pPr>
      <w:r w:rsidRPr="00AF44C9">
        <w:rPr>
          <w:rFonts w:cs="Arial"/>
          <w:sz w:val="16"/>
          <w:szCs w:val="16"/>
          <w:lang w:eastAsia="pt-BR"/>
        </w:rPr>
        <w:t>(1) Valor máximo permitido.</w:t>
      </w:r>
    </w:p>
    <w:p w:rsidR="007F7054" w:rsidRPr="00AF44C9" w:rsidRDefault="007F7054" w:rsidP="007F7054">
      <w:pPr>
        <w:ind w:firstLine="709"/>
        <w:jc w:val="left"/>
        <w:rPr>
          <w:rFonts w:cs="Arial"/>
          <w:sz w:val="16"/>
          <w:szCs w:val="16"/>
          <w:lang w:eastAsia="pt-BR"/>
        </w:rPr>
      </w:pPr>
      <w:r w:rsidRPr="00AF44C9">
        <w:rPr>
          <w:rFonts w:cs="Arial"/>
          <w:sz w:val="16"/>
          <w:szCs w:val="16"/>
          <w:lang w:eastAsia="pt-BR"/>
        </w:rPr>
        <w:t xml:space="preserve">(2) Unidade </w:t>
      </w:r>
      <w:proofErr w:type="spellStart"/>
      <w:r w:rsidRPr="00AF44C9">
        <w:rPr>
          <w:rFonts w:cs="Arial"/>
          <w:sz w:val="16"/>
          <w:szCs w:val="16"/>
          <w:lang w:eastAsia="pt-BR"/>
        </w:rPr>
        <w:t>Hazen</w:t>
      </w:r>
      <w:proofErr w:type="spellEnd"/>
      <w:r w:rsidRPr="00AF44C9">
        <w:rPr>
          <w:rFonts w:cs="Arial"/>
          <w:sz w:val="16"/>
          <w:szCs w:val="16"/>
          <w:lang w:eastAsia="pt-BR"/>
        </w:rPr>
        <w:t xml:space="preserve"> (</w:t>
      </w:r>
      <w:proofErr w:type="spellStart"/>
      <w:proofErr w:type="gramStart"/>
      <w:r w:rsidRPr="00AF44C9">
        <w:rPr>
          <w:rFonts w:cs="Arial"/>
          <w:sz w:val="16"/>
          <w:szCs w:val="16"/>
          <w:lang w:eastAsia="pt-BR"/>
        </w:rPr>
        <w:t>mgPt</w:t>
      </w:r>
      <w:proofErr w:type="gramEnd"/>
      <w:r w:rsidRPr="00AF44C9">
        <w:rPr>
          <w:rFonts w:cs="Arial"/>
          <w:sz w:val="16"/>
          <w:szCs w:val="16"/>
          <w:lang w:eastAsia="pt-BR"/>
        </w:rPr>
        <w:t>-Co</w:t>
      </w:r>
      <w:proofErr w:type="spellEnd"/>
      <w:r w:rsidRPr="00AF44C9">
        <w:rPr>
          <w:rFonts w:cs="Arial"/>
          <w:sz w:val="16"/>
          <w:szCs w:val="16"/>
          <w:lang w:eastAsia="pt-BR"/>
        </w:rPr>
        <w:t>/L).</w:t>
      </w:r>
    </w:p>
    <w:p w:rsidR="007F7054" w:rsidRPr="00AF44C9" w:rsidRDefault="007F7054" w:rsidP="007F7054">
      <w:pPr>
        <w:ind w:firstLine="709"/>
        <w:jc w:val="left"/>
        <w:rPr>
          <w:rFonts w:cs="Arial"/>
          <w:sz w:val="16"/>
          <w:szCs w:val="16"/>
          <w:lang w:eastAsia="pt-BR"/>
        </w:rPr>
      </w:pPr>
      <w:r w:rsidRPr="00AF44C9">
        <w:rPr>
          <w:rFonts w:cs="Arial"/>
          <w:sz w:val="16"/>
          <w:szCs w:val="16"/>
          <w:lang w:eastAsia="pt-BR"/>
        </w:rPr>
        <w:t>(3) Intensidade máxima de percepção para qualquer característica de gosto e odor com exceção do cloro livre, nesse caso por ser uma característica desejável em água tratada.</w:t>
      </w:r>
    </w:p>
    <w:p w:rsidR="007F7054" w:rsidRDefault="007F7054" w:rsidP="007F7054">
      <w:pPr>
        <w:ind w:firstLine="709"/>
        <w:jc w:val="left"/>
        <w:rPr>
          <w:rFonts w:cs="Arial"/>
          <w:sz w:val="16"/>
          <w:szCs w:val="16"/>
          <w:lang w:eastAsia="pt-BR"/>
        </w:rPr>
      </w:pPr>
      <w:r w:rsidRPr="00AF44C9">
        <w:rPr>
          <w:rFonts w:cs="Arial"/>
          <w:sz w:val="16"/>
          <w:szCs w:val="16"/>
          <w:lang w:eastAsia="pt-BR"/>
        </w:rPr>
        <w:t xml:space="preserve">(4) Unidade de </w:t>
      </w:r>
      <w:proofErr w:type="spellStart"/>
      <w:r w:rsidRPr="00AF44C9">
        <w:rPr>
          <w:rFonts w:cs="Arial"/>
          <w:sz w:val="16"/>
          <w:szCs w:val="16"/>
          <w:lang w:eastAsia="pt-BR"/>
        </w:rPr>
        <w:t>turbidez</w:t>
      </w:r>
      <w:proofErr w:type="spellEnd"/>
      <w:r w:rsidRPr="00AF44C9">
        <w:rPr>
          <w:rFonts w:cs="Arial"/>
          <w:sz w:val="16"/>
          <w:szCs w:val="16"/>
          <w:lang w:eastAsia="pt-BR"/>
        </w:rPr>
        <w:t>.</w:t>
      </w:r>
      <w:bookmarkStart w:id="2" w:name="ANEXO11ANEXOXX"/>
      <w:bookmarkStart w:id="3" w:name="ANEXO12ANEXOXX"/>
      <w:bookmarkEnd w:id="2"/>
      <w:bookmarkEnd w:id="3"/>
    </w:p>
    <w:p w:rsidR="00C02B6F" w:rsidRDefault="00C02B6F" w:rsidP="000D7182">
      <w:pPr>
        <w:jc w:val="left"/>
        <w:rPr>
          <w:rFonts w:cs="Arial"/>
          <w:sz w:val="16"/>
          <w:szCs w:val="16"/>
          <w:lang w:eastAsia="pt-BR"/>
        </w:rPr>
      </w:pPr>
    </w:p>
    <w:p w:rsidR="000D7182" w:rsidRDefault="000D7182" w:rsidP="000D7182">
      <w:pPr>
        <w:jc w:val="left"/>
        <w:rPr>
          <w:rFonts w:cs="Arial"/>
          <w:sz w:val="16"/>
          <w:szCs w:val="16"/>
          <w:lang w:eastAsia="pt-BR"/>
        </w:rPr>
      </w:pPr>
    </w:p>
    <w:p w:rsidR="000D7182" w:rsidRPr="00E874DB" w:rsidRDefault="000D7182" w:rsidP="000D7182">
      <w:pPr>
        <w:pStyle w:val="western"/>
        <w:spacing w:before="0" w:beforeAutospacing="0" w:after="0" w:line="360" w:lineRule="auto"/>
        <w:rPr>
          <w:rFonts w:ascii="Arial" w:hAnsi="Arial" w:cs="Arial"/>
          <w:bCs/>
        </w:rPr>
      </w:pPr>
      <w:r>
        <w:rPr>
          <w:rFonts w:ascii="Arial" w:hAnsi="Arial" w:cs="Arial"/>
          <w:bCs/>
        </w:rPr>
        <w:t xml:space="preserve">Tabela 4: Tabela </w:t>
      </w:r>
      <w:proofErr w:type="spellStart"/>
      <w:r>
        <w:rPr>
          <w:rFonts w:ascii="Arial" w:hAnsi="Arial" w:cs="Arial"/>
          <w:bCs/>
        </w:rPr>
        <w:t>orientativa</w:t>
      </w:r>
      <w:proofErr w:type="spellEnd"/>
      <w:r>
        <w:rPr>
          <w:rFonts w:ascii="Arial" w:hAnsi="Arial" w:cs="Arial"/>
          <w:bCs/>
        </w:rPr>
        <w:t xml:space="preserve"> de períodos de coleta, parâmetros e pontos a coletar.</w:t>
      </w:r>
    </w:p>
    <w:tbl>
      <w:tblPr>
        <w:tblW w:w="91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68"/>
        <w:gridCol w:w="494"/>
        <w:gridCol w:w="790"/>
        <w:gridCol w:w="283"/>
        <w:gridCol w:w="356"/>
        <w:gridCol w:w="407"/>
        <w:gridCol w:w="407"/>
        <w:gridCol w:w="407"/>
        <w:gridCol w:w="407"/>
        <w:gridCol w:w="426"/>
        <w:gridCol w:w="567"/>
        <w:gridCol w:w="709"/>
        <w:gridCol w:w="283"/>
        <w:gridCol w:w="284"/>
        <w:gridCol w:w="320"/>
        <w:gridCol w:w="425"/>
        <w:gridCol w:w="426"/>
        <w:gridCol w:w="425"/>
        <w:gridCol w:w="388"/>
        <w:gridCol w:w="52"/>
      </w:tblGrid>
      <w:tr w:rsidR="000D7182" w:rsidRPr="00C72CA2" w:rsidTr="00B20FCF">
        <w:trPr>
          <w:gridAfter w:val="1"/>
          <w:wAfter w:w="52" w:type="dxa"/>
          <w:trHeight w:val="397"/>
        </w:trPr>
        <w:tc>
          <w:tcPr>
            <w:tcW w:w="1268" w:type="dxa"/>
            <w:vMerge w:val="restart"/>
            <w:tcBorders>
              <w:top w:val="single" w:sz="12" w:space="0" w:color="auto"/>
              <w:left w:val="single" w:sz="4" w:space="0" w:color="auto"/>
              <w:bottom w:val="single" w:sz="12" w:space="0" w:color="auto"/>
              <w:right w:val="single" w:sz="12" w:space="0" w:color="auto"/>
            </w:tcBorders>
            <w:shd w:val="clear" w:color="auto" w:fill="D9D9D9"/>
            <w:noWrap/>
            <w:vAlign w:val="center"/>
            <w:hideMark/>
          </w:tcPr>
          <w:p w:rsidR="000D7182" w:rsidRPr="00C72CA2" w:rsidRDefault="000D7182" w:rsidP="00933D5C">
            <w:pPr>
              <w:jc w:val="center"/>
              <w:rPr>
                <w:rFonts w:cs="Calibri"/>
                <w:b/>
                <w:bCs/>
                <w:color w:val="000000"/>
                <w:sz w:val="18"/>
                <w:szCs w:val="18"/>
                <w:lang w:eastAsia="pt-BR"/>
              </w:rPr>
            </w:pPr>
            <w:r w:rsidRPr="004566ED">
              <w:rPr>
                <w:rFonts w:cs="Calibri"/>
                <w:b/>
                <w:bCs/>
                <w:color w:val="000000"/>
                <w:lang w:eastAsia="pt-BR"/>
              </w:rPr>
              <w:t>Ponto de coleta</w:t>
            </w:r>
          </w:p>
        </w:tc>
        <w:tc>
          <w:tcPr>
            <w:tcW w:w="7804" w:type="dxa"/>
            <w:gridSpan w:val="18"/>
            <w:tcBorders>
              <w:top w:val="single" w:sz="12" w:space="0" w:color="auto"/>
              <w:left w:val="single" w:sz="12" w:space="0" w:color="auto"/>
              <w:bottom w:val="single" w:sz="12" w:space="0" w:color="auto"/>
              <w:right w:val="single" w:sz="12" w:space="0" w:color="auto"/>
            </w:tcBorders>
            <w:shd w:val="clear" w:color="auto" w:fill="D9D9D9"/>
            <w:noWrap/>
            <w:vAlign w:val="center"/>
            <w:hideMark/>
          </w:tcPr>
          <w:p w:rsidR="000D7182" w:rsidRPr="00C72CA2" w:rsidRDefault="000D7182" w:rsidP="00933D5C">
            <w:pPr>
              <w:jc w:val="center"/>
              <w:rPr>
                <w:rFonts w:cs="Calibri"/>
                <w:b/>
                <w:bCs/>
                <w:color w:val="000000"/>
                <w:sz w:val="18"/>
                <w:szCs w:val="18"/>
                <w:lang w:eastAsia="pt-BR"/>
              </w:rPr>
            </w:pPr>
            <w:r>
              <w:rPr>
                <w:rFonts w:cs="Calibri"/>
                <w:b/>
                <w:bCs/>
                <w:color w:val="000000"/>
                <w:sz w:val="18"/>
                <w:szCs w:val="18"/>
                <w:lang w:eastAsia="pt-BR"/>
              </w:rPr>
              <w:t>ANÁLISES POR PERÍODO DE COLETA</w:t>
            </w:r>
          </w:p>
        </w:tc>
      </w:tr>
      <w:tr w:rsidR="000D7182" w:rsidRPr="00C72CA2" w:rsidTr="00B20FCF">
        <w:trPr>
          <w:gridAfter w:val="1"/>
          <w:wAfter w:w="52" w:type="dxa"/>
          <w:trHeight w:val="510"/>
        </w:trPr>
        <w:tc>
          <w:tcPr>
            <w:tcW w:w="1268" w:type="dxa"/>
            <w:vMerge/>
            <w:tcBorders>
              <w:top w:val="single" w:sz="12" w:space="0" w:color="auto"/>
              <w:left w:val="single" w:sz="4" w:space="0" w:color="auto"/>
              <w:bottom w:val="single" w:sz="12" w:space="0" w:color="auto"/>
              <w:right w:val="single" w:sz="12" w:space="0" w:color="auto"/>
            </w:tcBorders>
            <w:shd w:val="clear" w:color="auto" w:fill="D9D9D9"/>
            <w:noWrap/>
            <w:vAlign w:val="center"/>
            <w:hideMark/>
          </w:tcPr>
          <w:p w:rsidR="000D7182" w:rsidRPr="00C72CA2" w:rsidRDefault="000D7182" w:rsidP="00933D5C">
            <w:pPr>
              <w:jc w:val="center"/>
              <w:rPr>
                <w:rFonts w:cs="Calibri"/>
                <w:b/>
                <w:bCs/>
                <w:color w:val="000000"/>
                <w:sz w:val="18"/>
                <w:szCs w:val="18"/>
                <w:lang w:eastAsia="pt-BR"/>
              </w:rPr>
            </w:pPr>
          </w:p>
        </w:tc>
        <w:tc>
          <w:tcPr>
            <w:tcW w:w="1284" w:type="dxa"/>
            <w:gridSpan w:val="2"/>
            <w:tcBorders>
              <w:top w:val="single" w:sz="12" w:space="0" w:color="auto"/>
              <w:left w:val="single" w:sz="12" w:space="0" w:color="auto"/>
              <w:bottom w:val="single" w:sz="12" w:space="0" w:color="auto"/>
              <w:right w:val="single" w:sz="12" w:space="0" w:color="auto"/>
            </w:tcBorders>
            <w:shd w:val="clear" w:color="auto" w:fill="D9D9D9"/>
            <w:noWrap/>
            <w:vAlign w:val="center"/>
            <w:hideMark/>
          </w:tcPr>
          <w:p w:rsidR="006F339C" w:rsidRPr="00342784" w:rsidRDefault="006F339C" w:rsidP="00933D5C">
            <w:pPr>
              <w:jc w:val="center"/>
              <w:rPr>
                <w:rFonts w:cs="Calibri"/>
                <w:b/>
                <w:bCs/>
                <w:color w:val="000000"/>
                <w:sz w:val="18"/>
                <w:szCs w:val="18"/>
                <w:highlight w:val="yellow"/>
                <w:lang w:eastAsia="pt-BR"/>
              </w:rPr>
            </w:pPr>
            <w:r w:rsidRPr="00342784">
              <w:rPr>
                <w:rFonts w:cs="Calibri"/>
                <w:b/>
                <w:bCs/>
                <w:color w:val="000000"/>
                <w:sz w:val="18"/>
                <w:szCs w:val="18"/>
                <w:highlight w:val="yellow"/>
                <w:lang w:eastAsia="pt-BR"/>
              </w:rPr>
              <w:t>1ª</w:t>
            </w:r>
          </w:p>
          <w:p w:rsidR="000D7182" w:rsidRPr="00342784" w:rsidRDefault="006F339C" w:rsidP="006F339C">
            <w:pPr>
              <w:jc w:val="center"/>
              <w:rPr>
                <w:rFonts w:cs="Calibri"/>
                <w:b/>
                <w:bCs/>
                <w:color w:val="000000"/>
                <w:sz w:val="18"/>
                <w:szCs w:val="18"/>
                <w:highlight w:val="yellow"/>
                <w:lang w:eastAsia="pt-BR"/>
              </w:rPr>
            </w:pPr>
            <w:r w:rsidRPr="00342784">
              <w:rPr>
                <w:rFonts w:cs="Calibri"/>
                <w:b/>
                <w:bCs/>
                <w:color w:val="000000"/>
                <w:sz w:val="18"/>
                <w:szCs w:val="18"/>
                <w:highlight w:val="yellow"/>
                <w:lang w:eastAsia="pt-BR"/>
              </w:rPr>
              <w:t>CAMPANHA</w:t>
            </w:r>
          </w:p>
        </w:tc>
        <w:tc>
          <w:tcPr>
            <w:tcW w:w="2693" w:type="dxa"/>
            <w:gridSpan w:val="7"/>
            <w:tcBorders>
              <w:top w:val="single" w:sz="12" w:space="0" w:color="auto"/>
              <w:left w:val="single" w:sz="12" w:space="0" w:color="auto"/>
              <w:bottom w:val="single" w:sz="12" w:space="0" w:color="auto"/>
              <w:right w:val="single" w:sz="12" w:space="0" w:color="auto"/>
            </w:tcBorders>
            <w:shd w:val="clear" w:color="auto" w:fill="D9D9D9"/>
            <w:vAlign w:val="center"/>
          </w:tcPr>
          <w:p w:rsidR="000D7182" w:rsidRPr="00342784" w:rsidRDefault="006F339C" w:rsidP="00933D5C">
            <w:pPr>
              <w:jc w:val="center"/>
              <w:rPr>
                <w:rFonts w:cs="Calibri"/>
                <w:b/>
                <w:bCs/>
                <w:color w:val="000000"/>
                <w:sz w:val="18"/>
                <w:szCs w:val="18"/>
                <w:highlight w:val="yellow"/>
                <w:lang w:eastAsia="pt-BR"/>
              </w:rPr>
            </w:pPr>
            <w:r w:rsidRPr="00342784">
              <w:rPr>
                <w:rFonts w:cs="Calibri"/>
                <w:b/>
                <w:bCs/>
                <w:color w:val="000000"/>
                <w:sz w:val="18"/>
                <w:szCs w:val="18"/>
                <w:highlight w:val="yellow"/>
                <w:lang w:eastAsia="pt-BR"/>
              </w:rPr>
              <w:t>2ª CAMPANHA</w:t>
            </w:r>
          </w:p>
        </w:tc>
        <w:tc>
          <w:tcPr>
            <w:tcW w:w="127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0D7182" w:rsidRPr="00342784" w:rsidRDefault="006F339C" w:rsidP="00933D5C">
            <w:pPr>
              <w:jc w:val="center"/>
              <w:rPr>
                <w:rFonts w:cs="Calibri"/>
                <w:b/>
                <w:bCs/>
                <w:color w:val="000000"/>
                <w:sz w:val="18"/>
                <w:szCs w:val="18"/>
                <w:highlight w:val="yellow"/>
                <w:lang w:eastAsia="pt-BR"/>
              </w:rPr>
            </w:pPr>
            <w:r w:rsidRPr="00342784">
              <w:rPr>
                <w:rFonts w:cs="Calibri"/>
                <w:b/>
                <w:bCs/>
                <w:color w:val="000000"/>
                <w:sz w:val="18"/>
                <w:szCs w:val="18"/>
                <w:highlight w:val="yellow"/>
                <w:lang w:eastAsia="pt-BR"/>
              </w:rPr>
              <w:t>3ª CAMPANHA</w:t>
            </w:r>
          </w:p>
        </w:tc>
        <w:tc>
          <w:tcPr>
            <w:tcW w:w="2551" w:type="dxa"/>
            <w:gridSpan w:val="7"/>
            <w:tcBorders>
              <w:top w:val="single" w:sz="12" w:space="0" w:color="auto"/>
              <w:left w:val="single" w:sz="12" w:space="0" w:color="auto"/>
              <w:bottom w:val="single" w:sz="12" w:space="0" w:color="auto"/>
              <w:right w:val="single" w:sz="12" w:space="0" w:color="auto"/>
            </w:tcBorders>
            <w:shd w:val="clear" w:color="auto" w:fill="D9D9D9"/>
            <w:vAlign w:val="center"/>
          </w:tcPr>
          <w:p w:rsidR="000D7182" w:rsidRPr="00342784" w:rsidRDefault="00B20FCF" w:rsidP="00933D5C">
            <w:pPr>
              <w:jc w:val="center"/>
              <w:rPr>
                <w:rFonts w:cs="Calibri"/>
                <w:b/>
                <w:bCs/>
                <w:color w:val="000000"/>
                <w:sz w:val="18"/>
                <w:szCs w:val="18"/>
                <w:highlight w:val="yellow"/>
                <w:lang w:eastAsia="pt-BR"/>
              </w:rPr>
            </w:pPr>
            <w:r w:rsidRPr="00342784">
              <w:rPr>
                <w:rFonts w:cs="Calibri"/>
                <w:b/>
                <w:bCs/>
                <w:color w:val="000000"/>
                <w:sz w:val="18"/>
                <w:szCs w:val="18"/>
                <w:highlight w:val="yellow"/>
                <w:lang w:eastAsia="pt-BR"/>
              </w:rPr>
              <w:t>4ª CAMPANHA</w:t>
            </w:r>
          </w:p>
        </w:tc>
      </w:tr>
      <w:tr w:rsidR="00046267" w:rsidRPr="004566ED" w:rsidTr="00B20FCF">
        <w:trPr>
          <w:cantSplit/>
          <w:trHeight w:val="1919"/>
        </w:trPr>
        <w:tc>
          <w:tcPr>
            <w:tcW w:w="1268" w:type="dxa"/>
            <w:vMerge/>
            <w:tcBorders>
              <w:top w:val="single" w:sz="12" w:space="0" w:color="auto"/>
              <w:left w:val="single" w:sz="4" w:space="0" w:color="auto"/>
              <w:bottom w:val="single" w:sz="12" w:space="0" w:color="auto"/>
              <w:right w:val="single" w:sz="12" w:space="0" w:color="auto"/>
            </w:tcBorders>
            <w:shd w:val="clear" w:color="auto" w:fill="D9D9D9"/>
            <w:noWrap/>
            <w:vAlign w:val="center"/>
            <w:hideMark/>
          </w:tcPr>
          <w:p w:rsidR="000D7182" w:rsidRPr="004566ED" w:rsidRDefault="000D7182" w:rsidP="00933D5C">
            <w:pPr>
              <w:jc w:val="center"/>
              <w:rPr>
                <w:rFonts w:cs="Calibri"/>
                <w:b/>
                <w:bCs/>
                <w:color w:val="000000"/>
                <w:lang w:eastAsia="pt-BR"/>
              </w:rPr>
            </w:pPr>
          </w:p>
        </w:tc>
        <w:tc>
          <w:tcPr>
            <w:tcW w:w="494" w:type="dxa"/>
            <w:tcBorders>
              <w:top w:val="single" w:sz="12" w:space="0" w:color="auto"/>
              <w:left w:val="single" w:sz="12" w:space="0" w:color="auto"/>
              <w:bottom w:val="single" w:sz="12" w:space="0" w:color="auto"/>
              <w:right w:val="single" w:sz="2" w:space="0" w:color="auto"/>
            </w:tcBorders>
            <w:shd w:val="clear" w:color="auto" w:fill="D9D9D9"/>
            <w:noWrap/>
            <w:textDirection w:val="btLr"/>
            <w:vAlign w:val="center"/>
            <w:hideMark/>
          </w:tcPr>
          <w:p w:rsidR="000D7182" w:rsidRPr="005829A8" w:rsidRDefault="000D7182" w:rsidP="00933D5C">
            <w:pPr>
              <w:ind w:left="113" w:right="113"/>
              <w:jc w:val="center"/>
              <w:rPr>
                <w:rFonts w:cs="Calibri"/>
                <w:b/>
                <w:bCs/>
                <w:color w:val="000000"/>
                <w:sz w:val="18"/>
                <w:szCs w:val="18"/>
                <w:lang w:eastAsia="pt-BR"/>
              </w:rPr>
            </w:pPr>
            <w:r w:rsidRPr="005829A8">
              <w:rPr>
                <w:rFonts w:cs="Calibri"/>
                <w:b/>
                <w:bCs/>
                <w:color w:val="000000"/>
                <w:sz w:val="18"/>
                <w:szCs w:val="18"/>
                <w:lang w:eastAsia="pt-BR"/>
              </w:rPr>
              <w:t>THM</w:t>
            </w:r>
          </w:p>
        </w:tc>
        <w:tc>
          <w:tcPr>
            <w:tcW w:w="790" w:type="dxa"/>
            <w:tcBorders>
              <w:top w:val="single" w:sz="12" w:space="0" w:color="auto"/>
              <w:left w:val="single" w:sz="2" w:space="0" w:color="auto"/>
              <w:bottom w:val="single" w:sz="12" w:space="0" w:color="auto"/>
              <w:right w:val="single" w:sz="12" w:space="0" w:color="auto"/>
            </w:tcBorders>
            <w:shd w:val="clear" w:color="auto" w:fill="D9D9D9"/>
            <w:textDirection w:val="btLr"/>
            <w:vAlign w:val="center"/>
          </w:tcPr>
          <w:p w:rsidR="000D7182" w:rsidRPr="00AE493F" w:rsidRDefault="000D7182" w:rsidP="00933D5C">
            <w:pPr>
              <w:ind w:left="113" w:right="113"/>
              <w:jc w:val="center"/>
              <w:rPr>
                <w:rFonts w:cs="Calibri"/>
                <w:b/>
                <w:bCs/>
                <w:color w:val="000000"/>
                <w:sz w:val="16"/>
                <w:szCs w:val="16"/>
                <w:lang w:eastAsia="pt-BR"/>
              </w:rPr>
            </w:pPr>
            <w:r w:rsidRPr="00B879B8">
              <w:rPr>
                <w:rFonts w:cs="Calibri"/>
                <w:b/>
                <w:bCs/>
                <w:color w:val="000000"/>
                <w:sz w:val="16"/>
                <w:szCs w:val="16"/>
                <w:lang w:eastAsia="pt-BR"/>
              </w:rPr>
              <w:t>GOSTO E ODOR</w:t>
            </w:r>
          </w:p>
        </w:tc>
        <w:tc>
          <w:tcPr>
            <w:tcW w:w="283" w:type="dxa"/>
            <w:tcBorders>
              <w:top w:val="single" w:sz="12" w:space="0" w:color="auto"/>
              <w:left w:val="single" w:sz="12" w:space="0" w:color="auto"/>
              <w:bottom w:val="single" w:sz="12" w:space="0" w:color="auto"/>
              <w:right w:val="single" w:sz="2" w:space="0" w:color="auto"/>
            </w:tcBorders>
            <w:shd w:val="clear" w:color="auto" w:fill="D9D9D9"/>
            <w:textDirection w:val="btLr"/>
            <w:vAlign w:val="center"/>
          </w:tcPr>
          <w:p w:rsidR="000D7182" w:rsidRPr="005829A8" w:rsidRDefault="000D7182" w:rsidP="00933D5C">
            <w:pPr>
              <w:ind w:left="113" w:right="113"/>
              <w:jc w:val="center"/>
              <w:rPr>
                <w:rFonts w:cs="Calibri"/>
                <w:b/>
                <w:bCs/>
                <w:color w:val="000000"/>
                <w:sz w:val="18"/>
                <w:szCs w:val="18"/>
                <w:lang w:eastAsia="pt-BR"/>
              </w:rPr>
            </w:pPr>
            <w:r w:rsidRPr="005829A8">
              <w:rPr>
                <w:rFonts w:cs="Calibri"/>
                <w:b/>
                <w:bCs/>
                <w:color w:val="000000"/>
                <w:sz w:val="18"/>
                <w:szCs w:val="18"/>
                <w:lang w:eastAsia="pt-BR"/>
              </w:rPr>
              <w:t>THM</w:t>
            </w:r>
          </w:p>
        </w:tc>
        <w:tc>
          <w:tcPr>
            <w:tcW w:w="356"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ind w:left="113" w:right="113"/>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Inorgânicas</w:t>
            </w:r>
          </w:p>
        </w:tc>
        <w:tc>
          <w:tcPr>
            <w:tcW w:w="407"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Orgânicas</w:t>
            </w:r>
          </w:p>
        </w:tc>
        <w:tc>
          <w:tcPr>
            <w:tcW w:w="407"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Agrotóxicos</w:t>
            </w:r>
          </w:p>
        </w:tc>
        <w:tc>
          <w:tcPr>
            <w:tcW w:w="407"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Desinfetante</w:t>
            </w:r>
          </w:p>
        </w:tc>
        <w:tc>
          <w:tcPr>
            <w:tcW w:w="407"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9</w:t>
            </w:r>
            <w:proofErr w:type="gramEnd"/>
            <w:r w:rsidRPr="001B4E3A">
              <w:rPr>
                <w:rFonts w:cs="Calibri"/>
                <w:b/>
                <w:color w:val="000000"/>
                <w:sz w:val="16"/>
                <w:szCs w:val="16"/>
                <w:lang w:eastAsia="pt-BR"/>
              </w:rPr>
              <w:t>: Radioativos</w:t>
            </w:r>
          </w:p>
        </w:tc>
        <w:tc>
          <w:tcPr>
            <w:tcW w:w="426" w:type="dxa"/>
            <w:tcBorders>
              <w:top w:val="single" w:sz="12" w:space="0" w:color="auto"/>
              <w:left w:val="single" w:sz="2" w:space="0" w:color="auto"/>
              <w:bottom w:val="single" w:sz="12" w:space="0" w:color="auto"/>
              <w:right w:val="single" w:sz="12" w:space="0" w:color="auto"/>
            </w:tcBorders>
            <w:shd w:val="clear" w:color="auto" w:fill="D9D9D9"/>
            <w:textDirection w:val="btLr"/>
            <w:vAlign w:val="center"/>
          </w:tcPr>
          <w:p w:rsidR="000D7182" w:rsidRPr="00B879B8" w:rsidRDefault="000D7182" w:rsidP="00933D5C">
            <w:pPr>
              <w:jc w:val="center"/>
              <w:rPr>
                <w:rFonts w:cs="Calibri"/>
                <w:b/>
                <w:color w:val="000000"/>
                <w:sz w:val="16"/>
                <w:szCs w:val="16"/>
                <w:lang w:eastAsia="pt-BR"/>
              </w:rPr>
            </w:pPr>
            <w:r>
              <w:rPr>
                <w:rFonts w:cs="Calibri"/>
                <w:b/>
                <w:color w:val="000000"/>
                <w:sz w:val="16"/>
                <w:szCs w:val="16"/>
                <w:lang w:eastAsia="pt-BR"/>
              </w:rPr>
              <w:t>Anexo 10: Organolépticos</w:t>
            </w:r>
          </w:p>
        </w:tc>
        <w:tc>
          <w:tcPr>
            <w:tcW w:w="567" w:type="dxa"/>
            <w:tcBorders>
              <w:top w:val="single" w:sz="12" w:space="0" w:color="auto"/>
              <w:left w:val="single" w:sz="12" w:space="0" w:color="auto"/>
              <w:bottom w:val="single" w:sz="12" w:space="0" w:color="auto"/>
              <w:right w:val="single" w:sz="2" w:space="0" w:color="auto"/>
            </w:tcBorders>
            <w:shd w:val="clear" w:color="auto" w:fill="D9D9D9"/>
            <w:textDirection w:val="btLr"/>
            <w:vAlign w:val="center"/>
          </w:tcPr>
          <w:p w:rsidR="000D7182" w:rsidRPr="005829A8" w:rsidRDefault="000D7182" w:rsidP="00933D5C">
            <w:pPr>
              <w:ind w:left="113" w:right="113"/>
              <w:jc w:val="center"/>
              <w:rPr>
                <w:rFonts w:cs="Calibri"/>
                <w:b/>
                <w:bCs/>
                <w:color w:val="000000"/>
                <w:sz w:val="18"/>
                <w:szCs w:val="18"/>
                <w:lang w:eastAsia="pt-BR"/>
              </w:rPr>
            </w:pPr>
            <w:r w:rsidRPr="005829A8">
              <w:rPr>
                <w:rFonts w:cs="Calibri"/>
                <w:b/>
                <w:bCs/>
                <w:color w:val="000000"/>
                <w:sz w:val="18"/>
                <w:szCs w:val="18"/>
                <w:lang w:eastAsia="pt-BR"/>
              </w:rPr>
              <w:t>THM</w:t>
            </w:r>
          </w:p>
        </w:tc>
        <w:tc>
          <w:tcPr>
            <w:tcW w:w="709" w:type="dxa"/>
            <w:tcBorders>
              <w:top w:val="single" w:sz="12" w:space="0" w:color="auto"/>
              <w:left w:val="single" w:sz="2" w:space="0" w:color="auto"/>
              <w:bottom w:val="single" w:sz="12" w:space="0" w:color="auto"/>
              <w:right w:val="single" w:sz="12" w:space="0" w:color="auto"/>
            </w:tcBorders>
            <w:shd w:val="clear" w:color="auto" w:fill="D9D9D9"/>
            <w:textDirection w:val="btLr"/>
            <w:vAlign w:val="center"/>
          </w:tcPr>
          <w:p w:rsidR="000D7182" w:rsidRPr="00B879B8" w:rsidRDefault="000D7182" w:rsidP="00933D5C">
            <w:pPr>
              <w:ind w:left="113" w:right="113"/>
              <w:jc w:val="center"/>
              <w:rPr>
                <w:rFonts w:cs="Calibri"/>
                <w:b/>
                <w:color w:val="000000"/>
                <w:sz w:val="16"/>
                <w:szCs w:val="16"/>
                <w:lang w:eastAsia="pt-BR"/>
              </w:rPr>
            </w:pPr>
            <w:r w:rsidRPr="00B879B8">
              <w:rPr>
                <w:rFonts w:cs="Calibri"/>
                <w:b/>
                <w:bCs/>
                <w:color w:val="000000"/>
                <w:sz w:val="16"/>
                <w:szCs w:val="16"/>
                <w:lang w:eastAsia="pt-BR"/>
              </w:rPr>
              <w:t>GOSTO E ODOR</w:t>
            </w:r>
          </w:p>
        </w:tc>
        <w:tc>
          <w:tcPr>
            <w:tcW w:w="283" w:type="dxa"/>
            <w:tcBorders>
              <w:top w:val="single" w:sz="12" w:space="0" w:color="auto"/>
              <w:left w:val="single" w:sz="12" w:space="0" w:color="auto"/>
              <w:bottom w:val="single" w:sz="12" w:space="0" w:color="auto"/>
              <w:right w:val="single" w:sz="2" w:space="0" w:color="auto"/>
            </w:tcBorders>
            <w:shd w:val="clear" w:color="auto" w:fill="D9D9D9"/>
            <w:textDirection w:val="btLr"/>
            <w:vAlign w:val="center"/>
          </w:tcPr>
          <w:p w:rsidR="000D7182" w:rsidRPr="005829A8" w:rsidRDefault="000D7182" w:rsidP="00933D5C">
            <w:pPr>
              <w:ind w:left="113" w:right="113"/>
              <w:jc w:val="center"/>
              <w:rPr>
                <w:rFonts w:cs="Calibri"/>
                <w:b/>
                <w:bCs/>
                <w:color w:val="000000"/>
                <w:sz w:val="18"/>
                <w:szCs w:val="18"/>
                <w:lang w:eastAsia="pt-BR"/>
              </w:rPr>
            </w:pPr>
            <w:r w:rsidRPr="005829A8">
              <w:rPr>
                <w:rFonts w:cs="Calibri"/>
                <w:b/>
                <w:bCs/>
                <w:color w:val="000000"/>
                <w:sz w:val="18"/>
                <w:szCs w:val="18"/>
                <w:lang w:eastAsia="pt-BR"/>
              </w:rPr>
              <w:t>THM</w:t>
            </w:r>
          </w:p>
        </w:tc>
        <w:tc>
          <w:tcPr>
            <w:tcW w:w="284"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ind w:left="113" w:right="113"/>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Inorgânicas</w:t>
            </w:r>
          </w:p>
        </w:tc>
        <w:tc>
          <w:tcPr>
            <w:tcW w:w="320"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Orgânicas</w:t>
            </w:r>
          </w:p>
        </w:tc>
        <w:tc>
          <w:tcPr>
            <w:tcW w:w="425"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Agrotóxicos</w:t>
            </w:r>
          </w:p>
        </w:tc>
        <w:tc>
          <w:tcPr>
            <w:tcW w:w="426"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7</w:t>
            </w:r>
            <w:proofErr w:type="gramEnd"/>
            <w:r w:rsidRPr="001B4E3A">
              <w:rPr>
                <w:rFonts w:cs="Calibri"/>
                <w:b/>
                <w:color w:val="000000"/>
                <w:sz w:val="16"/>
                <w:szCs w:val="16"/>
                <w:lang w:eastAsia="pt-BR"/>
              </w:rPr>
              <w:t>: Desinfetante</w:t>
            </w:r>
          </w:p>
        </w:tc>
        <w:tc>
          <w:tcPr>
            <w:tcW w:w="425" w:type="dxa"/>
            <w:tcBorders>
              <w:top w:val="single" w:sz="12" w:space="0" w:color="auto"/>
              <w:left w:val="single" w:sz="2" w:space="0" w:color="auto"/>
              <w:bottom w:val="single" w:sz="12" w:space="0" w:color="auto"/>
              <w:right w:val="single" w:sz="2" w:space="0" w:color="auto"/>
            </w:tcBorders>
            <w:shd w:val="clear" w:color="auto" w:fill="D9D9D9"/>
            <w:textDirection w:val="btLr"/>
            <w:vAlign w:val="center"/>
          </w:tcPr>
          <w:p w:rsidR="000D7182" w:rsidRPr="001B4E3A" w:rsidRDefault="000D7182" w:rsidP="00933D5C">
            <w:pPr>
              <w:jc w:val="center"/>
              <w:rPr>
                <w:rFonts w:cs="Calibri"/>
                <w:b/>
                <w:color w:val="000000"/>
                <w:sz w:val="16"/>
                <w:szCs w:val="16"/>
                <w:lang w:eastAsia="pt-BR"/>
              </w:rPr>
            </w:pPr>
            <w:r w:rsidRPr="001B4E3A">
              <w:rPr>
                <w:rFonts w:cs="Calibri"/>
                <w:b/>
                <w:color w:val="000000"/>
                <w:sz w:val="16"/>
                <w:szCs w:val="16"/>
                <w:lang w:eastAsia="pt-BR"/>
              </w:rPr>
              <w:t xml:space="preserve">Anexo </w:t>
            </w:r>
            <w:proofErr w:type="gramStart"/>
            <w:r w:rsidRPr="001B4E3A">
              <w:rPr>
                <w:rFonts w:cs="Calibri"/>
                <w:b/>
                <w:color w:val="000000"/>
                <w:sz w:val="16"/>
                <w:szCs w:val="16"/>
                <w:lang w:eastAsia="pt-BR"/>
              </w:rPr>
              <w:t>9</w:t>
            </w:r>
            <w:proofErr w:type="gramEnd"/>
            <w:r w:rsidRPr="001B4E3A">
              <w:rPr>
                <w:rFonts w:cs="Calibri"/>
                <w:b/>
                <w:color w:val="000000"/>
                <w:sz w:val="16"/>
                <w:szCs w:val="16"/>
                <w:lang w:eastAsia="pt-BR"/>
              </w:rPr>
              <w:t>: Radioativos</w:t>
            </w:r>
          </w:p>
        </w:tc>
        <w:tc>
          <w:tcPr>
            <w:tcW w:w="440" w:type="dxa"/>
            <w:gridSpan w:val="2"/>
            <w:tcBorders>
              <w:top w:val="single" w:sz="12" w:space="0" w:color="auto"/>
              <w:left w:val="single" w:sz="2" w:space="0" w:color="auto"/>
              <w:bottom w:val="single" w:sz="12" w:space="0" w:color="auto"/>
              <w:right w:val="single" w:sz="12" w:space="0" w:color="auto"/>
            </w:tcBorders>
            <w:shd w:val="clear" w:color="auto" w:fill="D9D9D9"/>
            <w:textDirection w:val="btLr"/>
            <w:vAlign w:val="center"/>
          </w:tcPr>
          <w:p w:rsidR="000D7182" w:rsidRPr="00B879B8" w:rsidRDefault="000D7182" w:rsidP="00933D5C">
            <w:pPr>
              <w:jc w:val="center"/>
              <w:rPr>
                <w:rFonts w:cs="Calibri"/>
                <w:b/>
                <w:color w:val="000000"/>
                <w:sz w:val="16"/>
                <w:szCs w:val="16"/>
                <w:lang w:eastAsia="pt-BR"/>
              </w:rPr>
            </w:pPr>
            <w:r>
              <w:rPr>
                <w:rFonts w:cs="Calibri"/>
                <w:b/>
                <w:color w:val="000000"/>
                <w:sz w:val="16"/>
                <w:szCs w:val="16"/>
                <w:lang w:eastAsia="pt-BR"/>
              </w:rPr>
              <w:t>Anexo 10: Organolépticos</w:t>
            </w:r>
          </w:p>
        </w:tc>
      </w:tr>
      <w:tr w:rsidR="000D7182" w:rsidRPr="004566ED" w:rsidTr="00B20FCF">
        <w:trPr>
          <w:trHeight w:val="340"/>
        </w:trPr>
        <w:tc>
          <w:tcPr>
            <w:tcW w:w="1268"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MCB</w:t>
            </w:r>
          </w:p>
        </w:tc>
        <w:tc>
          <w:tcPr>
            <w:tcW w:w="494" w:type="dxa"/>
            <w:tcBorders>
              <w:top w:val="single" w:sz="12" w:space="0" w:color="auto"/>
              <w:left w:val="single" w:sz="12" w:space="0" w:color="auto"/>
              <w:bottom w:val="single" w:sz="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1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1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1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12" w:space="0" w:color="auto"/>
              <w:left w:val="single" w:sz="1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1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1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1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CDI</w:t>
            </w:r>
          </w:p>
        </w:tc>
        <w:tc>
          <w:tcPr>
            <w:tcW w:w="494"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SP</w:t>
            </w:r>
          </w:p>
        </w:tc>
        <w:tc>
          <w:tcPr>
            <w:tcW w:w="494"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 xml:space="preserve">TORREÕES </w:t>
            </w:r>
          </w:p>
        </w:tc>
        <w:tc>
          <w:tcPr>
            <w:tcW w:w="494"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VALADARES</w:t>
            </w:r>
          </w:p>
        </w:tc>
        <w:tc>
          <w:tcPr>
            <w:tcW w:w="494"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1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SARANDIRA</w:t>
            </w:r>
          </w:p>
        </w:tc>
        <w:tc>
          <w:tcPr>
            <w:tcW w:w="494" w:type="dxa"/>
            <w:tcBorders>
              <w:top w:val="single" w:sz="2" w:space="0" w:color="auto"/>
              <w:left w:val="single" w:sz="12" w:space="0" w:color="auto"/>
              <w:bottom w:val="single" w:sz="12" w:space="0" w:color="auto"/>
              <w:right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1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1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1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3" w:type="dxa"/>
            <w:tcBorders>
              <w:top w:val="single" w:sz="2" w:space="0" w:color="auto"/>
              <w:left w:val="single" w:sz="1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1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IG VELHO</w:t>
            </w:r>
          </w:p>
        </w:tc>
        <w:tc>
          <w:tcPr>
            <w:tcW w:w="494" w:type="dxa"/>
            <w:tcBorders>
              <w:top w:val="single" w:sz="1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1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1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1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1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1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1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1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1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1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1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IG NOVO</w:t>
            </w:r>
          </w:p>
        </w:tc>
        <w:tc>
          <w:tcPr>
            <w:tcW w:w="494" w:type="dxa"/>
            <w:tcBorders>
              <w:top w:val="single" w:sz="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IG FOGUETE</w:t>
            </w:r>
          </w:p>
        </w:tc>
        <w:tc>
          <w:tcPr>
            <w:tcW w:w="494" w:type="dxa"/>
            <w:tcBorders>
              <w:top w:val="single" w:sz="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PAULA LIMA</w:t>
            </w:r>
          </w:p>
        </w:tc>
        <w:tc>
          <w:tcPr>
            <w:tcW w:w="494" w:type="dxa"/>
            <w:tcBorders>
              <w:top w:val="single" w:sz="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ROSÁRIO</w:t>
            </w:r>
          </w:p>
        </w:tc>
        <w:tc>
          <w:tcPr>
            <w:tcW w:w="494" w:type="dxa"/>
            <w:tcBorders>
              <w:top w:val="single" w:sz="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055059" w:rsidRDefault="000D7182" w:rsidP="00933D5C">
            <w:pPr>
              <w:jc w:val="center"/>
              <w:rPr>
                <w:rFonts w:cs="Calibri"/>
                <w:color w:val="000000"/>
                <w:sz w:val="18"/>
                <w:szCs w:val="18"/>
                <w:lang w:eastAsia="pt-BR"/>
              </w:rPr>
            </w:pPr>
            <w:r w:rsidRPr="00055059">
              <w:rPr>
                <w:rFonts w:cs="Calibri"/>
                <w:color w:val="000000"/>
                <w:sz w:val="18"/>
                <w:szCs w:val="18"/>
                <w:lang w:eastAsia="pt-BR"/>
              </w:rPr>
              <w:t>CAETÉ</w:t>
            </w:r>
          </w:p>
        </w:tc>
        <w:tc>
          <w:tcPr>
            <w:tcW w:w="494" w:type="dxa"/>
            <w:tcBorders>
              <w:top w:val="single" w:sz="2" w:space="0" w:color="auto"/>
              <w:left w:val="single" w:sz="12" w:space="0" w:color="auto"/>
              <w:bottom w:val="single" w:sz="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12" w:space="0" w:color="auto"/>
              <w:right w:val="single" w:sz="12" w:space="0" w:color="auto"/>
            </w:tcBorders>
            <w:shd w:val="clear" w:color="auto" w:fill="auto"/>
            <w:noWrap/>
            <w:vAlign w:val="center"/>
            <w:hideMark/>
          </w:tcPr>
          <w:p w:rsidR="000D7182" w:rsidRPr="00F602FC" w:rsidRDefault="000D7182" w:rsidP="00933D5C">
            <w:pPr>
              <w:jc w:val="center"/>
              <w:rPr>
                <w:rFonts w:cs="Calibri"/>
                <w:color w:val="000000"/>
                <w:sz w:val="14"/>
                <w:szCs w:val="14"/>
                <w:lang w:eastAsia="pt-BR"/>
              </w:rPr>
            </w:pPr>
            <w:r w:rsidRPr="00F602FC">
              <w:rPr>
                <w:rFonts w:cs="Calibri"/>
                <w:color w:val="000000"/>
                <w:sz w:val="14"/>
                <w:szCs w:val="14"/>
                <w:lang w:eastAsia="pt-BR"/>
              </w:rPr>
              <w:t>DIAS TAVARES</w:t>
            </w:r>
          </w:p>
        </w:tc>
        <w:tc>
          <w:tcPr>
            <w:tcW w:w="494" w:type="dxa"/>
            <w:tcBorders>
              <w:top w:val="single" w:sz="2" w:space="0" w:color="auto"/>
              <w:left w:val="single" w:sz="12" w:space="0" w:color="auto"/>
              <w:bottom w:val="single" w:sz="12" w:space="0" w:color="auto"/>
              <w:right w:val="single" w:sz="2" w:space="0" w:color="auto"/>
              <w:tl2br w:val="single" w:sz="4"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1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07" w:type="dxa"/>
            <w:tcBorders>
              <w:top w:val="single" w:sz="2" w:space="0" w:color="auto"/>
              <w:left w:val="single" w:sz="2" w:space="0" w:color="auto"/>
              <w:bottom w:val="single" w:sz="12" w:space="0" w:color="auto"/>
              <w:right w:val="single" w:sz="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12" w:space="0" w:color="auto"/>
              <w:right w:val="single" w:sz="12" w:space="0" w:color="auto"/>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12" w:space="0" w:color="auto"/>
              <w:right w:val="single" w:sz="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709" w:type="dxa"/>
            <w:tcBorders>
              <w:top w:val="single" w:sz="2" w:space="0" w:color="auto"/>
              <w:left w:val="single" w:sz="2" w:space="0" w:color="auto"/>
              <w:bottom w:val="single" w:sz="12" w:space="0" w:color="auto"/>
              <w:right w:val="single" w:sz="12" w:space="0" w:color="auto"/>
              <w:tl2br w:val="single" w:sz="4"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single" w:sz="4"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20" w:type="dxa"/>
            <w:tcBorders>
              <w:top w:val="single" w:sz="2" w:space="0" w:color="auto"/>
              <w:left w:val="single" w:sz="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6" w:type="dxa"/>
            <w:tcBorders>
              <w:top w:val="single" w:sz="2" w:space="0" w:color="auto"/>
              <w:left w:val="single" w:sz="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25" w:type="dxa"/>
            <w:tcBorders>
              <w:top w:val="single" w:sz="2" w:space="0" w:color="auto"/>
              <w:left w:val="single" w:sz="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440" w:type="dxa"/>
            <w:gridSpan w:val="2"/>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rsidR="000D7182" w:rsidRPr="007E232B" w:rsidRDefault="000D7182" w:rsidP="00933D5C">
            <w:pPr>
              <w:jc w:val="center"/>
              <w:rPr>
                <w:rFonts w:cs="Calibri"/>
                <w:color w:val="000000"/>
                <w:sz w:val="16"/>
                <w:szCs w:val="16"/>
                <w:lang w:eastAsia="pt-BR"/>
              </w:rPr>
            </w:pPr>
            <w:r w:rsidRPr="007E232B">
              <w:rPr>
                <w:rFonts w:cs="Calibri"/>
                <w:color w:val="000000"/>
                <w:sz w:val="16"/>
                <w:szCs w:val="16"/>
                <w:lang w:eastAsia="pt-BR"/>
              </w:rPr>
              <w:t xml:space="preserve">Rede distribuição </w:t>
            </w:r>
            <w:proofErr w:type="gramStart"/>
            <w:r w:rsidRPr="007E232B">
              <w:rPr>
                <w:rFonts w:cs="Calibri"/>
                <w:color w:val="000000"/>
                <w:sz w:val="16"/>
                <w:szCs w:val="16"/>
                <w:lang w:eastAsia="pt-BR"/>
              </w:rPr>
              <w:t>1</w:t>
            </w:r>
            <w:proofErr w:type="gramEnd"/>
          </w:p>
        </w:tc>
        <w:tc>
          <w:tcPr>
            <w:tcW w:w="494" w:type="dxa"/>
            <w:tcBorders>
              <w:top w:val="single" w:sz="12" w:space="0" w:color="auto"/>
              <w:left w:val="single" w:sz="12" w:space="0" w:color="auto"/>
              <w:bottom w:val="single" w:sz="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227"/>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7E232B" w:rsidRDefault="005F5BF5" w:rsidP="00933D5C">
            <w:pPr>
              <w:jc w:val="center"/>
              <w:rPr>
                <w:rFonts w:cs="Calibri"/>
                <w:color w:val="000000"/>
                <w:sz w:val="16"/>
                <w:szCs w:val="16"/>
                <w:lang w:eastAsia="pt-BR"/>
              </w:rPr>
            </w:pPr>
            <w:r>
              <w:rPr>
                <w:rFonts w:cs="Calibri"/>
                <w:color w:val="000000"/>
                <w:sz w:val="16"/>
                <w:szCs w:val="16"/>
                <w:lang w:eastAsia="pt-BR"/>
              </w:rPr>
              <w:t xml:space="preserve">Rede distribuição </w:t>
            </w:r>
            <w:proofErr w:type="gramStart"/>
            <w:r>
              <w:rPr>
                <w:rFonts w:cs="Calibri"/>
                <w:color w:val="000000"/>
                <w:sz w:val="16"/>
                <w:szCs w:val="16"/>
                <w:lang w:eastAsia="pt-BR"/>
              </w:rPr>
              <w:t>2</w:t>
            </w:r>
            <w:proofErr w:type="gramEnd"/>
          </w:p>
        </w:tc>
        <w:tc>
          <w:tcPr>
            <w:tcW w:w="494" w:type="dxa"/>
            <w:tcBorders>
              <w:top w:val="single" w:sz="2" w:space="0" w:color="auto"/>
              <w:left w:val="single" w:sz="12" w:space="0" w:color="auto"/>
              <w:bottom w:val="single" w:sz="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227"/>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7E232B" w:rsidRDefault="005F5BF5" w:rsidP="00933D5C">
            <w:pPr>
              <w:jc w:val="center"/>
              <w:rPr>
                <w:rFonts w:cs="Calibri"/>
                <w:color w:val="000000"/>
                <w:sz w:val="16"/>
                <w:szCs w:val="16"/>
                <w:lang w:eastAsia="pt-BR"/>
              </w:rPr>
            </w:pPr>
            <w:r>
              <w:rPr>
                <w:rFonts w:cs="Calibri"/>
                <w:color w:val="000000"/>
                <w:sz w:val="16"/>
                <w:szCs w:val="16"/>
                <w:lang w:eastAsia="pt-BR"/>
              </w:rPr>
              <w:t xml:space="preserve">Rede distribuição </w:t>
            </w:r>
            <w:proofErr w:type="gramStart"/>
            <w:r>
              <w:rPr>
                <w:rFonts w:cs="Calibri"/>
                <w:color w:val="000000"/>
                <w:sz w:val="16"/>
                <w:szCs w:val="16"/>
                <w:lang w:eastAsia="pt-BR"/>
              </w:rPr>
              <w:t>3</w:t>
            </w:r>
            <w:proofErr w:type="gramEnd"/>
          </w:p>
        </w:tc>
        <w:tc>
          <w:tcPr>
            <w:tcW w:w="494" w:type="dxa"/>
            <w:tcBorders>
              <w:top w:val="single" w:sz="2" w:space="0" w:color="auto"/>
              <w:left w:val="single" w:sz="12" w:space="0" w:color="auto"/>
              <w:bottom w:val="single" w:sz="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227"/>
        </w:trPr>
        <w:tc>
          <w:tcPr>
            <w:tcW w:w="1268" w:type="dxa"/>
            <w:tcBorders>
              <w:top w:val="single" w:sz="2" w:space="0" w:color="auto"/>
              <w:left w:val="single" w:sz="2" w:space="0" w:color="auto"/>
              <w:bottom w:val="single" w:sz="12" w:space="0" w:color="auto"/>
              <w:right w:val="single" w:sz="12" w:space="0" w:color="auto"/>
            </w:tcBorders>
            <w:shd w:val="clear" w:color="auto" w:fill="auto"/>
            <w:noWrap/>
            <w:vAlign w:val="center"/>
            <w:hideMark/>
          </w:tcPr>
          <w:p w:rsidR="000D7182" w:rsidRPr="007E232B" w:rsidRDefault="005F5BF5" w:rsidP="00933D5C">
            <w:pPr>
              <w:jc w:val="center"/>
              <w:rPr>
                <w:rFonts w:cs="Calibri"/>
                <w:color w:val="000000"/>
                <w:sz w:val="16"/>
                <w:szCs w:val="16"/>
                <w:lang w:eastAsia="pt-BR"/>
              </w:rPr>
            </w:pPr>
            <w:r>
              <w:rPr>
                <w:rFonts w:cs="Calibri"/>
                <w:color w:val="000000"/>
                <w:sz w:val="16"/>
                <w:szCs w:val="16"/>
                <w:lang w:eastAsia="pt-BR"/>
              </w:rPr>
              <w:t xml:space="preserve">Rede distribuição </w:t>
            </w:r>
            <w:proofErr w:type="gramStart"/>
            <w:r>
              <w:rPr>
                <w:rFonts w:cs="Calibri"/>
                <w:color w:val="000000"/>
                <w:sz w:val="16"/>
                <w:szCs w:val="16"/>
                <w:lang w:eastAsia="pt-BR"/>
              </w:rPr>
              <w:t>4</w:t>
            </w:r>
            <w:proofErr w:type="gramEnd"/>
          </w:p>
        </w:tc>
        <w:tc>
          <w:tcPr>
            <w:tcW w:w="494" w:type="dxa"/>
            <w:tcBorders>
              <w:top w:val="single" w:sz="2" w:space="0" w:color="auto"/>
              <w:left w:val="single" w:sz="12" w:space="0" w:color="auto"/>
              <w:bottom w:val="single" w:sz="1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TOR </w:t>
            </w:r>
            <w:proofErr w:type="gramStart"/>
            <w:r w:rsidRPr="004566ED">
              <w:rPr>
                <w:rFonts w:cs="Calibri"/>
                <w:color w:val="000000"/>
                <w:lang w:eastAsia="pt-BR"/>
              </w:rPr>
              <w:t>1</w:t>
            </w:r>
            <w:proofErr w:type="gramEnd"/>
          </w:p>
        </w:tc>
        <w:tc>
          <w:tcPr>
            <w:tcW w:w="494" w:type="dxa"/>
            <w:tcBorders>
              <w:top w:val="single" w:sz="12" w:space="0" w:color="auto"/>
              <w:left w:val="single" w:sz="12" w:space="0" w:color="auto"/>
              <w:bottom w:val="single" w:sz="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VAL </w:t>
            </w:r>
            <w:proofErr w:type="gramStart"/>
            <w:r w:rsidRPr="004566ED">
              <w:rPr>
                <w:rFonts w:cs="Calibri"/>
                <w:color w:val="000000"/>
                <w:lang w:eastAsia="pt-BR"/>
              </w:rPr>
              <w:t>1</w:t>
            </w:r>
            <w:proofErr w:type="gramEnd"/>
          </w:p>
        </w:tc>
        <w:tc>
          <w:tcPr>
            <w:tcW w:w="494" w:type="dxa"/>
            <w:tcBorders>
              <w:top w:val="single" w:sz="2" w:space="0" w:color="auto"/>
              <w:left w:val="single" w:sz="12" w:space="0" w:color="auto"/>
              <w:bottom w:val="single" w:sz="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1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SAR </w:t>
            </w:r>
            <w:proofErr w:type="gramStart"/>
            <w:r w:rsidRPr="004566ED">
              <w:rPr>
                <w:rFonts w:cs="Calibri"/>
                <w:color w:val="000000"/>
                <w:lang w:eastAsia="pt-BR"/>
              </w:rPr>
              <w:t>1</w:t>
            </w:r>
            <w:proofErr w:type="gramEnd"/>
          </w:p>
        </w:tc>
        <w:tc>
          <w:tcPr>
            <w:tcW w:w="494" w:type="dxa"/>
            <w:tcBorders>
              <w:top w:val="single" w:sz="2" w:space="0" w:color="auto"/>
              <w:left w:val="single" w:sz="12" w:space="0" w:color="auto"/>
              <w:bottom w:val="single" w:sz="12" w:space="0" w:color="auto"/>
              <w:right w:val="single" w:sz="2" w:space="0" w:color="auto"/>
              <w:tl2br w:val="nil"/>
            </w:tcBorders>
            <w:shd w:val="clear" w:color="auto" w:fill="auto"/>
            <w:noWrap/>
            <w:vAlign w:val="center"/>
            <w:hideMark/>
          </w:tcPr>
          <w:p w:rsidR="000D7182" w:rsidRPr="004566ED" w:rsidRDefault="000D7182" w:rsidP="00933D5C">
            <w:pPr>
              <w:jc w:val="center"/>
              <w:rPr>
                <w:rFonts w:cs="Calibri"/>
                <w:color w:val="000000"/>
                <w:lang w:eastAsia="pt-BR"/>
              </w:rPr>
            </w:pPr>
            <w:r>
              <w:rPr>
                <w:rFonts w:cs="Calibri"/>
                <w:color w:val="000000"/>
                <w:lang w:eastAsia="pt-BR"/>
              </w:rPr>
              <w:t>x</w:t>
            </w:r>
          </w:p>
        </w:tc>
        <w:tc>
          <w:tcPr>
            <w:tcW w:w="790"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35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284"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IG </w:t>
            </w:r>
            <w:r>
              <w:rPr>
                <w:rFonts w:cs="Calibri"/>
                <w:color w:val="000000"/>
                <w:lang w:eastAsia="pt-BR"/>
              </w:rPr>
              <w:t>V1</w:t>
            </w:r>
          </w:p>
        </w:tc>
        <w:tc>
          <w:tcPr>
            <w:tcW w:w="494" w:type="dxa"/>
            <w:tcBorders>
              <w:top w:val="single" w:sz="1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1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1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1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1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1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IG N1</w:t>
            </w:r>
          </w:p>
        </w:tc>
        <w:tc>
          <w:tcPr>
            <w:tcW w:w="494" w:type="dxa"/>
            <w:tcBorders>
              <w:top w:val="single" w:sz="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IG F1</w:t>
            </w:r>
          </w:p>
        </w:tc>
        <w:tc>
          <w:tcPr>
            <w:tcW w:w="494" w:type="dxa"/>
            <w:tcBorders>
              <w:top w:val="single" w:sz="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PL </w:t>
            </w:r>
            <w:proofErr w:type="gramStart"/>
            <w:r w:rsidRPr="004566ED">
              <w:rPr>
                <w:rFonts w:cs="Calibri"/>
                <w:color w:val="000000"/>
                <w:lang w:eastAsia="pt-BR"/>
              </w:rPr>
              <w:t>1</w:t>
            </w:r>
            <w:proofErr w:type="gramEnd"/>
            <w:r w:rsidRPr="004566ED">
              <w:rPr>
                <w:rFonts w:cs="Calibri"/>
                <w:color w:val="000000"/>
                <w:lang w:eastAsia="pt-BR"/>
              </w:rPr>
              <w:t xml:space="preserve"> </w:t>
            </w:r>
          </w:p>
        </w:tc>
        <w:tc>
          <w:tcPr>
            <w:tcW w:w="494" w:type="dxa"/>
            <w:tcBorders>
              <w:top w:val="single" w:sz="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ROS </w:t>
            </w:r>
            <w:proofErr w:type="gramStart"/>
            <w:r w:rsidRPr="004566ED">
              <w:rPr>
                <w:rFonts w:cs="Calibri"/>
                <w:color w:val="000000"/>
                <w:lang w:eastAsia="pt-BR"/>
              </w:rPr>
              <w:t>1</w:t>
            </w:r>
            <w:proofErr w:type="gramEnd"/>
          </w:p>
        </w:tc>
        <w:tc>
          <w:tcPr>
            <w:tcW w:w="494" w:type="dxa"/>
            <w:tcBorders>
              <w:top w:val="single" w:sz="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rsidR="000D7182" w:rsidRPr="004566ED" w:rsidRDefault="000D7182" w:rsidP="00933D5C">
            <w:pPr>
              <w:jc w:val="center"/>
              <w:rPr>
                <w:rFonts w:cs="Calibri"/>
                <w:color w:val="000000"/>
                <w:lang w:eastAsia="pt-BR"/>
              </w:rPr>
            </w:pPr>
            <w:r w:rsidRPr="004566ED">
              <w:rPr>
                <w:rFonts w:cs="Calibri"/>
                <w:color w:val="000000"/>
                <w:lang w:eastAsia="pt-BR"/>
              </w:rPr>
              <w:t xml:space="preserve">CAETÉ </w:t>
            </w:r>
            <w:proofErr w:type="gramStart"/>
            <w:r w:rsidRPr="004566ED">
              <w:rPr>
                <w:rFonts w:cs="Calibri"/>
                <w:color w:val="000000"/>
                <w:lang w:eastAsia="pt-BR"/>
              </w:rPr>
              <w:t>1</w:t>
            </w:r>
            <w:proofErr w:type="gramEnd"/>
          </w:p>
        </w:tc>
        <w:tc>
          <w:tcPr>
            <w:tcW w:w="494" w:type="dxa"/>
            <w:tcBorders>
              <w:top w:val="single" w:sz="2" w:space="0" w:color="auto"/>
              <w:left w:val="single" w:sz="12" w:space="0" w:color="auto"/>
              <w:bottom w:val="single" w:sz="2" w:space="0" w:color="auto"/>
              <w:right w:val="single" w:sz="2" w:space="0" w:color="auto"/>
              <w:tl2br w:val="single" w:sz="2" w:space="0" w:color="auto"/>
            </w:tcBorders>
            <w:shd w:val="clear" w:color="auto" w:fill="auto"/>
            <w:noWrap/>
            <w:vAlign w:val="center"/>
            <w:hideMark/>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2" w:space="0" w:color="auto"/>
              <w:right w:val="single" w:sz="2" w:space="0" w:color="auto"/>
              <w:tl2br w:val="single" w:sz="2"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r>
      <w:tr w:rsidR="000D7182" w:rsidRPr="004566ED" w:rsidTr="00B20FCF">
        <w:trPr>
          <w:trHeight w:val="340"/>
        </w:trPr>
        <w:tc>
          <w:tcPr>
            <w:tcW w:w="1268" w:type="dxa"/>
            <w:tcBorders>
              <w:top w:val="single" w:sz="2" w:space="0" w:color="auto"/>
              <w:left w:val="single" w:sz="2" w:space="0" w:color="auto"/>
              <w:bottom w:val="single" w:sz="12" w:space="0" w:color="auto"/>
              <w:right w:val="single" w:sz="12" w:space="0" w:color="auto"/>
            </w:tcBorders>
            <w:shd w:val="clear" w:color="auto" w:fill="auto"/>
            <w:noWrap/>
            <w:vAlign w:val="center"/>
          </w:tcPr>
          <w:p w:rsidR="000D7182" w:rsidRPr="004566ED" w:rsidRDefault="000D7182" w:rsidP="00933D5C">
            <w:pPr>
              <w:jc w:val="center"/>
              <w:rPr>
                <w:rFonts w:cs="Calibri"/>
                <w:color w:val="000000"/>
                <w:lang w:eastAsia="pt-BR"/>
              </w:rPr>
            </w:pPr>
            <w:r w:rsidRPr="004566ED">
              <w:rPr>
                <w:rFonts w:cs="Calibri"/>
                <w:color w:val="000000"/>
                <w:lang w:eastAsia="pt-BR"/>
              </w:rPr>
              <w:t xml:space="preserve">DT </w:t>
            </w:r>
            <w:proofErr w:type="gramStart"/>
            <w:r w:rsidRPr="004566ED">
              <w:rPr>
                <w:rFonts w:cs="Calibri"/>
                <w:color w:val="000000"/>
                <w:lang w:eastAsia="pt-BR"/>
              </w:rPr>
              <w:t>1</w:t>
            </w:r>
            <w:proofErr w:type="gramEnd"/>
          </w:p>
        </w:tc>
        <w:tc>
          <w:tcPr>
            <w:tcW w:w="494" w:type="dxa"/>
            <w:tcBorders>
              <w:top w:val="single" w:sz="2" w:space="0" w:color="auto"/>
              <w:left w:val="single" w:sz="12" w:space="0" w:color="auto"/>
              <w:bottom w:val="single" w:sz="12" w:space="0" w:color="auto"/>
              <w:right w:val="single" w:sz="2" w:space="0" w:color="auto"/>
              <w:tl2br w:val="single" w:sz="2" w:space="0" w:color="auto"/>
            </w:tcBorders>
            <w:shd w:val="clear" w:color="auto" w:fill="auto"/>
            <w:noWrap/>
            <w:vAlign w:val="center"/>
          </w:tcPr>
          <w:p w:rsidR="000D7182" w:rsidRPr="004566ED" w:rsidRDefault="000D7182" w:rsidP="00933D5C">
            <w:pPr>
              <w:jc w:val="center"/>
              <w:rPr>
                <w:rFonts w:cs="Calibri"/>
                <w:color w:val="000000"/>
                <w:lang w:eastAsia="pt-BR"/>
              </w:rPr>
            </w:pPr>
          </w:p>
        </w:tc>
        <w:tc>
          <w:tcPr>
            <w:tcW w:w="790"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35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07"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c>
          <w:tcPr>
            <w:tcW w:w="567" w:type="dxa"/>
            <w:tcBorders>
              <w:top w:val="single" w:sz="2" w:space="0" w:color="auto"/>
              <w:left w:val="single" w:sz="12" w:space="0" w:color="auto"/>
              <w:bottom w:val="single" w:sz="12" w:space="0" w:color="auto"/>
              <w:right w:val="single" w:sz="2" w:space="0" w:color="auto"/>
              <w:tl2br w:val="nil"/>
            </w:tcBorders>
            <w:shd w:val="clear" w:color="auto" w:fill="auto"/>
            <w:vAlign w:val="center"/>
          </w:tcPr>
          <w:p w:rsidR="000D7182" w:rsidRPr="004566ED" w:rsidRDefault="000D7182" w:rsidP="00933D5C">
            <w:pPr>
              <w:jc w:val="center"/>
              <w:rPr>
                <w:rFonts w:cs="Calibri"/>
                <w:color w:val="000000"/>
                <w:lang w:eastAsia="pt-BR"/>
              </w:rPr>
            </w:pPr>
            <w:r>
              <w:rPr>
                <w:rFonts w:cs="Calibri"/>
                <w:color w:val="000000"/>
                <w:lang w:eastAsia="pt-BR"/>
              </w:rPr>
              <w:t>x</w:t>
            </w:r>
          </w:p>
        </w:tc>
        <w:tc>
          <w:tcPr>
            <w:tcW w:w="709" w:type="dxa"/>
            <w:tcBorders>
              <w:top w:val="single" w:sz="2" w:space="0" w:color="auto"/>
              <w:left w:val="single" w:sz="2" w:space="0" w:color="auto"/>
              <w:bottom w:val="single" w:sz="12" w:space="0" w:color="auto"/>
              <w:right w:val="single" w:sz="12" w:space="0" w:color="auto"/>
              <w:tl2br w:val="single" w:sz="2" w:space="0" w:color="auto"/>
            </w:tcBorders>
            <w:shd w:val="clear" w:color="auto" w:fill="auto"/>
            <w:vAlign w:val="center"/>
          </w:tcPr>
          <w:p w:rsidR="000D7182" w:rsidRPr="004566ED" w:rsidRDefault="000D7182" w:rsidP="00933D5C">
            <w:pPr>
              <w:jc w:val="center"/>
              <w:rPr>
                <w:rFonts w:cs="Calibri"/>
                <w:color w:val="000000"/>
                <w:lang w:eastAsia="pt-BR"/>
              </w:rPr>
            </w:pPr>
          </w:p>
        </w:tc>
        <w:tc>
          <w:tcPr>
            <w:tcW w:w="283" w:type="dxa"/>
            <w:tcBorders>
              <w:top w:val="single" w:sz="2" w:space="0" w:color="auto"/>
              <w:left w:val="single" w:sz="12" w:space="0" w:color="auto"/>
              <w:bottom w:val="single" w:sz="12" w:space="0" w:color="auto"/>
              <w:right w:val="single" w:sz="2" w:space="0" w:color="auto"/>
              <w:tl2br w:val="single" w:sz="2" w:space="0" w:color="auto"/>
            </w:tcBorders>
            <w:shd w:val="clear" w:color="auto" w:fill="auto"/>
          </w:tcPr>
          <w:p w:rsidR="000D7182" w:rsidRPr="004566ED" w:rsidRDefault="000D7182" w:rsidP="00933D5C">
            <w:pPr>
              <w:jc w:val="center"/>
              <w:rPr>
                <w:rFonts w:cs="Calibri"/>
                <w:color w:val="000000"/>
                <w:lang w:eastAsia="pt-BR"/>
              </w:rPr>
            </w:pPr>
          </w:p>
        </w:tc>
        <w:tc>
          <w:tcPr>
            <w:tcW w:w="284"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320"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6"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25" w:type="dxa"/>
            <w:tcBorders>
              <w:top w:val="single" w:sz="2" w:space="0" w:color="auto"/>
              <w:left w:val="single" w:sz="2" w:space="0" w:color="auto"/>
              <w:bottom w:val="single" w:sz="12" w:space="0" w:color="auto"/>
              <w:right w:val="single" w:sz="2" w:space="0" w:color="auto"/>
              <w:tl2br w:val="single" w:sz="2" w:space="0" w:color="auto"/>
            </w:tcBorders>
            <w:shd w:val="clear" w:color="auto" w:fill="auto"/>
            <w:vAlign w:val="center"/>
          </w:tcPr>
          <w:p w:rsidR="000D7182" w:rsidRDefault="000D7182" w:rsidP="00933D5C">
            <w:pPr>
              <w:jc w:val="center"/>
              <w:rPr>
                <w:rFonts w:cs="Calibri"/>
                <w:color w:val="000000"/>
                <w:lang w:eastAsia="pt-BR"/>
              </w:rPr>
            </w:pPr>
          </w:p>
        </w:tc>
        <w:tc>
          <w:tcPr>
            <w:tcW w:w="440" w:type="dxa"/>
            <w:gridSpan w:val="2"/>
            <w:tcBorders>
              <w:top w:val="single" w:sz="2" w:space="0" w:color="auto"/>
              <w:left w:val="single" w:sz="2" w:space="0" w:color="auto"/>
              <w:bottom w:val="single" w:sz="12" w:space="0" w:color="auto"/>
              <w:right w:val="single" w:sz="12" w:space="0" w:color="auto"/>
              <w:tl2br w:val="nil"/>
            </w:tcBorders>
            <w:shd w:val="clear" w:color="auto" w:fill="auto"/>
            <w:vAlign w:val="center"/>
          </w:tcPr>
          <w:p w:rsidR="000D7182" w:rsidRDefault="000D7182" w:rsidP="00933D5C">
            <w:pPr>
              <w:jc w:val="center"/>
              <w:rPr>
                <w:rFonts w:cs="Calibri"/>
                <w:color w:val="000000"/>
                <w:lang w:eastAsia="pt-BR"/>
              </w:rPr>
            </w:pPr>
            <w:r>
              <w:rPr>
                <w:rFonts w:cs="Calibri"/>
                <w:color w:val="000000"/>
                <w:lang w:eastAsia="pt-BR"/>
              </w:rPr>
              <w:t>x</w:t>
            </w:r>
          </w:p>
        </w:tc>
      </w:tr>
    </w:tbl>
    <w:p w:rsidR="00B0369F" w:rsidRDefault="00B0369F" w:rsidP="000D7182">
      <w:pPr>
        <w:jc w:val="left"/>
        <w:rPr>
          <w:rFonts w:cs="Arial"/>
          <w:lang w:eastAsia="pt-BR"/>
        </w:rPr>
      </w:pPr>
    </w:p>
    <w:p w:rsidR="00B0369F" w:rsidRDefault="00B0369F" w:rsidP="000D7182">
      <w:pPr>
        <w:jc w:val="left"/>
        <w:rPr>
          <w:rFonts w:cs="Arial"/>
          <w:lang w:eastAsia="pt-BR"/>
        </w:rPr>
      </w:pPr>
    </w:p>
    <w:p w:rsidR="00B0369F" w:rsidRDefault="00B0369F" w:rsidP="000D7182">
      <w:pPr>
        <w:jc w:val="left"/>
        <w:rPr>
          <w:rFonts w:cs="Arial"/>
          <w:lang w:eastAsia="pt-BR"/>
        </w:rPr>
      </w:pPr>
    </w:p>
    <w:p w:rsidR="000D7182" w:rsidRPr="00B0369F" w:rsidRDefault="006556CF" w:rsidP="000D7182">
      <w:pPr>
        <w:jc w:val="left"/>
        <w:rPr>
          <w:rFonts w:cs="Arial"/>
          <w:sz w:val="24"/>
          <w:szCs w:val="24"/>
          <w:lang w:eastAsia="pt-BR"/>
        </w:rPr>
      </w:pPr>
      <w:r w:rsidRPr="00B0369F">
        <w:rPr>
          <w:rFonts w:cs="Arial"/>
          <w:sz w:val="24"/>
          <w:szCs w:val="24"/>
          <w:lang w:eastAsia="pt-BR"/>
        </w:rPr>
        <w:t>Tabela 5: Endereços dos pontos de coleta.</w:t>
      </w:r>
    </w:p>
    <w:p w:rsidR="000D7182" w:rsidRDefault="000D7182" w:rsidP="000D7182">
      <w:pPr>
        <w:jc w:val="left"/>
        <w:rPr>
          <w:rFonts w:cs="Arial"/>
          <w:sz w:val="16"/>
          <w:szCs w:val="16"/>
          <w:lang w:eastAsia="pt-BR"/>
        </w:rPr>
      </w:pPr>
    </w:p>
    <w:tbl>
      <w:tblPr>
        <w:tblW w:w="9348" w:type="dxa"/>
        <w:jc w:val="center"/>
        <w:tblCellMar>
          <w:left w:w="70" w:type="dxa"/>
          <w:right w:w="70" w:type="dxa"/>
        </w:tblCellMar>
        <w:tblLook w:val="04A0"/>
      </w:tblPr>
      <w:tblGrid>
        <w:gridCol w:w="426"/>
        <w:gridCol w:w="3114"/>
        <w:gridCol w:w="5808"/>
      </w:tblGrid>
      <w:tr w:rsidR="006556CF" w:rsidRPr="007F5C2C" w:rsidTr="006B6421">
        <w:trPr>
          <w:trHeight w:val="397"/>
          <w:jc w:val="center"/>
        </w:trPr>
        <w:tc>
          <w:tcPr>
            <w:tcW w:w="426" w:type="dxa"/>
            <w:tcBorders>
              <w:top w:val="nil"/>
              <w:left w:val="nil"/>
              <w:bottom w:val="nil"/>
              <w:right w:val="nil"/>
            </w:tcBorders>
            <w:shd w:val="clear" w:color="auto" w:fill="auto"/>
            <w:noWrap/>
            <w:vAlign w:val="center"/>
            <w:hideMark/>
          </w:tcPr>
          <w:p w:rsidR="006556CF" w:rsidRPr="0078767A" w:rsidRDefault="006556CF" w:rsidP="00933D5C">
            <w:pPr>
              <w:jc w:val="center"/>
              <w:rPr>
                <w:rFonts w:cs="Arial"/>
                <w:color w:val="000000"/>
                <w:lang w:eastAsia="pt-BR"/>
              </w:rPr>
            </w:pPr>
          </w:p>
        </w:tc>
        <w:tc>
          <w:tcPr>
            <w:tcW w:w="3114" w:type="dxa"/>
            <w:tcBorders>
              <w:top w:val="single" w:sz="4" w:space="0" w:color="auto"/>
              <w:left w:val="single" w:sz="4" w:space="0" w:color="auto"/>
              <w:bottom w:val="single" w:sz="4" w:space="0" w:color="auto"/>
              <w:right w:val="single" w:sz="2" w:space="0" w:color="auto"/>
            </w:tcBorders>
            <w:shd w:val="clear" w:color="000000" w:fill="D8D8D8"/>
            <w:vAlign w:val="center"/>
            <w:hideMark/>
          </w:tcPr>
          <w:p w:rsidR="006556CF" w:rsidRPr="0078767A" w:rsidRDefault="006556CF" w:rsidP="00933D5C">
            <w:pPr>
              <w:jc w:val="center"/>
              <w:rPr>
                <w:rFonts w:cs="Arial"/>
                <w:b/>
                <w:bCs/>
                <w:lang w:eastAsia="pt-BR"/>
              </w:rPr>
            </w:pPr>
            <w:r w:rsidRPr="0078767A">
              <w:rPr>
                <w:rFonts w:cs="Arial"/>
                <w:b/>
                <w:bCs/>
                <w:lang w:eastAsia="pt-BR"/>
              </w:rPr>
              <w:t>Identificação da amostra</w:t>
            </w:r>
          </w:p>
        </w:tc>
        <w:tc>
          <w:tcPr>
            <w:tcW w:w="5808" w:type="dxa"/>
            <w:tcBorders>
              <w:top w:val="single" w:sz="2" w:space="0" w:color="auto"/>
              <w:left w:val="single" w:sz="2" w:space="0" w:color="auto"/>
              <w:bottom w:val="single" w:sz="2" w:space="0" w:color="auto"/>
              <w:right w:val="single" w:sz="2" w:space="0" w:color="auto"/>
            </w:tcBorders>
            <w:shd w:val="clear" w:color="000000" w:fill="D8D8D8"/>
            <w:noWrap/>
            <w:vAlign w:val="center"/>
            <w:hideMark/>
          </w:tcPr>
          <w:p w:rsidR="006556CF" w:rsidRPr="0078767A" w:rsidRDefault="006556CF" w:rsidP="00933D5C">
            <w:pPr>
              <w:jc w:val="center"/>
              <w:rPr>
                <w:rFonts w:cs="Arial"/>
                <w:b/>
                <w:bCs/>
                <w:lang w:eastAsia="pt-BR"/>
              </w:rPr>
            </w:pPr>
            <w:r w:rsidRPr="0078767A">
              <w:rPr>
                <w:rFonts w:cs="Arial"/>
                <w:b/>
                <w:bCs/>
                <w:lang w:eastAsia="pt-BR"/>
              </w:rPr>
              <w:t>Localização</w:t>
            </w:r>
          </w:p>
        </w:tc>
      </w:tr>
      <w:tr w:rsidR="006556CF" w:rsidRPr="007F5C2C" w:rsidTr="006B6421">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1</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ETA CDI</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sidRPr="0078767A">
              <w:rPr>
                <w:rFonts w:cs="Arial"/>
                <w:color w:val="000000"/>
                <w:lang w:eastAsia="pt-BR"/>
              </w:rPr>
              <w:t>Benfica</w:t>
            </w:r>
            <w:r w:rsidRPr="007F5C2C">
              <w:rPr>
                <w:rFonts w:cs="Arial"/>
                <w:color w:val="000000"/>
                <w:lang w:eastAsia="pt-BR"/>
              </w:rPr>
              <w:t xml:space="preserve">: </w:t>
            </w:r>
            <w:r w:rsidRPr="0078767A">
              <w:rPr>
                <w:rFonts w:cs="Arial"/>
                <w:color w:val="000000"/>
                <w:lang w:eastAsia="pt-BR"/>
              </w:rPr>
              <w:t>Longitude: -43º44'63'' / Latitude:- 21º68'27''</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2</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ETA MCB</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sidRPr="0078767A">
              <w:rPr>
                <w:rFonts w:cs="Arial"/>
                <w:color w:val="000000"/>
                <w:lang w:eastAsia="pt-BR"/>
              </w:rPr>
              <w:t>Remonta</w:t>
            </w:r>
            <w:r w:rsidRPr="007F5C2C">
              <w:rPr>
                <w:rFonts w:cs="Arial"/>
                <w:color w:val="000000"/>
                <w:lang w:eastAsia="pt-BR"/>
              </w:rPr>
              <w:t>:</w:t>
            </w:r>
            <w:r w:rsidRPr="0078767A">
              <w:rPr>
                <w:rFonts w:cs="Arial"/>
                <w:color w:val="000000"/>
                <w:lang w:eastAsia="pt-BR"/>
              </w:rPr>
              <w:t xml:space="preserve"> </w:t>
            </w:r>
            <w:proofErr w:type="gramStart"/>
            <w:r w:rsidRPr="0078767A">
              <w:rPr>
                <w:rFonts w:cs="Arial"/>
                <w:color w:val="000000"/>
                <w:lang w:eastAsia="pt-BR"/>
              </w:rPr>
              <w:t>Longitude:-</w:t>
            </w:r>
            <w:proofErr w:type="gramEnd"/>
            <w:r w:rsidRPr="0078767A">
              <w:rPr>
                <w:rFonts w:cs="Arial"/>
                <w:color w:val="000000"/>
                <w:lang w:eastAsia="pt-BR"/>
              </w:rPr>
              <w:t xml:space="preserve">43º40'34'' / Latitude:- 21º68'56''                              </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lastRenderedPageBreak/>
              <w:t>3</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ETA SP</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sidRPr="0078767A">
              <w:rPr>
                <w:rFonts w:cs="Arial"/>
                <w:color w:val="000000"/>
                <w:lang w:eastAsia="pt-BR"/>
              </w:rPr>
              <w:t>São Pedro</w:t>
            </w:r>
            <w:r w:rsidRPr="007F5C2C">
              <w:rPr>
                <w:rFonts w:cs="Arial"/>
                <w:color w:val="000000"/>
                <w:lang w:eastAsia="pt-BR"/>
              </w:rPr>
              <w:t xml:space="preserve">: </w:t>
            </w:r>
            <w:r w:rsidRPr="0078767A">
              <w:rPr>
                <w:rFonts w:cs="Arial"/>
                <w:color w:val="000000"/>
                <w:lang w:eastAsia="pt-BR"/>
              </w:rPr>
              <w:t>Longitude:- 41º38'38'' / Latitude:- 21º77'51''</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4</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B6421" w:rsidP="00933D5C">
            <w:pPr>
              <w:jc w:val="center"/>
              <w:rPr>
                <w:rFonts w:cs="Arial"/>
                <w:lang w:eastAsia="pt-BR"/>
              </w:rPr>
            </w:pPr>
            <w:r>
              <w:rPr>
                <w:rFonts w:cs="Arial"/>
                <w:lang w:eastAsia="pt-BR"/>
              </w:rPr>
              <w:t xml:space="preserve">Rede </w:t>
            </w:r>
            <w:proofErr w:type="gramStart"/>
            <w:r>
              <w:rPr>
                <w:rFonts w:cs="Arial"/>
                <w:lang w:eastAsia="pt-BR"/>
              </w:rPr>
              <w:t>1</w:t>
            </w:r>
            <w:proofErr w:type="gramEnd"/>
            <w:r>
              <w:rPr>
                <w:rFonts w:cs="Arial"/>
                <w:lang w:eastAsia="pt-BR"/>
              </w:rPr>
              <w:t xml:space="preserve">: </w:t>
            </w:r>
            <w:r w:rsidR="006556CF">
              <w:rPr>
                <w:rFonts w:cs="Arial"/>
                <w:lang w:eastAsia="pt-BR"/>
              </w:rPr>
              <w:t xml:space="preserve">Reservatório </w:t>
            </w:r>
            <w:r w:rsidR="006556CF" w:rsidRPr="0078767A">
              <w:rPr>
                <w:rFonts w:cs="Arial"/>
                <w:lang w:eastAsia="pt-BR"/>
              </w:rPr>
              <w:t>UFJF</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Campus UFJF – Após centro de pesquisas farmacêuticas</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5</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B6421" w:rsidP="00933D5C">
            <w:pPr>
              <w:jc w:val="center"/>
              <w:rPr>
                <w:rFonts w:cs="Arial"/>
                <w:lang w:eastAsia="pt-BR"/>
              </w:rPr>
            </w:pPr>
            <w:r>
              <w:rPr>
                <w:rFonts w:cs="Arial"/>
                <w:lang w:eastAsia="pt-BR"/>
              </w:rPr>
              <w:t xml:space="preserve">Rede </w:t>
            </w:r>
            <w:proofErr w:type="gramStart"/>
            <w:r>
              <w:rPr>
                <w:rFonts w:cs="Arial"/>
                <w:lang w:eastAsia="pt-BR"/>
              </w:rPr>
              <w:t>2</w:t>
            </w:r>
            <w:proofErr w:type="gramEnd"/>
            <w:r>
              <w:rPr>
                <w:rFonts w:cs="Arial"/>
                <w:lang w:eastAsia="pt-BR"/>
              </w:rPr>
              <w:t xml:space="preserve">: </w:t>
            </w:r>
            <w:r w:rsidR="006556CF" w:rsidRPr="0078767A">
              <w:rPr>
                <w:rFonts w:cs="Arial"/>
                <w:lang w:eastAsia="pt-BR"/>
              </w:rPr>
              <w:t>Reservatório Boa Vista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Eduardo </w:t>
            </w:r>
            <w:proofErr w:type="spellStart"/>
            <w:r w:rsidRPr="0078767A">
              <w:rPr>
                <w:rFonts w:cs="Arial"/>
                <w:lang w:eastAsia="pt-BR"/>
              </w:rPr>
              <w:t>Viviani</w:t>
            </w:r>
            <w:proofErr w:type="spellEnd"/>
            <w:r w:rsidRPr="0078767A">
              <w:rPr>
                <w:rFonts w:cs="Arial"/>
                <w:lang w:eastAsia="pt-BR"/>
              </w:rPr>
              <w:t xml:space="preserve">, s/n                                                                                 </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6</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B6421" w:rsidP="00933D5C">
            <w:pPr>
              <w:jc w:val="center"/>
              <w:rPr>
                <w:rFonts w:cs="Arial"/>
                <w:lang w:eastAsia="pt-BR"/>
              </w:rPr>
            </w:pPr>
            <w:r>
              <w:rPr>
                <w:rFonts w:cs="Arial"/>
                <w:lang w:eastAsia="pt-BR"/>
              </w:rPr>
              <w:t xml:space="preserve">Rede </w:t>
            </w:r>
            <w:proofErr w:type="gramStart"/>
            <w:r>
              <w:rPr>
                <w:rFonts w:cs="Arial"/>
                <w:lang w:eastAsia="pt-BR"/>
              </w:rPr>
              <w:t>3</w:t>
            </w:r>
            <w:proofErr w:type="gramEnd"/>
            <w:r>
              <w:rPr>
                <w:rFonts w:cs="Arial"/>
                <w:lang w:eastAsia="pt-BR"/>
              </w:rPr>
              <w:t xml:space="preserve">: </w:t>
            </w:r>
            <w:r w:rsidR="006556CF" w:rsidRPr="0078767A">
              <w:rPr>
                <w:rFonts w:cs="Arial"/>
                <w:lang w:eastAsia="pt-BR"/>
              </w:rPr>
              <w:t>Reservatório HNN</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Tupi, 260 - Centenário </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7</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B6421" w:rsidP="00933D5C">
            <w:pPr>
              <w:jc w:val="center"/>
              <w:rPr>
                <w:rFonts w:cs="Arial"/>
                <w:lang w:eastAsia="pt-BR"/>
              </w:rPr>
            </w:pPr>
            <w:r>
              <w:rPr>
                <w:rFonts w:cs="Arial"/>
                <w:lang w:eastAsia="pt-BR"/>
              </w:rPr>
              <w:t xml:space="preserve">Rede </w:t>
            </w:r>
            <w:proofErr w:type="gramStart"/>
            <w:r>
              <w:rPr>
                <w:rFonts w:cs="Arial"/>
                <w:lang w:eastAsia="pt-BR"/>
              </w:rPr>
              <w:t>4</w:t>
            </w:r>
            <w:proofErr w:type="gramEnd"/>
            <w:r>
              <w:rPr>
                <w:rFonts w:cs="Arial"/>
                <w:lang w:eastAsia="pt-BR"/>
              </w:rPr>
              <w:t xml:space="preserve">: </w:t>
            </w:r>
            <w:r w:rsidR="006556CF" w:rsidRPr="0078767A">
              <w:rPr>
                <w:rFonts w:cs="Arial"/>
                <w:lang w:eastAsia="pt-BR"/>
              </w:rPr>
              <w:t>Santa Lúcia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Irene Pinto </w:t>
            </w:r>
            <w:proofErr w:type="spellStart"/>
            <w:proofErr w:type="gramStart"/>
            <w:r w:rsidRPr="0078767A">
              <w:rPr>
                <w:rFonts w:cs="Arial"/>
                <w:lang w:eastAsia="pt-BR"/>
              </w:rPr>
              <w:t>Kneipp</w:t>
            </w:r>
            <w:proofErr w:type="spellEnd"/>
            <w:r w:rsidRPr="0078767A">
              <w:rPr>
                <w:rFonts w:cs="Arial"/>
                <w:lang w:eastAsia="pt-BR"/>
              </w:rPr>
              <w:t>,</w:t>
            </w:r>
            <w:proofErr w:type="gramEnd"/>
            <w:r w:rsidRPr="0078767A">
              <w:rPr>
                <w:rFonts w:cs="Arial"/>
                <w:lang w:eastAsia="pt-BR"/>
              </w:rPr>
              <w:t>53 (Casa de bomba CESAMA)</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8</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Caeté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sidRPr="0078767A">
              <w:rPr>
                <w:rFonts w:cs="Arial"/>
                <w:color w:val="000000"/>
                <w:lang w:eastAsia="pt-BR"/>
              </w:rPr>
              <w:t xml:space="preserve">Rua Paulo </w:t>
            </w:r>
            <w:r>
              <w:rPr>
                <w:rFonts w:cs="Arial"/>
                <w:color w:val="000000"/>
                <w:lang w:eastAsia="pt-BR"/>
              </w:rPr>
              <w:t xml:space="preserve">Lima, s/n: </w:t>
            </w:r>
            <w:r w:rsidRPr="0078767A">
              <w:rPr>
                <w:rFonts w:cs="Arial"/>
                <w:color w:val="000000"/>
                <w:lang w:eastAsia="pt-BR"/>
              </w:rPr>
              <w:t>Longitude: -43º26'34'' / Latitude:- 21º81'92''</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proofErr w:type="gramStart"/>
            <w:r w:rsidRPr="0078767A">
              <w:rPr>
                <w:rFonts w:cs="Arial"/>
                <w:color w:val="000000"/>
                <w:lang w:eastAsia="pt-BR"/>
              </w:rPr>
              <w:t>9</w:t>
            </w:r>
            <w:proofErr w:type="gramEnd"/>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Caeté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Paulo Lima, s/n - Posto de Saúde</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10</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spellStart"/>
            <w:r w:rsidRPr="0078767A">
              <w:rPr>
                <w:rFonts w:cs="Arial"/>
                <w:lang w:eastAsia="pt-BR"/>
              </w:rPr>
              <w:t>Sarandira</w:t>
            </w:r>
            <w:proofErr w:type="spellEnd"/>
            <w:r w:rsidRPr="0078767A">
              <w:rPr>
                <w:rFonts w:cs="Arial"/>
                <w:lang w:eastAsia="pt-BR"/>
              </w:rPr>
              <w:t xml:space="preserve">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proofErr w:type="spellStart"/>
            <w:r w:rsidRPr="0078767A">
              <w:rPr>
                <w:rFonts w:cs="Arial"/>
                <w:color w:val="000000"/>
                <w:lang w:eastAsia="pt-BR"/>
              </w:rPr>
              <w:t>Sarandira</w:t>
            </w:r>
            <w:proofErr w:type="spellEnd"/>
            <w:r w:rsidRPr="0078767A">
              <w:rPr>
                <w:rFonts w:cs="Arial"/>
                <w:color w:val="000000"/>
                <w:lang w:eastAsia="pt-BR"/>
              </w:rPr>
              <w:t xml:space="preserve"> (Zona rural) Fazenda do Rochedo Longitude: -43º18'26'' / Latitude:- 21º83'65''</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11</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spellStart"/>
            <w:r w:rsidRPr="0078767A">
              <w:rPr>
                <w:rFonts w:cs="Arial"/>
                <w:lang w:eastAsia="pt-BR"/>
              </w:rPr>
              <w:t>Sarandira</w:t>
            </w:r>
            <w:proofErr w:type="spellEnd"/>
            <w:r w:rsidRPr="0078767A">
              <w:rPr>
                <w:rFonts w:cs="Arial"/>
                <w:lang w:eastAsia="pt-BR"/>
              </w:rPr>
              <w:t xml:space="preserve">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Rua Luiza de Assis Oliveira, 151</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12</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Dias Tavares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 xml:space="preserve">Dias Tavares: </w:t>
            </w:r>
            <w:proofErr w:type="gramStart"/>
            <w:r w:rsidRPr="0078767A">
              <w:rPr>
                <w:rFonts w:cs="Arial"/>
                <w:color w:val="000000"/>
                <w:lang w:eastAsia="pt-BR"/>
              </w:rPr>
              <w:t>Longitude:-</w:t>
            </w:r>
            <w:proofErr w:type="gramEnd"/>
            <w:r w:rsidRPr="0078767A">
              <w:rPr>
                <w:rFonts w:cs="Arial"/>
                <w:color w:val="000000"/>
                <w:lang w:eastAsia="pt-BR"/>
              </w:rPr>
              <w:t xml:space="preserve">43º45'61'' / Latitude: -21º64'79''   </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13</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Dias Tavares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Rua Joaquim </w:t>
            </w:r>
            <w:proofErr w:type="spellStart"/>
            <w:r w:rsidRPr="0078767A">
              <w:rPr>
                <w:rFonts w:cs="Arial"/>
                <w:lang w:eastAsia="pt-BR"/>
              </w:rPr>
              <w:t>Multinho</w:t>
            </w:r>
            <w:proofErr w:type="spellEnd"/>
            <w:r w:rsidRPr="0078767A">
              <w:rPr>
                <w:rFonts w:cs="Arial"/>
                <w:lang w:eastAsia="pt-BR"/>
              </w:rPr>
              <w:t>, 30 - Escola Municipal Jerônimo Vieira Tavares</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14</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gramStart"/>
            <w:r w:rsidRPr="0078767A">
              <w:rPr>
                <w:rFonts w:cs="Arial"/>
                <w:lang w:eastAsia="pt-BR"/>
              </w:rPr>
              <w:t>Igrejinha Novo saída</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proofErr w:type="gramStart"/>
            <w:r>
              <w:rPr>
                <w:rFonts w:cs="Arial"/>
                <w:color w:val="000000"/>
                <w:lang w:eastAsia="pt-BR"/>
              </w:rPr>
              <w:t>Igrejinha Novo</w:t>
            </w:r>
            <w:proofErr w:type="gramEnd"/>
            <w:r>
              <w:rPr>
                <w:rFonts w:cs="Arial"/>
                <w:color w:val="000000"/>
                <w:lang w:eastAsia="pt-BR"/>
              </w:rPr>
              <w:t>:</w:t>
            </w:r>
            <w:r w:rsidRPr="0078767A">
              <w:rPr>
                <w:rFonts w:cs="Arial"/>
                <w:color w:val="000000"/>
                <w:lang w:eastAsia="pt-BR"/>
              </w:rPr>
              <w:t xml:space="preserve"> Longitude: -43º48'83'' / Latitude:- 21º71'72''</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15</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Igrejinha Novo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José Leite de Oliveira, </w:t>
            </w:r>
            <w:proofErr w:type="gramStart"/>
            <w:r w:rsidRPr="0078767A">
              <w:rPr>
                <w:rFonts w:cs="Arial"/>
                <w:lang w:eastAsia="pt-BR"/>
              </w:rPr>
              <w:t>5</w:t>
            </w:r>
            <w:proofErr w:type="gramEnd"/>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16</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Igrejinha Velho Foguete</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 xml:space="preserve">Rua C, 09: </w:t>
            </w:r>
            <w:r w:rsidRPr="0078767A">
              <w:rPr>
                <w:rFonts w:cs="Arial"/>
                <w:color w:val="000000"/>
                <w:lang w:eastAsia="pt-BR"/>
              </w:rPr>
              <w:t>Longitude: -43º48'79'' / Latitude:- 21º70'96''</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17</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Igrejinha Velho Foguete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Nelson Duque, 77</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18</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gramStart"/>
            <w:r w:rsidRPr="0078767A">
              <w:rPr>
                <w:rFonts w:cs="Arial"/>
                <w:lang w:eastAsia="pt-BR"/>
              </w:rPr>
              <w:t>Igrejinha Velho saída</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 xml:space="preserve"> </w:t>
            </w:r>
            <w:proofErr w:type="gramStart"/>
            <w:r>
              <w:rPr>
                <w:rFonts w:cs="Arial"/>
                <w:color w:val="000000"/>
                <w:lang w:eastAsia="pt-BR"/>
              </w:rPr>
              <w:t>Igrejinha Velho</w:t>
            </w:r>
            <w:proofErr w:type="gramEnd"/>
            <w:r>
              <w:rPr>
                <w:rFonts w:cs="Arial"/>
                <w:color w:val="000000"/>
                <w:lang w:eastAsia="pt-BR"/>
              </w:rPr>
              <w:t xml:space="preserve">: </w:t>
            </w:r>
            <w:r w:rsidRPr="0078767A">
              <w:rPr>
                <w:rFonts w:cs="Arial"/>
                <w:color w:val="000000"/>
                <w:lang w:eastAsia="pt-BR"/>
              </w:rPr>
              <w:t>Longitude:-43º48'74'' / Latitude:- 21º69'96''</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19</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Igrejinha Velho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w:t>
            </w:r>
            <w:proofErr w:type="spellStart"/>
            <w:r w:rsidRPr="0078767A">
              <w:rPr>
                <w:rFonts w:cs="Arial"/>
                <w:lang w:eastAsia="pt-BR"/>
              </w:rPr>
              <w:t>Cleir</w:t>
            </w:r>
            <w:proofErr w:type="spellEnd"/>
            <w:r w:rsidRPr="0078767A">
              <w:rPr>
                <w:rFonts w:cs="Arial"/>
                <w:lang w:eastAsia="pt-BR"/>
              </w:rPr>
              <w:t xml:space="preserve"> Reis Duque, 173 - "Projeto Agente do Amanhã"</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20</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Paula Lima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 xml:space="preserve">Bomba CESAMA (porteira) </w:t>
            </w:r>
            <w:proofErr w:type="gramStart"/>
            <w:r w:rsidRPr="0078767A">
              <w:rPr>
                <w:rFonts w:cs="Arial"/>
                <w:color w:val="000000"/>
                <w:lang w:eastAsia="pt-BR"/>
              </w:rPr>
              <w:t>Longitude:-</w:t>
            </w:r>
            <w:proofErr w:type="gramEnd"/>
            <w:r w:rsidRPr="0078767A">
              <w:rPr>
                <w:rFonts w:cs="Arial"/>
                <w:color w:val="000000"/>
                <w:lang w:eastAsia="pt-BR"/>
              </w:rPr>
              <w:t xml:space="preserve">43º48'45'' / Latitude: -21º57'81''   </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21</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Paula Lima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Rua Sebastião Ribeiro de Novaes (praça) - </w:t>
            </w:r>
            <w:proofErr w:type="spellStart"/>
            <w:r w:rsidRPr="0078767A">
              <w:rPr>
                <w:rFonts w:cs="Arial"/>
                <w:lang w:eastAsia="pt-BR"/>
              </w:rPr>
              <w:t>Esc</w:t>
            </w:r>
            <w:proofErr w:type="spellEnd"/>
            <w:r w:rsidRPr="0078767A">
              <w:rPr>
                <w:rFonts w:cs="Arial"/>
                <w:lang w:eastAsia="pt-BR"/>
              </w:rPr>
              <w:t xml:space="preserve"> </w:t>
            </w:r>
            <w:proofErr w:type="spellStart"/>
            <w:r w:rsidRPr="0078767A">
              <w:rPr>
                <w:rFonts w:cs="Arial"/>
                <w:lang w:eastAsia="pt-BR"/>
              </w:rPr>
              <w:t>Est</w:t>
            </w:r>
            <w:proofErr w:type="spellEnd"/>
            <w:r w:rsidRPr="0078767A">
              <w:rPr>
                <w:rFonts w:cs="Arial"/>
                <w:lang w:eastAsia="pt-BR"/>
              </w:rPr>
              <w:t xml:space="preserve"> Cel. Manoel C. das Neves</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22</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gramStart"/>
            <w:r w:rsidRPr="0078767A">
              <w:rPr>
                <w:rFonts w:cs="Arial"/>
                <w:lang w:eastAsia="pt-BR"/>
              </w:rPr>
              <w:t>Rosário saída</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sidRPr="0078767A">
              <w:rPr>
                <w:rFonts w:cs="Arial"/>
                <w:color w:val="000000"/>
                <w:lang w:eastAsia="pt-BR"/>
              </w:rPr>
              <w:t>Rosário (Zona rural) Longitude: -43º61'66'' / Latitude: -25º71'21''</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23</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Rosário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Adalberto Marques, 118 (ao lado Igreja)</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24</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proofErr w:type="gramStart"/>
            <w:r w:rsidRPr="0078767A">
              <w:rPr>
                <w:rFonts w:cs="Arial"/>
                <w:lang w:eastAsia="pt-BR"/>
              </w:rPr>
              <w:t>Torreões saída</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 xml:space="preserve">ETA Torreões: </w:t>
            </w:r>
            <w:r w:rsidRPr="0078767A">
              <w:rPr>
                <w:rFonts w:cs="Arial"/>
                <w:color w:val="000000"/>
                <w:lang w:eastAsia="pt-BR"/>
              </w:rPr>
              <w:t>Longitude: -43º53'93'' / Latitude: -21º86'57''</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25</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Torreões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Rua Principal, s/n </w:t>
            </w:r>
            <w:proofErr w:type="gramStart"/>
            <w:r w:rsidRPr="0078767A">
              <w:rPr>
                <w:rFonts w:cs="Arial"/>
                <w:lang w:eastAsia="pt-BR"/>
              </w:rPr>
              <w:t xml:space="preserve">( </w:t>
            </w:r>
            <w:proofErr w:type="gramEnd"/>
            <w:r w:rsidRPr="0078767A">
              <w:rPr>
                <w:rFonts w:cs="Arial"/>
                <w:lang w:eastAsia="pt-BR"/>
              </w:rPr>
              <w:t>Praça da Igreja ) Lanches do Mineiro</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26</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Valadares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color w:val="000000"/>
                <w:lang w:eastAsia="pt-BR"/>
              </w:rPr>
            </w:pPr>
            <w:r>
              <w:rPr>
                <w:rFonts w:cs="Arial"/>
                <w:color w:val="000000"/>
                <w:lang w:eastAsia="pt-BR"/>
              </w:rPr>
              <w:t>ETA Valadares -</w:t>
            </w:r>
            <w:r w:rsidRPr="0078767A">
              <w:rPr>
                <w:rFonts w:cs="Arial"/>
                <w:color w:val="000000"/>
                <w:lang w:eastAsia="pt-BR"/>
              </w:rPr>
              <w:t xml:space="preserve"> Longitude: -43º60'05'' / Latitude: -21º76'12''</w:t>
            </w:r>
          </w:p>
        </w:tc>
      </w:tr>
      <w:tr w:rsidR="006556CF" w:rsidRPr="007F5C2C"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78767A" w:rsidRDefault="006556CF" w:rsidP="00933D5C">
            <w:pPr>
              <w:jc w:val="center"/>
              <w:rPr>
                <w:rFonts w:cs="Arial"/>
                <w:color w:val="000000"/>
                <w:lang w:eastAsia="pt-BR"/>
              </w:rPr>
            </w:pPr>
            <w:r w:rsidRPr="0078767A">
              <w:rPr>
                <w:rFonts w:cs="Arial"/>
                <w:color w:val="000000"/>
                <w:lang w:eastAsia="pt-BR"/>
              </w:rPr>
              <w:t>27</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78767A" w:rsidRDefault="006556CF" w:rsidP="00933D5C">
            <w:pPr>
              <w:jc w:val="center"/>
              <w:rPr>
                <w:rFonts w:cs="Arial"/>
                <w:lang w:eastAsia="pt-BR"/>
              </w:rPr>
            </w:pPr>
            <w:r w:rsidRPr="0078767A">
              <w:rPr>
                <w:rFonts w:cs="Arial"/>
                <w:lang w:eastAsia="pt-BR"/>
              </w:rPr>
              <w:t xml:space="preserve">Valadares </w:t>
            </w:r>
            <w:proofErr w:type="gramStart"/>
            <w:r w:rsidRPr="0078767A">
              <w:rPr>
                <w:rFonts w:cs="Arial"/>
                <w:lang w:eastAsia="pt-BR"/>
              </w:rPr>
              <w:t>1</w:t>
            </w:r>
            <w:proofErr w:type="gramEnd"/>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78767A" w:rsidRDefault="006556CF" w:rsidP="00933D5C">
            <w:pPr>
              <w:jc w:val="left"/>
              <w:rPr>
                <w:rFonts w:cs="Arial"/>
                <w:lang w:eastAsia="pt-BR"/>
              </w:rPr>
            </w:pPr>
            <w:r w:rsidRPr="0078767A">
              <w:rPr>
                <w:rFonts w:cs="Arial"/>
                <w:lang w:eastAsia="pt-BR"/>
              </w:rPr>
              <w:t xml:space="preserve"> Rua Palmital, 205 </w:t>
            </w:r>
            <w:proofErr w:type="gramStart"/>
            <w:r w:rsidRPr="0078767A">
              <w:rPr>
                <w:rFonts w:cs="Arial"/>
                <w:lang w:eastAsia="pt-BR"/>
              </w:rPr>
              <w:t xml:space="preserve">( </w:t>
            </w:r>
            <w:proofErr w:type="gramEnd"/>
            <w:r w:rsidRPr="0078767A">
              <w:rPr>
                <w:rFonts w:cs="Arial"/>
                <w:lang w:eastAsia="pt-BR"/>
              </w:rPr>
              <w:t>Posto Médico )</w:t>
            </w:r>
          </w:p>
        </w:tc>
      </w:tr>
    </w:tbl>
    <w:p w:rsidR="006556CF" w:rsidRDefault="006556CF" w:rsidP="000D7182">
      <w:pPr>
        <w:jc w:val="left"/>
        <w:rPr>
          <w:rFonts w:cs="Arial"/>
          <w:sz w:val="16"/>
          <w:szCs w:val="16"/>
          <w:lang w:eastAsia="pt-BR"/>
        </w:rPr>
      </w:pPr>
    </w:p>
    <w:p w:rsidR="00585F0E" w:rsidRDefault="00585F0E" w:rsidP="00A53092">
      <w:pPr>
        <w:widowControl w:val="0"/>
        <w:tabs>
          <w:tab w:val="left" w:pos="1545"/>
        </w:tabs>
        <w:autoSpaceDE w:val="0"/>
        <w:autoSpaceDN w:val="0"/>
        <w:adjustRightInd w:val="0"/>
        <w:rPr>
          <w:rFonts w:cs="Arial"/>
          <w:b/>
          <w:bCs/>
          <w:sz w:val="24"/>
          <w:szCs w:val="24"/>
          <w:lang w:eastAsia="pt-BR"/>
        </w:rPr>
      </w:pPr>
    </w:p>
    <w:p w:rsidR="00053CA9" w:rsidRDefault="00053CA9" w:rsidP="00A53092">
      <w:pPr>
        <w:widowControl w:val="0"/>
        <w:tabs>
          <w:tab w:val="left" w:pos="1545"/>
        </w:tabs>
        <w:autoSpaceDE w:val="0"/>
        <w:autoSpaceDN w:val="0"/>
        <w:adjustRightInd w:val="0"/>
        <w:rPr>
          <w:rFonts w:cs="Arial"/>
          <w:b/>
          <w:bCs/>
          <w:sz w:val="24"/>
          <w:szCs w:val="24"/>
          <w:lang w:eastAsia="pt-BR"/>
        </w:rPr>
      </w:pPr>
    </w:p>
    <w:p w:rsidR="00053CA9" w:rsidRDefault="00053CA9" w:rsidP="00A53092">
      <w:pPr>
        <w:widowControl w:val="0"/>
        <w:tabs>
          <w:tab w:val="left" w:pos="1545"/>
        </w:tabs>
        <w:autoSpaceDE w:val="0"/>
        <w:autoSpaceDN w:val="0"/>
        <w:adjustRightInd w:val="0"/>
        <w:rPr>
          <w:rFonts w:cs="Arial"/>
          <w:b/>
          <w:bCs/>
          <w:sz w:val="24"/>
          <w:szCs w:val="24"/>
          <w:lang w:eastAsia="pt-BR"/>
        </w:rPr>
      </w:pPr>
    </w:p>
    <w:p w:rsidR="00CA79D2" w:rsidRDefault="00C308D9" w:rsidP="00A53092">
      <w:pPr>
        <w:widowControl w:val="0"/>
        <w:tabs>
          <w:tab w:val="left" w:pos="1545"/>
        </w:tabs>
        <w:autoSpaceDE w:val="0"/>
        <w:autoSpaceDN w:val="0"/>
        <w:adjustRightInd w:val="0"/>
        <w:rPr>
          <w:rFonts w:cs="Arial"/>
          <w:b/>
          <w:bCs/>
          <w:sz w:val="24"/>
          <w:szCs w:val="24"/>
        </w:rPr>
      </w:pPr>
      <w:r>
        <w:rPr>
          <w:rFonts w:cs="Arial"/>
          <w:b/>
          <w:bCs/>
          <w:sz w:val="24"/>
          <w:szCs w:val="24"/>
          <w:lang w:eastAsia="pt-BR"/>
        </w:rPr>
        <w:br w:type="page"/>
      </w:r>
      <w:proofErr w:type="gramStart"/>
      <w:r w:rsidR="004167A1" w:rsidRPr="00D9083B">
        <w:rPr>
          <w:rFonts w:cs="Arial"/>
          <w:b/>
          <w:sz w:val="24"/>
          <w:szCs w:val="24"/>
        </w:rPr>
        <w:lastRenderedPageBreak/>
        <w:t>5.</w:t>
      </w:r>
      <w:proofErr w:type="gramEnd"/>
      <w:r w:rsidR="00B41EF6" w:rsidRPr="00D9083B">
        <w:rPr>
          <w:rFonts w:cs="Arial"/>
          <w:b/>
          <w:bCs/>
          <w:sz w:val="24"/>
          <w:szCs w:val="24"/>
        </w:rPr>
        <w:t xml:space="preserve">VALORES </w:t>
      </w:r>
      <w:r w:rsidR="00E179B1">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p w:rsidR="00585F0E" w:rsidRDefault="00307DDD" w:rsidP="00585F0E">
      <w:pPr>
        <w:spacing w:before="120" w:line="360" w:lineRule="auto"/>
        <w:ind w:firstLine="567"/>
        <w:rPr>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tbl>
      <w:tblPr>
        <w:tblW w:w="9205" w:type="dxa"/>
        <w:tblInd w:w="65" w:type="dxa"/>
        <w:tblCellMar>
          <w:left w:w="70" w:type="dxa"/>
          <w:right w:w="70" w:type="dxa"/>
        </w:tblCellMar>
        <w:tblLook w:val="04A0"/>
      </w:tblPr>
      <w:tblGrid>
        <w:gridCol w:w="640"/>
        <w:gridCol w:w="3765"/>
        <w:gridCol w:w="900"/>
        <w:gridCol w:w="2000"/>
        <w:gridCol w:w="1900"/>
      </w:tblGrid>
      <w:tr w:rsidR="006C2742" w:rsidRPr="006C2742" w:rsidTr="00053CA9">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sz w:val="18"/>
                <w:szCs w:val="18"/>
                <w:lang w:eastAsia="pt-BR"/>
              </w:rPr>
            </w:pPr>
            <w:r w:rsidRPr="006C2742">
              <w:rPr>
                <w:rFonts w:ascii="Calibri" w:hAnsi="Calibri" w:cs="Arial"/>
                <w:b/>
                <w:bCs/>
                <w:sz w:val="18"/>
                <w:szCs w:val="18"/>
                <w:lang w:eastAsia="pt-BR"/>
              </w:rPr>
              <w:t>ITEM</w:t>
            </w:r>
          </w:p>
        </w:tc>
        <w:tc>
          <w:tcPr>
            <w:tcW w:w="3765" w:type="dxa"/>
            <w:tcBorders>
              <w:top w:val="single" w:sz="4" w:space="0" w:color="auto"/>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sz w:val="18"/>
                <w:szCs w:val="18"/>
                <w:lang w:eastAsia="pt-BR"/>
              </w:rPr>
            </w:pPr>
            <w:r w:rsidRPr="006C2742">
              <w:rPr>
                <w:rFonts w:ascii="Calibri" w:hAnsi="Calibri" w:cs="Arial"/>
                <w:b/>
                <w:bCs/>
                <w:sz w:val="18"/>
                <w:szCs w:val="18"/>
                <w:lang w:eastAsia="pt-BR"/>
              </w:rPr>
              <w:t>Descrição do material</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sz w:val="18"/>
                <w:szCs w:val="18"/>
                <w:lang w:eastAsia="pt-BR"/>
              </w:rPr>
            </w:pPr>
            <w:r w:rsidRPr="006C2742">
              <w:rPr>
                <w:rFonts w:ascii="Calibri" w:hAnsi="Calibri" w:cs="Arial"/>
                <w:b/>
                <w:bCs/>
                <w:sz w:val="18"/>
                <w:szCs w:val="18"/>
                <w:lang w:eastAsia="pt-BR"/>
              </w:rPr>
              <w:t>Quant.</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i/>
                <w:iCs/>
                <w:sz w:val="18"/>
                <w:szCs w:val="18"/>
                <w:lang w:eastAsia="pt-BR"/>
              </w:rPr>
            </w:pPr>
            <w:r w:rsidRPr="006C2742">
              <w:rPr>
                <w:rFonts w:ascii="Calibri" w:hAnsi="Calibri" w:cs="Arial"/>
                <w:b/>
                <w:bCs/>
                <w:i/>
                <w:iCs/>
                <w:sz w:val="18"/>
                <w:szCs w:val="18"/>
                <w:lang w:eastAsia="pt-BR"/>
              </w:rPr>
              <w:t>Média Unitária</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i/>
                <w:iCs/>
                <w:sz w:val="18"/>
                <w:szCs w:val="18"/>
                <w:lang w:eastAsia="pt-BR"/>
              </w:rPr>
            </w:pPr>
            <w:r w:rsidRPr="006C2742">
              <w:rPr>
                <w:rFonts w:ascii="Calibri" w:hAnsi="Calibri" w:cs="Arial"/>
                <w:b/>
                <w:bCs/>
                <w:i/>
                <w:iCs/>
                <w:sz w:val="18"/>
                <w:szCs w:val="18"/>
                <w:lang w:eastAsia="pt-BR"/>
              </w:rPr>
              <w:t>Média Total</w:t>
            </w:r>
          </w:p>
        </w:tc>
      </w:tr>
      <w:tr w:rsidR="006C2742" w:rsidRPr="006C2742" w:rsidTr="00053CA9">
        <w:trPr>
          <w:trHeight w:val="5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sz w:val="18"/>
                <w:szCs w:val="18"/>
                <w:lang w:eastAsia="pt-BR"/>
              </w:rPr>
            </w:pPr>
            <w:proofErr w:type="gramStart"/>
            <w:r w:rsidRPr="006C2742">
              <w:rPr>
                <w:rFonts w:ascii="Calibri" w:hAnsi="Calibri" w:cs="Arial"/>
                <w:b/>
                <w:bCs/>
                <w:sz w:val="18"/>
                <w:szCs w:val="18"/>
                <w:lang w:eastAsia="pt-BR"/>
              </w:rPr>
              <w:t>1</w:t>
            </w:r>
            <w:proofErr w:type="gramEnd"/>
          </w:p>
        </w:tc>
        <w:tc>
          <w:tcPr>
            <w:tcW w:w="3765" w:type="dxa"/>
            <w:tcBorders>
              <w:top w:val="nil"/>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left"/>
              <w:rPr>
                <w:rFonts w:ascii="Calibri" w:hAnsi="Calibri" w:cs="Arial"/>
                <w:color w:val="000000"/>
                <w:sz w:val="18"/>
                <w:szCs w:val="18"/>
                <w:lang w:eastAsia="pt-BR"/>
              </w:rPr>
            </w:pPr>
            <w:r w:rsidRPr="006C2742">
              <w:rPr>
                <w:rFonts w:ascii="Calibri" w:hAnsi="Calibri" w:cs="Arial"/>
                <w:color w:val="000000"/>
                <w:sz w:val="18"/>
                <w:szCs w:val="18"/>
                <w:lang w:eastAsia="pt-BR"/>
              </w:rPr>
              <w:t>SERVIÇO DE COLETA E ANÁLISES LABORATORIAIS</w:t>
            </w:r>
          </w:p>
        </w:tc>
        <w:tc>
          <w:tcPr>
            <w:tcW w:w="900" w:type="dxa"/>
            <w:tcBorders>
              <w:top w:val="nil"/>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sz w:val="18"/>
                <w:szCs w:val="18"/>
                <w:lang w:eastAsia="pt-BR"/>
              </w:rPr>
            </w:pPr>
            <w:proofErr w:type="gramStart"/>
            <w:r w:rsidRPr="006C2742">
              <w:rPr>
                <w:rFonts w:ascii="Calibri" w:hAnsi="Calibri" w:cs="Arial"/>
                <w:sz w:val="18"/>
                <w:szCs w:val="18"/>
                <w:lang w:eastAsia="pt-BR"/>
              </w:rPr>
              <w:t>1</w:t>
            </w:r>
            <w:proofErr w:type="gramEnd"/>
          </w:p>
        </w:tc>
        <w:tc>
          <w:tcPr>
            <w:tcW w:w="2000" w:type="dxa"/>
            <w:tcBorders>
              <w:top w:val="nil"/>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i/>
                <w:iCs/>
                <w:sz w:val="18"/>
                <w:szCs w:val="18"/>
                <w:lang w:eastAsia="pt-BR"/>
              </w:rPr>
            </w:pPr>
            <w:r w:rsidRPr="006C2742">
              <w:rPr>
                <w:rFonts w:ascii="Calibri" w:hAnsi="Calibri" w:cs="Arial"/>
                <w:b/>
                <w:bCs/>
                <w:i/>
                <w:iCs/>
                <w:sz w:val="18"/>
                <w:szCs w:val="18"/>
                <w:lang w:eastAsia="pt-BR"/>
              </w:rPr>
              <w:t>R$ 68.158,93</w:t>
            </w:r>
          </w:p>
        </w:tc>
        <w:tc>
          <w:tcPr>
            <w:tcW w:w="1900" w:type="dxa"/>
            <w:tcBorders>
              <w:top w:val="nil"/>
              <w:left w:val="nil"/>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i/>
                <w:iCs/>
                <w:sz w:val="18"/>
                <w:szCs w:val="18"/>
                <w:lang w:eastAsia="pt-BR"/>
              </w:rPr>
            </w:pPr>
            <w:r w:rsidRPr="006C2742">
              <w:rPr>
                <w:rFonts w:ascii="Calibri" w:hAnsi="Calibri" w:cs="Arial"/>
                <w:b/>
                <w:bCs/>
                <w:i/>
                <w:iCs/>
                <w:sz w:val="18"/>
                <w:szCs w:val="18"/>
                <w:lang w:eastAsia="pt-BR"/>
              </w:rPr>
              <w:t>R$ 68.158,93</w:t>
            </w:r>
          </w:p>
        </w:tc>
      </w:tr>
      <w:tr w:rsidR="006C2742" w:rsidRPr="006C2742" w:rsidTr="00053CA9">
        <w:trPr>
          <w:trHeight w:val="510"/>
        </w:trPr>
        <w:tc>
          <w:tcPr>
            <w:tcW w:w="73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2742" w:rsidRPr="006C2742" w:rsidRDefault="006C2742" w:rsidP="006C2742">
            <w:pPr>
              <w:suppressAutoHyphens w:val="0"/>
              <w:jc w:val="center"/>
              <w:rPr>
                <w:rFonts w:ascii="Calibri" w:hAnsi="Calibri" w:cs="Arial"/>
                <w:b/>
                <w:bCs/>
                <w:sz w:val="18"/>
                <w:szCs w:val="18"/>
                <w:lang w:eastAsia="pt-BR"/>
              </w:rPr>
            </w:pPr>
            <w:r w:rsidRPr="006C2742">
              <w:rPr>
                <w:rFonts w:ascii="Calibri" w:hAnsi="Calibri" w:cs="Arial"/>
                <w:b/>
                <w:bCs/>
                <w:sz w:val="18"/>
                <w:szCs w:val="18"/>
                <w:lang w:eastAsia="pt-BR"/>
              </w:rPr>
              <w:t>Total</w:t>
            </w:r>
          </w:p>
        </w:tc>
        <w:tc>
          <w:tcPr>
            <w:tcW w:w="1900" w:type="dxa"/>
            <w:tcBorders>
              <w:top w:val="nil"/>
              <w:left w:val="nil"/>
              <w:bottom w:val="single" w:sz="4" w:space="0" w:color="auto"/>
              <w:right w:val="single" w:sz="4" w:space="0" w:color="auto"/>
            </w:tcBorders>
            <w:shd w:val="clear" w:color="auto" w:fill="auto"/>
            <w:noWrap/>
            <w:vAlign w:val="center"/>
            <w:hideMark/>
          </w:tcPr>
          <w:p w:rsidR="006C2742" w:rsidRPr="008C5CC7" w:rsidRDefault="006C2742" w:rsidP="006C2742">
            <w:pPr>
              <w:suppressAutoHyphens w:val="0"/>
              <w:jc w:val="center"/>
              <w:rPr>
                <w:rFonts w:ascii="Calibri" w:hAnsi="Calibri" w:cs="Arial"/>
                <w:b/>
                <w:bCs/>
                <w:sz w:val="18"/>
                <w:szCs w:val="18"/>
                <w:lang w:eastAsia="pt-BR"/>
              </w:rPr>
            </w:pPr>
            <w:r w:rsidRPr="008C5CC7">
              <w:rPr>
                <w:rFonts w:ascii="Calibri" w:hAnsi="Calibri" w:cs="Arial"/>
                <w:b/>
                <w:bCs/>
                <w:sz w:val="18"/>
                <w:szCs w:val="18"/>
                <w:lang w:eastAsia="pt-BR"/>
              </w:rPr>
              <w:t>R$ 68.158,93</w:t>
            </w:r>
          </w:p>
        </w:tc>
      </w:tr>
      <w:tr w:rsidR="006C2742" w:rsidRPr="006C2742" w:rsidTr="00053CA9">
        <w:trPr>
          <w:trHeight w:val="907"/>
        </w:trPr>
        <w:tc>
          <w:tcPr>
            <w:tcW w:w="920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C2742" w:rsidRPr="00BE5424" w:rsidRDefault="006C2742" w:rsidP="00BE5424">
            <w:pPr>
              <w:suppressAutoHyphens w:val="0"/>
              <w:rPr>
                <w:rFonts w:ascii="Calibri" w:hAnsi="Calibri" w:cs="Arial"/>
                <w:sz w:val="18"/>
                <w:szCs w:val="18"/>
                <w:lang w:eastAsia="pt-BR"/>
              </w:rPr>
            </w:pPr>
            <w:r w:rsidRPr="00BE5424">
              <w:rPr>
                <w:rFonts w:ascii="Calibri" w:hAnsi="Calibri" w:cs="Arial"/>
                <w:sz w:val="18"/>
                <w:szCs w:val="18"/>
                <w:lang w:eastAsia="pt-BR"/>
              </w:rPr>
              <w:t>Pesquisa feita direta com fornecedores conforme artigo 17 do RILC, para a requisição de compra nº 66737, o preço de refer</w:t>
            </w:r>
            <w:r w:rsidR="00D4531D">
              <w:rPr>
                <w:rFonts w:ascii="Calibri" w:hAnsi="Calibri" w:cs="Arial"/>
                <w:sz w:val="18"/>
                <w:szCs w:val="18"/>
                <w:lang w:eastAsia="pt-BR"/>
              </w:rPr>
              <w:t>ên</w:t>
            </w:r>
            <w:r w:rsidRPr="00BE5424">
              <w:rPr>
                <w:rFonts w:ascii="Calibri" w:hAnsi="Calibri" w:cs="Arial"/>
                <w:sz w:val="18"/>
                <w:szCs w:val="18"/>
                <w:lang w:eastAsia="pt-BR"/>
              </w:rPr>
              <w:t xml:space="preserve">cia foi obtido através da média entre os valores considerados válidos. Após a análise do </w:t>
            </w:r>
            <w:proofErr w:type="spellStart"/>
            <w:r w:rsidRPr="00BE5424">
              <w:rPr>
                <w:rFonts w:ascii="Calibri" w:hAnsi="Calibri" w:cs="Arial"/>
                <w:sz w:val="18"/>
                <w:szCs w:val="18"/>
                <w:lang w:eastAsia="pt-BR"/>
              </w:rPr>
              <w:t>orçamentista</w:t>
            </w:r>
            <w:proofErr w:type="spellEnd"/>
            <w:r w:rsidRPr="00BE5424">
              <w:rPr>
                <w:rFonts w:ascii="Calibri" w:hAnsi="Calibri" w:cs="Arial"/>
                <w:sz w:val="18"/>
                <w:szCs w:val="18"/>
                <w:lang w:eastAsia="pt-BR"/>
              </w:rPr>
              <w:t xml:space="preserve">, houve a desconsideração dos valores considerados elevados visando </w:t>
            </w:r>
            <w:proofErr w:type="gramStart"/>
            <w:r w:rsidRPr="00BE5424">
              <w:rPr>
                <w:rFonts w:ascii="Calibri" w:hAnsi="Calibri" w:cs="Arial"/>
                <w:sz w:val="18"/>
                <w:szCs w:val="18"/>
                <w:lang w:eastAsia="pt-BR"/>
              </w:rPr>
              <w:t>a</w:t>
            </w:r>
            <w:proofErr w:type="gramEnd"/>
            <w:r w:rsidRPr="00BE5424">
              <w:rPr>
                <w:rFonts w:ascii="Calibri" w:hAnsi="Calibri" w:cs="Arial"/>
                <w:sz w:val="18"/>
                <w:szCs w:val="18"/>
                <w:lang w:eastAsia="pt-BR"/>
              </w:rPr>
              <w:t xml:space="preserve"> economicidade e considerando que a composição da média não foi prejudicada visto que não foi apresentado menos de três preços.</w:t>
            </w:r>
          </w:p>
        </w:tc>
      </w:tr>
    </w:tbl>
    <w:p w:rsidR="008F6B23" w:rsidRDefault="00F80CEB" w:rsidP="00F80CEB">
      <w:pPr>
        <w:spacing w:before="480" w:line="360" w:lineRule="auto"/>
        <w:rPr>
          <w:rFonts w:cs="Arial"/>
          <w:b/>
          <w:bCs/>
          <w:sz w:val="24"/>
          <w:szCs w:val="24"/>
        </w:rPr>
      </w:pPr>
      <w:r>
        <w:rPr>
          <w:rFonts w:cs="Arial"/>
          <w:b/>
          <w:bCs/>
          <w:sz w:val="24"/>
          <w:szCs w:val="24"/>
        </w:rPr>
        <w:t xml:space="preserve">6. </w:t>
      </w:r>
      <w:r w:rsidR="008F6B23">
        <w:rPr>
          <w:rFonts w:cs="Arial"/>
          <w:b/>
          <w:bCs/>
          <w:sz w:val="24"/>
          <w:szCs w:val="24"/>
        </w:rPr>
        <w:t>MEDIÇÕES E PAGAMENTOS</w:t>
      </w: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303119" w:rsidRDefault="008F6B23" w:rsidP="008F6B23">
      <w:pPr>
        <w:numPr>
          <w:ilvl w:val="1"/>
          <w:numId w:val="37"/>
        </w:numPr>
        <w:spacing w:before="240" w:line="360" w:lineRule="auto"/>
        <w:ind w:left="0" w:firstLine="0"/>
        <w:rPr>
          <w:rFonts w:cs="Arial"/>
          <w:b/>
          <w:iCs/>
          <w:sz w:val="24"/>
          <w:szCs w:val="24"/>
          <w:u w:val="single"/>
        </w:rPr>
      </w:pPr>
      <w:r w:rsidRPr="00303119">
        <w:rPr>
          <w:rFonts w:cs="Arial"/>
          <w:b/>
          <w:iCs/>
          <w:sz w:val="24"/>
          <w:szCs w:val="24"/>
          <w:u w:val="single"/>
        </w:rPr>
        <w:t>Medições</w:t>
      </w:r>
    </w:p>
    <w:p w:rsidR="008F6B23" w:rsidRPr="00506C35" w:rsidRDefault="008F6B23" w:rsidP="008F6B23">
      <w:pPr>
        <w:numPr>
          <w:ilvl w:val="2"/>
          <w:numId w:val="37"/>
        </w:numPr>
        <w:spacing w:before="120" w:line="360" w:lineRule="auto"/>
        <w:ind w:left="0" w:firstLine="0"/>
        <w:rPr>
          <w:rFonts w:cs="Arial"/>
          <w:b/>
          <w:bCs/>
          <w:sz w:val="24"/>
          <w:szCs w:val="24"/>
        </w:rPr>
      </w:pPr>
      <w:r w:rsidRPr="00506C35">
        <w:rPr>
          <w:rFonts w:cs="Arial"/>
          <w:iCs/>
          <w:sz w:val="24"/>
          <w:szCs w:val="24"/>
        </w:rPr>
        <w:t xml:space="preserve">A medição será elaborada pelo </w:t>
      </w:r>
      <w:r w:rsidRPr="008F6B23">
        <w:rPr>
          <w:rFonts w:cs="Arial"/>
          <w:iCs/>
          <w:sz w:val="24"/>
          <w:szCs w:val="24"/>
        </w:rPr>
        <w:t xml:space="preserve">gestor </w:t>
      </w:r>
      <w:r w:rsidRPr="00506C35">
        <w:rPr>
          <w:rFonts w:cs="Arial"/>
          <w:iCs/>
          <w:sz w:val="24"/>
          <w:szCs w:val="24"/>
        </w:rPr>
        <w:t xml:space="preserve">do </w:t>
      </w:r>
      <w:r w:rsidRPr="00506C35">
        <w:rPr>
          <w:rFonts w:cs="Arial"/>
          <w:sz w:val="24"/>
          <w:szCs w:val="24"/>
        </w:rPr>
        <w:t xml:space="preserve">Contrato </w:t>
      </w:r>
      <w:r w:rsidRPr="00506C35">
        <w:rPr>
          <w:rFonts w:cs="Arial"/>
          <w:iCs/>
          <w:sz w:val="24"/>
          <w:szCs w:val="24"/>
        </w:rPr>
        <w:t>designado pela CESAMA e deter-se-á sobre o serviço executado.</w:t>
      </w:r>
    </w:p>
    <w:p w:rsidR="008F6B23" w:rsidRPr="00506C35" w:rsidRDefault="008F6B23" w:rsidP="008F6B23">
      <w:pPr>
        <w:numPr>
          <w:ilvl w:val="2"/>
          <w:numId w:val="37"/>
        </w:numPr>
        <w:spacing w:before="120" w:line="360" w:lineRule="auto"/>
        <w:ind w:left="0" w:firstLine="0"/>
        <w:rPr>
          <w:rFonts w:cs="Arial"/>
          <w:b/>
          <w:bCs/>
          <w:sz w:val="24"/>
          <w:szCs w:val="24"/>
        </w:rPr>
      </w:pPr>
      <w:r w:rsidRPr="00506C35">
        <w:rPr>
          <w:rFonts w:cs="Arial"/>
          <w:iCs/>
          <w:sz w:val="24"/>
          <w:szCs w:val="24"/>
        </w:rPr>
        <w:t>A medição somente será efetuada se ocorrer o serviço.</w:t>
      </w:r>
    </w:p>
    <w:p w:rsidR="008F6B23" w:rsidRPr="00506C35" w:rsidRDefault="008F6B23" w:rsidP="008F6B23">
      <w:pPr>
        <w:numPr>
          <w:ilvl w:val="1"/>
          <w:numId w:val="37"/>
        </w:numPr>
        <w:tabs>
          <w:tab w:val="left" w:pos="-3402"/>
        </w:tabs>
        <w:spacing w:before="240" w:line="360" w:lineRule="auto"/>
        <w:ind w:left="0" w:firstLine="0"/>
        <w:rPr>
          <w:rFonts w:cs="Arial"/>
          <w:b/>
          <w:bCs/>
          <w:sz w:val="24"/>
          <w:szCs w:val="24"/>
          <w:u w:val="single"/>
        </w:rPr>
      </w:pPr>
      <w:r w:rsidRPr="00506C35">
        <w:rPr>
          <w:rFonts w:cs="Arial"/>
          <w:b/>
          <w:bCs/>
          <w:sz w:val="24"/>
          <w:szCs w:val="24"/>
          <w:u w:val="single"/>
        </w:rPr>
        <w:t>Pagamentos</w:t>
      </w:r>
    </w:p>
    <w:p w:rsidR="008F6B23" w:rsidRDefault="008F6B23" w:rsidP="008F6B23">
      <w:pPr>
        <w:numPr>
          <w:ilvl w:val="2"/>
          <w:numId w:val="37"/>
        </w:numPr>
        <w:tabs>
          <w:tab w:val="left" w:pos="-3402"/>
        </w:tabs>
        <w:spacing w:before="120" w:line="360" w:lineRule="auto"/>
        <w:ind w:left="0" w:firstLine="0"/>
        <w:rPr>
          <w:rFonts w:cs="Arial"/>
          <w:sz w:val="24"/>
          <w:szCs w:val="24"/>
        </w:rPr>
      </w:pPr>
      <w:r w:rsidRPr="00506C35">
        <w:rPr>
          <w:rFonts w:cs="Arial"/>
          <w:sz w:val="24"/>
          <w:szCs w:val="24"/>
        </w:rPr>
        <w:t xml:space="preserve">A CESAMA efetuará os pagamentos relativos aos compromissos assumidos, </w:t>
      </w:r>
      <w:r w:rsidRPr="008F6B23">
        <w:rPr>
          <w:rFonts w:cs="Arial"/>
          <w:sz w:val="24"/>
          <w:szCs w:val="24"/>
        </w:rPr>
        <w:t>através de medição</w:t>
      </w:r>
      <w:r w:rsidRPr="00506C35">
        <w:rPr>
          <w:rFonts w:cs="Arial"/>
          <w:sz w:val="24"/>
          <w:szCs w:val="24"/>
        </w:rPr>
        <w:t>, 30 (trinta) dias após a apresentação e aceitação da Nota Fiscal</w:t>
      </w:r>
      <w:r>
        <w:rPr>
          <w:rFonts w:cs="Arial"/>
          <w:sz w:val="24"/>
          <w:szCs w:val="24"/>
        </w:rPr>
        <w:t xml:space="preserve"> / Fatura</w:t>
      </w:r>
      <w:r w:rsidRPr="00506C35">
        <w:rPr>
          <w:rFonts w:cs="Arial"/>
          <w:sz w:val="24"/>
          <w:szCs w:val="24"/>
        </w:rPr>
        <w:t xml:space="preserve"> pelo </w:t>
      </w:r>
      <w:r>
        <w:rPr>
          <w:rFonts w:cs="Arial"/>
          <w:sz w:val="24"/>
          <w:szCs w:val="24"/>
        </w:rPr>
        <w:t>gestor do Contrato</w:t>
      </w:r>
      <w:r w:rsidRPr="00506C35">
        <w:rPr>
          <w:rFonts w:cs="Arial"/>
          <w:sz w:val="24"/>
          <w:szCs w:val="24"/>
        </w:rPr>
        <w:t>.</w:t>
      </w:r>
    </w:p>
    <w:p w:rsidR="008F6B23" w:rsidRPr="0027398A" w:rsidRDefault="008F6B23" w:rsidP="008F6B23">
      <w:pPr>
        <w:pStyle w:val="Corpodetexto"/>
        <w:numPr>
          <w:ilvl w:val="3"/>
          <w:numId w:val="37"/>
        </w:numPr>
        <w:tabs>
          <w:tab w:val="left" w:pos="851"/>
        </w:tabs>
        <w:spacing w:before="120" w:line="360" w:lineRule="auto"/>
        <w:ind w:left="0" w:firstLine="0"/>
        <w:rPr>
          <w:rFonts w:cs="Arial"/>
          <w:sz w:val="24"/>
          <w:szCs w:val="24"/>
        </w:rPr>
      </w:pPr>
      <w:r w:rsidRPr="0027398A">
        <w:rPr>
          <w:rFonts w:cs="Arial"/>
          <w:sz w:val="24"/>
          <w:szCs w:val="24"/>
        </w:rPr>
        <w:t xml:space="preserve">Caso o vencimento ocorra no sábado, domingo, feriado ou ponto facultativo para a </w:t>
      </w:r>
      <w:proofErr w:type="spellStart"/>
      <w:r w:rsidRPr="0027398A">
        <w:rPr>
          <w:rFonts w:cs="Arial"/>
          <w:sz w:val="24"/>
          <w:szCs w:val="24"/>
        </w:rPr>
        <w:t>Cesama</w:t>
      </w:r>
      <w:proofErr w:type="spellEnd"/>
      <w:r w:rsidRPr="0027398A">
        <w:rPr>
          <w:rFonts w:cs="Arial"/>
          <w:sz w:val="24"/>
          <w:szCs w:val="24"/>
        </w:rPr>
        <w:t xml:space="preserve">, o pagamento será realizado no primeiro dia </w:t>
      </w:r>
      <w:proofErr w:type="spellStart"/>
      <w:r w:rsidRPr="0027398A">
        <w:rPr>
          <w:rFonts w:cs="Arial"/>
          <w:sz w:val="24"/>
          <w:szCs w:val="24"/>
        </w:rPr>
        <w:t>subseq</w:t>
      </w:r>
      <w:r w:rsidR="00D4531D">
        <w:rPr>
          <w:rFonts w:cs="Arial"/>
          <w:sz w:val="24"/>
          <w:szCs w:val="24"/>
        </w:rPr>
        <w:t>u</w:t>
      </w:r>
      <w:r w:rsidRPr="0027398A">
        <w:rPr>
          <w:rFonts w:cs="Arial"/>
          <w:sz w:val="24"/>
          <w:szCs w:val="24"/>
        </w:rPr>
        <w:t>ente</w:t>
      </w:r>
      <w:proofErr w:type="spellEnd"/>
      <w:r w:rsidRPr="0027398A">
        <w:rPr>
          <w:rFonts w:cs="Arial"/>
          <w:sz w:val="24"/>
          <w:szCs w:val="24"/>
        </w:rPr>
        <w:t xml:space="preserve">. </w:t>
      </w:r>
    </w:p>
    <w:p w:rsidR="008F6B23" w:rsidRPr="00506C35" w:rsidRDefault="008F6B23" w:rsidP="008F6B23">
      <w:pPr>
        <w:numPr>
          <w:ilvl w:val="2"/>
          <w:numId w:val="37"/>
        </w:numPr>
        <w:tabs>
          <w:tab w:val="left" w:pos="-3402"/>
        </w:tabs>
        <w:spacing w:before="120" w:line="360" w:lineRule="auto"/>
        <w:ind w:left="0" w:firstLine="0"/>
        <w:rPr>
          <w:rFonts w:cs="Arial"/>
          <w:sz w:val="24"/>
          <w:szCs w:val="24"/>
        </w:rPr>
      </w:pPr>
      <w:r w:rsidRPr="00506C35">
        <w:rPr>
          <w:rFonts w:cs="Arial"/>
          <w:sz w:val="24"/>
          <w:szCs w:val="24"/>
        </w:rPr>
        <w:t xml:space="preserve">O pagamento será efetuado através de depósito em conta bancária ou via </w:t>
      </w:r>
      <w:r w:rsidRPr="00506C35">
        <w:rPr>
          <w:rFonts w:cs="Arial"/>
          <w:b/>
          <w:bCs/>
          <w:sz w:val="24"/>
          <w:szCs w:val="24"/>
        </w:rPr>
        <w:t>TED</w:t>
      </w:r>
      <w:r w:rsidRPr="00506C35">
        <w:rPr>
          <w:rFonts w:cs="Arial"/>
          <w:sz w:val="24"/>
          <w:szCs w:val="24"/>
        </w:rPr>
        <w:t xml:space="preserve"> (transferência eletrônica disponível), cujas tarifas extras correrão por conta da </w:t>
      </w:r>
      <w:r w:rsidRPr="00506C35">
        <w:rPr>
          <w:rFonts w:cs="Arial"/>
          <w:b/>
          <w:bCs/>
          <w:sz w:val="24"/>
          <w:szCs w:val="24"/>
        </w:rPr>
        <w:t>CONTRATADA</w:t>
      </w:r>
      <w:r>
        <w:rPr>
          <w:rFonts w:cs="Arial"/>
          <w:b/>
          <w:bCs/>
          <w:sz w:val="24"/>
          <w:szCs w:val="24"/>
        </w:rPr>
        <w:t>.</w:t>
      </w:r>
    </w:p>
    <w:p w:rsidR="008F6B23" w:rsidRDefault="008F6B23" w:rsidP="008F6B23">
      <w:pPr>
        <w:pStyle w:val="Corpodetexto"/>
        <w:numPr>
          <w:ilvl w:val="3"/>
          <w:numId w:val="37"/>
        </w:numPr>
        <w:tabs>
          <w:tab w:val="left" w:pos="-3686"/>
          <w:tab w:val="left" w:pos="-3402"/>
          <w:tab w:val="left" w:pos="851"/>
        </w:tabs>
        <w:spacing w:before="120" w:line="360" w:lineRule="auto"/>
        <w:ind w:left="0" w:firstLine="0"/>
        <w:rPr>
          <w:rFonts w:cs="Arial"/>
          <w:sz w:val="24"/>
          <w:szCs w:val="24"/>
        </w:rPr>
      </w:pPr>
      <w:r w:rsidRPr="00506C35">
        <w:rPr>
          <w:rFonts w:cs="Arial"/>
          <w:sz w:val="24"/>
          <w:szCs w:val="24"/>
        </w:rPr>
        <w:t xml:space="preserve">A Nota Fiscal Eletrônica – </w:t>
      </w:r>
      <w:proofErr w:type="spellStart"/>
      <w:r w:rsidRPr="00506C35">
        <w:rPr>
          <w:rFonts w:cs="Arial"/>
          <w:sz w:val="24"/>
          <w:szCs w:val="24"/>
        </w:rPr>
        <w:t>NF-e</w:t>
      </w:r>
      <w:proofErr w:type="spellEnd"/>
      <w:r w:rsidRPr="00506C35">
        <w:rPr>
          <w:rFonts w:cs="Arial"/>
          <w:sz w:val="24"/>
          <w:szCs w:val="24"/>
        </w:rPr>
        <w:t xml:space="preserve"> – deverá ser enviada para o e-mail </w:t>
      </w:r>
      <w:hyperlink r:id="rId8" w:history="1">
        <w:r w:rsidRPr="00506C35">
          <w:rPr>
            <w:rStyle w:val="Hyperlink"/>
            <w:rFonts w:cs="Arial"/>
            <w:color w:val="auto"/>
            <w:sz w:val="24"/>
            <w:szCs w:val="24"/>
          </w:rPr>
          <w:t>nfe@cesama.com.br</w:t>
        </w:r>
      </w:hyperlink>
      <w:r w:rsidRPr="00506C35">
        <w:rPr>
          <w:rFonts w:cs="Arial"/>
          <w:sz w:val="24"/>
          <w:szCs w:val="24"/>
        </w:rPr>
        <w:t>.</w:t>
      </w:r>
    </w:p>
    <w:p w:rsidR="008F6B23" w:rsidRPr="0027398A" w:rsidRDefault="008F6B23" w:rsidP="008F6B23">
      <w:pPr>
        <w:pStyle w:val="Corpodetexto"/>
        <w:numPr>
          <w:ilvl w:val="3"/>
          <w:numId w:val="37"/>
        </w:numPr>
        <w:tabs>
          <w:tab w:val="left" w:pos="993"/>
        </w:tabs>
        <w:spacing w:before="120" w:line="360" w:lineRule="auto"/>
        <w:ind w:left="0" w:firstLine="0"/>
        <w:rPr>
          <w:rFonts w:cs="Arial"/>
          <w:sz w:val="24"/>
          <w:szCs w:val="24"/>
        </w:rPr>
      </w:pPr>
      <w:r w:rsidRPr="0027398A">
        <w:rPr>
          <w:rFonts w:cs="Arial"/>
          <w:sz w:val="24"/>
          <w:szCs w:val="24"/>
        </w:rPr>
        <w:t>O pagamento só poderá ser realizado em nome da Contratada e os boletos não poderão, em hipótese nenhuma, ser pagos em nome de outro beneficiário.</w:t>
      </w:r>
    </w:p>
    <w:p w:rsidR="008F6B23" w:rsidRPr="00506C35" w:rsidRDefault="008F6B23" w:rsidP="008F6B23">
      <w:pPr>
        <w:pStyle w:val="Corpodetexto"/>
        <w:numPr>
          <w:ilvl w:val="3"/>
          <w:numId w:val="37"/>
        </w:numPr>
        <w:tabs>
          <w:tab w:val="left" w:pos="-3686"/>
          <w:tab w:val="left" w:pos="-3402"/>
          <w:tab w:val="left" w:pos="851"/>
        </w:tabs>
        <w:spacing w:before="120" w:line="360" w:lineRule="auto"/>
        <w:ind w:left="0" w:firstLine="0"/>
        <w:rPr>
          <w:rFonts w:cs="Arial"/>
          <w:sz w:val="24"/>
          <w:szCs w:val="24"/>
        </w:rPr>
      </w:pPr>
      <w:r w:rsidRPr="00506C35">
        <w:rPr>
          <w:rFonts w:eastAsia="Arial Unicode MS" w:cs="Arial"/>
          <w:iCs/>
          <w:sz w:val="24"/>
          <w:szCs w:val="24"/>
        </w:rPr>
        <w:lastRenderedPageBreak/>
        <w:t xml:space="preserve">Deverá constar na descrição da </w:t>
      </w:r>
      <w:r w:rsidRPr="00506C35">
        <w:rPr>
          <w:rFonts w:cs="Arial"/>
          <w:sz w:val="24"/>
          <w:szCs w:val="24"/>
        </w:rPr>
        <w:t>Nota Fiscal / Fatura</w:t>
      </w:r>
      <w:r w:rsidRPr="00506C35">
        <w:rPr>
          <w:rFonts w:eastAsia="Arial Unicode MS" w:cs="Arial"/>
          <w:iCs/>
          <w:sz w:val="24"/>
          <w:szCs w:val="24"/>
        </w:rPr>
        <w:t xml:space="preserve"> o número da licitação e número do Contrato.</w:t>
      </w:r>
    </w:p>
    <w:p w:rsidR="008F6B23" w:rsidRPr="008F4519" w:rsidRDefault="008F6B23" w:rsidP="008F6B23">
      <w:pPr>
        <w:numPr>
          <w:ilvl w:val="2"/>
          <w:numId w:val="37"/>
        </w:numPr>
        <w:tabs>
          <w:tab w:val="left" w:pos="-3402"/>
        </w:tabs>
        <w:spacing w:before="120" w:line="360" w:lineRule="auto"/>
        <w:ind w:left="0" w:firstLine="0"/>
        <w:rPr>
          <w:rFonts w:cs="Arial"/>
          <w:sz w:val="24"/>
          <w:szCs w:val="24"/>
        </w:rPr>
      </w:pPr>
      <w:r w:rsidRPr="008F4519">
        <w:rPr>
          <w:rFonts w:cs="Arial"/>
          <w:sz w:val="24"/>
          <w:szCs w:val="24"/>
        </w:rPr>
        <w:t xml:space="preserve">O pagamento </w:t>
      </w:r>
      <w:r w:rsidRPr="008F4519">
        <w:rPr>
          <w:rFonts w:cs="Arial"/>
          <w:b/>
          <w:bCs/>
          <w:sz w:val="24"/>
          <w:szCs w:val="24"/>
        </w:rPr>
        <w:t>SOMENTE</w:t>
      </w:r>
      <w:r w:rsidRPr="008F4519">
        <w:rPr>
          <w:rFonts w:cs="Arial"/>
          <w:sz w:val="24"/>
          <w:szCs w:val="24"/>
        </w:rPr>
        <w:t xml:space="preserve"> será efetuado:</w:t>
      </w:r>
    </w:p>
    <w:p w:rsidR="008F6B23" w:rsidRPr="008F4519" w:rsidRDefault="008F6B23" w:rsidP="008F6B23">
      <w:pPr>
        <w:pStyle w:val="Recuodecorpodetexto2"/>
        <w:spacing w:after="0" w:line="360" w:lineRule="auto"/>
        <w:ind w:left="993" w:hanging="426"/>
        <w:rPr>
          <w:szCs w:val="24"/>
        </w:rPr>
      </w:pPr>
      <w:proofErr w:type="gramStart"/>
      <w:r w:rsidRPr="008F4519">
        <w:rPr>
          <w:szCs w:val="24"/>
        </w:rPr>
        <w:t>a</w:t>
      </w:r>
      <w:proofErr w:type="gramEnd"/>
      <w:r w:rsidRPr="008F4519">
        <w:rPr>
          <w:szCs w:val="24"/>
        </w:rPr>
        <w:t>)</w:t>
      </w:r>
      <w:r w:rsidRPr="008F4519">
        <w:rPr>
          <w:szCs w:val="24"/>
        </w:rPr>
        <w:tab/>
        <w:t xml:space="preserve">Após a aceitação da </w:t>
      </w:r>
      <w:r w:rsidRPr="00F85DB4">
        <w:rPr>
          <w:szCs w:val="24"/>
        </w:rPr>
        <w:t>Nota Fiscal / Fatura</w:t>
      </w:r>
      <w:r w:rsidRPr="008F4519">
        <w:rPr>
          <w:szCs w:val="24"/>
        </w:rPr>
        <w:t>.</w:t>
      </w:r>
    </w:p>
    <w:p w:rsidR="008F6B23" w:rsidRPr="008F4519" w:rsidRDefault="008F6B23" w:rsidP="008F6B23">
      <w:pPr>
        <w:pStyle w:val="Recuodecorpodetexto2"/>
        <w:spacing w:after="0" w:line="360" w:lineRule="auto"/>
        <w:ind w:left="993" w:hanging="426"/>
        <w:rPr>
          <w:szCs w:val="24"/>
        </w:rPr>
      </w:pPr>
      <w:proofErr w:type="gramStart"/>
      <w:r w:rsidRPr="008F4519">
        <w:rPr>
          <w:szCs w:val="24"/>
        </w:rPr>
        <w:t>b)</w:t>
      </w:r>
      <w:proofErr w:type="gramEnd"/>
      <w:r w:rsidRPr="008F4519">
        <w:rPr>
          <w:szCs w:val="24"/>
        </w:rPr>
        <w:tab/>
        <w:t>Após o recolhimento pela adjudicatária de quaisquer multas que lhe tenham sido impostas em decorrência de inadimplemento contratual.</w:t>
      </w:r>
    </w:p>
    <w:p w:rsidR="008F6B23" w:rsidRPr="008F4519" w:rsidRDefault="008F6B23" w:rsidP="008F6B23">
      <w:pPr>
        <w:numPr>
          <w:ilvl w:val="2"/>
          <w:numId w:val="37"/>
        </w:numPr>
        <w:spacing w:before="120" w:line="360" w:lineRule="auto"/>
        <w:ind w:left="0" w:firstLine="0"/>
        <w:rPr>
          <w:rFonts w:cs="Arial"/>
          <w:iCs/>
          <w:sz w:val="24"/>
          <w:szCs w:val="24"/>
        </w:rPr>
      </w:pPr>
      <w:r w:rsidRPr="008F4519">
        <w:rPr>
          <w:rFonts w:cs="Arial"/>
          <w:bCs/>
          <w:iCs/>
          <w:sz w:val="24"/>
          <w:szCs w:val="24"/>
        </w:rPr>
        <w:t xml:space="preserve">Deverão ser anexadas </w:t>
      </w:r>
      <w:proofErr w:type="spellStart"/>
      <w:proofErr w:type="gramStart"/>
      <w:r w:rsidRPr="008F4519">
        <w:rPr>
          <w:rFonts w:cs="Arial"/>
          <w:bCs/>
          <w:iCs/>
          <w:sz w:val="24"/>
          <w:szCs w:val="24"/>
        </w:rPr>
        <w:t>na</w:t>
      </w:r>
      <w:r w:rsidRPr="008F4519">
        <w:rPr>
          <w:rFonts w:cs="Arial"/>
          <w:iCs/>
          <w:sz w:val="24"/>
          <w:szCs w:val="24"/>
        </w:rPr>
        <w:t>Nota</w:t>
      </w:r>
      <w:proofErr w:type="spellEnd"/>
      <w:proofErr w:type="gramEnd"/>
      <w:r w:rsidRPr="008F4519">
        <w:rPr>
          <w:rFonts w:cs="Arial"/>
          <w:iCs/>
          <w:sz w:val="24"/>
          <w:szCs w:val="24"/>
        </w:rPr>
        <w:t xml:space="preserve"> Fiscal / Fatura (em duas vias), as certidões atualizadas de regularidade junto ao INSS, ao FGTS e a Justiça do Trabalho.</w:t>
      </w:r>
    </w:p>
    <w:p w:rsidR="008F6B23" w:rsidRPr="008F4519" w:rsidRDefault="008F6B23" w:rsidP="008F6B23">
      <w:pPr>
        <w:pStyle w:val="Corpodetexto21"/>
        <w:numPr>
          <w:ilvl w:val="2"/>
          <w:numId w:val="37"/>
        </w:numPr>
        <w:spacing w:before="120" w:line="360" w:lineRule="auto"/>
        <w:ind w:left="0" w:firstLine="0"/>
        <w:rPr>
          <w:color w:val="auto"/>
          <w:sz w:val="24"/>
          <w:szCs w:val="24"/>
        </w:rPr>
      </w:pPr>
      <w:r w:rsidRPr="008F4519">
        <w:rPr>
          <w:color w:val="auto"/>
          <w:sz w:val="24"/>
          <w:szCs w:val="24"/>
        </w:rPr>
        <w:t>Na eventualidade de aplicação de multas, estas deverão ser liquidadas simultaneamente com parcela vinculada ao evento cujo descumprimento der origem à aplicação da penalidade.</w:t>
      </w:r>
    </w:p>
    <w:p w:rsidR="008F6B23" w:rsidRPr="008F4519" w:rsidRDefault="008F6B23" w:rsidP="008F6B23">
      <w:pPr>
        <w:numPr>
          <w:ilvl w:val="2"/>
          <w:numId w:val="37"/>
        </w:numPr>
        <w:spacing w:before="120" w:line="360" w:lineRule="auto"/>
        <w:ind w:left="0" w:firstLine="0"/>
        <w:rPr>
          <w:rFonts w:cs="Arial"/>
          <w:sz w:val="24"/>
          <w:szCs w:val="24"/>
        </w:rPr>
      </w:pPr>
      <w:r w:rsidRPr="008F4519">
        <w:rPr>
          <w:rFonts w:cs="Arial"/>
          <w:sz w:val="24"/>
          <w:szCs w:val="24"/>
        </w:rPr>
        <w:t>O CNPJ da contratada constante da Nota Fiscal / Fatura deverá ser o mesmo da documentação apresentada no procedimento licitatório.</w:t>
      </w:r>
    </w:p>
    <w:p w:rsidR="008F6B23" w:rsidRPr="008F4519" w:rsidRDefault="008F6B23" w:rsidP="008F6B23">
      <w:pPr>
        <w:pStyle w:val="Recuodecorpodetexto2"/>
        <w:numPr>
          <w:ilvl w:val="2"/>
          <w:numId w:val="37"/>
        </w:numPr>
        <w:tabs>
          <w:tab w:val="left" w:pos="-5954"/>
        </w:tabs>
        <w:spacing w:after="0" w:line="360" w:lineRule="auto"/>
        <w:ind w:left="0" w:firstLine="0"/>
        <w:rPr>
          <w:color w:val="FF0000"/>
          <w:szCs w:val="24"/>
        </w:rPr>
      </w:pPr>
      <w:r w:rsidRPr="001756B4">
        <w:rPr>
          <w:iCs w:val="0"/>
          <w:szCs w:val="24"/>
        </w:rPr>
        <w:t xml:space="preserve">A </w:t>
      </w:r>
      <w:r>
        <w:rPr>
          <w:iCs w:val="0"/>
          <w:szCs w:val="24"/>
        </w:rPr>
        <w:t>p</w:t>
      </w:r>
      <w:r w:rsidRPr="000F688B">
        <w:rPr>
          <w:iCs w:val="0"/>
          <w:szCs w:val="24"/>
        </w:rPr>
        <w:t>roponente</w:t>
      </w:r>
      <w:r w:rsidRPr="001756B4">
        <w:rPr>
          <w:iCs w:val="0"/>
          <w:szCs w:val="24"/>
        </w:rPr>
        <w:t xml:space="preserve"> tem conhecimento dos termos do Decreto 8.542 de 09/05/2005, que regulamenta o reajuste de preços nos contratos da Administração Pública Municipal Direta e Indireta e cujas normas se incorporam ao Contrato, no que couber</w:t>
      </w:r>
      <w:r w:rsidRPr="00A71A1B">
        <w:rPr>
          <w:iCs w:val="0"/>
        </w:rPr>
        <w:t>.</w:t>
      </w:r>
    </w:p>
    <w:p w:rsidR="008F6B23" w:rsidRDefault="008F6B23" w:rsidP="008F6B23">
      <w:pPr>
        <w:pStyle w:val="Recuodecorpodetexto2"/>
        <w:numPr>
          <w:ilvl w:val="2"/>
          <w:numId w:val="37"/>
        </w:numPr>
        <w:tabs>
          <w:tab w:val="left" w:pos="-5954"/>
        </w:tabs>
        <w:spacing w:after="0" w:line="360" w:lineRule="auto"/>
        <w:ind w:left="0" w:firstLine="0"/>
        <w:rPr>
          <w:szCs w:val="24"/>
        </w:rPr>
      </w:pPr>
      <w:r w:rsidRPr="001756B4">
        <w:rPr>
          <w:szCs w:val="24"/>
        </w:rPr>
        <w:t>Na hipótese de ocorrer atraso no pagamento da Nota Fiscal / Fatura por responsabilidade da CESAMA, esta se compromete a aplicar, conforme legislação em vigor, juros de mora sobre o valor devido “</w:t>
      </w:r>
      <w:r w:rsidRPr="001756B4">
        <w:rPr>
          <w:i/>
          <w:iCs w:val="0"/>
          <w:szCs w:val="24"/>
        </w:rPr>
        <w:t>pro rata”</w:t>
      </w:r>
      <w:r w:rsidRPr="001756B4">
        <w:rPr>
          <w:szCs w:val="24"/>
        </w:rPr>
        <w:t xml:space="preserve"> entre a data do vencimento e o efetivo pagamento</w:t>
      </w:r>
      <w:r w:rsidRPr="008F4519">
        <w:rPr>
          <w:szCs w:val="24"/>
        </w:rPr>
        <w:t>.</w:t>
      </w:r>
    </w:p>
    <w:p w:rsidR="008F6B23" w:rsidRPr="00112EF7" w:rsidRDefault="008F6B23" w:rsidP="008F6B23">
      <w:pPr>
        <w:pStyle w:val="Recuodecorpodetexto2"/>
        <w:numPr>
          <w:ilvl w:val="2"/>
          <w:numId w:val="37"/>
        </w:numPr>
        <w:tabs>
          <w:tab w:val="left" w:pos="-5954"/>
        </w:tabs>
        <w:spacing w:after="0" w:line="360" w:lineRule="auto"/>
        <w:ind w:left="0" w:firstLine="0"/>
      </w:pPr>
      <w:r w:rsidRPr="00CA4DD2">
        <w:t>A Contratada não poderá ceder ou dar em garantia, em qualquer hipótese</w:t>
      </w:r>
      <w:r>
        <w:rPr>
          <w:szCs w:val="24"/>
        </w:rPr>
        <w:t>, no todo ou</w:t>
      </w:r>
      <w:r w:rsidRPr="00CA4DD2">
        <w:t xml:space="preserve"> em parte, os créditos de qualquer natureza, decorrentes ou oriundos </w:t>
      </w:r>
      <w:proofErr w:type="spellStart"/>
      <w:proofErr w:type="gramStart"/>
      <w:r w:rsidRPr="00CA4DD2">
        <w:t>d</w:t>
      </w:r>
      <w:r>
        <w:t>oContrato</w:t>
      </w:r>
      <w:proofErr w:type="spellEnd"/>
      <w:proofErr w:type="gramEnd"/>
      <w:r>
        <w:t>.</w:t>
      </w:r>
    </w:p>
    <w:p w:rsidR="008F6B23" w:rsidRDefault="008F6B23" w:rsidP="008F6B23">
      <w:pPr>
        <w:pStyle w:val="Recuodecorpodetexto2"/>
        <w:numPr>
          <w:ilvl w:val="2"/>
          <w:numId w:val="37"/>
        </w:numPr>
        <w:tabs>
          <w:tab w:val="left" w:pos="-5954"/>
          <w:tab w:val="left" w:pos="851"/>
        </w:tabs>
        <w:spacing w:after="0" w:line="360" w:lineRule="auto"/>
        <w:ind w:left="0" w:firstLine="0"/>
        <w:rPr>
          <w:szCs w:val="24"/>
        </w:rPr>
      </w:pPr>
      <w:r w:rsidRPr="008F4519">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6B23" w:rsidRDefault="008F6B23" w:rsidP="008F6B23">
      <w:pPr>
        <w:pStyle w:val="Corpodetexto2"/>
        <w:numPr>
          <w:ilvl w:val="2"/>
          <w:numId w:val="37"/>
        </w:numPr>
        <w:tabs>
          <w:tab w:val="left" w:pos="-3402"/>
        </w:tabs>
        <w:spacing w:before="120" w:line="360" w:lineRule="auto"/>
        <w:ind w:left="0" w:firstLine="0"/>
        <w:rPr>
          <w:sz w:val="24"/>
          <w:szCs w:val="24"/>
        </w:rPr>
      </w:pPr>
      <w:r w:rsidRPr="0027398A">
        <w:rPr>
          <w:sz w:val="24"/>
          <w:szCs w:val="24"/>
        </w:rPr>
        <w:t xml:space="preserve">A antecipação de pagamento só poderá ocorrer caso o </w:t>
      </w:r>
      <w:r w:rsidRPr="008F6B23">
        <w:rPr>
          <w:color w:val="auto"/>
          <w:sz w:val="24"/>
          <w:szCs w:val="24"/>
        </w:rPr>
        <w:t>serviço</w:t>
      </w:r>
      <w:r w:rsidRPr="0027398A">
        <w:rPr>
          <w:sz w:val="24"/>
          <w:szCs w:val="24"/>
        </w:rPr>
        <w:t xml:space="preserve"> tenha sido </w:t>
      </w:r>
      <w:r w:rsidRPr="008F6B23">
        <w:rPr>
          <w:color w:val="auto"/>
          <w:sz w:val="24"/>
          <w:szCs w:val="24"/>
        </w:rPr>
        <w:t>executado.</w:t>
      </w:r>
    </w:p>
    <w:p w:rsidR="008637B4" w:rsidRPr="00D4531D" w:rsidRDefault="008F6B23" w:rsidP="008F6B23">
      <w:pPr>
        <w:pStyle w:val="Corpodetexto2"/>
        <w:numPr>
          <w:ilvl w:val="2"/>
          <w:numId w:val="37"/>
        </w:numPr>
        <w:tabs>
          <w:tab w:val="left" w:pos="-3402"/>
        </w:tabs>
        <w:spacing w:before="120" w:line="360" w:lineRule="auto"/>
        <w:ind w:left="0" w:firstLine="0"/>
        <w:rPr>
          <w:sz w:val="24"/>
          <w:szCs w:val="24"/>
        </w:rPr>
      </w:pPr>
      <w:r w:rsidRPr="00D4531D">
        <w:rPr>
          <w:sz w:val="24"/>
          <w:szCs w:val="24"/>
        </w:rPr>
        <w:lastRenderedPageBreak/>
        <w:t xml:space="preserve">A </w:t>
      </w:r>
      <w:proofErr w:type="spellStart"/>
      <w:r w:rsidRPr="00D4531D">
        <w:rPr>
          <w:sz w:val="24"/>
          <w:szCs w:val="24"/>
        </w:rPr>
        <w:t>Cesama</w:t>
      </w:r>
      <w:proofErr w:type="spellEnd"/>
      <w:r w:rsidRPr="00D4531D">
        <w:rPr>
          <w:sz w:val="24"/>
          <w:szCs w:val="24"/>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D4531D">
        <w:rPr>
          <w:sz w:val="24"/>
          <w:szCs w:val="24"/>
        </w:rPr>
        <w:t>Cesama</w:t>
      </w:r>
      <w:proofErr w:type="spellEnd"/>
      <w:r w:rsidRPr="00D4531D">
        <w:rPr>
          <w:sz w:val="24"/>
          <w:szCs w:val="24"/>
        </w:rPr>
        <w:t xml:space="preserve">. Havendo a antecipação do pagamento, o mesmo sofrerá um desconto financeiro, e o índice a ser utilizado será o </w:t>
      </w:r>
      <w:r w:rsidR="00D4531D">
        <w:rPr>
          <w:sz w:val="24"/>
          <w:szCs w:val="24"/>
        </w:rPr>
        <w:t>Í</w:t>
      </w:r>
      <w:r w:rsidRPr="00D4531D">
        <w:rPr>
          <w:sz w:val="24"/>
          <w:szCs w:val="24"/>
        </w:rPr>
        <w:t>ndice Nacional de Preços ao Consumidor – INPC acrescido de 1% (um por cento) “</w:t>
      </w:r>
      <w:r w:rsidRPr="00D4531D">
        <w:rPr>
          <w:i/>
          <w:sz w:val="24"/>
          <w:szCs w:val="24"/>
        </w:rPr>
        <w:t>pro rata</w:t>
      </w:r>
      <w:r w:rsidR="00D4531D">
        <w:rPr>
          <w:i/>
          <w:sz w:val="24"/>
          <w:szCs w:val="24"/>
        </w:rPr>
        <w:t>”.</w:t>
      </w:r>
    </w:p>
    <w:p w:rsidR="00BC7C6E" w:rsidRPr="00F85DB4" w:rsidRDefault="00BC7C6E" w:rsidP="00BC7C6E">
      <w:pPr>
        <w:numPr>
          <w:ilvl w:val="0"/>
          <w:numId w:val="25"/>
        </w:numPr>
        <w:spacing w:before="480" w:line="360" w:lineRule="auto"/>
        <w:ind w:left="284" w:hanging="284"/>
        <w:rPr>
          <w:rFonts w:cs="Arial"/>
          <w:b/>
          <w:bCs/>
          <w:sz w:val="24"/>
          <w:szCs w:val="24"/>
          <w:u w:val="single"/>
        </w:rPr>
      </w:pPr>
      <w:r>
        <w:rPr>
          <w:rFonts w:cs="Arial"/>
          <w:b/>
          <w:bCs/>
          <w:sz w:val="24"/>
          <w:szCs w:val="24"/>
        </w:rPr>
        <w:t>OBRIGAÇÕES DA CONTRATADA</w:t>
      </w:r>
    </w:p>
    <w:p w:rsidR="00BC7C6E" w:rsidRPr="0087000F" w:rsidRDefault="00BC7C6E" w:rsidP="00BC7C6E">
      <w:pPr>
        <w:pStyle w:val="PargrafodaLista"/>
        <w:numPr>
          <w:ilvl w:val="0"/>
          <w:numId w:val="37"/>
        </w:numPr>
        <w:tabs>
          <w:tab w:val="left" w:pos="851"/>
        </w:tabs>
        <w:autoSpaceDE w:val="0"/>
        <w:autoSpaceDN w:val="0"/>
        <w:adjustRightInd w:val="0"/>
        <w:spacing w:before="120" w:line="360" w:lineRule="auto"/>
        <w:jc w:val="both"/>
        <w:rPr>
          <w:rFonts w:ascii="Arial" w:hAnsi="Arial" w:cs="Arial"/>
          <w:vanish/>
        </w:rPr>
      </w:pPr>
    </w:p>
    <w:p w:rsidR="00BC7C6E" w:rsidRPr="00E65E47"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Executar o Contrato fielmente, conforme definido no Edital e seus anexos</w:t>
      </w:r>
      <w:r>
        <w:rPr>
          <w:rFonts w:cs="Arial"/>
          <w:sz w:val="24"/>
          <w:szCs w:val="24"/>
        </w:rPr>
        <w:t>.</w:t>
      </w:r>
    </w:p>
    <w:p w:rsidR="00BC7C6E" w:rsidRPr="00E65E47"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Reparar, corrigir, remover, reconstruir ou substituir, às suas expensas, no total ou em parte, objeto do Contrato em que se verificarem vícios, defeitos ou incorreções resultantes da execução.</w:t>
      </w:r>
    </w:p>
    <w:p w:rsidR="00BC7C6E" w:rsidRPr="00E65E47"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996008">
        <w:rPr>
          <w:rFonts w:cs="Arial"/>
          <w:sz w:val="24"/>
          <w:szCs w:val="24"/>
        </w:rPr>
        <w:t xml:space="preserve">Responsabilizar-se </w:t>
      </w:r>
      <w:r w:rsidRPr="00E65E47">
        <w:rPr>
          <w:rFonts w:cs="Arial"/>
          <w:sz w:val="24"/>
          <w:szCs w:val="24"/>
        </w:rPr>
        <w:t>pelos danos causados diretamente à CESAMA ou a terceiros, decorrente de sua culpa ou dolo na execução do Contrato.</w:t>
      </w:r>
    </w:p>
    <w:p w:rsidR="00BC7C6E" w:rsidRPr="00E65E47"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BC7C6E" w:rsidRPr="00E65E47"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E65E47">
        <w:rPr>
          <w:rFonts w:cs="Arial"/>
          <w:sz w:val="24"/>
          <w:szCs w:val="24"/>
        </w:rPr>
        <w:t>Cumprir os prazos previstos em Edital ou outros que venham a ser fixados pela CESAMA.</w:t>
      </w:r>
    </w:p>
    <w:p w:rsidR="00BC7C6E" w:rsidRPr="00E65E47"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E65E47"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E65E47"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E65E47"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E65E47"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E65E47" w:rsidRDefault="00BC7C6E" w:rsidP="00BC7C6E">
      <w:pPr>
        <w:numPr>
          <w:ilvl w:val="1"/>
          <w:numId w:val="25"/>
        </w:numPr>
        <w:tabs>
          <w:tab w:val="left" w:pos="-3402"/>
        </w:tabs>
        <w:autoSpaceDE w:val="0"/>
        <w:autoSpaceDN w:val="0"/>
        <w:adjustRightInd w:val="0"/>
        <w:spacing w:before="120" w:line="360" w:lineRule="auto"/>
        <w:ind w:left="0" w:firstLine="0"/>
        <w:rPr>
          <w:rFonts w:cs="Arial"/>
          <w:bCs/>
          <w:sz w:val="24"/>
          <w:szCs w:val="24"/>
        </w:rPr>
      </w:pPr>
      <w:r w:rsidRPr="00E65E47">
        <w:rPr>
          <w:rFonts w:cs="Arial"/>
          <w:sz w:val="24"/>
          <w:szCs w:val="24"/>
        </w:rPr>
        <w:t>Dirimir qualquer dúvida e prestar esclarecimentos acerca da execução do Contrato</w:t>
      </w:r>
      <w:r w:rsidRPr="00E65E47">
        <w:rPr>
          <w:rFonts w:cs="Arial"/>
          <w:iCs/>
          <w:sz w:val="24"/>
          <w:szCs w:val="24"/>
        </w:rPr>
        <w:t>,</w:t>
      </w:r>
      <w:r w:rsidRPr="00E65E47">
        <w:rPr>
          <w:rFonts w:cs="Arial"/>
          <w:sz w:val="24"/>
          <w:szCs w:val="24"/>
        </w:rPr>
        <w:t xml:space="preserve"> durante toda a sua vigência, a pedido da CESAMA.</w:t>
      </w:r>
    </w:p>
    <w:p w:rsidR="00BC7C6E" w:rsidRPr="00E65E47" w:rsidRDefault="00BC7C6E" w:rsidP="00BC7C6E">
      <w:pPr>
        <w:numPr>
          <w:ilvl w:val="1"/>
          <w:numId w:val="25"/>
        </w:numPr>
        <w:tabs>
          <w:tab w:val="left" w:pos="-3402"/>
        </w:tabs>
        <w:autoSpaceDE w:val="0"/>
        <w:autoSpaceDN w:val="0"/>
        <w:adjustRightInd w:val="0"/>
        <w:spacing w:before="120" w:line="360" w:lineRule="auto"/>
        <w:ind w:left="0" w:firstLine="0"/>
        <w:rPr>
          <w:rFonts w:cs="Arial"/>
          <w:bCs/>
          <w:sz w:val="24"/>
          <w:szCs w:val="24"/>
        </w:rPr>
      </w:pPr>
      <w:r w:rsidRPr="00996008">
        <w:rPr>
          <w:rFonts w:cs="Arial"/>
          <w:sz w:val="24"/>
          <w:szCs w:val="24"/>
        </w:rPr>
        <w:t xml:space="preserve">Responsabilizar-se </w:t>
      </w:r>
      <w:r w:rsidRPr="00E65E47">
        <w:rPr>
          <w:rFonts w:cs="Arial"/>
          <w:sz w:val="24"/>
          <w:szCs w:val="24"/>
        </w:rPr>
        <w:t>pelos encargos trabalhistas, previdenciários, fiscais e comerciais, resultantes da execução do Contrato.</w:t>
      </w:r>
    </w:p>
    <w:p w:rsidR="00184C97" w:rsidRPr="00694C09" w:rsidRDefault="00184C97" w:rsidP="00184C97">
      <w:pPr>
        <w:numPr>
          <w:ilvl w:val="0"/>
          <w:numId w:val="25"/>
        </w:numPr>
        <w:spacing w:before="480" w:line="360" w:lineRule="auto"/>
        <w:ind w:left="284" w:hanging="284"/>
        <w:rPr>
          <w:rFonts w:cs="Arial"/>
          <w:b/>
          <w:bCs/>
          <w:sz w:val="24"/>
          <w:szCs w:val="24"/>
        </w:rPr>
      </w:pPr>
      <w:r>
        <w:rPr>
          <w:rFonts w:cs="Arial"/>
          <w:b/>
          <w:bCs/>
          <w:sz w:val="24"/>
          <w:szCs w:val="24"/>
        </w:rPr>
        <w:t>OBRIGAÇÕES DA CESAMA</w:t>
      </w:r>
    </w:p>
    <w:p w:rsidR="00184C97" w:rsidRPr="003C33CA" w:rsidRDefault="00184C97" w:rsidP="00184C97">
      <w:pPr>
        <w:pStyle w:val="PargrafodaLista"/>
        <w:numPr>
          <w:ilvl w:val="0"/>
          <w:numId w:val="37"/>
        </w:numPr>
        <w:tabs>
          <w:tab w:val="left" w:pos="851"/>
        </w:tabs>
        <w:autoSpaceDE w:val="0"/>
        <w:autoSpaceDN w:val="0"/>
        <w:adjustRightInd w:val="0"/>
        <w:spacing w:before="120" w:line="360" w:lineRule="auto"/>
        <w:jc w:val="both"/>
        <w:rPr>
          <w:rFonts w:ascii="Arial" w:hAnsi="Arial" w:cs="Arial"/>
          <w:vanish/>
          <w:color w:val="FF0000"/>
        </w:rPr>
      </w:pPr>
    </w:p>
    <w:p w:rsidR="00184C97" w:rsidRPr="00CC2A78"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CC2A78">
        <w:rPr>
          <w:rFonts w:cs="Arial"/>
          <w:sz w:val="24"/>
          <w:szCs w:val="24"/>
        </w:rPr>
        <w:t xml:space="preserve">Emitir a Ordem de Serviço, indicando o início da execução dos serviços e do prazo contratual. </w:t>
      </w:r>
    </w:p>
    <w:p w:rsidR="00184C97" w:rsidRPr="003C33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3C33CA">
        <w:rPr>
          <w:rFonts w:cs="Arial"/>
          <w:sz w:val="24"/>
          <w:szCs w:val="24"/>
        </w:rPr>
        <w:t>Efetuar todos os pagamentos devidos à Contratada, nas condições estabelecidas.</w:t>
      </w:r>
    </w:p>
    <w:p w:rsidR="00184C97" w:rsidRPr="003C33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3C33CA">
        <w:rPr>
          <w:rFonts w:cs="Arial"/>
          <w:sz w:val="24"/>
          <w:szCs w:val="24"/>
        </w:rPr>
        <w:lastRenderedPageBreak/>
        <w:t>Fiscalizar a execução do Contrato, o que não fará cessar ou diminuir a responsabilidade da Contratada pelo perfeito cumprimento das obrigações estipuladas, nem por quaisquer danos, inclusive quanto a terceiros, ou por irregularidades constatadas;</w:t>
      </w:r>
    </w:p>
    <w:p w:rsidR="00184C97" w:rsidRPr="00184C97"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3C33CA">
        <w:rPr>
          <w:rFonts w:cs="Arial"/>
          <w:sz w:val="24"/>
          <w:szCs w:val="24"/>
        </w:rPr>
        <w:t>Rejeitar todo e qualquer serviço de má qualidade e em desconformidade com o Termo de Referência;</w:t>
      </w:r>
    </w:p>
    <w:p w:rsidR="00184C97" w:rsidRPr="00AE69C3" w:rsidRDefault="003C4452" w:rsidP="00184C97">
      <w:pPr>
        <w:numPr>
          <w:ilvl w:val="0"/>
          <w:numId w:val="25"/>
        </w:numPr>
        <w:spacing w:before="480" w:line="360" w:lineRule="auto"/>
        <w:ind w:left="284" w:hanging="284"/>
        <w:rPr>
          <w:rFonts w:cs="Arial"/>
          <w:b/>
          <w:bCs/>
          <w:sz w:val="24"/>
          <w:szCs w:val="24"/>
          <w:u w:val="single"/>
        </w:rPr>
      </w:pPr>
      <w:r>
        <w:rPr>
          <w:rFonts w:cs="Arial"/>
          <w:b/>
          <w:bCs/>
          <w:sz w:val="24"/>
          <w:szCs w:val="24"/>
        </w:rPr>
        <w:t>CRITÉRIO DE JULGAMENTO</w:t>
      </w:r>
    </w:p>
    <w:p w:rsidR="003C4452" w:rsidRPr="003C4452" w:rsidRDefault="003C4452" w:rsidP="003C4452">
      <w:pPr>
        <w:pStyle w:val="PargrafodaLista"/>
        <w:suppressAutoHyphens w:val="0"/>
        <w:autoSpaceDE w:val="0"/>
        <w:autoSpaceDN w:val="0"/>
        <w:adjustRightInd w:val="0"/>
        <w:spacing w:after="240" w:line="360" w:lineRule="auto"/>
        <w:ind w:left="0"/>
        <w:jc w:val="both"/>
        <w:rPr>
          <w:rFonts w:ascii="Arial" w:hAnsi="Arial" w:cs="Arial"/>
        </w:rPr>
      </w:pPr>
      <w:r w:rsidRPr="003C4452">
        <w:rPr>
          <w:rFonts w:ascii="Arial" w:eastAsia="Arial Unicode MS" w:hAnsi="Arial" w:cs="Arial"/>
        </w:rPr>
        <w:t xml:space="preserve">O critério de julgamento será o de MENOR PREÇO representado pelo </w:t>
      </w:r>
      <w:r w:rsidRPr="003C4452">
        <w:rPr>
          <w:rFonts w:ascii="Arial" w:eastAsia="Arial Unicode MS" w:hAnsi="Arial" w:cs="Arial"/>
          <w:u w:val="single"/>
        </w:rPr>
        <w:t>MENOR PREÇO TOTAL DO ITEM</w:t>
      </w:r>
      <w:r w:rsidRPr="003C4452">
        <w:rPr>
          <w:rFonts w:ascii="Arial" w:eastAsia="Arial Unicode MS" w:hAnsi="Arial" w:cs="Arial"/>
        </w:rPr>
        <w:t xml:space="preserve">, </w:t>
      </w:r>
      <w:r w:rsidRPr="003C4452">
        <w:rPr>
          <w:rFonts w:ascii="Arial" w:hAnsi="Arial" w:cs="Arial"/>
        </w:rPr>
        <w:t>desde que observadas às especificações e demais condições estabelecidas no Edital e seus anexos.</w:t>
      </w:r>
    </w:p>
    <w:p w:rsidR="003C4452" w:rsidRPr="003C4452" w:rsidRDefault="003C4452" w:rsidP="003C4452">
      <w:pPr>
        <w:pStyle w:val="PargrafodaLista"/>
        <w:suppressAutoHyphens w:val="0"/>
        <w:autoSpaceDE w:val="0"/>
        <w:autoSpaceDN w:val="0"/>
        <w:adjustRightInd w:val="0"/>
        <w:spacing w:after="240" w:line="360" w:lineRule="auto"/>
        <w:ind w:left="0"/>
        <w:jc w:val="both"/>
        <w:rPr>
          <w:rFonts w:cs="Arial"/>
          <w:b/>
          <w:bCs/>
          <w:sz w:val="22"/>
          <w:szCs w:val="22"/>
        </w:rPr>
      </w:pPr>
      <w:r w:rsidRPr="003C4452">
        <w:rPr>
          <w:rFonts w:ascii="Arial" w:hAnsi="Arial" w:cs="Arial"/>
        </w:rPr>
        <w:t xml:space="preserve"> O(s) preço(s) unitário(s) ofertado(s) pelo(s) proponente(s) </w:t>
      </w:r>
      <w:r w:rsidRPr="003C4452">
        <w:rPr>
          <w:rFonts w:ascii="Arial" w:hAnsi="Arial" w:cs="Arial"/>
          <w:b/>
        </w:rPr>
        <w:t xml:space="preserve">NÃO </w:t>
      </w:r>
      <w:proofErr w:type="gramStart"/>
      <w:r w:rsidRPr="003C4452">
        <w:rPr>
          <w:rFonts w:ascii="Arial" w:hAnsi="Arial" w:cs="Arial"/>
          <w:b/>
        </w:rPr>
        <w:t>PODERÁ(</w:t>
      </w:r>
      <w:proofErr w:type="gramEnd"/>
      <w:r w:rsidRPr="003C4452">
        <w:rPr>
          <w:rFonts w:ascii="Arial" w:hAnsi="Arial" w:cs="Arial"/>
          <w:b/>
        </w:rPr>
        <w:t xml:space="preserve">ÃO) SER SUPERIOR(ES) </w:t>
      </w:r>
      <w:r w:rsidRPr="003C4452">
        <w:rPr>
          <w:rFonts w:ascii="Arial" w:hAnsi="Arial" w:cs="Arial"/>
        </w:rPr>
        <w:t xml:space="preserve">ao(s) preço(s) unitário(s) levantado(s) pela </w:t>
      </w:r>
      <w:proofErr w:type="spellStart"/>
      <w:r w:rsidRPr="003C4452">
        <w:rPr>
          <w:rFonts w:ascii="Arial" w:hAnsi="Arial" w:cs="Arial"/>
        </w:rPr>
        <w:t>Cesama</w:t>
      </w:r>
      <w:proofErr w:type="spellEnd"/>
      <w:r w:rsidRPr="003C4452">
        <w:rPr>
          <w:rFonts w:cs="Arial"/>
        </w:rPr>
        <w:t>.</w:t>
      </w:r>
    </w:p>
    <w:p w:rsidR="00184C97" w:rsidRPr="00CE32EA" w:rsidRDefault="00184C97" w:rsidP="00184C97">
      <w:pPr>
        <w:numPr>
          <w:ilvl w:val="0"/>
          <w:numId w:val="25"/>
        </w:numPr>
        <w:tabs>
          <w:tab w:val="left" w:pos="-3402"/>
        </w:tabs>
        <w:spacing w:before="480" w:line="360" w:lineRule="auto"/>
        <w:ind w:left="284" w:hanging="284"/>
        <w:rPr>
          <w:rFonts w:cs="Arial"/>
          <w:b/>
          <w:sz w:val="24"/>
          <w:szCs w:val="24"/>
        </w:rPr>
      </w:pPr>
      <w:r w:rsidRPr="00CE32EA">
        <w:rPr>
          <w:rFonts w:cs="Arial"/>
          <w:b/>
          <w:sz w:val="24"/>
          <w:szCs w:val="24"/>
        </w:rPr>
        <w:t>EXIGÊNCIAS PARA HABILITAÇÃO / PROPOSTA</w:t>
      </w:r>
    </w:p>
    <w:p w:rsidR="00184C97" w:rsidRPr="0024482B" w:rsidRDefault="00184C97" w:rsidP="00184C97">
      <w:pPr>
        <w:spacing w:before="120" w:line="360" w:lineRule="auto"/>
        <w:ind w:firstLine="567"/>
        <w:rPr>
          <w:rFonts w:cs="Arial"/>
          <w:sz w:val="24"/>
          <w:szCs w:val="24"/>
        </w:rPr>
      </w:pPr>
      <w:r w:rsidRPr="0024482B">
        <w:rPr>
          <w:rFonts w:cs="Arial"/>
          <w:sz w:val="24"/>
          <w:szCs w:val="24"/>
        </w:rPr>
        <w:t xml:space="preserve">Para </w:t>
      </w:r>
      <w:r w:rsidR="003E5A99" w:rsidRPr="003E5A99">
        <w:rPr>
          <w:rFonts w:cs="Arial"/>
          <w:sz w:val="24"/>
          <w:szCs w:val="24"/>
        </w:rPr>
        <w:t>a habilitação</w:t>
      </w:r>
      <w:r w:rsidRPr="0024482B">
        <w:rPr>
          <w:rFonts w:cs="Arial"/>
          <w:sz w:val="24"/>
          <w:szCs w:val="24"/>
        </w:rPr>
        <w:t xml:space="preserve">, a licitante deverá </w:t>
      </w:r>
      <w:r w:rsidR="00E513E9" w:rsidRPr="0024482B">
        <w:rPr>
          <w:rFonts w:cs="Arial"/>
          <w:sz w:val="24"/>
          <w:szCs w:val="24"/>
        </w:rPr>
        <w:t xml:space="preserve">possuir cadastro </w:t>
      </w:r>
      <w:proofErr w:type="spellStart"/>
      <w:proofErr w:type="gramStart"/>
      <w:r w:rsidR="00E513E9" w:rsidRPr="0024482B">
        <w:rPr>
          <w:rFonts w:cs="Arial"/>
          <w:sz w:val="24"/>
          <w:szCs w:val="24"/>
        </w:rPr>
        <w:t>no</w:t>
      </w:r>
      <w:r w:rsidR="00180621" w:rsidRPr="0024482B">
        <w:rPr>
          <w:rFonts w:cs="Arial"/>
          <w:bCs/>
          <w:sz w:val="24"/>
          <w:szCs w:val="24"/>
          <w:shd w:val="clear" w:color="auto" w:fill="FFFFFF"/>
        </w:rPr>
        <w:t>Sistema</w:t>
      </w:r>
      <w:proofErr w:type="spellEnd"/>
      <w:proofErr w:type="gramEnd"/>
      <w:r w:rsidR="00180621" w:rsidRPr="0024482B">
        <w:rPr>
          <w:rFonts w:cs="Arial"/>
          <w:bCs/>
          <w:sz w:val="24"/>
          <w:szCs w:val="24"/>
          <w:shd w:val="clear" w:color="auto" w:fill="FFFFFF"/>
        </w:rPr>
        <w:t xml:space="preserve"> de Consulta aos Escopos de </w:t>
      </w:r>
      <w:proofErr w:type="spellStart"/>
      <w:r w:rsidR="00180621" w:rsidRPr="0024482B">
        <w:rPr>
          <w:rFonts w:cs="Arial"/>
          <w:bCs/>
          <w:sz w:val="24"/>
          <w:szCs w:val="24"/>
          <w:shd w:val="clear" w:color="auto" w:fill="FFFFFF"/>
        </w:rPr>
        <w:t>Acreditação</w:t>
      </w:r>
      <w:proofErr w:type="spellEnd"/>
      <w:r w:rsidR="00180621" w:rsidRPr="0024482B">
        <w:rPr>
          <w:rFonts w:cs="Arial"/>
          <w:bCs/>
          <w:sz w:val="24"/>
          <w:szCs w:val="24"/>
          <w:shd w:val="clear" w:color="auto" w:fill="FFFFFF"/>
        </w:rPr>
        <w:t xml:space="preserve"> dos Laboratórios de Ensaio (ISO/IEC 17025) </w:t>
      </w:r>
      <w:proofErr w:type="spellStart"/>
      <w:r w:rsidR="00180621" w:rsidRPr="0024482B">
        <w:rPr>
          <w:rFonts w:cs="Arial"/>
          <w:bCs/>
          <w:sz w:val="24"/>
          <w:szCs w:val="24"/>
          <w:shd w:val="clear" w:color="auto" w:fill="FFFFFF"/>
        </w:rPr>
        <w:t>Acreditados</w:t>
      </w:r>
      <w:r w:rsidR="00E513E9" w:rsidRPr="0024482B">
        <w:rPr>
          <w:sz w:val="24"/>
          <w:szCs w:val="24"/>
        </w:rPr>
        <w:t>do</w:t>
      </w:r>
      <w:proofErr w:type="spellEnd"/>
      <w:r w:rsidR="00E513E9" w:rsidRPr="0024482B">
        <w:rPr>
          <w:sz w:val="24"/>
          <w:szCs w:val="24"/>
        </w:rPr>
        <w:t xml:space="preserve"> Inmetro </w:t>
      </w:r>
      <w:r w:rsidR="00E513E9" w:rsidRPr="00365767">
        <w:rPr>
          <w:sz w:val="24"/>
          <w:szCs w:val="24"/>
        </w:rPr>
        <w:t>(</w:t>
      </w:r>
      <w:hyperlink r:id="rId9" w:history="1">
        <w:r w:rsidR="00E513E9" w:rsidRPr="00365767">
          <w:rPr>
            <w:rStyle w:val="Hyperlink"/>
            <w:color w:val="auto"/>
            <w:sz w:val="24"/>
            <w:szCs w:val="24"/>
          </w:rPr>
          <w:t>http://www.inmetro.gov.br/laboratorios/rble/</w:t>
        </w:r>
      </w:hyperlink>
      <w:r w:rsidR="00E513E9" w:rsidRPr="00365767">
        <w:rPr>
          <w:sz w:val="24"/>
          <w:szCs w:val="24"/>
        </w:rPr>
        <w:t>)</w:t>
      </w:r>
      <w:r w:rsidR="0024482B" w:rsidRPr="0024482B">
        <w:rPr>
          <w:sz w:val="24"/>
          <w:szCs w:val="24"/>
        </w:rPr>
        <w:t xml:space="preserve">para </w:t>
      </w:r>
      <w:r w:rsidR="00FB7DF2" w:rsidRPr="0024482B">
        <w:rPr>
          <w:rFonts w:cs="Arial"/>
          <w:sz w:val="24"/>
          <w:szCs w:val="24"/>
        </w:rPr>
        <w:t xml:space="preserve">todos os parâmetros listados nas Tabelas 1, 2 e 3, </w:t>
      </w:r>
      <w:r w:rsidR="005F33CD" w:rsidRPr="0024482B">
        <w:rPr>
          <w:rFonts w:cs="Arial"/>
          <w:sz w:val="24"/>
          <w:szCs w:val="24"/>
        </w:rPr>
        <w:t>possuindo como área de atividade: Meio ambie</w:t>
      </w:r>
      <w:r w:rsidR="0024482B">
        <w:rPr>
          <w:rFonts w:cs="Arial"/>
          <w:sz w:val="24"/>
          <w:szCs w:val="24"/>
        </w:rPr>
        <w:t xml:space="preserve">nte e como produto água tratada, estando </w:t>
      </w:r>
      <w:r w:rsidR="000053E8">
        <w:rPr>
          <w:rFonts w:cs="Arial"/>
          <w:sz w:val="24"/>
          <w:szCs w:val="24"/>
        </w:rPr>
        <w:t xml:space="preserve">com </w:t>
      </w:r>
      <w:proofErr w:type="spellStart"/>
      <w:r w:rsidR="000053E8">
        <w:rPr>
          <w:rFonts w:cs="Arial"/>
          <w:sz w:val="24"/>
          <w:szCs w:val="24"/>
        </w:rPr>
        <w:t>acreditação</w:t>
      </w:r>
      <w:proofErr w:type="spellEnd"/>
      <w:r w:rsidR="000053E8">
        <w:rPr>
          <w:rFonts w:cs="Arial"/>
          <w:sz w:val="24"/>
          <w:szCs w:val="24"/>
        </w:rPr>
        <w:t xml:space="preserve"> vigente na data da licitação.</w:t>
      </w:r>
      <w:r w:rsidR="003E5A99">
        <w:rPr>
          <w:rFonts w:cs="Arial"/>
          <w:sz w:val="24"/>
          <w:szCs w:val="24"/>
        </w:rPr>
        <w:t xml:space="preserve"> Exigido também para qualquer terceirização, caso haja.</w:t>
      </w:r>
    </w:p>
    <w:p w:rsidR="00184C97" w:rsidRPr="00F85DB4" w:rsidRDefault="00184C97" w:rsidP="00184C97">
      <w:pPr>
        <w:numPr>
          <w:ilvl w:val="0"/>
          <w:numId w:val="25"/>
        </w:numPr>
        <w:autoSpaceDE w:val="0"/>
        <w:autoSpaceDN w:val="0"/>
        <w:adjustRightInd w:val="0"/>
        <w:spacing w:before="480" w:line="360" w:lineRule="auto"/>
        <w:ind w:left="0" w:firstLine="0"/>
        <w:rPr>
          <w:rFonts w:cs="Arial"/>
          <w:b/>
          <w:sz w:val="24"/>
          <w:szCs w:val="24"/>
        </w:rPr>
      </w:pPr>
      <w:r>
        <w:rPr>
          <w:rFonts w:cs="Arial"/>
          <w:b/>
          <w:sz w:val="24"/>
          <w:szCs w:val="24"/>
        </w:rPr>
        <w:t>PENALIDADES</w:t>
      </w:r>
    </w:p>
    <w:p w:rsidR="005B28D4" w:rsidRPr="005B28D4" w:rsidRDefault="005B28D4" w:rsidP="005B28D4">
      <w:pPr>
        <w:pStyle w:val="PargrafodaLista"/>
        <w:spacing w:after="240" w:line="360" w:lineRule="auto"/>
        <w:ind w:left="0"/>
        <w:jc w:val="both"/>
        <w:rPr>
          <w:rFonts w:ascii="Arial" w:hAnsi="Arial" w:cs="Arial"/>
          <w:bCs/>
        </w:rPr>
      </w:pPr>
      <w:r w:rsidRPr="005B28D4">
        <w:rPr>
          <w:rFonts w:ascii="Arial" w:hAnsi="Arial" w:cs="Arial"/>
          <w:bCs/>
        </w:rPr>
        <w:t xml:space="preserve">O descumprimento de quaisquer cláusulas estabelecidas neste Termo de Referência sujeitará à aplicação das sanções previstas no edital, </w:t>
      </w:r>
      <w:bookmarkStart w:id="4" w:name="_Hlk32418274"/>
      <w:r w:rsidRPr="005B28D4">
        <w:rPr>
          <w:rFonts w:ascii="Arial" w:hAnsi="Arial" w:cs="Arial"/>
          <w:bCs/>
        </w:rPr>
        <w:t>conforme minuta padrão e informações das áreas pertinentes.</w:t>
      </w:r>
      <w:bookmarkEnd w:id="4"/>
    </w:p>
    <w:p w:rsidR="00184C97" w:rsidRPr="00987A60" w:rsidRDefault="00184C97" w:rsidP="00184C97">
      <w:pPr>
        <w:numPr>
          <w:ilvl w:val="0"/>
          <w:numId w:val="25"/>
        </w:numPr>
        <w:autoSpaceDE w:val="0"/>
        <w:autoSpaceDN w:val="0"/>
        <w:adjustRightInd w:val="0"/>
        <w:spacing w:before="480" w:line="360" w:lineRule="auto"/>
        <w:ind w:left="284" w:hanging="284"/>
        <w:rPr>
          <w:rFonts w:cs="Arial"/>
          <w:b/>
          <w:sz w:val="24"/>
          <w:szCs w:val="24"/>
        </w:rPr>
      </w:pPr>
      <w:r w:rsidRPr="00987A60">
        <w:rPr>
          <w:rFonts w:cs="Arial"/>
          <w:b/>
          <w:bCs/>
          <w:sz w:val="24"/>
          <w:szCs w:val="24"/>
        </w:rPr>
        <w:t>CONDIÇÕES GERAIS DO CONTRATO</w:t>
      </w:r>
    </w:p>
    <w:p w:rsidR="00184C97" w:rsidRPr="00987A60"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987A60"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987A60"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987A60"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Default="00184C97" w:rsidP="00184C97">
      <w:pPr>
        <w:pStyle w:val="Recuodecorpodetexto2"/>
        <w:numPr>
          <w:ilvl w:val="1"/>
          <w:numId w:val="37"/>
        </w:numPr>
        <w:spacing w:after="0" w:line="360" w:lineRule="auto"/>
        <w:ind w:left="0" w:firstLine="0"/>
        <w:rPr>
          <w:szCs w:val="24"/>
        </w:rPr>
      </w:pPr>
      <w:r w:rsidRPr="008D3BC6">
        <w:rPr>
          <w:szCs w:val="24"/>
        </w:rPr>
        <w:t xml:space="preserve">O Contrato obedecerá às disposições da Lei Federal nº </w:t>
      </w:r>
      <w:r>
        <w:rPr>
          <w:szCs w:val="24"/>
        </w:rPr>
        <w:t>13.303</w:t>
      </w:r>
      <w:r w:rsidRPr="008D3BC6">
        <w:rPr>
          <w:szCs w:val="24"/>
        </w:rPr>
        <w:t xml:space="preserve"> de </w:t>
      </w:r>
      <w:r>
        <w:rPr>
          <w:szCs w:val="24"/>
        </w:rPr>
        <w:t>30/06/2016</w:t>
      </w:r>
      <w:r w:rsidRPr="008D3BC6">
        <w:rPr>
          <w:szCs w:val="24"/>
        </w:rPr>
        <w:t xml:space="preserve"> e alterações posteriores, bem como as disposições d</w:t>
      </w:r>
      <w:r>
        <w:rPr>
          <w:szCs w:val="24"/>
        </w:rPr>
        <w:t>o</w:t>
      </w:r>
      <w:r w:rsidRPr="008D3BC6">
        <w:rPr>
          <w:szCs w:val="24"/>
        </w:rPr>
        <w:t xml:space="preserve"> Edital e preceitos do direito </w:t>
      </w:r>
      <w:r>
        <w:rPr>
          <w:szCs w:val="24"/>
        </w:rPr>
        <w:t>privado</w:t>
      </w:r>
      <w:r w:rsidRPr="008D3BC6">
        <w:rPr>
          <w:szCs w:val="24"/>
        </w:rPr>
        <w:t>, no que concerne à sua execução, alteração, inexecução ou rescisão.</w:t>
      </w:r>
    </w:p>
    <w:p w:rsidR="00184C97" w:rsidRPr="00987A60" w:rsidRDefault="00184C97" w:rsidP="00184C97">
      <w:pPr>
        <w:pStyle w:val="Recuodecorpodetexto2"/>
        <w:numPr>
          <w:ilvl w:val="1"/>
          <w:numId w:val="37"/>
        </w:numPr>
        <w:spacing w:before="80" w:after="0" w:line="360" w:lineRule="auto"/>
        <w:ind w:left="0" w:firstLine="0"/>
        <w:rPr>
          <w:szCs w:val="24"/>
        </w:rPr>
      </w:pPr>
      <w:r w:rsidRPr="00987A60">
        <w:rPr>
          <w:szCs w:val="24"/>
        </w:rPr>
        <w:lastRenderedPageBreak/>
        <w:t>São partes integrantes do Contrato, independente de transcrição, o Aviso de Licitação, o Edital e seus anexos, o Termo de Referência e a proposta d</w:t>
      </w:r>
      <w:r>
        <w:rPr>
          <w:szCs w:val="24"/>
        </w:rPr>
        <w:t>o</w:t>
      </w:r>
      <w:r w:rsidRPr="00987A60">
        <w:rPr>
          <w:szCs w:val="24"/>
        </w:rPr>
        <w:t xml:space="preserve"> licitante vencedor e seus anexos.</w:t>
      </w:r>
    </w:p>
    <w:p w:rsidR="00184C97" w:rsidRPr="00987A60" w:rsidRDefault="00184C97" w:rsidP="00184C97">
      <w:pPr>
        <w:pStyle w:val="Recuodecorpodetexto2"/>
        <w:numPr>
          <w:ilvl w:val="1"/>
          <w:numId w:val="37"/>
        </w:numPr>
        <w:spacing w:before="80" w:after="0" w:line="360" w:lineRule="auto"/>
        <w:ind w:left="0" w:firstLine="0"/>
        <w:rPr>
          <w:szCs w:val="24"/>
        </w:rPr>
      </w:pPr>
      <w:r>
        <w:rPr>
          <w:szCs w:val="24"/>
        </w:rPr>
        <w:t>O</w:t>
      </w:r>
      <w:r w:rsidRPr="00987A60">
        <w:rPr>
          <w:szCs w:val="24"/>
        </w:rPr>
        <w:t xml:space="preserve"> licitante vencedor se obriga a assinar o Contrato em até 05 (cinco) dias úteis, contados a partir da data do recebimento da notificação da CESAMA, respondendo pelos ônus dos tributos que incidam ou venham a incidir sobre o ato ou instrumento que o formalize.</w:t>
      </w:r>
    </w:p>
    <w:p w:rsidR="00184C97" w:rsidRPr="00987A60" w:rsidRDefault="00184C97" w:rsidP="00184C97">
      <w:pPr>
        <w:pStyle w:val="Recuodecorpodetexto2"/>
        <w:numPr>
          <w:ilvl w:val="1"/>
          <w:numId w:val="37"/>
        </w:numPr>
        <w:spacing w:before="80" w:after="0" w:line="360" w:lineRule="auto"/>
        <w:ind w:left="0" w:firstLine="0"/>
        <w:rPr>
          <w:szCs w:val="24"/>
        </w:rPr>
      </w:pPr>
      <w:r w:rsidRPr="007D4CE6">
        <w:rPr>
          <w:szCs w:val="24"/>
        </w:rPr>
        <w:t xml:space="preserve">Decorrido o prazo do item anterior e não comparecendo </w:t>
      </w:r>
      <w:r>
        <w:rPr>
          <w:szCs w:val="24"/>
        </w:rPr>
        <w:t>o</w:t>
      </w:r>
      <w:r w:rsidRPr="007D4CE6">
        <w:rPr>
          <w:szCs w:val="24"/>
        </w:rPr>
        <w:t xml:space="preserve"> licitante vencedor para a </w:t>
      </w:r>
      <w:r w:rsidRPr="00987A60">
        <w:rPr>
          <w:szCs w:val="24"/>
        </w:rPr>
        <w:t xml:space="preserve">assinatura do Contrato, </w:t>
      </w:r>
      <w:r>
        <w:rPr>
          <w:szCs w:val="24"/>
        </w:rPr>
        <w:t>o</w:t>
      </w:r>
      <w:r w:rsidRPr="00987A60">
        <w:rPr>
          <w:szCs w:val="24"/>
        </w:rPr>
        <w:t xml:space="preserve"> mesm</w:t>
      </w:r>
      <w:r>
        <w:rPr>
          <w:szCs w:val="24"/>
        </w:rPr>
        <w:t xml:space="preserve">o </w:t>
      </w:r>
      <w:r w:rsidRPr="00987A60">
        <w:rPr>
          <w:szCs w:val="24"/>
        </w:rPr>
        <w:t>será</w:t>
      </w:r>
      <w:r w:rsidRPr="007D4CE6">
        <w:rPr>
          <w:szCs w:val="24"/>
        </w:rPr>
        <w:t xml:space="preserve"> considerad</w:t>
      </w:r>
      <w:r>
        <w:rPr>
          <w:szCs w:val="24"/>
        </w:rPr>
        <w:t xml:space="preserve">o </w:t>
      </w:r>
      <w:r w:rsidRPr="007D4CE6">
        <w:rPr>
          <w:szCs w:val="24"/>
        </w:rPr>
        <w:t>como desistente</w:t>
      </w:r>
      <w:r w:rsidRPr="00987A60">
        <w:rPr>
          <w:szCs w:val="24"/>
        </w:rPr>
        <w:t>.</w:t>
      </w:r>
    </w:p>
    <w:p w:rsidR="00184C97" w:rsidRDefault="00184C97" w:rsidP="00184C97">
      <w:pPr>
        <w:pStyle w:val="Recuodecorpodetexto2"/>
        <w:numPr>
          <w:ilvl w:val="1"/>
          <w:numId w:val="37"/>
        </w:numPr>
        <w:spacing w:before="80" w:after="0" w:line="360" w:lineRule="auto"/>
        <w:ind w:left="0" w:firstLine="0"/>
        <w:rPr>
          <w:szCs w:val="24"/>
        </w:rPr>
      </w:pPr>
      <w:r w:rsidRPr="00987A60">
        <w:rPr>
          <w:szCs w:val="24"/>
        </w:rPr>
        <w:t xml:space="preserve">Ocorrendo a hipótese descrita no item </w:t>
      </w:r>
      <w:r w:rsidRPr="00CC2A78">
        <w:rPr>
          <w:szCs w:val="24"/>
        </w:rPr>
        <w:t>12.4,</w:t>
      </w:r>
      <w:r w:rsidRPr="00987A60">
        <w:rPr>
          <w:szCs w:val="24"/>
        </w:rPr>
        <w:t xml:space="preserve"> serão convocad</w:t>
      </w:r>
      <w:r>
        <w:rPr>
          <w:szCs w:val="24"/>
        </w:rPr>
        <w:t>o</w:t>
      </w:r>
      <w:r w:rsidRPr="00987A60">
        <w:rPr>
          <w:szCs w:val="24"/>
        </w:rPr>
        <w:t xml:space="preserve">s, sucessivamente, para contratação </w:t>
      </w:r>
      <w:r>
        <w:rPr>
          <w:szCs w:val="24"/>
        </w:rPr>
        <w:t>o</w:t>
      </w:r>
      <w:r w:rsidRPr="00987A60">
        <w:rPr>
          <w:szCs w:val="24"/>
        </w:rPr>
        <w:t>s licitantes classificad</w:t>
      </w:r>
      <w:r>
        <w:rPr>
          <w:szCs w:val="24"/>
        </w:rPr>
        <w:t>o</w:t>
      </w:r>
      <w:r w:rsidRPr="00987A60">
        <w:rPr>
          <w:szCs w:val="24"/>
        </w:rPr>
        <w:t xml:space="preserve">s imediatamente após </w:t>
      </w:r>
      <w:r>
        <w:rPr>
          <w:szCs w:val="24"/>
        </w:rPr>
        <w:t>o</w:t>
      </w:r>
      <w:r w:rsidRPr="00987A60">
        <w:rPr>
          <w:szCs w:val="24"/>
        </w:rPr>
        <w:t xml:space="preserve"> desistente, dentro dos prazos e nas mesmas condições do primeiro classificado, inclusive quanto ao preço oferecido, </w:t>
      </w:r>
      <w:r w:rsidRPr="00CD099E">
        <w:rPr>
          <w:szCs w:val="24"/>
        </w:rPr>
        <w:t xml:space="preserve">conforme art. 87 do RILC ou na impossibilidade de se aplicar o disposto no caput deste artigo a </w:t>
      </w:r>
      <w:proofErr w:type="spellStart"/>
      <w:r w:rsidRPr="00CD099E">
        <w:rPr>
          <w:szCs w:val="24"/>
        </w:rPr>
        <w:t>Cesama</w:t>
      </w:r>
      <w:proofErr w:type="spellEnd"/>
      <w:r w:rsidRPr="00CD099E">
        <w:rPr>
          <w:szCs w:val="24"/>
        </w:rPr>
        <w:t xml:space="preserve"> deverá revogar a licitação</w:t>
      </w:r>
      <w:r w:rsidRPr="00987A60">
        <w:rPr>
          <w:szCs w:val="24"/>
        </w:rPr>
        <w:t>.</w:t>
      </w:r>
    </w:p>
    <w:p w:rsidR="00184C97" w:rsidRPr="007A2EDF" w:rsidRDefault="00184C97" w:rsidP="00184C97">
      <w:pPr>
        <w:pStyle w:val="Recuodecorpodetexto2"/>
        <w:numPr>
          <w:ilvl w:val="1"/>
          <w:numId w:val="37"/>
        </w:numPr>
        <w:spacing w:before="80" w:after="0" w:line="360" w:lineRule="auto"/>
        <w:ind w:left="0" w:firstLine="0"/>
        <w:rPr>
          <w:b/>
          <w:szCs w:val="24"/>
        </w:rPr>
      </w:pPr>
      <w:r w:rsidRPr="007A2EDF">
        <w:rPr>
          <w:b/>
          <w:szCs w:val="24"/>
          <w:lang w:eastAsia="pt-BR"/>
        </w:rPr>
        <w:t xml:space="preserve">A vigência do </w:t>
      </w:r>
      <w:r w:rsidRPr="007A2EDF">
        <w:rPr>
          <w:b/>
          <w:szCs w:val="24"/>
        </w:rPr>
        <w:t xml:space="preserve">Contrato </w:t>
      </w:r>
      <w:r w:rsidRPr="007A2EDF">
        <w:rPr>
          <w:b/>
          <w:szCs w:val="24"/>
          <w:lang w:eastAsia="pt-BR"/>
        </w:rPr>
        <w:t xml:space="preserve">será a partir da data da sua assinatura até o término do prazo </w:t>
      </w:r>
      <w:r w:rsidR="00D4531D">
        <w:rPr>
          <w:b/>
          <w:szCs w:val="24"/>
          <w:lang w:eastAsia="pt-BR"/>
        </w:rPr>
        <w:t xml:space="preserve">para </w:t>
      </w:r>
      <w:proofErr w:type="spellStart"/>
      <w:r w:rsidR="00D4531D">
        <w:rPr>
          <w:b/>
          <w:szCs w:val="24"/>
          <w:lang w:eastAsia="pt-BR"/>
        </w:rPr>
        <w:t>pagamentoconforme</w:t>
      </w:r>
      <w:proofErr w:type="spellEnd"/>
      <w:r w:rsidRPr="007A2EDF">
        <w:rPr>
          <w:b/>
          <w:szCs w:val="24"/>
          <w:lang w:eastAsia="pt-BR"/>
        </w:rPr>
        <w:t xml:space="preserve"> especificado neste instrumento.</w:t>
      </w:r>
    </w:p>
    <w:p w:rsidR="00184C97" w:rsidRPr="00CC2A78" w:rsidRDefault="00184C97" w:rsidP="00184C97">
      <w:pPr>
        <w:numPr>
          <w:ilvl w:val="2"/>
          <w:numId w:val="38"/>
        </w:numPr>
        <w:tabs>
          <w:tab w:val="left" w:pos="851"/>
        </w:tabs>
        <w:spacing w:before="120" w:line="360" w:lineRule="auto"/>
        <w:ind w:left="0" w:firstLine="0"/>
        <w:rPr>
          <w:rFonts w:cs="Arial"/>
          <w:sz w:val="24"/>
          <w:szCs w:val="24"/>
        </w:rPr>
      </w:pPr>
      <w:r w:rsidRPr="00CC2A78">
        <w:rPr>
          <w:sz w:val="24"/>
          <w:szCs w:val="24"/>
          <w:lang w:eastAsia="pt-BR"/>
        </w:rPr>
        <w:t xml:space="preserve">O </w:t>
      </w:r>
      <w:r w:rsidRPr="00CC2A78">
        <w:rPr>
          <w:b/>
          <w:sz w:val="24"/>
          <w:szCs w:val="24"/>
          <w:lang w:eastAsia="pt-BR"/>
        </w:rPr>
        <w:t xml:space="preserve">prazo de execução do objeto será de </w:t>
      </w:r>
      <w:r w:rsidR="00CC2A78" w:rsidRPr="00CC2A78">
        <w:rPr>
          <w:b/>
          <w:sz w:val="24"/>
          <w:szCs w:val="24"/>
          <w:lang w:eastAsia="pt-BR"/>
        </w:rPr>
        <w:t>12</w:t>
      </w:r>
      <w:r w:rsidRPr="00CC2A78">
        <w:rPr>
          <w:b/>
          <w:sz w:val="24"/>
          <w:szCs w:val="24"/>
          <w:lang w:eastAsia="pt-BR"/>
        </w:rPr>
        <w:t xml:space="preserve"> (</w:t>
      </w:r>
      <w:r w:rsidR="00CC2A78" w:rsidRPr="00CC2A78">
        <w:rPr>
          <w:b/>
          <w:sz w:val="24"/>
          <w:szCs w:val="24"/>
          <w:lang w:eastAsia="pt-BR"/>
        </w:rPr>
        <w:t>doze</w:t>
      </w:r>
      <w:r w:rsidRPr="00CC2A78">
        <w:rPr>
          <w:b/>
          <w:sz w:val="24"/>
          <w:szCs w:val="24"/>
          <w:lang w:eastAsia="pt-BR"/>
        </w:rPr>
        <w:t>) meses</w:t>
      </w:r>
      <w:r w:rsidRPr="00CC2A78">
        <w:rPr>
          <w:sz w:val="24"/>
          <w:szCs w:val="24"/>
          <w:lang w:eastAsia="pt-BR"/>
        </w:rPr>
        <w:t xml:space="preserve"> contados a partir da emissão da Ordem de Serviço, após a assinatura do Contrato</w:t>
      </w:r>
      <w:r w:rsidRPr="00CC2A78">
        <w:rPr>
          <w:rFonts w:cs="Arial"/>
          <w:sz w:val="24"/>
          <w:szCs w:val="24"/>
        </w:rPr>
        <w:t>.</w:t>
      </w:r>
    </w:p>
    <w:p w:rsidR="00184C97" w:rsidRPr="00D70C08" w:rsidRDefault="00184C97" w:rsidP="00184C97">
      <w:pPr>
        <w:tabs>
          <w:tab w:val="left" w:pos="851"/>
        </w:tabs>
        <w:spacing w:before="120" w:line="360" w:lineRule="auto"/>
        <w:rPr>
          <w:rFonts w:cs="Arial"/>
          <w:color w:val="FF0000"/>
          <w:sz w:val="24"/>
          <w:szCs w:val="24"/>
        </w:rPr>
      </w:pPr>
      <w:r>
        <w:rPr>
          <w:rFonts w:eastAsia="Arial Unicode MS" w:cs="Arial"/>
          <w:sz w:val="24"/>
          <w:szCs w:val="24"/>
        </w:rPr>
        <w:t xml:space="preserve">12.7. </w:t>
      </w:r>
      <w:r w:rsidRPr="009133C7">
        <w:rPr>
          <w:rFonts w:eastAsia="Arial Unicode MS" w:cs="Arial"/>
          <w:sz w:val="24"/>
          <w:szCs w:val="24"/>
        </w:rPr>
        <w:t>O Contratado poderá aceitar, nas mesmas condições contratuais, os acréscimos ou supressões estabelecid</w:t>
      </w:r>
      <w:r w:rsidR="00D4531D">
        <w:rPr>
          <w:rFonts w:eastAsia="Arial Unicode MS" w:cs="Arial"/>
          <w:sz w:val="24"/>
          <w:szCs w:val="24"/>
        </w:rPr>
        <w:t>a</w:t>
      </w:r>
      <w:r w:rsidRPr="009133C7">
        <w:rPr>
          <w:rFonts w:eastAsia="Arial Unicode MS" w:cs="Arial"/>
          <w:sz w:val="24"/>
          <w:szCs w:val="24"/>
        </w:rPr>
        <w:t>s no art. 81, §1º da Lei Federal nº 13.303/16</w:t>
      </w:r>
      <w:r w:rsidRPr="009133C7">
        <w:rPr>
          <w:rFonts w:cs="Arial"/>
          <w:sz w:val="24"/>
          <w:szCs w:val="24"/>
        </w:rPr>
        <w:t>.</w:t>
      </w:r>
    </w:p>
    <w:p w:rsidR="00184C97" w:rsidRPr="00987A60" w:rsidRDefault="00184C97" w:rsidP="00184C97">
      <w:pPr>
        <w:numPr>
          <w:ilvl w:val="1"/>
          <w:numId w:val="39"/>
        </w:numPr>
        <w:spacing w:before="120" w:line="360" w:lineRule="auto"/>
        <w:ind w:left="0" w:firstLine="0"/>
        <w:rPr>
          <w:rFonts w:cs="Arial"/>
          <w:sz w:val="24"/>
          <w:szCs w:val="24"/>
        </w:rPr>
      </w:pPr>
      <w:r w:rsidRPr="00987A60">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w:t>
      </w:r>
      <w:proofErr w:type="gramStart"/>
      <w:r w:rsidRPr="00987A60">
        <w:rPr>
          <w:rFonts w:cs="Arial"/>
          <w:sz w:val="24"/>
          <w:szCs w:val="24"/>
        </w:rPr>
        <w:t>contratados.</w:t>
      </w:r>
      <w:proofErr w:type="gramEnd"/>
    </w:p>
    <w:p w:rsidR="00184C97" w:rsidRDefault="00184C97" w:rsidP="00184C97">
      <w:pPr>
        <w:widowControl w:val="0"/>
        <w:numPr>
          <w:ilvl w:val="1"/>
          <w:numId w:val="39"/>
        </w:numPr>
        <w:spacing w:before="120" w:line="360" w:lineRule="auto"/>
        <w:ind w:left="0" w:firstLine="0"/>
        <w:rPr>
          <w:rFonts w:cs="Arial"/>
          <w:sz w:val="24"/>
          <w:szCs w:val="24"/>
        </w:rPr>
      </w:pPr>
      <w:r w:rsidRPr="00987A60">
        <w:rPr>
          <w:rFonts w:cs="Arial"/>
          <w:sz w:val="24"/>
          <w:szCs w:val="24"/>
        </w:rPr>
        <w:t xml:space="preserve">A </w:t>
      </w:r>
      <w:r w:rsidRPr="00987A60">
        <w:rPr>
          <w:rFonts w:cs="Arial"/>
          <w:bCs/>
          <w:sz w:val="24"/>
          <w:szCs w:val="24"/>
        </w:rPr>
        <w:t>CONTRATADA</w:t>
      </w:r>
      <w:r w:rsidR="004317B3">
        <w:rPr>
          <w:rFonts w:cs="Arial"/>
          <w:bCs/>
          <w:sz w:val="24"/>
          <w:szCs w:val="24"/>
        </w:rPr>
        <w:t xml:space="preserve"> </w:t>
      </w:r>
      <w:r w:rsidRPr="00987A60">
        <w:rPr>
          <w:rFonts w:cs="Arial"/>
          <w:sz w:val="24"/>
          <w:szCs w:val="24"/>
        </w:rPr>
        <w:t>não</w:t>
      </w:r>
      <w:r w:rsidR="004317B3">
        <w:rPr>
          <w:rFonts w:cs="Arial"/>
          <w:sz w:val="24"/>
          <w:szCs w:val="24"/>
        </w:rPr>
        <w:t xml:space="preserve"> </w:t>
      </w:r>
      <w:r w:rsidRPr="00987A60">
        <w:rPr>
          <w:rFonts w:cs="Arial"/>
          <w:sz w:val="24"/>
          <w:szCs w:val="24"/>
        </w:rPr>
        <w:t>poderá</w:t>
      </w:r>
      <w:r w:rsidR="004317B3">
        <w:rPr>
          <w:rFonts w:cs="Arial"/>
          <w:sz w:val="24"/>
          <w:szCs w:val="24"/>
        </w:rPr>
        <w:t xml:space="preserve"> </w:t>
      </w:r>
      <w:r w:rsidRPr="00987A60">
        <w:rPr>
          <w:rFonts w:cs="Arial"/>
          <w:sz w:val="24"/>
          <w:szCs w:val="24"/>
        </w:rPr>
        <w:t>ceder</w:t>
      </w:r>
      <w:r w:rsidR="004317B3">
        <w:rPr>
          <w:rFonts w:cs="Arial"/>
          <w:sz w:val="24"/>
          <w:szCs w:val="24"/>
        </w:rPr>
        <w:t xml:space="preserve"> </w:t>
      </w:r>
      <w:r w:rsidRPr="00987A60">
        <w:rPr>
          <w:rFonts w:cs="Arial"/>
          <w:sz w:val="24"/>
          <w:szCs w:val="24"/>
        </w:rPr>
        <w:t>ou</w:t>
      </w:r>
      <w:r w:rsidR="004317B3">
        <w:rPr>
          <w:rFonts w:cs="Arial"/>
          <w:sz w:val="24"/>
          <w:szCs w:val="24"/>
        </w:rPr>
        <w:t xml:space="preserve"> </w:t>
      </w:r>
      <w:r w:rsidRPr="00987A60">
        <w:rPr>
          <w:rFonts w:cs="Arial"/>
          <w:sz w:val="24"/>
          <w:szCs w:val="24"/>
        </w:rPr>
        <w:t>dar</w:t>
      </w:r>
      <w:r w:rsidR="004317B3">
        <w:rPr>
          <w:rFonts w:cs="Arial"/>
          <w:sz w:val="24"/>
          <w:szCs w:val="24"/>
        </w:rPr>
        <w:t xml:space="preserve"> </w:t>
      </w:r>
      <w:r w:rsidRPr="00987A60">
        <w:rPr>
          <w:rFonts w:cs="Arial"/>
          <w:sz w:val="24"/>
          <w:szCs w:val="24"/>
        </w:rPr>
        <w:t>em</w:t>
      </w:r>
      <w:r w:rsidR="004317B3">
        <w:rPr>
          <w:rFonts w:cs="Arial"/>
          <w:sz w:val="24"/>
          <w:szCs w:val="24"/>
        </w:rPr>
        <w:t xml:space="preserve"> </w:t>
      </w:r>
      <w:r w:rsidRPr="00987A60">
        <w:rPr>
          <w:rFonts w:cs="Arial"/>
          <w:sz w:val="24"/>
          <w:szCs w:val="24"/>
        </w:rPr>
        <w:t>garantia,</w:t>
      </w:r>
      <w:r w:rsidR="0023795C">
        <w:rPr>
          <w:rFonts w:cs="Arial"/>
          <w:sz w:val="24"/>
          <w:szCs w:val="24"/>
        </w:rPr>
        <w:t xml:space="preserve"> </w:t>
      </w:r>
      <w:r w:rsidRPr="00987A60">
        <w:rPr>
          <w:rFonts w:cs="Arial"/>
          <w:sz w:val="24"/>
          <w:szCs w:val="24"/>
        </w:rPr>
        <w:t>em</w:t>
      </w:r>
      <w:r w:rsidR="004317B3">
        <w:rPr>
          <w:rFonts w:cs="Arial"/>
          <w:sz w:val="24"/>
          <w:szCs w:val="24"/>
        </w:rPr>
        <w:t xml:space="preserve"> </w:t>
      </w:r>
      <w:r w:rsidRPr="00987A60">
        <w:rPr>
          <w:rFonts w:cs="Arial"/>
          <w:sz w:val="24"/>
          <w:szCs w:val="24"/>
        </w:rPr>
        <w:t>qualquer</w:t>
      </w:r>
      <w:r w:rsidR="004317B3">
        <w:rPr>
          <w:rFonts w:cs="Arial"/>
          <w:sz w:val="24"/>
          <w:szCs w:val="24"/>
        </w:rPr>
        <w:t xml:space="preserve"> </w:t>
      </w:r>
      <w:r w:rsidRPr="00987A60">
        <w:rPr>
          <w:rFonts w:cs="Arial"/>
          <w:sz w:val="24"/>
          <w:szCs w:val="24"/>
        </w:rPr>
        <w:t>hipótese</w:t>
      </w:r>
      <w:r>
        <w:rPr>
          <w:sz w:val="24"/>
          <w:szCs w:val="24"/>
        </w:rPr>
        <w:t>, no todo ou</w:t>
      </w:r>
      <w:r w:rsidR="004317B3">
        <w:rPr>
          <w:sz w:val="24"/>
          <w:szCs w:val="24"/>
        </w:rPr>
        <w:t xml:space="preserve"> </w:t>
      </w:r>
      <w:r w:rsidRPr="00987A60">
        <w:rPr>
          <w:rFonts w:cs="Arial"/>
          <w:sz w:val="24"/>
          <w:szCs w:val="24"/>
        </w:rPr>
        <w:t>em</w:t>
      </w:r>
      <w:r w:rsidR="004317B3">
        <w:rPr>
          <w:rFonts w:cs="Arial"/>
          <w:sz w:val="24"/>
          <w:szCs w:val="24"/>
        </w:rPr>
        <w:t xml:space="preserve"> </w:t>
      </w:r>
      <w:r w:rsidRPr="00987A60">
        <w:rPr>
          <w:rFonts w:cs="Arial"/>
          <w:sz w:val="24"/>
          <w:szCs w:val="24"/>
        </w:rPr>
        <w:t>parte,os</w:t>
      </w:r>
      <w:r w:rsidR="004317B3">
        <w:rPr>
          <w:rFonts w:cs="Arial"/>
          <w:sz w:val="24"/>
          <w:szCs w:val="24"/>
        </w:rPr>
        <w:t xml:space="preserve"> </w:t>
      </w:r>
      <w:r w:rsidRPr="00987A60">
        <w:rPr>
          <w:rFonts w:cs="Arial"/>
          <w:sz w:val="24"/>
          <w:szCs w:val="24"/>
        </w:rPr>
        <w:t>créditos</w:t>
      </w:r>
      <w:r w:rsidR="004317B3">
        <w:rPr>
          <w:rFonts w:cs="Arial"/>
          <w:sz w:val="24"/>
          <w:szCs w:val="24"/>
        </w:rPr>
        <w:t xml:space="preserve"> </w:t>
      </w:r>
      <w:r w:rsidRPr="00987A60">
        <w:rPr>
          <w:rFonts w:cs="Arial"/>
          <w:sz w:val="24"/>
          <w:szCs w:val="24"/>
        </w:rPr>
        <w:t>de</w:t>
      </w:r>
      <w:r w:rsidR="004317B3">
        <w:rPr>
          <w:rFonts w:cs="Arial"/>
          <w:sz w:val="24"/>
          <w:szCs w:val="24"/>
        </w:rPr>
        <w:t xml:space="preserve"> </w:t>
      </w:r>
      <w:r w:rsidRPr="00987A60">
        <w:rPr>
          <w:rFonts w:cs="Arial"/>
          <w:sz w:val="24"/>
          <w:szCs w:val="24"/>
        </w:rPr>
        <w:t>qualquer</w:t>
      </w:r>
      <w:r w:rsidR="004317B3">
        <w:rPr>
          <w:rFonts w:cs="Arial"/>
          <w:sz w:val="24"/>
          <w:szCs w:val="24"/>
        </w:rPr>
        <w:t xml:space="preserve"> </w:t>
      </w:r>
      <w:r w:rsidRPr="00987A60">
        <w:rPr>
          <w:rFonts w:cs="Arial"/>
          <w:sz w:val="24"/>
          <w:szCs w:val="24"/>
        </w:rPr>
        <w:t>natureza,decorrentes</w:t>
      </w:r>
      <w:r w:rsidR="004317B3">
        <w:rPr>
          <w:rFonts w:cs="Arial"/>
          <w:sz w:val="24"/>
          <w:szCs w:val="24"/>
        </w:rPr>
        <w:t xml:space="preserve"> </w:t>
      </w:r>
      <w:r w:rsidRPr="00987A60">
        <w:rPr>
          <w:rFonts w:cs="Arial"/>
          <w:sz w:val="24"/>
          <w:szCs w:val="24"/>
        </w:rPr>
        <w:t>ou</w:t>
      </w:r>
      <w:r w:rsidR="004317B3">
        <w:rPr>
          <w:rFonts w:cs="Arial"/>
          <w:sz w:val="24"/>
          <w:szCs w:val="24"/>
        </w:rPr>
        <w:t xml:space="preserve"> </w:t>
      </w:r>
      <w:r w:rsidRPr="00987A60">
        <w:rPr>
          <w:rFonts w:cs="Arial"/>
          <w:sz w:val="24"/>
          <w:szCs w:val="24"/>
        </w:rPr>
        <w:t>oriundos</w:t>
      </w:r>
      <w:r w:rsidR="004317B3">
        <w:rPr>
          <w:rFonts w:cs="Arial"/>
          <w:sz w:val="24"/>
          <w:szCs w:val="24"/>
        </w:rPr>
        <w:t xml:space="preserve"> </w:t>
      </w:r>
      <w:r w:rsidRPr="00987A60">
        <w:rPr>
          <w:rFonts w:cs="Arial"/>
          <w:sz w:val="24"/>
          <w:szCs w:val="24"/>
        </w:rPr>
        <w:t>do Contrato.</w:t>
      </w:r>
    </w:p>
    <w:p w:rsidR="00184C97" w:rsidRPr="00987A60" w:rsidRDefault="00184C97" w:rsidP="00184C97">
      <w:pPr>
        <w:pStyle w:val="PargrafodaLista"/>
        <w:autoSpaceDE w:val="0"/>
        <w:autoSpaceDN w:val="0"/>
        <w:adjustRightInd w:val="0"/>
        <w:spacing w:before="120" w:line="360" w:lineRule="auto"/>
        <w:ind w:left="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987A60" w:rsidRDefault="00184C97" w:rsidP="00184C97">
      <w:pPr>
        <w:numPr>
          <w:ilvl w:val="1"/>
          <w:numId w:val="25"/>
        </w:numPr>
        <w:autoSpaceDE w:val="0"/>
        <w:autoSpaceDN w:val="0"/>
        <w:adjustRightInd w:val="0"/>
        <w:spacing w:before="120" w:line="360" w:lineRule="auto"/>
        <w:ind w:left="0" w:firstLine="0"/>
        <w:rPr>
          <w:rFonts w:cs="Arial"/>
          <w:sz w:val="24"/>
          <w:szCs w:val="24"/>
        </w:rPr>
      </w:pPr>
      <w:r w:rsidRPr="00987A60">
        <w:rPr>
          <w:rFonts w:cs="Arial"/>
          <w:sz w:val="24"/>
          <w:szCs w:val="24"/>
        </w:rPr>
        <w:t xml:space="preserve">Para assinatura do Contrato a empresa deverá comprovar a regularidade de situação perante o INSS, o FGTS e a Justiça do Trabalho, através de certidões dentro do prazo de validade. </w:t>
      </w:r>
    </w:p>
    <w:p w:rsidR="00184C97" w:rsidRDefault="00184C97" w:rsidP="00184C97">
      <w:pPr>
        <w:numPr>
          <w:ilvl w:val="1"/>
          <w:numId w:val="25"/>
        </w:numPr>
        <w:autoSpaceDE w:val="0"/>
        <w:autoSpaceDN w:val="0"/>
        <w:adjustRightInd w:val="0"/>
        <w:spacing w:before="120" w:line="360" w:lineRule="auto"/>
        <w:ind w:left="0" w:firstLine="0"/>
        <w:rPr>
          <w:rFonts w:cs="Arial"/>
          <w:sz w:val="24"/>
          <w:szCs w:val="24"/>
        </w:rPr>
      </w:pPr>
      <w:r w:rsidRPr="00987A60">
        <w:rPr>
          <w:rFonts w:cs="Arial"/>
          <w:sz w:val="24"/>
          <w:szCs w:val="24"/>
        </w:rPr>
        <w:lastRenderedPageBreak/>
        <w:t xml:space="preserve"> Para a efetiva contratação, </w:t>
      </w:r>
      <w:r>
        <w:rPr>
          <w:rFonts w:cs="Arial"/>
          <w:sz w:val="24"/>
          <w:szCs w:val="24"/>
        </w:rPr>
        <w:t>o</w:t>
      </w:r>
      <w:r w:rsidRPr="00987A60">
        <w:rPr>
          <w:rFonts w:cs="Arial"/>
          <w:sz w:val="24"/>
          <w:szCs w:val="24"/>
        </w:rPr>
        <w:t xml:space="preserve"> licitante vencedor deverá estar quite com a CESAMA, quando sediad</w:t>
      </w:r>
      <w:r>
        <w:rPr>
          <w:rFonts w:cs="Arial"/>
          <w:sz w:val="24"/>
          <w:szCs w:val="24"/>
        </w:rPr>
        <w:t>o</w:t>
      </w:r>
      <w:r w:rsidRPr="00987A60">
        <w:rPr>
          <w:rFonts w:cs="Arial"/>
          <w:sz w:val="24"/>
          <w:szCs w:val="24"/>
        </w:rPr>
        <w:t xml:space="preserve"> ou domiciliad</w:t>
      </w:r>
      <w:r>
        <w:rPr>
          <w:rFonts w:cs="Arial"/>
          <w:sz w:val="24"/>
          <w:szCs w:val="24"/>
        </w:rPr>
        <w:t>o</w:t>
      </w:r>
      <w:r w:rsidRPr="00987A60">
        <w:rPr>
          <w:rFonts w:cs="Arial"/>
          <w:sz w:val="24"/>
          <w:szCs w:val="24"/>
        </w:rPr>
        <w:t xml:space="preserve"> no município de Juiz de Fora/MG. Caso tenha algum débito, o mesmo deverá ser quitado para que o contrato possa ser assinado.</w:t>
      </w:r>
    </w:p>
    <w:p w:rsidR="00184C97" w:rsidRPr="004B1949" w:rsidRDefault="00184C97" w:rsidP="00184C97">
      <w:pPr>
        <w:numPr>
          <w:ilvl w:val="1"/>
          <w:numId w:val="25"/>
        </w:numPr>
        <w:spacing w:before="120" w:line="360" w:lineRule="auto"/>
        <w:ind w:left="0" w:firstLine="0"/>
        <w:rPr>
          <w:rFonts w:cs="Arial"/>
          <w:sz w:val="24"/>
          <w:szCs w:val="24"/>
        </w:rPr>
      </w:pPr>
      <w:r w:rsidRPr="004B1949">
        <w:rPr>
          <w:rFonts w:cs="Arial"/>
          <w:sz w:val="24"/>
          <w:szCs w:val="24"/>
        </w:rPr>
        <w:t xml:space="preserve">A CONTRATADA poderá utilizar a subcontratação para </w:t>
      </w:r>
      <w:r w:rsidR="008A1C1E" w:rsidRPr="004B1949">
        <w:rPr>
          <w:rFonts w:cs="Arial"/>
          <w:sz w:val="24"/>
          <w:szCs w:val="24"/>
        </w:rPr>
        <w:t xml:space="preserve">a execução do serviço especificado, até o limite de 25% (vinte e cinco por cento). </w:t>
      </w:r>
      <w:r w:rsidRPr="004B1949">
        <w:rPr>
          <w:rFonts w:cs="Arial"/>
          <w:sz w:val="24"/>
          <w:szCs w:val="24"/>
        </w:rPr>
        <w:t xml:space="preserve">Neste caso, a subcontratação deverá seguir os mesmos parâmetros aplicados à CONTRATADA, ficando esta responsável </w:t>
      </w:r>
      <w:proofErr w:type="gramStart"/>
      <w:r w:rsidRPr="004B1949">
        <w:rPr>
          <w:rFonts w:cs="Arial"/>
          <w:sz w:val="24"/>
          <w:szCs w:val="24"/>
        </w:rPr>
        <w:t>perante a</w:t>
      </w:r>
      <w:proofErr w:type="gramEnd"/>
      <w:r w:rsidRPr="004B1949">
        <w:rPr>
          <w:rFonts w:cs="Arial"/>
          <w:sz w:val="24"/>
          <w:szCs w:val="24"/>
        </w:rPr>
        <w:t xml:space="preserve"> CESAMA pela perfeita execução dos serviços contratados.</w:t>
      </w:r>
    </w:p>
    <w:p w:rsidR="00184C97" w:rsidRPr="004B1949" w:rsidRDefault="00184C97" w:rsidP="00184C97">
      <w:pPr>
        <w:numPr>
          <w:ilvl w:val="1"/>
          <w:numId w:val="25"/>
        </w:numPr>
        <w:spacing w:before="120" w:line="360" w:lineRule="auto"/>
        <w:ind w:left="0" w:firstLine="0"/>
        <w:rPr>
          <w:rFonts w:cs="Arial"/>
          <w:sz w:val="24"/>
          <w:szCs w:val="24"/>
        </w:rPr>
      </w:pPr>
      <w:r w:rsidRPr="004B1949">
        <w:rPr>
          <w:rFonts w:cs="Arial"/>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184C97" w:rsidRPr="004B1949" w:rsidRDefault="00184C97" w:rsidP="00184C97">
      <w:pPr>
        <w:numPr>
          <w:ilvl w:val="1"/>
          <w:numId w:val="25"/>
        </w:numPr>
        <w:spacing w:before="120" w:line="360" w:lineRule="auto"/>
        <w:ind w:left="0" w:firstLine="0"/>
        <w:rPr>
          <w:rFonts w:cs="Arial"/>
          <w:sz w:val="24"/>
          <w:szCs w:val="24"/>
        </w:rPr>
      </w:pPr>
      <w:r w:rsidRPr="004B1949">
        <w:rPr>
          <w:rFonts w:cs="Arial"/>
          <w:sz w:val="24"/>
          <w:szCs w:val="24"/>
        </w:rPr>
        <w:t xml:space="preserve">Ao requerer autorização para subcontratação dos serviços, conforme item 12.13, a CONTRATADA deverá comprovar </w:t>
      </w:r>
      <w:proofErr w:type="gramStart"/>
      <w:r w:rsidRPr="004B1949">
        <w:rPr>
          <w:rFonts w:cs="Arial"/>
          <w:sz w:val="24"/>
          <w:szCs w:val="24"/>
        </w:rPr>
        <w:t>perante a</w:t>
      </w:r>
      <w:proofErr w:type="gramEnd"/>
      <w:r w:rsidRPr="004B1949">
        <w:rPr>
          <w:rFonts w:cs="Arial"/>
          <w:sz w:val="24"/>
          <w:szCs w:val="24"/>
        </w:rPr>
        <w:t xml:space="preserve"> CESAMA a regularidade jurídico / fiscal e trabalhista da subcontratada, respondendo solidariamente com esta pelo inadimplemento destas quando relacionadas com o objeto do Contrato.</w:t>
      </w:r>
    </w:p>
    <w:p w:rsidR="00184C97" w:rsidRPr="004B1949" w:rsidRDefault="00184C97" w:rsidP="00184C97">
      <w:pPr>
        <w:numPr>
          <w:ilvl w:val="1"/>
          <w:numId w:val="25"/>
        </w:numPr>
        <w:spacing w:before="120" w:line="360" w:lineRule="auto"/>
        <w:ind w:left="0" w:firstLine="0"/>
        <w:rPr>
          <w:rFonts w:cs="Arial"/>
          <w:sz w:val="24"/>
          <w:szCs w:val="24"/>
        </w:rPr>
      </w:pPr>
      <w:r w:rsidRPr="004B1949">
        <w:rPr>
          <w:rFonts w:cs="Arial"/>
          <w:sz w:val="24"/>
          <w:szCs w:val="24"/>
        </w:rPr>
        <w:t>A relação que se estabelece na assinatura do Contrato é exclusivamente entre a CESAMA e a Contratada, não havendo qualquer vínculo ou relação de nenhuma espécie entre a CESAMA e a subcontratada.</w:t>
      </w:r>
    </w:p>
    <w:p w:rsidR="00184C97" w:rsidRPr="00184C97" w:rsidRDefault="00184C97" w:rsidP="00184C97">
      <w:pPr>
        <w:spacing w:before="120" w:line="360" w:lineRule="auto"/>
        <w:rPr>
          <w:rFonts w:cs="Arial"/>
          <w:color w:val="0000FF"/>
          <w:sz w:val="24"/>
          <w:szCs w:val="24"/>
        </w:rPr>
      </w:pPr>
    </w:p>
    <w:p w:rsidR="00184C97" w:rsidRPr="003F7B03" w:rsidRDefault="00184C97" w:rsidP="00184C97">
      <w:pPr>
        <w:numPr>
          <w:ilvl w:val="0"/>
          <w:numId w:val="25"/>
        </w:numPr>
        <w:spacing w:before="120" w:line="360" w:lineRule="auto"/>
        <w:ind w:left="0" w:hanging="11"/>
        <w:rPr>
          <w:sz w:val="22"/>
          <w:szCs w:val="22"/>
        </w:rPr>
      </w:pPr>
      <w:r w:rsidRPr="003F7B03">
        <w:rPr>
          <w:rFonts w:cs="Arial"/>
          <w:b/>
          <w:bCs/>
          <w:sz w:val="24"/>
          <w:szCs w:val="24"/>
        </w:rPr>
        <w:t>DA INEXECUÇÃO E DA RESCI</w:t>
      </w:r>
      <w:r>
        <w:rPr>
          <w:rFonts w:cs="Arial"/>
          <w:b/>
          <w:bCs/>
          <w:sz w:val="24"/>
          <w:szCs w:val="24"/>
        </w:rPr>
        <w:t>S</w:t>
      </w:r>
      <w:r w:rsidRPr="003F7B03">
        <w:rPr>
          <w:rFonts w:cs="Arial"/>
          <w:b/>
          <w:bCs/>
          <w:sz w:val="24"/>
          <w:szCs w:val="24"/>
        </w:rPr>
        <w:t xml:space="preserve">ÃO DO CONTRATO </w:t>
      </w:r>
    </w:p>
    <w:p w:rsidR="00184C97" w:rsidRPr="00835316" w:rsidRDefault="00184C97" w:rsidP="00184C97">
      <w:pPr>
        <w:pStyle w:val="PargrafodaLista"/>
        <w:numPr>
          <w:ilvl w:val="0"/>
          <w:numId w:val="37"/>
        </w:numPr>
        <w:tabs>
          <w:tab w:val="left" w:pos="851"/>
        </w:tabs>
        <w:spacing w:before="120" w:line="360" w:lineRule="auto"/>
        <w:jc w:val="both"/>
        <w:rPr>
          <w:rFonts w:ascii="Arial" w:hAnsi="Arial" w:cs="Arial"/>
          <w:vanish/>
        </w:rPr>
      </w:pPr>
    </w:p>
    <w:p w:rsidR="00184C97" w:rsidRDefault="00184C97" w:rsidP="00184C97">
      <w:pPr>
        <w:numPr>
          <w:ilvl w:val="1"/>
          <w:numId w:val="37"/>
        </w:numPr>
        <w:spacing w:before="120" w:line="360" w:lineRule="auto"/>
        <w:ind w:left="0" w:firstLine="0"/>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185 do Regulamento Interno de Licitações, Contratos e Convênios da </w:t>
      </w:r>
      <w:proofErr w:type="spellStart"/>
      <w:r>
        <w:rPr>
          <w:sz w:val="24"/>
          <w:szCs w:val="24"/>
        </w:rPr>
        <w:t>Cesama</w:t>
      </w:r>
      <w:proofErr w:type="spellEnd"/>
      <w:r>
        <w:rPr>
          <w:sz w:val="24"/>
          <w:szCs w:val="24"/>
        </w:rPr>
        <w:t xml:space="preserve">. </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t>A inexecução total ou parcial do contrato poderá ensejar a sua rescisão, com as conseq</w:t>
      </w:r>
      <w:r w:rsidR="00D4531D">
        <w:rPr>
          <w:sz w:val="24"/>
          <w:szCs w:val="24"/>
        </w:rPr>
        <w:t>u</w:t>
      </w:r>
      <w:bookmarkStart w:id="5" w:name="_GoBack"/>
      <w:bookmarkEnd w:id="5"/>
      <w:r w:rsidRPr="003F7B03">
        <w:rPr>
          <w:sz w:val="24"/>
          <w:szCs w:val="24"/>
        </w:rPr>
        <w:t>ências cabíveis.</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t>Constituem motivo para rescisão do contrato os especificados no art. 18</w:t>
      </w:r>
      <w:r>
        <w:rPr>
          <w:sz w:val="24"/>
          <w:szCs w:val="24"/>
        </w:rPr>
        <w:t>4</w:t>
      </w:r>
      <w:r w:rsidRPr="003F7B03">
        <w:rPr>
          <w:sz w:val="24"/>
          <w:szCs w:val="24"/>
        </w:rPr>
        <w:t xml:space="preserve"> e seguintes do RILC.</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lastRenderedPageBreak/>
        <w:t xml:space="preserve">A rescisão do contrato poderá ser: </w:t>
      </w:r>
    </w:p>
    <w:p w:rsidR="00184C97" w:rsidRPr="003F7B03" w:rsidRDefault="00184C97" w:rsidP="00184C97">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184C97" w:rsidRPr="003F7B03" w:rsidRDefault="00184C97" w:rsidP="00184C97">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184C97" w:rsidRPr="003F7B03" w:rsidRDefault="00184C97" w:rsidP="00184C97">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t xml:space="preserve">Na hipótese de imprescindibilidade da execução contratual para a continuidade de serviços públicos essenciais, o prazo a que se refere o item </w:t>
      </w:r>
      <w:r w:rsidRPr="008A1C1E">
        <w:rPr>
          <w:sz w:val="24"/>
          <w:szCs w:val="24"/>
        </w:rPr>
        <w:t>13.5</w:t>
      </w:r>
      <w:r w:rsidRPr="003F7B03">
        <w:rPr>
          <w:sz w:val="24"/>
          <w:szCs w:val="24"/>
        </w:rPr>
        <w:t xml:space="preserve"> será de 90 (noventa) dias. </w:t>
      </w:r>
    </w:p>
    <w:p w:rsidR="00184C97" w:rsidRPr="003F7B03" w:rsidRDefault="00184C97" w:rsidP="00184C97">
      <w:pPr>
        <w:numPr>
          <w:ilvl w:val="1"/>
          <w:numId w:val="37"/>
        </w:numPr>
        <w:spacing w:before="120" w:line="360" w:lineRule="auto"/>
        <w:ind w:left="0" w:firstLine="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184C97" w:rsidRPr="003F7B03" w:rsidRDefault="00184C97" w:rsidP="00184C97">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184C97" w:rsidRPr="003F7B03" w:rsidRDefault="00184C97" w:rsidP="00184C97">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184C97" w:rsidRDefault="00184C97" w:rsidP="00184C97">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184C97" w:rsidRPr="003365B7" w:rsidRDefault="00184C97" w:rsidP="00184C97">
      <w:pPr>
        <w:numPr>
          <w:ilvl w:val="0"/>
          <w:numId w:val="37"/>
        </w:numPr>
        <w:autoSpaceDE w:val="0"/>
        <w:autoSpaceDN w:val="0"/>
        <w:adjustRightInd w:val="0"/>
        <w:spacing w:before="480" w:line="360" w:lineRule="auto"/>
        <w:ind w:left="284" w:hanging="284"/>
        <w:rPr>
          <w:rFonts w:cs="Arial"/>
          <w:b/>
          <w:sz w:val="24"/>
          <w:szCs w:val="24"/>
        </w:rPr>
      </w:pPr>
      <w:r w:rsidRPr="003365B7">
        <w:rPr>
          <w:rFonts w:cs="Arial"/>
          <w:b/>
          <w:sz w:val="24"/>
          <w:szCs w:val="24"/>
        </w:rPr>
        <w:t>DISPOSIÇÕES GERAIS</w:t>
      </w:r>
    </w:p>
    <w:p w:rsidR="00184C97" w:rsidRPr="003365B7" w:rsidRDefault="00184C97" w:rsidP="00184C97">
      <w:pPr>
        <w:numPr>
          <w:ilvl w:val="1"/>
          <w:numId w:val="37"/>
        </w:numPr>
        <w:spacing w:before="120" w:line="360" w:lineRule="auto"/>
        <w:ind w:left="0" w:firstLine="0"/>
        <w:rPr>
          <w:rFonts w:cs="Arial"/>
          <w:bCs/>
          <w:sz w:val="24"/>
          <w:szCs w:val="24"/>
        </w:rPr>
      </w:pPr>
      <w:r w:rsidRPr="003365B7">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84C97" w:rsidRPr="003365B7" w:rsidRDefault="00184C97" w:rsidP="00184C97">
      <w:pPr>
        <w:numPr>
          <w:ilvl w:val="1"/>
          <w:numId w:val="37"/>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w:t>
      </w:r>
      <w:r w:rsidRPr="003365B7">
        <w:rPr>
          <w:rFonts w:cs="Arial"/>
          <w:bCs/>
          <w:sz w:val="24"/>
          <w:szCs w:val="24"/>
        </w:rPr>
        <w:lastRenderedPageBreak/>
        <w:t>formação de preços e tendo como limite a média dos preços encontrados no mercado em geral.</w:t>
      </w:r>
    </w:p>
    <w:p w:rsidR="00184C97" w:rsidRPr="00BA221B" w:rsidRDefault="00184C97" w:rsidP="00184C97">
      <w:pPr>
        <w:numPr>
          <w:ilvl w:val="1"/>
          <w:numId w:val="37"/>
        </w:numPr>
        <w:spacing w:before="120" w:line="360" w:lineRule="auto"/>
        <w:ind w:left="0" w:firstLine="0"/>
        <w:rPr>
          <w:rFonts w:cs="Arial"/>
          <w:bCs/>
          <w:sz w:val="24"/>
          <w:szCs w:val="24"/>
        </w:rPr>
      </w:pPr>
      <w:r w:rsidRPr="00BC4D0A">
        <w:rPr>
          <w:rFonts w:cs="Arial"/>
          <w:bCs/>
          <w:sz w:val="24"/>
          <w:szCs w:val="24"/>
        </w:rPr>
        <w:t>A CESAMA reserva para si o direito de não aceitar nem receber qualquer produto</w:t>
      </w:r>
      <w:r>
        <w:rPr>
          <w:rFonts w:cs="Arial"/>
          <w:bCs/>
          <w:sz w:val="24"/>
          <w:szCs w:val="24"/>
        </w:rPr>
        <w:t>/serviço</w:t>
      </w:r>
      <w:r w:rsidRPr="00BC4D0A">
        <w:rPr>
          <w:rFonts w:cs="Arial"/>
          <w:bCs/>
          <w:sz w:val="24"/>
          <w:szCs w:val="24"/>
        </w:rPr>
        <w:t xml:space="preserve">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w:t>
      </w:r>
      <w:r w:rsidRPr="00C9000C">
        <w:rPr>
          <w:rFonts w:cs="Arial"/>
          <w:bCs/>
          <w:sz w:val="24"/>
          <w:szCs w:val="24"/>
        </w:rPr>
        <w:t>no artigo 130 inciso VI do RILC</w:t>
      </w:r>
      <w:r>
        <w:rPr>
          <w:rFonts w:cs="Arial"/>
          <w:bCs/>
          <w:sz w:val="24"/>
          <w:szCs w:val="24"/>
        </w:rPr>
        <w:t xml:space="preserve">, </w:t>
      </w:r>
      <w:r w:rsidRPr="00BC4D0A">
        <w:rPr>
          <w:rFonts w:cs="Arial"/>
          <w:bCs/>
          <w:sz w:val="24"/>
          <w:szCs w:val="24"/>
        </w:rPr>
        <w:t>sem prejuízo das sanções previstas</w:t>
      </w:r>
      <w:r>
        <w:rPr>
          <w:rFonts w:cs="Arial"/>
          <w:bCs/>
          <w:sz w:val="24"/>
          <w:szCs w:val="24"/>
        </w:rPr>
        <w:t>.</w:t>
      </w:r>
    </w:p>
    <w:p w:rsidR="00184C97" w:rsidRPr="003365B7" w:rsidRDefault="00184C97" w:rsidP="00184C97">
      <w:pPr>
        <w:numPr>
          <w:ilvl w:val="1"/>
          <w:numId w:val="37"/>
        </w:numPr>
        <w:spacing w:before="120" w:line="360" w:lineRule="auto"/>
        <w:ind w:left="0" w:firstLine="0"/>
        <w:rPr>
          <w:rFonts w:cs="Arial"/>
          <w:bCs/>
          <w:sz w:val="24"/>
          <w:szCs w:val="24"/>
        </w:rPr>
      </w:pPr>
      <w:r w:rsidRPr="003365B7">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365B7">
        <w:rPr>
          <w:rFonts w:cs="Arial"/>
          <w:bCs/>
          <w:sz w:val="24"/>
          <w:szCs w:val="24"/>
        </w:rPr>
        <w:t>pleno vigor</w:t>
      </w:r>
      <w:proofErr w:type="gramEnd"/>
      <w:r w:rsidRPr="003365B7">
        <w:rPr>
          <w:rFonts w:cs="Arial"/>
          <w:bCs/>
          <w:sz w:val="24"/>
          <w:szCs w:val="24"/>
        </w:rPr>
        <w:t xml:space="preserve"> todas as condições do ajuste e podendo a CESAMA exigir o seu cumprimento a qualquer tempo.</w:t>
      </w:r>
    </w:p>
    <w:p w:rsidR="00184C97" w:rsidRPr="003365B7" w:rsidRDefault="00184C97" w:rsidP="00184C97">
      <w:pPr>
        <w:numPr>
          <w:ilvl w:val="1"/>
          <w:numId w:val="37"/>
        </w:numPr>
        <w:spacing w:before="120" w:line="360" w:lineRule="auto"/>
        <w:ind w:left="0" w:firstLine="0"/>
        <w:rPr>
          <w:rFonts w:cs="Arial"/>
          <w:bCs/>
          <w:sz w:val="24"/>
          <w:szCs w:val="24"/>
        </w:rPr>
      </w:pPr>
      <w:r w:rsidRPr="003365B7">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84C97" w:rsidRPr="003365B7" w:rsidRDefault="00184C97" w:rsidP="00184C97">
      <w:pPr>
        <w:numPr>
          <w:ilvl w:val="1"/>
          <w:numId w:val="37"/>
        </w:numPr>
        <w:spacing w:before="120" w:line="360" w:lineRule="auto"/>
        <w:ind w:left="0" w:firstLine="0"/>
        <w:rPr>
          <w:rFonts w:cs="Arial"/>
          <w:bCs/>
          <w:sz w:val="24"/>
          <w:szCs w:val="24"/>
        </w:rPr>
      </w:pPr>
      <w:r w:rsidRPr="003365B7">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84C97" w:rsidRPr="00F10FB7" w:rsidRDefault="00184C97" w:rsidP="00184C97">
      <w:pPr>
        <w:numPr>
          <w:ilvl w:val="1"/>
          <w:numId w:val="37"/>
        </w:numPr>
        <w:spacing w:before="120" w:line="360" w:lineRule="auto"/>
        <w:ind w:left="0" w:firstLine="0"/>
        <w:rPr>
          <w:rFonts w:cs="Arial"/>
          <w:bCs/>
          <w:color w:val="FF0000"/>
          <w:sz w:val="24"/>
          <w:szCs w:val="24"/>
        </w:rPr>
      </w:pPr>
      <w:r w:rsidRPr="003365B7">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84C97" w:rsidRPr="00E6181E" w:rsidRDefault="00184C97" w:rsidP="00184C97">
      <w:pPr>
        <w:numPr>
          <w:ilvl w:val="1"/>
          <w:numId w:val="37"/>
        </w:numPr>
        <w:spacing w:before="120" w:line="360" w:lineRule="auto"/>
        <w:ind w:left="0" w:firstLine="0"/>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w:t>
      </w:r>
      <w:r>
        <w:rPr>
          <w:rFonts w:cs="Arial"/>
          <w:bCs/>
          <w:sz w:val="24"/>
          <w:szCs w:val="24"/>
        </w:rPr>
        <w:lastRenderedPageBreak/>
        <w:t>à Circulação de Mercadorias e Sobre Prestações de Serviços de Transporte Interestadual e Intermunicipal e de Comunicação (RICMS – SEFAZ/MG), em seu Anexo IX, Capítulo XXXVI, que dispõe:</w:t>
      </w:r>
    </w:p>
    <w:p w:rsidR="00184C97" w:rsidRPr="00E6181E" w:rsidRDefault="00184C97" w:rsidP="00184C97">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84C97" w:rsidRDefault="00184C97" w:rsidP="00184C97">
      <w:pPr>
        <w:spacing w:before="60" w:after="60" w:line="320" w:lineRule="exact"/>
        <w:ind w:left="1"/>
        <w:rPr>
          <w:rFonts w:cs="Arial"/>
          <w:bCs/>
          <w:sz w:val="22"/>
          <w:szCs w:val="22"/>
        </w:rPr>
      </w:pPr>
    </w:p>
    <w:p w:rsidR="00C433C3" w:rsidRDefault="00C433C3" w:rsidP="00184C97">
      <w:pPr>
        <w:spacing w:before="60" w:after="60" w:line="320" w:lineRule="exact"/>
        <w:ind w:left="1"/>
        <w:rPr>
          <w:rFonts w:cs="Arial"/>
          <w:bCs/>
          <w:sz w:val="22"/>
          <w:szCs w:val="22"/>
        </w:rPr>
      </w:pPr>
    </w:p>
    <w:p w:rsidR="00C433C3" w:rsidRDefault="00C433C3" w:rsidP="00184C97">
      <w:pPr>
        <w:spacing w:before="60" w:after="60" w:line="320" w:lineRule="exact"/>
        <w:ind w:left="1"/>
        <w:rPr>
          <w:rFonts w:cs="Arial"/>
          <w:bCs/>
          <w:sz w:val="22"/>
          <w:szCs w:val="22"/>
        </w:rPr>
      </w:pPr>
    </w:p>
    <w:p w:rsidR="00C433C3" w:rsidRPr="0088156E" w:rsidRDefault="00957C1C" w:rsidP="00C433C3">
      <w:pPr>
        <w:suppressAutoHyphens w:val="0"/>
        <w:autoSpaceDE w:val="0"/>
        <w:autoSpaceDN w:val="0"/>
        <w:adjustRightInd w:val="0"/>
        <w:spacing w:before="60" w:after="60" w:line="320" w:lineRule="exact"/>
        <w:rPr>
          <w:rFonts w:cs="Arial"/>
          <w:b/>
          <w:bCs/>
          <w:sz w:val="24"/>
          <w:szCs w:val="24"/>
        </w:rPr>
      </w:pPr>
      <w:r>
        <w:rPr>
          <w:rFonts w:cs="Arial"/>
          <w:b/>
          <w:bCs/>
          <w:sz w:val="22"/>
          <w:szCs w:val="22"/>
        </w:rPr>
        <w:t xml:space="preserve">                                                   </w:t>
      </w:r>
      <w:r w:rsidR="00C433C3" w:rsidRPr="00D9083B">
        <w:rPr>
          <w:rFonts w:cs="Arial"/>
          <w:b/>
          <w:bCs/>
          <w:sz w:val="22"/>
          <w:szCs w:val="22"/>
        </w:rPr>
        <w:t>RONALDO GRADIM REIS</w:t>
      </w:r>
    </w:p>
    <w:p w:rsidR="00C433C3" w:rsidRPr="00D9083B" w:rsidRDefault="00C433C3" w:rsidP="00C433C3">
      <w:pPr>
        <w:spacing w:before="60" w:after="60" w:line="320" w:lineRule="exact"/>
        <w:jc w:val="center"/>
        <w:rPr>
          <w:rFonts w:cs="Arial"/>
          <w:b/>
          <w:bCs/>
          <w:sz w:val="22"/>
          <w:szCs w:val="22"/>
        </w:rPr>
      </w:pPr>
      <w:r w:rsidRPr="00D9083B">
        <w:rPr>
          <w:rFonts w:cs="Arial"/>
          <w:b/>
          <w:bCs/>
          <w:sz w:val="22"/>
          <w:szCs w:val="22"/>
        </w:rPr>
        <w:t>Assessoria de Gestão da Qualidade</w:t>
      </w:r>
    </w:p>
    <w:p w:rsidR="00C433C3" w:rsidRDefault="00C433C3" w:rsidP="00C433C3">
      <w:pPr>
        <w:suppressAutoHyphens w:val="0"/>
        <w:autoSpaceDE w:val="0"/>
        <w:autoSpaceDN w:val="0"/>
        <w:adjustRightInd w:val="0"/>
        <w:spacing w:before="60" w:after="60" w:line="320" w:lineRule="exact"/>
        <w:rPr>
          <w:rFonts w:cs="Arial"/>
          <w:b/>
          <w:bCs/>
          <w:sz w:val="22"/>
          <w:szCs w:val="22"/>
        </w:rPr>
      </w:pPr>
    </w:p>
    <w:p w:rsidR="00C433C3" w:rsidRPr="00D9083B" w:rsidRDefault="00C433C3" w:rsidP="00C433C3">
      <w:pPr>
        <w:suppressAutoHyphens w:val="0"/>
        <w:autoSpaceDE w:val="0"/>
        <w:autoSpaceDN w:val="0"/>
        <w:adjustRightInd w:val="0"/>
        <w:spacing w:before="60" w:after="60" w:line="320" w:lineRule="exact"/>
        <w:rPr>
          <w:rFonts w:cs="Arial"/>
          <w:b/>
          <w:bCs/>
          <w:sz w:val="22"/>
          <w:szCs w:val="22"/>
        </w:rPr>
      </w:pPr>
    </w:p>
    <w:p w:rsidR="00C433C3" w:rsidRPr="00D9083B" w:rsidRDefault="00C433C3" w:rsidP="00C433C3">
      <w:pPr>
        <w:spacing w:before="60" w:after="60" w:line="320" w:lineRule="exact"/>
        <w:rPr>
          <w:rFonts w:cs="Arial"/>
          <w:b/>
          <w:bCs/>
          <w:sz w:val="22"/>
          <w:szCs w:val="22"/>
        </w:rPr>
      </w:pPr>
      <w:r w:rsidRPr="00D9083B">
        <w:rPr>
          <w:rFonts w:cs="Arial"/>
          <w:b/>
          <w:bCs/>
          <w:sz w:val="22"/>
          <w:szCs w:val="22"/>
        </w:rPr>
        <w:t xml:space="preserve">  </w:t>
      </w:r>
      <w:r w:rsidR="00957C1C">
        <w:rPr>
          <w:rFonts w:cs="Arial"/>
          <w:b/>
          <w:bCs/>
          <w:sz w:val="22"/>
          <w:szCs w:val="22"/>
        </w:rPr>
        <w:t xml:space="preserve">                                   </w:t>
      </w:r>
      <w:r w:rsidRPr="00D9083B">
        <w:rPr>
          <w:rFonts w:cs="Arial"/>
          <w:b/>
          <w:bCs/>
          <w:sz w:val="22"/>
          <w:szCs w:val="22"/>
        </w:rPr>
        <w:t xml:space="preserve"> </w:t>
      </w:r>
      <w:r w:rsidR="00957C1C">
        <w:rPr>
          <w:rFonts w:cs="Arial"/>
          <w:b/>
          <w:bCs/>
          <w:sz w:val="22"/>
          <w:szCs w:val="22"/>
        </w:rPr>
        <w:t xml:space="preserve"> </w:t>
      </w:r>
      <w:r w:rsidRPr="00D9083B">
        <w:rPr>
          <w:rFonts w:cs="Arial"/>
          <w:b/>
          <w:bCs/>
          <w:sz w:val="22"/>
          <w:szCs w:val="22"/>
        </w:rPr>
        <w:t xml:space="preserve"> MÁRCIO AUGUSTO PESSOA AZEVEDO</w:t>
      </w:r>
    </w:p>
    <w:p w:rsidR="00C433C3" w:rsidRPr="00D9083B" w:rsidRDefault="00C433C3" w:rsidP="00C433C3">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C433C3" w:rsidRDefault="00C433C3" w:rsidP="00184C97">
      <w:pPr>
        <w:spacing w:before="60" w:after="60" w:line="320" w:lineRule="exact"/>
        <w:ind w:left="1"/>
        <w:rPr>
          <w:rFonts w:cs="Arial"/>
          <w:bCs/>
          <w:sz w:val="22"/>
          <w:szCs w:val="22"/>
        </w:rPr>
      </w:pPr>
    </w:p>
    <w:sectPr w:rsidR="00C433C3" w:rsidSect="00D9083B">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A53" w:rsidRDefault="001E3A53">
      <w:r>
        <w:separator/>
      </w:r>
    </w:p>
  </w:endnote>
  <w:endnote w:type="continuationSeparator" w:id="1">
    <w:p w:rsidR="001E3A53" w:rsidRDefault="001E3A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506" w:rsidRDefault="00E83506"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728"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E83506" w:rsidRPr="00020390" w:rsidRDefault="00E83506"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Pr="00020390">
      <w:rPr>
        <w:rFonts w:cs="Arial"/>
        <w:bCs/>
        <w:sz w:val="14"/>
        <w:szCs w:val="14"/>
      </w:rPr>
      <w:t>I.</w:t>
    </w:r>
    <w:proofErr w:type="gramEnd"/>
    <w:r w:rsidRPr="00020390">
      <w:rPr>
        <w:rFonts w:cs="Arial"/>
        <w:bCs/>
        <w:sz w:val="14"/>
        <w:szCs w:val="14"/>
      </w:rPr>
      <w:t>E. 367.698.776.0099</w:t>
    </w:r>
  </w:p>
  <w:p w:rsidR="00E83506" w:rsidRPr="00DC08CD" w:rsidRDefault="00E83506"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83506" w:rsidRPr="00DC08CD" w:rsidRDefault="00E83506"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A53" w:rsidRDefault="001E3A53">
      <w:r>
        <w:separator/>
      </w:r>
    </w:p>
  </w:footnote>
  <w:footnote w:type="continuationSeparator" w:id="1">
    <w:p w:rsidR="001E3A53" w:rsidRDefault="001E3A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506" w:rsidRDefault="008A52DE">
    <w:pPr>
      <w:pStyle w:val="Cabealho"/>
      <w:framePr w:wrap="around" w:vAnchor="text" w:hAnchor="margin" w:xAlign="right" w:y="1"/>
      <w:rPr>
        <w:rStyle w:val="Nmerodepgina"/>
      </w:rPr>
    </w:pPr>
    <w:r>
      <w:rPr>
        <w:rStyle w:val="Nmerodepgina"/>
      </w:rPr>
      <w:fldChar w:fldCharType="begin"/>
    </w:r>
    <w:r w:rsidR="00E83506">
      <w:rPr>
        <w:rStyle w:val="Nmerodepgina"/>
      </w:rPr>
      <w:instrText xml:space="preserve">PAGE  </w:instrText>
    </w:r>
    <w:r>
      <w:rPr>
        <w:rStyle w:val="Nmerodepgina"/>
      </w:rPr>
      <w:fldChar w:fldCharType="end"/>
    </w:r>
  </w:p>
  <w:p w:rsidR="00E83506" w:rsidRDefault="00E8350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506" w:rsidRPr="00D9152C" w:rsidRDefault="00E83506" w:rsidP="00DE135D">
    <w:pPr>
      <w:pStyle w:val="Cabealho"/>
      <w:spacing w:after="240"/>
      <w:jc w:val="center"/>
      <w:rPr>
        <w:color w:val="FF0000"/>
      </w:rPr>
    </w:pPr>
    <w:r>
      <w:rPr>
        <w:noProof/>
        <w:color w:val="FF0000"/>
        <w:lang w:eastAsia="pt-BR"/>
      </w:rPr>
      <w:drawing>
        <wp:inline distT="0" distB="0" distL="0" distR="0">
          <wp:extent cx="1991995" cy="413385"/>
          <wp:effectExtent l="19050" t="0" r="825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s"/>
                  <pic:cNvPicPr>
                    <a:picLocks noChangeAspect="1" noChangeArrowheads="1"/>
                  </pic:cNvPicPr>
                </pic:nvPicPr>
                <pic:blipFill>
                  <a:blip r:embed="rId1"/>
                  <a:srcRect/>
                  <a:stretch>
                    <a:fillRect/>
                  </a:stretch>
                </pic:blipFill>
                <pic:spPr bwMode="auto">
                  <a:xfrm>
                    <a:off x="0" y="0"/>
                    <a:ext cx="1991995" cy="4133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6376F45"/>
    <w:multiLevelType w:val="hybridMultilevel"/>
    <w:tmpl w:val="9E0E289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7250FF"/>
    <w:multiLevelType w:val="hybridMultilevel"/>
    <w:tmpl w:val="E514F7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D9517C2"/>
    <w:multiLevelType w:val="multilevel"/>
    <w:tmpl w:val="458A10B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2415405"/>
    <w:multiLevelType w:val="hybridMultilevel"/>
    <w:tmpl w:val="B338132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C154A22"/>
    <w:multiLevelType w:val="hybridMultilevel"/>
    <w:tmpl w:val="52EEE0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DB253E0"/>
    <w:multiLevelType w:val="multilevel"/>
    <w:tmpl w:val="0C2C3E0A"/>
    <w:lvl w:ilvl="0">
      <w:start w:val="12"/>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3">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7">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13B3DCB"/>
    <w:multiLevelType w:val="hybridMultilevel"/>
    <w:tmpl w:val="9704F042"/>
    <w:lvl w:ilvl="0" w:tplc="46601FA6">
      <w:start w:val="4"/>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43"/>
  </w:num>
  <w:num w:numId="3">
    <w:abstractNumId w:val="29"/>
  </w:num>
  <w:num w:numId="4">
    <w:abstractNumId w:val="23"/>
  </w:num>
  <w:num w:numId="5">
    <w:abstractNumId w:val="22"/>
  </w:num>
  <w:num w:numId="6">
    <w:abstractNumId w:val="10"/>
  </w:num>
  <w:num w:numId="7">
    <w:abstractNumId w:val="25"/>
  </w:num>
  <w:num w:numId="8">
    <w:abstractNumId w:val="35"/>
  </w:num>
  <w:num w:numId="9">
    <w:abstractNumId w:val="41"/>
  </w:num>
  <w:num w:numId="10">
    <w:abstractNumId w:val="17"/>
  </w:num>
  <w:num w:numId="11">
    <w:abstractNumId w:val="24"/>
  </w:num>
  <w:num w:numId="12">
    <w:abstractNumId w:val="6"/>
  </w:num>
  <w:num w:numId="13">
    <w:abstractNumId w:val="8"/>
  </w:num>
  <w:num w:numId="14">
    <w:abstractNumId w:val="26"/>
  </w:num>
  <w:num w:numId="15">
    <w:abstractNumId w:val="15"/>
  </w:num>
  <w:num w:numId="16">
    <w:abstractNumId w:val="12"/>
  </w:num>
  <w:num w:numId="17">
    <w:abstractNumId w:val="9"/>
  </w:num>
  <w:num w:numId="18">
    <w:abstractNumId w:val="20"/>
  </w:num>
  <w:num w:numId="19">
    <w:abstractNumId w:val="34"/>
  </w:num>
  <w:num w:numId="20">
    <w:abstractNumId w:val="7"/>
  </w:num>
  <w:num w:numId="21">
    <w:abstractNumId w:val="44"/>
  </w:num>
  <w:num w:numId="22">
    <w:abstractNumId w:val="39"/>
  </w:num>
  <w:num w:numId="23">
    <w:abstractNumId w:val="32"/>
  </w:num>
  <w:num w:numId="24">
    <w:abstractNumId w:val="38"/>
  </w:num>
  <w:num w:numId="25">
    <w:abstractNumId w:val="18"/>
  </w:num>
  <w:num w:numId="26">
    <w:abstractNumId w:val="33"/>
  </w:num>
  <w:num w:numId="27">
    <w:abstractNumId w:val="31"/>
  </w:num>
  <w:num w:numId="28">
    <w:abstractNumId w:val="28"/>
  </w:num>
  <w:num w:numId="29">
    <w:abstractNumId w:val="5"/>
  </w:num>
  <w:num w:numId="30">
    <w:abstractNumId w:val="42"/>
  </w:num>
  <w:num w:numId="31">
    <w:abstractNumId w:val="36"/>
  </w:num>
  <w:num w:numId="32">
    <w:abstractNumId w:val="13"/>
  </w:num>
  <w:num w:numId="33">
    <w:abstractNumId w:val="16"/>
  </w:num>
  <w:num w:numId="34">
    <w:abstractNumId w:val="11"/>
  </w:num>
  <w:num w:numId="35">
    <w:abstractNumId w:val="19"/>
  </w:num>
  <w:num w:numId="36">
    <w:abstractNumId w:val="30"/>
  </w:num>
  <w:num w:numId="37">
    <w:abstractNumId w:val="14"/>
  </w:num>
  <w:num w:numId="38">
    <w:abstractNumId w:val="27"/>
  </w:num>
  <w:num w:numId="39">
    <w:abstractNumId w:val="21"/>
  </w:num>
  <w:num w:numId="40">
    <w:abstractNumId w:val="40"/>
  </w:num>
  <w:num w:numId="41">
    <w:abstractNumId w:val="3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15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053E8"/>
    <w:rsid w:val="00010E33"/>
    <w:rsid w:val="00011886"/>
    <w:rsid w:val="000126CC"/>
    <w:rsid w:val="00012D24"/>
    <w:rsid w:val="000131F9"/>
    <w:rsid w:val="000154C1"/>
    <w:rsid w:val="00020938"/>
    <w:rsid w:val="00022214"/>
    <w:rsid w:val="00022C3D"/>
    <w:rsid w:val="0002373A"/>
    <w:rsid w:val="00026E18"/>
    <w:rsid w:val="00032E50"/>
    <w:rsid w:val="0003411B"/>
    <w:rsid w:val="00035B0E"/>
    <w:rsid w:val="00041984"/>
    <w:rsid w:val="00042A34"/>
    <w:rsid w:val="00046267"/>
    <w:rsid w:val="000462A6"/>
    <w:rsid w:val="00047AE5"/>
    <w:rsid w:val="000505F0"/>
    <w:rsid w:val="00051457"/>
    <w:rsid w:val="00053CA9"/>
    <w:rsid w:val="0005421D"/>
    <w:rsid w:val="0005425E"/>
    <w:rsid w:val="00054480"/>
    <w:rsid w:val="00055059"/>
    <w:rsid w:val="00060182"/>
    <w:rsid w:val="000606A4"/>
    <w:rsid w:val="00061E1C"/>
    <w:rsid w:val="000644C6"/>
    <w:rsid w:val="00064E3E"/>
    <w:rsid w:val="000713D6"/>
    <w:rsid w:val="0007148B"/>
    <w:rsid w:val="00075ADF"/>
    <w:rsid w:val="000773C6"/>
    <w:rsid w:val="00077BF3"/>
    <w:rsid w:val="000876B7"/>
    <w:rsid w:val="00090014"/>
    <w:rsid w:val="0009099F"/>
    <w:rsid w:val="00091F5A"/>
    <w:rsid w:val="0009229A"/>
    <w:rsid w:val="00093D4A"/>
    <w:rsid w:val="000A10CB"/>
    <w:rsid w:val="000A4F5C"/>
    <w:rsid w:val="000A7929"/>
    <w:rsid w:val="000A7FB7"/>
    <w:rsid w:val="000B0FA9"/>
    <w:rsid w:val="000B1190"/>
    <w:rsid w:val="000B2845"/>
    <w:rsid w:val="000B3491"/>
    <w:rsid w:val="000B3AC8"/>
    <w:rsid w:val="000B4420"/>
    <w:rsid w:val="000B4CB4"/>
    <w:rsid w:val="000B6C3E"/>
    <w:rsid w:val="000C7580"/>
    <w:rsid w:val="000D114B"/>
    <w:rsid w:val="000D1C43"/>
    <w:rsid w:val="000D7182"/>
    <w:rsid w:val="000E12DA"/>
    <w:rsid w:val="000E332E"/>
    <w:rsid w:val="000E4965"/>
    <w:rsid w:val="000E53E3"/>
    <w:rsid w:val="000E5D49"/>
    <w:rsid w:val="000E6267"/>
    <w:rsid w:val="000E6470"/>
    <w:rsid w:val="000E7821"/>
    <w:rsid w:val="000F357E"/>
    <w:rsid w:val="000F616F"/>
    <w:rsid w:val="000F688B"/>
    <w:rsid w:val="000F71B0"/>
    <w:rsid w:val="000F7683"/>
    <w:rsid w:val="00101087"/>
    <w:rsid w:val="00101163"/>
    <w:rsid w:val="001030EF"/>
    <w:rsid w:val="00104E00"/>
    <w:rsid w:val="00107842"/>
    <w:rsid w:val="001148C1"/>
    <w:rsid w:val="00116644"/>
    <w:rsid w:val="00116DC5"/>
    <w:rsid w:val="00117A92"/>
    <w:rsid w:val="00121175"/>
    <w:rsid w:val="00123D84"/>
    <w:rsid w:val="0012466F"/>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1864"/>
    <w:rsid w:val="00176E83"/>
    <w:rsid w:val="00180621"/>
    <w:rsid w:val="00183292"/>
    <w:rsid w:val="00183713"/>
    <w:rsid w:val="00183760"/>
    <w:rsid w:val="00183B57"/>
    <w:rsid w:val="00184C97"/>
    <w:rsid w:val="00186539"/>
    <w:rsid w:val="00186B53"/>
    <w:rsid w:val="001904C6"/>
    <w:rsid w:val="001927BD"/>
    <w:rsid w:val="00194D39"/>
    <w:rsid w:val="001954C7"/>
    <w:rsid w:val="00197085"/>
    <w:rsid w:val="00197765"/>
    <w:rsid w:val="00197C36"/>
    <w:rsid w:val="001A0639"/>
    <w:rsid w:val="001B200D"/>
    <w:rsid w:val="001B2928"/>
    <w:rsid w:val="001B3C64"/>
    <w:rsid w:val="001B4E3A"/>
    <w:rsid w:val="001C188A"/>
    <w:rsid w:val="001C4061"/>
    <w:rsid w:val="001C567C"/>
    <w:rsid w:val="001C730C"/>
    <w:rsid w:val="001C74E8"/>
    <w:rsid w:val="001D32BF"/>
    <w:rsid w:val="001D41D0"/>
    <w:rsid w:val="001D4A49"/>
    <w:rsid w:val="001E163F"/>
    <w:rsid w:val="001E1C08"/>
    <w:rsid w:val="001E287C"/>
    <w:rsid w:val="001E307E"/>
    <w:rsid w:val="001E3A53"/>
    <w:rsid w:val="001F1627"/>
    <w:rsid w:val="001F56AE"/>
    <w:rsid w:val="001F5BB3"/>
    <w:rsid w:val="001F6500"/>
    <w:rsid w:val="00201358"/>
    <w:rsid w:val="0020235A"/>
    <w:rsid w:val="002025EA"/>
    <w:rsid w:val="0020304C"/>
    <w:rsid w:val="00205837"/>
    <w:rsid w:val="002067F8"/>
    <w:rsid w:val="00212F20"/>
    <w:rsid w:val="002215F6"/>
    <w:rsid w:val="00223E06"/>
    <w:rsid w:val="00225035"/>
    <w:rsid w:val="00227C23"/>
    <w:rsid w:val="00234D3B"/>
    <w:rsid w:val="0023795C"/>
    <w:rsid w:val="00241022"/>
    <w:rsid w:val="002444E9"/>
    <w:rsid w:val="0024482B"/>
    <w:rsid w:val="00250153"/>
    <w:rsid w:val="0025409B"/>
    <w:rsid w:val="00255E1B"/>
    <w:rsid w:val="00261551"/>
    <w:rsid w:val="0026396C"/>
    <w:rsid w:val="002673B2"/>
    <w:rsid w:val="00272140"/>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0497"/>
    <w:rsid w:val="002D2C74"/>
    <w:rsid w:val="002E30DC"/>
    <w:rsid w:val="002E39C0"/>
    <w:rsid w:val="002E4CD8"/>
    <w:rsid w:val="003044CB"/>
    <w:rsid w:val="003050A3"/>
    <w:rsid w:val="003074E7"/>
    <w:rsid w:val="0030758C"/>
    <w:rsid w:val="00307DDD"/>
    <w:rsid w:val="0031380D"/>
    <w:rsid w:val="003151DD"/>
    <w:rsid w:val="00315497"/>
    <w:rsid w:val="00315AFC"/>
    <w:rsid w:val="00315CB0"/>
    <w:rsid w:val="003167FE"/>
    <w:rsid w:val="00316C53"/>
    <w:rsid w:val="00317651"/>
    <w:rsid w:val="00317F7B"/>
    <w:rsid w:val="00324466"/>
    <w:rsid w:val="00330440"/>
    <w:rsid w:val="00331747"/>
    <w:rsid w:val="0034111D"/>
    <w:rsid w:val="00342784"/>
    <w:rsid w:val="00343875"/>
    <w:rsid w:val="00345C12"/>
    <w:rsid w:val="0035048C"/>
    <w:rsid w:val="00350E43"/>
    <w:rsid w:val="00354870"/>
    <w:rsid w:val="0036062F"/>
    <w:rsid w:val="003614F6"/>
    <w:rsid w:val="00363628"/>
    <w:rsid w:val="003647CA"/>
    <w:rsid w:val="00365767"/>
    <w:rsid w:val="00365D37"/>
    <w:rsid w:val="00366084"/>
    <w:rsid w:val="0036619E"/>
    <w:rsid w:val="00373FA4"/>
    <w:rsid w:val="003747C7"/>
    <w:rsid w:val="0037730C"/>
    <w:rsid w:val="00380FD5"/>
    <w:rsid w:val="00383AB0"/>
    <w:rsid w:val="0039230F"/>
    <w:rsid w:val="00395297"/>
    <w:rsid w:val="003A6574"/>
    <w:rsid w:val="003B18E6"/>
    <w:rsid w:val="003B30E3"/>
    <w:rsid w:val="003B3760"/>
    <w:rsid w:val="003B5C3F"/>
    <w:rsid w:val="003B5E7A"/>
    <w:rsid w:val="003B6B69"/>
    <w:rsid w:val="003B78C0"/>
    <w:rsid w:val="003C37E3"/>
    <w:rsid w:val="003C4452"/>
    <w:rsid w:val="003C7D88"/>
    <w:rsid w:val="003D56D6"/>
    <w:rsid w:val="003D5B23"/>
    <w:rsid w:val="003D5D2B"/>
    <w:rsid w:val="003D60FC"/>
    <w:rsid w:val="003E465F"/>
    <w:rsid w:val="003E4D74"/>
    <w:rsid w:val="003E51FA"/>
    <w:rsid w:val="003E5A99"/>
    <w:rsid w:val="003E6A99"/>
    <w:rsid w:val="003F2224"/>
    <w:rsid w:val="003F4904"/>
    <w:rsid w:val="003F6851"/>
    <w:rsid w:val="00403869"/>
    <w:rsid w:val="004070D1"/>
    <w:rsid w:val="00413D34"/>
    <w:rsid w:val="004143D0"/>
    <w:rsid w:val="00414773"/>
    <w:rsid w:val="004167A1"/>
    <w:rsid w:val="0042214D"/>
    <w:rsid w:val="00424899"/>
    <w:rsid w:val="004317B3"/>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7D6"/>
    <w:rsid w:val="00473974"/>
    <w:rsid w:val="00476D23"/>
    <w:rsid w:val="0048120F"/>
    <w:rsid w:val="00491C2E"/>
    <w:rsid w:val="004946F8"/>
    <w:rsid w:val="004A6935"/>
    <w:rsid w:val="004A765C"/>
    <w:rsid w:val="004B10D0"/>
    <w:rsid w:val="004B1949"/>
    <w:rsid w:val="004B252B"/>
    <w:rsid w:val="004B605B"/>
    <w:rsid w:val="004B670C"/>
    <w:rsid w:val="004C0428"/>
    <w:rsid w:val="004C529A"/>
    <w:rsid w:val="004C57A1"/>
    <w:rsid w:val="004C6B6B"/>
    <w:rsid w:val="004C6D09"/>
    <w:rsid w:val="004D5A6D"/>
    <w:rsid w:val="004D689B"/>
    <w:rsid w:val="004E0486"/>
    <w:rsid w:val="004E1710"/>
    <w:rsid w:val="004E3195"/>
    <w:rsid w:val="004E5970"/>
    <w:rsid w:val="004E5E45"/>
    <w:rsid w:val="004E6D59"/>
    <w:rsid w:val="004F0024"/>
    <w:rsid w:val="004F1318"/>
    <w:rsid w:val="004F3B0C"/>
    <w:rsid w:val="004F3C5F"/>
    <w:rsid w:val="004F54F5"/>
    <w:rsid w:val="00503883"/>
    <w:rsid w:val="00504A2A"/>
    <w:rsid w:val="00504D59"/>
    <w:rsid w:val="00506734"/>
    <w:rsid w:val="005106CD"/>
    <w:rsid w:val="00511BFB"/>
    <w:rsid w:val="00512BA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60BDC"/>
    <w:rsid w:val="00562E8E"/>
    <w:rsid w:val="00563DC4"/>
    <w:rsid w:val="00563EA6"/>
    <w:rsid w:val="005728C9"/>
    <w:rsid w:val="0057444B"/>
    <w:rsid w:val="00575317"/>
    <w:rsid w:val="00576BF8"/>
    <w:rsid w:val="005804CF"/>
    <w:rsid w:val="00580DA2"/>
    <w:rsid w:val="00581250"/>
    <w:rsid w:val="00582A9A"/>
    <w:rsid w:val="005840E6"/>
    <w:rsid w:val="00585F0E"/>
    <w:rsid w:val="00587F98"/>
    <w:rsid w:val="00592096"/>
    <w:rsid w:val="005949D5"/>
    <w:rsid w:val="00597954"/>
    <w:rsid w:val="005A305F"/>
    <w:rsid w:val="005A51E2"/>
    <w:rsid w:val="005B28D4"/>
    <w:rsid w:val="005B2B99"/>
    <w:rsid w:val="005C36F3"/>
    <w:rsid w:val="005C46B4"/>
    <w:rsid w:val="005C47E9"/>
    <w:rsid w:val="005C680D"/>
    <w:rsid w:val="005D1BCD"/>
    <w:rsid w:val="005D21EF"/>
    <w:rsid w:val="005D3196"/>
    <w:rsid w:val="005D3A0C"/>
    <w:rsid w:val="005D4513"/>
    <w:rsid w:val="005D4EF1"/>
    <w:rsid w:val="005D631D"/>
    <w:rsid w:val="005D649E"/>
    <w:rsid w:val="005E0FEA"/>
    <w:rsid w:val="005F14B0"/>
    <w:rsid w:val="005F177E"/>
    <w:rsid w:val="005F1A93"/>
    <w:rsid w:val="005F2A17"/>
    <w:rsid w:val="005F2AA1"/>
    <w:rsid w:val="005F2C4F"/>
    <w:rsid w:val="005F33C5"/>
    <w:rsid w:val="005F33CD"/>
    <w:rsid w:val="005F5BF5"/>
    <w:rsid w:val="005F6DC9"/>
    <w:rsid w:val="00600E45"/>
    <w:rsid w:val="00604C62"/>
    <w:rsid w:val="00605151"/>
    <w:rsid w:val="00605157"/>
    <w:rsid w:val="00605435"/>
    <w:rsid w:val="00606192"/>
    <w:rsid w:val="00606F88"/>
    <w:rsid w:val="00607DF9"/>
    <w:rsid w:val="00613F38"/>
    <w:rsid w:val="006144EB"/>
    <w:rsid w:val="00614B03"/>
    <w:rsid w:val="006155FA"/>
    <w:rsid w:val="00617B68"/>
    <w:rsid w:val="00620019"/>
    <w:rsid w:val="006203AD"/>
    <w:rsid w:val="006217DC"/>
    <w:rsid w:val="00626012"/>
    <w:rsid w:val="00626B1B"/>
    <w:rsid w:val="006332D4"/>
    <w:rsid w:val="00637F51"/>
    <w:rsid w:val="0064088B"/>
    <w:rsid w:val="00640FCF"/>
    <w:rsid w:val="006425B3"/>
    <w:rsid w:val="0064759A"/>
    <w:rsid w:val="00647D35"/>
    <w:rsid w:val="00650D44"/>
    <w:rsid w:val="00650E8D"/>
    <w:rsid w:val="00653825"/>
    <w:rsid w:val="0065426A"/>
    <w:rsid w:val="006556CF"/>
    <w:rsid w:val="00655EAD"/>
    <w:rsid w:val="006577CB"/>
    <w:rsid w:val="00662B7B"/>
    <w:rsid w:val="00662CAC"/>
    <w:rsid w:val="00665B57"/>
    <w:rsid w:val="0066632B"/>
    <w:rsid w:val="006709A6"/>
    <w:rsid w:val="00670D7F"/>
    <w:rsid w:val="00683FBB"/>
    <w:rsid w:val="00684679"/>
    <w:rsid w:val="006846E6"/>
    <w:rsid w:val="00686065"/>
    <w:rsid w:val="00686863"/>
    <w:rsid w:val="00687021"/>
    <w:rsid w:val="00687E6F"/>
    <w:rsid w:val="00692E93"/>
    <w:rsid w:val="006940DE"/>
    <w:rsid w:val="00694185"/>
    <w:rsid w:val="00694451"/>
    <w:rsid w:val="00694C09"/>
    <w:rsid w:val="0069799A"/>
    <w:rsid w:val="006A17C1"/>
    <w:rsid w:val="006A3D6E"/>
    <w:rsid w:val="006A3FEE"/>
    <w:rsid w:val="006B43F6"/>
    <w:rsid w:val="006B6421"/>
    <w:rsid w:val="006C15AC"/>
    <w:rsid w:val="006C2742"/>
    <w:rsid w:val="006C62E0"/>
    <w:rsid w:val="006C739D"/>
    <w:rsid w:val="006D1588"/>
    <w:rsid w:val="006D1677"/>
    <w:rsid w:val="006E05C8"/>
    <w:rsid w:val="006E1BCA"/>
    <w:rsid w:val="006E3B2E"/>
    <w:rsid w:val="006E3E43"/>
    <w:rsid w:val="006E54DA"/>
    <w:rsid w:val="006E5E72"/>
    <w:rsid w:val="006F018E"/>
    <w:rsid w:val="006F339C"/>
    <w:rsid w:val="006F3EF9"/>
    <w:rsid w:val="006F5102"/>
    <w:rsid w:val="007004C9"/>
    <w:rsid w:val="0070277F"/>
    <w:rsid w:val="00702A0C"/>
    <w:rsid w:val="00703006"/>
    <w:rsid w:val="00705593"/>
    <w:rsid w:val="0071043E"/>
    <w:rsid w:val="007201DF"/>
    <w:rsid w:val="00720C22"/>
    <w:rsid w:val="00721323"/>
    <w:rsid w:val="00723216"/>
    <w:rsid w:val="007232BC"/>
    <w:rsid w:val="00732EAF"/>
    <w:rsid w:val="00734693"/>
    <w:rsid w:val="007350D9"/>
    <w:rsid w:val="00737F91"/>
    <w:rsid w:val="00741492"/>
    <w:rsid w:val="007466CC"/>
    <w:rsid w:val="00751A5D"/>
    <w:rsid w:val="007531C5"/>
    <w:rsid w:val="007564C5"/>
    <w:rsid w:val="00756995"/>
    <w:rsid w:val="007604C9"/>
    <w:rsid w:val="007652F2"/>
    <w:rsid w:val="007662F6"/>
    <w:rsid w:val="00770B74"/>
    <w:rsid w:val="00770EB4"/>
    <w:rsid w:val="00781ECF"/>
    <w:rsid w:val="00790D53"/>
    <w:rsid w:val="00790F59"/>
    <w:rsid w:val="00795CF2"/>
    <w:rsid w:val="007977A7"/>
    <w:rsid w:val="007A09B4"/>
    <w:rsid w:val="007A49C0"/>
    <w:rsid w:val="007A7BE1"/>
    <w:rsid w:val="007B4507"/>
    <w:rsid w:val="007C0481"/>
    <w:rsid w:val="007C0558"/>
    <w:rsid w:val="007C09B1"/>
    <w:rsid w:val="007C1148"/>
    <w:rsid w:val="007C3CE0"/>
    <w:rsid w:val="007C6F05"/>
    <w:rsid w:val="007D050F"/>
    <w:rsid w:val="007D58F7"/>
    <w:rsid w:val="007D5FD5"/>
    <w:rsid w:val="007D6FA2"/>
    <w:rsid w:val="007E3A08"/>
    <w:rsid w:val="007E4C53"/>
    <w:rsid w:val="007E4CB4"/>
    <w:rsid w:val="007E6C6B"/>
    <w:rsid w:val="007F0CED"/>
    <w:rsid w:val="007F1B8C"/>
    <w:rsid w:val="007F5D7A"/>
    <w:rsid w:val="007F6D09"/>
    <w:rsid w:val="007F7054"/>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1BD3"/>
    <w:rsid w:val="0082207F"/>
    <w:rsid w:val="00832899"/>
    <w:rsid w:val="008421DA"/>
    <w:rsid w:val="00845531"/>
    <w:rsid w:val="0084731C"/>
    <w:rsid w:val="0084755A"/>
    <w:rsid w:val="00850333"/>
    <w:rsid w:val="00853ACE"/>
    <w:rsid w:val="008558C3"/>
    <w:rsid w:val="00856066"/>
    <w:rsid w:val="0086017F"/>
    <w:rsid w:val="008619F9"/>
    <w:rsid w:val="008630B4"/>
    <w:rsid w:val="008637B4"/>
    <w:rsid w:val="00864348"/>
    <w:rsid w:val="008722A0"/>
    <w:rsid w:val="00875E9D"/>
    <w:rsid w:val="008805F6"/>
    <w:rsid w:val="0088156E"/>
    <w:rsid w:val="0088166B"/>
    <w:rsid w:val="0089030D"/>
    <w:rsid w:val="00894943"/>
    <w:rsid w:val="008971F6"/>
    <w:rsid w:val="008A1758"/>
    <w:rsid w:val="008A1C1E"/>
    <w:rsid w:val="008A52DE"/>
    <w:rsid w:val="008A6BC7"/>
    <w:rsid w:val="008B6189"/>
    <w:rsid w:val="008B71E1"/>
    <w:rsid w:val="008C0452"/>
    <w:rsid w:val="008C47B6"/>
    <w:rsid w:val="008C5B84"/>
    <w:rsid w:val="008C5CC7"/>
    <w:rsid w:val="008C6FC5"/>
    <w:rsid w:val="008D010F"/>
    <w:rsid w:val="008D10F3"/>
    <w:rsid w:val="008D357F"/>
    <w:rsid w:val="008E0907"/>
    <w:rsid w:val="008E1393"/>
    <w:rsid w:val="008E3280"/>
    <w:rsid w:val="008E7FE6"/>
    <w:rsid w:val="008F0E9B"/>
    <w:rsid w:val="008F2DC5"/>
    <w:rsid w:val="008F4AEA"/>
    <w:rsid w:val="008F5CF5"/>
    <w:rsid w:val="008F6B23"/>
    <w:rsid w:val="009013A9"/>
    <w:rsid w:val="00904592"/>
    <w:rsid w:val="00910204"/>
    <w:rsid w:val="00910431"/>
    <w:rsid w:val="00911BA2"/>
    <w:rsid w:val="0091229D"/>
    <w:rsid w:val="00913612"/>
    <w:rsid w:val="00914E67"/>
    <w:rsid w:val="00915C10"/>
    <w:rsid w:val="0092032A"/>
    <w:rsid w:val="00922697"/>
    <w:rsid w:val="00927C9D"/>
    <w:rsid w:val="009316A8"/>
    <w:rsid w:val="00933D5C"/>
    <w:rsid w:val="009349FD"/>
    <w:rsid w:val="00940D92"/>
    <w:rsid w:val="00944735"/>
    <w:rsid w:val="00947832"/>
    <w:rsid w:val="009504F2"/>
    <w:rsid w:val="00953B65"/>
    <w:rsid w:val="00955B2F"/>
    <w:rsid w:val="00956E3F"/>
    <w:rsid w:val="00957C1C"/>
    <w:rsid w:val="00960095"/>
    <w:rsid w:val="00960137"/>
    <w:rsid w:val="00967005"/>
    <w:rsid w:val="0096729A"/>
    <w:rsid w:val="00970B66"/>
    <w:rsid w:val="00981A41"/>
    <w:rsid w:val="00982277"/>
    <w:rsid w:val="00984D92"/>
    <w:rsid w:val="00986A7D"/>
    <w:rsid w:val="00992130"/>
    <w:rsid w:val="00992C6A"/>
    <w:rsid w:val="0099401B"/>
    <w:rsid w:val="009A5156"/>
    <w:rsid w:val="009A53E7"/>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2C6A"/>
    <w:rsid w:val="009F5E46"/>
    <w:rsid w:val="009F69DB"/>
    <w:rsid w:val="00A022B9"/>
    <w:rsid w:val="00A02511"/>
    <w:rsid w:val="00A12981"/>
    <w:rsid w:val="00A14928"/>
    <w:rsid w:val="00A14B6F"/>
    <w:rsid w:val="00A15055"/>
    <w:rsid w:val="00A1513F"/>
    <w:rsid w:val="00A17E6E"/>
    <w:rsid w:val="00A17F8D"/>
    <w:rsid w:val="00A22043"/>
    <w:rsid w:val="00A3325C"/>
    <w:rsid w:val="00A348A0"/>
    <w:rsid w:val="00A359CD"/>
    <w:rsid w:val="00A47B8D"/>
    <w:rsid w:val="00A47ECC"/>
    <w:rsid w:val="00A51CD9"/>
    <w:rsid w:val="00A53092"/>
    <w:rsid w:val="00A55A08"/>
    <w:rsid w:val="00A55E91"/>
    <w:rsid w:val="00A57FE9"/>
    <w:rsid w:val="00A605CC"/>
    <w:rsid w:val="00A65F7F"/>
    <w:rsid w:val="00A65FE6"/>
    <w:rsid w:val="00A6752F"/>
    <w:rsid w:val="00A7009C"/>
    <w:rsid w:val="00A76197"/>
    <w:rsid w:val="00A76B0B"/>
    <w:rsid w:val="00A77A69"/>
    <w:rsid w:val="00A82644"/>
    <w:rsid w:val="00A82D9A"/>
    <w:rsid w:val="00A84D87"/>
    <w:rsid w:val="00A8520C"/>
    <w:rsid w:val="00A854B6"/>
    <w:rsid w:val="00AA0AF3"/>
    <w:rsid w:val="00AA3068"/>
    <w:rsid w:val="00AA31F4"/>
    <w:rsid w:val="00AA3382"/>
    <w:rsid w:val="00AB29FB"/>
    <w:rsid w:val="00AB53D3"/>
    <w:rsid w:val="00AB6F2F"/>
    <w:rsid w:val="00AB71E2"/>
    <w:rsid w:val="00AC0C1A"/>
    <w:rsid w:val="00AC16B6"/>
    <w:rsid w:val="00AC3704"/>
    <w:rsid w:val="00AC54E3"/>
    <w:rsid w:val="00AC5D40"/>
    <w:rsid w:val="00AC688B"/>
    <w:rsid w:val="00AE08DD"/>
    <w:rsid w:val="00AE0C33"/>
    <w:rsid w:val="00AE0DE1"/>
    <w:rsid w:val="00AE27A5"/>
    <w:rsid w:val="00AE69C3"/>
    <w:rsid w:val="00AF316B"/>
    <w:rsid w:val="00AF3C00"/>
    <w:rsid w:val="00AF619E"/>
    <w:rsid w:val="00AF6CBB"/>
    <w:rsid w:val="00B00B30"/>
    <w:rsid w:val="00B02F86"/>
    <w:rsid w:val="00B0369F"/>
    <w:rsid w:val="00B10E5B"/>
    <w:rsid w:val="00B11A77"/>
    <w:rsid w:val="00B11A8A"/>
    <w:rsid w:val="00B16419"/>
    <w:rsid w:val="00B17B8C"/>
    <w:rsid w:val="00B20631"/>
    <w:rsid w:val="00B20FCF"/>
    <w:rsid w:val="00B22205"/>
    <w:rsid w:val="00B2557F"/>
    <w:rsid w:val="00B30539"/>
    <w:rsid w:val="00B32074"/>
    <w:rsid w:val="00B377F3"/>
    <w:rsid w:val="00B400C0"/>
    <w:rsid w:val="00B41915"/>
    <w:rsid w:val="00B41EF6"/>
    <w:rsid w:val="00B46A97"/>
    <w:rsid w:val="00B46F79"/>
    <w:rsid w:val="00B47E5B"/>
    <w:rsid w:val="00B50747"/>
    <w:rsid w:val="00B516AD"/>
    <w:rsid w:val="00B52770"/>
    <w:rsid w:val="00B54490"/>
    <w:rsid w:val="00B54E57"/>
    <w:rsid w:val="00B6125C"/>
    <w:rsid w:val="00B61E9B"/>
    <w:rsid w:val="00B6239F"/>
    <w:rsid w:val="00B63B65"/>
    <w:rsid w:val="00B65D05"/>
    <w:rsid w:val="00B7060B"/>
    <w:rsid w:val="00B7103E"/>
    <w:rsid w:val="00B716CD"/>
    <w:rsid w:val="00B7771B"/>
    <w:rsid w:val="00B8080B"/>
    <w:rsid w:val="00B86D5E"/>
    <w:rsid w:val="00B86F30"/>
    <w:rsid w:val="00B90143"/>
    <w:rsid w:val="00B9099B"/>
    <w:rsid w:val="00B922BA"/>
    <w:rsid w:val="00B925C3"/>
    <w:rsid w:val="00B9443B"/>
    <w:rsid w:val="00B94EAE"/>
    <w:rsid w:val="00B9503D"/>
    <w:rsid w:val="00B95123"/>
    <w:rsid w:val="00BA11A5"/>
    <w:rsid w:val="00BA3987"/>
    <w:rsid w:val="00BA5491"/>
    <w:rsid w:val="00BA57A8"/>
    <w:rsid w:val="00BB69C0"/>
    <w:rsid w:val="00BC03DC"/>
    <w:rsid w:val="00BC1C4C"/>
    <w:rsid w:val="00BC1DA5"/>
    <w:rsid w:val="00BC399D"/>
    <w:rsid w:val="00BC4832"/>
    <w:rsid w:val="00BC56BC"/>
    <w:rsid w:val="00BC6101"/>
    <w:rsid w:val="00BC7C6E"/>
    <w:rsid w:val="00BC7E84"/>
    <w:rsid w:val="00BD10A0"/>
    <w:rsid w:val="00BD2331"/>
    <w:rsid w:val="00BD2954"/>
    <w:rsid w:val="00BD2AAA"/>
    <w:rsid w:val="00BD6783"/>
    <w:rsid w:val="00BD6D7C"/>
    <w:rsid w:val="00BD74C9"/>
    <w:rsid w:val="00BE1507"/>
    <w:rsid w:val="00BE5424"/>
    <w:rsid w:val="00BE7BDB"/>
    <w:rsid w:val="00BF0159"/>
    <w:rsid w:val="00BF0C38"/>
    <w:rsid w:val="00BF2908"/>
    <w:rsid w:val="00BF4089"/>
    <w:rsid w:val="00BF6AA1"/>
    <w:rsid w:val="00C00373"/>
    <w:rsid w:val="00C0120A"/>
    <w:rsid w:val="00C0144C"/>
    <w:rsid w:val="00C02B6F"/>
    <w:rsid w:val="00C03D47"/>
    <w:rsid w:val="00C04F4C"/>
    <w:rsid w:val="00C05ECD"/>
    <w:rsid w:val="00C06A0F"/>
    <w:rsid w:val="00C11732"/>
    <w:rsid w:val="00C12E32"/>
    <w:rsid w:val="00C14E89"/>
    <w:rsid w:val="00C2720C"/>
    <w:rsid w:val="00C308D9"/>
    <w:rsid w:val="00C3191A"/>
    <w:rsid w:val="00C4040E"/>
    <w:rsid w:val="00C41A06"/>
    <w:rsid w:val="00C42328"/>
    <w:rsid w:val="00C42465"/>
    <w:rsid w:val="00C433C3"/>
    <w:rsid w:val="00C45AED"/>
    <w:rsid w:val="00C47ED5"/>
    <w:rsid w:val="00C54CF7"/>
    <w:rsid w:val="00C64146"/>
    <w:rsid w:val="00C70637"/>
    <w:rsid w:val="00C7354C"/>
    <w:rsid w:val="00C74789"/>
    <w:rsid w:val="00C770D0"/>
    <w:rsid w:val="00C80FF8"/>
    <w:rsid w:val="00C871D1"/>
    <w:rsid w:val="00C904F7"/>
    <w:rsid w:val="00C907FF"/>
    <w:rsid w:val="00C90854"/>
    <w:rsid w:val="00C925F9"/>
    <w:rsid w:val="00C94364"/>
    <w:rsid w:val="00CA79D2"/>
    <w:rsid w:val="00CB1A91"/>
    <w:rsid w:val="00CB4C5E"/>
    <w:rsid w:val="00CB5B64"/>
    <w:rsid w:val="00CB7F44"/>
    <w:rsid w:val="00CC0275"/>
    <w:rsid w:val="00CC0BF0"/>
    <w:rsid w:val="00CC2A78"/>
    <w:rsid w:val="00CD0C84"/>
    <w:rsid w:val="00CD3EC3"/>
    <w:rsid w:val="00CD3FCF"/>
    <w:rsid w:val="00CD455D"/>
    <w:rsid w:val="00CD7FAC"/>
    <w:rsid w:val="00CE1A43"/>
    <w:rsid w:val="00CE22E1"/>
    <w:rsid w:val="00CF0426"/>
    <w:rsid w:val="00CF4565"/>
    <w:rsid w:val="00CF5E14"/>
    <w:rsid w:val="00D00068"/>
    <w:rsid w:val="00D004D7"/>
    <w:rsid w:val="00D03A60"/>
    <w:rsid w:val="00D06235"/>
    <w:rsid w:val="00D10FAB"/>
    <w:rsid w:val="00D11764"/>
    <w:rsid w:val="00D11BEA"/>
    <w:rsid w:val="00D13D92"/>
    <w:rsid w:val="00D15E09"/>
    <w:rsid w:val="00D15F23"/>
    <w:rsid w:val="00D17F75"/>
    <w:rsid w:val="00D219AF"/>
    <w:rsid w:val="00D225AE"/>
    <w:rsid w:val="00D238AB"/>
    <w:rsid w:val="00D25D2E"/>
    <w:rsid w:val="00D26E4A"/>
    <w:rsid w:val="00D3175A"/>
    <w:rsid w:val="00D344CE"/>
    <w:rsid w:val="00D35067"/>
    <w:rsid w:val="00D36EB1"/>
    <w:rsid w:val="00D44F5E"/>
    <w:rsid w:val="00D4531D"/>
    <w:rsid w:val="00D46428"/>
    <w:rsid w:val="00D46519"/>
    <w:rsid w:val="00D5111B"/>
    <w:rsid w:val="00D54340"/>
    <w:rsid w:val="00D57821"/>
    <w:rsid w:val="00D6071A"/>
    <w:rsid w:val="00D6250C"/>
    <w:rsid w:val="00D63AE8"/>
    <w:rsid w:val="00D66FDE"/>
    <w:rsid w:val="00D67A3D"/>
    <w:rsid w:val="00D71E31"/>
    <w:rsid w:val="00D72D4E"/>
    <w:rsid w:val="00D76506"/>
    <w:rsid w:val="00D76A23"/>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D49ED"/>
    <w:rsid w:val="00DE135D"/>
    <w:rsid w:val="00DE2FDD"/>
    <w:rsid w:val="00DF2488"/>
    <w:rsid w:val="00E00991"/>
    <w:rsid w:val="00E014D4"/>
    <w:rsid w:val="00E01D3C"/>
    <w:rsid w:val="00E01F72"/>
    <w:rsid w:val="00E03D53"/>
    <w:rsid w:val="00E048EC"/>
    <w:rsid w:val="00E15872"/>
    <w:rsid w:val="00E16733"/>
    <w:rsid w:val="00E16A47"/>
    <w:rsid w:val="00E179B1"/>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13E9"/>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3506"/>
    <w:rsid w:val="00E8402E"/>
    <w:rsid w:val="00E874DB"/>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59EE"/>
    <w:rsid w:val="00EE7532"/>
    <w:rsid w:val="00EF0D0C"/>
    <w:rsid w:val="00EF3961"/>
    <w:rsid w:val="00F0194C"/>
    <w:rsid w:val="00F04709"/>
    <w:rsid w:val="00F05DC6"/>
    <w:rsid w:val="00F10FBF"/>
    <w:rsid w:val="00F126BF"/>
    <w:rsid w:val="00F13B25"/>
    <w:rsid w:val="00F16608"/>
    <w:rsid w:val="00F16881"/>
    <w:rsid w:val="00F17262"/>
    <w:rsid w:val="00F20D96"/>
    <w:rsid w:val="00F23517"/>
    <w:rsid w:val="00F23E50"/>
    <w:rsid w:val="00F24FAF"/>
    <w:rsid w:val="00F2599A"/>
    <w:rsid w:val="00F26A34"/>
    <w:rsid w:val="00F30B63"/>
    <w:rsid w:val="00F3112D"/>
    <w:rsid w:val="00F332F0"/>
    <w:rsid w:val="00F33D9D"/>
    <w:rsid w:val="00F34C0F"/>
    <w:rsid w:val="00F36A4C"/>
    <w:rsid w:val="00F40058"/>
    <w:rsid w:val="00F41F7A"/>
    <w:rsid w:val="00F44AE1"/>
    <w:rsid w:val="00F45E93"/>
    <w:rsid w:val="00F55CCB"/>
    <w:rsid w:val="00F602FC"/>
    <w:rsid w:val="00F618B8"/>
    <w:rsid w:val="00F6545F"/>
    <w:rsid w:val="00F71E9A"/>
    <w:rsid w:val="00F73A02"/>
    <w:rsid w:val="00F80CEB"/>
    <w:rsid w:val="00F82556"/>
    <w:rsid w:val="00F91CC6"/>
    <w:rsid w:val="00F974D3"/>
    <w:rsid w:val="00F97613"/>
    <w:rsid w:val="00FA15ED"/>
    <w:rsid w:val="00FB3BAA"/>
    <w:rsid w:val="00FB626C"/>
    <w:rsid w:val="00FB7DF2"/>
    <w:rsid w:val="00FC2989"/>
    <w:rsid w:val="00FC651E"/>
    <w:rsid w:val="00FD02D5"/>
    <w:rsid w:val="00FD19B7"/>
    <w:rsid w:val="00FD6AF0"/>
    <w:rsid w:val="00FE221D"/>
    <w:rsid w:val="00FE238F"/>
    <w:rsid w:val="00FE2A15"/>
    <w:rsid w:val="00FE477E"/>
    <w:rsid w:val="00FE5AD2"/>
    <w:rsid w:val="00FE6310"/>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character" w:customStyle="1" w:styleId="Recuodecorpodetexto2Char">
    <w:name w:val="Recuo de corpo de texto 2 Char"/>
    <w:basedOn w:val="Fontepargpadro"/>
    <w:link w:val="Recuodecorpodetexto2"/>
    <w:semiHidden/>
    <w:rsid w:val="008F6B23"/>
    <w:rPr>
      <w:rFonts w:ascii="Arial" w:hAnsi="Arial" w:cs="Arial"/>
      <w:iCs/>
      <w:sz w:val="24"/>
      <w:lang w:eastAsia="ar-SA"/>
    </w:rPr>
  </w:style>
  <w:style w:type="paragraph" w:customStyle="1" w:styleId="Corpodetexto21">
    <w:name w:val="Corpo de texto 21"/>
    <w:basedOn w:val="Normal"/>
    <w:rsid w:val="008F6B23"/>
    <w:rPr>
      <w:rFonts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987705970">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metro.gov.br/laboratorios/rbl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10F3-2931-487F-8D11-8671664C6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33</TotalTime>
  <Pages>16</Pages>
  <Words>4535</Words>
  <Characters>24493</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28971</CharactersWithSpaces>
  <SharedDoc>false</SharedDoc>
  <HLinks>
    <vt:vector size="12" baseType="variant">
      <vt:variant>
        <vt:i4>4390921</vt:i4>
      </vt:variant>
      <vt:variant>
        <vt:i4>3</vt:i4>
      </vt:variant>
      <vt:variant>
        <vt:i4>0</vt:i4>
      </vt:variant>
      <vt:variant>
        <vt:i4>5</vt:i4>
      </vt:variant>
      <vt:variant>
        <vt:lpwstr>http://www.inmetro.gov.br/laboratorios/rble/</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4</cp:revision>
  <cp:lastPrinted>2020-03-16T18:21:00Z</cp:lastPrinted>
  <dcterms:created xsi:type="dcterms:W3CDTF">2020-04-23T13:17:00Z</dcterms:created>
  <dcterms:modified xsi:type="dcterms:W3CDTF">2020-04-27T14:39:00Z</dcterms:modified>
</cp:coreProperties>
</file>