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76C" w:rsidRDefault="0039076C" w:rsidP="00F86304">
      <w:pPr>
        <w:tabs>
          <w:tab w:val="left" w:pos="345"/>
        </w:tabs>
        <w:rPr>
          <w:rFonts w:asciiTheme="minorHAnsi" w:hAnsiTheme="minorHAnsi" w:cs="Arial"/>
          <w:b/>
          <w:sz w:val="28"/>
          <w:szCs w:val="28"/>
        </w:rPr>
      </w:pPr>
      <w:bookmarkStart w:id="0" w:name="_GoBack"/>
      <w:bookmarkEnd w:id="0"/>
    </w:p>
    <w:p w:rsidR="00F86304" w:rsidRPr="00DF6037" w:rsidRDefault="00F86304" w:rsidP="00F86304">
      <w:pPr>
        <w:tabs>
          <w:tab w:val="left" w:pos="345"/>
        </w:tabs>
        <w:rPr>
          <w:rFonts w:asciiTheme="minorHAnsi" w:hAnsiTheme="minorHAnsi" w:cs="Arial"/>
          <w:b/>
          <w:sz w:val="28"/>
          <w:szCs w:val="28"/>
        </w:rPr>
      </w:pPr>
      <w:r w:rsidRPr="00DF6037">
        <w:rPr>
          <w:rFonts w:asciiTheme="minorHAnsi" w:hAnsiTheme="minorHAnsi" w:cs="Arial"/>
          <w:b/>
          <w:sz w:val="28"/>
          <w:szCs w:val="28"/>
        </w:rPr>
        <w:t xml:space="preserve">TERMO ADITIVO DE CONTRATO N° </w:t>
      </w:r>
      <w:r w:rsidR="00505A73">
        <w:rPr>
          <w:rFonts w:asciiTheme="minorHAnsi" w:hAnsiTheme="minorHAnsi" w:cs="Arial"/>
          <w:b/>
          <w:sz w:val="28"/>
          <w:szCs w:val="28"/>
        </w:rPr>
        <w:t>0</w:t>
      </w:r>
      <w:r w:rsidR="00C267A2">
        <w:rPr>
          <w:rFonts w:asciiTheme="minorHAnsi" w:hAnsiTheme="minorHAnsi" w:cs="Arial"/>
          <w:b/>
          <w:sz w:val="28"/>
          <w:szCs w:val="28"/>
        </w:rPr>
        <w:t>39</w:t>
      </w:r>
      <w:r w:rsidRPr="00DF6037">
        <w:rPr>
          <w:rFonts w:asciiTheme="minorHAnsi" w:hAnsiTheme="minorHAnsi" w:cs="Arial"/>
          <w:b/>
          <w:sz w:val="28"/>
          <w:szCs w:val="28"/>
        </w:rPr>
        <w:t>/</w:t>
      </w:r>
      <w:r>
        <w:rPr>
          <w:rFonts w:asciiTheme="minorHAnsi" w:hAnsiTheme="minorHAnsi" w:cs="Arial"/>
          <w:b/>
          <w:sz w:val="28"/>
          <w:szCs w:val="28"/>
        </w:rPr>
        <w:t>201</w:t>
      </w:r>
      <w:r w:rsidR="00C267A2">
        <w:rPr>
          <w:rFonts w:asciiTheme="minorHAnsi" w:hAnsiTheme="minorHAnsi" w:cs="Arial"/>
          <w:b/>
          <w:sz w:val="28"/>
          <w:szCs w:val="28"/>
        </w:rPr>
        <w:t>6</w:t>
      </w:r>
    </w:p>
    <w:p w:rsidR="0039076C" w:rsidRDefault="0039076C" w:rsidP="00920361">
      <w:pPr>
        <w:tabs>
          <w:tab w:val="left" w:pos="2268"/>
        </w:tabs>
        <w:spacing w:before="60" w:after="60" w:line="320" w:lineRule="exact"/>
        <w:ind w:left="3545"/>
        <w:jc w:val="both"/>
        <w:rPr>
          <w:rFonts w:asciiTheme="minorHAnsi" w:hAnsiTheme="minorHAnsi" w:cs="Arial"/>
        </w:rPr>
      </w:pPr>
    </w:p>
    <w:p w:rsidR="00920361" w:rsidRDefault="00920361" w:rsidP="00920361">
      <w:pPr>
        <w:tabs>
          <w:tab w:val="left" w:pos="2268"/>
        </w:tabs>
        <w:spacing w:before="60" w:after="60" w:line="320" w:lineRule="exact"/>
        <w:ind w:left="3545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</w:rPr>
        <w:t>S</w:t>
      </w:r>
      <w:r w:rsidR="00C267A2">
        <w:rPr>
          <w:rFonts w:asciiTheme="minorHAnsi" w:hAnsiTheme="minorHAnsi" w:cs="Arial"/>
        </w:rPr>
        <w:t>étimo</w:t>
      </w:r>
      <w:r w:rsidRPr="006C6D25">
        <w:rPr>
          <w:rFonts w:asciiTheme="minorHAnsi" w:hAnsiTheme="minorHAnsi" w:cs="Arial"/>
        </w:rPr>
        <w:t xml:space="preserve"> Termo Aditivo ao Contrato n° </w:t>
      </w:r>
      <w:r>
        <w:rPr>
          <w:rFonts w:asciiTheme="minorHAnsi" w:hAnsiTheme="minorHAnsi" w:cs="Arial"/>
        </w:rPr>
        <w:t>86</w:t>
      </w:r>
      <w:r w:rsidRPr="006C6D25">
        <w:rPr>
          <w:rFonts w:asciiTheme="minorHAnsi" w:hAnsiTheme="minorHAnsi" w:cs="Arial"/>
        </w:rPr>
        <w:t xml:space="preserve">/2012 de prestação de serviços que entre si fazem a Companhia de Saneamento Municipal - </w:t>
      </w:r>
      <w:r w:rsidRPr="006C6D25">
        <w:rPr>
          <w:rFonts w:asciiTheme="minorHAnsi" w:hAnsiTheme="minorHAnsi" w:cs="Arial"/>
          <w:b/>
          <w:bCs/>
        </w:rPr>
        <w:t xml:space="preserve">CESAMA </w:t>
      </w:r>
      <w:r w:rsidRPr="006C6D25">
        <w:rPr>
          <w:rFonts w:asciiTheme="minorHAnsi" w:hAnsiTheme="minorHAnsi" w:cs="Arial"/>
        </w:rPr>
        <w:t xml:space="preserve">e a empresa </w:t>
      </w:r>
      <w:r w:rsidRPr="008F5DD0">
        <w:rPr>
          <w:rFonts w:ascii="Calibri" w:hAnsi="Calibri" w:cs="Arial"/>
          <w:b/>
        </w:rPr>
        <w:t>Garcia Serviços Ltda</w:t>
      </w:r>
      <w:r w:rsidR="00BE6FB3">
        <w:rPr>
          <w:rFonts w:ascii="Calibri" w:hAnsi="Calibri" w:cs="Arial"/>
          <w:b/>
        </w:rPr>
        <w:t>-ME</w:t>
      </w:r>
      <w:r w:rsidRPr="006C6D25">
        <w:rPr>
          <w:rFonts w:asciiTheme="minorHAnsi" w:hAnsiTheme="minorHAnsi" w:cs="Arial"/>
          <w:b/>
          <w:bCs/>
        </w:rPr>
        <w:t>.</w:t>
      </w:r>
    </w:p>
    <w:p w:rsidR="0039076C" w:rsidRDefault="0039076C" w:rsidP="00920361">
      <w:pPr>
        <w:tabs>
          <w:tab w:val="left" w:pos="2268"/>
        </w:tabs>
        <w:spacing w:before="60" w:after="60" w:line="320" w:lineRule="exact"/>
        <w:ind w:left="3545"/>
        <w:jc w:val="both"/>
        <w:rPr>
          <w:rFonts w:asciiTheme="minorHAnsi" w:hAnsiTheme="minorHAnsi" w:cs="Arial"/>
          <w:b/>
          <w:bCs/>
        </w:rPr>
      </w:pPr>
    </w:p>
    <w:p w:rsidR="00920361" w:rsidRPr="006C6D25" w:rsidRDefault="00920361" w:rsidP="00920361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953B53">
        <w:rPr>
          <w:rFonts w:asciiTheme="minorHAnsi" w:hAnsiTheme="minorHAnsi"/>
        </w:rPr>
        <w:t>A Companhia de Saneamento Municipal - CESAMA, empresa pública municipal, situada nesta cidade na Av. Rio Branco, 1843 – 1</w:t>
      </w:r>
      <w:r w:rsidR="00BE6FB3">
        <w:rPr>
          <w:rFonts w:asciiTheme="minorHAnsi" w:hAnsiTheme="minorHAnsi"/>
        </w:rPr>
        <w:t>0</w:t>
      </w:r>
      <w:r w:rsidRPr="00953B53">
        <w:rPr>
          <w:rFonts w:asciiTheme="minorHAnsi" w:hAnsiTheme="minorHAnsi"/>
        </w:rPr>
        <w:t xml:space="preserve">° andar – Centro (CNPJ n° 21.572.243/0001-74), neste ato representada pelo seu Diretor Presidente, </w:t>
      </w:r>
      <w:r w:rsidRPr="00953B53">
        <w:rPr>
          <w:rFonts w:asciiTheme="minorHAnsi" w:hAnsiTheme="minorHAnsi"/>
          <w:b/>
        </w:rPr>
        <w:t>Dr. André Borges de Souza</w:t>
      </w:r>
      <w:r w:rsidRPr="00953B53">
        <w:rPr>
          <w:rFonts w:asciiTheme="minorHAnsi" w:hAnsiTheme="minorHAnsi"/>
        </w:rPr>
        <w:t xml:space="preserve">, brasileiro, casado, engenheiro, </w:t>
      </w:r>
      <w:r w:rsidRPr="00953B53">
        <w:rPr>
          <w:rFonts w:asciiTheme="minorHAnsi" w:hAnsiTheme="minorHAnsi" w:cs="Arial"/>
        </w:rPr>
        <w:t>assina este Termo Aditivo, bem como o</w:t>
      </w:r>
      <w:r>
        <w:rPr>
          <w:rFonts w:asciiTheme="minorHAnsi" w:hAnsiTheme="minorHAnsi" w:cs="Arial"/>
        </w:rPr>
        <w:t xml:space="preserve"> </w:t>
      </w:r>
      <w:r w:rsidRPr="001E6D3F">
        <w:rPr>
          <w:rFonts w:ascii="Calibri" w:hAnsi="Calibri" w:cs="Arial"/>
        </w:rPr>
        <w:t xml:space="preserve">Sr. </w:t>
      </w:r>
      <w:r>
        <w:rPr>
          <w:rFonts w:ascii="Calibri" w:hAnsi="Calibri" w:cs="Arial"/>
        </w:rPr>
        <w:t>Franklin Nikolai Mota Garcia</w:t>
      </w:r>
      <w:r w:rsidRPr="001E6D3F">
        <w:rPr>
          <w:rFonts w:ascii="Calibri" w:hAnsi="Calibri" w:cs="Arial"/>
        </w:rPr>
        <w:t xml:space="preserve">, representante legal da empresa </w:t>
      </w:r>
      <w:r w:rsidRPr="008F5DD0">
        <w:rPr>
          <w:rFonts w:ascii="Calibri" w:hAnsi="Calibri" w:cs="Arial"/>
          <w:b/>
        </w:rPr>
        <w:t>Garcia Serviços Ltda</w:t>
      </w:r>
      <w:r w:rsidR="00BE6FB3">
        <w:rPr>
          <w:rFonts w:ascii="Calibri" w:hAnsi="Calibri" w:cs="Arial"/>
          <w:b/>
        </w:rPr>
        <w:t xml:space="preserve"> - ME</w:t>
      </w:r>
      <w:r w:rsidRPr="001E6D3F">
        <w:rPr>
          <w:rFonts w:ascii="Calibri" w:hAnsi="Calibri" w:cs="Arial"/>
        </w:rPr>
        <w:t xml:space="preserve">, inscrita no CNPJ sob o nº </w:t>
      </w:r>
      <w:r>
        <w:rPr>
          <w:rFonts w:ascii="Calibri" w:hAnsi="Calibri" w:cs="Arial"/>
        </w:rPr>
        <w:t>14.278.736/0001-30</w:t>
      </w:r>
      <w:r w:rsidRPr="001E6D3F">
        <w:rPr>
          <w:rFonts w:ascii="Calibri" w:hAnsi="Calibri" w:cs="Arial"/>
        </w:rPr>
        <w:t xml:space="preserve">, situada na Rua </w:t>
      </w:r>
      <w:r>
        <w:rPr>
          <w:rFonts w:ascii="Calibri" w:hAnsi="Calibri" w:cs="Arial"/>
        </w:rPr>
        <w:t>Cônego Pinto</w:t>
      </w:r>
      <w:r w:rsidRPr="001E6D3F">
        <w:rPr>
          <w:rFonts w:ascii="Calibri" w:hAnsi="Calibri" w:cs="Arial"/>
        </w:rPr>
        <w:t>,</w:t>
      </w:r>
      <w:r>
        <w:rPr>
          <w:rFonts w:ascii="Calibri" w:hAnsi="Calibri" w:cs="Arial"/>
        </w:rPr>
        <w:t xml:space="preserve"> 95 – Centro – Guaraciaba/MG (CEP: 35436-000)</w:t>
      </w:r>
      <w:r w:rsidRPr="006C6D25">
        <w:rPr>
          <w:rFonts w:asciiTheme="minorHAnsi" w:hAnsiTheme="minorHAnsi" w:cs="Arial"/>
        </w:rPr>
        <w:t xml:space="preserve">, cujo objeto é </w:t>
      </w:r>
      <w:r w:rsidR="00C267A2">
        <w:rPr>
          <w:rFonts w:asciiTheme="minorHAnsi" w:hAnsiTheme="minorHAnsi" w:cs="Arial"/>
        </w:rPr>
        <w:t xml:space="preserve">o </w:t>
      </w:r>
      <w:r w:rsidR="00C267A2" w:rsidRPr="004237B5">
        <w:rPr>
          <w:rFonts w:asciiTheme="minorHAnsi" w:hAnsiTheme="minorHAnsi" w:cs="Arial"/>
          <w:b/>
        </w:rPr>
        <w:t xml:space="preserve">aditamento do contrato original para </w:t>
      </w:r>
      <w:r w:rsidR="004237B5" w:rsidRPr="004237B5">
        <w:rPr>
          <w:rFonts w:asciiTheme="minorHAnsi" w:hAnsiTheme="minorHAnsi" w:cs="Arial"/>
          <w:b/>
        </w:rPr>
        <w:t>restabelecer</w:t>
      </w:r>
      <w:r w:rsidR="00C267A2" w:rsidRPr="004237B5">
        <w:rPr>
          <w:rFonts w:asciiTheme="minorHAnsi" w:hAnsiTheme="minorHAnsi" w:cs="Arial"/>
          <w:b/>
        </w:rPr>
        <w:t xml:space="preserve"> o equilíbrio econômico-financeiro inicial</w:t>
      </w:r>
      <w:r w:rsidRPr="00C267A2">
        <w:rPr>
          <w:rFonts w:asciiTheme="minorHAnsi" w:hAnsiTheme="minorHAnsi" w:cs="Arial"/>
        </w:rPr>
        <w:t xml:space="preserve">, </w:t>
      </w:r>
      <w:r w:rsidRPr="006C6D25">
        <w:rPr>
          <w:rFonts w:asciiTheme="minorHAnsi" w:hAnsiTheme="minorHAnsi" w:cs="Arial"/>
        </w:rPr>
        <w:t xml:space="preserve">com fundamento no art. </w:t>
      </w:r>
      <w:r w:rsidR="004D5E0E">
        <w:rPr>
          <w:rFonts w:asciiTheme="minorHAnsi" w:hAnsiTheme="minorHAnsi" w:cs="Arial"/>
        </w:rPr>
        <w:t>65</w:t>
      </w:r>
      <w:r w:rsidRPr="006C6D25"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</w:rPr>
        <w:t xml:space="preserve">II, </w:t>
      </w:r>
      <w:r w:rsidR="004D5E0E">
        <w:rPr>
          <w:rFonts w:asciiTheme="minorHAnsi" w:hAnsiTheme="minorHAnsi" w:cs="Arial"/>
        </w:rPr>
        <w:t xml:space="preserve">Alínea “D”, </w:t>
      </w:r>
      <w:r w:rsidRPr="006C6D25">
        <w:rPr>
          <w:rFonts w:asciiTheme="minorHAnsi" w:hAnsiTheme="minorHAnsi" w:cs="Arial"/>
        </w:rPr>
        <w:t>da Lei 8.666/93</w:t>
      </w:r>
      <w:r w:rsidRPr="006C6D25">
        <w:rPr>
          <w:rFonts w:asciiTheme="minorHAnsi" w:hAnsiTheme="minorHAnsi" w:cs="Arial"/>
          <w:b/>
        </w:rPr>
        <w:t>,</w:t>
      </w:r>
      <w:r w:rsidRPr="006C6D25">
        <w:rPr>
          <w:rFonts w:asciiTheme="minorHAnsi" w:hAnsiTheme="minorHAnsi" w:cs="Arial"/>
        </w:rPr>
        <w:t xml:space="preserve"> conforme </w:t>
      </w:r>
      <w:r>
        <w:rPr>
          <w:rFonts w:asciiTheme="minorHAnsi" w:hAnsiTheme="minorHAnsi" w:cs="Arial"/>
        </w:rPr>
        <w:t>justificativa</w:t>
      </w:r>
      <w:r w:rsidRPr="006C6D25">
        <w:rPr>
          <w:rFonts w:asciiTheme="minorHAnsi" w:hAnsiTheme="minorHAnsi" w:cs="Arial"/>
        </w:rPr>
        <w:t xml:space="preserve"> de fls. </w:t>
      </w:r>
      <w:r w:rsidR="004237B5">
        <w:rPr>
          <w:rFonts w:asciiTheme="minorHAnsi" w:hAnsiTheme="minorHAnsi" w:cs="Arial"/>
        </w:rPr>
        <w:t>4460, 4264</w:t>
      </w:r>
      <w:r w:rsidRPr="006C6D25">
        <w:rPr>
          <w:rFonts w:asciiTheme="minorHAnsi" w:hAnsiTheme="minorHAnsi" w:cs="Arial"/>
        </w:rPr>
        <w:t xml:space="preserve"> e autorização de fls. </w:t>
      </w:r>
      <w:r w:rsidR="004237B5">
        <w:rPr>
          <w:rFonts w:asciiTheme="minorHAnsi" w:hAnsiTheme="minorHAnsi" w:cs="Arial"/>
        </w:rPr>
        <w:t>4265</w:t>
      </w:r>
      <w:r>
        <w:rPr>
          <w:rFonts w:asciiTheme="minorHAnsi" w:hAnsiTheme="minorHAnsi" w:cs="Arial"/>
        </w:rPr>
        <w:t xml:space="preserve"> </w:t>
      </w:r>
      <w:r w:rsidR="004237B5">
        <w:rPr>
          <w:rFonts w:asciiTheme="minorHAnsi" w:hAnsiTheme="minorHAnsi" w:cs="Arial"/>
        </w:rPr>
        <w:t>(</w:t>
      </w:r>
      <w:r>
        <w:rPr>
          <w:rFonts w:asciiTheme="minorHAnsi" w:hAnsiTheme="minorHAnsi" w:cs="Arial"/>
        </w:rPr>
        <w:t>verso</w:t>
      </w:r>
      <w:r w:rsidR="004237B5">
        <w:rPr>
          <w:rFonts w:asciiTheme="minorHAnsi" w:hAnsiTheme="minorHAnsi" w:cs="Arial"/>
        </w:rPr>
        <w:t>)</w:t>
      </w:r>
      <w:r w:rsidRPr="006C6D25">
        <w:rPr>
          <w:rFonts w:asciiTheme="minorHAnsi" w:hAnsiTheme="minorHAnsi" w:cs="Arial"/>
        </w:rPr>
        <w:t xml:space="preserve"> do </w:t>
      </w:r>
      <w:r w:rsidRPr="006C6D25">
        <w:rPr>
          <w:rFonts w:asciiTheme="minorHAnsi" w:hAnsiTheme="minorHAnsi" w:cs="Arial"/>
          <w:b/>
        </w:rPr>
        <w:t xml:space="preserve">Pregão Presencial n° </w:t>
      </w:r>
      <w:r>
        <w:rPr>
          <w:rFonts w:asciiTheme="minorHAnsi" w:hAnsiTheme="minorHAnsi" w:cs="Arial"/>
          <w:b/>
        </w:rPr>
        <w:t>31</w:t>
      </w:r>
      <w:r w:rsidRPr="006C6D25">
        <w:rPr>
          <w:rFonts w:asciiTheme="minorHAnsi" w:hAnsiTheme="minorHAnsi" w:cs="Arial"/>
          <w:b/>
        </w:rPr>
        <w:t>/12</w:t>
      </w:r>
      <w:r w:rsidRPr="006C6D25">
        <w:rPr>
          <w:rFonts w:asciiTheme="minorHAnsi" w:hAnsiTheme="minorHAnsi" w:cs="Arial"/>
        </w:rPr>
        <w:t>, conforme as cláusulas e condições a seguir:</w:t>
      </w:r>
    </w:p>
    <w:p w:rsidR="00920361" w:rsidRPr="006C6D25" w:rsidRDefault="00920361" w:rsidP="00920361">
      <w:pPr>
        <w:jc w:val="both"/>
        <w:rPr>
          <w:rFonts w:asciiTheme="minorHAnsi" w:hAnsiTheme="minorHAnsi" w:cs="Arial"/>
          <w:b/>
        </w:rPr>
      </w:pPr>
    </w:p>
    <w:p w:rsidR="00920361" w:rsidRDefault="00920361" w:rsidP="00920361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CLÁUSULA PRIMEIRA:</w:t>
      </w:r>
    </w:p>
    <w:p w:rsidR="00920361" w:rsidRDefault="00920361" w:rsidP="00920361">
      <w:pPr>
        <w:jc w:val="both"/>
        <w:rPr>
          <w:rFonts w:asciiTheme="minorHAnsi" w:hAnsiTheme="minorHAnsi" w:cs="Arial"/>
          <w:b/>
        </w:rPr>
      </w:pPr>
      <w:r w:rsidRPr="00C34638">
        <w:rPr>
          <w:rFonts w:ascii="Calibri" w:hAnsi="Calibri" w:cs="Arial"/>
          <w:b/>
        </w:rPr>
        <w:t>Parágrafo Primeiro:</w:t>
      </w:r>
      <w:r>
        <w:rPr>
          <w:rFonts w:ascii="Calibri" w:hAnsi="Calibri" w:cs="Arial"/>
        </w:rPr>
        <w:t xml:space="preserve"> este Termo Aditivo tem por objeto </w:t>
      </w:r>
      <w:r w:rsidR="004237B5">
        <w:rPr>
          <w:rFonts w:ascii="Calibri" w:hAnsi="Calibri" w:cs="Arial"/>
        </w:rPr>
        <w:t>o</w:t>
      </w:r>
      <w:r>
        <w:rPr>
          <w:rFonts w:ascii="Calibri" w:hAnsi="Calibri" w:cs="Arial"/>
        </w:rPr>
        <w:t xml:space="preserve"> </w:t>
      </w:r>
      <w:r w:rsidR="004237B5" w:rsidRPr="004237B5">
        <w:rPr>
          <w:rFonts w:ascii="Calibri" w:hAnsi="Calibri" w:cs="Arial"/>
        </w:rPr>
        <w:t>aditamento do contrato original</w:t>
      </w:r>
      <w:r w:rsidR="009C020F">
        <w:rPr>
          <w:rFonts w:ascii="Calibri" w:hAnsi="Calibri" w:cs="Arial"/>
        </w:rPr>
        <w:t xml:space="preserve"> (Contrato n</w:t>
      </w:r>
      <w:r w:rsidR="009C020F" w:rsidRPr="009C020F">
        <w:rPr>
          <w:rFonts w:ascii="Calibri" w:hAnsi="Calibri" w:cs="Arial"/>
        </w:rPr>
        <w:t>º</w:t>
      </w:r>
      <w:r w:rsidR="009C020F">
        <w:rPr>
          <w:rFonts w:ascii="Calibri" w:hAnsi="Calibri" w:cs="Arial"/>
        </w:rPr>
        <w:t xml:space="preserve"> </w:t>
      </w:r>
      <w:r w:rsidR="009C020F" w:rsidRPr="009C020F">
        <w:rPr>
          <w:rFonts w:ascii="Calibri" w:hAnsi="Calibri" w:cs="Arial"/>
        </w:rPr>
        <w:t>86/2012)</w:t>
      </w:r>
      <w:r w:rsidR="004237B5" w:rsidRPr="004237B5">
        <w:rPr>
          <w:rFonts w:ascii="Calibri" w:hAnsi="Calibri" w:cs="Arial"/>
        </w:rPr>
        <w:t xml:space="preserve"> para restabelecer o equilíbrio econômico-financeiro inicial, com fundamento no art. 65, II, Alínea “D”, da Lei 8.666/93, conforme justificativa de fls. 4460, 4264 e autorização de fls. 4265 (verso</w:t>
      </w:r>
      <w:r w:rsidR="004237B5">
        <w:rPr>
          <w:rFonts w:asciiTheme="minorHAnsi" w:hAnsiTheme="minorHAnsi" w:cs="Arial"/>
        </w:rPr>
        <w:t>)</w:t>
      </w:r>
      <w:r w:rsidR="00513AE7" w:rsidRPr="00513AE7">
        <w:rPr>
          <w:rFonts w:asciiTheme="minorHAnsi" w:hAnsiTheme="minorHAnsi" w:cs="Arial"/>
        </w:rPr>
        <w:t xml:space="preserve"> </w:t>
      </w:r>
      <w:r w:rsidR="00513AE7" w:rsidRPr="006C6D25">
        <w:rPr>
          <w:rFonts w:asciiTheme="minorHAnsi" w:hAnsiTheme="minorHAnsi" w:cs="Arial"/>
        </w:rPr>
        <w:t>do</w:t>
      </w:r>
      <w:r w:rsidR="00513AE7" w:rsidRPr="00513AE7">
        <w:rPr>
          <w:rFonts w:asciiTheme="minorHAnsi" w:hAnsiTheme="minorHAnsi" w:cs="Arial"/>
        </w:rPr>
        <w:t xml:space="preserve"> Pregão Presencial n° 31/12 (12º Volume)</w:t>
      </w:r>
      <w:r>
        <w:rPr>
          <w:rFonts w:asciiTheme="minorHAnsi" w:hAnsiTheme="minorHAnsi" w:cs="Arial"/>
        </w:rPr>
        <w:t>.</w:t>
      </w:r>
    </w:p>
    <w:p w:rsidR="00920361" w:rsidRDefault="00920361" w:rsidP="00920361">
      <w:pPr>
        <w:jc w:val="both"/>
        <w:rPr>
          <w:rFonts w:asciiTheme="minorHAnsi" w:hAnsiTheme="minorHAnsi" w:cs="Arial"/>
          <w:b/>
        </w:rPr>
      </w:pPr>
    </w:p>
    <w:p w:rsidR="00920361" w:rsidRDefault="00920361" w:rsidP="00920361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CLÁUSULA SEGUNDA:</w:t>
      </w:r>
    </w:p>
    <w:p w:rsidR="00BC7BD3" w:rsidRDefault="00BC7BD3" w:rsidP="00920361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Por este</w:t>
      </w:r>
      <w:r w:rsidR="00920361">
        <w:rPr>
          <w:rFonts w:ascii="Calibri" w:hAnsi="Calibri" w:cs="Arial"/>
        </w:rPr>
        <w:t xml:space="preserve"> instrumento a</w:t>
      </w:r>
      <w:r>
        <w:rPr>
          <w:rFonts w:ascii="Calibri" w:hAnsi="Calibri" w:cs="Arial"/>
        </w:rPr>
        <w:t>utoriza-se o pagamento dos valores especificados</w:t>
      </w:r>
      <w:r w:rsidR="0039076C">
        <w:rPr>
          <w:rFonts w:ascii="Calibri" w:hAnsi="Calibri" w:cs="Arial"/>
        </w:rPr>
        <w:t>, sem acréscimo no valor global do contrato</w:t>
      </w:r>
      <w:r>
        <w:rPr>
          <w:rFonts w:ascii="Calibri" w:hAnsi="Calibri" w:cs="Arial"/>
        </w:rPr>
        <w:t>:</w:t>
      </w:r>
    </w:p>
    <w:p w:rsidR="00BC7BD3" w:rsidRDefault="00BC7BD3" w:rsidP="00920361">
      <w:pPr>
        <w:jc w:val="both"/>
        <w:rPr>
          <w:rFonts w:ascii="Calibri" w:hAnsi="Calibri" w:cs="Arial"/>
        </w:rPr>
      </w:pPr>
    </w:p>
    <w:p w:rsidR="00BC7BD3" w:rsidRPr="0039076C" w:rsidRDefault="00BC7BD3" w:rsidP="00BC7BD3">
      <w:pPr>
        <w:pStyle w:val="PargrafodaLista"/>
        <w:numPr>
          <w:ilvl w:val="0"/>
          <w:numId w:val="13"/>
        </w:numPr>
        <w:rPr>
          <w:rFonts w:cs="Arial"/>
          <w:sz w:val="24"/>
          <w:szCs w:val="24"/>
        </w:rPr>
      </w:pPr>
      <w:r w:rsidRPr="0039076C">
        <w:rPr>
          <w:rFonts w:cs="Arial"/>
          <w:sz w:val="24"/>
          <w:szCs w:val="24"/>
        </w:rPr>
        <w:t xml:space="preserve">O valor </w:t>
      </w:r>
      <w:r w:rsidR="0039076C" w:rsidRPr="0039076C">
        <w:rPr>
          <w:rFonts w:cs="Arial"/>
          <w:sz w:val="24"/>
          <w:szCs w:val="24"/>
        </w:rPr>
        <w:t>de R</w:t>
      </w:r>
      <w:r w:rsidRPr="0039076C">
        <w:rPr>
          <w:rFonts w:cs="Arial"/>
          <w:b/>
          <w:sz w:val="24"/>
          <w:szCs w:val="24"/>
        </w:rPr>
        <w:t xml:space="preserve">$ 16.488,48 (dezesseis mil, quatrocentos e oitenta e oito reais e quarenta e oito centavos), </w:t>
      </w:r>
      <w:r w:rsidRPr="0039076C">
        <w:rPr>
          <w:rFonts w:cs="Arial"/>
          <w:sz w:val="24"/>
          <w:szCs w:val="24"/>
        </w:rPr>
        <w:t>referente à diferença do período de Janeiro/2016 a Junho/2016</w:t>
      </w:r>
      <w:r w:rsidR="0039076C" w:rsidRPr="0039076C">
        <w:rPr>
          <w:rFonts w:cs="Arial"/>
          <w:sz w:val="24"/>
          <w:szCs w:val="24"/>
        </w:rPr>
        <w:t>,</w:t>
      </w:r>
      <w:r w:rsidRPr="0039076C">
        <w:rPr>
          <w:rFonts w:cs="Arial"/>
          <w:sz w:val="24"/>
          <w:szCs w:val="24"/>
        </w:rPr>
        <w:t xml:space="preserve"> será pago na primeira quinta-feira, quinze dias após a assinatura do presente termo.</w:t>
      </w:r>
    </w:p>
    <w:p w:rsidR="0039076C" w:rsidRPr="0039076C" w:rsidRDefault="0039076C" w:rsidP="0039076C">
      <w:pPr>
        <w:pStyle w:val="PargrafodaLista"/>
        <w:rPr>
          <w:rFonts w:cs="Arial"/>
          <w:sz w:val="24"/>
          <w:szCs w:val="24"/>
        </w:rPr>
      </w:pPr>
    </w:p>
    <w:p w:rsidR="00BC7BD3" w:rsidRPr="0039076C" w:rsidRDefault="0039076C" w:rsidP="00BC7BD3">
      <w:pPr>
        <w:pStyle w:val="PargrafodaLista"/>
        <w:numPr>
          <w:ilvl w:val="0"/>
          <w:numId w:val="13"/>
        </w:numPr>
        <w:rPr>
          <w:rFonts w:cs="Arial"/>
          <w:sz w:val="24"/>
          <w:szCs w:val="24"/>
        </w:rPr>
      </w:pPr>
      <w:r w:rsidRPr="0039076C">
        <w:rPr>
          <w:rFonts w:cs="Arial"/>
          <w:sz w:val="24"/>
          <w:szCs w:val="24"/>
        </w:rPr>
        <w:t>A</w:t>
      </w:r>
      <w:r w:rsidR="00BC7BD3" w:rsidRPr="0039076C">
        <w:rPr>
          <w:rFonts w:cs="Arial"/>
          <w:sz w:val="24"/>
          <w:szCs w:val="24"/>
        </w:rPr>
        <w:t xml:space="preserve">s medições mensais que </w:t>
      </w:r>
      <w:r w:rsidR="00C624CB">
        <w:rPr>
          <w:rFonts w:cs="Arial"/>
          <w:sz w:val="24"/>
          <w:szCs w:val="24"/>
        </w:rPr>
        <w:t xml:space="preserve">até dezembro/2015 </w:t>
      </w:r>
      <w:r w:rsidRPr="0039076C">
        <w:rPr>
          <w:rFonts w:cs="Arial"/>
          <w:sz w:val="24"/>
          <w:szCs w:val="24"/>
        </w:rPr>
        <w:t xml:space="preserve">eram de </w:t>
      </w:r>
      <w:r w:rsidR="00BC7BD3" w:rsidRPr="0039076C">
        <w:rPr>
          <w:rFonts w:cs="Arial"/>
          <w:sz w:val="24"/>
          <w:szCs w:val="24"/>
        </w:rPr>
        <w:t xml:space="preserve">R$ 43.778,20 (quarenta e três mil, setecentos e setenta e oito reais e vinte centavos) </w:t>
      </w:r>
      <w:r w:rsidRPr="0039076C">
        <w:rPr>
          <w:rFonts w:cs="Arial"/>
          <w:sz w:val="24"/>
          <w:szCs w:val="24"/>
        </w:rPr>
        <w:t>passa</w:t>
      </w:r>
      <w:r>
        <w:rPr>
          <w:rFonts w:cs="Arial"/>
          <w:sz w:val="24"/>
          <w:szCs w:val="24"/>
        </w:rPr>
        <w:t>rão</w:t>
      </w:r>
      <w:r w:rsidRPr="0039076C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para</w:t>
      </w:r>
      <w:r w:rsidR="00BC7BD3" w:rsidRPr="0039076C">
        <w:rPr>
          <w:rFonts w:cs="Arial"/>
          <w:sz w:val="24"/>
          <w:szCs w:val="24"/>
        </w:rPr>
        <w:t xml:space="preserve"> </w:t>
      </w:r>
      <w:r w:rsidR="00BC7BD3" w:rsidRPr="0039076C">
        <w:rPr>
          <w:rFonts w:cs="Arial"/>
          <w:b/>
          <w:sz w:val="24"/>
          <w:szCs w:val="24"/>
        </w:rPr>
        <w:t>R$ 46.653,15 (quarenta e seis mil, seiscentos e cinquenta e três reais e quinze centavos)</w:t>
      </w:r>
      <w:r w:rsidR="00C624CB">
        <w:rPr>
          <w:rFonts w:cs="Arial"/>
          <w:sz w:val="24"/>
          <w:szCs w:val="24"/>
        </w:rPr>
        <w:t>, a partir de julho de 2016.</w:t>
      </w:r>
    </w:p>
    <w:p w:rsidR="0039076C" w:rsidRPr="0039076C" w:rsidRDefault="0039076C" w:rsidP="00920361">
      <w:pPr>
        <w:jc w:val="both"/>
        <w:rPr>
          <w:rFonts w:ascii="Calibri" w:hAnsi="Calibri" w:cs="Arial"/>
          <w:b/>
        </w:rPr>
      </w:pPr>
    </w:p>
    <w:p w:rsidR="0039076C" w:rsidRDefault="0039076C" w:rsidP="00920361">
      <w:pPr>
        <w:jc w:val="both"/>
        <w:rPr>
          <w:rFonts w:ascii="Calibri" w:hAnsi="Calibri" w:cs="Arial"/>
          <w:b/>
        </w:rPr>
      </w:pPr>
    </w:p>
    <w:p w:rsidR="0039076C" w:rsidRDefault="0039076C" w:rsidP="00920361">
      <w:pPr>
        <w:jc w:val="both"/>
        <w:rPr>
          <w:rFonts w:ascii="Calibri" w:hAnsi="Calibri" w:cs="Arial"/>
          <w:b/>
        </w:rPr>
      </w:pPr>
    </w:p>
    <w:p w:rsidR="0039076C" w:rsidRDefault="0039076C" w:rsidP="00920361">
      <w:pPr>
        <w:jc w:val="both"/>
        <w:rPr>
          <w:rFonts w:ascii="Calibri" w:hAnsi="Calibri" w:cs="Arial"/>
          <w:b/>
        </w:rPr>
      </w:pPr>
    </w:p>
    <w:p w:rsidR="0039076C" w:rsidRDefault="0039076C" w:rsidP="00920361">
      <w:pPr>
        <w:jc w:val="both"/>
        <w:rPr>
          <w:rFonts w:ascii="Calibri" w:hAnsi="Calibri" w:cs="Arial"/>
          <w:b/>
        </w:rPr>
      </w:pPr>
    </w:p>
    <w:p w:rsidR="00920361" w:rsidRDefault="00920361" w:rsidP="00920361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CLÁUSULA TERCEIRA:</w:t>
      </w:r>
    </w:p>
    <w:p w:rsidR="00920361" w:rsidRDefault="00920361" w:rsidP="00920361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Ratificam-se as demais cláusulas do contrato original e demais termos aditivos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20361" w:rsidRDefault="00920361" w:rsidP="00920361">
      <w:pPr>
        <w:jc w:val="both"/>
        <w:rPr>
          <w:rFonts w:ascii="Calibri" w:hAnsi="Calibri" w:cs="Arial"/>
        </w:rPr>
      </w:pPr>
    </w:p>
    <w:p w:rsidR="00920361" w:rsidRDefault="00920361" w:rsidP="00920361">
      <w:pPr>
        <w:jc w:val="center"/>
        <w:rPr>
          <w:rFonts w:asciiTheme="minorHAnsi" w:hAnsiTheme="minorHAnsi" w:cs="Arial"/>
          <w:color w:val="000000"/>
        </w:rPr>
      </w:pPr>
      <w:r w:rsidRPr="006C6D25">
        <w:rPr>
          <w:rFonts w:asciiTheme="minorHAnsi" w:hAnsiTheme="minorHAnsi" w:cs="Arial"/>
          <w:color w:val="000000"/>
        </w:rPr>
        <w:t xml:space="preserve">Juiz de Fora, </w:t>
      </w:r>
      <w:r w:rsidR="0039076C">
        <w:rPr>
          <w:rFonts w:asciiTheme="minorHAnsi" w:hAnsiTheme="minorHAnsi" w:cs="Arial"/>
          <w:color w:val="000000"/>
        </w:rPr>
        <w:t>26</w:t>
      </w:r>
      <w:r w:rsidRPr="006C6D25">
        <w:rPr>
          <w:rFonts w:asciiTheme="minorHAnsi" w:hAnsiTheme="minorHAnsi" w:cs="Arial"/>
          <w:color w:val="000000"/>
        </w:rPr>
        <w:t xml:space="preserve"> de </w:t>
      </w:r>
      <w:r w:rsidR="0039076C">
        <w:rPr>
          <w:rFonts w:asciiTheme="minorHAnsi" w:hAnsiTheme="minorHAnsi" w:cs="Arial"/>
          <w:color w:val="000000"/>
        </w:rPr>
        <w:t>julho</w:t>
      </w:r>
      <w:r w:rsidRPr="006C6D25">
        <w:rPr>
          <w:rFonts w:asciiTheme="minorHAnsi" w:hAnsiTheme="minorHAnsi" w:cs="Arial"/>
          <w:color w:val="000000"/>
        </w:rPr>
        <w:t xml:space="preserve"> de 201</w:t>
      </w:r>
      <w:r w:rsidR="0039076C">
        <w:rPr>
          <w:rFonts w:asciiTheme="minorHAnsi" w:hAnsiTheme="minorHAnsi" w:cs="Arial"/>
          <w:color w:val="000000"/>
        </w:rPr>
        <w:t>6</w:t>
      </w:r>
      <w:r w:rsidRPr="006C6D25">
        <w:rPr>
          <w:rFonts w:asciiTheme="minorHAnsi" w:hAnsiTheme="minorHAnsi" w:cs="Arial"/>
          <w:color w:val="000000"/>
        </w:rPr>
        <w:t>.</w:t>
      </w:r>
    </w:p>
    <w:p w:rsidR="00963D74" w:rsidRDefault="00963D74" w:rsidP="00920361">
      <w:pPr>
        <w:jc w:val="center"/>
        <w:rPr>
          <w:rFonts w:asciiTheme="minorHAnsi" w:hAnsiTheme="minorHAnsi" w:cs="Arial"/>
          <w:color w:val="000000"/>
        </w:rPr>
      </w:pPr>
    </w:p>
    <w:p w:rsidR="00920361" w:rsidRPr="006C6D25" w:rsidRDefault="00920361" w:rsidP="00920361">
      <w:pPr>
        <w:jc w:val="center"/>
        <w:rPr>
          <w:rFonts w:asciiTheme="minorHAnsi" w:hAnsiTheme="minorHAnsi" w:cs="Arial"/>
          <w:color w:val="000000"/>
        </w:rPr>
      </w:pPr>
    </w:p>
    <w:p w:rsidR="00920361" w:rsidRPr="006C6D25" w:rsidRDefault="00920361" w:rsidP="00920361">
      <w:pPr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      </w:t>
      </w:r>
      <w:r w:rsidRPr="006C6D25">
        <w:rPr>
          <w:rFonts w:asciiTheme="minorHAnsi" w:hAnsiTheme="minorHAnsi" w:cs="Arial"/>
          <w:color w:val="000000"/>
        </w:rPr>
        <w:t>André Borges de Souza</w:t>
      </w:r>
      <w:r>
        <w:rPr>
          <w:rFonts w:asciiTheme="minorHAnsi" w:hAnsiTheme="minorHAnsi" w:cs="Arial"/>
          <w:color w:val="000000"/>
        </w:rPr>
        <w:t xml:space="preserve">                                                                 </w:t>
      </w:r>
      <w:r>
        <w:rPr>
          <w:rFonts w:ascii="Calibri" w:hAnsi="Calibri" w:cs="Arial"/>
        </w:rPr>
        <w:t>Franklin Nikolai Mota Garcia</w:t>
      </w:r>
    </w:p>
    <w:p w:rsidR="00920361" w:rsidRPr="00790581" w:rsidRDefault="00920361" w:rsidP="00920361">
      <w:pPr>
        <w:rPr>
          <w:rFonts w:asciiTheme="minorHAnsi" w:hAnsiTheme="minorHAnsi" w:cs="Arial"/>
          <w:color w:val="000000"/>
        </w:rPr>
      </w:pPr>
      <w:r w:rsidRPr="006C6D25">
        <w:rPr>
          <w:rFonts w:asciiTheme="minorHAnsi" w:hAnsiTheme="minorHAnsi" w:cs="Arial"/>
          <w:color w:val="000000"/>
        </w:rPr>
        <w:t>Diretor Presidente / CESAMA</w:t>
      </w:r>
      <w:r w:rsidRPr="00790581"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</w:rPr>
        <w:t xml:space="preserve">                                                                 </w:t>
      </w:r>
      <w:r w:rsidRPr="00790581">
        <w:rPr>
          <w:rFonts w:ascii="Calibri" w:hAnsi="Calibri" w:cs="Arial"/>
        </w:rPr>
        <w:t>Garcia Serviços Ltda</w:t>
      </w:r>
    </w:p>
    <w:p w:rsidR="00963D74" w:rsidRDefault="00920361" w:rsidP="00920361">
      <w:pPr>
        <w:pStyle w:val="Ttulo1"/>
        <w:tabs>
          <w:tab w:val="clear" w:pos="0"/>
        </w:tabs>
        <w:suppressAutoHyphens/>
        <w:spacing w:line="276" w:lineRule="auto"/>
        <w:ind w:right="-1"/>
        <w:jc w:val="both"/>
        <w:rPr>
          <w:rFonts w:asciiTheme="minorHAnsi" w:hAnsiTheme="minorHAnsi" w:cs="Arial"/>
          <w:color w:val="000000"/>
        </w:rPr>
      </w:pPr>
      <w:r w:rsidRPr="006C6D25">
        <w:rPr>
          <w:rFonts w:asciiTheme="minorHAnsi" w:hAnsiTheme="minorHAnsi" w:cs="Arial"/>
          <w:b w:val="0"/>
          <w:bCs w:val="0"/>
          <w:color w:val="000000"/>
          <w:kern w:val="0"/>
        </w:rPr>
        <w:t xml:space="preserve">    </w:t>
      </w:r>
      <w:r w:rsidRPr="006C6D25">
        <w:rPr>
          <w:rFonts w:asciiTheme="minorHAnsi" w:hAnsiTheme="minorHAnsi" w:cs="Arial"/>
          <w:color w:val="000000"/>
        </w:rPr>
        <w:t xml:space="preserve">      </w:t>
      </w:r>
    </w:p>
    <w:p w:rsidR="00920361" w:rsidRPr="006C6D25" w:rsidRDefault="00920361" w:rsidP="00920361">
      <w:pPr>
        <w:pStyle w:val="Ttulo1"/>
        <w:tabs>
          <w:tab w:val="clear" w:pos="0"/>
        </w:tabs>
        <w:suppressAutoHyphens/>
        <w:spacing w:line="276" w:lineRule="auto"/>
        <w:ind w:right="-1"/>
        <w:jc w:val="both"/>
        <w:rPr>
          <w:rFonts w:asciiTheme="minorHAnsi" w:hAnsiTheme="minorHAnsi" w:cs="Arial"/>
          <w:color w:val="000000"/>
        </w:rPr>
      </w:pPr>
      <w:r w:rsidRPr="006C6D25">
        <w:rPr>
          <w:rFonts w:asciiTheme="minorHAnsi" w:hAnsiTheme="minorHAnsi" w:cs="Arial"/>
          <w:color w:val="000000"/>
        </w:rPr>
        <w:t xml:space="preserve">                    </w:t>
      </w:r>
    </w:p>
    <w:p w:rsidR="00920361" w:rsidRDefault="00920361" w:rsidP="00920361">
      <w:pPr>
        <w:jc w:val="both"/>
        <w:rPr>
          <w:rFonts w:asciiTheme="minorHAnsi" w:hAnsiTheme="minorHAnsi" w:cs="Arial"/>
          <w:color w:val="000000"/>
        </w:rPr>
      </w:pPr>
      <w:r w:rsidRPr="006C6D25">
        <w:rPr>
          <w:rFonts w:asciiTheme="minorHAnsi" w:hAnsiTheme="minorHAnsi" w:cs="Arial"/>
          <w:color w:val="000000"/>
        </w:rPr>
        <w:t>Testemunhas   ___________________________      __________________________________</w:t>
      </w:r>
    </w:p>
    <w:p w:rsidR="00920361" w:rsidRDefault="00920361" w:rsidP="00920361">
      <w:pPr>
        <w:jc w:val="both"/>
        <w:rPr>
          <w:rFonts w:asciiTheme="minorHAnsi" w:hAnsiTheme="minorHAnsi" w:cs="Arial"/>
          <w:color w:val="000000"/>
        </w:rPr>
      </w:pPr>
    </w:p>
    <w:p w:rsidR="00920361" w:rsidRDefault="00920361" w:rsidP="00920361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39076C" w:rsidRDefault="0039076C" w:rsidP="00920361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39076C" w:rsidRDefault="0039076C" w:rsidP="00920361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39076C" w:rsidRDefault="0039076C" w:rsidP="00920361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39076C" w:rsidRDefault="0039076C" w:rsidP="00920361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39076C" w:rsidRDefault="0039076C" w:rsidP="00920361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39076C" w:rsidRDefault="0039076C" w:rsidP="00920361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39076C" w:rsidRDefault="0039076C" w:rsidP="00920361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39076C" w:rsidRDefault="0039076C" w:rsidP="00920361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39076C" w:rsidRDefault="0039076C" w:rsidP="00920361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39076C" w:rsidRDefault="0039076C" w:rsidP="00920361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39076C" w:rsidRDefault="0039076C" w:rsidP="00920361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39076C" w:rsidRDefault="0039076C" w:rsidP="00920361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39076C" w:rsidRDefault="0039076C" w:rsidP="00920361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39076C" w:rsidRDefault="0039076C" w:rsidP="00920361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39076C" w:rsidRDefault="0039076C" w:rsidP="00920361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39076C" w:rsidRDefault="0039076C" w:rsidP="00920361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39076C" w:rsidRDefault="0039076C" w:rsidP="00920361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39076C" w:rsidRDefault="0039076C" w:rsidP="00920361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39076C" w:rsidRDefault="0039076C" w:rsidP="00920361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39076C" w:rsidRDefault="0039076C" w:rsidP="00920361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39076C" w:rsidRDefault="0039076C" w:rsidP="00920361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39076C" w:rsidRDefault="0039076C" w:rsidP="00920361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39076C" w:rsidRDefault="0039076C" w:rsidP="00920361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39076C" w:rsidRDefault="0039076C" w:rsidP="00920361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39076C" w:rsidRDefault="0039076C" w:rsidP="00920361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920361" w:rsidRDefault="00920361" w:rsidP="00920361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3D0D49">
        <w:rPr>
          <w:rFonts w:asciiTheme="minorHAnsi" w:hAnsiTheme="minorHAnsi" w:cs="Arial"/>
          <w:b/>
          <w:sz w:val="28"/>
          <w:szCs w:val="28"/>
        </w:rPr>
        <w:t xml:space="preserve">PLANILHA –TERMO ADITIVO Nº </w:t>
      </w:r>
      <w:r w:rsidR="0039076C">
        <w:rPr>
          <w:rFonts w:asciiTheme="minorHAnsi" w:hAnsiTheme="minorHAnsi" w:cs="Arial"/>
          <w:b/>
          <w:sz w:val="28"/>
          <w:szCs w:val="28"/>
        </w:rPr>
        <w:t>39</w:t>
      </w:r>
      <w:r w:rsidRPr="003D0D49">
        <w:rPr>
          <w:rFonts w:asciiTheme="minorHAnsi" w:hAnsiTheme="minorHAnsi" w:cs="Arial"/>
          <w:b/>
          <w:sz w:val="28"/>
          <w:szCs w:val="28"/>
        </w:rPr>
        <w:t>/201</w:t>
      </w:r>
      <w:r w:rsidR="0039076C">
        <w:rPr>
          <w:rFonts w:asciiTheme="minorHAnsi" w:hAnsiTheme="minorHAnsi" w:cs="Arial"/>
          <w:b/>
          <w:sz w:val="28"/>
          <w:szCs w:val="28"/>
        </w:rPr>
        <w:t>6</w:t>
      </w:r>
    </w:p>
    <w:p w:rsidR="003B1A88" w:rsidRDefault="003B1A88" w:rsidP="003B1A88">
      <w:pPr>
        <w:jc w:val="both"/>
        <w:rPr>
          <w:rFonts w:asciiTheme="minorHAnsi" w:hAnsiTheme="minorHAnsi" w:cs="Arial"/>
          <w:b/>
          <w:sz w:val="28"/>
          <w:szCs w:val="28"/>
        </w:rPr>
      </w:pPr>
    </w:p>
    <w:p w:rsidR="00A304D4" w:rsidRDefault="00A304D4" w:rsidP="00A304D4">
      <w:pPr>
        <w:jc w:val="both"/>
        <w:rPr>
          <w:rFonts w:asciiTheme="minorHAnsi" w:hAnsiTheme="minorHAnsi" w:cs="Arial"/>
          <w:b/>
          <w:sz w:val="28"/>
          <w:szCs w:val="28"/>
        </w:rPr>
      </w:pPr>
    </w:p>
    <w:p w:rsidR="003B1A88" w:rsidRDefault="00A304D4" w:rsidP="003B1A88">
      <w:pPr>
        <w:jc w:val="both"/>
        <w:rPr>
          <w:rFonts w:ascii="Calibri" w:hAnsi="Calibri" w:cs="Arial"/>
          <w:i/>
          <w:color w:val="000000"/>
        </w:rPr>
      </w:pPr>
      <w:r w:rsidRPr="003D0D49">
        <w:rPr>
          <w:rFonts w:ascii="Calibri" w:hAnsi="Calibri" w:cs="Arial"/>
          <w:b/>
          <w:i/>
          <w:color w:val="000000"/>
        </w:rPr>
        <w:t>Objeto:</w:t>
      </w:r>
      <w:r>
        <w:rPr>
          <w:rFonts w:asciiTheme="minorHAnsi" w:hAnsiTheme="minorHAnsi" w:cs="Arial"/>
          <w:b/>
          <w:sz w:val="28"/>
          <w:szCs w:val="28"/>
        </w:rPr>
        <w:t xml:space="preserve"> </w:t>
      </w:r>
      <w:r w:rsidRPr="004237B5">
        <w:rPr>
          <w:rFonts w:asciiTheme="minorHAnsi" w:hAnsiTheme="minorHAnsi" w:cs="Arial"/>
          <w:b/>
        </w:rPr>
        <w:t>aditamento do contrato original para restabelecer o equilíbrio econômico-financeiro inicial</w:t>
      </w:r>
      <w:r w:rsidRPr="003D0D49">
        <w:rPr>
          <w:rFonts w:ascii="Calibri" w:hAnsi="Calibri" w:cs="Arial"/>
          <w:i/>
          <w:color w:val="000000"/>
        </w:rPr>
        <w:t xml:space="preserve"> </w:t>
      </w:r>
      <w:r>
        <w:rPr>
          <w:rFonts w:ascii="Calibri" w:hAnsi="Calibri" w:cs="Arial"/>
          <w:i/>
          <w:color w:val="000000"/>
        </w:rPr>
        <w:t xml:space="preserve"> (</w:t>
      </w:r>
      <w:r w:rsidR="009C020F" w:rsidRPr="003B1A88">
        <w:rPr>
          <w:rFonts w:ascii="Calibri" w:hAnsi="Calibri" w:cs="Arial"/>
          <w:i/>
          <w:color w:val="000000"/>
        </w:rPr>
        <w:t xml:space="preserve">Contrato nº </w:t>
      </w:r>
      <w:r w:rsidR="003B1A88" w:rsidRPr="003B1A88">
        <w:rPr>
          <w:rFonts w:ascii="Calibri" w:hAnsi="Calibri" w:cs="Arial"/>
          <w:i/>
          <w:color w:val="000000"/>
        </w:rPr>
        <w:t>86/2012</w:t>
      </w:r>
      <w:r w:rsidR="003B1A88">
        <w:rPr>
          <w:rFonts w:ascii="Calibri" w:hAnsi="Calibri" w:cs="Arial"/>
          <w:i/>
          <w:color w:val="000000"/>
        </w:rPr>
        <w:t>- c</w:t>
      </w:r>
      <w:r w:rsidR="003B1A88" w:rsidRPr="003D0D49">
        <w:rPr>
          <w:rFonts w:ascii="Calibri" w:hAnsi="Calibri" w:cs="Arial"/>
          <w:i/>
          <w:color w:val="000000"/>
        </w:rPr>
        <w:t>ontratação de empresa especializada prestação de serviços contínuos de limpeza, asseio, conservação predial e serviços de copa</w:t>
      </w:r>
      <w:r>
        <w:rPr>
          <w:rFonts w:ascii="Calibri" w:hAnsi="Calibri" w:cs="Arial"/>
          <w:i/>
          <w:color w:val="000000"/>
        </w:rPr>
        <w:t>)</w:t>
      </w:r>
      <w:r w:rsidR="003B1A88">
        <w:rPr>
          <w:rFonts w:ascii="Calibri" w:hAnsi="Calibri" w:cs="Arial"/>
          <w:i/>
          <w:color w:val="000000"/>
        </w:rPr>
        <w:t>.</w:t>
      </w:r>
    </w:p>
    <w:p w:rsidR="00920361" w:rsidRDefault="00920361" w:rsidP="00920361">
      <w:pPr>
        <w:jc w:val="both"/>
        <w:rPr>
          <w:rFonts w:asciiTheme="minorHAnsi" w:hAnsiTheme="minorHAnsi" w:cs="Arial"/>
          <w:b/>
          <w:sz w:val="28"/>
          <w:szCs w:val="28"/>
        </w:rPr>
      </w:pPr>
    </w:p>
    <w:p w:rsidR="0039076C" w:rsidRDefault="0039076C" w:rsidP="00920361">
      <w:pPr>
        <w:jc w:val="both"/>
        <w:rPr>
          <w:rFonts w:ascii="Calibri" w:hAnsi="Calibri" w:cs="Arial"/>
          <w:i/>
          <w:color w:val="000000"/>
        </w:rPr>
      </w:pPr>
    </w:p>
    <w:p w:rsidR="00920361" w:rsidRDefault="0039076C" w:rsidP="00920361">
      <w:pPr>
        <w:jc w:val="both"/>
        <w:rPr>
          <w:rFonts w:ascii="Calibri" w:hAnsi="Calibri" w:cs="Arial"/>
          <w:i/>
          <w:color w:val="000000"/>
        </w:rPr>
      </w:pPr>
      <w:r>
        <w:rPr>
          <w:noProof/>
          <w:lang w:eastAsia="pt-BR"/>
        </w:rPr>
        <w:drawing>
          <wp:inline distT="0" distB="0" distL="0" distR="0" wp14:anchorId="44EED103" wp14:editId="18D52AB9">
            <wp:extent cx="6219825" cy="3385188"/>
            <wp:effectExtent l="0" t="0" r="0" b="571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39327" cy="3395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C68" w:rsidRDefault="007A0C68" w:rsidP="0039076C">
      <w:pPr>
        <w:jc w:val="both"/>
        <w:rPr>
          <w:rFonts w:asciiTheme="minorHAnsi" w:hAnsiTheme="minorHAnsi" w:cs="Arial"/>
          <w:b/>
          <w:color w:val="000000"/>
        </w:rPr>
      </w:pPr>
    </w:p>
    <w:p w:rsidR="0039076C" w:rsidRDefault="0039076C" w:rsidP="0039076C">
      <w:pPr>
        <w:jc w:val="both"/>
        <w:rPr>
          <w:rFonts w:asciiTheme="minorHAnsi" w:hAnsiTheme="minorHAnsi" w:cs="Arial"/>
          <w:b/>
          <w:color w:val="000000"/>
        </w:rPr>
      </w:pPr>
    </w:p>
    <w:sectPr w:rsidR="0039076C" w:rsidSect="00096CB3">
      <w:headerReference w:type="default" r:id="rId9"/>
      <w:footerReference w:type="default" r:id="rId10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A62" w:rsidRDefault="00174A62">
      <w:r>
        <w:separator/>
      </w:r>
    </w:p>
  </w:endnote>
  <w:endnote w:type="continuationSeparator" w:id="0">
    <w:p w:rsidR="00174A62" w:rsidRDefault="00174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Bk BT">
    <w:altName w:val="Arial"/>
    <w:panose1 w:val="020B0502020204020303"/>
    <w:charset w:val="00"/>
    <w:family w:val="swiss"/>
    <w:pitch w:val="variable"/>
    <w:sig w:usb0="800000AF" w:usb1="1000204A" w:usb2="00000000" w:usb3="00000000" w:csb0="00000011" w:csb1="00000000"/>
  </w:font>
  <w:font w:name="Houschka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1B3" w:rsidRDefault="001D01B3">
    <w:pPr>
      <w:ind w:left="-320"/>
      <w:jc w:val="center"/>
      <w:rPr>
        <w:rFonts w:ascii="Futura Bk BT" w:hAnsi="Futura Bk BT"/>
        <w:sz w:val="16"/>
      </w:rPr>
    </w:pPr>
  </w:p>
  <w:p w:rsidR="00096CB3" w:rsidRDefault="00096CB3" w:rsidP="00096CB3">
    <w:pPr>
      <w:ind w:left="-1701" w:right="-1134"/>
      <w:jc w:val="center"/>
      <w:rPr>
        <w:rFonts w:ascii="Houschka" w:hAnsi="Houschka"/>
        <w:b/>
        <w:szCs w:val="22"/>
      </w:rPr>
    </w:pPr>
    <w:r>
      <w:rPr>
        <w:rFonts w:ascii="Houschka" w:hAnsi="Houschka"/>
        <w:b/>
        <w:szCs w:val="22"/>
      </w:rPr>
      <w:t>CESAMA</w:t>
    </w:r>
  </w:p>
  <w:p w:rsidR="00096CB3" w:rsidRDefault="00096CB3" w:rsidP="00096CB3">
    <w:pPr>
      <w:ind w:left="-1701" w:right="-1134"/>
      <w:jc w:val="center"/>
      <w:rPr>
        <w:rFonts w:ascii="Houschka" w:hAnsi="Houschka"/>
        <w:sz w:val="20"/>
        <w:szCs w:val="20"/>
      </w:rPr>
    </w:pPr>
    <w:r>
      <w:rPr>
        <w:rFonts w:ascii="Houschka" w:hAnsi="Houschka"/>
        <w:sz w:val="20"/>
        <w:szCs w:val="20"/>
      </w:rPr>
      <w:t>Av. Barão do Rio Branco, 1843 / 10º Andar - Centro - CEP: 36.013-020 –</w:t>
    </w:r>
    <w:r w:rsidR="00F86304">
      <w:rPr>
        <w:rFonts w:ascii="Houschka" w:hAnsi="Houschka"/>
        <w:sz w:val="20"/>
        <w:szCs w:val="20"/>
      </w:rPr>
      <w:t xml:space="preserve"> </w:t>
    </w:r>
    <w:r>
      <w:rPr>
        <w:rFonts w:ascii="Houschka" w:hAnsi="Houschka"/>
        <w:sz w:val="20"/>
        <w:szCs w:val="20"/>
      </w:rPr>
      <w:t>Juiz de Fora - MG</w:t>
    </w:r>
  </w:p>
  <w:p w:rsidR="001D01B3" w:rsidRDefault="001D01B3" w:rsidP="00096CB3">
    <w:pPr>
      <w:ind w:left="-320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A62" w:rsidRDefault="00174A62">
      <w:r>
        <w:separator/>
      </w:r>
    </w:p>
  </w:footnote>
  <w:footnote w:type="continuationSeparator" w:id="0">
    <w:p w:rsidR="00174A62" w:rsidRDefault="00174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CB3" w:rsidRDefault="00096CB3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409950" cy="552450"/>
          <wp:effectExtent l="19050" t="0" r="0" b="0"/>
          <wp:docPr id="3" name="Imagem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D01B3" w:rsidRDefault="001D01B3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F655AE"/>
    <w:multiLevelType w:val="hybridMultilevel"/>
    <w:tmpl w:val="51EA031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9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10"/>
  </w:num>
  <w:num w:numId="10">
    <w:abstractNumId w:val="1"/>
  </w:num>
  <w:num w:numId="11">
    <w:abstractNumId w:val="2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DE"/>
    <w:rsid w:val="000068E5"/>
    <w:rsid w:val="00012168"/>
    <w:rsid w:val="00080470"/>
    <w:rsid w:val="00096CB3"/>
    <w:rsid w:val="00096CCA"/>
    <w:rsid w:val="000A3842"/>
    <w:rsid w:val="000B4E57"/>
    <w:rsid w:val="000D0851"/>
    <w:rsid w:val="000D2BAB"/>
    <w:rsid w:val="000D565A"/>
    <w:rsid w:val="000D63F4"/>
    <w:rsid w:val="000E7848"/>
    <w:rsid w:val="000E7C37"/>
    <w:rsid w:val="000F2572"/>
    <w:rsid w:val="00106485"/>
    <w:rsid w:val="001123C2"/>
    <w:rsid w:val="0011384F"/>
    <w:rsid w:val="00115B1B"/>
    <w:rsid w:val="00121483"/>
    <w:rsid w:val="00132191"/>
    <w:rsid w:val="001421EA"/>
    <w:rsid w:val="00146D13"/>
    <w:rsid w:val="0015522F"/>
    <w:rsid w:val="00171F49"/>
    <w:rsid w:val="00174A62"/>
    <w:rsid w:val="001755F8"/>
    <w:rsid w:val="00176A32"/>
    <w:rsid w:val="001805C5"/>
    <w:rsid w:val="00191941"/>
    <w:rsid w:val="001B11E1"/>
    <w:rsid w:val="001D01B3"/>
    <w:rsid w:val="001D0F94"/>
    <w:rsid w:val="001E1BC8"/>
    <w:rsid w:val="002071BF"/>
    <w:rsid w:val="00214A09"/>
    <w:rsid w:val="0021763F"/>
    <w:rsid w:val="002427C5"/>
    <w:rsid w:val="00243D4B"/>
    <w:rsid w:val="0025414E"/>
    <w:rsid w:val="00256FC4"/>
    <w:rsid w:val="00267616"/>
    <w:rsid w:val="0029419C"/>
    <w:rsid w:val="002C3CFB"/>
    <w:rsid w:val="002F5655"/>
    <w:rsid w:val="002F6F07"/>
    <w:rsid w:val="00305F24"/>
    <w:rsid w:val="00323465"/>
    <w:rsid w:val="00354648"/>
    <w:rsid w:val="0039076C"/>
    <w:rsid w:val="003B1A88"/>
    <w:rsid w:val="003C7D21"/>
    <w:rsid w:val="003E63D5"/>
    <w:rsid w:val="003F6BE3"/>
    <w:rsid w:val="00410CF7"/>
    <w:rsid w:val="00414189"/>
    <w:rsid w:val="00416347"/>
    <w:rsid w:val="00420AD7"/>
    <w:rsid w:val="004237B5"/>
    <w:rsid w:val="0043015D"/>
    <w:rsid w:val="0044077B"/>
    <w:rsid w:val="00462961"/>
    <w:rsid w:val="00464F4B"/>
    <w:rsid w:val="004744D6"/>
    <w:rsid w:val="0047488C"/>
    <w:rsid w:val="0048216E"/>
    <w:rsid w:val="004B3E53"/>
    <w:rsid w:val="004B4C21"/>
    <w:rsid w:val="004C7EDF"/>
    <w:rsid w:val="004D5E0E"/>
    <w:rsid w:val="004D755B"/>
    <w:rsid w:val="004E5422"/>
    <w:rsid w:val="00505A73"/>
    <w:rsid w:val="00513AE7"/>
    <w:rsid w:val="00544E3A"/>
    <w:rsid w:val="00562952"/>
    <w:rsid w:val="00567F23"/>
    <w:rsid w:val="005746CB"/>
    <w:rsid w:val="005C15B1"/>
    <w:rsid w:val="005C6EF3"/>
    <w:rsid w:val="005D35C8"/>
    <w:rsid w:val="006003D7"/>
    <w:rsid w:val="00606853"/>
    <w:rsid w:val="0060765D"/>
    <w:rsid w:val="00627A98"/>
    <w:rsid w:val="00651A23"/>
    <w:rsid w:val="006A11DC"/>
    <w:rsid w:val="006A36CC"/>
    <w:rsid w:val="006B07D2"/>
    <w:rsid w:val="006C6D25"/>
    <w:rsid w:val="006C7A90"/>
    <w:rsid w:val="00701923"/>
    <w:rsid w:val="007115CF"/>
    <w:rsid w:val="0071784F"/>
    <w:rsid w:val="0072528A"/>
    <w:rsid w:val="0072730C"/>
    <w:rsid w:val="00747DC4"/>
    <w:rsid w:val="007579D0"/>
    <w:rsid w:val="00787D27"/>
    <w:rsid w:val="00790581"/>
    <w:rsid w:val="00793A47"/>
    <w:rsid w:val="007A0C68"/>
    <w:rsid w:val="007A0E20"/>
    <w:rsid w:val="007B3620"/>
    <w:rsid w:val="007D6BF8"/>
    <w:rsid w:val="007E0FA1"/>
    <w:rsid w:val="00800B2F"/>
    <w:rsid w:val="00806D79"/>
    <w:rsid w:val="0082656C"/>
    <w:rsid w:val="008308B6"/>
    <w:rsid w:val="00845015"/>
    <w:rsid w:val="00860B14"/>
    <w:rsid w:val="0086641D"/>
    <w:rsid w:val="008804BD"/>
    <w:rsid w:val="00880D33"/>
    <w:rsid w:val="00882C1E"/>
    <w:rsid w:val="008944E8"/>
    <w:rsid w:val="008B52B0"/>
    <w:rsid w:val="008E6ECD"/>
    <w:rsid w:val="008F1E4C"/>
    <w:rsid w:val="008F63F5"/>
    <w:rsid w:val="00900927"/>
    <w:rsid w:val="0090264B"/>
    <w:rsid w:val="00916171"/>
    <w:rsid w:val="00920361"/>
    <w:rsid w:val="0093601F"/>
    <w:rsid w:val="00943FBD"/>
    <w:rsid w:val="00946807"/>
    <w:rsid w:val="0095314E"/>
    <w:rsid w:val="00963D74"/>
    <w:rsid w:val="009A1F72"/>
    <w:rsid w:val="009A40F1"/>
    <w:rsid w:val="009A6EB7"/>
    <w:rsid w:val="009C020F"/>
    <w:rsid w:val="00A00A5D"/>
    <w:rsid w:val="00A11008"/>
    <w:rsid w:val="00A12255"/>
    <w:rsid w:val="00A23DA9"/>
    <w:rsid w:val="00A304D4"/>
    <w:rsid w:val="00A43159"/>
    <w:rsid w:val="00A46A37"/>
    <w:rsid w:val="00A53644"/>
    <w:rsid w:val="00A61779"/>
    <w:rsid w:val="00A61FF7"/>
    <w:rsid w:val="00A646E9"/>
    <w:rsid w:val="00AB186A"/>
    <w:rsid w:val="00AB6874"/>
    <w:rsid w:val="00AC6524"/>
    <w:rsid w:val="00AE740D"/>
    <w:rsid w:val="00B20E98"/>
    <w:rsid w:val="00B355EE"/>
    <w:rsid w:val="00B44BDD"/>
    <w:rsid w:val="00B541B2"/>
    <w:rsid w:val="00B831E0"/>
    <w:rsid w:val="00B92631"/>
    <w:rsid w:val="00BA5250"/>
    <w:rsid w:val="00BB6ECF"/>
    <w:rsid w:val="00BC0648"/>
    <w:rsid w:val="00BC7BD3"/>
    <w:rsid w:val="00BE6FB3"/>
    <w:rsid w:val="00BF2314"/>
    <w:rsid w:val="00C008DE"/>
    <w:rsid w:val="00C033C0"/>
    <w:rsid w:val="00C12AC9"/>
    <w:rsid w:val="00C22283"/>
    <w:rsid w:val="00C267A2"/>
    <w:rsid w:val="00C43728"/>
    <w:rsid w:val="00C604F3"/>
    <w:rsid w:val="00C60BC0"/>
    <w:rsid w:val="00C624CB"/>
    <w:rsid w:val="00C67176"/>
    <w:rsid w:val="00C877FE"/>
    <w:rsid w:val="00CC3975"/>
    <w:rsid w:val="00CD3834"/>
    <w:rsid w:val="00CE5A94"/>
    <w:rsid w:val="00CF732D"/>
    <w:rsid w:val="00D0070B"/>
    <w:rsid w:val="00D07276"/>
    <w:rsid w:val="00D51AFD"/>
    <w:rsid w:val="00D8239B"/>
    <w:rsid w:val="00D9016D"/>
    <w:rsid w:val="00DA3587"/>
    <w:rsid w:val="00DA4449"/>
    <w:rsid w:val="00DD7013"/>
    <w:rsid w:val="00DF092D"/>
    <w:rsid w:val="00DF4ED1"/>
    <w:rsid w:val="00DF74D9"/>
    <w:rsid w:val="00E31A76"/>
    <w:rsid w:val="00E33E4B"/>
    <w:rsid w:val="00E44FE9"/>
    <w:rsid w:val="00E70B1B"/>
    <w:rsid w:val="00E81E10"/>
    <w:rsid w:val="00EC35CE"/>
    <w:rsid w:val="00EC73D3"/>
    <w:rsid w:val="00ED005E"/>
    <w:rsid w:val="00ED362F"/>
    <w:rsid w:val="00F06599"/>
    <w:rsid w:val="00F320C9"/>
    <w:rsid w:val="00F66D23"/>
    <w:rsid w:val="00F86304"/>
    <w:rsid w:val="00FA5A82"/>
    <w:rsid w:val="00FC6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8A4BB4B8-F2D5-4815-8BF7-D6BDA18BF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631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92631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92631"/>
  </w:style>
  <w:style w:type="character" w:customStyle="1" w:styleId="Absatz-Standardschriftart">
    <w:name w:val="Absatz-Standardschriftart"/>
    <w:rsid w:val="00B92631"/>
  </w:style>
  <w:style w:type="character" w:customStyle="1" w:styleId="WW-Fontepargpadro">
    <w:name w:val="WW-Fonte parág. padrão"/>
    <w:rsid w:val="00B92631"/>
  </w:style>
  <w:style w:type="character" w:customStyle="1" w:styleId="WW-Absatz-Standardschriftart">
    <w:name w:val="WW-Absatz-Standardschriftart"/>
    <w:rsid w:val="00B92631"/>
  </w:style>
  <w:style w:type="character" w:customStyle="1" w:styleId="WW-Absatz-Standardschriftart1">
    <w:name w:val="WW-Absatz-Standardschriftart1"/>
    <w:rsid w:val="00B92631"/>
  </w:style>
  <w:style w:type="character" w:customStyle="1" w:styleId="WW-Absatz-Standardschriftart11">
    <w:name w:val="WW-Absatz-Standardschriftart11"/>
    <w:rsid w:val="00B92631"/>
  </w:style>
  <w:style w:type="character" w:customStyle="1" w:styleId="WW-Fontepargpadro1">
    <w:name w:val="WW-Fonte parág. padrão1"/>
    <w:rsid w:val="00B92631"/>
  </w:style>
  <w:style w:type="paragraph" w:customStyle="1" w:styleId="Ttulo10">
    <w:name w:val="Título1"/>
    <w:basedOn w:val="Normal"/>
    <w:next w:val="Corpodetexto"/>
    <w:rsid w:val="00B9263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B92631"/>
    <w:pPr>
      <w:spacing w:after="120"/>
    </w:pPr>
  </w:style>
  <w:style w:type="paragraph" w:styleId="Lista">
    <w:name w:val="List"/>
    <w:basedOn w:val="Corpodetexto"/>
    <w:rsid w:val="00B92631"/>
  </w:style>
  <w:style w:type="paragraph" w:customStyle="1" w:styleId="Legenda1">
    <w:name w:val="Legenda1"/>
    <w:basedOn w:val="Normal"/>
    <w:rsid w:val="00B926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92631"/>
    <w:pPr>
      <w:suppressLineNumbers/>
    </w:pPr>
  </w:style>
  <w:style w:type="paragraph" w:customStyle="1" w:styleId="Captulo">
    <w:name w:val="Capítulo"/>
    <w:basedOn w:val="Normal"/>
    <w:next w:val="Corpodetexto"/>
    <w:rsid w:val="00B9263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B9263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9263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B9263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B92631"/>
    <w:pPr>
      <w:suppressLineNumbers/>
    </w:pPr>
  </w:style>
  <w:style w:type="paragraph" w:customStyle="1" w:styleId="Ttulodatabela">
    <w:name w:val="Título da tabela"/>
    <w:basedOn w:val="Contedodatabela"/>
    <w:rsid w:val="00B92631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table" w:styleId="Tabelacomgrade">
    <w:name w:val="Table Grid"/>
    <w:basedOn w:val="Tabelanormal"/>
    <w:uiPriority w:val="59"/>
    <w:rsid w:val="0092036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D6EC8-C961-4DA7-8CDB-2153466E1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Anna Carolina Matos Pinto</cp:lastModifiedBy>
  <cp:revision>2</cp:revision>
  <cp:lastPrinted>2016-08-01T19:00:00Z</cp:lastPrinted>
  <dcterms:created xsi:type="dcterms:W3CDTF">2019-05-09T19:03:00Z</dcterms:created>
  <dcterms:modified xsi:type="dcterms:W3CDTF">2019-05-09T19:03:00Z</dcterms:modified>
</cp:coreProperties>
</file>