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694D" w:rsidRDefault="004A694D" w:rsidP="00C51AE2">
      <w:pPr>
        <w:spacing w:line="480" w:lineRule="auto"/>
        <w:rPr>
          <w:rFonts w:ascii="Arial" w:hAnsi="Arial" w:cs="Arial"/>
          <w:b/>
          <w:bCs/>
          <w:i w:val="0"/>
          <w:sz w:val="26"/>
          <w:szCs w:val="26"/>
        </w:rPr>
      </w:pPr>
      <w:bookmarkStart w:id="0" w:name="_GoBack"/>
      <w:bookmarkEnd w:id="0"/>
    </w:p>
    <w:p w:rsidR="005E537D" w:rsidRPr="00012896" w:rsidRDefault="005E537D" w:rsidP="00C51AE2">
      <w:pPr>
        <w:spacing w:line="480" w:lineRule="auto"/>
        <w:rPr>
          <w:rFonts w:ascii="Arial" w:hAnsi="Arial" w:cs="Arial"/>
          <w:b/>
          <w:bCs/>
          <w:i w:val="0"/>
          <w:sz w:val="26"/>
          <w:szCs w:val="26"/>
        </w:rPr>
      </w:pPr>
      <w:r w:rsidRPr="00012896">
        <w:rPr>
          <w:rFonts w:ascii="Arial" w:hAnsi="Arial" w:cs="Arial"/>
          <w:b/>
          <w:bCs/>
          <w:i w:val="0"/>
          <w:sz w:val="26"/>
          <w:szCs w:val="26"/>
        </w:rPr>
        <w:t>CONTRATO</w:t>
      </w:r>
      <w:r w:rsidR="000F4F6B">
        <w:rPr>
          <w:rFonts w:ascii="Arial" w:hAnsi="Arial" w:cs="Arial"/>
          <w:b/>
          <w:bCs/>
          <w:i w:val="0"/>
          <w:sz w:val="26"/>
          <w:szCs w:val="26"/>
        </w:rPr>
        <w:t xml:space="preserve"> Nº 0</w:t>
      </w:r>
      <w:r w:rsidR="00E65A0B">
        <w:rPr>
          <w:rFonts w:ascii="Arial" w:hAnsi="Arial" w:cs="Arial"/>
          <w:b/>
          <w:bCs/>
          <w:i w:val="0"/>
          <w:sz w:val="26"/>
          <w:szCs w:val="26"/>
        </w:rPr>
        <w:t>20</w:t>
      </w:r>
      <w:r w:rsidR="000F4F6B">
        <w:rPr>
          <w:rFonts w:ascii="Arial" w:hAnsi="Arial" w:cs="Arial"/>
          <w:b/>
          <w:bCs/>
          <w:i w:val="0"/>
          <w:sz w:val="26"/>
          <w:szCs w:val="26"/>
        </w:rPr>
        <w:t>/201</w:t>
      </w:r>
      <w:r w:rsidR="00E65A0B">
        <w:rPr>
          <w:rFonts w:ascii="Arial" w:hAnsi="Arial" w:cs="Arial"/>
          <w:b/>
          <w:bCs/>
          <w:i w:val="0"/>
          <w:sz w:val="26"/>
          <w:szCs w:val="26"/>
        </w:rPr>
        <w:t>6</w:t>
      </w:r>
    </w:p>
    <w:p w:rsidR="005E537D" w:rsidRDefault="005E537D" w:rsidP="002B4B18">
      <w:pPr>
        <w:spacing w:before="360" w:line="360" w:lineRule="auto"/>
        <w:ind w:left="2268"/>
        <w:jc w:val="both"/>
        <w:rPr>
          <w:rFonts w:ascii="Arial" w:hAnsi="Arial" w:cs="Arial"/>
          <w:b/>
          <w:i w:val="0"/>
          <w:sz w:val="23"/>
          <w:szCs w:val="23"/>
        </w:rPr>
      </w:pPr>
      <w:r w:rsidRPr="002B4B18">
        <w:rPr>
          <w:rFonts w:ascii="Arial" w:hAnsi="Arial" w:cs="Arial"/>
          <w:i w:val="0"/>
          <w:sz w:val="23"/>
          <w:szCs w:val="23"/>
        </w:rPr>
        <w:t xml:space="preserve">Contrato de prestação de serviços que fazem entre si a Companhia de Saneamento Municipal -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 xml:space="preserve">CESAMA </w:t>
      </w:r>
      <w:r w:rsidR="00DB4400" w:rsidRPr="002B4B18">
        <w:rPr>
          <w:rFonts w:ascii="Arial" w:hAnsi="Arial" w:cs="Arial"/>
          <w:i w:val="0"/>
          <w:sz w:val="23"/>
          <w:szCs w:val="23"/>
        </w:rPr>
        <w:t xml:space="preserve">e a empresa </w:t>
      </w:r>
      <w:r w:rsidR="000F4F6B" w:rsidRPr="000F4F6B">
        <w:rPr>
          <w:rFonts w:ascii="Arial" w:hAnsi="Arial" w:cs="Arial"/>
          <w:b/>
          <w:i w:val="0"/>
          <w:sz w:val="23"/>
          <w:szCs w:val="23"/>
        </w:rPr>
        <w:t>MONTREAL CONSTRUÇÕES LTDA</w:t>
      </w:r>
      <w:r w:rsidR="00DB4400" w:rsidRPr="000F4F6B">
        <w:rPr>
          <w:rFonts w:ascii="Arial" w:hAnsi="Arial" w:cs="Arial"/>
          <w:b/>
          <w:i w:val="0"/>
          <w:sz w:val="23"/>
          <w:szCs w:val="23"/>
        </w:rPr>
        <w:t>.</w:t>
      </w:r>
    </w:p>
    <w:p w:rsidR="005E537D" w:rsidRPr="002B4B18" w:rsidRDefault="00E630DF" w:rsidP="000F4F6B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2B4B18">
        <w:rPr>
          <w:rFonts w:ascii="Arial" w:hAnsi="Arial" w:cs="Arial"/>
          <w:i w:val="0"/>
          <w:sz w:val="23"/>
          <w:szCs w:val="23"/>
        </w:rPr>
        <w:t xml:space="preserve">A </w:t>
      </w:r>
      <w:r w:rsidR="000F79B8" w:rsidRPr="002B4B18">
        <w:rPr>
          <w:rFonts w:ascii="Arial" w:hAnsi="Arial" w:cs="Arial"/>
          <w:i w:val="0"/>
          <w:sz w:val="23"/>
          <w:szCs w:val="23"/>
        </w:rPr>
        <w:t xml:space="preserve">Companhia de Saneamento Municipal </w:t>
      </w:r>
      <w:r w:rsidR="00E857E5">
        <w:rPr>
          <w:rFonts w:ascii="Arial" w:hAnsi="Arial" w:cs="Arial"/>
          <w:i w:val="0"/>
          <w:sz w:val="23"/>
          <w:szCs w:val="23"/>
        </w:rPr>
        <w:t>- CESAMA</w:t>
      </w:r>
      <w:r w:rsidRPr="002B4B18">
        <w:rPr>
          <w:rFonts w:ascii="Arial" w:hAnsi="Arial" w:cs="Arial"/>
          <w:i w:val="0"/>
          <w:sz w:val="23"/>
          <w:szCs w:val="23"/>
        </w:rPr>
        <w:t xml:space="preserve">, empresa pública municipal, situada nesta cidade na Av. Rio Branco, 1843 – 8° ao 11° andares – Centro (CNPJ n° 21.572.243/0001-74), representada por seu </w:t>
      </w:r>
      <w:r w:rsidR="002B4B18">
        <w:rPr>
          <w:rFonts w:ascii="Arial" w:hAnsi="Arial" w:cs="Arial"/>
          <w:i w:val="0"/>
          <w:sz w:val="23"/>
          <w:szCs w:val="23"/>
        </w:rPr>
        <w:t>D</w:t>
      </w:r>
      <w:r w:rsidRPr="002B4B18">
        <w:rPr>
          <w:rFonts w:ascii="Arial" w:hAnsi="Arial" w:cs="Arial"/>
          <w:i w:val="0"/>
          <w:sz w:val="23"/>
          <w:szCs w:val="23"/>
        </w:rPr>
        <w:t>iretor Presidente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 Dr. André Borges de Souza, brasileiro, casado, eng</w:t>
      </w:r>
      <w:r w:rsidRPr="002B4B18">
        <w:rPr>
          <w:rFonts w:ascii="Arial" w:hAnsi="Arial" w:cs="Arial"/>
          <w:i w:val="0"/>
          <w:sz w:val="23"/>
          <w:szCs w:val="23"/>
        </w:rPr>
        <w:t>enheiro,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 bem como o Sr</w:t>
      </w:r>
      <w:r w:rsidR="000F4F6B">
        <w:rPr>
          <w:rFonts w:ascii="Arial" w:hAnsi="Arial" w:cs="Arial"/>
          <w:i w:val="0"/>
          <w:sz w:val="23"/>
          <w:szCs w:val="23"/>
        </w:rPr>
        <w:t>.</w:t>
      </w:r>
      <w:r w:rsidR="000F4F6B" w:rsidRPr="000F4F6B">
        <w:rPr>
          <w:rFonts w:ascii="Arial" w:hAnsi="Arial" w:cs="Arial"/>
          <w:i w:val="0"/>
          <w:sz w:val="23"/>
          <w:szCs w:val="23"/>
        </w:rPr>
        <w:t xml:space="preserve"> Leonardo Mendes do Valle Gomes, brasileiro, representante legal da empresa MONTREAL CONSTRUÇÕES LTDA - CNPJ nº 04.843.023/0001-19, situada nesta cidade na Rua Moraes e Castro, 203 – Salas 201 e 202 - Bairro Alto dos Passos</w:t>
      </w:r>
      <w:r w:rsidR="005E537D" w:rsidRPr="002B4B18">
        <w:rPr>
          <w:rFonts w:ascii="Arial" w:hAnsi="Arial" w:cs="Arial"/>
          <w:i w:val="0"/>
          <w:sz w:val="23"/>
          <w:szCs w:val="23"/>
        </w:rPr>
        <w:t>, assinaram este Contrato cujo objeto é a</w:t>
      </w:r>
      <w:r w:rsidR="005E537D" w:rsidRPr="002B4B18">
        <w:rPr>
          <w:rFonts w:ascii="Arial" w:hAnsi="Arial" w:cs="Arial"/>
          <w:b/>
          <w:i w:val="0"/>
          <w:sz w:val="23"/>
          <w:szCs w:val="23"/>
        </w:rPr>
        <w:t xml:space="preserve"> 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Contratação de empresa especializada para a </w:t>
      </w:r>
      <w:r w:rsidR="00B22FA6">
        <w:rPr>
          <w:rFonts w:ascii="Arial" w:hAnsi="Arial"/>
          <w:b/>
          <w:bCs/>
          <w:sz w:val="23"/>
          <w:szCs w:val="23"/>
        </w:rPr>
        <w:t>r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emodelação de redes do </w:t>
      </w:r>
      <w:r w:rsidR="00B22FA6">
        <w:rPr>
          <w:rFonts w:ascii="Arial" w:hAnsi="Arial"/>
          <w:b/>
          <w:bCs/>
          <w:sz w:val="23"/>
          <w:szCs w:val="23"/>
        </w:rPr>
        <w:t>s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istema de </w:t>
      </w:r>
      <w:r w:rsidR="00B22FA6">
        <w:rPr>
          <w:rFonts w:ascii="Arial" w:hAnsi="Arial"/>
          <w:b/>
          <w:bCs/>
          <w:sz w:val="23"/>
          <w:szCs w:val="23"/>
        </w:rPr>
        <w:t xml:space="preserve">Coleta/Afastamento de Esgoto Sanitário e ramais de ligação em </w:t>
      </w:r>
      <w:r w:rsidR="00B22FA6" w:rsidRPr="004657D5">
        <w:rPr>
          <w:rFonts w:ascii="Arial" w:hAnsi="Arial"/>
          <w:b/>
          <w:bCs/>
          <w:sz w:val="23"/>
          <w:szCs w:val="23"/>
        </w:rPr>
        <w:t>diversas ruas do Município de Juiz de Fora/MG</w:t>
      </w:r>
      <w:r w:rsidR="001A4D66">
        <w:rPr>
          <w:rFonts w:ascii="Arial" w:hAnsi="Arial"/>
          <w:b/>
          <w:bCs/>
          <w:sz w:val="23"/>
          <w:szCs w:val="23"/>
        </w:rPr>
        <w:t>,</w:t>
      </w:r>
      <w:r w:rsidR="00B22FA6">
        <w:rPr>
          <w:rFonts w:ascii="Arial" w:hAnsi="Arial"/>
          <w:b/>
          <w:bCs/>
          <w:sz w:val="23"/>
          <w:szCs w:val="23"/>
        </w:rPr>
        <w:t xml:space="preserve"> </w:t>
      </w:r>
      <w:r w:rsidR="006013DA" w:rsidRPr="002B4B18">
        <w:rPr>
          <w:rFonts w:ascii="Arial" w:hAnsi="Arial" w:cs="Arial"/>
          <w:bCs/>
          <w:i w:val="0"/>
          <w:sz w:val="23"/>
          <w:szCs w:val="23"/>
        </w:rPr>
        <w:t xml:space="preserve">sobre o </w:t>
      </w:r>
      <w:r w:rsidR="006013DA" w:rsidRPr="002B4B18">
        <w:rPr>
          <w:rFonts w:ascii="Arial" w:hAnsi="Arial" w:cs="Arial"/>
          <w:bCs/>
          <w:i w:val="0"/>
          <w:sz w:val="23"/>
          <w:szCs w:val="23"/>
          <w:u w:val="single"/>
        </w:rPr>
        <w:t>critério</w:t>
      </w:r>
      <w:r w:rsidR="00012896" w:rsidRPr="002B4B18">
        <w:rPr>
          <w:rFonts w:ascii="Arial" w:hAnsi="Arial" w:cs="Arial"/>
          <w:bCs/>
          <w:i w:val="0"/>
          <w:sz w:val="23"/>
          <w:szCs w:val="23"/>
          <w:u w:val="single"/>
        </w:rPr>
        <w:t xml:space="preserve"> menor preço</w:t>
      </w:r>
      <w:r w:rsidR="00012896" w:rsidRPr="002B4B18">
        <w:rPr>
          <w:rFonts w:ascii="Arial" w:hAnsi="Arial" w:cs="Arial"/>
          <w:bCs/>
          <w:i w:val="0"/>
          <w:sz w:val="23"/>
          <w:szCs w:val="23"/>
        </w:rPr>
        <w:t xml:space="preserve"> apurado através do</w:t>
      </w:r>
      <w:r w:rsidR="006013DA" w:rsidRPr="002B4B18">
        <w:rPr>
          <w:rFonts w:ascii="Arial" w:hAnsi="Arial" w:cs="Arial"/>
          <w:bCs/>
          <w:i w:val="0"/>
          <w:sz w:val="23"/>
          <w:szCs w:val="23"/>
        </w:rPr>
        <w:t xml:space="preserve"> maior percentual de desconto ofertado sobre a planilha de orçamento da CESAMA</w:t>
      </w:r>
      <w:r w:rsidR="000F79B8" w:rsidRPr="002B4B18">
        <w:rPr>
          <w:rFonts w:ascii="Arial" w:hAnsi="Arial" w:cs="Arial"/>
          <w:bCs/>
          <w:i w:val="0"/>
          <w:sz w:val="23"/>
          <w:szCs w:val="23"/>
        </w:rPr>
        <w:t xml:space="preserve"> 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e </w:t>
      </w:r>
      <w:r w:rsidR="005E537D" w:rsidRPr="002B4B18">
        <w:rPr>
          <w:rFonts w:ascii="Arial" w:hAnsi="Arial" w:cs="Arial"/>
          <w:i w:val="0"/>
          <w:sz w:val="23"/>
          <w:szCs w:val="23"/>
          <w:u w:val="single"/>
        </w:rPr>
        <w:t>Regime de Empreitada por Preço Unitário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, constante de sua proposta vencedora da </w:t>
      </w:r>
      <w:r w:rsidR="007E1F19" w:rsidRPr="002B4B18">
        <w:rPr>
          <w:rFonts w:ascii="Arial" w:hAnsi="Arial" w:cs="Arial"/>
          <w:i w:val="0"/>
          <w:sz w:val="23"/>
          <w:szCs w:val="23"/>
          <w:u w:val="single"/>
        </w:rPr>
        <w:t xml:space="preserve">Concorrência n° </w:t>
      </w:r>
      <w:r w:rsidR="007228E9" w:rsidRPr="002B4B18">
        <w:rPr>
          <w:rFonts w:ascii="Arial" w:hAnsi="Arial" w:cs="Arial"/>
          <w:i w:val="0"/>
          <w:sz w:val="23"/>
          <w:szCs w:val="23"/>
          <w:u w:val="single"/>
        </w:rPr>
        <w:t>0</w:t>
      </w:r>
      <w:r w:rsidR="00E857E5">
        <w:rPr>
          <w:rFonts w:ascii="Arial" w:hAnsi="Arial" w:cs="Arial"/>
          <w:i w:val="0"/>
          <w:sz w:val="23"/>
          <w:szCs w:val="23"/>
          <w:u w:val="single"/>
        </w:rPr>
        <w:t>7</w:t>
      </w:r>
      <w:r w:rsidR="005E537D" w:rsidRPr="002B4B18">
        <w:rPr>
          <w:rFonts w:ascii="Arial" w:hAnsi="Arial" w:cs="Arial"/>
          <w:i w:val="0"/>
          <w:sz w:val="23"/>
          <w:szCs w:val="23"/>
          <w:u w:val="single"/>
        </w:rPr>
        <w:t>/1</w:t>
      </w:r>
      <w:r w:rsidR="007228E9" w:rsidRPr="002B4B18">
        <w:rPr>
          <w:rFonts w:ascii="Arial" w:hAnsi="Arial" w:cs="Arial"/>
          <w:i w:val="0"/>
          <w:sz w:val="23"/>
          <w:szCs w:val="23"/>
          <w:u w:val="single"/>
        </w:rPr>
        <w:t>4</w:t>
      </w:r>
      <w:r w:rsidR="00682C22" w:rsidRPr="002B4B18">
        <w:rPr>
          <w:rFonts w:ascii="Arial" w:hAnsi="Arial" w:cs="Arial"/>
          <w:i w:val="0"/>
          <w:sz w:val="23"/>
          <w:szCs w:val="23"/>
        </w:rPr>
        <w:t xml:space="preserve"> (</w:t>
      </w:r>
      <w:r w:rsidR="007228E9" w:rsidRPr="002B4B18">
        <w:rPr>
          <w:rFonts w:ascii="Arial" w:hAnsi="Arial" w:cs="Arial"/>
          <w:i w:val="0"/>
          <w:sz w:val="23"/>
          <w:szCs w:val="23"/>
        </w:rPr>
        <w:t xml:space="preserve">zero </w:t>
      </w:r>
      <w:r w:rsidR="00E857E5">
        <w:rPr>
          <w:rFonts w:ascii="Arial" w:hAnsi="Arial" w:cs="Arial"/>
          <w:i w:val="0"/>
          <w:sz w:val="23"/>
          <w:szCs w:val="23"/>
        </w:rPr>
        <w:t>sete</w:t>
      </w:r>
      <w:r w:rsidR="007228E9" w:rsidRPr="002B4B18">
        <w:rPr>
          <w:rFonts w:ascii="Arial" w:hAnsi="Arial" w:cs="Arial"/>
          <w:i w:val="0"/>
          <w:sz w:val="23"/>
          <w:szCs w:val="23"/>
        </w:rPr>
        <w:t xml:space="preserve"> 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barra </w:t>
      </w:r>
      <w:r w:rsidR="007228E9" w:rsidRPr="002B4B18">
        <w:rPr>
          <w:rFonts w:ascii="Arial" w:hAnsi="Arial" w:cs="Arial"/>
          <w:i w:val="0"/>
          <w:sz w:val="23"/>
          <w:szCs w:val="23"/>
        </w:rPr>
        <w:t>quatorze</w:t>
      </w:r>
      <w:r w:rsidR="005E537D" w:rsidRPr="002B4B18">
        <w:rPr>
          <w:rFonts w:ascii="Arial" w:hAnsi="Arial" w:cs="Arial"/>
          <w:i w:val="0"/>
          <w:sz w:val="23"/>
          <w:szCs w:val="23"/>
        </w:rPr>
        <w:t xml:space="preserve">) e especificações homologada pelo Diretor Presidente às fls. </w:t>
      </w:r>
      <w:r w:rsidR="000F4F6B">
        <w:rPr>
          <w:rFonts w:ascii="Arial" w:hAnsi="Arial" w:cs="Arial"/>
          <w:i w:val="0"/>
          <w:sz w:val="23"/>
          <w:szCs w:val="23"/>
        </w:rPr>
        <w:t>02</w:t>
      </w:r>
      <w:r w:rsidR="005E537D" w:rsidRPr="002B4B18">
        <w:rPr>
          <w:rFonts w:ascii="Arial" w:hAnsi="Arial" w:cs="Arial"/>
          <w:i w:val="0"/>
          <w:sz w:val="23"/>
          <w:szCs w:val="23"/>
        </w:rPr>
        <w:t>, mediante as cláusulas e condições seguintes:</w:t>
      </w:r>
    </w:p>
    <w:p w:rsidR="005E537D" w:rsidRPr="002B4B18" w:rsidRDefault="005E537D" w:rsidP="002B4B18">
      <w:pPr>
        <w:pStyle w:val="Ttulo2"/>
        <w:spacing w:before="480" w:after="0" w:line="360" w:lineRule="auto"/>
        <w:rPr>
          <w:rFonts w:cs="Arial"/>
          <w:bCs/>
          <w:sz w:val="23"/>
          <w:szCs w:val="23"/>
        </w:rPr>
      </w:pPr>
      <w:r w:rsidRPr="002B4B18">
        <w:rPr>
          <w:rFonts w:cs="Arial"/>
          <w:bCs/>
          <w:sz w:val="23"/>
          <w:szCs w:val="23"/>
        </w:rPr>
        <w:t>CLÁUSULA PRIMEIRA: DAS PARTES</w:t>
      </w:r>
    </w:p>
    <w:p w:rsidR="005E537D" w:rsidRPr="002B4B18" w:rsidRDefault="005E537D" w:rsidP="002B4B18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2B4B18">
        <w:rPr>
          <w:rFonts w:ascii="Arial" w:hAnsi="Arial" w:cs="Arial"/>
          <w:i w:val="0"/>
          <w:sz w:val="23"/>
          <w:szCs w:val="23"/>
        </w:rPr>
        <w:t xml:space="preserve">Para os efeitos das disposições contratuais, a Companhia de Saneamento Municipal –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hAnsi="Arial" w:cs="Arial"/>
          <w:i w:val="0"/>
          <w:sz w:val="23"/>
          <w:szCs w:val="23"/>
        </w:rPr>
        <w:t xml:space="preserve"> será designada pela sigla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hAnsi="Arial" w:cs="Arial"/>
          <w:i w:val="0"/>
          <w:sz w:val="23"/>
          <w:szCs w:val="23"/>
        </w:rPr>
        <w:t xml:space="preserve"> e a empresa </w:t>
      </w:r>
      <w:r w:rsidR="000F4F6B" w:rsidRPr="000F4F6B">
        <w:rPr>
          <w:rFonts w:ascii="Arial" w:hAnsi="Arial" w:cs="Arial"/>
          <w:i w:val="0"/>
          <w:sz w:val="23"/>
          <w:szCs w:val="23"/>
        </w:rPr>
        <w:t>MONTREAL CONSTRUÇÕES LTDA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hAnsi="Arial" w:cs="Arial"/>
          <w:i w:val="0"/>
          <w:sz w:val="23"/>
          <w:szCs w:val="23"/>
        </w:rPr>
        <w:t xml:space="preserve">por </w:t>
      </w:r>
      <w:r w:rsidRPr="002B4B18">
        <w:rPr>
          <w:rFonts w:ascii="Arial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hAnsi="Arial" w:cs="Arial"/>
          <w:i w:val="0"/>
          <w:sz w:val="23"/>
          <w:szCs w:val="23"/>
        </w:rPr>
        <w:t>;</w:t>
      </w:r>
    </w:p>
    <w:p w:rsidR="005E537D" w:rsidRPr="002B4B18" w:rsidRDefault="005E537D" w:rsidP="002B4B18">
      <w:pPr>
        <w:pStyle w:val="Ttulo2"/>
        <w:spacing w:before="480" w:after="0" w:line="360" w:lineRule="auto"/>
        <w:rPr>
          <w:rFonts w:cs="Arial"/>
          <w:bCs/>
          <w:sz w:val="23"/>
          <w:szCs w:val="23"/>
        </w:rPr>
      </w:pPr>
      <w:r w:rsidRPr="002B4B18">
        <w:rPr>
          <w:rFonts w:cs="Arial"/>
          <w:bCs/>
          <w:sz w:val="23"/>
          <w:szCs w:val="23"/>
        </w:rPr>
        <w:t>CLÁUSULA SEGUNDA: DO OBJETO</w:t>
      </w:r>
    </w:p>
    <w:p w:rsidR="00B22FA6" w:rsidRPr="005C6411" w:rsidRDefault="00B81F88" w:rsidP="00B22FA6">
      <w:pPr>
        <w:spacing w:before="120" w:line="360" w:lineRule="auto"/>
        <w:ind w:firstLine="851"/>
        <w:jc w:val="both"/>
        <w:rPr>
          <w:rFonts w:ascii="Arial" w:hAnsi="Arial" w:cs="Arial"/>
          <w:b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2.1. Constitui objeto do presente contrato a</w:t>
      </w:r>
      <w:r w:rsidR="006013DA" w:rsidRPr="002B4B18">
        <w:rPr>
          <w:rFonts w:ascii="Arial" w:hAnsi="Arial" w:cs="Arial"/>
          <w:b/>
          <w:bCs/>
          <w:i w:val="0"/>
          <w:sz w:val="23"/>
          <w:szCs w:val="23"/>
        </w:rPr>
        <w:t xml:space="preserve"> 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Contratação de empresa especializada para a </w:t>
      </w:r>
      <w:r w:rsidR="00B22FA6">
        <w:rPr>
          <w:rFonts w:ascii="Arial" w:hAnsi="Arial"/>
          <w:b/>
          <w:bCs/>
          <w:sz w:val="23"/>
          <w:szCs w:val="23"/>
        </w:rPr>
        <w:t>r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emodelação de redes do </w:t>
      </w:r>
      <w:r w:rsidR="00B22FA6">
        <w:rPr>
          <w:rFonts w:ascii="Arial" w:hAnsi="Arial"/>
          <w:b/>
          <w:bCs/>
          <w:sz w:val="23"/>
          <w:szCs w:val="23"/>
        </w:rPr>
        <w:t>s</w:t>
      </w:r>
      <w:r w:rsidR="00B22FA6" w:rsidRPr="004657D5">
        <w:rPr>
          <w:rFonts w:ascii="Arial" w:hAnsi="Arial"/>
          <w:b/>
          <w:bCs/>
          <w:sz w:val="23"/>
          <w:szCs w:val="23"/>
        </w:rPr>
        <w:t xml:space="preserve">istema de </w:t>
      </w:r>
      <w:r w:rsidR="00B22FA6">
        <w:rPr>
          <w:rFonts w:ascii="Arial" w:hAnsi="Arial"/>
          <w:b/>
          <w:bCs/>
          <w:sz w:val="23"/>
          <w:szCs w:val="23"/>
        </w:rPr>
        <w:t>Coleta</w:t>
      </w:r>
      <w:r w:rsidR="00E554B2">
        <w:rPr>
          <w:rFonts w:ascii="Arial" w:hAnsi="Arial"/>
          <w:b/>
          <w:bCs/>
          <w:sz w:val="23"/>
          <w:szCs w:val="23"/>
        </w:rPr>
        <w:t xml:space="preserve"> </w:t>
      </w:r>
      <w:r w:rsidR="00B22FA6">
        <w:rPr>
          <w:rFonts w:ascii="Arial" w:hAnsi="Arial"/>
          <w:b/>
          <w:bCs/>
          <w:sz w:val="23"/>
          <w:szCs w:val="23"/>
        </w:rPr>
        <w:t>/</w:t>
      </w:r>
      <w:r w:rsidR="00E554B2">
        <w:rPr>
          <w:rFonts w:ascii="Arial" w:hAnsi="Arial"/>
          <w:b/>
          <w:bCs/>
          <w:sz w:val="23"/>
          <w:szCs w:val="23"/>
        </w:rPr>
        <w:t xml:space="preserve"> </w:t>
      </w:r>
      <w:r w:rsidR="00B22FA6">
        <w:rPr>
          <w:rFonts w:ascii="Arial" w:hAnsi="Arial"/>
          <w:b/>
          <w:bCs/>
          <w:sz w:val="23"/>
          <w:szCs w:val="23"/>
        </w:rPr>
        <w:t xml:space="preserve">Afastamento de Esgoto Sanitário e ramais de ligação em </w:t>
      </w:r>
      <w:r w:rsidR="00B22FA6" w:rsidRPr="004657D5">
        <w:rPr>
          <w:rFonts w:ascii="Arial" w:hAnsi="Arial"/>
          <w:b/>
          <w:bCs/>
          <w:sz w:val="23"/>
          <w:szCs w:val="23"/>
        </w:rPr>
        <w:t>diversas ruas do Município de Juiz de Fora/MG</w:t>
      </w:r>
      <w:r w:rsidR="00B22FA6" w:rsidRPr="005C6411">
        <w:rPr>
          <w:rFonts w:ascii="Arial" w:hAnsi="Arial" w:cs="Arial"/>
          <w:b/>
          <w:sz w:val="23"/>
          <w:szCs w:val="23"/>
        </w:rPr>
        <w:t>.</w:t>
      </w:r>
    </w:p>
    <w:p w:rsidR="00B81F88" w:rsidRPr="002B4B18" w:rsidRDefault="00B81F88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  <w:lang w:val="de-DE"/>
        </w:rPr>
        <w:lastRenderedPageBreak/>
        <w:t>2.2. As obras e serviços a serem executados são os descritos no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Edital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CONCORRÊNCIA 0</w:t>
      </w:r>
      <w:r w:rsidR="00EA4B96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0</w:t>
      </w:r>
      <w:r w:rsidR="00EF0D73">
        <w:rPr>
          <w:rFonts w:ascii="Arial" w:eastAsia="Arial Unicode MS" w:hAnsi="Arial" w:cs="Arial"/>
          <w:b/>
          <w:bCs/>
          <w:i w:val="0"/>
          <w:sz w:val="23"/>
          <w:szCs w:val="23"/>
        </w:rPr>
        <w:t>7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/1</w:t>
      </w:r>
      <w:r w:rsidR="00EA4B96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4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, suas especificações</w:t>
      </w:r>
      <w:r w:rsidR="00EA4B96" w:rsidRPr="002B4B18">
        <w:rPr>
          <w:rFonts w:ascii="Arial" w:eastAsia="Arial Unicode MS" w:hAnsi="Arial" w:cs="Arial"/>
          <w:bCs/>
          <w:i w:val="0"/>
          <w:sz w:val="23"/>
          <w:szCs w:val="23"/>
        </w:rPr>
        <w:t>, cronogramas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 e demais anexos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em todos os seus termos e disposições e a proposta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CONTRATADA,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naquilo que não conflitar com o Edital, sem prejuízo das demais cláusulas;</w:t>
      </w:r>
    </w:p>
    <w:p w:rsidR="005E537D" w:rsidRPr="002B4B18" w:rsidRDefault="006621B2" w:rsidP="002B4B18">
      <w:pPr>
        <w:spacing w:before="480" w:line="360" w:lineRule="auto"/>
        <w:jc w:val="both"/>
        <w:rPr>
          <w:rFonts w:ascii="Arial" w:hAnsi="Arial" w:cs="Arial"/>
          <w:b/>
          <w:bCs/>
          <w:i w:val="0"/>
          <w:sz w:val="23"/>
          <w:szCs w:val="23"/>
        </w:rPr>
      </w:pPr>
      <w:r w:rsidRPr="002B4B18">
        <w:rPr>
          <w:rFonts w:ascii="Arial" w:hAnsi="Arial" w:cs="Arial"/>
          <w:b/>
          <w:bCs/>
          <w:i w:val="0"/>
          <w:sz w:val="23"/>
          <w:szCs w:val="23"/>
        </w:rPr>
        <w:t>C</w:t>
      </w:r>
      <w:r w:rsidR="005E537D" w:rsidRPr="002B4B18">
        <w:rPr>
          <w:rFonts w:ascii="Arial" w:hAnsi="Arial" w:cs="Arial"/>
          <w:b/>
          <w:bCs/>
          <w:i w:val="0"/>
          <w:sz w:val="23"/>
          <w:szCs w:val="23"/>
        </w:rPr>
        <w:t>LÁUSULA TERCEIRA: DOS VALORES</w:t>
      </w:r>
    </w:p>
    <w:p w:rsidR="005E537D" w:rsidRPr="002B4B18" w:rsidRDefault="005B2AED" w:rsidP="002B4B18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>
        <w:rPr>
          <w:rFonts w:ascii="Arial" w:eastAsia="Arial Unicode MS" w:hAnsi="Arial" w:cs="Arial"/>
          <w:i w:val="0"/>
          <w:sz w:val="23"/>
          <w:szCs w:val="23"/>
        </w:rPr>
        <w:t xml:space="preserve">3.1. 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 xml:space="preserve">Os serviços contratados têm o preço total de </w:t>
      </w:r>
      <w:r w:rsidR="00141381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R$ </w:t>
      </w:r>
      <w:r w:rsidR="001A4D66">
        <w:rPr>
          <w:rFonts w:ascii="Arial" w:eastAsia="Arial Unicode MS" w:hAnsi="Arial" w:cs="Arial"/>
          <w:b/>
          <w:bCs/>
          <w:i w:val="0"/>
          <w:sz w:val="23"/>
          <w:szCs w:val="23"/>
        </w:rPr>
        <w:t>3.607.367,26</w:t>
      </w:r>
      <w:r w:rsidR="00141381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(</w:t>
      </w:r>
      <w:r w:rsidR="001A4D66">
        <w:rPr>
          <w:rFonts w:ascii="Arial" w:eastAsia="Arial Unicode MS" w:hAnsi="Arial" w:cs="Arial"/>
          <w:b/>
          <w:bCs/>
          <w:i w:val="0"/>
          <w:sz w:val="23"/>
          <w:szCs w:val="23"/>
        </w:rPr>
        <w:t>três milhões, seiscentos e sete mil, trezentos e sessenta e sete reais e vinte e seis centavos</w:t>
      </w:r>
      <w:r w:rsidR="006621B2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), conforme planilha descritiva em anexo, 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>e nele estão incluídas todas as despesas com tributos, pessoal, contribuições sociais,</w:t>
      </w:r>
      <w:r w:rsidR="00EA4B96" w:rsidRPr="002B4B18">
        <w:rPr>
          <w:rFonts w:ascii="Arial" w:eastAsia="Arial Unicode MS" w:hAnsi="Arial" w:cs="Arial"/>
          <w:i w:val="0"/>
          <w:sz w:val="23"/>
          <w:szCs w:val="23"/>
        </w:rPr>
        <w:t xml:space="preserve"> materiais,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 xml:space="preserve"> transportes, descarga e quaisquer outras despesas incluídas na transação. O valor das despesas com pessoal, contribuições sociais e demais encargos advindos da relação laboral deverão ser calculados considerando o salário mínimo da classe, </w:t>
      </w:r>
      <w:r w:rsidR="006621B2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adicional de insalubridade (</w:t>
      </w:r>
      <w:r w:rsidR="000F4F6B">
        <w:rPr>
          <w:rFonts w:ascii="Arial" w:eastAsia="Arial Unicode MS" w:hAnsi="Arial" w:cs="Arial"/>
          <w:b/>
          <w:bCs/>
          <w:i w:val="0"/>
          <w:sz w:val="23"/>
          <w:szCs w:val="23"/>
        </w:rPr>
        <w:t>40</w:t>
      </w:r>
      <w:r w:rsidR="006621B2"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%)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 xml:space="preserve"> e quaisquer outros direitos advindos de negociação coletiva, de acordo com a convenção coletiva;</w:t>
      </w:r>
    </w:p>
    <w:p w:rsidR="006621B2" w:rsidRPr="002B4B18" w:rsidRDefault="006621B2" w:rsidP="002B4B18">
      <w:pPr>
        <w:tabs>
          <w:tab w:val="left" w:pos="567"/>
        </w:tabs>
        <w:spacing w:before="48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CLÁUSULA QUARTA: EXECUÇÃO DO CONTRATO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4.1. O contrato será executado sob o regime de empreitada por preço unitário;</w:t>
      </w:r>
    </w:p>
    <w:p w:rsidR="00AA596F" w:rsidRPr="002B4B18" w:rsidRDefault="006621B2" w:rsidP="002B4B18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4.2. </w:t>
      </w:r>
      <w:r w:rsidR="00AA596F" w:rsidRPr="002B4B18">
        <w:rPr>
          <w:rFonts w:ascii="Arial" w:hAnsi="Arial" w:cs="Arial"/>
          <w:b/>
          <w:bCs/>
          <w:i w:val="0"/>
          <w:sz w:val="23"/>
          <w:szCs w:val="23"/>
        </w:rPr>
        <w:t>O prazo contratual é de 12 (doze) meses</w:t>
      </w:r>
      <w:r w:rsidR="00AA596F" w:rsidRPr="002B4B18">
        <w:rPr>
          <w:rFonts w:ascii="Arial" w:hAnsi="Arial" w:cs="Arial"/>
          <w:i w:val="0"/>
          <w:sz w:val="23"/>
          <w:szCs w:val="23"/>
        </w:rPr>
        <w:t xml:space="preserve"> a contar da data da emissão da primeira Ordem de Serviço pelo dep</w:t>
      </w:r>
      <w:r w:rsidR="00364767">
        <w:rPr>
          <w:rFonts w:ascii="Arial" w:hAnsi="Arial" w:cs="Arial"/>
          <w:i w:val="0"/>
          <w:sz w:val="23"/>
          <w:szCs w:val="23"/>
        </w:rPr>
        <w:t>artamento competente da CESAMA</w:t>
      </w:r>
      <w:r w:rsidR="004A694D">
        <w:rPr>
          <w:rFonts w:ascii="Arial" w:hAnsi="Arial" w:cs="Arial"/>
          <w:i w:val="0"/>
          <w:sz w:val="23"/>
          <w:szCs w:val="23"/>
        </w:rPr>
        <w:t>.</w:t>
      </w:r>
      <w:r w:rsidR="00AA596F" w:rsidRPr="002B4B18">
        <w:rPr>
          <w:rFonts w:ascii="Arial" w:hAnsi="Arial" w:cs="Arial"/>
          <w:i w:val="0"/>
          <w:sz w:val="23"/>
          <w:szCs w:val="23"/>
        </w:rPr>
        <w:t>.</w:t>
      </w:r>
    </w:p>
    <w:p w:rsidR="00B930D0" w:rsidRPr="00B930D0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B930D0">
        <w:rPr>
          <w:rFonts w:ascii="Arial" w:hAnsi="Arial" w:cs="Arial"/>
          <w:i w:val="0"/>
          <w:sz w:val="23"/>
          <w:szCs w:val="23"/>
        </w:rPr>
        <w:t>4.3. Para assinatura da Ordem de Serviço, após a assinatura do Contrato, a contratada deverá apresentar os seguintes documentos:</w:t>
      </w:r>
    </w:p>
    <w:p w:rsidR="00B930D0" w:rsidRPr="00E554B2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>4.3.1. Nota fiscal que comprove o ano de fabricação do caminhão caçamba e retroescava</w:t>
      </w:r>
      <w:r w:rsidR="00E554B2">
        <w:rPr>
          <w:rFonts w:ascii="Arial" w:hAnsi="Arial" w:cs="Arial"/>
          <w:i w:val="0"/>
          <w:sz w:val="23"/>
          <w:szCs w:val="23"/>
        </w:rPr>
        <w:t>deira exigidos na Especificação</w:t>
      </w:r>
      <w:r w:rsidRPr="00E554B2">
        <w:rPr>
          <w:rFonts w:ascii="Arial" w:hAnsi="Arial" w:cs="Arial"/>
          <w:i w:val="0"/>
          <w:sz w:val="23"/>
          <w:szCs w:val="23"/>
        </w:rPr>
        <w:t xml:space="preserve"> </w:t>
      </w:r>
      <w:r w:rsidR="00E554B2">
        <w:rPr>
          <w:rFonts w:ascii="Arial" w:hAnsi="Arial" w:cs="Arial"/>
          <w:i w:val="0"/>
          <w:sz w:val="23"/>
          <w:szCs w:val="23"/>
        </w:rPr>
        <w:t xml:space="preserve">(Item 1.1.4) - </w:t>
      </w:r>
      <w:r w:rsidRPr="00E554B2">
        <w:rPr>
          <w:rFonts w:ascii="Arial" w:hAnsi="Arial" w:cs="Arial"/>
          <w:i w:val="0"/>
          <w:sz w:val="23"/>
          <w:szCs w:val="23"/>
        </w:rPr>
        <w:t>Anexo I do Edital.</w:t>
      </w:r>
    </w:p>
    <w:p w:rsidR="00B930D0" w:rsidRPr="00E554B2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 xml:space="preserve">4.3.1.1. </w:t>
      </w:r>
      <w:r w:rsidRPr="00E554B2">
        <w:rPr>
          <w:rFonts w:ascii="Arial" w:hAnsi="Arial" w:cs="Arial"/>
          <w:bCs/>
          <w:i w:val="0"/>
          <w:sz w:val="23"/>
          <w:szCs w:val="23"/>
        </w:rPr>
        <w:t xml:space="preserve">Caso os veículos não sejam de propriedade da Contratada, deverá ser apresentado além do documento do veículo e/ou equipamento, documento de vinculação com a proponente (locação, comodato, </w:t>
      </w:r>
      <w:proofErr w:type="spellStart"/>
      <w:r w:rsidRPr="00E554B2">
        <w:rPr>
          <w:rFonts w:ascii="Arial" w:hAnsi="Arial" w:cs="Arial"/>
          <w:bCs/>
          <w:i w:val="0"/>
          <w:sz w:val="23"/>
          <w:szCs w:val="23"/>
        </w:rPr>
        <w:t>etc</w:t>
      </w:r>
      <w:proofErr w:type="spellEnd"/>
      <w:r w:rsidRPr="00E554B2">
        <w:rPr>
          <w:rFonts w:ascii="Arial" w:hAnsi="Arial" w:cs="Arial"/>
          <w:bCs/>
          <w:i w:val="0"/>
          <w:sz w:val="23"/>
          <w:szCs w:val="23"/>
        </w:rPr>
        <w:t>). Os contratos de locação, comodato e outros deverão estar registrados em Cartório de Títulos e Documentos</w:t>
      </w:r>
      <w:r w:rsidRPr="00E554B2">
        <w:rPr>
          <w:rFonts w:ascii="Arial" w:hAnsi="Arial" w:cs="Arial"/>
          <w:i w:val="0"/>
          <w:sz w:val="23"/>
          <w:szCs w:val="23"/>
        </w:rPr>
        <w:t>.</w:t>
      </w:r>
    </w:p>
    <w:p w:rsidR="00B930D0" w:rsidRPr="00E554B2" w:rsidRDefault="00B930D0" w:rsidP="00B930D0">
      <w:pPr>
        <w:spacing w:before="120" w:line="360" w:lineRule="auto"/>
        <w:jc w:val="both"/>
        <w:rPr>
          <w:rFonts w:ascii="Arial" w:hAnsi="Arial" w:cs="Arial"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>4.3.2. Carteira de habilitação dos motoristas / operadores, categorias “C”, “D” ou “E”.</w:t>
      </w:r>
    </w:p>
    <w:p w:rsidR="006621B2" w:rsidRPr="00E554B2" w:rsidRDefault="00B930D0" w:rsidP="00B930D0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E554B2">
        <w:rPr>
          <w:rFonts w:ascii="Arial" w:hAnsi="Arial" w:cs="Arial"/>
          <w:i w:val="0"/>
          <w:sz w:val="23"/>
          <w:szCs w:val="23"/>
        </w:rPr>
        <w:t>4.3.3. Prova de que os veículos estão segurados, de forma a cobrir quaisquer danos causados a terceiros, sejam eles pessoais ou materiais.</w:t>
      </w:r>
      <w:r w:rsidR="006621B2" w:rsidRPr="00E554B2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B930D0">
        <w:rPr>
          <w:rFonts w:ascii="Arial" w:eastAsia="Arial Unicode MS" w:hAnsi="Arial" w:cs="Arial"/>
          <w:bCs/>
          <w:i w:val="0"/>
          <w:sz w:val="23"/>
          <w:szCs w:val="23"/>
        </w:rPr>
        <w:t>4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. P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ara garantia do fiel cumprimento dos compromissos firmados no presente contrato,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deixa depositado na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 5% (cinco por cento)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do valor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lastRenderedPageBreak/>
        <w:t xml:space="preserve">contratual, podendo optar pelas seguintes modalidades: moeda corrente ou cheque administrativo, Seguro-Garantia ou Carta de Fiança Bancária, com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prazo de validade não inferior a 15 (quinze) meses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B930D0">
        <w:rPr>
          <w:rFonts w:ascii="Arial" w:eastAsia="Arial Unicode MS" w:hAnsi="Arial" w:cs="Arial"/>
          <w:bCs/>
          <w:i w:val="0"/>
          <w:sz w:val="23"/>
          <w:szCs w:val="23"/>
        </w:rPr>
        <w:t>5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não poderá ceder ou dar em garantia, em qualquer hipótese em parte, os créditos de qualquer natureza, decorrentes ou oriundos do CONTRATO.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B930D0">
        <w:rPr>
          <w:rFonts w:ascii="Arial" w:eastAsia="Arial Unicode MS" w:hAnsi="Arial" w:cs="Arial"/>
          <w:bCs/>
          <w:i w:val="0"/>
          <w:sz w:val="23"/>
          <w:szCs w:val="23"/>
        </w:rPr>
        <w:t>6</w:t>
      </w:r>
      <w:r w:rsidRPr="00B930D0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poderá, dentro do prazo contratual firmado com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CONTRATADA, reduzir ou aumentar em até 25%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(vinte e cinco por cento) o valor do presente contrato, ficando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na obrigação de reduzi-lo ou aumentá-lo, nas mesmas bases de preços contratados;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7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.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, coisa, propriedade ou pessoa de terceiros, por si ou por seu empregado, responsabilizando-se pelos ressarcimentos e indenizações que tais danos ou prejuízos possam causar, em decorrência da execução dos serviços, objeto do presente contrato, sem qualquer ônus para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CESAMA, 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seja na esfera administrativa ou judicial, não reduzindo esta responsabilidade a fiscalização ou o acompanhamento da 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8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.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se obriga a executar os serviços dentro dos padrões técnicos recomendáveis e das especificações fornecidas, responsabilizando-se pela solidez, segurança e boa execução dos serviços e dos materiais empregados, comprometendo-se até a entrega e aceitação total dos serviços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9</w:t>
      </w:r>
      <w:r w:rsidRPr="00D974AD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deverá responsabilizar-se por todos os ônus tributários, emolumentos, honorários ou despesas incidentais sobre os serviços contratados,</w:t>
      </w:r>
      <w:r w:rsidR="00533607">
        <w:rPr>
          <w:rFonts w:ascii="Arial" w:eastAsia="Arial Unicode MS" w:hAnsi="Arial" w:cs="Arial"/>
          <w:i w:val="0"/>
          <w:sz w:val="23"/>
          <w:szCs w:val="23"/>
        </w:rPr>
        <w:t xml:space="preserve"> bem como cumprir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todas as obrigações trabalhistas, previdenciárias e acidentárias relativas ao pessoal que empregar para a execução dos serviços, inclusive as decorrentes de convenções, acordos ou dissídios coletivos e normas de segurança e higiene do trabalho relativas aos serviços contratados.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lastRenderedPageBreak/>
        <w:t>4.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10</w:t>
      </w:r>
      <w:r w:rsidRPr="00D974AD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CONTRATADA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se obriga, neste ato, a manter, durante toda a execução do contrato, em compatibilidade com as obrigações por ela assumidas, todas as condições de habilitação e qualificação exigidas na licitação;</w:t>
      </w:r>
    </w:p>
    <w:p w:rsidR="006621B2" w:rsidRPr="00301C9A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301C9A">
        <w:rPr>
          <w:rFonts w:ascii="Arial" w:eastAsia="Arial Unicode MS" w:hAnsi="Arial" w:cs="Arial"/>
          <w:bCs/>
          <w:i w:val="0"/>
          <w:sz w:val="23"/>
          <w:szCs w:val="23"/>
        </w:rPr>
        <w:t>4.1</w:t>
      </w:r>
      <w:r w:rsidR="00D974AD" w:rsidRPr="00301C9A">
        <w:rPr>
          <w:rFonts w:ascii="Arial" w:eastAsia="Arial Unicode MS" w:hAnsi="Arial" w:cs="Arial"/>
          <w:bCs/>
          <w:i w:val="0"/>
          <w:sz w:val="23"/>
          <w:szCs w:val="23"/>
        </w:rPr>
        <w:t>1</w:t>
      </w:r>
      <w:r w:rsidRPr="00301C9A">
        <w:rPr>
          <w:rFonts w:ascii="Arial" w:eastAsia="Arial Unicode MS" w:hAnsi="Arial" w:cs="Arial"/>
          <w:bCs/>
          <w:i w:val="0"/>
          <w:sz w:val="23"/>
          <w:szCs w:val="23"/>
        </w:rPr>
        <w:t>.</w:t>
      </w:r>
      <w:r w:rsidRPr="00301C9A">
        <w:rPr>
          <w:rFonts w:ascii="Arial" w:eastAsia="Arial Unicode MS" w:hAnsi="Arial" w:cs="Arial"/>
          <w:b/>
          <w:bCs/>
          <w:i w:val="0"/>
          <w:sz w:val="23"/>
          <w:szCs w:val="23"/>
        </w:rPr>
        <w:tab/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Fica a </w:t>
      </w:r>
      <w:r w:rsidR="00301C9A" w:rsidRPr="00301C9A">
        <w:rPr>
          <w:rFonts w:ascii="Arial" w:hAnsi="Arial" w:cs="Arial"/>
          <w:b/>
          <w:i w:val="0"/>
          <w:iCs/>
          <w:sz w:val="23"/>
          <w:szCs w:val="23"/>
        </w:rPr>
        <w:t xml:space="preserve">CONTRATADA 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>obrigada na execução dos serviços, a obedecer as normas de segurança do trabalho, sob pena de impedimento do trabalho do empregado sem os equipamentos devidos, suspensão dos pagamentos e, até su</w:t>
      </w:r>
      <w:r w:rsidR="005002A8">
        <w:rPr>
          <w:rFonts w:ascii="Arial" w:hAnsi="Arial" w:cs="Arial"/>
          <w:i w:val="0"/>
          <w:iCs/>
          <w:sz w:val="23"/>
          <w:szCs w:val="23"/>
        </w:rPr>
        <w:t>spensão da execução do contrato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>, respondendo</w:t>
      </w:r>
      <w:r w:rsidR="005002A8">
        <w:rPr>
          <w:rFonts w:ascii="Arial" w:hAnsi="Arial" w:cs="Arial"/>
          <w:i w:val="0"/>
          <w:iCs/>
          <w:sz w:val="23"/>
          <w:szCs w:val="23"/>
        </w:rPr>
        <w:t xml:space="preserve"> 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>por perdas e danos. Toda e qualquer solução sob normas de segurança do trabalho (de acordo com o Ministério do Trabalho e da Previdênc</w:t>
      </w:r>
      <w:r w:rsidR="005002A8">
        <w:rPr>
          <w:rFonts w:ascii="Arial" w:hAnsi="Arial" w:cs="Arial"/>
          <w:i w:val="0"/>
          <w:iCs/>
          <w:sz w:val="23"/>
          <w:szCs w:val="23"/>
        </w:rPr>
        <w:t>ia) será de responsabilidade exclusiva</w:t>
      </w:r>
      <w:r w:rsidR="00301C9A" w:rsidRPr="00301C9A">
        <w:rPr>
          <w:rFonts w:ascii="Arial" w:hAnsi="Arial" w:cs="Arial"/>
          <w:i w:val="0"/>
          <w:iCs/>
          <w:sz w:val="23"/>
          <w:szCs w:val="23"/>
        </w:rPr>
        <w:t xml:space="preserve"> da </w:t>
      </w:r>
      <w:r w:rsidR="00301C9A" w:rsidRPr="00301C9A">
        <w:rPr>
          <w:rFonts w:ascii="Arial" w:hAnsi="Arial" w:cs="Arial"/>
          <w:b/>
          <w:i w:val="0"/>
          <w:iCs/>
          <w:sz w:val="23"/>
          <w:szCs w:val="23"/>
        </w:rPr>
        <w:t>CONTRATADA</w:t>
      </w:r>
      <w:r w:rsidR="00301C9A">
        <w:rPr>
          <w:rFonts w:ascii="Arial" w:hAnsi="Arial" w:cs="Arial"/>
          <w:b/>
          <w:i w:val="0"/>
          <w:iCs/>
          <w:sz w:val="23"/>
          <w:szCs w:val="23"/>
        </w:rPr>
        <w:t>;</w:t>
      </w:r>
    </w:p>
    <w:p w:rsidR="006621B2" w:rsidRPr="002B4B18" w:rsidRDefault="006621B2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4.1</w:t>
      </w:r>
      <w:r w:rsidR="00D974AD">
        <w:rPr>
          <w:rFonts w:ascii="Arial" w:eastAsia="Arial Unicode MS" w:hAnsi="Arial" w:cs="Arial"/>
          <w:bCs/>
          <w:i w:val="0"/>
          <w:sz w:val="23"/>
          <w:szCs w:val="23"/>
        </w:rPr>
        <w:t>2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. 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deverá apresentar antes do início dos serviços ao DEST - Departamento de Saúde e Segurança no Trabalho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CESAMA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(Rua Monsenhor Gustavo Freire, 75 - Bairro São Mateus), os documentos abaixo relacionados, sem os quais, não será emitida a Ordem de Serviço:</w:t>
      </w:r>
    </w:p>
    <w:p w:rsidR="006621B2" w:rsidRPr="004C2F05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7" w:hanging="283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4C2F05">
        <w:rPr>
          <w:rFonts w:ascii="Arial" w:eastAsia="Arial Unicode MS" w:hAnsi="Arial" w:cs="Arial"/>
          <w:b/>
          <w:bCs/>
          <w:i w:val="0"/>
          <w:sz w:val="22"/>
          <w:szCs w:val="22"/>
        </w:rPr>
        <w:t>PCMSO</w:t>
      </w:r>
      <w:r w:rsidRPr="004C2F05">
        <w:rPr>
          <w:rFonts w:ascii="Arial" w:eastAsia="Arial Unicode MS" w:hAnsi="Arial" w:cs="Arial"/>
          <w:i w:val="0"/>
          <w:sz w:val="22"/>
          <w:szCs w:val="22"/>
        </w:rPr>
        <w:t xml:space="preserve"> – Programa de Controle Médico de Saúde Ocupacional;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b/>
          <w:bCs/>
          <w:i w:val="0"/>
          <w:sz w:val="22"/>
          <w:szCs w:val="22"/>
        </w:rPr>
        <w:t>PPRA</w:t>
      </w:r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 – Programa de Prevenção de Riscos Ambientais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b/>
          <w:bCs/>
          <w:i w:val="0"/>
          <w:sz w:val="22"/>
          <w:szCs w:val="22"/>
        </w:rPr>
        <w:t>Cópia de Fichas de EPI</w:t>
      </w:r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 dos funcionários, devidamente assinadas;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b/>
          <w:bCs/>
          <w:i w:val="0"/>
          <w:sz w:val="22"/>
          <w:szCs w:val="22"/>
        </w:rPr>
        <w:t>ASO</w:t>
      </w:r>
      <w:r w:rsidRPr="006621B2">
        <w:rPr>
          <w:rFonts w:ascii="Arial" w:eastAsia="Arial Unicode MS" w:hAnsi="Arial" w:cs="Arial"/>
          <w:i w:val="0"/>
          <w:sz w:val="22"/>
          <w:szCs w:val="22"/>
        </w:rPr>
        <w:t xml:space="preserve"> – Atestado de Saúde Ocupacional de todos os funcionários (admissional, periódico e </w:t>
      </w:r>
      <w:proofErr w:type="spellStart"/>
      <w:r w:rsidRPr="006621B2">
        <w:rPr>
          <w:rFonts w:ascii="Arial" w:eastAsia="Arial Unicode MS" w:hAnsi="Arial" w:cs="Arial"/>
          <w:i w:val="0"/>
          <w:sz w:val="22"/>
          <w:szCs w:val="22"/>
        </w:rPr>
        <w:t>demissional</w:t>
      </w:r>
      <w:proofErr w:type="spellEnd"/>
      <w:r w:rsidRPr="006621B2">
        <w:rPr>
          <w:rFonts w:ascii="Arial" w:eastAsia="Arial Unicode MS" w:hAnsi="Arial" w:cs="Arial"/>
          <w:i w:val="0"/>
          <w:sz w:val="22"/>
          <w:szCs w:val="22"/>
        </w:rPr>
        <w:t>, se for o caso);</w:t>
      </w:r>
    </w:p>
    <w:p w:rsidR="006621B2" w:rsidRPr="006621B2" w:rsidRDefault="006621B2" w:rsidP="00640DC3">
      <w:pPr>
        <w:widowControl w:val="0"/>
        <w:numPr>
          <w:ilvl w:val="0"/>
          <w:numId w:val="12"/>
        </w:numPr>
        <w:tabs>
          <w:tab w:val="clear" w:pos="360"/>
        </w:tabs>
        <w:spacing w:before="120" w:line="360" w:lineRule="auto"/>
        <w:ind w:left="568" w:hanging="284"/>
        <w:jc w:val="both"/>
        <w:rPr>
          <w:rFonts w:ascii="Arial" w:eastAsia="Arial Unicode MS" w:hAnsi="Arial" w:cs="Arial"/>
          <w:i w:val="0"/>
          <w:sz w:val="22"/>
          <w:szCs w:val="22"/>
        </w:rPr>
      </w:pPr>
      <w:r w:rsidRPr="006621B2">
        <w:rPr>
          <w:rFonts w:ascii="Arial" w:eastAsia="Arial Unicode MS" w:hAnsi="Arial" w:cs="Arial"/>
          <w:i w:val="0"/>
          <w:sz w:val="22"/>
          <w:szCs w:val="22"/>
        </w:rPr>
        <w:t>Apresentar o nome e telefone para contato do responsável pela Segurança e Medicina do Trabalho da contratada;</w:t>
      </w:r>
    </w:p>
    <w:p w:rsidR="006621B2" w:rsidRDefault="006621B2" w:rsidP="006621B2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sz w:val="22"/>
          <w:szCs w:val="22"/>
        </w:rPr>
      </w:pPr>
      <w:r w:rsidRPr="006621B2">
        <w:rPr>
          <w:rFonts w:ascii="Arial" w:eastAsia="Arial Unicode MS" w:hAnsi="Arial" w:cs="Arial"/>
          <w:bCs/>
          <w:sz w:val="22"/>
          <w:szCs w:val="22"/>
        </w:rPr>
        <w:t>4.1</w:t>
      </w:r>
      <w:r w:rsidR="00D974AD">
        <w:rPr>
          <w:rFonts w:ascii="Arial" w:eastAsia="Arial Unicode MS" w:hAnsi="Arial" w:cs="Arial"/>
          <w:bCs/>
          <w:sz w:val="22"/>
          <w:szCs w:val="22"/>
        </w:rPr>
        <w:t>3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  <w:r w:rsidRPr="006621B2">
        <w:rPr>
          <w:rFonts w:ascii="Arial" w:eastAsia="Arial Unicode MS" w:hAnsi="Arial" w:cs="Arial"/>
          <w:sz w:val="22"/>
          <w:szCs w:val="22"/>
        </w:rPr>
        <w:t xml:space="preserve">A </w:t>
      </w:r>
      <w:r w:rsidRPr="006621B2">
        <w:rPr>
          <w:rFonts w:ascii="Arial" w:eastAsia="Arial Unicode MS" w:hAnsi="Arial" w:cs="Arial"/>
          <w:b/>
          <w:bCs/>
          <w:sz w:val="22"/>
          <w:szCs w:val="22"/>
        </w:rPr>
        <w:t>CONTRATADA</w:t>
      </w:r>
      <w:r w:rsidRPr="006621B2">
        <w:rPr>
          <w:rFonts w:ascii="Arial" w:eastAsia="Arial Unicode MS" w:hAnsi="Arial" w:cs="Arial"/>
          <w:sz w:val="22"/>
          <w:szCs w:val="22"/>
        </w:rPr>
        <w:t xml:space="preserve"> deverá indicar ao Departamento de Saúde e Segurança no Trabalho, antes da emissão da ordem de serviço, os dados do Técnico de Segurança do Trabalho responsável pelos mesmos.</w:t>
      </w:r>
    </w:p>
    <w:p w:rsidR="006621B2" w:rsidRPr="002B4B18" w:rsidRDefault="006621B2" w:rsidP="002B4B18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sz w:val="23"/>
          <w:szCs w:val="23"/>
        </w:rPr>
        <w:t>4.1</w:t>
      </w:r>
      <w:r w:rsidR="00D974AD">
        <w:rPr>
          <w:rFonts w:ascii="Arial" w:eastAsia="Arial Unicode MS" w:hAnsi="Arial" w:cs="Arial"/>
          <w:sz w:val="23"/>
          <w:szCs w:val="23"/>
        </w:rPr>
        <w:t>4</w:t>
      </w:r>
      <w:r w:rsidRPr="002B4B18">
        <w:rPr>
          <w:rFonts w:ascii="Arial" w:eastAsia="Arial Unicode MS" w:hAnsi="Arial" w:cs="Arial"/>
          <w:sz w:val="23"/>
          <w:szCs w:val="23"/>
        </w:rPr>
        <w:t>. As atividades modificadoras do meio ambiente deverão apresentar comprovação de sua regularidade ambiental de forma compatível com essas atividades.</w:t>
      </w:r>
    </w:p>
    <w:p w:rsidR="006621B2" w:rsidRPr="002B4B18" w:rsidRDefault="006621B2" w:rsidP="002B4B18">
      <w:pPr>
        <w:spacing w:before="480" w:line="360" w:lineRule="auto"/>
        <w:jc w:val="both"/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 xml:space="preserve">CLÁUSULA QUINTA: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MEDIÇÕES E PAGAMENTO</w:t>
      </w:r>
    </w:p>
    <w:p w:rsidR="006621B2" w:rsidRPr="002B4B18" w:rsidRDefault="006621B2" w:rsidP="002B4B18">
      <w:pPr>
        <w:spacing w:before="240" w:line="360" w:lineRule="auto"/>
        <w:jc w:val="both"/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b/>
          <w:i w:val="0"/>
          <w:iCs/>
          <w:color w:val="000000"/>
          <w:sz w:val="23"/>
          <w:szCs w:val="23"/>
        </w:rPr>
        <w:t xml:space="preserve">5.1. </w:t>
      </w:r>
      <w:r w:rsidRPr="002B4B18">
        <w:rPr>
          <w:rFonts w:ascii="Arial" w:eastAsia="Arial Unicode MS" w:hAnsi="Arial" w:cs="Arial"/>
          <w:b/>
          <w:i w:val="0"/>
          <w:iCs/>
          <w:color w:val="000000"/>
          <w:sz w:val="23"/>
          <w:szCs w:val="23"/>
          <w:u w:val="single"/>
        </w:rPr>
        <w:t>DAS MEDIÇÕES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5.1.1. As medições serão elaboradas mensalmente, pelo fiscal do contrato designado pela CESAMA e deter-se-ão sobre os serviços executados no período correspondente ao dia 1º a 30 ou 31 de cada mês, para fins de registro contábil e pagamento, ou em outro período determinado pela fiscalização da CESAMA. 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lastRenderedPageBreak/>
        <w:t>5.1.2. As medições somente serão efetuadas se ocorrerem serviços no período supramencionado, respeitado o cronograma físico financeiro em anexo a este instrumento.</w:t>
      </w:r>
    </w:p>
    <w:p w:rsidR="006621B2" w:rsidRPr="002B4B18" w:rsidRDefault="006621B2" w:rsidP="002B4B18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5.1.3. As medições poderão ser efetivadas até dez dias do mês subsequente ao período considerado no item </w:t>
      </w:r>
      <w:r w:rsidR="00AA596F"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5</w:t>
      </w: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.1.1, data limite para emissão pela CESAMA da ordem de faturamento.</w:t>
      </w:r>
    </w:p>
    <w:p w:rsidR="006621B2" w:rsidRPr="002B4B18" w:rsidRDefault="006621B2" w:rsidP="002B4B18">
      <w:pPr>
        <w:tabs>
          <w:tab w:val="left" w:pos="567"/>
        </w:tabs>
        <w:spacing w:before="240" w:line="360" w:lineRule="auto"/>
        <w:jc w:val="both"/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  <w:u w:val="single"/>
        </w:rPr>
      </w:pP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 xml:space="preserve">5.2.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  <w:u w:val="single"/>
        </w:rPr>
        <w:t>DO PAGAMENTO</w:t>
      </w:r>
    </w:p>
    <w:p w:rsidR="006621B2" w:rsidRPr="002B4B18" w:rsidRDefault="006621B2" w:rsidP="002B4B18">
      <w:pPr>
        <w:tabs>
          <w:tab w:val="left" w:pos="567"/>
          <w:tab w:val="left" w:pos="1095"/>
        </w:tabs>
        <w:spacing w:before="120" w:line="360" w:lineRule="auto"/>
        <w:jc w:val="both"/>
        <w:rPr>
          <w:rFonts w:ascii="Arial" w:eastAsia="Arial Unicode MS" w:hAnsi="Arial" w:cs="Arial"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>5.2.1. A CESAMA efetuará os pagamentos relativos aos compromissos assumidos, através de medições mensais, na primeira quinta-feira, 30 (trinta) dias após a apresentação e aceitação da Nota Fiscal pelo departamento competente da CESAMA.</w:t>
      </w:r>
      <w:r w:rsidR="00AA596F"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 </w:t>
      </w:r>
    </w:p>
    <w:p w:rsidR="006621B2" w:rsidRPr="002B4B18" w:rsidRDefault="006621B2" w:rsidP="002B4B18">
      <w:pPr>
        <w:tabs>
          <w:tab w:val="left" w:pos="-142"/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5.2.2. O pagamento será efetuado por depósito em conta no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 xml:space="preserve">BANCO ITAÚ. 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Caso 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 não possua conta neste Banco, 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 efetuará o pagamento via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TED</w:t>
      </w:r>
      <w:r w:rsidR="00C63170"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 xml:space="preserve">(transferência eletrônica disponível) para valores iguais ou superiores a R$1.000,00 (mil reais), cujas tarifas extras correrão por conta da </w:t>
      </w:r>
      <w:r w:rsidRPr="002B4B18">
        <w:rPr>
          <w:rFonts w:ascii="Arial" w:eastAsia="Arial Unicode MS" w:hAnsi="Arial" w:cs="Arial"/>
          <w:b/>
          <w:bCs/>
          <w:i w:val="0"/>
          <w:color w:val="00000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color w:val="000000"/>
          <w:sz w:val="23"/>
          <w:szCs w:val="23"/>
        </w:rPr>
        <w:t>.</w:t>
      </w:r>
    </w:p>
    <w:p w:rsidR="006621B2" w:rsidRPr="002B4B18" w:rsidRDefault="006621B2" w:rsidP="002B4B18">
      <w:pPr>
        <w:tabs>
          <w:tab w:val="left" w:pos="567"/>
          <w:tab w:val="left" w:pos="1110"/>
        </w:tabs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5.2.3. O pagamento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SOMENTE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será efetuado:</w:t>
      </w:r>
    </w:p>
    <w:p w:rsidR="006621B2" w:rsidRPr="002B4B18" w:rsidRDefault="006621B2" w:rsidP="002B4B18">
      <w:pPr>
        <w:pStyle w:val="Recuodecorpodetexto2"/>
        <w:spacing w:before="120" w:after="0" w:line="360" w:lineRule="auto"/>
        <w:ind w:left="851" w:hanging="284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sz w:val="23"/>
          <w:szCs w:val="23"/>
        </w:rPr>
        <w:t>a)</w:t>
      </w:r>
      <w:r w:rsidRPr="002B4B18">
        <w:rPr>
          <w:rFonts w:ascii="Arial" w:eastAsia="Arial Unicode MS" w:hAnsi="Arial" w:cs="Arial"/>
          <w:sz w:val="23"/>
          <w:szCs w:val="23"/>
        </w:rPr>
        <w:tab/>
        <w:t>Após a aceitação da Nota Fiscal</w:t>
      </w:r>
    </w:p>
    <w:p w:rsidR="006621B2" w:rsidRPr="002B4B18" w:rsidRDefault="006621B2" w:rsidP="002B4B18">
      <w:pPr>
        <w:pStyle w:val="Recuodecorpodetexto2"/>
        <w:spacing w:before="120" w:after="0" w:line="360" w:lineRule="auto"/>
        <w:ind w:left="851" w:hanging="284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sz w:val="23"/>
          <w:szCs w:val="23"/>
        </w:rPr>
        <w:t>b)</w:t>
      </w:r>
      <w:r w:rsidRPr="002B4B18">
        <w:rPr>
          <w:rFonts w:ascii="Arial" w:eastAsia="Arial Unicode MS" w:hAnsi="Arial" w:cs="Arial"/>
          <w:sz w:val="23"/>
          <w:szCs w:val="23"/>
        </w:rPr>
        <w:tab/>
        <w:t>Após o recolhimento pela adjudicatária de quaisquer multas que lhe tenham sido impostas em decorrência de inadimplemento contratual.</w:t>
      </w:r>
    </w:p>
    <w:p w:rsidR="00730368" w:rsidRPr="00730368" w:rsidRDefault="006621B2" w:rsidP="002B4B18">
      <w:pPr>
        <w:pStyle w:val="Recuodecorpodetexto2"/>
        <w:tabs>
          <w:tab w:val="left" w:pos="-5954"/>
          <w:tab w:val="left" w:pos="567"/>
          <w:tab w:val="left" w:pos="709"/>
        </w:tabs>
        <w:spacing w:before="120" w:after="0" w:line="360" w:lineRule="auto"/>
        <w:ind w:left="0"/>
        <w:jc w:val="both"/>
        <w:rPr>
          <w:rFonts w:ascii="Arial" w:eastAsia="Arial Unicode MS" w:hAnsi="Arial" w:cs="Arial"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color w:val="000000"/>
          <w:sz w:val="23"/>
          <w:szCs w:val="23"/>
        </w:rPr>
        <w:t xml:space="preserve">5.2.4. </w:t>
      </w:r>
      <w:r w:rsidRPr="002B4B18">
        <w:rPr>
          <w:rFonts w:ascii="Arial" w:eastAsia="Arial Unicode MS" w:hAnsi="Arial" w:cs="Arial"/>
          <w:sz w:val="23"/>
          <w:szCs w:val="23"/>
        </w:rPr>
        <w:t>P</w:t>
      </w:r>
      <w:r w:rsidRPr="002B4B18">
        <w:rPr>
          <w:rFonts w:ascii="Arial" w:eastAsia="Arial Unicode MS" w:hAnsi="Arial" w:cs="Arial"/>
          <w:color w:val="000000"/>
          <w:sz w:val="23"/>
          <w:szCs w:val="23"/>
        </w:rPr>
        <w:t>ara efetivação do pagamento,</w:t>
      </w:r>
      <w:r w:rsidR="00730368">
        <w:rPr>
          <w:rFonts w:ascii="Arial" w:eastAsia="Arial Unicode MS" w:hAnsi="Arial" w:cs="Arial"/>
          <w:color w:val="000000"/>
          <w:sz w:val="23"/>
          <w:szCs w:val="23"/>
        </w:rPr>
        <w:t xml:space="preserve"> a</w:t>
      </w:r>
      <w:r w:rsidR="00730368" w:rsidRPr="00730368">
        <w:rPr>
          <w:rFonts w:ascii="Arial" w:hAnsi="Arial" w:cs="Arial"/>
          <w:sz w:val="23"/>
          <w:szCs w:val="23"/>
        </w:rPr>
        <w:t xml:space="preserve">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>CONTRATADA</w:t>
      </w:r>
      <w:r w:rsidR="00730368" w:rsidRPr="00730368">
        <w:rPr>
          <w:rFonts w:ascii="Arial" w:hAnsi="Arial" w:cs="Arial"/>
          <w:sz w:val="23"/>
          <w:szCs w:val="23"/>
        </w:rPr>
        <w:t xml:space="preserve"> deverá elaborar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>Folha de Pagamento</w:t>
      </w:r>
      <w:r w:rsidR="00730368" w:rsidRPr="00730368">
        <w:rPr>
          <w:rFonts w:ascii="Arial" w:hAnsi="Arial" w:cs="Arial"/>
          <w:sz w:val="23"/>
          <w:szCs w:val="23"/>
        </w:rPr>
        <w:t xml:space="preserve"> contendo nome do empregado, número da </w:t>
      </w:r>
      <w:r w:rsidR="00730368" w:rsidRPr="00730368">
        <w:rPr>
          <w:rFonts w:ascii="Arial" w:hAnsi="Arial" w:cs="Arial"/>
          <w:bCs/>
          <w:sz w:val="23"/>
          <w:szCs w:val="23"/>
        </w:rPr>
        <w:t>Carteira de Trabalho e Previdência Social –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 CTPS</w:t>
      </w:r>
      <w:r w:rsidR="00730368" w:rsidRPr="00730368">
        <w:rPr>
          <w:rFonts w:ascii="Arial" w:hAnsi="Arial" w:cs="Arial"/>
          <w:sz w:val="23"/>
          <w:szCs w:val="23"/>
        </w:rPr>
        <w:t>, data de admissão, salário pago relativo aos empregados designados para a prestação dos serviços. Ainda deverão ser anexadas cópias dos contra cheques e folhas de ponto de cada empregado.</w:t>
      </w:r>
      <w:r w:rsidR="00730368" w:rsidRPr="00730368">
        <w:rPr>
          <w:rFonts w:ascii="Arial" w:hAnsi="Arial" w:cs="Arial"/>
          <w:bCs/>
          <w:sz w:val="23"/>
          <w:szCs w:val="23"/>
        </w:rPr>
        <w:t xml:space="preserve"> Deverá ser apresentada a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RE </w:t>
      </w:r>
      <w:r w:rsidR="00730368" w:rsidRPr="00730368">
        <w:rPr>
          <w:rFonts w:ascii="Arial" w:hAnsi="Arial" w:cs="Arial"/>
          <w:bCs/>
          <w:sz w:val="23"/>
          <w:szCs w:val="23"/>
        </w:rPr>
        <w:t>(Relação de Empregados)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 </w:t>
      </w:r>
      <w:r w:rsidR="00730368" w:rsidRPr="00730368">
        <w:rPr>
          <w:rFonts w:ascii="Arial" w:hAnsi="Arial" w:cs="Arial"/>
          <w:bCs/>
          <w:sz w:val="23"/>
          <w:szCs w:val="23"/>
        </w:rPr>
        <w:t>constantes no Arquivo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 xml:space="preserve"> SEFIP </w:t>
      </w:r>
      <w:r w:rsidR="00730368" w:rsidRPr="00730368">
        <w:rPr>
          <w:rFonts w:ascii="Arial" w:hAnsi="Arial" w:cs="Arial"/>
          <w:sz w:val="23"/>
          <w:szCs w:val="23"/>
        </w:rPr>
        <w:t xml:space="preserve">(Sistema Empresa de Recolhimento do FGTS e Informações à Previdência Social) junto com a Nota Fiscal ou Fatura, para comprovar o recolhimento devido. Todos os valores apresentados deverão estar de acordo com o salário mínimo da classe a que pertencer os empregados, sem o qual a </w:t>
      </w:r>
      <w:r w:rsidR="00730368" w:rsidRPr="00730368">
        <w:rPr>
          <w:rFonts w:ascii="Arial" w:hAnsi="Arial" w:cs="Arial"/>
          <w:b/>
          <w:bCs/>
          <w:sz w:val="23"/>
          <w:szCs w:val="23"/>
        </w:rPr>
        <w:t>CESAMA</w:t>
      </w:r>
      <w:r w:rsidR="00730368" w:rsidRPr="00730368">
        <w:rPr>
          <w:rFonts w:ascii="Arial" w:hAnsi="Arial" w:cs="Arial"/>
          <w:sz w:val="23"/>
          <w:szCs w:val="23"/>
        </w:rPr>
        <w:t xml:space="preserve"> ficará inibida da quitação da Nota Fiscal;</w:t>
      </w:r>
    </w:p>
    <w:p w:rsidR="006621B2" w:rsidRPr="002B4B18" w:rsidRDefault="006621B2" w:rsidP="002B4B18">
      <w:pPr>
        <w:tabs>
          <w:tab w:val="left" w:pos="567"/>
          <w:tab w:val="left" w:pos="709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 xml:space="preserve">5.2.5. Nas Notas Fiscais deverão ser anexadas, também, cópias da </w:t>
      </w:r>
      <w:r w:rsidRPr="002B4B18">
        <w:rPr>
          <w:rFonts w:ascii="Arial" w:eastAsia="Arial Unicode MS" w:hAnsi="Arial" w:cs="Arial"/>
          <w:b/>
          <w:bCs/>
          <w:i w:val="0"/>
          <w:iCs/>
          <w:color w:val="000000"/>
          <w:sz w:val="23"/>
          <w:szCs w:val="23"/>
        </w:rPr>
        <w:t>Guia de Recolhimento do FGTS e Informações à Previdência Social (GFIP) e da Guia da Previdência Social (GPS)</w:t>
      </w: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, relativos aos empregados designados para trabalhar no serviço, objeto deste contrato;</w:t>
      </w:r>
    </w:p>
    <w:p w:rsidR="006621B2" w:rsidRPr="002B4B18" w:rsidRDefault="006621B2" w:rsidP="002B4B18">
      <w:pPr>
        <w:tabs>
          <w:tab w:val="left" w:pos="567"/>
        </w:tabs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iCs/>
          <w:color w:val="000000"/>
          <w:sz w:val="23"/>
          <w:szCs w:val="23"/>
        </w:rPr>
        <w:lastRenderedPageBreak/>
        <w:t xml:space="preserve">5.2.6. </w:t>
      </w: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Na Nota Fiscal (em duas vias) deverão, ainda, ser anexadas as certidões atualizadas de regularidade junto ao INSS, ao FGTS e a Justiça do Trabalho;</w:t>
      </w:r>
    </w:p>
    <w:p w:rsidR="004C2F05" w:rsidRPr="002B4B18" w:rsidRDefault="006621B2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5.2.7. O recolhimento do INSS e do FGTS referente aos serviços deverá ser feito de forma individualizada, por tomador, e esta condição deverá ser comprovada mensalmente, a cada emissão de Nota Fiscal;</w:t>
      </w:r>
    </w:p>
    <w:p w:rsidR="006621B2" w:rsidRPr="002B4B18" w:rsidRDefault="006621B2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color w:val="000000"/>
          <w:sz w:val="23"/>
          <w:szCs w:val="23"/>
        </w:rPr>
        <w:t>5.2.8 Na hipótese de ocorrer atraso no pagamento da Nota Fiscal por responsabilidade da CESAMA, esta se compromete a aplicar, conforme legislação em vigor, juros de mora sobre o valor devido “pro rata” entre a data do vencimento e o efetivo pagamento.</w:t>
      </w:r>
    </w:p>
    <w:p w:rsidR="006621B2" w:rsidRPr="002B4B18" w:rsidRDefault="006621B2" w:rsidP="00C21F6D">
      <w:pPr>
        <w:pStyle w:val="Ttulo2"/>
        <w:spacing w:after="0" w:line="360" w:lineRule="auto"/>
        <w:rPr>
          <w:rFonts w:eastAsia="Arial Unicode MS" w:cs="Arial"/>
          <w:sz w:val="23"/>
          <w:szCs w:val="23"/>
        </w:rPr>
      </w:pPr>
      <w:r w:rsidRPr="002B4B18">
        <w:rPr>
          <w:rFonts w:eastAsia="Arial Unicode MS" w:cs="Arial"/>
          <w:sz w:val="23"/>
          <w:szCs w:val="23"/>
        </w:rPr>
        <w:t>CLÁUSULA SEXTA: REVISÃO</w:t>
      </w:r>
      <w:r w:rsidR="00E208A5">
        <w:rPr>
          <w:rFonts w:eastAsia="Arial Unicode MS" w:cs="Arial"/>
          <w:sz w:val="23"/>
          <w:szCs w:val="23"/>
        </w:rPr>
        <w:t xml:space="preserve"> / REAJUSTE</w:t>
      </w:r>
    </w:p>
    <w:p w:rsidR="006621B2" w:rsidRPr="002B4B18" w:rsidRDefault="00DC68E5" w:rsidP="006621B2">
      <w:pPr>
        <w:spacing w:before="120" w:line="360" w:lineRule="auto"/>
        <w:jc w:val="both"/>
        <w:rPr>
          <w:rFonts w:ascii="Arial" w:hAnsi="Arial" w:cs="Arial"/>
          <w:b/>
          <w:bCs/>
          <w:i w:val="0"/>
          <w:sz w:val="23"/>
          <w:szCs w:val="23"/>
        </w:rPr>
      </w:pPr>
      <w:r>
        <w:rPr>
          <w:rFonts w:ascii="Arial" w:eastAsia="Arial Unicode MS" w:hAnsi="Arial" w:cs="Arial"/>
          <w:i w:val="0"/>
          <w:sz w:val="23"/>
          <w:szCs w:val="23"/>
        </w:rPr>
        <w:t xml:space="preserve">6.1  </w:t>
      </w:r>
      <w:r w:rsidR="006621B2" w:rsidRPr="002B4B18">
        <w:rPr>
          <w:rFonts w:ascii="Arial" w:eastAsia="Arial Unicode MS" w:hAnsi="Arial" w:cs="Arial"/>
          <w:i w:val="0"/>
          <w:sz w:val="23"/>
          <w:szCs w:val="23"/>
        </w:rPr>
        <w:t>Os preços contratad</w:t>
      </w:r>
      <w:r w:rsidR="00A453EB">
        <w:rPr>
          <w:rFonts w:ascii="Arial" w:eastAsia="Arial Unicode MS" w:hAnsi="Arial" w:cs="Arial"/>
          <w:i w:val="0"/>
          <w:sz w:val="23"/>
          <w:szCs w:val="23"/>
        </w:rPr>
        <w:t xml:space="preserve">os serão fixos e irreajustáveis durante os 12(doze) primeiros meses do Contrato. </w:t>
      </w:r>
      <w:r w:rsidR="00A453EB" w:rsidRPr="002B4B18">
        <w:rPr>
          <w:rFonts w:ascii="Arial" w:hAnsi="Arial" w:cs="Arial"/>
          <w:i w:val="0"/>
          <w:sz w:val="23"/>
          <w:szCs w:val="23"/>
        </w:rPr>
        <w:t xml:space="preserve">Prorrogado o contrato conforme disposto no </w:t>
      </w:r>
      <w:r w:rsidR="00A453EB">
        <w:rPr>
          <w:rFonts w:ascii="Arial" w:hAnsi="Arial" w:cs="Arial"/>
          <w:i w:val="0"/>
          <w:sz w:val="23"/>
          <w:szCs w:val="23"/>
        </w:rPr>
        <w:t>a</w:t>
      </w:r>
      <w:r w:rsidR="00A453EB" w:rsidRPr="002B4B18">
        <w:rPr>
          <w:rFonts w:ascii="Arial" w:hAnsi="Arial" w:cs="Arial"/>
          <w:i w:val="0"/>
          <w:sz w:val="23"/>
          <w:szCs w:val="23"/>
        </w:rPr>
        <w:t xml:space="preserve">rtigo 57, inciso II da Lei 8666/93, através da assinatura de Termo Aditivo ao Contrato, o preço do serviço contratado poderá ser reajustado para mais ou para menos, nos termos regulamentados pelo Decreto Executivo Municipal nº 8542, de 09/05/2005, de acordo </w:t>
      </w:r>
      <w:r w:rsidR="00C732E4">
        <w:rPr>
          <w:rFonts w:ascii="Arial" w:hAnsi="Arial" w:cs="Arial"/>
          <w:i w:val="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53EB" w:rsidRPr="002B4B18">
        <w:rPr>
          <w:rFonts w:ascii="Arial" w:hAnsi="Arial" w:cs="Arial"/>
          <w:i w:val="0"/>
          <w:sz w:val="23"/>
          <w:szCs w:val="23"/>
        </w:rPr>
        <w:t>com o Índice de Preços ao Consumidor Amplo – IPCA / IBGE acumulado no período. O preço reajustado será praticado apenas para as medições dos serviços realizados e aceitos após o 12º (décimo segundo) mês contratual.</w:t>
      </w:r>
    </w:p>
    <w:p w:rsidR="008262FA" w:rsidRPr="002B4B18" w:rsidRDefault="008262FA" w:rsidP="00C21F6D">
      <w:pPr>
        <w:pStyle w:val="Recuodecorpodetexto"/>
        <w:spacing w:before="240" w:line="360" w:lineRule="auto"/>
        <w:ind w:left="0"/>
        <w:rPr>
          <w:rFonts w:eastAsia="Arial Unicode MS" w:cs="Arial"/>
          <w:b/>
          <w:bCs/>
          <w:sz w:val="23"/>
          <w:szCs w:val="23"/>
        </w:rPr>
      </w:pPr>
      <w:r w:rsidRPr="002B4B18">
        <w:rPr>
          <w:rFonts w:eastAsia="Arial Unicode MS" w:cs="Arial"/>
          <w:b/>
          <w:bCs/>
          <w:sz w:val="23"/>
          <w:szCs w:val="23"/>
        </w:rPr>
        <w:t>CLÁUSULA</w:t>
      </w:r>
      <w:r w:rsidR="00627B9D" w:rsidRPr="002B4B18">
        <w:rPr>
          <w:rFonts w:eastAsia="Arial Unicode MS" w:cs="Arial"/>
          <w:b/>
          <w:bCs/>
          <w:sz w:val="23"/>
          <w:szCs w:val="23"/>
        </w:rPr>
        <w:t xml:space="preserve"> S</w:t>
      </w:r>
      <w:r w:rsidRPr="002B4B18">
        <w:rPr>
          <w:rFonts w:eastAsia="Arial Unicode MS" w:cs="Arial"/>
          <w:b/>
          <w:bCs/>
          <w:sz w:val="23"/>
          <w:szCs w:val="23"/>
        </w:rPr>
        <w:t>ÉTIMA: PENALIDADES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  <w:lang w:val="de-DE"/>
        </w:rPr>
        <w:t>7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.1.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O atraso injustificado na prestação dos serviços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 sujeita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a CONTRATADA ao pagamento de uma multa de mora de 0,05% (zero vírgula zero cinco por cento) para cada dia de atraso, sobre o valor global do contrato, observado o prazo máximo de 05 (cinco) dias.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7.2</w:t>
      </w:r>
      <w:r w:rsidR="00394CEF"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A multa de que trata este Item não impedirá a rescisão unilateral do contrato pela CESAMA e a aplicação de outras sanções.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7.3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Pela inexecução, total ou parcial do contrato, a CESAMA poderá aplicar à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as seguintes sanções, isoladas ou cumulativamente:</w:t>
      </w:r>
    </w:p>
    <w:p w:rsidR="008262FA" w:rsidRPr="002B4B18" w:rsidRDefault="008262FA" w:rsidP="002B4B18">
      <w:pPr>
        <w:spacing w:before="120" w:line="360" w:lineRule="auto"/>
        <w:ind w:left="567" w:hanging="283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a)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ab/>
        <w:t>Advertência;</w:t>
      </w:r>
    </w:p>
    <w:p w:rsidR="008262FA" w:rsidRPr="002B4B18" w:rsidRDefault="008262FA" w:rsidP="002B4B18">
      <w:pPr>
        <w:spacing w:before="120" w:line="360" w:lineRule="auto"/>
        <w:ind w:left="567" w:hanging="283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b)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ab/>
        <w:t>Multa meramente moratória, como previsto no item anterior (7.1) ou multa-penalidade de 3% (três por cento) sobre o valor do contrato, na impossibilidade do mesmo;</w:t>
      </w:r>
    </w:p>
    <w:p w:rsidR="008262FA" w:rsidRPr="002B4B18" w:rsidRDefault="008262FA" w:rsidP="002B4B18">
      <w:pPr>
        <w:pStyle w:val="Recuodecorpodetexto"/>
        <w:spacing w:line="360" w:lineRule="auto"/>
        <w:ind w:left="567" w:hanging="283"/>
        <w:rPr>
          <w:rFonts w:eastAsia="Arial Unicode MS" w:cs="Arial"/>
          <w:b/>
          <w:bCs/>
          <w:sz w:val="23"/>
          <w:szCs w:val="23"/>
        </w:rPr>
      </w:pPr>
      <w:r w:rsidRPr="002B4B18">
        <w:rPr>
          <w:rFonts w:eastAsia="Arial Unicode MS" w:cs="Arial"/>
          <w:sz w:val="23"/>
          <w:szCs w:val="23"/>
        </w:rPr>
        <w:lastRenderedPageBreak/>
        <w:t>c)</w:t>
      </w:r>
      <w:r w:rsidRPr="002B4B18">
        <w:rPr>
          <w:rFonts w:eastAsia="Arial Unicode MS" w:cs="Arial"/>
          <w:sz w:val="23"/>
          <w:szCs w:val="23"/>
        </w:rPr>
        <w:tab/>
        <w:t>Suspensão temporária de participação em licitações e impedidos de contratar com a CESAMA, por prazo não superior a 02 (dois) anos.</w:t>
      </w:r>
    </w:p>
    <w:p w:rsidR="008262FA" w:rsidRPr="002B4B18" w:rsidRDefault="008262FA" w:rsidP="002B4B18">
      <w:pPr>
        <w:pStyle w:val="Recuodecorpodetexto"/>
        <w:spacing w:line="360" w:lineRule="auto"/>
        <w:ind w:left="567" w:hanging="283"/>
        <w:rPr>
          <w:rFonts w:eastAsia="Arial Unicode MS" w:cs="Arial"/>
          <w:b/>
          <w:bCs/>
          <w:sz w:val="23"/>
          <w:szCs w:val="23"/>
        </w:rPr>
      </w:pPr>
      <w:r w:rsidRPr="002B4B18">
        <w:rPr>
          <w:rFonts w:eastAsia="Arial Unicode MS" w:cs="Arial"/>
          <w:sz w:val="23"/>
          <w:szCs w:val="23"/>
        </w:rPr>
        <w:t>d)</w:t>
      </w:r>
      <w:r w:rsidRPr="002B4B18">
        <w:rPr>
          <w:rFonts w:eastAsia="Arial Unicode MS" w:cs="Arial"/>
          <w:sz w:val="23"/>
          <w:szCs w:val="23"/>
        </w:rPr>
        <w:tab/>
        <w:t>Declaração de inidoneidade para licitar ou contratar com a CESAMA.</w:t>
      </w:r>
    </w:p>
    <w:p w:rsidR="008262FA" w:rsidRPr="002B4B18" w:rsidRDefault="008262FA" w:rsidP="002B4B18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>7.3.1</w:t>
      </w:r>
      <w:r w:rsidR="00394CEF" w:rsidRPr="002B4B18">
        <w:rPr>
          <w:rFonts w:ascii="Arial" w:eastAsia="Arial Unicode MS" w:hAnsi="Arial" w:cs="Arial"/>
          <w:bCs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sz w:val="23"/>
          <w:szCs w:val="23"/>
        </w:rPr>
        <w:t xml:space="preserve">A sanção estabelecida na letra “d” do Item 7.3 é de competência exclusiva do Diretor </w:t>
      </w:r>
      <w:r w:rsidR="00394CEF" w:rsidRPr="002B4B18">
        <w:rPr>
          <w:rFonts w:ascii="Arial" w:eastAsia="Arial Unicode MS" w:hAnsi="Arial" w:cs="Arial"/>
          <w:sz w:val="23"/>
          <w:szCs w:val="23"/>
        </w:rPr>
        <w:t>P</w:t>
      </w:r>
      <w:r w:rsidRPr="002B4B18">
        <w:rPr>
          <w:rFonts w:ascii="Arial" w:eastAsia="Arial Unicode MS" w:hAnsi="Arial" w:cs="Arial"/>
          <w:sz w:val="23"/>
          <w:szCs w:val="23"/>
        </w:rPr>
        <w:t>residente da CESAMA, facultada a defesa do interessado no respectivo processo, no prazo de 10 (dez) dias a contar da abertura de vista.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7.4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Quando o objeto da licitação não for realizado e aceito até o vencimento do prazo estipulado para a execução dos serviços a suspensão do contrato será automática e perdurará até que seja realizado o serviço, sem prejuízo de outras penalidades previstas em lei e no Edital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sendo que as despesas serão efetuadas 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>a expensas 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Contratada.</w:t>
      </w:r>
    </w:p>
    <w:p w:rsidR="008262FA" w:rsidRPr="002B4B18" w:rsidRDefault="008262FA" w:rsidP="002B4B18">
      <w:pPr>
        <w:pStyle w:val="Recuodecorpodetexto2"/>
        <w:spacing w:before="120" w:after="0" w:line="360" w:lineRule="auto"/>
        <w:ind w:left="0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>7.5</w:t>
      </w:r>
      <w:r w:rsidR="00394CEF" w:rsidRPr="002B4B18">
        <w:rPr>
          <w:rFonts w:ascii="Arial" w:eastAsia="Arial Unicode MS" w:hAnsi="Arial" w:cs="Arial"/>
          <w:sz w:val="23"/>
          <w:szCs w:val="23"/>
        </w:rPr>
        <w:t>. S</w:t>
      </w:r>
      <w:r w:rsidRPr="002B4B18">
        <w:rPr>
          <w:rFonts w:ascii="Arial" w:eastAsia="Arial Unicode MS" w:hAnsi="Arial" w:cs="Arial"/>
          <w:sz w:val="23"/>
          <w:szCs w:val="23"/>
        </w:rPr>
        <w:t>uspensão do direito de licitar com o Governo deste município e com seus órgãos descentralizados, pelos prazos de 03 (três) a 06 (seis) meses e por maiores prazos quando a firma incorrer nos casos previstos no regulamento e normas locais.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7.6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Declaração de inidoneidade quando a empresa, sem justa causa, não cumprir as obrigações assumidas, praticar falta grave, dolosa ou revestida de má-fé, a juízo da Administração.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</w:t>
      </w:r>
      <w:r w:rsidR="002B4B18">
        <w:rPr>
          <w:rFonts w:ascii="Arial" w:eastAsia="Arial Unicode MS" w:hAnsi="Arial" w:cs="Arial"/>
          <w:bCs/>
          <w:i w:val="0"/>
          <w:sz w:val="23"/>
          <w:szCs w:val="23"/>
        </w:rPr>
        <w:t>7</w:t>
      </w:r>
      <w:r w:rsidR="00394CEF"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As penalidades previstas no Edital poderão deixar de ser aplicadas, total ou parcialmente, a critério da CESAMA, se entender as justificativas apresentadas pela CONTRATADA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relevantes.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7.</w:t>
      </w:r>
      <w:r w:rsidR="002B4B18">
        <w:rPr>
          <w:rFonts w:ascii="Arial" w:eastAsia="Arial Unicode MS" w:hAnsi="Arial" w:cs="Arial"/>
          <w:bCs/>
          <w:i w:val="0"/>
          <w:sz w:val="23"/>
          <w:szCs w:val="23"/>
        </w:rPr>
        <w:t>8</w:t>
      </w:r>
      <w:r w:rsidR="00394CEF"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As multas aplicadas serão descontadas dos pagamentos devidos decorrentes do respectivo contrato ou, em caso contrário, recolhidas no prazo de 05 (cinco) dias úteis a contar da decisão administrativa que as tenham aplicado, ou ainda, quando for o caso, cobradas judicialmente.</w:t>
      </w:r>
    </w:p>
    <w:p w:rsidR="008262FA" w:rsidRPr="002B4B18" w:rsidRDefault="008262FA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iCs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>7.</w:t>
      </w:r>
      <w:r w:rsidR="002B4B18">
        <w:rPr>
          <w:rFonts w:ascii="Arial" w:eastAsia="Arial Unicode MS" w:hAnsi="Arial" w:cs="Arial"/>
          <w:i w:val="0"/>
          <w:iCs/>
          <w:sz w:val="23"/>
          <w:szCs w:val="23"/>
        </w:rPr>
        <w:t>9</w:t>
      </w:r>
      <w:r w:rsidR="00394CEF"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Serão aplicadas multas diferenciadas para o descumprimento de cada item de Segurança e Medicina do Trabalho determinado pela Portaria </w:t>
      </w:r>
      <w:r w:rsidR="002E7021"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n° </w:t>
      </w: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3214/78 e quando de sua aplicação acarretará o desconto na medição mensal sobre o valor global do contrato de 0,1% infração nível 1, 0,2%  infração nível 2, 0,3%  infração nível 3 e 0,4%  infração nível 4, observando-se as gradações existentes na NR-28 Fiscalização e Penalidades da Portaria </w:t>
      </w:r>
      <w:r w:rsidR="002E7021" w:rsidRPr="002B4B18">
        <w:rPr>
          <w:rFonts w:ascii="Arial" w:eastAsia="Arial Unicode MS" w:hAnsi="Arial" w:cs="Arial"/>
          <w:i w:val="0"/>
          <w:iCs/>
          <w:sz w:val="23"/>
          <w:szCs w:val="23"/>
        </w:rPr>
        <w:t xml:space="preserve">n° </w:t>
      </w:r>
      <w:r w:rsidRPr="002B4B18">
        <w:rPr>
          <w:rFonts w:ascii="Arial" w:eastAsia="Arial Unicode MS" w:hAnsi="Arial" w:cs="Arial"/>
          <w:i w:val="0"/>
          <w:iCs/>
          <w:sz w:val="23"/>
          <w:szCs w:val="23"/>
        </w:rPr>
        <w:t>3214/78. Para riscos gerados não previstos nesta portaria descontar-se-á o percentual de 0,25% nas mesmas condições. Em caso de reincidência a multa será acrescida em 100% sobre a multa anterior. Poderão ainda ser feitas notificações pela CESAMA através do SESMT e/ou gestor do contrato.</w:t>
      </w:r>
    </w:p>
    <w:p w:rsidR="00C21F6D" w:rsidRDefault="008262FA" w:rsidP="00C21F6D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lastRenderedPageBreak/>
        <w:t>7.</w:t>
      </w:r>
      <w:r w:rsidR="002B4B18">
        <w:rPr>
          <w:rFonts w:ascii="Arial" w:eastAsia="Arial Unicode MS" w:hAnsi="Arial" w:cs="Arial"/>
          <w:i w:val="0"/>
          <w:sz w:val="23"/>
          <w:szCs w:val="23"/>
        </w:rPr>
        <w:t>9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.1</w:t>
      </w:r>
      <w:r w:rsidR="00394CEF" w:rsidRPr="002B4B18">
        <w:rPr>
          <w:rFonts w:ascii="Arial" w:eastAsia="Arial Unicode MS" w:hAnsi="Arial" w:cs="Arial"/>
          <w:i w:val="0"/>
          <w:sz w:val="23"/>
          <w:szCs w:val="23"/>
        </w:rPr>
        <w:t xml:space="preserve">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A multa relativa ao descumprimento das normas regulamentadoras de Segurança e Medicina do Trabalho contidas na Portaria n° 3214/78 poderá ser aplicada cumulativamente à multa penalidade descrita no Item 7.3 letra “b”.</w:t>
      </w:r>
    </w:p>
    <w:p w:rsidR="00394CEF" w:rsidRPr="00C21F6D" w:rsidRDefault="00394CEF" w:rsidP="00C21F6D">
      <w:pPr>
        <w:spacing w:before="120"/>
        <w:jc w:val="both"/>
        <w:rPr>
          <w:rFonts w:ascii="Arial" w:eastAsia="Arial Unicode MS" w:hAnsi="Arial" w:cs="Arial"/>
          <w:b/>
          <w:i w:val="0"/>
          <w:sz w:val="23"/>
          <w:szCs w:val="23"/>
        </w:rPr>
      </w:pPr>
      <w:r w:rsidRPr="00C21F6D">
        <w:rPr>
          <w:rFonts w:ascii="Arial" w:eastAsia="Arial Unicode MS" w:hAnsi="Arial" w:cs="Arial"/>
          <w:b/>
          <w:i w:val="0"/>
          <w:sz w:val="23"/>
          <w:szCs w:val="23"/>
        </w:rPr>
        <w:t>CLÁUSULA</w:t>
      </w:r>
      <w:r w:rsidR="00627B9D" w:rsidRPr="00C21F6D">
        <w:rPr>
          <w:rFonts w:ascii="Arial" w:eastAsia="Arial Unicode MS" w:hAnsi="Arial" w:cs="Arial"/>
          <w:b/>
          <w:i w:val="0"/>
          <w:sz w:val="23"/>
          <w:szCs w:val="23"/>
        </w:rPr>
        <w:t xml:space="preserve"> </w:t>
      </w:r>
      <w:r w:rsidRPr="00C21F6D">
        <w:rPr>
          <w:rFonts w:ascii="Arial" w:eastAsia="Arial Unicode MS" w:hAnsi="Arial" w:cs="Arial"/>
          <w:b/>
          <w:i w:val="0"/>
          <w:sz w:val="23"/>
          <w:szCs w:val="23"/>
        </w:rPr>
        <w:t xml:space="preserve">OITAVA: RESCISÃO: </w:t>
      </w:r>
    </w:p>
    <w:p w:rsidR="00394CEF" w:rsidRPr="002B4B18" w:rsidRDefault="002B4B18" w:rsidP="00C21F6D">
      <w:pPr>
        <w:pStyle w:val="Ttulo2"/>
        <w:spacing w:after="0"/>
        <w:rPr>
          <w:rFonts w:eastAsia="Arial Unicode MS" w:cs="Arial"/>
          <w:sz w:val="23"/>
          <w:szCs w:val="23"/>
        </w:rPr>
      </w:pPr>
      <w:r>
        <w:rPr>
          <w:rFonts w:eastAsia="Arial Unicode MS" w:cs="Arial"/>
          <w:b w:val="0"/>
          <w:sz w:val="23"/>
          <w:szCs w:val="23"/>
        </w:rPr>
        <w:t xml:space="preserve">8.1. </w:t>
      </w:r>
      <w:r w:rsidR="00394CEF" w:rsidRPr="002B4B18">
        <w:rPr>
          <w:rFonts w:eastAsia="Arial Unicode MS" w:cs="Arial"/>
          <w:b w:val="0"/>
          <w:sz w:val="23"/>
          <w:szCs w:val="23"/>
        </w:rPr>
        <w:t xml:space="preserve">A CESAMA poderá rescindir este contrato, de direito, independentemente de interpelação judicial ou extrajudicial, quando a </w:t>
      </w:r>
      <w:r w:rsidR="00394CEF" w:rsidRPr="002B4B18">
        <w:rPr>
          <w:rFonts w:eastAsia="Arial Unicode MS" w:cs="Arial"/>
          <w:b w:val="0"/>
          <w:bCs/>
          <w:sz w:val="23"/>
          <w:szCs w:val="23"/>
        </w:rPr>
        <w:t>CONTRATADA</w:t>
      </w:r>
      <w:r w:rsidR="00394CEF" w:rsidRPr="002B4B18">
        <w:rPr>
          <w:rFonts w:eastAsia="Arial Unicode MS" w:cs="Arial"/>
          <w:sz w:val="23"/>
          <w:szCs w:val="23"/>
        </w:rPr>
        <w:t>:</w:t>
      </w:r>
    </w:p>
    <w:p w:rsidR="00394CEF" w:rsidRPr="002B4B18" w:rsidRDefault="00394CEF" w:rsidP="002B4B18">
      <w:pPr>
        <w:spacing w:before="120" w:line="360" w:lineRule="auto"/>
        <w:ind w:left="851" w:hanging="283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a)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ab/>
        <w:t>Falir, entrar em concordata, recuperação judicial, concurso de credores, dissolução ou liquidação;</w:t>
      </w:r>
    </w:p>
    <w:p w:rsidR="00394CEF" w:rsidRPr="002B4B18" w:rsidRDefault="00394CEF" w:rsidP="002B4B18">
      <w:pPr>
        <w:spacing w:before="120" w:line="360" w:lineRule="auto"/>
        <w:ind w:left="851" w:hanging="284"/>
        <w:jc w:val="both"/>
        <w:rPr>
          <w:rFonts w:ascii="Arial" w:eastAsia="Arial Unicode MS" w:hAnsi="Arial" w:cs="Arial"/>
          <w:b/>
          <w:bCs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b)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ab/>
      </w: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>Transferir em parte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as obrigações decorrentes deste Contrato, sem prévia anuência do Diretor Presidente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CESAMA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>;</w:t>
      </w:r>
    </w:p>
    <w:p w:rsidR="00394CEF" w:rsidRPr="002B4B18" w:rsidRDefault="00394CEF" w:rsidP="002B4B18">
      <w:pPr>
        <w:spacing w:before="120" w:line="360" w:lineRule="auto"/>
        <w:ind w:left="851" w:hanging="284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c) Não executar os serviços dentro dos prazos estipulados;</w:t>
      </w:r>
    </w:p>
    <w:p w:rsidR="00394CEF" w:rsidRPr="002B4B18" w:rsidRDefault="00394CEF" w:rsidP="002B4B18">
      <w:pPr>
        <w:spacing w:before="120" w:line="360" w:lineRule="auto"/>
        <w:ind w:left="851" w:hanging="284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i w:val="0"/>
          <w:sz w:val="23"/>
          <w:szCs w:val="23"/>
        </w:rPr>
        <w:t>d) Descumprir no todo ou em parte quaisquer cláusulas deste contrato;</w:t>
      </w:r>
    </w:p>
    <w:p w:rsidR="00394CEF" w:rsidRPr="002B4B18" w:rsidRDefault="00394CEF" w:rsidP="002B4B18">
      <w:pPr>
        <w:pStyle w:val="Recuodecorpodetexto3"/>
        <w:tabs>
          <w:tab w:val="left" w:pos="851"/>
        </w:tabs>
        <w:spacing w:before="120" w:after="0" w:line="360" w:lineRule="auto"/>
        <w:ind w:left="851" w:hanging="284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sz w:val="23"/>
          <w:szCs w:val="23"/>
        </w:rPr>
        <w:t>e)</w:t>
      </w:r>
      <w:r w:rsidRPr="002B4B18">
        <w:rPr>
          <w:rFonts w:ascii="Arial" w:eastAsia="Arial Unicode MS" w:hAnsi="Arial" w:cs="Arial"/>
          <w:sz w:val="23"/>
          <w:szCs w:val="23"/>
        </w:rPr>
        <w:tab/>
        <w:t>Não apresentar as c</w:t>
      </w:r>
      <w:r w:rsidR="00845C0F">
        <w:rPr>
          <w:rFonts w:ascii="Arial" w:eastAsia="Arial Unicode MS" w:hAnsi="Arial" w:cs="Arial"/>
          <w:sz w:val="23"/>
          <w:szCs w:val="23"/>
        </w:rPr>
        <w:t>ertidões atualizadas de regularidade</w:t>
      </w:r>
      <w:r w:rsidRPr="002B4B18">
        <w:rPr>
          <w:rFonts w:ascii="Arial" w:eastAsia="Arial Unicode MS" w:hAnsi="Arial" w:cs="Arial"/>
          <w:sz w:val="23"/>
          <w:szCs w:val="23"/>
        </w:rPr>
        <w:t xml:space="preserve"> do INSS, do FGTS e da Justiça do Trabalho;</w:t>
      </w:r>
    </w:p>
    <w:p w:rsidR="00394CEF" w:rsidRPr="002B4B18" w:rsidRDefault="00394CEF" w:rsidP="002B4B18">
      <w:pPr>
        <w:pStyle w:val="Recuodecorpodetexto3"/>
        <w:tabs>
          <w:tab w:val="left" w:pos="851"/>
        </w:tabs>
        <w:spacing w:before="120" w:after="0" w:line="360" w:lineRule="auto"/>
        <w:ind w:left="851" w:hanging="284"/>
        <w:jc w:val="both"/>
        <w:rPr>
          <w:rFonts w:ascii="Arial" w:hAnsi="Arial" w:cs="Arial"/>
          <w:b/>
          <w:bCs/>
          <w:sz w:val="23"/>
          <w:szCs w:val="23"/>
        </w:rPr>
      </w:pPr>
      <w:r w:rsidRPr="002B4B18">
        <w:rPr>
          <w:rFonts w:ascii="Arial" w:eastAsia="Arial Unicode MS" w:hAnsi="Arial" w:cs="Arial"/>
          <w:sz w:val="23"/>
          <w:szCs w:val="23"/>
        </w:rPr>
        <w:t>f)</w:t>
      </w:r>
      <w:r w:rsidRPr="002B4B18">
        <w:rPr>
          <w:rFonts w:ascii="Arial" w:eastAsia="Arial Unicode MS" w:hAnsi="Arial" w:cs="Arial"/>
          <w:sz w:val="23"/>
          <w:szCs w:val="23"/>
        </w:rPr>
        <w:tab/>
        <w:t>Ainda por razões de interesse público de alta relevância e amplo conhecimento, justificadas e determinadas pelo diretor presidente da CESAMA;</w:t>
      </w:r>
    </w:p>
    <w:p w:rsidR="003E74EF" w:rsidRPr="002B4B18" w:rsidRDefault="003E74EF" w:rsidP="00C21F6D">
      <w:pPr>
        <w:pStyle w:val="Ttulo2"/>
        <w:spacing w:before="240" w:after="0" w:line="360" w:lineRule="auto"/>
        <w:rPr>
          <w:rFonts w:eastAsia="Arial Unicode MS" w:cs="Arial"/>
          <w:sz w:val="23"/>
          <w:szCs w:val="23"/>
        </w:rPr>
      </w:pPr>
      <w:r w:rsidRPr="002B4B18">
        <w:rPr>
          <w:rFonts w:eastAsia="Arial Unicode MS" w:cs="Arial"/>
          <w:sz w:val="23"/>
          <w:szCs w:val="23"/>
        </w:rPr>
        <w:t>CLÁUSULA NONA: LEGISLAÇÃO APLICÁVEL</w:t>
      </w:r>
    </w:p>
    <w:p w:rsidR="003E74EF" w:rsidRPr="002B4B18" w:rsidRDefault="003E74EF" w:rsidP="002B4B18">
      <w:pPr>
        <w:spacing w:before="120" w:line="360" w:lineRule="auto"/>
        <w:jc w:val="both"/>
        <w:rPr>
          <w:rFonts w:ascii="Arial" w:eastAsia="Arial Unicode MS" w:hAnsi="Arial" w:cs="Arial"/>
          <w:i w:val="0"/>
          <w:sz w:val="23"/>
          <w:szCs w:val="23"/>
        </w:rPr>
      </w:pPr>
      <w:r w:rsidRPr="002B4B18">
        <w:rPr>
          <w:rFonts w:ascii="Arial" w:eastAsia="Arial Unicode MS" w:hAnsi="Arial" w:cs="Arial"/>
          <w:bCs/>
          <w:i w:val="0"/>
          <w:sz w:val="23"/>
          <w:szCs w:val="23"/>
        </w:rPr>
        <w:t xml:space="preserve">9.1. 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CONTRATADA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deverá cumprir o disposto da </w:t>
      </w:r>
      <w:r w:rsidRPr="002B4B18">
        <w:rPr>
          <w:rFonts w:ascii="Arial" w:eastAsia="Arial Unicode MS" w:hAnsi="Arial" w:cs="Arial"/>
          <w:b/>
          <w:bCs/>
          <w:i w:val="0"/>
          <w:sz w:val="23"/>
          <w:szCs w:val="23"/>
        </w:rPr>
        <w:t>Portaria nº 3.214/78</w:t>
      </w:r>
      <w:r w:rsidRPr="002B4B18">
        <w:rPr>
          <w:rFonts w:ascii="Arial" w:eastAsia="Arial Unicode MS" w:hAnsi="Arial" w:cs="Arial"/>
          <w:i w:val="0"/>
          <w:sz w:val="23"/>
          <w:szCs w:val="23"/>
        </w:rPr>
        <w:t xml:space="preserve"> e seus anexos, do Ministério do Trabalho, no tocante às exigências da Segurança e Medicina do Trabalho, dentro aquilo que seja necessário para o cumprimento do contrato.</w:t>
      </w:r>
    </w:p>
    <w:p w:rsidR="003E74EF" w:rsidRPr="002B4B18" w:rsidRDefault="003E74EF" w:rsidP="002B4B18">
      <w:pPr>
        <w:pStyle w:val="Recuodecorpodetexto3"/>
        <w:tabs>
          <w:tab w:val="left" w:pos="-4820"/>
          <w:tab w:val="left" w:pos="9142"/>
        </w:tabs>
        <w:spacing w:before="120" w:after="0" w:line="360" w:lineRule="auto"/>
        <w:ind w:left="0"/>
        <w:jc w:val="both"/>
        <w:rPr>
          <w:rFonts w:ascii="Arial" w:eastAsia="Arial Unicode MS" w:hAnsi="Arial" w:cs="Arial"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>9.2. Aplica-se à execução deste contrato a Lei Federal 8.666 de 21/06/93, e alterações posteriores, inclusive aos casos omissos, bem como legislação municipal</w:t>
      </w:r>
      <w:r w:rsidR="00C21F6D">
        <w:rPr>
          <w:rFonts w:ascii="Arial" w:eastAsia="Arial Unicode MS" w:hAnsi="Arial" w:cs="Arial"/>
          <w:bCs/>
          <w:sz w:val="23"/>
          <w:szCs w:val="23"/>
        </w:rPr>
        <w:t>,</w:t>
      </w:r>
      <w:r w:rsidRPr="002B4B18">
        <w:rPr>
          <w:rFonts w:ascii="Arial" w:eastAsia="Arial Unicode MS" w:hAnsi="Arial" w:cs="Arial"/>
          <w:bCs/>
          <w:sz w:val="23"/>
          <w:szCs w:val="23"/>
        </w:rPr>
        <w:t xml:space="preserve"> civil e ambiental aplicáveis ao objeto do </w:t>
      </w:r>
      <w:r w:rsidR="002B4B18">
        <w:rPr>
          <w:rFonts w:ascii="Arial" w:eastAsia="Arial Unicode MS" w:hAnsi="Arial" w:cs="Arial"/>
          <w:bCs/>
          <w:sz w:val="23"/>
          <w:szCs w:val="23"/>
        </w:rPr>
        <w:t>C</w:t>
      </w:r>
      <w:r w:rsidRPr="002B4B18">
        <w:rPr>
          <w:rFonts w:ascii="Arial" w:eastAsia="Arial Unicode MS" w:hAnsi="Arial" w:cs="Arial"/>
          <w:bCs/>
          <w:sz w:val="23"/>
          <w:szCs w:val="23"/>
        </w:rPr>
        <w:t>ontrato.</w:t>
      </w:r>
    </w:p>
    <w:p w:rsidR="003E74EF" w:rsidRPr="002B4B18" w:rsidRDefault="003E74EF" w:rsidP="00C21F6D">
      <w:pPr>
        <w:pStyle w:val="Recuodecorpodetexto3"/>
        <w:tabs>
          <w:tab w:val="left" w:pos="-4820"/>
          <w:tab w:val="left" w:pos="9142"/>
        </w:tabs>
        <w:spacing w:before="240" w:after="0" w:line="360" w:lineRule="auto"/>
        <w:ind w:left="0"/>
        <w:rPr>
          <w:rFonts w:ascii="Arial" w:eastAsia="Arial Unicode MS" w:hAnsi="Arial" w:cs="Arial"/>
          <w:b/>
          <w:sz w:val="23"/>
          <w:szCs w:val="23"/>
        </w:rPr>
      </w:pPr>
      <w:r w:rsidRPr="002B4B18">
        <w:rPr>
          <w:rFonts w:ascii="Arial" w:eastAsia="Arial Unicode MS" w:hAnsi="Arial" w:cs="Arial"/>
          <w:b/>
          <w:sz w:val="23"/>
          <w:szCs w:val="23"/>
        </w:rPr>
        <w:t>CLÁUSULA DÉCIMA: FORO</w:t>
      </w:r>
    </w:p>
    <w:p w:rsidR="003E74EF" w:rsidRPr="002B4B18" w:rsidRDefault="003E74EF" w:rsidP="00C21F6D">
      <w:pPr>
        <w:pStyle w:val="Recuodecorpodetexto3"/>
        <w:tabs>
          <w:tab w:val="left" w:pos="3117"/>
          <w:tab w:val="left" w:pos="9142"/>
        </w:tabs>
        <w:spacing w:before="120" w:after="0" w:line="360" w:lineRule="auto"/>
        <w:ind w:left="0"/>
        <w:jc w:val="both"/>
        <w:rPr>
          <w:rFonts w:ascii="Arial" w:eastAsia="Arial Unicode MS" w:hAnsi="Arial" w:cs="Arial"/>
          <w:bCs/>
          <w:sz w:val="23"/>
          <w:szCs w:val="23"/>
        </w:rPr>
      </w:pPr>
      <w:r w:rsidRPr="002B4B18">
        <w:rPr>
          <w:rFonts w:ascii="Arial" w:eastAsia="Arial Unicode MS" w:hAnsi="Arial" w:cs="Arial"/>
          <w:bCs/>
          <w:sz w:val="23"/>
          <w:szCs w:val="23"/>
        </w:rPr>
        <w:t>As partes contratantes elegem o foro da Comarca de Juiz de Fora, com renúncia expressa de qualquer outro porventura existente, por mais privilegiado que seja, para dirimir dúvidas oriundas do presente contrato.</w:t>
      </w:r>
    </w:p>
    <w:p w:rsidR="004A694D" w:rsidRDefault="004A694D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</w:p>
    <w:p w:rsidR="004A694D" w:rsidRDefault="004A694D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</w:p>
    <w:p w:rsidR="004A694D" w:rsidRDefault="004A694D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</w:p>
    <w:p w:rsidR="003E74EF" w:rsidRPr="002B4B18" w:rsidRDefault="003E74EF" w:rsidP="00C21F6D">
      <w:pPr>
        <w:pStyle w:val="Corpodetexto"/>
        <w:spacing w:before="120" w:line="360" w:lineRule="auto"/>
        <w:jc w:val="both"/>
        <w:rPr>
          <w:rFonts w:eastAsia="Arial Unicode MS" w:cs="Arial"/>
          <w:b w:val="0"/>
          <w:color w:val="auto"/>
          <w:sz w:val="23"/>
          <w:szCs w:val="23"/>
        </w:rPr>
      </w:pPr>
      <w:r w:rsidRPr="002B4B18">
        <w:rPr>
          <w:rFonts w:eastAsia="Arial Unicode MS" w:cs="Arial"/>
          <w:b w:val="0"/>
          <w:color w:val="auto"/>
          <w:sz w:val="23"/>
          <w:szCs w:val="23"/>
        </w:rPr>
        <w:lastRenderedPageBreak/>
        <w:t>Por estarem assim justos e contratados, lavrou-se o este Contrato, que vai assinado pelas partes, na presença de duas testemunhas.</w:t>
      </w:r>
    </w:p>
    <w:p w:rsidR="004A3898" w:rsidRDefault="004A3898" w:rsidP="004A3898">
      <w:pPr>
        <w:rPr>
          <w:rFonts w:eastAsia="Arial Unicode MS"/>
        </w:rPr>
      </w:pPr>
    </w:p>
    <w:p w:rsidR="004A3898" w:rsidRDefault="003E74EF" w:rsidP="004A3898">
      <w:pPr>
        <w:spacing w:before="120" w:line="360" w:lineRule="auto"/>
        <w:jc w:val="center"/>
        <w:rPr>
          <w:rFonts w:ascii="Arial" w:eastAsia="Arial Unicode MS" w:hAnsi="Arial" w:cs="Arial"/>
          <w:i w:val="0"/>
          <w:sz w:val="22"/>
          <w:szCs w:val="22"/>
        </w:rPr>
      </w:pPr>
      <w:r w:rsidRPr="003E74EF">
        <w:rPr>
          <w:rFonts w:ascii="Arial" w:eastAsia="Arial Unicode MS" w:hAnsi="Arial" w:cs="Arial"/>
          <w:i w:val="0"/>
          <w:sz w:val="22"/>
          <w:szCs w:val="22"/>
        </w:rPr>
        <w:t xml:space="preserve">Juiz de Fora, </w:t>
      </w:r>
      <w:r w:rsidR="000F55BA">
        <w:rPr>
          <w:rFonts w:ascii="Arial" w:eastAsia="Arial Unicode MS" w:hAnsi="Arial" w:cs="Arial"/>
          <w:i w:val="0"/>
          <w:sz w:val="22"/>
          <w:szCs w:val="22"/>
        </w:rPr>
        <w:t>2</w:t>
      </w:r>
      <w:r w:rsidR="001A4D66">
        <w:rPr>
          <w:rFonts w:ascii="Arial" w:eastAsia="Arial Unicode MS" w:hAnsi="Arial" w:cs="Arial"/>
          <w:i w:val="0"/>
          <w:sz w:val="22"/>
          <w:szCs w:val="22"/>
        </w:rPr>
        <w:t>6</w:t>
      </w:r>
      <w:r w:rsidRPr="003E74EF">
        <w:rPr>
          <w:rFonts w:ascii="Arial" w:eastAsia="Arial Unicode MS" w:hAnsi="Arial" w:cs="Arial"/>
          <w:i w:val="0"/>
          <w:sz w:val="22"/>
          <w:szCs w:val="22"/>
        </w:rPr>
        <w:t xml:space="preserve"> </w:t>
      </w:r>
      <w:r w:rsidR="004E5C77">
        <w:rPr>
          <w:rFonts w:ascii="Arial" w:eastAsia="Arial Unicode MS" w:hAnsi="Arial" w:cs="Arial"/>
          <w:i w:val="0"/>
          <w:sz w:val="22"/>
          <w:szCs w:val="22"/>
        </w:rPr>
        <w:t xml:space="preserve"> de </w:t>
      </w:r>
      <w:r w:rsidR="001A4D66">
        <w:rPr>
          <w:rFonts w:ascii="Arial" w:eastAsia="Arial Unicode MS" w:hAnsi="Arial" w:cs="Arial"/>
          <w:i w:val="0"/>
          <w:sz w:val="22"/>
          <w:szCs w:val="22"/>
        </w:rPr>
        <w:t>abril</w:t>
      </w:r>
      <w:r w:rsidR="004E5C77">
        <w:rPr>
          <w:rFonts w:ascii="Arial" w:eastAsia="Arial Unicode MS" w:hAnsi="Arial" w:cs="Arial"/>
          <w:i w:val="0"/>
          <w:sz w:val="22"/>
          <w:szCs w:val="22"/>
        </w:rPr>
        <w:t xml:space="preserve"> de 201</w:t>
      </w:r>
      <w:r w:rsidR="001A4D66">
        <w:rPr>
          <w:rFonts w:ascii="Arial" w:eastAsia="Arial Unicode MS" w:hAnsi="Arial" w:cs="Arial"/>
          <w:i w:val="0"/>
          <w:sz w:val="22"/>
          <w:szCs w:val="22"/>
        </w:rPr>
        <w:t>6</w:t>
      </w:r>
      <w:r w:rsidR="004A3898">
        <w:rPr>
          <w:rFonts w:ascii="Arial" w:eastAsia="Arial Unicode MS" w:hAnsi="Arial" w:cs="Arial"/>
          <w:i w:val="0"/>
          <w:sz w:val="22"/>
          <w:szCs w:val="22"/>
        </w:rPr>
        <w:t>.</w:t>
      </w:r>
    </w:p>
    <w:p w:rsidR="004A694D" w:rsidRDefault="004A694D" w:rsidP="004A3898">
      <w:pPr>
        <w:spacing w:before="120" w:line="360" w:lineRule="auto"/>
        <w:jc w:val="center"/>
        <w:rPr>
          <w:rFonts w:ascii="Arial" w:eastAsia="Arial Unicode MS" w:hAnsi="Arial" w:cs="Arial"/>
          <w:i w:val="0"/>
          <w:sz w:val="22"/>
          <w:szCs w:val="22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131"/>
        <w:gridCol w:w="120"/>
      </w:tblGrid>
      <w:tr w:rsidR="003E74EF" w:rsidRPr="004B6CA6" w:rsidTr="0043705D">
        <w:tc>
          <w:tcPr>
            <w:tcW w:w="5079" w:type="dxa"/>
          </w:tcPr>
          <w:p w:rsidR="003E74EF" w:rsidRPr="004B6CA6" w:rsidRDefault="003E74EF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6B468A" w:rsidRPr="004B6CA6" w:rsidRDefault="006B468A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3E74EF" w:rsidRPr="000F55BA" w:rsidRDefault="003E74EF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4B6CA6">
              <w:rPr>
                <w:rFonts w:ascii="Arial" w:eastAsia="Arial Unicode MS" w:hAnsi="Arial" w:cs="Arial"/>
                <w:i w:val="0"/>
                <w:sz w:val="22"/>
                <w:szCs w:val="22"/>
              </w:rPr>
              <w:t>André Borges de Souza</w:t>
            </w:r>
          </w:p>
          <w:p w:rsidR="003E74EF" w:rsidRPr="000F55BA" w:rsidRDefault="003E74EF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Diretor Presidente - CESAMA</w:t>
            </w:r>
          </w:p>
        </w:tc>
        <w:tc>
          <w:tcPr>
            <w:tcW w:w="4251" w:type="dxa"/>
            <w:gridSpan w:val="2"/>
          </w:tcPr>
          <w:p w:rsidR="003E74EF" w:rsidRDefault="003E74EF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0F55BA" w:rsidRP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Leonardo Mendes do Valle Gomes</w:t>
            </w:r>
          </w:p>
          <w:p w:rsidR="003E74EF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MONTREAL CONSTRUÇÕES LTDA</w:t>
            </w:r>
          </w:p>
          <w:p w:rsid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0F55BA" w:rsidRPr="000F55BA" w:rsidRDefault="000F55BA" w:rsidP="000F55BA">
            <w:pPr>
              <w:widowControl w:val="0"/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</w:tc>
      </w:tr>
      <w:tr w:rsidR="003E74EF" w:rsidRPr="000F55BA" w:rsidTr="0043705D">
        <w:trPr>
          <w:gridAfter w:val="1"/>
          <w:wAfter w:w="120" w:type="dxa"/>
        </w:trPr>
        <w:tc>
          <w:tcPr>
            <w:tcW w:w="9210" w:type="dxa"/>
            <w:gridSpan w:val="2"/>
          </w:tcPr>
          <w:p w:rsidR="004A694D" w:rsidRDefault="004A694D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4A694D" w:rsidRDefault="004A694D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</w:p>
          <w:p w:rsidR="003E74EF" w:rsidRPr="000F55BA" w:rsidRDefault="003E74EF" w:rsidP="000F55BA">
            <w:pPr>
              <w:jc w:val="center"/>
              <w:rPr>
                <w:rFonts w:ascii="Arial" w:eastAsia="Arial Unicode MS" w:hAnsi="Arial" w:cs="Arial"/>
                <w:i w:val="0"/>
                <w:sz w:val="22"/>
                <w:szCs w:val="22"/>
              </w:rPr>
            </w:pPr>
            <w:r w:rsidRPr="000F55BA">
              <w:rPr>
                <w:rFonts w:ascii="Arial" w:eastAsia="Arial Unicode MS" w:hAnsi="Arial" w:cs="Arial"/>
                <w:i w:val="0"/>
                <w:sz w:val="22"/>
                <w:szCs w:val="22"/>
              </w:rPr>
              <w:t>Testemunhas _______________________       _________________________</w:t>
            </w:r>
          </w:p>
        </w:tc>
      </w:tr>
    </w:tbl>
    <w:p w:rsidR="0090586A" w:rsidRPr="004A20A4" w:rsidRDefault="0090586A" w:rsidP="00C51AE2">
      <w:pPr>
        <w:spacing w:before="120" w:line="360" w:lineRule="auto"/>
        <w:rPr>
          <w:rFonts w:ascii="Arial" w:hAnsi="Arial" w:cs="Arial"/>
          <w:i w:val="0"/>
          <w:sz w:val="22"/>
          <w:szCs w:val="22"/>
        </w:rPr>
      </w:pPr>
    </w:p>
    <w:sectPr w:rsidR="0090586A" w:rsidRPr="004A20A4" w:rsidSect="00532863">
      <w:headerReference w:type="default" r:id="rId8"/>
      <w:footerReference w:type="even" r:id="rId9"/>
      <w:footerReference w:type="default" r:id="rId10"/>
      <w:type w:val="continuous"/>
      <w:pgSz w:w="11905" w:h="16837" w:code="9"/>
      <w:pgMar w:top="1701" w:right="1134" w:bottom="1134" w:left="1701" w:header="567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DE" w:rsidRDefault="00C252DE">
      <w:r>
        <w:separator/>
      </w:r>
    </w:p>
  </w:endnote>
  <w:endnote w:type="continuationSeparator" w:id="0">
    <w:p w:rsidR="00C252DE" w:rsidRDefault="00C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6E" w:rsidRDefault="00333D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D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4D6E" w:rsidRDefault="00D94D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0"/>
      <w:gridCol w:w="3779"/>
    </w:tblGrid>
    <w:tr w:rsidR="00D94D6E" w:rsidRPr="00532863" w:rsidTr="00D53380">
      <w:trPr>
        <w:jc w:val="center"/>
      </w:trPr>
      <w:tc>
        <w:tcPr>
          <w:tcW w:w="1820" w:type="dxa"/>
          <w:vAlign w:val="center"/>
        </w:tcPr>
        <w:p w:rsidR="00D94D6E" w:rsidRPr="00532863" w:rsidRDefault="00D94D6E" w:rsidP="00D53380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 w:rsidRPr="00532863"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570548" cy="140876"/>
                <wp:effectExtent l="19050" t="0" r="952" b="0"/>
                <wp:docPr id="4" name="Imagem 1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57" cy="143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D94D6E" w:rsidRPr="00532863" w:rsidRDefault="00D94D6E" w:rsidP="00532863">
          <w:pPr>
            <w:pStyle w:val="Ttulo3"/>
            <w:rPr>
              <w:rFonts w:cs="Arial"/>
              <w:color w:val="000080"/>
              <w:sz w:val="12"/>
              <w:szCs w:val="12"/>
            </w:rPr>
          </w:pPr>
          <w:r w:rsidRPr="00532863">
            <w:rPr>
              <w:rFonts w:cs="Arial"/>
              <w:color w:val="000080"/>
              <w:sz w:val="12"/>
              <w:szCs w:val="12"/>
            </w:rPr>
            <w:t>COMPANHIA DE SANEAMENTO MUNICIPAL</w:t>
          </w:r>
        </w:p>
      </w:tc>
    </w:tr>
  </w:tbl>
  <w:p w:rsidR="00D94D6E" w:rsidRPr="00532863" w:rsidRDefault="00D94D6E" w:rsidP="00D53380">
    <w:pPr>
      <w:pStyle w:val="Rodap"/>
      <w:tabs>
        <w:tab w:val="left" w:pos="831"/>
      </w:tabs>
      <w:jc w:val="center"/>
      <w:rPr>
        <w:rFonts w:ascii="Arial" w:hAnsi="Arial" w:cs="Arial"/>
        <w:b/>
        <w:bCs/>
        <w:i w:val="0"/>
        <w:color w:val="000080"/>
        <w:sz w:val="12"/>
        <w:szCs w:val="12"/>
      </w:rPr>
    </w:pPr>
    <w:r w:rsidRPr="00532863">
      <w:rPr>
        <w:rFonts w:ascii="Arial" w:hAnsi="Arial" w:cs="Arial"/>
        <w:b/>
        <w:bCs/>
        <w:i w:val="0"/>
        <w:color w:val="000080"/>
        <w:sz w:val="12"/>
        <w:szCs w:val="12"/>
      </w:rPr>
      <w:t>Avenida Barão do Rio Branco, 1843 – 10° andar – Centro – Juiz de Fora / MG - CEP 36013-020.</w:t>
    </w:r>
  </w:p>
  <w:p w:rsidR="00D94D6E" w:rsidRPr="00532863" w:rsidRDefault="00D94D6E" w:rsidP="00D53380">
    <w:pPr>
      <w:pStyle w:val="Rodap"/>
      <w:jc w:val="center"/>
      <w:rPr>
        <w:rFonts w:ascii="Arial" w:hAnsi="Arial" w:cs="Arial"/>
        <w:b/>
        <w:bCs/>
        <w:i w:val="0"/>
        <w:iCs/>
        <w:sz w:val="12"/>
        <w:szCs w:val="12"/>
      </w:rPr>
    </w:pPr>
    <w:r w:rsidRPr="00532863">
      <w:rPr>
        <w:rFonts w:ascii="Arial" w:hAnsi="Arial" w:cs="Arial"/>
        <w:b/>
        <w:bCs/>
        <w:i w:val="0"/>
        <w:color w:val="000080"/>
        <w:sz w:val="12"/>
        <w:szCs w:val="12"/>
      </w:rPr>
      <w:t xml:space="preserve">Telefone: (32) 3239-1231 / (32) 3239-1229 – </w:t>
    </w:r>
    <w:hyperlink r:id="rId2" w:history="1">
      <w:r w:rsidRPr="00532863">
        <w:rPr>
          <w:rStyle w:val="Hyperlink"/>
          <w:rFonts w:ascii="Arial" w:hAnsi="Arial" w:cs="Arial"/>
          <w:b/>
          <w:bCs/>
          <w:i w:val="0"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DE" w:rsidRDefault="00C252DE">
      <w:r>
        <w:separator/>
      </w:r>
    </w:p>
  </w:footnote>
  <w:footnote w:type="continuationSeparator" w:id="0">
    <w:p w:rsidR="00C252DE" w:rsidRDefault="00C2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6E" w:rsidRDefault="00D94D6E" w:rsidP="00532863">
    <w:pPr>
      <w:pStyle w:val="Cabealho"/>
      <w:spacing w:after="120"/>
      <w:jc w:val="center"/>
    </w:pPr>
    <w:r>
      <w:rPr>
        <w:noProof/>
        <w:lang w:eastAsia="pt-BR"/>
      </w:rPr>
      <w:drawing>
        <wp:inline distT="0" distB="0" distL="0" distR="0">
          <wp:extent cx="1657350" cy="5143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i w:val="0"/>
        <w:iCs/>
        <w:noProof/>
        <w:lang w:eastAsia="pt-BR"/>
      </w:rPr>
      <w:drawing>
        <wp:inline distT="0" distB="0" distL="0" distR="0">
          <wp:extent cx="1314450" cy="390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B780130"/>
    <w:name w:val="WW8Num4"/>
    <w:lvl w:ilvl="0">
      <w:start w:val="1"/>
      <w:numFmt w:val="decimalZero"/>
      <w:lvlText w:val="%1"/>
      <w:lvlJc w:val="left"/>
      <w:pPr>
        <w:tabs>
          <w:tab w:val="num" w:pos="60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2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3"/>
      <w:numFmt w:val="lowerLetter"/>
      <w:lvlText w:val="%1)"/>
      <w:lvlJc w:val="left"/>
      <w:pPr>
        <w:tabs>
          <w:tab w:val="num" w:pos="2061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162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390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25"/>
    <w:lvl w:ilvl="0">
      <w:start w:val="1"/>
      <w:numFmt w:val="lowerLetter"/>
      <w:lvlText w:val="%1)"/>
      <w:lvlJc w:val="left"/>
      <w:pPr>
        <w:tabs>
          <w:tab w:val="num" w:pos="2526"/>
        </w:tabs>
        <w:ind w:left="2526" w:hanging="360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33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7" w15:restartNumberingAfterBreak="0">
    <w:nsid w:val="00000009"/>
    <w:multiLevelType w:val="multilevel"/>
    <w:tmpl w:val="00000009"/>
    <w:name w:val="WW8Num39"/>
    <w:lvl w:ilvl="0">
      <w:start w:val="3"/>
      <w:numFmt w:val="decimal"/>
      <w:lvlText w:val="%1"/>
      <w:lvlJc w:val="left"/>
      <w:pPr>
        <w:tabs>
          <w:tab w:val="num" w:pos="1695"/>
        </w:tabs>
        <w:ind w:left="1695" w:hanging="16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8" w15:restartNumberingAfterBreak="0">
    <w:nsid w:val="0000000A"/>
    <w:multiLevelType w:val="multilevel"/>
    <w:tmpl w:val="0000000A"/>
    <w:name w:val="WW8Num4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B"/>
    <w:multiLevelType w:val="singleLevel"/>
    <w:tmpl w:val="0000000B"/>
    <w:name w:val="WW8Num44"/>
    <w:lvl w:ilvl="0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</w:lvl>
  </w:abstractNum>
  <w:abstractNum w:abstractNumId="10" w15:restartNumberingAfterBreak="0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1" w15:restartNumberingAfterBreak="0">
    <w:nsid w:val="099F4D3B"/>
    <w:multiLevelType w:val="multilevel"/>
    <w:tmpl w:val="3BEAD5F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0267EA"/>
    <w:multiLevelType w:val="hybridMultilevel"/>
    <w:tmpl w:val="09DE02F8"/>
    <w:lvl w:ilvl="0" w:tplc="2A1E502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5E505C3"/>
    <w:multiLevelType w:val="multilevel"/>
    <w:tmpl w:val="6722EF6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2A3C7B"/>
    <w:multiLevelType w:val="hybridMultilevel"/>
    <w:tmpl w:val="E0B639DC"/>
    <w:lvl w:ilvl="0" w:tplc="19FE7F8A">
      <w:start w:val="1"/>
      <w:numFmt w:val="decimal"/>
      <w:lvlText w:val="%1."/>
      <w:lvlJc w:val="left"/>
      <w:pPr>
        <w:ind w:left="2421" w:hanging="360"/>
      </w:pPr>
    </w:lvl>
    <w:lvl w:ilvl="1" w:tplc="3CA60166">
      <w:numFmt w:val="none"/>
      <w:lvlText w:val=""/>
      <w:lvlJc w:val="left"/>
      <w:pPr>
        <w:tabs>
          <w:tab w:val="num" w:pos="360"/>
        </w:tabs>
      </w:pPr>
    </w:lvl>
    <w:lvl w:ilvl="2" w:tplc="DEE44C32">
      <w:numFmt w:val="none"/>
      <w:lvlText w:val=""/>
      <w:lvlJc w:val="left"/>
      <w:pPr>
        <w:tabs>
          <w:tab w:val="num" w:pos="360"/>
        </w:tabs>
      </w:pPr>
    </w:lvl>
    <w:lvl w:ilvl="3" w:tplc="73449326">
      <w:numFmt w:val="none"/>
      <w:lvlText w:val=""/>
      <w:lvlJc w:val="left"/>
      <w:pPr>
        <w:tabs>
          <w:tab w:val="num" w:pos="360"/>
        </w:tabs>
      </w:pPr>
    </w:lvl>
    <w:lvl w:ilvl="4" w:tplc="91F4C988">
      <w:numFmt w:val="none"/>
      <w:lvlText w:val=""/>
      <w:lvlJc w:val="left"/>
      <w:pPr>
        <w:tabs>
          <w:tab w:val="num" w:pos="360"/>
        </w:tabs>
      </w:pPr>
    </w:lvl>
    <w:lvl w:ilvl="5" w:tplc="E4B46040">
      <w:numFmt w:val="none"/>
      <w:lvlText w:val=""/>
      <w:lvlJc w:val="left"/>
      <w:pPr>
        <w:tabs>
          <w:tab w:val="num" w:pos="360"/>
        </w:tabs>
      </w:pPr>
    </w:lvl>
    <w:lvl w:ilvl="6" w:tplc="020243DC">
      <w:numFmt w:val="none"/>
      <w:lvlText w:val=""/>
      <w:lvlJc w:val="left"/>
      <w:pPr>
        <w:tabs>
          <w:tab w:val="num" w:pos="360"/>
        </w:tabs>
      </w:pPr>
    </w:lvl>
    <w:lvl w:ilvl="7" w:tplc="B0B4616C">
      <w:numFmt w:val="none"/>
      <w:lvlText w:val=""/>
      <w:lvlJc w:val="left"/>
      <w:pPr>
        <w:tabs>
          <w:tab w:val="num" w:pos="360"/>
        </w:tabs>
      </w:pPr>
    </w:lvl>
    <w:lvl w:ilvl="8" w:tplc="E636300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43237B"/>
    <w:multiLevelType w:val="multilevel"/>
    <w:tmpl w:val="C420A3A8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D2A37E8"/>
    <w:multiLevelType w:val="multilevel"/>
    <w:tmpl w:val="4F781C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FF50AE"/>
    <w:multiLevelType w:val="hybridMultilevel"/>
    <w:tmpl w:val="74DEF94C"/>
    <w:lvl w:ilvl="0" w:tplc="C7E29C8E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11BFA"/>
    <w:multiLevelType w:val="hybridMultilevel"/>
    <w:tmpl w:val="54DA99FA"/>
    <w:lvl w:ilvl="0" w:tplc="C226B5C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62702CD2"/>
    <w:multiLevelType w:val="multilevel"/>
    <w:tmpl w:val="4112C2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9244B98"/>
    <w:multiLevelType w:val="hybridMultilevel"/>
    <w:tmpl w:val="8CC03CEC"/>
    <w:lvl w:ilvl="0" w:tplc="0416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4CA3DE0"/>
    <w:multiLevelType w:val="hybridMultilevel"/>
    <w:tmpl w:val="4948B2C0"/>
    <w:lvl w:ilvl="0" w:tplc="04160017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2" w:hanging="360"/>
      </w:pPr>
    </w:lvl>
    <w:lvl w:ilvl="2" w:tplc="0416001B" w:tentative="1">
      <w:start w:val="1"/>
      <w:numFmt w:val="lowerRoman"/>
      <w:lvlText w:val="%3."/>
      <w:lvlJc w:val="right"/>
      <w:pPr>
        <w:ind w:left="2802" w:hanging="180"/>
      </w:pPr>
    </w:lvl>
    <w:lvl w:ilvl="3" w:tplc="0416000F" w:tentative="1">
      <w:start w:val="1"/>
      <w:numFmt w:val="decimal"/>
      <w:lvlText w:val="%4."/>
      <w:lvlJc w:val="left"/>
      <w:pPr>
        <w:ind w:left="3522" w:hanging="360"/>
      </w:pPr>
    </w:lvl>
    <w:lvl w:ilvl="4" w:tplc="04160019" w:tentative="1">
      <w:start w:val="1"/>
      <w:numFmt w:val="lowerLetter"/>
      <w:lvlText w:val="%5."/>
      <w:lvlJc w:val="left"/>
      <w:pPr>
        <w:ind w:left="4242" w:hanging="360"/>
      </w:pPr>
    </w:lvl>
    <w:lvl w:ilvl="5" w:tplc="0416001B" w:tentative="1">
      <w:start w:val="1"/>
      <w:numFmt w:val="lowerRoman"/>
      <w:lvlText w:val="%6."/>
      <w:lvlJc w:val="right"/>
      <w:pPr>
        <w:ind w:left="4962" w:hanging="180"/>
      </w:pPr>
    </w:lvl>
    <w:lvl w:ilvl="6" w:tplc="0416000F" w:tentative="1">
      <w:start w:val="1"/>
      <w:numFmt w:val="decimal"/>
      <w:lvlText w:val="%7."/>
      <w:lvlJc w:val="left"/>
      <w:pPr>
        <w:ind w:left="5682" w:hanging="360"/>
      </w:pPr>
    </w:lvl>
    <w:lvl w:ilvl="7" w:tplc="04160019" w:tentative="1">
      <w:start w:val="1"/>
      <w:numFmt w:val="lowerLetter"/>
      <w:lvlText w:val="%8."/>
      <w:lvlJc w:val="left"/>
      <w:pPr>
        <w:ind w:left="6402" w:hanging="360"/>
      </w:pPr>
    </w:lvl>
    <w:lvl w:ilvl="8" w:tplc="0416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4"/>
  </w:num>
  <w:num w:numId="5">
    <w:abstractNumId w:val="20"/>
  </w:num>
  <w:num w:numId="6">
    <w:abstractNumId w:val="11"/>
  </w:num>
  <w:num w:numId="7">
    <w:abstractNumId w:val="13"/>
  </w:num>
  <w:num w:numId="8">
    <w:abstractNumId w:val="21"/>
  </w:num>
  <w:num w:numId="9">
    <w:abstractNumId w:val="22"/>
  </w:num>
  <w:num w:numId="10">
    <w:abstractNumId w:val="16"/>
  </w:num>
  <w:num w:numId="11">
    <w:abstractNumId w:val="23"/>
  </w:num>
  <w:num w:numId="12">
    <w:abstractNumId w:val="15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9"/>
    <w:rsid w:val="00001355"/>
    <w:rsid w:val="00012896"/>
    <w:rsid w:val="0002388C"/>
    <w:rsid w:val="000312EA"/>
    <w:rsid w:val="00033D91"/>
    <w:rsid w:val="0004047F"/>
    <w:rsid w:val="000421DD"/>
    <w:rsid w:val="000425BB"/>
    <w:rsid w:val="00047B23"/>
    <w:rsid w:val="00051DD1"/>
    <w:rsid w:val="00057AB8"/>
    <w:rsid w:val="00057CAD"/>
    <w:rsid w:val="00060E15"/>
    <w:rsid w:val="00064C1D"/>
    <w:rsid w:val="00064EEA"/>
    <w:rsid w:val="00065067"/>
    <w:rsid w:val="00077304"/>
    <w:rsid w:val="00090267"/>
    <w:rsid w:val="000A221E"/>
    <w:rsid w:val="000A654D"/>
    <w:rsid w:val="000B0004"/>
    <w:rsid w:val="000B04CE"/>
    <w:rsid w:val="000B236E"/>
    <w:rsid w:val="000C2FD1"/>
    <w:rsid w:val="000D0FFC"/>
    <w:rsid w:val="000D4FDE"/>
    <w:rsid w:val="000E0FCE"/>
    <w:rsid w:val="000E1524"/>
    <w:rsid w:val="000E7841"/>
    <w:rsid w:val="000F023A"/>
    <w:rsid w:val="000F39B5"/>
    <w:rsid w:val="000F3B07"/>
    <w:rsid w:val="000F4F6B"/>
    <w:rsid w:val="000F55BA"/>
    <w:rsid w:val="000F6710"/>
    <w:rsid w:val="000F79B8"/>
    <w:rsid w:val="00100134"/>
    <w:rsid w:val="001009BF"/>
    <w:rsid w:val="00106DB9"/>
    <w:rsid w:val="00112355"/>
    <w:rsid w:val="0011471D"/>
    <w:rsid w:val="00116D29"/>
    <w:rsid w:val="00121687"/>
    <w:rsid w:val="00122BCE"/>
    <w:rsid w:val="00141381"/>
    <w:rsid w:val="00147FFE"/>
    <w:rsid w:val="00151D23"/>
    <w:rsid w:val="00155169"/>
    <w:rsid w:val="001555F4"/>
    <w:rsid w:val="00155619"/>
    <w:rsid w:val="001559F0"/>
    <w:rsid w:val="001608BC"/>
    <w:rsid w:val="001649D5"/>
    <w:rsid w:val="0016687B"/>
    <w:rsid w:val="00172304"/>
    <w:rsid w:val="00174996"/>
    <w:rsid w:val="00182AD0"/>
    <w:rsid w:val="001A1BA3"/>
    <w:rsid w:val="001A4D66"/>
    <w:rsid w:val="001A54FD"/>
    <w:rsid w:val="001A6D5D"/>
    <w:rsid w:val="001B0636"/>
    <w:rsid w:val="001B447B"/>
    <w:rsid w:val="001C1DC8"/>
    <w:rsid w:val="001C2BE4"/>
    <w:rsid w:val="001C6227"/>
    <w:rsid w:val="001D1F5B"/>
    <w:rsid w:val="001D258F"/>
    <w:rsid w:val="001D2916"/>
    <w:rsid w:val="001F36B3"/>
    <w:rsid w:val="001F5B94"/>
    <w:rsid w:val="001F6A19"/>
    <w:rsid w:val="002048F3"/>
    <w:rsid w:val="0023377F"/>
    <w:rsid w:val="0023780E"/>
    <w:rsid w:val="002431F7"/>
    <w:rsid w:val="00257A5D"/>
    <w:rsid w:val="002615A1"/>
    <w:rsid w:val="00262CF4"/>
    <w:rsid w:val="00262F2A"/>
    <w:rsid w:val="00267126"/>
    <w:rsid w:val="002700B9"/>
    <w:rsid w:val="00270AF3"/>
    <w:rsid w:val="002757A7"/>
    <w:rsid w:val="002A5E2C"/>
    <w:rsid w:val="002B3226"/>
    <w:rsid w:val="002B4175"/>
    <w:rsid w:val="002B4B18"/>
    <w:rsid w:val="002B4BF4"/>
    <w:rsid w:val="002C340B"/>
    <w:rsid w:val="002C36E1"/>
    <w:rsid w:val="002C4C40"/>
    <w:rsid w:val="002D0AA5"/>
    <w:rsid w:val="002D3698"/>
    <w:rsid w:val="002E41D3"/>
    <w:rsid w:val="002E7021"/>
    <w:rsid w:val="002F0739"/>
    <w:rsid w:val="002F1916"/>
    <w:rsid w:val="002F2CCD"/>
    <w:rsid w:val="00301C9A"/>
    <w:rsid w:val="00306619"/>
    <w:rsid w:val="003067D3"/>
    <w:rsid w:val="00306E73"/>
    <w:rsid w:val="003216CE"/>
    <w:rsid w:val="00322891"/>
    <w:rsid w:val="00326F30"/>
    <w:rsid w:val="00333DFB"/>
    <w:rsid w:val="003362B5"/>
    <w:rsid w:val="00345A16"/>
    <w:rsid w:val="003567BC"/>
    <w:rsid w:val="003574CD"/>
    <w:rsid w:val="00361938"/>
    <w:rsid w:val="00364767"/>
    <w:rsid w:val="00365E81"/>
    <w:rsid w:val="00367CC3"/>
    <w:rsid w:val="003725D5"/>
    <w:rsid w:val="0037668F"/>
    <w:rsid w:val="003800DF"/>
    <w:rsid w:val="00394CEF"/>
    <w:rsid w:val="003978D3"/>
    <w:rsid w:val="003A0FA2"/>
    <w:rsid w:val="003A1D88"/>
    <w:rsid w:val="003A2EF9"/>
    <w:rsid w:val="003B12FF"/>
    <w:rsid w:val="003B1ECC"/>
    <w:rsid w:val="003B4124"/>
    <w:rsid w:val="003C0599"/>
    <w:rsid w:val="003C140C"/>
    <w:rsid w:val="003E74EF"/>
    <w:rsid w:val="003F346F"/>
    <w:rsid w:val="00416294"/>
    <w:rsid w:val="004228CA"/>
    <w:rsid w:val="00423C76"/>
    <w:rsid w:val="00424082"/>
    <w:rsid w:val="00425D21"/>
    <w:rsid w:val="0043705D"/>
    <w:rsid w:val="00441094"/>
    <w:rsid w:val="004502C2"/>
    <w:rsid w:val="00455413"/>
    <w:rsid w:val="00457303"/>
    <w:rsid w:val="00457ED4"/>
    <w:rsid w:val="00461957"/>
    <w:rsid w:val="004657D5"/>
    <w:rsid w:val="00466C6F"/>
    <w:rsid w:val="00484CD3"/>
    <w:rsid w:val="00487C38"/>
    <w:rsid w:val="0049354C"/>
    <w:rsid w:val="004955B8"/>
    <w:rsid w:val="004A0BF1"/>
    <w:rsid w:val="004A20A4"/>
    <w:rsid w:val="004A3898"/>
    <w:rsid w:val="004A694D"/>
    <w:rsid w:val="004B22C3"/>
    <w:rsid w:val="004B238A"/>
    <w:rsid w:val="004B36A4"/>
    <w:rsid w:val="004B6CA6"/>
    <w:rsid w:val="004B7C0E"/>
    <w:rsid w:val="004C1B71"/>
    <w:rsid w:val="004C2F05"/>
    <w:rsid w:val="004C34C3"/>
    <w:rsid w:val="004C7404"/>
    <w:rsid w:val="004D02C9"/>
    <w:rsid w:val="004D144F"/>
    <w:rsid w:val="004E0702"/>
    <w:rsid w:val="004E59B4"/>
    <w:rsid w:val="004E5C77"/>
    <w:rsid w:val="005002A8"/>
    <w:rsid w:val="00510D77"/>
    <w:rsid w:val="00514BA4"/>
    <w:rsid w:val="0051666A"/>
    <w:rsid w:val="00521BC3"/>
    <w:rsid w:val="00522BB0"/>
    <w:rsid w:val="00526CA4"/>
    <w:rsid w:val="00531938"/>
    <w:rsid w:val="00532863"/>
    <w:rsid w:val="00533607"/>
    <w:rsid w:val="005350FE"/>
    <w:rsid w:val="00541320"/>
    <w:rsid w:val="005435C9"/>
    <w:rsid w:val="00561324"/>
    <w:rsid w:val="005654A4"/>
    <w:rsid w:val="00572A17"/>
    <w:rsid w:val="0057445A"/>
    <w:rsid w:val="00575C9A"/>
    <w:rsid w:val="00576DB2"/>
    <w:rsid w:val="00581F9E"/>
    <w:rsid w:val="00595234"/>
    <w:rsid w:val="0059588B"/>
    <w:rsid w:val="005A5C3F"/>
    <w:rsid w:val="005B2AED"/>
    <w:rsid w:val="005B7D70"/>
    <w:rsid w:val="005C0A2E"/>
    <w:rsid w:val="005C3D0D"/>
    <w:rsid w:val="005C3DAB"/>
    <w:rsid w:val="005C6411"/>
    <w:rsid w:val="005D04DA"/>
    <w:rsid w:val="005E0FE1"/>
    <w:rsid w:val="005E336A"/>
    <w:rsid w:val="005E36E7"/>
    <w:rsid w:val="005E3C58"/>
    <w:rsid w:val="005E537D"/>
    <w:rsid w:val="005F37F8"/>
    <w:rsid w:val="005F4873"/>
    <w:rsid w:val="00600DE3"/>
    <w:rsid w:val="006013DA"/>
    <w:rsid w:val="006123E1"/>
    <w:rsid w:val="006139BB"/>
    <w:rsid w:val="006141A4"/>
    <w:rsid w:val="00616B52"/>
    <w:rsid w:val="00621B04"/>
    <w:rsid w:val="00627B9D"/>
    <w:rsid w:val="00633487"/>
    <w:rsid w:val="00633807"/>
    <w:rsid w:val="00634FAB"/>
    <w:rsid w:val="00640DC3"/>
    <w:rsid w:val="00657965"/>
    <w:rsid w:val="006621B2"/>
    <w:rsid w:val="00663EF7"/>
    <w:rsid w:val="006770FB"/>
    <w:rsid w:val="006772C6"/>
    <w:rsid w:val="00680618"/>
    <w:rsid w:val="00681BAA"/>
    <w:rsid w:val="00682C22"/>
    <w:rsid w:val="00696FA8"/>
    <w:rsid w:val="006A5AFB"/>
    <w:rsid w:val="006A63A6"/>
    <w:rsid w:val="006B05FE"/>
    <w:rsid w:val="006B1471"/>
    <w:rsid w:val="006B29A1"/>
    <w:rsid w:val="006B2C11"/>
    <w:rsid w:val="006B468A"/>
    <w:rsid w:val="006B6A1E"/>
    <w:rsid w:val="006C00E4"/>
    <w:rsid w:val="006C1960"/>
    <w:rsid w:val="006E2C1E"/>
    <w:rsid w:val="006E796A"/>
    <w:rsid w:val="006F2D52"/>
    <w:rsid w:val="00704614"/>
    <w:rsid w:val="00711346"/>
    <w:rsid w:val="007124FB"/>
    <w:rsid w:val="00716259"/>
    <w:rsid w:val="00720143"/>
    <w:rsid w:val="00721AD3"/>
    <w:rsid w:val="007228E9"/>
    <w:rsid w:val="00730368"/>
    <w:rsid w:val="007321F8"/>
    <w:rsid w:val="00740FB2"/>
    <w:rsid w:val="007468EA"/>
    <w:rsid w:val="00750FFB"/>
    <w:rsid w:val="00757A6C"/>
    <w:rsid w:val="007619E9"/>
    <w:rsid w:val="00761BC3"/>
    <w:rsid w:val="007628DB"/>
    <w:rsid w:val="007671BC"/>
    <w:rsid w:val="007703F5"/>
    <w:rsid w:val="0077178D"/>
    <w:rsid w:val="00771E2A"/>
    <w:rsid w:val="00775B95"/>
    <w:rsid w:val="0077730D"/>
    <w:rsid w:val="00777BCB"/>
    <w:rsid w:val="007801F8"/>
    <w:rsid w:val="007803ED"/>
    <w:rsid w:val="0079160C"/>
    <w:rsid w:val="007956E8"/>
    <w:rsid w:val="007A0E83"/>
    <w:rsid w:val="007A1078"/>
    <w:rsid w:val="007B4D55"/>
    <w:rsid w:val="007B70A7"/>
    <w:rsid w:val="007B7883"/>
    <w:rsid w:val="007D2402"/>
    <w:rsid w:val="007E1F19"/>
    <w:rsid w:val="007E3B4B"/>
    <w:rsid w:val="007E6653"/>
    <w:rsid w:val="007F15D7"/>
    <w:rsid w:val="007F75D0"/>
    <w:rsid w:val="00804339"/>
    <w:rsid w:val="0080679F"/>
    <w:rsid w:val="00807CE1"/>
    <w:rsid w:val="008166AA"/>
    <w:rsid w:val="00816B61"/>
    <w:rsid w:val="00821FBD"/>
    <w:rsid w:val="008224A2"/>
    <w:rsid w:val="008262C4"/>
    <w:rsid w:val="008262FA"/>
    <w:rsid w:val="00826362"/>
    <w:rsid w:val="008335CC"/>
    <w:rsid w:val="00835DA1"/>
    <w:rsid w:val="00837566"/>
    <w:rsid w:val="00843E5A"/>
    <w:rsid w:val="00845C0F"/>
    <w:rsid w:val="00850F9B"/>
    <w:rsid w:val="00853410"/>
    <w:rsid w:val="00854074"/>
    <w:rsid w:val="00857B17"/>
    <w:rsid w:val="00861215"/>
    <w:rsid w:val="008624E2"/>
    <w:rsid w:val="00864AFC"/>
    <w:rsid w:val="00865CF3"/>
    <w:rsid w:val="00882410"/>
    <w:rsid w:val="00883E41"/>
    <w:rsid w:val="0088793A"/>
    <w:rsid w:val="00891F96"/>
    <w:rsid w:val="00895FD2"/>
    <w:rsid w:val="00896199"/>
    <w:rsid w:val="008B028D"/>
    <w:rsid w:val="008B19F9"/>
    <w:rsid w:val="008D2788"/>
    <w:rsid w:val="008D3832"/>
    <w:rsid w:val="008D5183"/>
    <w:rsid w:val="008E02EE"/>
    <w:rsid w:val="008E5CF8"/>
    <w:rsid w:val="008E6386"/>
    <w:rsid w:val="008F048E"/>
    <w:rsid w:val="008F4520"/>
    <w:rsid w:val="0090093B"/>
    <w:rsid w:val="0090586A"/>
    <w:rsid w:val="0090664E"/>
    <w:rsid w:val="009077DD"/>
    <w:rsid w:val="00911BCD"/>
    <w:rsid w:val="00912A7D"/>
    <w:rsid w:val="0091354C"/>
    <w:rsid w:val="009139E9"/>
    <w:rsid w:val="00925412"/>
    <w:rsid w:val="009333F4"/>
    <w:rsid w:val="009366E4"/>
    <w:rsid w:val="009400E0"/>
    <w:rsid w:val="00942AC0"/>
    <w:rsid w:val="00950229"/>
    <w:rsid w:val="00952506"/>
    <w:rsid w:val="009559A0"/>
    <w:rsid w:val="009602C3"/>
    <w:rsid w:val="009652AF"/>
    <w:rsid w:val="00970E15"/>
    <w:rsid w:val="00972A78"/>
    <w:rsid w:val="009766A0"/>
    <w:rsid w:val="009909F3"/>
    <w:rsid w:val="0099282E"/>
    <w:rsid w:val="0099560B"/>
    <w:rsid w:val="009A376E"/>
    <w:rsid w:val="009B6926"/>
    <w:rsid w:val="009C0097"/>
    <w:rsid w:val="009C069B"/>
    <w:rsid w:val="009C2566"/>
    <w:rsid w:val="009C54DD"/>
    <w:rsid w:val="009D486C"/>
    <w:rsid w:val="009E0358"/>
    <w:rsid w:val="009F06A7"/>
    <w:rsid w:val="009F1455"/>
    <w:rsid w:val="009F447C"/>
    <w:rsid w:val="009F4FB2"/>
    <w:rsid w:val="009F5A48"/>
    <w:rsid w:val="009F5BFE"/>
    <w:rsid w:val="009F6264"/>
    <w:rsid w:val="009F7337"/>
    <w:rsid w:val="00A03237"/>
    <w:rsid w:val="00A06607"/>
    <w:rsid w:val="00A0746E"/>
    <w:rsid w:val="00A07B65"/>
    <w:rsid w:val="00A2210A"/>
    <w:rsid w:val="00A22BB7"/>
    <w:rsid w:val="00A23903"/>
    <w:rsid w:val="00A25BDF"/>
    <w:rsid w:val="00A26947"/>
    <w:rsid w:val="00A30617"/>
    <w:rsid w:val="00A344C4"/>
    <w:rsid w:val="00A34EED"/>
    <w:rsid w:val="00A35637"/>
    <w:rsid w:val="00A35BED"/>
    <w:rsid w:val="00A41146"/>
    <w:rsid w:val="00A453EB"/>
    <w:rsid w:val="00A47FDE"/>
    <w:rsid w:val="00A5274A"/>
    <w:rsid w:val="00A57C16"/>
    <w:rsid w:val="00A614F6"/>
    <w:rsid w:val="00A70B03"/>
    <w:rsid w:val="00A74EA9"/>
    <w:rsid w:val="00A843FF"/>
    <w:rsid w:val="00A85A3C"/>
    <w:rsid w:val="00A85F15"/>
    <w:rsid w:val="00A914B3"/>
    <w:rsid w:val="00AA1851"/>
    <w:rsid w:val="00AA2382"/>
    <w:rsid w:val="00AA2C3C"/>
    <w:rsid w:val="00AA596F"/>
    <w:rsid w:val="00AA71BE"/>
    <w:rsid w:val="00AB5376"/>
    <w:rsid w:val="00AC2BAB"/>
    <w:rsid w:val="00AC58CD"/>
    <w:rsid w:val="00AC5FBF"/>
    <w:rsid w:val="00AD055A"/>
    <w:rsid w:val="00AE3BCE"/>
    <w:rsid w:val="00AF12BF"/>
    <w:rsid w:val="00AF637E"/>
    <w:rsid w:val="00B033EC"/>
    <w:rsid w:val="00B11DE5"/>
    <w:rsid w:val="00B17252"/>
    <w:rsid w:val="00B22345"/>
    <w:rsid w:val="00B22FA6"/>
    <w:rsid w:val="00B23DB2"/>
    <w:rsid w:val="00B24AD3"/>
    <w:rsid w:val="00B26962"/>
    <w:rsid w:val="00B273F8"/>
    <w:rsid w:val="00B31113"/>
    <w:rsid w:val="00B454FB"/>
    <w:rsid w:val="00B47E4C"/>
    <w:rsid w:val="00B521F2"/>
    <w:rsid w:val="00B53766"/>
    <w:rsid w:val="00B53E08"/>
    <w:rsid w:val="00B561B4"/>
    <w:rsid w:val="00B626E1"/>
    <w:rsid w:val="00B648D3"/>
    <w:rsid w:val="00B650B2"/>
    <w:rsid w:val="00B70ADF"/>
    <w:rsid w:val="00B767EF"/>
    <w:rsid w:val="00B77079"/>
    <w:rsid w:val="00B81F88"/>
    <w:rsid w:val="00B8236D"/>
    <w:rsid w:val="00B8591B"/>
    <w:rsid w:val="00B91AAB"/>
    <w:rsid w:val="00B930D0"/>
    <w:rsid w:val="00B96142"/>
    <w:rsid w:val="00BA1D5F"/>
    <w:rsid w:val="00BB5D14"/>
    <w:rsid w:val="00BB75C6"/>
    <w:rsid w:val="00BD1DD3"/>
    <w:rsid w:val="00BD6504"/>
    <w:rsid w:val="00BE2F6C"/>
    <w:rsid w:val="00BF4ABC"/>
    <w:rsid w:val="00BF74D9"/>
    <w:rsid w:val="00C07F67"/>
    <w:rsid w:val="00C115FC"/>
    <w:rsid w:val="00C13787"/>
    <w:rsid w:val="00C154D5"/>
    <w:rsid w:val="00C15B19"/>
    <w:rsid w:val="00C16069"/>
    <w:rsid w:val="00C16276"/>
    <w:rsid w:val="00C21F6D"/>
    <w:rsid w:val="00C227F2"/>
    <w:rsid w:val="00C252DE"/>
    <w:rsid w:val="00C503F0"/>
    <w:rsid w:val="00C51AE2"/>
    <w:rsid w:val="00C53DA5"/>
    <w:rsid w:val="00C540ED"/>
    <w:rsid w:val="00C63170"/>
    <w:rsid w:val="00C66D9E"/>
    <w:rsid w:val="00C732E4"/>
    <w:rsid w:val="00C7554F"/>
    <w:rsid w:val="00C75B58"/>
    <w:rsid w:val="00C80FBB"/>
    <w:rsid w:val="00C82DC0"/>
    <w:rsid w:val="00C9038D"/>
    <w:rsid w:val="00C90FE6"/>
    <w:rsid w:val="00C9424D"/>
    <w:rsid w:val="00C95E69"/>
    <w:rsid w:val="00CA060E"/>
    <w:rsid w:val="00CA245B"/>
    <w:rsid w:val="00CA6555"/>
    <w:rsid w:val="00CA7ED9"/>
    <w:rsid w:val="00CB1299"/>
    <w:rsid w:val="00CB19F3"/>
    <w:rsid w:val="00CB25BB"/>
    <w:rsid w:val="00CB615E"/>
    <w:rsid w:val="00CB7E6F"/>
    <w:rsid w:val="00CC7A46"/>
    <w:rsid w:val="00CC7B65"/>
    <w:rsid w:val="00CD473C"/>
    <w:rsid w:val="00CD5752"/>
    <w:rsid w:val="00CE2993"/>
    <w:rsid w:val="00CE5A2D"/>
    <w:rsid w:val="00CF65E0"/>
    <w:rsid w:val="00CF7095"/>
    <w:rsid w:val="00D0059D"/>
    <w:rsid w:val="00D10656"/>
    <w:rsid w:val="00D13446"/>
    <w:rsid w:val="00D213BE"/>
    <w:rsid w:val="00D274A5"/>
    <w:rsid w:val="00D27677"/>
    <w:rsid w:val="00D276FE"/>
    <w:rsid w:val="00D45375"/>
    <w:rsid w:val="00D461F2"/>
    <w:rsid w:val="00D53380"/>
    <w:rsid w:val="00D632CE"/>
    <w:rsid w:val="00D83004"/>
    <w:rsid w:val="00D83C20"/>
    <w:rsid w:val="00D91F30"/>
    <w:rsid w:val="00D94D6E"/>
    <w:rsid w:val="00D974AD"/>
    <w:rsid w:val="00DA2AC7"/>
    <w:rsid w:val="00DB085E"/>
    <w:rsid w:val="00DB4400"/>
    <w:rsid w:val="00DB7C66"/>
    <w:rsid w:val="00DC0362"/>
    <w:rsid w:val="00DC102D"/>
    <w:rsid w:val="00DC3DE2"/>
    <w:rsid w:val="00DC68E5"/>
    <w:rsid w:val="00DD1CAF"/>
    <w:rsid w:val="00DD4DCE"/>
    <w:rsid w:val="00DD6D74"/>
    <w:rsid w:val="00DD7BD8"/>
    <w:rsid w:val="00DF41E5"/>
    <w:rsid w:val="00DF7355"/>
    <w:rsid w:val="00E12C8A"/>
    <w:rsid w:val="00E12E67"/>
    <w:rsid w:val="00E14058"/>
    <w:rsid w:val="00E14603"/>
    <w:rsid w:val="00E2074B"/>
    <w:rsid w:val="00E208A5"/>
    <w:rsid w:val="00E24941"/>
    <w:rsid w:val="00E37C6C"/>
    <w:rsid w:val="00E41CC0"/>
    <w:rsid w:val="00E475A8"/>
    <w:rsid w:val="00E511A2"/>
    <w:rsid w:val="00E51D61"/>
    <w:rsid w:val="00E5473C"/>
    <w:rsid w:val="00E554B2"/>
    <w:rsid w:val="00E62D82"/>
    <w:rsid w:val="00E630DF"/>
    <w:rsid w:val="00E65A0B"/>
    <w:rsid w:val="00E66AF1"/>
    <w:rsid w:val="00E75FCC"/>
    <w:rsid w:val="00E81001"/>
    <w:rsid w:val="00E857E5"/>
    <w:rsid w:val="00E93BD4"/>
    <w:rsid w:val="00E94DE5"/>
    <w:rsid w:val="00E972E1"/>
    <w:rsid w:val="00E9740D"/>
    <w:rsid w:val="00EA404D"/>
    <w:rsid w:val="00EA4B96"/>
    <w:rsid w:val="00EB09E6"/>
    <w:rsid w:val="00EB0D9A"/>
    <w:rsid w:val="00EB2000"/>
    <w:rsid w:val="00ED2824"/>
    <w:rsid w:val="00ED7969"/>
    <w:rsid w:val="00EE275D"/>
    <w:rsid w:val="00EE38BB"/>
    <w:rsid w:val="00EF0D73"/>
    <w:rsid w:val="00EF1ABB"/>
    <w:rsid w:val="00EF1D0B"/>
    <w:rsid w:val="00EF7A92"/>
    <w:rsid w:val="00F01A29"/>
    <w:rsid w:val="00F04866"/>
    <w:rsid w:val="00F078B4"/>
    <w:rsid w:val="00F1247C"/>
    <w:rsid w:val="00F22E4F"/>
    <w:rsid w:val="00F31018"/>
    <w:rsid w:val="00F32908"/>
    <w:rsid w:val="00F36BF4"/>
    <w:rsid w:val="00F36EF7"/>
    <w:rsid w:val="00F37F5E"/>
    <w:rsid w:val="00F42334"/>
    <w:rsid w:val="00F50A39"/>
    <w:rsid w:val="00F53C52"/>
    <w:rsid w:val="00F575E7"/>
    <w:rsid w:val="00F6365D"/>
    <w:rsid w:val="00F6770D"/>
    <w:rsid w:val="00F70927"/>
    <w:rsid w:val="00F83048"/>
    <w:rsid w:val="00F86513"/>
    <w:rsid w:val="00F86FF9"/>
    <w:rsid w:val="00F950F4"/>
    <w:rsid w:val="00F954E0"/>
    <w:rsid w:val="00FA1505"/>
    <w:rsid w:val="00FA2241"/>
    <w:rsid w:val="00FA22E5"/>
    <w:rsid w:val="00FA352E"/>
    <w:rsid w:val="00FA3AB2"/>
    <w:rsid w:val="00FC208A"/>
    <w:rsid w:val="00FC6046"/>
    <w:rsid w:val="00FD0326"/>
    <w:rsid w:val="00FE354B"/>
    <w:rsid w:val="00FE6DAC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7ABB2-7627-44E3-9249-EECE059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B61"/>
    <w:pPr>
      <w:suppressAutoHyphens/>
    </w:pPr>
    <w:rPr>
      <w:i/>
      <w:sz w:val="28"/>
      <w:lang w:eastAsia="ar-SA"/>
    </w:rPr>
  </w:style>
  <w:style w:type="paragraph" w:styleId="Ttulo1">
    <w:name w:val="heading 1"/>
    <w:basedOn w:val="Normal"/>
    <w:next w:val="Normal"/>
    <w:qFormat/>
    <w:rsid w:val="00816B61"/>
    <w:pPr>
      <w:keepNext/>
      <w:spacing w:before="360" w:after="120"/>
      <w:outlineLvl w:val="0"/>
    </w:pPr>
    <w:rPr>
      <w:rFonts w:ascii="Arial" w:hAnsi="Arial"/>
      <w:b/>
      <w:i w:val="0"/>
      <w:sz w:val="24"/>
    </w:rPr>
  </w:style>
  <w:style w:type="paragraph" w:styleId="Ttulo2">
    <w:name w:val="heading 2"/>
    <w:basedOn w:val="Normal"/>
    <w:next w:val="Normal"/>
    <w:qFormat/>
    <w:rsid w:val="00816B61"/>
    <w:pPr>
      <w:keepNext/>
      <w:spacing w:before="120" w:after="120"/>
      <w:jc w:val="both"/>
      <w:outlineLvl w:val="1"/>
    </w:pPr>
    <w:rPr>
      <w:rFonts w:ascii="Arial" w:hAnsi="Arial"/>
      <w:b/>
      <w:i w:val="0"/>
      <w:sz w:val="24"/>
    </w:rPr>
  </w:style>
  <w:style w:type="paragraph" w:styleId="Ttulo3">
    <w:name w:val="heading 3"/>
    <w:basedOn w:val="Normal"/>
    <w:next w:val="Normal"/>
    <w:qFormat/>
    <w:rsid w:val="00816B61"/>
    <w:pPr>
      <w:keepNext/>
      <w:jc w:val="both"/>
      <w:outlineLvl w:val="2"/>
    </w:pPr>
    <w:rPr>
      <w:rFonts w:ascii="Arial" w:hAnsi="Arial"/>
      <w:b/>
      <w:bCs/>
      <w:i w:val="0"/>
      <w:sz w:val="22"/>
    </w:rPr>
  </w:style>
  <w:style w:type="paragraph" w:styleId="Ttulo4">
    <w:name w:val="heading 4"/>
    <w:basedOn w:val="Normal"/>
    <w:next w:val="Normal"/>
    <w:qFormat/>
    <w:rsid w:val="00816B61"/>
    <w:pPr>
      <w:keepNext/>
      <w:tabs>
        <w:tab w:val="num" w:pos="1800"/>
      </w:tabs>
      <w:spacing w:before="480"/>
      <w:ind w:firstLine="3402"/>
      <w:outlineLvl w:val="3"/>
    </w:pPr>
    <w:rPr>
      <w:rFonts w:ascii="Arial" w:hAnsi="Arial"/>
      <w:b/>
      <w:i w:val="0"/>
      <w:iCs/>
      <w:sz w:val="40"/>
    </w:rPr>
  </w:style>
  <w:style w:type="paragraph" w:styleId="Ttulo5">
    <w:name w:val="heading 5"/>
    <w:basedOn w:val="Normal"/>
    <w:next w:val="Normal"/>
    <w:qFormat/>
    <w:rsid w:val="00816B61"/>
    <w:pPr>
      <w:keepNext/>
      <w:ind w:left="1418" w:right="49" w:hanging="1418"/>
      <w:jc w:val="center"/>
      <w:outlineLvl w:val="4"/>
    </w:pPr>
    <w:rPr>
      <w:rFonts w:ascii="Arial" w:hAnsi="Arial"/>
      <w:i w:val="0"/>
      <w:color w:val="FF0000"/>
      <w:sz w:val="24"/>
      <w:lang w:val="de-DE"/>
    </w:rPr>
  </w:style>
  <w:style w:type="paragraph" w:styleId="Ttulo6">
    <w:name w:val="heading 6"/>
    <w:basedOn w:val="Normal"/>
    <w:next w:val="Normal"/>
    <w:qFormat/>
    <w:rsid w:val="00816B61"/>
    <w:pPr>
      <w:keepNext/>
      <w:jc w:val="center"/>
      <w:outlineLvl w:val="5"/>
    </w:pPr>
    <w:rPr>
      <w:rFonts w:ascii="Arial" w:hAnsi="Arial"/>
      <w:i w:val="0"/>
      <w:iCs/>
      <w:color w:val="FF0000"/>
      <w:sz w:val="52"/>
    </w:rPr>
  </w:style>
  <w:style w:type="paragraph" w:styleId="Ttulo7">
    <w:name w:val="heading 7"/>
    <w:basedOn w:val="Normal"/>
    <w:next w:val="Normal"/>
    <w:qFormat/>
    <w:rsid w:val="00816B61"/>
    <w:pPr>
      <w:keepNext/>
      <w:jc w:val="center"/>
      <w:outlineLvl w:val="6"/>
    </w:pPr>
    <w:rPr>
      <w:rFonts w:ascii="Arial" w:hAnsi="Arial"/>
      <w:i w:val="0"/>
      <w:iCs/>
      <w:color w:val="FF0000"/>
      <w:sz w:val="44"/>
    </w:rPr>
  </w:style>
  <w:style w:type="paragraph" w:styleId="Ttulo8">
    <w:name w:val="heading 8"/>
    <w:basedOn w:val="Normal"/>
    <w:next w:val="Normal"/>
    <w:qFormat/>
    <w:rsid w:val="00816B61"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tulo9">
    <w:name w:val="heading 9"/>
    <w:basedOn w:val="Normal"/>
    <w:next w:val="Normal"/>
    <w:qFormat/>
    <w:rsid w:val="00816B61"/>
    <w:pPr>
      <w:keepNext/>
      <w:spacing w:before="720"/>
      <w:ind w:left="1560" w:right="51" w:hanging="1418"/>
      <w:jc w:val="center"/>
      <w:outlineLvl w:val="8"/>
    </w:pPr>
    <w:rPr>
      <w:rFonts w:ascii="Arial" w:hAnsi="Arial"/>
      <w:i w:val="0"/>
      <w:iCs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16B61"/>
    <w:rPr>
      <w:rFonts w:ascii="Symbol" w:hAnsi="Symbol"/>
    </w:rPr>
  </w:style>
  <w:style w:type="character" w:customStyle="1" w:styleId="WW8Num3z0">
    <w:name w:val="WW8Num3z0"/>
    <w:rsid w:val="00816B61"/>
    <w:rPr>
      <w:rFonts w:ascii="Symbol" w:hAnsi="Symbol"/>
    </w:rPr>
  </w:style>
  <w:style w:type="character" w:customStyle="1" w:styleId="WW8Num5z0">
    <w:name w:val="WW8Num5z0"/>
    <w:rsid w:val="00816B61"/>
    <w:rPr>
      <w:b w:val="0"/>
      <w:i w:val="0"/>
    </w:rPr>
  </w:style>
  <w:style w:type="character" w:customStyle="1" w:styleId="WW8Num7z0">
    <w:name w:val="WW8Num7z0"/>
    <w:rsid w:val="00816B61"/>
    <w:rPr>
      <w:b w:val="0"/>
      <w:i w:val="0"/>
    </w:rPr>
  </w:style>
  <w:style w:type="character" w:customStyle="1" w:styleId="WW8Num12z0">
    <w:name w:val="WW8Num12z0"/>
    <w:rsid w:val="00816B61"/>
    <w:rPr>
      <w:rFonts w:ascii="Symbol" w:eastAsia="Times New Roman" w:hAnsi="Symbol" w:cs="Times New Roman"/>
    </w:rPr>
  </w:style>
  <w:style w:type="character" w:customStyle="1" w:styleId="WW8Num12z1">
    <w:name w:val="WW8Num12z1"/>
    <w:rsid w:val="00816B61"/>
    <w:rPr>
      <w:rFonts w:ascii="Courier New" w:hAnsi="Courier New"/>
    </w:rPr>
  </w:style>
  <w:style w:type="character" w:customStyle="1" w:styleId="WW8Num12z2">
    <w:name w:val="WW8Num12z2"/>
    <w:rsid w:val="00816B61"/>
    <w:rPr>
      <w:rFonts w:ascii="Wingdings" w:hAnsi="Wingdings"/>
    </w:rPr>
  </w:style>
  <w:style w:type="character" w:customStyle="1" w:styleId="WW8Num12z3">
    <w:name w:val="WW8Num12z3"/>
    <w:rsid w:val="00816B61"/>
    <w:rPr>
      <w:rFonts w:ascii="Symbol" w:hAnsi="Symbol"/>
    </w:rPr>
  </w:style>
  <w:style w:type="character" w:customStyle="1" w:styleId="WW8Num16z0">
    <w:name w:val="WW8Num16z0"/>
    <w:rsid w:val="00816B61"/>
    <w:rPr>
      <w:b w:val="0"/>
      <w:i w:val="0"/>
    </w:rPr>
  </w:style>
  <w:style w:type="character" w:customStyle="1" w:styleId="WW8Num18z0">
    <w:name w:val="WW8Num18z0"/>
    <w:rsid w:val="00816B61"/>
    <w:rPr>
      <w:color w:val="FF0000"/>
    </w:rPr>
  </w:style>
  <w:style w:type="character" w:customStyle="1" w:styleId="WW8Num19z0">
    <w:name w:val="WW8Num19z0"/>
    <w:rsid w:val="00816B61"/>
    <w:rPr>
      <w:rFonts w:ascii="Symbol" w:hAnsi="Symbol"/>
      <w:color w:val="auto"/>
      <w:sz w:val="20"/>
    </w:rPr>
  </w:style>
  <w:style w:type="character" w:customStyle="1" w:styleId="WW8Num19z1">
    <w:name w:val="WW8Num19z1"/>
    <w:rsid w:val="00816B61"/>
    <w:rPr>
      <w:rFonts w:ascii="Courier New" w:hAnsi="Courier New"/>
    </w:rPr>
  </w:style>
  <w:style w:type="character" w:customStyle="1" w:styleId="WW8Num19z2">
    <w:name w:val="WW8Num19z2"/>
    <w:rsid w:val="00816B61"/>
    <w:rPr>
      <w:rFonts w:ascii="Wingdings" w:hAnsi="Wingdings"/>
    </w:rPr>
  </w:style>
  <w:style w:type="character" w:customStyle="1" w:styleId="WW8Num19z3">
    <w:name w:val="WW8Num19z3"/>
    <w:rsid w:val="00816B61"/>
    <w:rPr>
      <w:rFonts w:ascii="Symbol" w:hAnsi="Symbol"/>
    </w:rPr>
  </w:style>
  <w:style w:type="character" w:customStyle="1" w:styleId="WW8Num20z0">
    <w:name w:val="WW8Num20z0"/>
    <w:rsid w:val="00816B61"/>
    <w:rPr>
      <w:rFonts w:ascii="Symbol" w:eastAsia="Times New Roman" w:hAnsi="Symbol" w:cs="Times New Roman"/>
    </w:rPr>
  </w:style>
  <w:style w:type="character" w:customStyle="1" w:styleId="WW8Num20z1">
    <w:name w:val="WW8Num20z1"/>
    <w:rsid w:val="00816B61"/>
    <w:rPr>
      <w:rFonts w:ascii="Courier New" w:hAnsi="Courier New"/>
    </w:rPr>
  </w:style>
  <w:style w:type="character" w:customStyle="1" w:styleId="WW8Num20z2">
    <w:name w:val="WW8Num20z2"/>
    <w:rsid w:val="00816B61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816B61"/>
    <w:rPr>
      <w:rFonts w:ascii="Symbol" w:hAnsi="Symbol"/>
    </w:rPr>
  </w:style>
  <w:style w:type="character" w:customStyle="1" w:styleId="WW8Num20z5">
    <w:name w:val="WW8Num20z5"/>
    <w:rsid w:val="00816B61"/>
    <w:rPr>
      <w:rFonts w:ascii="Wingdings" w:hAnsi="Wingdings"/>
    </w:rPr>
  </w:style>
  <w:style w:type="character" w:customStyle="1" w:styleId="WW8Num21z0">
    <w:name w:val="WW8Num21z0"/>
    <w:rsid w:val="00816B61"/>
    <w:rPr>
      <w:b w:val="0"/>
      <w:i w:val="0"/>
    </w:rPr>
  </w:style>
  <w:style w:type="character" w:customStyle="1" w:styleId="WW8Num22z0">
    <w:name w:val="WW8Num22z0"/>
    <w:rsid w:val="00816B61"/>
    <w:rPr>
      <w:rFonts w:ascii="Symbol" w:hAnsi="Symbol" w:cs="Times New Roman"/>
      <w:color w:val="auto"/>
    </w:rPr>
  </w:style>
  <w:style w:type="character" w:customStyle="1" w:styleId="WW8Num22z1">
    <w:name w:val="WW8Num22z1"/>
    <w:rsid w:val="00816B61"/>
    <w:rPr>
      <w:rFonts w:ascii="Courier New" w:hAnsi="Courier New"/>
    </w:rPr>
  </w:style>
  <w:style w:type="character" w:customStyle="1" w:styleId="WW8Num22z2">
    <w:name w:val="WW8Num22z2"/>
    <w:rsid w:val="00816B61"/>
    <w:rPr>
      <w:rFonts w:ascii="Wingdings" w:hAnsi="Wingdings"/>
    </w:rPr>
  </w:style>
  <w:style w:type="character" w:customStyle="1" w:styleId="WW8Num22z3">
    <w:name w:val="WW8Num22z3"/>
    <w:rsid w:val="00816B61"/>
    <w:rPr>
      <w:rFonts w:ascii="Symbol" w:hAnsi="Symbol"/>
    </w:rPr>
  </w:style>
  <w:style w:type="character" w:customStyle="1" w:styleId="WW8Num24z0">
    <w:name w:val="WW8Num24z0"/>
    <w:rsid w:val="00816B61"/>
    <w:rPr>
      <w:rFonts w:ascii="Arial" w:hAnsi="Arial"/>
      <w:b w:val="0"/>
      <w:i w:val="0"/>
      <w:sz w:val="24"/>
      <w:u w:val="none"/>
    </w:rPr>
  </w:style>
  <w:style w:type="character" w:customStyle="1" w:styleId="WW8Num25z0">
    <w:name w:val="WW8Num25z0"/>
    <w:rsid w:val="00816B61"/>
    <w:rPr>
      <w:b w:val="0"/>
      <w:i w:val="0"/>
    </w:rPr>
  </w:style>
  <w:style w:type="character" w:customStyle="1" w:styleId="WW8Num27z0">
    <w:name w:val="WW8Num27z0"/>
    <w:rsid w:val="00816B61"/>
    <w:rPr>
      <w:rFonts w:ascii="Arial" w:hAnsi="Arial"/>
      <w:b w:val="0"/>
      <w:i w:val="0"/>
      <w:sz w:val="24"/>
      <w:u w:val="none"/>
    </w:rPr>
  </w:style>
  <w:style w:type="character" w:customStyle="1" w:styleId="WW8Num29z0">
    <w:name w:val="WW8Num29z0"/>
    <w:rsid w:val="00816B61"/>
    <w:rPr>
      <w:rFonts w:ascii="Symbol" w:hAnsi="Symbol"/>
      <w:color w:val="auto"/>
      <w:sz w:val="20"/>
    </w:rPr>
  </w:style>
  <w:style w:type="character" w:customStyle="1" w:styleId="WW8Num29z1">
    <w:name w:val="WW8Num29z1"/>
    <w:rsid w:val="00816B61"/>
    <w:rPr>
      <w:rFonts w:ascii="Courier New" w:hAnsi="Courier New"/>
    </w:rPr>
  </w:style>
  <w:style w:type="character" w:customStyle="1" w:styleId="WW8Num29z2">
    <w:name w:val="WW8Num29z2"/>
    <w:rsid w:val="00816B61"/>
    <w:rPr>
      <w:rFonts w:ascii="Wingdings" w:hAnsi="Wingdings"/>
    </w:rPr>
  </w:style>
  <w:style w:type="character" w:customStyle="1" w:styleId="WW8Num29z3">
    <w:name w:val="WW8Num29z3"/>
    <w:rsid w:val="00816B61"/>
    <w:rPr>
      <w:rFonts w:ascii="Symbol" w:hAnsi="Symbol"/>
    </w:rPr>
  </w:style>
  <w:style w:type="character" w:customStyle="1" w:styleId="WW8Num30z0">
    <w:name w:val="WW8Num30z0"/>
    <w:rsid w:val="00816B61"/>
    <w:rPr>
      <w:rFonts w:ascii="Symbol" w:hAnsi="Symbol"/>
      <w:color w:val="FF0000"/>
      <w:sz w:val="20"/>
    </w:rPr>
  </w:style>
  <w:style w:type="character" w:customStyle="1" w:styleId="WW8Num30z1">
    <w:name w:val="WW8Num30z1"/>
    <w:rsid w:val="00816B61"/>
    <w:rPr>
      <w:rFonts w:ascii="Courier New" w:hAnsi="Courier New"/>
    </w:rPr>
  </w:style>
  <w:style w:type="character" w:customStyle="1" w:styleId="WW8Num30z2">
    <w:name w:val="WW8Num30z2"/>
    <w:rsid w:val="00816B61"/>
    <w:rPr>
      <w:rFonts w:ascii="Wingdings" w:hAnsi="Wingdings"/>
    </w:rPr>
  </w:style>
  <w:style w:type="character" w:customStyle="1" w:styleId="WW8Num30z3">
    <w:name w:val="WW8Num30z3"/>
    <w:rsid w:val="00816B61"/>
    <w:rPr>
      <w:rFonts w:ascii="Symbol" w:hAnsi="Symbol"/>
    </w:rPr>
  </w:style>
  <w:style w:type="character" w:customStyle="1" w:styleId="WW8Num31z0">
    <w:name w:val="WW8Num31z0"/>
    <w:rsid w:val="00816B61"/>
    <w:rPr>
      <w:b w:val="0"/>
      <w:i w:val="0"/>
    </w:rPr>
  </w:style>
  <w:style w:type="character" w:customStyle="1" w:styleId="WW8Num32z0">
    <w:name w:val="WW8Num32z0"/>
    <w:rsid w:val="00816B61"/>
    <w:rPr>
      <w:rFonts w:ascii="Arial" w:hAnsi="Arial" w:cs="Times New Roman"/>
      <w:b w:val="0"/>
      <w:i w:val="0"/>
      <w:strike w:val="0"/>
      <w:dstrike w:val="0"/>
      <w:color w:val="FF0000"/>
      <w:sz w:val="24"/>
      <w:u w:val="none"/>
    </w:rPr>
  </w:style>
  <w:style w:type="character" w:customStyle="1" w:styleId="WW8Num35z0">
    <w:name w:val="WW8Num35z0"/>
    <w:rsid w:val="00816B6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16B61"/>
    <w:rPr>
      <w:rFonts w:ascii="Symbol" w:hAnsi="Symbol"/>
    </w:rPr>
  </w:style>
  <w:style w:type="character" w:customStyle="1" w:styleId="WW8Num35z4">
    <w:name w:val="WW8Num35z4"/>
    <w:rsid w:val="00816B61"/>
    <w:rPr>
      <w:rFonts w:ascii="Courier New" w:hAnsi="Courier New"/>
    </w:rPr>
  </w:style>
  <w:style w:type="character" w:customStyle="1" w:styleId="WW8Num35z5">
    <w:name w:val="WW8Num35z5"/>
    <w:rsid w:val="00816B61"/>
    <w:rPr>
      <w:rFonts w:ascii="Wingdings" w:hAnsi="Wingdings"/>
    </w:rPr>
  </w:style>
  <w:style w:type="character" w:customStyle="1" w:styleId="WW8Num37z0">
    <w:name w:val="WW8Num37z0"/>
    <w:rsid w:val="00816B61"/>
    <w:rPr>
      <w:rFonts w:ascii="Arial" w:hAnsi="Arial"/>
      <w:color w:val="0000FF"/>
      <w:sz w:val="24"/>
    </w:rPr>
  </w:style>
  <w:style w:type="character" w:customStyle="1" w:styleId="WW8Num37z1">
    <w:name w:val="WW8Num37z1"/>
    <w:rsid w:val="00816B61"/>
    <w:rPr>
      <w:rFonts w:ascii="Courier New" w:hAnsi="Courier New"/>
    </w:rPr>
  </w:style>
  <w:style w:type="character" w:customStyle="1" w:styleId="WW8Num37z2">
    <w:name w:val="WW8Num37z2"/>
    <w:rsid w:val="00816B61"/>
    <w:rPr>
      <w:rFonts w:ascii="Wingdings" w:hAnsi="Wingdings"/>
    </w:rPr>
  </w:style>
  <w:style w:type="character" w:customStyle="1" w:styleId="WW8Num37z3">
    <w:name w:val="WW8Num37z3"/>
    <w:rsid w:val="00816B61"/>
    <w:rPr>
      <w:rFonts w:ascii="Symbol" w:hAnsi="Symbol"/>
    </w:rPr>
  </w:style>
  <w:style w:type="character" w:customStyle="1" w:styleId="WW8Num39z0">
    <w:name w:val="WW8Num39z0"/>
    <w:rsid w:val="00816B61"/>
    <w:rPr>
      <w:b w:val="0"/>
    </w:rPr>
  </w:style>
  <w:style w:type="character" w:customStyle="1" w:styleId="WW8Num43z0">
    <w:name w:val="WW8Num43z0"/>
    <w:rsid w:val="00816B61"/>
    <w:rPr>
      <w:rFonts w:ascii="Arial" w:hAnsi="Arial"/>
      <w:color w:val="auto"/>
      <w:sz w:val="24"/>
    </w:rPr>
  </w:style>
  <w:style w:type="character" w:customStyle="1" w:styleId="WW8Num43z1">
    <w:name w:val="WW8Num43z1"/>
    <w:rsid w:val="00816B61"/>
    <w:rPr>
      <w:rFonts w:ascii="Courier New" w:hAnsi="Courier New"/>
    </w:rPr>
  </w:style>
  <w:style w:type="character" w:customStyle="1" w:styleId="WW8Num43z2">
    <w:name w:val="WW8Num43z2"/>
    <w:rsid w:val="00816B61"/>
    <w:rPr>
      <w:rFonts w:ascii="Wingdings" w:hAnsi="Wingdings"/>
    </w:rPr>
  </w:style>
  <w:style w:type="character" w:customStyle="1" w:styleId="WW8Num43z3">
    <w:name w:val="WW8Num43z3"/>
    <w:rsid w:val="00816B61"/>
    <w:rPr>
      <w:rFonts w:ascii="Symbol" w:hAnsi="Symbol"/>
    </w:rPr>
  </w:style>
  <w:style w:type="character" w:customStyle="1" w:styleId="WW8Num45z0">
    <w:name w:val="WW8Num45z0"/>
    <w:rsid w:val="00816B61"/>
    <w:rPr>
      <w:color w:val="FF0000"/>
    </w:rPr>
  </w:style>
  <w:style w:type="character" w:customStyle="1" w:styleId="WW8Num46z0">
    <w:name w:val="WW8Num46z0"/>
    <w:rsid w:val="00816B61"/>
    <w:rPr>
      <w:rFonts w:ascii="Symbol" w:eastAsia="Times New Roman" w:hAnsi="Symbol" w:cs="Times New Roman"/>
    </w:rPr>
  </w:style>
  <w:style w:type="character" w:customStyle="1" w:styleId="WW8Num46z1">
    <w:name w:val="WW8Num46z1"/>
    <w:rsid w:val="00816B61"/>
    <w:rPr>
      <w:rFonts w:ascii="Courier New" w:hAnsi="Courier New"/>
    </w:rPr>
  </w:style>
  <w:style w:type="character" w:customStyle="1" w:styleId="WW8Num46z2">
    <w:name w:val="WW8Num46z2"/>
    <w:rsid w:val="00816B61"/>
    <w:rPr>
      <w:rFonts w:ascii="Wingdings" w:hAnsi="Wingdings"/>
    </w:rPr>
  </w:style>
  <w:style w:type="character" w:customStyle="1" w:styleId="WW8Num46z3">
    <w:name w:val="WW8Num46z3"/>
    <w:rsid w:val="00816B61"/>
    <w:rPr>
      <w:rFonts w:ascii="Symbol" w:hAnsi="Symbol"/>
    </w:rPr>
  </w:style>
  <w:style w:type="character" w:customStyle="1" w:styleId="WW8NumSt2z0">
    <w:name w:val="WW8NumSt2z0"/>
    <w:rsid w:val="00816B61"/>
    <w:rPr>
      <w:rFonts w:ascii="Arial" w:hAnsi="Arial"/>
      <w:b w:val="0"/>
      <w:i w:val="0"/>
      <w:sz w:val="24"/>
      <w:u w:val="none"/>
    </w:rPr>
  </w:style>
  <w:style w:type="character" w:customStyle="1" w:styleId="Fontepargpadro1">
    <w:name w:val="Fonte parág. padrão1"/>
    <w:rsid w:val="00816B61"/>
  </w:style>
  <w:style w:type="character" w:styleId="Nmerodepgina">
    <w:name w:val="page number"/>
    <w:basedOn w:val="Fontepargpadro1"/>
    <w:semiHidden/>
    <w:rsid w:val="00816B61"/>
  </w:style>
  <w:style w:type="character" w:styleId="Hyperlink">
    <w:name w:val="Hyperlink"/>
    <w:uiPriority w:val="99"/>
    <w:semiHidden/>
    <w:rsid w:val="00816B61"/>
    <w:rPr>
      <w:color w:val="0000FF"/>
      <w:u w:val="single"/>
    </w:rPr>
  </w:style>
  <w:style w:type="character" w:customStyle="1" w:styleId="WW8Num4z0">
    <w:name w:val="WW8Num4z0"/>
    <w:rsid w:val="00816B61"/>
    <w:rPr>
      <w:b w:val="0"/>
      <w:i w:val="0"/>
    </w:rPr>
  </w:style>
  <w:style w:type="character" w:customStyle="1" w:styleId="RecuodecorpodetextoChar">
    <w:name w:val="Recuo de corpo de texto Char"/>
    <w:rsid w:val="00816B61"/>
    <w:rPr>
      <w:rFonts w:ascii="Arial" w:hAnsi="Arial"/>
      <w:sz w:val="24"/>
    </w:rPr>
  </w:style>
  <w:style w:type="character" w:customStyle="1" w:styleId="Corpodetexto2Char">
    <w:name w:val="Corpo de texto 2 Char"/>
    <w:rsid w:val="00816B61"/>
    <w:rPr>
      <w:rFonts w:ascii="Arial" w:hAnsi="Arial"/>
      <w:color w:val="0000FF"/>
      <w:sz w:val="24"/>
    </w:rPr>
  </w:style>
  <w:style w:type="paragraph" w:customStyle="1" w:styleId="Ttulo10">
    <w:name w:val="Título1"/>
    <w:basedOn w:val="Normal"/>
    <w:next w:val="Corpodetexto"/>
    <w:rsid w:val="00816B61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Corpodetexto">
    <w:name w:val="Body Text"/>
    <w:basedOn w:val="Normal"/>
    <w:link w:val="CorpodetextoChar"/>
    <w:semiHidden/>
    <w:rsid w:val="00816B61"/>
    <w:pPr>
      <w:jc w:val="center"/>
    </w:pPr>
    <w:rPr>
      <w:rFonts w:ascii="Arial" w:hAnsi="Arial"/>
      <w:b/>
      <w:i w:val="0"/>
      <w:color w:val="0000FF"/>
      <w:sz w:val="32"/>
    </w:rPr>
  </w:style>
  <w:style w:type="paragraph" w:styleId="Lista">
    <w:name w:val="List"/>
    <w:basedOn w:val="Corpodetexto"/>
    <w:semiHidden/>
    <w:rsid w:val="00816B61"/>
    <w:pPr>
      <w:widowControl w:val="0"/>
      <w:spacing w:after="120"/>
      <w:jc w:val="left"/>
    </w:pPr>
    <w:rPr>
      <w:rFonts w:ascii="Times New Roman" w:eastAsia="Lucida Sans Unicode" w:hAnsi="Times New Roman" w:cs="Tahoma"/>
      <w:b w:val="0"/>
      <w:color w:val="auto"/>
      <w:kern w:val="1"/>
      <w:sz w:val="24"/>
      <w:szCs w:val="24"/>
    </w:rPr>
  </w:style>
  <w:style w:type="paragraph" w:customStyle="1" w:styleId="Legenda1">
    <w:name w:val="Legenda1"/>
    <w:basedOn w:val="Normal"/>
    <w:rsid w:val="00816B61"/>
    <w:pPr>
      <w:suppressLineNumbers/>
      <w:spacing w:before="120" w:after="120"/>
    </w:pPr>
    <w:rPr>
      <w:rFonts w:cs="Tahoma"/>
      <w:iCs/>
      <w:sz w:val="24"/>
      <w:szCs w:val="24"/>
    </w:rPr>
  </w:style>
  <w:style w:type="paragraph" w:customStyle="1" w:styleId="ndice">
    <w:name w:val="Índice"/>
    <w:basedOn w:val="Normal"/>
    <w:rsid w:val="00816B61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816B6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rsid w:val="00816B6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816B61"/>
    <w:pPr>
      <w:spacing w:before="120"/>
      <w:ind w:left="1701"/>
      <w:jc w:val="both"/>
    </w:pPr>
    <w:rPr>
      <w:rFonts w:ascii="Arial" w:hAnsi="Arial"/>
      <w:i w:val="0"/>
      <w:sz w:val="24"/>
    </w:rPr>
  </w:style>
  <w:style w:type="paragraph" w:customStyle="1" w:styleId="Recuodecorpodetexto21">
    <w:name w:val="Recuo de corpo de texto 21"/>
    <w:basedOn w:val="Normal"/>
    <w:rsid w:val="00816B61"/>
    <w:pPr>
      <w:spacing w:before="120" w:after="120"/>
      <w:ind w:left="1701" w:hanging="1701"/>
      <w:jc w:val="both"/>
    </w:pPr>
    <w:rPr>
      <w:rFonts w:ascii="Arial" w:hAnsi="Arial"/>
      <w:i w:val="0"/>
      <w:sz w:val="24"/>
    </w:rPr>
  </w:style>
  <w:style w:type="paragraph" w:customStyle="1" w:styleId="Corpodetexto21">
    <w:name w:val="Corpo de texto 21"/>
    <w:basedOn w:val="Normal"/>
    <w:rsid w:val="00816B61"/>
    <w:rPr>
      <w:rFonts w:ascii="Arial" w:hAnsi="Arial"/>
      <w:i w:val="0"/>
      <w:color w:val="0000FF"/>
      <w:sz w:val="24"/>
    </w:rPr>
  </w:style>
  <w:style w:type="paragraph" w:customStyle="1" w:styleId="Recuodecorpodetexto31">
    <w:name w:val="Recuo de corpo de texto 31"/>
    <w:basedOn w:val="Normal"/>
    <w:rsid w:val="00816B61"/>
    <w:pPr>
      <w:spacing w:before="120" w:after="120"/>
      <w:ind w:left="1701" w:hanging="1701"/>
      <w:jc w:val="both"/>
    </w:pPr>
    <w:rPr>
      <w:rFonts w:ascii="Arial" w:hAnsi="Arial"/>
      <w:i w:val="0"/>
      <w:color w:val="FF0000"/>
      <w:sz w:val="24"/>
    </w:rPr>
  </w:style>
  <w:style w:type="paragraph" w:customStyle="1" w:styleId="Corpodetexto31">
    <w:name w:val="Corpo de texto 31"/>
    <w:basedOn w:val="Normal"/>
    <w:rsid w:val="00816B61"/>
    <w:rPr>
      <w:rFonts w:ascii="Arial" w:hAnsi="Arial"/>
      <w:b/>
      <w:i w:val="0"/>
      <w:color w:val="FF00FF"/>
      <w:sz w:val="24"/>
    </w:rPr>
  </w:style>
  <w:style w:type="paragraph" w:customStyle="1" w:styleId="Textoembloco1">
    <w:name w:val="Texto em bloco1"/>
    <w:basedOn w:val="Normal"/>
    <w:rsid w:val="00816B61"/>
    <w:pPr>
      <w:spacing w:before="120" w:after="120"/>
      <w:ind w:left="2268" w:right="51"/>
      <w:jc w:val="both"/>
    </w:pPr>
    <w:rPr>
      <w:rFonts w:ascii="Arial" w:hAnsi="Arial"/>
      <w:i w:val="0"/>
      <w:sz w:val="24"/>
    </w:rPr>
  </w:style>
  <w:style w:type="paragraph" w:customStyle="1" w:styleId="p12">
    <w:name w:val="p12"/>
    <w:basedOn w:val="Normal"/>
    <w:rsid w:val="00816B61"/>
    <w:pPr>
      <w:widowControl w:val="0"/>
      <w:tabs>
        <w:tab w:val="left" w:pos="1364"/>
        <w:tab w:val="left" w:pos="1444"/>
      </w:tabs>
      <w:autoSpaceDE w:val="0"/>
      <w:spacing w:line="280" w:lineRule="atLeast"/>
      <w:ind w:left="864" w:hanging="576"/>
    </w:pPr>
    <w:rPr>
      <w:i w:val="0"/>
      <w:sz w:val="20"/>
      <w:szCs w:val="24"/>
    </w:rPr>
  </w:style>
  <w:style w:type="paragraph" w:customStyle="1" w:styleId="p4">
    <w:name w:val="p4"/>
    <w:basedOn w:val="Normal"/>
    <w:rsid w:val="00816B61"/>
    <w:pPr>
      <w:widowControl w:val="0"/>
      <w:tabs>
        <w:tab w:val="left" w:pos="1456"/>
      </w:tabs>
      <w:autoSpaceDE w:val="0"/>
      <w:spacing w:line="280" w:lineRule="atLeast"/>
      <w:ind w:left="576" w:hanging="288"/>
      <w:jc w:val="both"/>
    </w:pPr>
    <w:rPr>
      <w:i w:val="0"/>
      <w:sz w:val="20"/>
      <w:szCs w:val="24"/>
    </w:rPr>
  </w:style>
  <w:style w:type="paragraph" w:customStyle="1" w:styleId="p2">
    <w:name w:val="p2"/>
    <w:basedOn w:val="Normal"/>
    <w:rsid w:val="00816B61"/>
    <w:pPr>
      <w:widowControl w:val="0"/>
      <w:tabs>
        <w:tab w:val="left" w:pos="1144"/>
        <w:tab w:val="left" w:pos="1444"/>
      </w:tabs>
      <w:autoSpaceDE w:val="0"/>
      <w:spacing w:line="240" w:lineRule="atLeast"/>
      <w:ind w:left="864" w:hanging="288"/>
      <w:jc w:val="both"/>
    </w:pPr>
    <w:rPr>
      <w:i w:val="0"/>
      <w:sz w:val="20"/>
      <w:szCs w:val="24"/>
    </w:rPr>
  </w:style>
  <w:style w:type="paragraph" w:customStyle="1" w:styleId="p3">
    <w:name w:val="p3"/>
    <w:basedOn w:val="Normal"/>
    <w:rsid w:val="00816B61"/>
    <w:pPr>
      <w:widowControl w:val="0"/>
      <w:tabs>
        <w:tab w:val="left" w:pos="1440"/>
      </w:tabs>
      <w:autoSpaceDE w:val="0"/>
      <w:spacing w:line="280" w:lineRule="atLeast"/>
      <w:ind w:left="860"/>
      <w:jc w:val="both"/>
    </w:pPr>
    <w:rPr>
      <w:i w:val="0"/>
      <w:sz w:val="20"/>
      <w:szCs w:val="24"/>
    </w:rPr>
  </w:style>
  <w:style w:type="paragraph" w:customStyle="1" w:styleId="p6">
    <w:name w:val="p6"/>
    <w:basedOn w:val="Normal"/>
    <w:rsid w:val="00816B61"/>
    <w:pPr>
      <w:widowControl w:val="0"/>
      <w:tabs>
        <w:tab w:val="left" w:pos="1440"/>
      </w:tabs>
      <w:autoSpaceDE w:val="0"/>
      <w:spacing w:line="280" w:lineRule="atLeast"/>
      <w:ind w:left="860"/>
    </w:pPr>
    <w:rPr>
      <w:i w:val="0"/>
      <w:sz w:val="20"/>
      <w:szCs w:val="24"/>
    </w:rPr>
  </w:style>
  <w:style w:type="paragraph" w:customStyle="1" w:styleId="p7">
    <w:name w:val="p7"/>
    <w:basedOn w:val="Normal"/>
    <w:rsid w:val="00816B61"/>
    <w:pPr>
      <w:widowControl w:val="0"/>
      <w:autoSpaceDE w:val="0"/>
      <w:spacing w:line="240" w:lineRule="atLeast"/>
      <w:ind w:left="860"/>
    </w:pPr>
    <w:rPr>
      <w:i w:val="0"/>
      <w:sz w:val="20"/>
      <w:szCs w:val="24"/>
    </w:rPr>
  </w:style>
  <w:style w:type="paragraph" w:customStyle="1" w:styleId="p9">
    <w:name w:val="p9"/>
    <w:basedOn w:val="Normal"/>
    <w:rsid w:val="00816B61"/>
    <w:pPr>
      <w:widowControl w:val="0"/>
      <w:tabs>
        <w:tab w:val="left" w:pos="1680"/>
      </w:tabs>
      <w:autoSpaceDE w:val="0"/>
      <w:spacing w:line="280" w:lineRule="atLeast"/>
      <w:ind w:left="120"/>
    </w:pPr>
    <w:rPr>
      <w:i w:val="0"/>
      <w:sz w:val="20"/>
      <w:szCs w:val="24"/>
    </w:rPr>
  </w:style>
  <w:style w:type="paragraph" w:customStyle="1" w:styleId="p10">
    <w:name w:val="p10"/>
    <w:basedOn w:val="Normal"/>
    <w:rsid w:val="00816B61"/>
    <w:pPr>
      <w:widowControl w:val="0"/>
      <w:tabs>
        <w:tab w:val="left" w:pos="1204"/>
      </w:tabs>
      <w:autoSpaceDE w:val="0"/>
      <w:spacing w:line="240" w:lineRule="atLeast"/>
      <w:ind w:left="144" w:hanging="576"/>
    </w:pPr>
    <w:rPr>
      <w:i w:val="0"/>
      <w:sz w:val="20"/>
      <w:szCs w:val="24"/>
    </w:rPr>
  </w:style>
  <w:style w:type="paragraph" w:customStyle="1" w:styleId="p14">
    <w:name w:val="p14"/>
    <w:basedOn w:val="Normal"/>
    <w:rsid w:val="00816B61"/>
    <w:pPr>
      <w:widowControl w:val="0"/>
      <w:tabs>
        <w:tab w:val="left" w:pos="720"/>
      </w:tabs>
      <w:autoSpaceDE w:val="0"/>
      <w:spacing w:line="240" w:lineRule="atLeast"/>
    </w:pPr>
    <w:rPr>
      <w:i w:val="0"/>
      <w:sz w:val="20"/>
      <w:szCs w:val="24"/>
    </w:rPr>
  </w:style>
  <w:style w:type="paragraph" w:customStyle="1" w:styleId="p15">
    <w:name w:val="p15"/>
    <w:basedOn w:val="Normal"/>
    <w:rsid w:val="00816B61"/>
    <w:pPr>
      <w:widowControl w:val="0"/>
      <w:tabs>
        <w:tab w:val="left" w:pos="1440"/>
      </w:tabs>
      <w:autoSpaceDE w:val="0"/>
      <w:spacing w:line="280" w:lineRule="atLeast"/>
      <w:ind w:left="1000"/>
    </w:pPr>
    <w:rPr>
      <w:i w:val="0"/>
      <w:sz w:val="20"/>
      <w:szCs w:val="24"/>
    </w:rPr>
  </w:style>
  <w:style w:type="paragraph" w:customStyle="1" w:styleId="p16">
    <w:name w:val="p16"/>
    <w:basedOn w:val="Normal"/>
    <w:rsid w:val="00816B61"/>
    <w:pPr>
      <w:widowControl w:val="0"/>
      <w:tabs>
        <w:tab w:val="left" w:pos="1148"/>
        <w:tab w:val="left" w:pos="1408"/>
      </w:tabs>
      <w:autoSpaceDE w:val="0"/>
      <w:spacing w:line="280" w:lineRule="atLeast"/>
      <w:ind w:left="288" w:hanging="288"/>
    </w:pPr>
    <w:rPr>
      <w:i w:val="0"/>
      <w:sz w:val="20"/>
      <w:szCs w:val="24"/>
    </w:rPr>
  </w:style>
  <w:style w:type="paragraph" w:customStyle="1" w:styleId="t19">
    <w:name w:val="t19"/>
    <w:basedOn w:val="Normal"/>
    <w:rsid w:val="00816B61"/>
    <w:pPr>
      <w:widowControl w:val="0"/>
      <w:autoSpaceDE w:val="0"/>
      <w:spacing w:line="240" w:lineRule="atLeast"/>
    </w:pPr>
    <w:rPr>
      <w:i w:val="0"/>
      <w:sz w:val="20"/>
      <w:szCs w:val="24"/>
    </w:rPr>
  </w:style>
  <w:style w:type="paragraph" w:customStyle="1" w:styleId="p23">
    <w:name w:val="p23"/>
    <w:basedOn w:val="Normal"/>
    <w:rsid w:val="00816B61"/>
    <w:pPr>
      <w:widowControl w:val="0"/>
      <w:tabs>
        <w:tab w:val="left" w:pos="1816"/>
        <w:tab w:val="left" w:pos="2636"/>
      </w:tabs>
      <w:autoSpaceDE w:val="0"/>
      <w:spacing w:line="280" w:lineRule="atLeast"/>
      <w:ind w:left="576" w:hanging="720"/>
      <w:jc w:val="both"/>
    </w:pPr>
    <w:rPr>
      <w:i w:val="0"/>
      <w:sz w:val="20"/>
      <w:szCs w:val="24"/>
    </w:rPr>
  </w:style>
  <w:style w:type="paragraph" w:customStyle="1" w:styleId="p24">
    <w:name w:val="p24"/>
    <w:basedOn w:val="Normal"/>
    <w:rsid w:val="00816B61"/>
    <w:pPr>
      <w:widowControl w:val="0"/>
      <w:tabs>
        <w:tab w:val="left" w:pos="1172"/>
        <w:tab w:val="left" w:pos="1452"/>
      </w:tabs>
      <w:autoSpaceDE w:val="0"/>
      <w:spacing w:line="280" w:lineRule="atLeast"/>
      <w:ind w:left="432" w:hanging="288"/>
      <w:jc w:val="both"/>
    </w:pPr>
    <w:rPr>
      <w:i w:val="0"/>
      <w:sz w:val="20"/>
      <w:szCs w:val="24"/>
    </w:rPr>
  </w:style>
  <w:style w:type="paragraph" w:customStyle="1" w:styleId="p27">
    <w:name w:val="p27"/>
    <w:basedOn w:val="Normal"/>
    <w:rsid w:val="00816B61"/>
    <w:pPr>
      <w:widowControl w:val="0"/>
      <w:tabs>
        <w:tab w:val="left" w:pos="1440"/>
      </w:tabs>
      <w:autoSpaceDE w:val="0"/>
      <w:spacing w:line="400" w:lineRule="atLeast"/>
      <w:ind w:left="420"/>
      <w:jc w:val="both"/>
    </w:pPr>
    <w:rPr>
      <w:i w:val="0"/>
      <w:sz w:val="20"/>
      <w:szCs w:val="24"/>
    </w:rPr>
  </w:style>
  <w:style w:type="paragraph" w:customStyle="1" w:styleId="p28">
    <w:name w:val="p28"/>
    <w:basedOn w:val="Normal"/>
    <w:rsid w:val="00816B61"/>
    <w:pPr>
      <w:widowControl w:val="0"/>
      <w:tabs>
        <w:tab w:val="left" w:pos="740"/>
        <w:tab w:val="left" w:pos="1440"/>
      </w:tabs>
      <w:autoSpaceDE w:val="0"/>
      <w:spacing w:line="280" w:lineRule="atLeast"/>
      <w:ind w:hanging="720"/>
      <w:jc w:val="both"/>
    </w:pPr>
    <w:rPr>
      <w:i w:val="0"/>
      <w:sz w:val="20"/>
      <w:szCs w:val="24"/>
    </w:rPr>
  </w:style>
  <w:style w:type="paragraph" w:customStyle="1" w:styleId="p29">
    <w:name w:val="p29"/>
    <w:basedOn w:val="Normal"/>
    <w:rsid w:val="00816B61"/>
    <w:pPr>
      <w:widowControl w:val="0"/>
      <w:tabs>
        <w:tab w:val="left" w:pos="1640"/>
      </w:tabs>
      <w:autoSpaceDE w:val="0"/>
      <w:spacing w:line="240" w:lineRule="atLeast"/>
      <w:ind w:left="100"/>
      <w:jc w:val="both"/>
    </w:pPr>
    <w:rPr>
      <w:i w:val="0"/>
      <w:sz w:val="20"/>
      <w:szCs w:val="24"/>
    </w:rPr>
  </w:style>
  <w:style w:type="paragraph" w:customStyle="1" w:styleId="WW-Recuodecorpodetexto2">
    <w:name w:val="WW-Recuo de corpo de texto 2"/>
    <w:basedOn w:val="Normal"/>
    <w:rsid w:val="00816B61"/>
    <w:pPr>
      <w:spacing w:before="120" w:after="120"/>
      <w:ind w:left="1701" w:hanging="1701"/>
      <w:jc w:val="both"/>
    </w:pPr>
    <w:rPr>
      <w:rFonts w:ascii="Arial" w:hAnsi="Arial"/>
      <w:i w:val="0"/>
      <w:sz w:val="24"/>
    </w:rPr>
  </w:style>
  <w:style w:type="paragraph" w:customStyle="1" w:styleId="A030563">
    <w:name w:val="_A030563"/>
    <w:basedOn w:val="Normal"/>
    <w:rsid w:val="00816B61"/>
    <w:pPr>
      <w:overflowPunct w:val="0"/>
      <w:autoSpaceDE w:val="0"/>
      <w:ind w:left="576" w:right="288" w:firstLine="288"/>
      <w:jc w:val="both"/>
      <w:textAlignment w:val="baseline"/>
    </w:pPr>
    <w:rPr>
      <w:i w:val="0"/>
      <w:sz w:val="24"/>
    </w:rPr>
  </w:style>
  <w:style w:type="paragraph" w:customStyle="1" w:styleId="A010165">
    <w:name w:val="_A010165"/>
    <w:basedOn w:val="Normal"/>
    <w:rsid w:val="00816B61"/>
    <w:pPr>
      <w:overflowPunct w:val="0"/>
      <w:autoSpaceDE w:val="0"/>
      <w:jc w:val="both"/>
      <w:textAlignment w:val="baseline"/>
    </w:pPr>
    <w:rPr>
      <w:i w:val="0"/>
      <w:sz w:val="24"/>
    </w:rPr>
  </w:style>
  <w:style w:type="paragraph" w:customStyle="1" w:styleId="Corpodetexto22">
    <w:name w:val="Corpo de texto 22"/>
    <w:basedOn w:val="Normal"/>
    <w:rsid w:val="00816B61"/>
    <w:pPr>
      <w:overflowPunct w:val="0"/>
      <w:autoSpaceDE w:val="0"/>
      <w:textAlignment w:val="baseline"/>
    </w:pPr>
    <w:rPr>
      <w:rFonts w:ascii="Arial" w:hAnsi="Arial"/>
      <w:i w:val="0"/>
      <w:color w:val="0000FF"/>
      <w:sz w:val="24"/>
    </w:rPr>
  </w:style>
  <w:style w:type="paragraph" w:customStyle="1" w:styleId="Recuodecorpodetexto22">
    <w:name w:val="Recuo de corpo de texto 22"/>
    <w:basedOn w:val="Normal"/>
    <w:rsid w:val="00816B61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i w:val="0"/>
      <w:sz w:val="24"/>
    </w:rPr>
  </w:style>
  <w:style w:type="paragraph" w:customStyle="1" w:styleId="Contedodetabela">
    <w:name w:val="Conteúdo de tabela"/>
    <w:basedOn w:val="Normal"/>
    <w:rsid w:val="00816B61"/>
    <w:pPr>
      <w:suppressLineNumbers/>
    </w:pPr>
  </w:style>
  <w:style w:type="paragraph" w:customStyle="1" w:styleId="Ttulodetabela">
    <w:name w:val="Título de tabela"/>
    <w:basedOn w:val="Contedodetabela"/>
    <w:rsid w:val="00816B61"/>
    <w:pPr>
      <w:jc w:val="center"/>
    </w:pPr>
    <w:rPr>
      <w:b/>
      <w:bCs/>
    </w:rPr>
  </w:style>
  <w:style w:type="paragraph" w:styleId="Recuodecorpodetexto2">
    <w:name w:val="Body Text Indent 2"/>
    <w:basedOn w:val="Normal"/>
    <w:unhideWhenUsed/>
    <w:rsid w:val="00816B61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Recuodecorpodetexto2Char">
    <w:name w:val="Recuo de corpo de texto 2 Char"/>
    <w:semiHidden/>
    <w:rsid w:val="00816B61"/>
    <w:rPr>
      <w:sz w:val="24"/>
      <w:szCs w:val="24"/>
      <w:lang w:eastAsia="ar-SA"/>
    </w:rPr>
  </w:style>
  <w:style w:type="paragraph" w:styleId="Recuodecorpodetexto3">
    <w:name w:val="Body Text Indent 3"/>
    <w:basedOn w:val="Normal"/>
    <w:unhideWhenUsed/>
    <w:rsid w:val="00816B61"/>
    <w:pPr>
      <w:spacing w:after="120"/>
      <w:ind w:left="283"/>
    </w:pPr>
    <w:rPr>
      <w:i w:val="0"/>
      <w:sz w:val="16"/>
      <w:szCs w:val="16"/>
    </w:rPr>
  </w:style>
  <w:style w:type="character" w:customStyle="1" w:styleId="Recuodecorpodetexto3Char">
    <w:name w:val="Recuo de corpo de texto 3 Char"/>
    <w:semiHidden/>
    <w:rsid w:val="00816B61"/>
    <w:rPr>
      <w:sz w:val="16"/>
      <w:szCs w:val="16"/>
      <w:lang w:eastAsia="ar-SA"/>
    </w:rPr>
  </w:style>
  <w:style w:type="paragraph" w:styleId="Ttulo">
    <w:name w:val="Title"/>
    <w:basedOn w:val="Normal"/>
    <w:qFormat/>
    <w:rsid w:val="00816B61"/>
    <w:pPr>
      <w:spacing w:after="240"/>
      <w:jc w:val="center"/>
    </w:pPr>
    <w:rPr>
      <w:b/>
      <w:i w:val="0"/>
    </w:rPr>
  </w:style>
  <w:style w:type="paragraph" w:styleId="Corpodetexto2">
    <w:name w:val="Body Text 2"/>
    <w:basedOn w:val="Normal"/>
    <w:semiHidden/>
    <w:rsid w:val="00816B61"/>
    <w:pPr>
      <w:spacing w:before="360" w:after="60"/>
      <w:jc w:val="center"/>
    </w:pPr>
    <w:rPr>
      <w:b/>
      <w:i w:val="0"/>
      <w:sz w:val="26"/>
    </w:rPr>
  </w:style>
  <w:style w:type="paragraph" w:styleId="Corpodetexto3">
    <w:name w:val="Body Text 3"/>
    <w:basedOn w:val="Normal"/>
    <w:semiHidden/>
    <w:rsid w:val="00816B61"/>
    <w:pPr>
      <w:spacing w:before="60" w:after="60" w:line="300" w:lineRule="exact"/>
      <w:jc w:val="both"/>
    </w:pPr>
    <w:rPr>
      <w:i w:val="0"/>
    </w:rPr>
  </w:style>
  <w:style w:type="paragraph" w:styleId="Legenda">
    <w:name w:val="caption"/>
    <w:basedOn w:val="Normal"/>
    <w:next w:val="Normal"/>
    <w:qFormat/>
    <w:rsid w:val="00816B61"/>
    <w:pPr>
      <w:spacing w:before="360" w:after="60" w:line="320" w:lineRule="exact"/>
      <w:jc w:val="center"/>
    </w:pPr>
    <w:rPr>
      <w:b/>
      <w:i w:val="0"/>
      <w:sz w:val="26"/>
    </w:rPr>
  </w:style>
  <w:style w:type="paragraph" w:customStyle="1" w:styleId="Ttulodatabela">
    <w:name w:val="Título da tabela"/>
    <w:rsid w:val="00816B61"/>
    <w:pPr>
      <w:widowControl w:val="0"/>
      <w:suppressAutoHyphens/>
      <w:jc w:val="center"/>
    </w:pPr>
    <w:rPr>
      <w:b/>
      <w:bCs/>
      <w:kern w:val="1"/>
      <w:lang w:eastAsia="ar-SA"/>
    </w:rPr>
  </w:style>
  <w:style w:type="paragraph" w:customStyle="1" w:styleId="Recuodecorpodetexto32">
    <w:name w:val="Recuo de corpo de texto 32"/>
    <w:basedOn w:val="Normal"/>
    <w:rsid w:val="00816B61"/>
    <w:pPr>
      <w:tabs>
        <w:tab w:val="left" w:pos="5103"/>
      </w:tabs>
      <w:spacing w:before="60" w:after="60" w:line="300" w:lineRule="exact"/>
      <w:ind w:left="1701"/>
      <w:jc w:val="both"/>
    </w:pPr>
    <w:rPr>
      <w:rFonts w:ascii="Arial" w:eastAsia="Lucida Sans Unicode" w:hAnsi="Arial"/>
      <w:b/>
      <w:bCs/>
      <w:i w:val="0"/>
      <w:color w:val="FF0000"/>
      <w:kern w:val="1"/>
      <w:sz w:val="24"/>
      <w:szCs w:val="24"/>
    </w:rPr>
  </w:style>
  <w:style w:type="paragraph" w:customStyle="1" w:styleId="BodyText21">
    <w:name w:val="Body Text 21"/>
    <w:basedOn w:val="Normal"/>
    <w:rsid w:val="00816B61"/>
    <w:pPr>
      <w:jc w:val="both"/>
    </w:pPr>
    <w:rPr>
      <w:i w:val="0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87C38"/>
    <w:rPr>
      <w:rFonts w:ascii="Arial" w:hAnsi="Arial"/>
      <w:b/>
      <w:color w:val="0000FF"/>
      <w:sz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A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AFB"/>
    <w:rPr>
      <w:rFonts w:ascii="Tahoma" w:hAnsi="Tahoma" w:cs="Tahoma"/>
      <w:i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B75C6"/>
    <w:pPr>
      <w:ind w:left="720"/>
      <w:contextualSpacing/>
    </w:pPr>
  </w:style>
  <w:style w:type="paragraph" w:customStyle="1" w:styleId="Recuodecorpodetexto23">
    <w:name w:val="Recuo de corpo de texto 23"/>
    <w:basedOn w:val="Normal"/>
    <w:rsid w:val="000F39B5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i w:val="0"/>
      <w:sz w:val="24"/>
    </w:rPr>
  </w:style>
  <w:style w:type="character" w:customStyle="1" w:styleId="RodapChar">
    <w:name w:val="Rodapé Char"/>
    <w:basedOn w:val="Fontepargpadro"/>
    <w:link w:val="Rodap"/>
    <w:semiHidden/>
    <w:rsid w:val="00D53380"/>
    <w:rPr>
      <w:i/>
      <w:sz w:val="28"/>
      <w:lang w:eastAsia="ar-SA"/>
    </w:rPr>
  </w:style>
  <w:style w:type="character" w:customStyle="1" w:styleId="Marcadores">
    <w:name w:val="Marcadores"/>
    <w:rsid w:val="001C2BE4"/>
    <w:rPr>
      <w:rFonts w:ascii="StarSymbol" w:eastAsia="StarSymbol" w:hAnsi="StarSymbol" w:cs="StarSymbol"/>
      <w:sz w:val="18"/>
      <w:szCs w:val="18"/>
    </w:rPr>
  </w:style>
  <w:style w:type="paragraph" w:customStyle="1" w:styleId="WW-TtuloPrincipal11111">
    <w:name w:val="WW-Título Principal11111"/>
    <w:basedOn w:val="Normal"/>
    <w:next w:val="Corpodetexto"/>
    <w:rsid w:val="008335CC"/>
    <w:pPr>
      <w:keepNext/>
      <w:spacing w:before="240" w:after="120"/>
      <w:jc w:val="both"/>
    </w:pPr>
    <w:rPr>
      <w:rFonts w:ascii="Arial" w:eastAsia="Lucida Sans Unicode" w:hAnsi="Arial" w:cs="Tahoma"/>
      <w:i w:val="0"/>
      <w:szCs w:val="28"/>
    </w:rPr>
  </w:style>
  <w:style w:type="paragraph" w:styleId="NormalWeb">
    <w:name w:val="Normal (Web)"/>
    <w:basedOn w:val="Normal"/>
    <w:uiPriority w:val="99"/>
    <w:semiHidden/>
    <w:unhideWhenUsed/>
    <w:rsid w:val="006B2C11"/>
    <w:pPr>
      <w:suppressAutoHyphens w:val="0"/>
      <w:spacing w:before="100" w:beforeAutospacing="1" w:after="100" w:afterAutospacing="1"/>
    </w:pPr>
    <w:rPr>
      <w:i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269C-131B-4A2D-8F44-CE7E5ADE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 Nº</vt:lpstr>
    </vt:vector>
  </TitlesOfParts>
  <Company>cesama</Company>
  <LinksUpToDate>false</LinksUpToDate>
  <CharactersWithSpaces>18181</CharactersWithSpaces>
  <SharedDoc>false</SharedDoc>
  <HLinks>
    <vt:vector size="24" baseType="variant">
      <vt:variant>
        <vt:i4>4915289</vt:i4>
      </vt:variant>
      <vt:variant>
        <vt:i4>9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Nº</dc:title>
  <dc:creator>.</dc:creator>
  <cp:lastModifiedBy>Anna Carolina Matos Pinto</cp:lastModifiedBy>
  <cp:revision>3</cp:revision>
  <cp:lastPrinted>2016-05-03T13:35:00Z</cp:lastPrinted>
  <dcterms:created xsi:type="dcterms:W3CDTF">2019-05-09T18:21:00Z</dcterms:created>
  <dcterms:modified xsi:type="dcterms:W3CDTF">2019-05-09T18:21:00Z</dcterms:modified>
</cp:coreProperties>
</file>