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9072"/>
      </w:tblGrid>
      <w:tr w:rsidR="00EE1406" w:rsidRPr="00FE1E8E" w14:paraId="687EE7B6" w14:textId="77777777" w:rsidTr="6B5FE96D">
        <w:trPr>
          <w:trHeight w:val="1"/>
        </w:trPr>
        <w:tc>
          <w:tcPr>
            <w:tcW w:w="9072" w:type="dxa"/>
            <w:tcBorders>
              <w:top w:val="single" w:sz="0" w:space="0" w:color="auto"/>
              <w:left w:val="single" w:sz="0" w:space="0" w:color="auto"/>
              <w:bottom w:val="single" w:sz="0" w:space="0" w:color="auto"/>
              <w:right w:val="single" w:sz="0" w:space="0" w:color="auto"/>
            </w:tcBorders>
            <w:shd w:val="clear" w:color="auto" w:fill="D9D9D9"/>
            <w:tcMar>
              <w:left w:w="108" w:type="dxa"/>
              <w:right w:w="108" w:type="dxa"/>
            </w:tcMar>
          </w:tcPr>
          <w:p w14:paraId="51E2457A" w14:textId="4A10167A" w:rsidR="00EE1406" w:rsidRPr="00BF264A" w:rsidRDefault="06E3E336" w:rsidP="7C67B966">
            <w:pPr>
              <w:keepNext/>
              <w:suppressAutoHyphens/>
              <w:spacing w:after="0" w:line="240" w:lineRule="auto"/>
              <w:jc w:val="both"/>
              <w:rPr>
                <w:rFonts w:ascii="Arial" w:eastAsia="Arial" w:hAnsi="Arial" w:cs="Arial"/>
                <w:b/>
                <w:bCs/>
                <w:sz w:val="26"/>
                <w:szCs w:val="26"/>
              </w:rPr>
            </w:pPr>
            <w:r w:rsidRPr="00BF264A">
              <w:rPr>
                <w:rFonts w:ascii="Arial" w:eastAsia="Arial" w:hAnsi="Arial" w:cs="Arial"/>
                <w:b/>
                <w:bCs/>
                <w:sz w:val="26"/>
                <w:szCs w:val="26"/>
              </w:rPr>
              <w:t xml:space="preserve">CONTRATO Nº </w:t>
            </w:r>
            <w:r w:rsidR="4B59FA5E" w:rsidRPr="00BF264A">
              <w:rPr>
                <w:rFonts w:ascii="Arial" w:eastAsia="Arial" w:hAnsi="Arial" w:cs="Arial"/>
                <w:b/>
                <w:bCs/>
                <w:sz w:val="26"/>
                <w:szCs w:val="26"/>
              </w:rPr>
              <w:t>0</w:t>
            </w:r>
            <w:r w:rsidR="6DC1F435" w:rsidRPr="00BF264A">
              <w:rPr>
                <w:rFonts w:ascii="Arial" w:eastAsia="Arial" w:hAnsi="Arial" w:cs="Arial"/>
                <w:b/>
                <w:bCs/>
                <w:sz w:val="26"/>
                <w:szCs w:val="26"/>
              </w:rPr>
              <w:t>6</w:t>
            </w:r>
            <w:r w:rsidR="00FE1E8E" w:rsidRPr="00BF264A">
              <w:rPr>
                <w:rFonts w:ascii="Arial" w:eastAsia="Arial" w:hAnsi="Arial" w:cs="Arial"/>
                <w:b/>
                <w:bCs/>
                <w:sz w:val="26"/>
                <w:szCs w:val="26"/>
              </w:rPr>
              <w:t>6</w:t>
            </w:r>
            <w:r w:rsidR="4B59FA5E" w:rsidRPr="00BF264A">
              <w:rPr>
                <w:rFonts w:ascii="Arial" w:eastAsia="Arial" w:hAnsi="Arial" w:cs="Arial"/>
                <w:b/>
                <w:bCs/>
                <w:sz w:val="26"/>
                <w:szCs w:val="26"/>
              </w:rPr>
              <w:t>/2024</w:t>
            </w:r>
          </w:p>
        </w:tc>
      </w:tr>
    </w:tbl>
    <w:p w14:paraId="672A6659" w14:textId="77777777" w:rsidR="00EE1406" w:rsidRPr="00FE1E8E" w:rsidRDefault="00EE1406" w:rsidP="1DA59300">
      <w:pPr>
        <w:suppressAutoHyphens/>
        <w:spacing w:after="0" w:line="240" w:lineRule="auto"/>
        <w:jc w:val="center"/>
        <w:rPr>
          <w:rFonts w:ascii="Arial" w:eastAsia="Arial" w:hAnsi="Arial" w:cs="Arial"/>
          <w:b/>
          <w:bCs/>
          <w:sz w:val="23"/>
          <w:szCs w:val="23"/>
        </w:rPr>
      </w:pPr>
    </w:p>
    <w:p w14:paraId="0A37501D" w14:textId="64E86D51" w:rsidR="00EE1406" w:rsidRPr="00FE1E8E" w:rsidRDefault="00EE1406" w:rsidP="1DA59300">
      <w:pPr>
        <w:suppressAutoHyphens/>
        <w:spacing w:after="0" w:line="240" w:lineRule="auto"/>
        <w:jc w:val="both"/>
        <w:rPr>
          <w:rFonts w:ascii="Arial" w:eastAsia="Arial" w:hAnsi="Arial" w:cs="Arial"/>
          <w:sz w:val="23"/>
          <w:szCs w:val="23"/>
        </w:rPr>
      </w:pPr>
    </w:p>
    <w:p w14:paraId="43B6ABEB" w14:textId="77777777" w:rsidR="00263AAD" w:rsidRPr="00FE1E8E" w:rsidRDefault="00263AAD" w:rsidP="1DA59300">
      <w:pPr>
        <w:suppressAutoHyphens/>
        <w:spacing w:after="0" w:line="240" w:lineRule="auto"/>
        <w:jc w:val="both"/>
        <w:rPr>
          <w:rFonts w:ascii="Arial" w:eastAsia="Arial" w:hAnsi="Arial" w:cs="Arial"/>
          <w:sz w:val="23"/>
          <w:szCs w:val="23"/>
        </w:rPr>
      </w:pPr>
    </w:p>
    <w:p w14:paraId="5A39BBE3" w14:textId="77777777" w:rsidR="00EE1406" w:rsidRPr="00FE1E8E" w:rsidRDefault="00EE1406" w:rsidP="1DA59300">
      <w:pPr>
        <w:suppressAutoHyphens/>
        <w:spacing w:after="0" w:line="240" w:lineRule="auto"/>
        <w:jc w:val="both"/>
        <w:rPr>
          <w:rFonts w:ascii="Arial" w:eastAsia="Arial" w:hAnsi="Arial" w:cs="Arial"/>
          <w:sz w:val="23"/>
          <w:szCs w:val="23"/>
        </w:rPr>
      </w:pPr>
    </w:p>
    <w:p w14:paraId="7D253177" w14:textId="4BD14918" w:rsidR="00EE1406" w:rsidRPr="00FE1E8E" w:rsidRDefault="06E3E336" w:rsidP="2C12A83D">
      <w:pPr>
        <w:suppressAutoHyphens/>
        <w:spacing w:before="120" w:after="0" w:line="360" w:lineRule="auto"/>
        <w:jc w:val="both"/>
        <w:rPr>
          <w:rFonts w:ascii="Arial" w:eastAsia="Arial" w:hAnsi="Arial" w:cs="Arial"/>
          <w:sz w:val="23"/>
          <w:szCs w:val="23"/>
        </w:rPr>
      </w:pPr>
      <w:r w:rsidRPr="00FE1E8E">
        <w:rPr>
          <w:rFonts w:ascii="Arial" w:eastAsia="Arial" w:hAnsi="Arial" w:cs="Arial"/>
          <w:sz w:val="23"/>
          <w:szCs w:val="23"/>
        </w:rPr>
        <w:t xml:space="preserve">A Companhia de Saneamento Municipal - CESAMA, empresa pública municipal, situada nesta cidade na Av. Barão do Rio Branco, 1843 – 10° andar – Centro - CNPJ n° 21.572.243/0001-74, neste ato representada pelo seu Diretor Presidente, </w:t>
      </w:r>
      <w:r w:rsidR="6AE8ADBA" w:rsidRPr="00FE1E8E">
        <w:rPr>
          <w:rFonts w:ascii="Arial" w:eastAsia="Arial" w:hAnsi="Arial" w:cs="Arial"/>
          <w:sz w:val="23"/>
          <w:szCs w:val="23"/>
        </w:rPr>
        <w:t>Sr. Júlio César Teixeira, brasileiro, solteiro, engenheiro civil, portador do documento de identidade n. 3.512.577 – SSP/MG, inscrito no CPF sob o n. 981.067.677-87</w:t>
      </w:r>
      <w:r w:rsidRPr="00FE1E8E">
        <w:rPr>
          <w:rFonts w:ascii="Arial" w:eastAsia="Arial" w:hAnsi="Arial" w:cs="Arial"/>
          <w:sz w:val="23"/>
          <w:szCs w:val="23"/>
        </w:rPr>
        <w:t xml:space="preserve">, celebra este CONTRATO com a empresa </w:t>
      </w:r>
      <w:r w:rsidR="3CF74C6D" w:rsidRPr="00FE1E8E">
        <w:rPr>
          <w:rFonts w:ascii="Arial" w:eastAsia="Arial" w:hAnsi="Arial" w:cs="Arial"/>
          <w:sz w:val="23"/>
          <w:szCs w:val="23"/>
        </w:rPr>
        <w:t>VERT AMBIETAL SERVIÇOS LTDA</w:t>
      </w:r>
      <w:r w:rsidR="6CCA2018" w:rsidRPr="00FE1E8E">
        <w:rPr>
          <w:rFonts w:ascii="Arial" w:eastAsia="Arial" w:hAnsi="Arial" w:cs="Arial"/>
          <w:sz w:val="23"/>
          <w:szCs w:val="23"/>
        </w:rPr>
        <w:t>, in</w:t>
      </w:r>
      <w:r w:rsidR="2A3C5477" w:rsidRPr="00FE1E8E">
        <w:rPr>
          <w:rFonts w:ascii="Arial" w:eastAsia="Arial" w:hAnsi="Arial" w:cs="Arial"/>
          <w:sz w:val="23"/>
          <w:szCs w:val="23"/>
        </w:rPr>
        <w:t xml:space="preserve">scrita no CNPJ nº </w:t>
      </w:r>
      <w:r w:rsidR="6C8A158F" w:rsidRPr="00FE1E8E">
        <w:rPr>
          <w:rFonts w:ascii="Arial" w:eastAsia="Arial" w:hAnsi="Arial" w:cs="Arial"/>
          <w:sz w:val="23"/>
          <w:szCs w:val="23"/>
        </w:rPr>
        <w:t>10.617.080/0001-82, sediada na Avenida Coronel Arthur, 193 – CEP 36773-008 – Cataguases – MG</w:t>
      </w:r>
      <w:r w:rsidR="6BB32808" w:rsidRPr="00FE1E8E">
        <w:rPr>
          <w:rFonts w:ascii="Arial" w:eastAsia="Arial" w:hAnsi="Arial" w:cs="Arial"/>
          <w:sz w:val="23"/>
          <w:szCs w:val="23"/>
        </w:rPr>
        <w:t>,</w:t>
      </w:r>
      <w:r w:rsidR="2A3C5477" w:rsidRPr="00FE1E8E">
        <w:rPr>
          <w:rFonts w:ascii="Arial" w:eastAsia="Arial" w:hAnsi="Arial" w:cs="Arial"/>
          <w:sz w:val="23"/>
          <w:szCs w:val="23"/>
        </w:rPr>
        <w:t xml:space="preserve"> neste ato representada por </w:t>
      </w:r>
      <w:r w:rsidR="3E217F40" w:rsidRPr="00FE1E8E">
        <w:rPr>
          <w:rFonts w:ascii="Arial" w:eastAsia="Arial" w:hAnsi="Arial" w:cs="Arial"/>
          <w:sz w:val="23"/>
          <w:szCs w:val="23"/>
        </w:rPr>
        <w:t xml:space="preserve">Marco </w:t>
      </w:r>
      <w:r w:rsidR="0486D498" w:rsidRPr="00FE1E8E">
        <w:rPr>
          <w:rFonts w:ascii="Arial" w:eastAsia="Arial" w:hAnsi="Arial" w:cs="Arial"/>
          <w:sz w:val="23"/>
          <w:szCs w:val="23"/>
        </w:rPr>
        <w:t>Antônio</w:t>
      </w:r>
      <w:r w:rsidR="3E217F40" w:rsidRPr="00FE1E8E">
        <w:rPr>
          <w:rFonts w:ascii="Arial" w:eastAsia="Arial" w:hAnsi="Arial" w:cs="Arial"/>
          <w:sz w:val="23"/>
          <w:szCs w:val="23"/>
        </w:rPr>
        <w:t xml:space="preserve"> Pinto Barbosa, brasileiro, casado, empresário, portadora da carteira de identidade </w:t>
      </w:r>
      <w:r w:rsidR="30AF7F20" w:rsidRPr="00FE1E8E">
        <w:rPr>
          <w:rFonts w:ascii="Arial" w:eastAsia="Arial" w:hAnsi="Arial" w:cs="Arial"/>
          <w:sz w:val="23"/>
          <w:szCs w:val="23"/>
        </w:rPr>
        <w:t>MG-3.504.494</w:t>
      </w:r>
      <w:r w:rsidR="00804B6E" w:rsidRPr="00FE1E8E">
        <w:rPr>
          <w:rFonts w:ascii="Arial" w:eastAsia="Arial" w:hAnsi="Arial" w:cs="Arial"/>
          <w:sz w:val="23"/>
          <w:szCs w:val="23"/>
        </w:rPr>
        <w:t xml:space="preserve"> e </w:t>
      </w:r>
      <w:r w:rsidR="30AF7F20" w:rsidRPr="00FE1E8E">
        <w:rPr>
          <w:rFonts w:ascii="Arial" w:eastAsia="Arial" w:hAnsi="Arial" w:cs="Arial"/>
          <w:sz w:val="23"/>
          <w:szCs w:val="23"/>
        </w:rPr>
        <w:t>CPF 467.127.047-15</w:t>
      </w:r>
      <w:r w:rsidR="2A3C5477" w:rsidRPr="00FE1E8E">
        <w:rPr>
          <w:rFonts w:ascii="Arial" w:eastAsia="Arial" w:hAnsi="Arial" w:cs="Arial"/>
          <w:sz w:val="23"/>
          <w:szCs w:val="23"/>
        </w:rPr>
        <w:t xml:space="preserve">, </w:t>
      </w:r>
      <w:r w:rsidR="00263AAD" w:rsidRPr="00FE1E8E">
        <w:rPr>
          <w:rFonts w:ascii="Arial" w:eastAsia="Arial" w:hAnsi="Arial" w:cs="Arial"/>
          <w:sz w:val="23"/>
          <w:szCs w:val="23"/>
        </w:rPr>
        <w:t xml:space="preserve">e/ou Marina Rufino de Souza Barbosa, brasileira, solteira, portadora da carteira de identidade nº MG-12.019.375 e CPF 072.946.426-13, </w:t>
      </w:r>
      <w:r w:rsidR="2A3C5477" w:rsidRPr="00FE1E8E">
        <w:rPr>
          <w:rFonts w:ascii="Arial" w:eastAsia="Arial" w:hAnsi="Arial" w:cs="Arial"/>
          <w:sz w:val="23"/>
          <w:szCs w:val="23"/>
        </w:rPr>
        <w:t xml:space="preserve"> em conformidade com a Lei 13.303/16 e com o Regulamento interno de Licitações, Contratos e Convênios da CESAMA, com base no disposto no art. </w:t>
      </w:r>
      <w:r w:rsidR="397CEC9E" w:rsidRPr="00FE1E8E">
        <w:rPr>
          <w:rFonts w:ascii="Arial" w:eastAsia="Arial" w:hAnsi="Arial" w:cs="Arial"/>
          <w:sz w:val="23"/>
          <w:szCs w:val="23"/>
        </w:rPr>
        <w:t>29</w:t>
      </w:r>
      <w:r w:rsidR="2A3C5477" w:rsidRPr="00FE1E8E">
        <w:rPr>
          <w:rFonts w:ascii="Arial" w:eastAsia="Arial" w:hAnsi="Arial" w:cs="Arial"/>
          <w:sz w:val="23"/>
          <w:szCs w:val="23"/>
        </w:rPr>
        <w:t xml:space="preserve">, </w:t>
      </w:r>
      <w:r w:rsidR="6FC59417" w:rsidRPr="00FE1E8E">
        <w:rPr>
          <w:rFonts w:ascii="Arial" w:eastAsia="Arial" w:hAnsi="Arial" w:cs="Arial"/>
          <w:sz w:val="23"/>
          <w:szCs w:val="23"/>
        </w:rPr>
        <w:t xml:space="preserve">Inciso I </w:t>
      </w:r>
      <w:r w:rsidR="6E57FAD5" w:rsidRPr="00FE1E8E">
        <w:rPr>
          <w:rFonts w:ascii="Arial" w:eastAsia="Arial" w:hAnsi="Arial" w:cs="Arial"/>
          <w:sz w:val="23"/>
          <w:szCs w:val="23"/>
        </w:rPr>
        <w:t>da</w:t>
      </w:r>
      <w:r w:rsidR="2A3C5477" w:rsidRPr="00FE1E8E">
        <w:rPr>
          <w:rFonts w:ascii="Arial" w:eastAsia="Arial" w:hAnsi="Arial" w:cs="Arial"/>
          <w:sz w:val="23"/>
          <w:szCs w:val="23"/>
        </w:rPr>
        <w:t xml:space="preserve"> Lei das Estatais, e o art. 9</w:t>
      </w:r>
      <w:r w:rsidR="02F8363D" w:rsidRPr="00FE1E8E">
        <w:rPr>
          <w:rFonts w:ascii="Arial" w:eastAsia="Arial" w:hAnsi="Arial" w:cs="Arial"/>
          <w:sz w:val="23"/>
          <w:szCs w:val="23"/>
        </w:rPr>
        <w:t>2</w:t>
      </w:r>
      <w:r w:rsidR="72F376FB" w:rsidRPr="00FE1E8E">
        <w:rPr>
          <w:rFonts w:ascii="Arial" w:eastAsia="Arial" w:hAnsi="Arial" w:cs="Arial"/>
          <w:sz w:val="23"/>
          <w:szCs w:val="23"/>
        </w:rPr>
        <w:t xml:space="preserve"> §1º</w:t>
      </w:r>
      <w:r w:rsidR="2A3C5477" w:rsidRPr="00FE1E8E">
        <w:rPr>
          <w:rFonts w:ascii="Arial" w:eastAsia="Arial" w:hAnsi="Arial" w:cs="Arial"/>
          <w:sz w:val="23"/>
          <w:szCs w:val="23"/>
        </w:rPr>
        <w:t xml:space="preserve"> do RILC (Regulamento Interno de Licitações, Contratos e Convênios da CESAMA)</w:t>
      </w:r>
      <w:r w:rsidR="1A0C6706" w:rsidRPr="00FE1E8E">
        <w:rPr>
          <w:rFonts w:ascii="Arial" w:eastAsia="Arial" w:hAnsi="Arial" w:cs="Arial"/>
          <w:sz w:val="23"/>
          <w:szCs w:val="23"/>
        </w:rPr>
        <w:t>,</w:t>
      </w:r>
      <w:r w:rsidR="2A3C5477" w:rsidRPr="00FE1E8E">
        <w:rPr>
          <w:rFonts w:ascii="Arial" w:eastAsia="Arial" w:hAnsi="Arial" w:cs="Arial"/>
          <w:sz w:val="23"/>
          <w:szCs w:val="23"/>
        </w:rPr>
        <w:t xml:space="preserve"> </w:t>
      </w:r>
      <w:r w:rsidR="3CBE7887" w:rsidRPr="00FE1E8E">
        <w:rPr>
          <w:rFonts w:ascii="Arial" w:eastAsia="Arial" w:hAnsi="Arial" w:cs="Arial"/>
          <w:sz w:val="23"/>
          <w:szCs w:val="23"/>
        </w:rPr>
        <w:t>consoante as</w:t>
      </w:r>
      <w:r w:rsidR="2A3C5477" w:rsidRPr="00FE1E8E">
        <w:rPr>
          <w:rFonts w:ascii="Arial" w:eastAsia="Arial" w:hAnsi="Arial" w:cs="Arial"/>
          <w:sz w:val="23"/>
          <w:szCs w:val="23"/>
        </w:rPr>
        <w:t xml:space="preserve"> especificações contidas no Termo de Referência páginas </w:t>
      </w:r>
      <w:r w:rsidR="57283A0D" w:rsidRPr="00FE1E8E">
        <w:rPr>
          <w:rFonts w:ascii="Arial" w:eastAsia="Arial" w:hAnsi="Arial" w:cs="Arial"/>
          <w:sz w:val="23"/>
          <w:szCs w:val="23"/>
        </w:rPr>
        <w:t>95/120</w:t>
      </w:r>
      <w:r w:rsidR="2A3C5477" w:rsidRPr="00FE1E8E">
        <w:rPr>
          <w:rFonts w:ascii="Arial" w:eastAsia="Arial" w:hAnsi="Arial" w:cs="Arial"/>
          <w:sz w:val="23"/>
          <w:szCs w:val="23"/>
        </w:rPr>
        <w:t xml:space="preserve"> e autorização da Direto</w:t>
      </w:r>
      <w:r w:rsidR="360FF02D" w:rsidRPr="00FE1E8E">
        <w:rPr>
          <w:rFonts w:ascii="Arial" w:eastAsia="Arial" w:hAnsi="Arial" w:cs="Arial"/>
          <w:sz w:val="23"/>
          <w:szCs w:val="23"/>
        </w:rPr>
        <w:t>r</w:t>
      </w:r>
      <w:r w:rsidR="69E4E414" w:rsidRPr="00FE1E8E">
        <w:rPr>
          <w:rFonts w:ascii="Arial" w:eastAsia="Arial" w:hAnsi="Arial" w:cs="Arial"/>
          <w:sz w:val="23"/>
          <w:szCs w:val="23"/>
        </w:rPr>
        <w:t xml:space="preserve"> Presidente 149</w:t>
      </w:r>
      <w:r w:rsidR="2A3C5477" w:rsidRPr="00FE1E8E">
        <w:rPr>
          <w:rFonts w:ascii="Arial" w:eastAsia="Arial" w:hAnsi="Arial" w:cs="Arial"/>
          <w:sz w:val="23"/>
          <w:szCs w:val="23"/>
        </w:rPr>
        <w:t xml:space="preserve">, constantes na </w:t>
      </w:r>
      <w:r w:rsidR="54FC1F31" w:rsidRPr="00FE1E8E">
        <w:rPr>
          <w:rFonts w:ascii="Arial" w:eastAsia="Arial" w:hAnsi="Arial" w:cs="Arial"/>
          <w:sz w:val="23"/>
          <w:szCs w:val="23"/>
        </w:rPr>
        <w:t>Dispensa de Licitação</w:t>
      </w:r>
      <w:r w:rsidR="2A3C5477" w:rsidRPr="00FE1E8E">
        <w:rPr>
          <w:rFonts w:ascii="Arial" w:eastAsia="Arial" w:hAnsi="Arial" w:cs="Arial"/>
          <w:sz w:val="23"/>
          <w:szCs w:val="23"/>
        </w:rPr>
        <w:t xml:space="preserve"> </w:t>
      </w:r>
      <w:r w:rsidR="59A47438" w:rsidRPr="00FE1E8E">
        <w:rPr>
          <w:rFonts w:ascii="Arial" w:eastAsia="Arial" w:hAnsi="Arial" w:cs="Arial"/>
          <w:sz w:val="23"/>
          <w:szCs w:val="23"/>
        </w:rPr>
        <w:t xml:space="preserve">nº </w:t>
      </w:r>
      <w:r w:rsidR="2A3C5477" w:rsidRPr="00FE1E8E">
        <w:rPr>
          <w:rFonts w:ascii="Arial" w:eastAsia="Arial" w:hAnsi="Arial" w:cs="Arial"/>
          <w:sz w:val="23"/>
          <w:szCs w:val="23"/>
        </w:rPr>
        <w:t>0</w:t>
      </w:r>
      <w:r w:rsidR="0F9F9727" w:rsidRPr="00FE1E8E">
        <w:rPr>
          <w:rFonts w:ascii="Arial" w:eastAsia="Arial" w:hAnsi="Arial" w:cs="Arial"/>
          <w:sz w:val="23"/>
          <w:szCs w:val="23"/>
        </w:rPr>
        <w:t>26</w:t>
      </w:r>
      <w:r w:rsidR="732E6A53" w:rsidRPr="00FE1E8E">
        <w:rPr>
          <w:rFonts w:ascii="Arial" w:eastAsia="Arial" w:hAnsi="Arial" w:cs="Arial"/>
          <w:sz w:val="23"/>
          <w:szCs w:val="23"/>
        </w:rPr>
        <w:t>/24</w:t>
      </w:r>
      <w:r w:rsidR="2A3C5477" w:rsidRPr="00FE1E8E">
        <w:rPr>
          <w:rFonts w:ascii="Arial" w:eastAsia="Arial" w:hAnsi="Arial" w:cs="Arial"/>
          <w:sz w:val="23"/>
          <w:szCs w:val="23"/>
        </w:rPr>
        <w:t xml:space="preserve"> do Processo Eletrônico </w:t>
      </w:r>
      <w:r w:rsidR="3042BDCB" w:rsidRPr="00FE1E8E">
        <w:rPr>
          <w:rFonts w:ascii="Arial" w:eastAsia="Arial" w:hAnsi="Arial" w:cs="Arial"/>
          <w:sz w:val="23"/>
          <w:szCs w:val="23"/>
        </w:rPr>
        <w:t xml:space="preserve">nº </w:t>
      </w:r>
      <w:r w:rsidR="633F0C21" w:rsidRPr="00FE1E8E">
        <w:rPr>
          <w:rFonts w:ascii="Arial" w:eastAsia="Arial" w:hAnsi="Arial" w:cs="Arial"/>
          <w:sz w:val="23"/>
          <w:szCs w:val="23"/>
        </w:rPr>
        <w:t>1</w:t>
      </w:r>
      <w:r w:rsidR="33252BAE" w:rsidRPr="00FE1E8E">
        <w:rPr>
          <w:rFonts w:ascii="Arial" w:eastAsia="Arial" w:hAnsi="Arial" w:cs="Arial"/>
          <w:sz w:val="23"/>
          <w:szCs w:val="23"/>
        </w:rPr>
        <w:t>474/2024</w:t>
      </w:r>
      <w:r w:rsidR="2A3C5477" w:rsidRPr="00FE1E8E">
        <w:rPr>
          <w:rFonts w:ascii="Arial" w:eastAsia="Arial" w:hAnsi="Arial" w:cs="Arial"/>
          <w:sz w:val="23"/>
          <w:szCs w:val="23"/>
        </w:rPr>
        <w:t>, mediante as cláusulas e condições seguintes:</w:t>
      </w:r>
    </w:p>
    <w:p w14:paraId="2A7E98C8" w14:textId="1CC8D3DE" w:rsidR="26E4FB70" w:rsidRPr="00FE1E8E" w:rsidRDefault="26E4FB70" w:rsidP="2C12A83D">
      <w:pPr>
        <w:spacing w:before="120" w:after="0" w:line="360" w:lineRule="auto"/>
        <w:jc w:val="both"/>
        <w:rPr>
          <w:rFonts w:ascii="Arial" w:eastAsia="Arial" w:hAnsi="Arial" w:cs="Arial"/>
          <w:sz w:val="23"/>
          <w:szCs w:val="23"/>
        </w:rPr>
      </w:pPr>
    </w:p>
    <w:p w14:paraId="2A426736" w14:textId="77777777" w:rsidR="00EE1406" w:rsidRPr="00FE1E8E" w:rsidRDefault="1DA59300" w:rsidP="2C12A83D">
      <w:pPr>
        <w:keepNext/>
        <w:tabs>
          <w:tab w:val="left" w:pos="-3261"/>
        </w:tabs>
        <w:suppressAutoHyphens/>
        <w:spacing w:after="0" w:line="360" w:lineRule="auto"/>
        <w:jc w:val="both"/>
        <w:rPr>
          <w:rFonts w:ascii="Arial" w:eastAsia="Arial" w:hAnsi="Arial" w:cs="Arial"/>
          <w:b/>
          <w:bCs/>
          <w:sz w:val="23"/>
          <w:szCs w:val="23"/>
        </w:rPr>
      </w:pPr>
      <w:r w:rsidRPr="00FE1E8E">
        <w:rPr>
          <w:rFonts w:ascii="Arial" w:eastAsia="Arial" w:hAnsi="Arial" w:cs="Arial"/>
          <w:b/>
          <w:bCs/>
          <w:sz w:val="23"/>
          <w:szCs w:val="23"/>
        </w:rPr>
        <w:t>CLÁUSULA PRIMEIRA: DO OBJETO</w:t>
      </w:r>
    </w:p>
    <w:p w14:paraId="3EBE0973" w14:textId="63247B48" w:rsidR="26E4FB70" w:rsidRPr="00FE1E8E" w:rsidRDefault="26E4FB70" w:rsidP="2C12A83D">
      <w:pPr>
        <w:keepNext/>
        <w:tabs>
          <w:tab w:val="left" w:pos="-3261"/>
        </w:tabs>
        <w:spacing w:after="0" w:line="360" w:lineRule="auto"/>
        <w:jc w:val="both"/>
        <w:rPr>
          <w:rFonts w:ascii="Arial" w:eastAsia="Arial" w:hAnsi="Arial" w:cs="Arial"/>
          <w:sz w:val="23"/>
          <w:szCs w:val="23"/>
        </w:rPr>
      </w:pPr>
    </w:p>
    <w:p w14:paraId="21715035" w14:textId="70825853" w:rsidR="00EE1406" w:rsidRPr="00FE1E8E" w:rsidRDefault="06E3E336" w:rsidP="2C12A83D">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1.1 Constitui objeto do presente instrumento</w:t>
      </w:r>
      <w:r w:rsidR="0A26F133" w:rsidRPr="00FE1E8E">
        <w:rPr>
          <w:rFonts w:ascii="Arial" w:eastAsia="Arial" w:hAnsi="Arial" w:cs="Arial"/>
          <w:sz w:val="23"/>
          <w:szCs w:val="23"/>
        </w:rPr>
        <w:t xml:space="preserve"> </w:t>
      </w:r>
      <w:r w:rsidR="471143BD" w:rsidRPr="00FE1E8E">
        <w:rPr>
          <w:rFonts w:ascii="Arial" w:eastAsia="Arial" w:hAnsi="Arial" w:cs="Arial"/>
          <w:sz w:val="23"/>
          <w:szCs w:val="23"/>
        </w:rPr>
        <w:t xml:space="preserve">a </w:t>
      </w:r>
      <w:r w:rsidR="003118CB" w:rsidRPr="00FE1E8E">
        <w:rPr>
          <w:rFonts w:ascii="Arial" w:hAnsi="Arial" w:cs="Arial"/>
          <w:sz w:val="23"/>
          <w:szCs w:val="23"/>
        </w:rPr>
        <w:t xml:space="preserve">Contratação de estudos técnicos e serviços ambientais para atendimento de condicionantes e exigências do órgão ambiental competente, compreendendo serviços de produção de documentos técnicos e de execução prática, implantação de plantios para regeneração de vegetação, incluindo fornecimento de mudas e insumos, manutenção e monitoramento, fornecimento e instalação de placas </w:t>
      </w:r>
      <w:r w:rsidR="003118CB" w:rsidRPr="00FE1E8E">
        <w:rPr>
          <w:rFonts w:ascii="Arial" w:hAnsi="Arial" w:cs="Arial"/>
          <w:sz w:val="23"/>
          <w:szCs w:val="23"/>
        </w:rPr>
        <w:lastRenderedPageBreak/>
        <w:t xml:space="preserve">informativas e emissão de Anotação de Responsabilidade Técnica, </w:t>
      </w:r>
      <w:r w:rsidR="7FE9348E" w:rsidRPr="00FE1E8E">
        <w:rPr>
          <w:rFonts w:ascii="Arial" w:eastAsia="Arial" w:hAnsi="Arial" w:cs="Arial"/>
          <w:sz w:val="23"/>
          <w:szCs w:val="23"/>
        </w:rPr>
        <w:t xml:space="preserve">conforme justificativa e autorizações constantes na </w:t>
      </w:r>
      <w:r w:rsidR="4AC98323" w:rsidRPr="00FE1E8E">
        <w:rPr>
          <w:rFonts w:ascii="Arial" w:eastAsia="Arial" w:hAnsi="Arial" w:cs="Arial"/>
          <w:sz w:val="23"/>
          <w:szCs w:val="23"/>
        </w:rPr>
        <w:t>Dispensa de Licitação nº 026/24</w:t>
      </w:r>
      <w:r w:rsidR="7FE9348E" w:rsidRPr="00FE1E8E">
        <w:rPr>
          <w:rFonts w:ascii="Arial" w:eastAsia="Arial" w:hAnsi="Arial" w:cs="Arial"/>
          <w:sz w:val="23"/>
          <w:szCs w:val="23"/>
        </w:rPr>
        <w:t xml:space="preserve">, com fundamento no </w:t>
      </w:r>
      <w:r w:rsidR="202713C3" w:rsidRPr="00FE1E8E">
        <w:rPr>
          <w:rFonts w:ascii="Arial" w:eastAsia="Arial" w:hAnsi="Arial" w:cs="Arial"/>
          <w:sz w:val="23"/>
          <w:szCs w:val="23"/>
        </w:rPr>
        <w:t>art. 29, Inciso I da Lei das Estatais, e o art. 92 §1º do RILC (Regulamento Interno de Licitações, Contratos e Convênios da CESAMA)</w:t>
      </w:r>
      <w:r w:rsidRPr="00FE1E8E">
        <w:rPr>
          <w:rFonts w:ascii="Arial" w:eastAsia="Arial" w:hAnsi="Arial" w:cs="Arial"/>
          <w:sz w:val="23"/>
          <w:szCs w:val="23"/>
        </w:rPr>
        <w:t>, conforme termo de referência, o qual integra esse termo independente de transcrição por ser de conhecimento das partes, assim como a proposta comercial.</w:t>
      </w:r>
    </w:p>
    <w:p w14:paraId="41C8F396" w14:textId="77777777" w:rsidR="00EE1406" w:rsidRPr="00FE1E8E" w:rsidRDefault="00EE1406" w:rsidP="2C12A83D">
      <w:pPr>
        <w:spacing w:before="120" w:after="0" w:line="360" w:lineRule="auto"/>
        <w:jc w:val="both"/>
        <w:rPr>
          <w:rFonts w:ascii="Arial" w:eastAsia="Arial" w:hAnsi="Arial" w:cs="Arial"/>
          <w:sz w:val="23"/>
          <w:szCs w:val="23"/>
        </w:rPr>
      </w:pPr>
    </w:p>
    <w:p w14:paraId="62512BF5" w14:textId="77777777" w:rsidR="00EE1406" w:rsidRPr="00FE1E8E" w:rsidRDefault="1DA59300" w:rsidP="2C12A83D">
      <w:pPr>
        <w:suppressAutoHyphens/>
        <w:spacing w:after="0" w:line="360" w:lineRule="auto"/>
        <w:rPr>
          <w:rFonts w:ascii="Arial" w:eastAsia="Arial" w:hAnsi="Arial" w:cs="Arial"/>
          <w:b/>
          <w:bCs/>
          <w:sz w:val="23"/>
          <w:szCs w:val="23"/>
        </w:rPr>
      </w:pPr>
      <w:r w:rsidRPr="00FE1E8E">
        <w:rPr>
          <w:rFonts w:ascii="Arial" w:eastAsia="Arial" w:hAnsi="Arial" w:cs="Arial"/>
          <w:b/>
          <w:bCs/>
          <w:sz w:val="23"/>
          <w:szCs w:val="23"/>
        </w:rPr>
        <w:t xml:space="preserve">1.2 ESPECIFICAÇÃO DO OBJETO </w:t>
      </w:r>
    </w:p>
    <w:p w14:paraId="7702007E" w14:textId="139F7DB3" w:rsidR="4A26EE6F" w:rsidRPr="00FE1E8E" w:rsidRDefault="4A26EE6F" w:rsidP="2C12A83D">
      <w:pPr>
        <w:spacing w:after="0" w:line="360" w:lineRule="auto"/>
        <w:rPr>
          <w:rFonts w:ascii="Arial" w:eastAsia="Arial" w:hAnsi="Arial" w:cs="Arial"/>
          <w:sz w:val="23"/>
          <w:szCs w:val="23"/>
        </w:rPr>
      </w:pPr>
    </w:p>
    <w:p w14:paraId="25066E77" w14:textId="5CF2C048" w:rsidR="7C67B966" w:rsidRPr="00FE1E8E" w:rsidRDefault="49E49185" w:rsidP="2C12A83D">
      <w:pPr>
        <w:spacing w:after="0" w:line="360" w:lineRule="auto"/>
        <w:jc w:val="both"/>
        <w:rPr>
          <w:rFonts w:ascii="Arial" w:eastAsia="Arial" w:hAnsi="Arial" w:cs="Arial"/>
          <w:sz w:val="23"/>
          <w:szCs w:val="23"/>
        </w:rPr>
      </w:pPr>
      <w:r w:rsidRPr="00FE1E8E">
        <w:rPr>
          <w:rFonts w:ascii="Arial" w:eastAsia="Arial" w:hAnsi="Arial" w:cs="Arial"/>
          <w:sz w:val="23"/>
          <w:szCs w:val="23"/>
        </w:rPr>
        <w:t>1.2.1</w:t>
      </w:r>
      <w:r w:rsidR="5FE15013" w:rsidRPr="00FE1E8E">
        <w:rPr>
          <w:rFonts w:ascii="Arial" w:eastAsia="Arial" w:hAnsi="Arial" w:cs="Arial"/>
          <w:sz w:val="23"/>
          <w:szCs w:val="23"/>
        </w:rPr>
        <w:t xml:space="preserve">. </w:t>
      </w:r>
      <w:r w:rsidRPr="00FE1E8E">
        <w:rPr>
          <w:rFonts w:ascii="Arial" w:eastAsia="Arial" w:hAnsi="Arial" w:cs="Arial"/>
          <w:sz w:val="23"/>
          <w:szCs w:val="23"/>
        </w:rPr>
        <w:t xml:space="preserve"> </w:t>
      </w:r>
      <w:r w:rsidR="7A9AE5A4" w:rsidRPr="00FE1E8E">
        <w:rPr>
          <w:rFonts w:ascii="Arial" w:eastAsia="Arial" w:hAnsi="Arial" w:cs="Arial"/>
          <w:sz w:val="23"/>
          <w:szCs w:val="23"/>
        </w:rPr>
        <w:t>Contratação de estudos técnicos e serviços ambientais para atendimentos de condicionantes e exigências do órgão ambiental competente (SESMAUR, Juiz de Fora/MG) conforme escopo abaixo</w:t>
      </w:r>
      <w:r w:rsidR="23640B27" w:rsidRPr="00FE1E8E">
        <w:rPr>
          <w:rFonts w:ascii="Arial" w:eastAsia="Arial" w:hAnsi="Arial" w:cs="Arial"/>
          <w:sz w:val="23"/>
          <w:szCs w:val="23"/>
        </w:rPr>
        <w:t>:</w:t>
      </w:r>
    </w:p>
    <w:p w14:paraId="3B909F34" w14:textId="35FDE0AB" w:rsidR="7C67B966" w:rsidRPr="00FE1E8E" w:rsidRDefault="00263AAD" w:rsidP="00263AAD">
      <w:pPr>
        <w:spacing w:after="0" w:line="360" w:lineRule="auto"/>
        <w:jc w:val="both"/>
        <w:rPr>
          <w:rFonts w:ascii="Arial" w:eastAsia="Arial" w:hAnsi="Arial" w:cs="Arial"/>
          <w:color w:val="4EA72E" w:themeColor="accent6"/>
          <w:sz w:val="23"/>
          <w:szCs w:val="23"/>
          <w:lang w:val="pt"/>
        </w:rPr>
      </w:pPr>
      <w:r w:rsidRPr="00FE1E8E">
        <w:rPr>
          <w:rFonts w:ascii="Arial" w:eastAsia="Arial" w:hAnsi="Arial" w:cs="Arial"/>
          <w:sz w:val="23"/>
          <w:szCs w:val="23"/>
        </w:rPr>
        <w:t xml:space="preserve">1.2.1.1 </w:t>
      </w:r>
      <w:r w:rsidR="23640B27" w:rsidRPr="00FE1E8E">
        <w:rPr>
          <w:rFonts w:ascii="Arial" w:eastAsia="Arial" w:hAnsi="Arial" w:cs="Arial"/>
          <w:sz w:val="23"/>
          <w:szCs w:val="23"/>
        </w:rPr>
        <w:t>Elaboração de Projeto Técnico de Reconstituição de Flora – PTRF para cortina arbórea da ETE Barbosa Lage, para regeneração da vegetação nativa às margens do Rio Paraibuna, proteção</w:t>
      </w:r>
      <w:r w:rsidR="0BD349C1" w:rsidRPr="00FE1E8E">
        <w:rPr>
          <w:rFonts w:ascii="Arial" w:eastAsia="Arial" w:hAnsi="Arial" w:cs="Arial"/>
          <w:sz w:val="23"/>
          <w:szCs w:val="23"/>
        </w:rPr>
        <w:t xml:space="preserve"> visual e contra odores, conforme local abaixo:</w:t>
      </w:r>
      <w:r w:rsidR="473696D5" w:rsidRPr="00FE1E8E">
        <w:rPr>
          <w:rFonts w:ascii="Arial" w:eastAsia="Arial" w:hAnsi="Arial" w:cs="Arial"/>
          <w:sz w:val="23"/>
          <w:szCs w:val="23"/>
        </w:rPr>
        <w:t xml:space="preserve"> </w:t>
      </w:r>
    </w:p>
    <w:p w14:paraId="199324B2" w14:textId="267EE7EB" w:rsidR="7C67B966" w:rsidRPr="00FE1E8E" w:rsidRDefault="7C67B966" w:rsidP="2C12A83D">
      <w:pPr>
        <w:spacing w:after="0" w:line="360" w:lineRule="auto"/>
        <w:jc w:val="both"/>
        <w:rPr>
          <w:rFonts w:ascii="Arial" w:eastAsia="Arial" w:hAnsi="Arial" w:cs="Arial"/>
          <w:color w:val="4EA72E" w:themeColor="accent6"/>
          <w:sz w:val="23"/>
          <w:szCs w:val="23"/>
          <w:lang w:val="pt"/>
        </w:rPr>
      </w:pPr>
    </w:p>
    <w:p w14:paraId="046701CD" w14:textId="15412ADC" w:rsidR="7C67B966" w:rsidRPr="00FE1E8E" w:rsidRDefault="2997C39A" w:rsidP="00263AAD">
      <w:pPr>
        <w:spacing w:after="0" w:line="360" w:lineRule="auto"/>
        <w:jc w:val="center"/>
        <w:rPr>
          <w:rFonts w:ascii="Arial" w:eastAsia="Arial" w:hAnsi="Arial" w:cs="Arial"/>
          <w:sz w:val="23"/>
          <w:szCs w:val="23"/>
        </w:rPr>
      </w:pPr>
      <w:r w:rsidRPr="00FE1E8E">
        <w:rPr>
          <w:noProof/>
          <w:sz w:val="23"/>
          <w:szCs w:val="23"/>
        </w:rPr>
        <w:drawing>
          <wp:inline distT="0" distB="0" distL="0" distR="0" wp14:anchorId="0514F44E" wp14:editId="5A10AA5B">
            <wp:extent cx="2825678" cy="2652855"/>
            <wp:effectExtent l="0" t="0" r="0" b="0"/>
            <wp:docPr id="1528028387" name="Imagem 152802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831835" cy="2658636"/>
                    </a:xfrm>
                    <a:prstGeom prst="rect">
                      <a:avLst/>
                    </a:prstGeom>
                  </pic:spPr>
                </pic:pic>
              </a:graphicData>
            </a:graphic>
          </wp:inline>
        </w:drawing>
      </w:r>
    </w:p>
    <w:p w14:paraId="3C6ACE7D" w14:textId="3C18AF1B" w:rsidR="2997C39A" w:rsidRPr="00FE1E8E" w:rsidRDefault="00263AAD" w:rsidP="2C12A83D">
      <w:pPr>
        <w:spacing w:after="0" w:line="360" w:lineRule="auto"/>
        <w:jc w:val="both"/>
        <w:rPr>
          <w:rFonts w:ascii="Arial" w:eastAsia="Arial" w:hAnsi="Arial" w:cs="Arial"/>
          <w:sz w:val="23"/>
          <w:szCs w:val="23"/>
          <w:lang w:val="pt"/>
        </w:rPr>
      </w:pPr>
      <w:r w:rsidRPr="00FE1E8E">
        <w:rPr>
          <w:rFonts w:ascii="Arial" w:eastAsia="Arial" w:hAnsi="Arial" w:cs="Arial"/>
          <w:sz w:val="23"/>
          <w:szCs w:val="23"/>
          <w:lang w:val="pt"/>
        </w:rPr>
        <w:t xml:space="preserve">1.2.1.2 </w:t>
      </w:r>
      <w:r w:rsidR="2997C39A" w:rsidRPr="00FE1E8E">
        <w:rPr>
          <w:rFonts w:ascii="Arial" w:eastAsia="Arial" w:hAnsi="Arial" w:cs="Arial"/>
          <w:sz w:val="23"/>
          <w:szCs w:val="23"/>
          <w:lang w:val="pt"/>
        </w:rPr>
        <w:t>Local para elaboração do PTRF, no endereço: ETE Barbosa Lago, Juiz de Fora/MG (Acesso pela Av. Garcia Rodrigues Paes)</w:t>
      </w:r>
      <w:r w:rsidRPr="00FE1E8E">
        <w:rPr>
          <w:rFonts w:ascii="Arial" w:eastAsia="Arial" w:hAnsi="Arial" w:cs="Arial"/>
          <w:sz w:val="23"/>
          <w:szCs w:val="23"/>
          <w:lang w:val="pt"/>
        </w:rPr>
        <w:t>;</w:t>
      </w:r>
    </w:p>
    <w:p w14:paraId="543FA2A2" w14:textId="6A4B6700" w:rsidR="2997C39A" w:rsidRDefault="00263AAD" w:rsidP="00263AAD">
      <w:pPr>
        <w:spacing w:after="0" w:line="360" w:lineRule="auto"/>
        <w:jc w:val="both"/>
        <w:rPr>
          <w:rFonts w:ascii="Arial" w:eastAsia="Arial" w:hAnsi="Arial" w:cs="Arial"/>
          <w:sz w:val="23"/>
          <w:szCs w:val="23"/>
        </w:rPr>
      </w:pPr>
      <w:r w:rsidRPr="00FE1E8E">
        <w:rPr>
          <w:rFonts w:ascii="Arial" w:eastAsia="Arial" w:hAnsi="Arial" w:cs="Arial"/>
          <w:sz w:val="23"/>
          <w:szCs w:val="23"/>
        </w:rPr>
        <w:lastRenderedPageBreak/>
        <w:t xml:space="preserve">1.2.1.3 </w:t>
      </w:r>
      <w:r w:rsidR="2997C39A" w:rsidRPr="00FE1E8E">
        <w:rPr>
          <w:rFonts w:ascii="Arial" w:eastAsia="Arial" w:hAnsi="Arial" w:cs="Arial"/>
          <w:sz w:val="23"/>
          <w:szCs w:val="23"/>
        </w:rPr>
        <w:t>Elaboração de relatórios técnicos para diagnóstico das áreas localizadas no endereço Rua H, bairro São Pedro, Juiz de Fora/MG, indicando o estado da regeneração da vegetação e proposição de possíveis adequações de execução para apresentação ao órgão ambiental.</w:t>
      </w:r>
    </w:p>
    <w:p w14:paraId="69BB4AC2" w14:textId="77777777" w:rsidR="00FE1E8E" w:rsidRPr="00FE1E8E" w:rsidRDefault="00FE1E8E" w:rsidP="00263AAD">
      <w:pPr>
        <w:spacing w:after="0" w:line="360" w:lineRule="auto"/>
        <w:jc w:val="both"/>
        <w:rPr>
          <w:rFonts w:ascii="Arial" w:eastAsia="Arial" w:hAnsi="Arial" w:cs="Arial"/>
          <w:sz w:val="23"/>
          <w:szCs w:val="23"/>
        </w:rPr>
      </w:pPr>
    </w:p>
    <w:p w14:paraId="767D48EC" w14:textId="6FA1BB11" w:rsidR="2C12A83D" w:rsidRPr="00FE1E8E" w:rsidRDefault="2C12A83D" w:rsidP="2C12A83D">
      <w:pPr>
        <w:spacing w:after="0" w:line="360" w:lineRule="auto"/>
        <w:jc w:val="both"/>
        <w:rPr>
          <w:rFonts w:ascii="Arial" w:eastAsia="Arial" w:hAnsi="Arial" w:cs="Arial"/>
          <w:color w:val="4EA72E" w:themeColor="accent6"/>
          <w:sz w:val="23"/>
          <w:szCs w:val="23"/>
          <w:lang w:val="pt"/>
        </w:rPr>
      </w:pPr>
    </w:p>
    <w:p w14:paraId="181CC09C" w14:textId="0F15EFCB" w:rsidR="2997C39A" w:rsidRPr="00FE1E8E" w:rsidRDefault="2997C39A" w:rsidP="00263AAD">
      <w:pPr>
        <w:spacing w:after="0" w:line="360" w:lineRule="auto"/>
        <w:jc w:val="center"/>
        <w:rPr>
          <w:rFonts w:ascii="Arial" w:eastAsia="Arial" w:hAnsi="Arial" w:cs="Arial"/>
          <w:sz w:val="23"/>
          <w:szCs w:val="23"/>
        </w:rPr>
      </w:pPr>
      <w:r w:rsidRPr="00FE1E8E">
        <w:rPr>
          <w:noProof/>
          <w:sz w:val="23"/>
          <w:szCs w:val="23"/>
        </w:rPr>
        <w:drawing>
          <wp:inline distT="0" distB="0" distL="0" distR="0" wp14:anchorId="3D61F935" wp14:editId="11D6B136">
            <wp:extent cx="6162798" cy="3146961"/>
            <wp:effectExtent l="0" t="0" r="0" b="0"/>
            <wp:docPr id="1756036243" name="Imagem 175603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202105" cy="3167032"/>
                    </a:xfrm>
                    <a:prstGeom prst="rect">
                      <a:avLst/>
                    </a:prstGeom>
                  </pic:spPr>
                </pic:pic>
              </a:graphicData>
            </a:graphic>
          </wp:inline>
        </w:drawing>
      </w:r>
    </w:p>
    <w:p w14:paraId="3A2D65E5" w14:textId="512FD38F" w:rsidR="2997C39A" w:rsidRDefault="2997C39A" w:rsidP="2C12A83D">
      <w:pPr>
        <w:spacing w:after="0" w:line="360" w:lineRule="auto"/>
        <w:jc w:val="both"/>
        <w:rPr>
          <w:rFonts w:ascii="Arial" w:eastAsia="Arial" w:hAnsi="Arial" w:cs="Arial"/>
          <w:color w:val="0B0B0B"/>
          <w:sz w:val="23"/>
          <w:szCs w:val="23"/>
          <w:lang w:val="pt"/>
        </w:rPr>
      </w:pPr>
      <w:r w:rsidRPr="00FE1E8E">
        <w:rPr>
          <w:rFonts w:ascii="Arial" w:eastAsia="Arial" w:hAnsi="Arial" w:cs="Arial"/>
          <w:color w:val="0B0B0B"/>
          <w:sz w:val="23"/>
          <w:szCs w:val="23"/>
          <w:lang w:val="pt"/>
        </w:rPr>
        <w:t xml:space="preserve">Locais para elaboração de relatórios técnicos, no endereço Rua H, Bairro São </w:t>
      </w:r>
      <w:r w:rsidRPr="00FE1E8E">
        <w:rPr>
          <w:sz w:val="23"/>
          <w:szCs w:val="23"/>
        </w:rPr>
        <w:br/>
      </w:r>
      <w:r w:rsidRPr="00FE1E8E">
        <w:rPr>
          <w:rFonts w:ascii="Arial" w:eastAsia="Arial" w:hAnsi="Arial" w:cs="Arial"/>
          <w:color w:val="0B0B0B"/>
          <w:sz w:val="23"/>
          <w:szCs w:val="23"/>
          <w:lang w:val="pt"/>
        </w:rPr>
        <w:t>Pedro, Juiz de Fora/MG</w:t>
      </w:r>
    </w:p>
    <w:p w14:paraId="32D4020C" w14:textId="77777777" w:rsidR="00FE1E8E" w:rsidRPr="00FE1E8E" w:rsidRDefault="00FE1E8E" w:rsidP="2C12A83D">
      <w:pPr>
        <w:spacing w:after="0" w:line="360" w:lineRule="auto"/>
        <w:jc w:val="both"/>
        <w:rPr>
          <w:rFonts w:ascii="Arial" w:eastAsia="Arial" w:hAnsi="Arial" w:cs="Arial"/>
          <w:color w:val="0B0B0B"/>
          <w:sz w:val="23"/>
          <w:szCs w:val="23"/>
          <w:lang w:val="pt"/>
        </w:rPr>
      </w:pPr>
    </w:p>
    <w:p w14:paraId="2CF56F25" w14:textId="4C471F0D" w:rsidR="2C12A83D" w:rsidRPr="00FE1E8E" w:rsidRDefault="2C12A83D" w:rsidP="2C12A83D">
      <w:pPr>
        <w:spacing w:after="0" w:line="360" w:lineRule="auto"/>
        <w:jc w:val="both"/>
        <w:rPr>
          <w:rFonts w:ascii="Arial" w:eastAsia="Arial" w:hAnsi="Arial" w:cs="Arial"/>
          <w:sz w:val="23"/>
          <w:szCs w:val="23"/>
        </w:rPr>
      </w:pPr>
    </w:p>
    <w:p w14:paraId="5755B8FB" w14:textId="0A5F4BD2" w:rsidR="2997C39A" w:rsidRDefault="00263AAD" w:rsidP="00263AAD">
      <w:pPr>
        <w:spacing w:after="0" w:line="360" w:lineRule="auto"/>
        <w:jc w:val="both"/>
        <w:rPr>
          <w:rFonts w:ascii="Arial" w:eastAsia="Arial" w:hAnsi="Arial" w:cs="Arial"/>
          <w:color w:val="0B0B0B"/>
          <w:sz w:val="23"/>
          <w:szCs w:val="23"/>
        </w:rPr>
      </w:pPr>
      <w:r w:rsidRPr="00FE1E8E">
        <w:rPr>
          <w:rFonts w:ascii="Arial" w:eastAsia="Arial" w:hAnsi="Arial" w:cs="Arial"/>
          <w:color w:val="0B0B0B"/>
          <w:sz w:val="23"/>
          <w:szCs w:val="23"/>
        </w:rPr>
        <w:t xml:space="preserve">1.2.1.4 </w:t>
      </w:r>
      <w:r w:rsidR="2997C39A" w:rsidRPr="00FE1E8E">
        <w:rPr>
          <w:rFonts w:ascii="Arial" w:eastAsia="Arial" w:hAnsi="Arial" w:cs="Arial"/>
          <w:color w:val="0B0B0B"/>
          <w:sz w:val="23"/>
          <w:szCs w:val="23"/>
        </w:rPr>
        <w:t xml:space="preserve">Execução de serviços necessários a implementação de Projeto Técnico de Reconstituição de Flora — PTRF na ETE União Indústria, </w:t>
      </w:r>
      <w:r w:rsidR="002E5D17" w:rsidRPr="00FE1E8E">
        <w:rPr>
          <w:rFonts w:ascii="Arial" w:eastAsia="Arial" w:hAnsi="Arial" w:cs="Arial"/>
          <w:color w:val="0B0B0B"/>
          <w:sz w:val="23"/>
          <w:szCs w:val="23"/>
        </w:rPr>
        <w:t>conforme cronograma</w:t>
      </w:r>
      <w:r w:rsidR="2997C39A" w:rsidRPr="00FE1E8E">
        <w:rPr>
          <w:rFonts w:ascii="Arial" w:eastAsia="Arial" w:hAnsi="Arial" w:cs="Arial"/>
          <w:color w:val="0B0B0B"/>
          <w:sz w:val="23"/>
          <w:szCs w:val="23"/>
        </w:rPr>
        <w:t xml:space="preserve">, compreendendo o fornecimento de mudas e insuetos, plantio, manutenção e monitoramento, com elaboração de relatórios técnicos, para atendimento das exigências do órgão ambiental competente (SESMAUR/Juiz de Fora/MG). Os serviços deverão incluir: limpeza da área e preparo do solo; controle de formigas; abertura de berços de plantio; calagem, correção e </w:t>
      </w:r>
      <w:r w:rsidR="2997C39A" w:rsidRPr="00FE1E8E">
        <w:rPr>
          <w:rFonts w:ascii="Arial" w:eastAsia="Arial" w:hAnsi="Arial" w:cs="Arial"/>
          <w:color w:val="0B0B0B"/>
          <w:sz w:val="23"/>
          <w:szCs w:val="23"/>
        </w:rPr>
        <w:lastRenderedPageBreak/>
        <w:t>adubação; replantio de mudas (considerando 10% de reposição), rega ou plantio com hidrogel, capina e coroamento; práticas conservacionistas; Instalação de placa informativa,</w:t>
      </w:r>
      <w:r w:rsidR="38459FAC" w:rsidRPr="00FE1E8E">
        <w:rPr>
          <w:rFonts w:ascii="Arial" w:eastAsia="Arial" w:hAnsi="Arial" w:cs="Arial"/>
          <w:color w:val="0B0B0B"/>
          <w:sz w:val="23"/>
          <w:szCs w:val="23"/>
        </w:rPr>
        <w:t xml:space="preserve"> </w:t>
      </w:r>
      <w:r w:rsidR="2997C39A" w:rsidRPr="00FE1E8E">
        <w:rPr>
          <w:rFonts w:ascii="Arial" w:eastAsia="Arial" w:hAnsi="Arial" w:cs="Arial"/>
          <w:color w:val="0B0B0B"/>
          <w:sz w:val="23"/>
          <w:szCs w:val="23"/>
        </w:rPr>
        <w:t>Elaboração dos relatórios técnicos, conforme diretrizes do órgão ambiental competente. As mudas fornecidas deverão ter tamanho mínimo de 1,20 m, ter boa fitossanidade e isentas de pragas e doenças, nas quantidades e espécies indicadas a seguir.</w:t>
      </w:r>
    </w:p>
    <w:p w14:paraId="04EC7961" w14:textId="77777777" w:rsidR="00FE1E8E" w:rsidRPr="00FE1E8E" w:rsidRDefault="00FE1E8E" w:rsidP="00263AAD">
      <w:pPr>
        <w:spacing w:after="0" w:line="360" w:lineRule="auto"/>
        <w:jc w:val="both"/>
        <w:rPr>
          <w:rFonts w:ascii="Arial" w:eastAsia="Arial" w:hAnsi="Arial" w:cs="Arial"/>
          <w:color w:val="0B0B0B"/>
          <w:sz w:val="23"/>
          <w:szCs w:val="23"/>
        </w:rPr>
      </w:pPr>
    </w:p>
    <w:p w14:paraId="51A44EC3" w14:textId="499042B9" w:rsidR="6B5FE96D" w:rsidRPr="00FE1E8E" w:rsidRDefault="6B5FE96D" w:rsidP="6B5FE96D">
      <w:pPr>
        <w:spacing w:after="0" w:line="360" w:lineRule="auto"/>
        <w:jc w:val="both"/>
        <w:rPr>
          <w:rFonts w:ascii="Arial" w:eastAsia="Arial" w:hAnsi="Arial" w:cs="Arial"/>
          <w:color w:val="0B0B0B"/>
          <w:sz w:val="23"/>
          <w:szCs w:val="23"/>
        </w:rPr>
      </w:pPr>
    </w:p>
    <w:p w14:paraId="7C9E868D" w14:textId="0C91B944" w:rsidR="2997C39A" w:rsidRPr="00FE1E8E" w:rsidRDefault="2997C39A" w:rsidP="00263AAD">
      <w:pPr>
        <w:spacing w:after="0" w:line="360" w:lineRule="auto"/>
        <w:jc w:val="center"/>
        <w:rPr>
          <w:rFonts w:ascii="Arial" w:eastAsia="Arial" w:hAnsi="Arial" w:cs="Arial"/>
          <w:sz w:val="23"/>
          <w:szCs w:val="23"/>
        </w:rPr>
      </w:pPr>
      <w:r w:rsidRPr="00FE1E8E">
        <w:rPr>
          <w:noProof/>
          <w:sz w:val="23"/>
          <w:szCs w:val="23"/>
        </w:rPr>
        <w:drawing>
          <wp:inline distT="0" distB="0" distL="0" distR="0" wp14:anchorId="5E65D6C1" wp14:editId="1BC4C26F">
            <wp:extent cx="6052656" cy="2113808"/>
            <wp:effectExtent l="0" t="0" r="5715" b="1270"/>
            <wp:docPr id="44775063" name="Imagem 4477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094048" cy="2128264"/>
                    </a:xfrm>
                    <a:prstGeom prst="rect">
                      <a:avLst/>
                    </a:prstGeom>
                  </pic:spPr>
                </pic:pic>
              </a:graphicData>
            </a:graphic>
          </wp:inline>
        </w:drawing>
      </w:r>
    </w:p>
    <w:p w14:paraId="51A82EB4" w14:textId="271CC00A" w:rsidR="6B5FE96D" w:rsidRPr="00FE1E8E" w:rsidRDefault="6B5FE96D" w:rsidP="6B5FE96D">
      <w:pPr>
        <w:spacing w:after="0" w:line="360" w:lineRule="auto"/>
        <w:jc w:val="both"/>
        <w:rPr>
          <w:rFonts w:ascii="Arial" w:eastAsia="Arial" w:hAnsi="Arial" w:cs="Arial"/>
          <w:sz w:val="23"/>
          <w:szCs w:val="23"/>
        </w:rPr>
      </w:pPr>
    </w:p>
    <w:p w14:paraId="21F6314E" w14:textId="77777777" w:rsidR="00FE1E8E" w:rsidRDefault="00FE1E8E" w:rsidP="2C12A83D">
      <w:pPr>
        <w:spacing w:after="0" w:line="360" w:lineRule="auto"/>
        <w:jc w:val="both"/>
        <w:rPr>
          <w:rFonts w:ascii="Arial" w:eastAsia="Arial" w:hAnsi="Arial" w:cs="Arial"/>
          <w:color w:val="0B0B0B"/>
          <w:sz w:val="23"/>
          <w:szCs w:val="23"/>
        </w:rPr>
      </w:pPr>
    </w:p>
    <w:p w14:paraId="52D16041" w14:textId="6663E933" w:rsidR="2997C39A" w:rsidRPr="00FE1E8E" w:rsidRDefault="00263AAD" w:rsidP="2C12A83D">
      <w:pPr>
        <w:spacing w:after="0" w:line="360" w:lineRule="auto"/>
        <w:jc w:val="both"/>
        <w:rPr>
          <w:rFonts w:ascii="Arial" w:eastAsia="Arial" w:hAnsi="Arial" w:cs="Arial"/>
          <w:color w:val="4EA72E" w:themeColor="accent6"/>
          <w:sz w:val="23"/>
          <w:szCs w:val="23"/>
        </w:rPr>
      </w:pPr>
      <w:r w:rsidRPr="00FE1E8E">
        <w:rPr>
          <w:rFonts w:ascii="Arial" w:eastAsia="Arial" w:hAnsi="Arial" w:cs="Arial"/>
          <w:color w:val="0B0B0B"/>
          <w:sz w:val="23"/>
          <w:szCs w:val="23"/>
        </w:rPr>
        <w:t xml:space="preserve">Obs.: </w:t>
      </w:r>
      <w:r w:rsidR="2997C39A" w:rsidRPr="00FE1E8E">
        <w:rPr>
          <w:rFonts w:ascii="Arial" w:eastAsia="Arial" w:hAnsi="Arial" w:cs="Arial"/>
          <w:color w:val="0B0B0B"/>
          <w:sz w:val="23"/>
          <w:szCs w:val="23"/>
        </w:rPr>
        <w:t xml:space="preserve">Local para implantação do PTRF na ETE União Indústria, no endereço: Estrada União indústria, Granjas </w:t>
      </w:r>
      <w:proofErr w:type="spellStart"/>
      <w:r w:rsidR="2997C39A" w:rsidRPr="00FE1E8E">
        <w:rPr>
          <w:rFonts w:ascii="Arial" w:eastAsia="Arial" w:hAnsi="Arial" w:cs="Arial"/>
          <w:color w:val="0B0B0B"/>
          <w:sz w:val="23"/>
          <w:szCs w:val="23"/>
        </w:rPr>
        <w:t>Bethel</w:t>
      </w:r>
      <w:proofErr w:type="spellEnd"/>
      <w:r w:rsidR="2997C39A" w:rsidRPr="00FE1E8E">
        <w:rPr>
          <w:rFonts w:ascii="Arial" w:eastAsia="Arial" w:hAnsi="Arial" w:cs="Arial"/>
          <w:color w:val="4EA72E" w:themeColor="accent6"/>
          <w:sz w:val="23"/>
          <w:szCs w:val="23"/>
        </w:rPr>
        <w:t>, Juiz de Fora/MG</w:t>
      </w:r>
    </w:p>
    <w:p w14:paraId="1DCC7C8A" w14:textId="77777777" w:rsidR="00263AAD" w:rsidRPr="00FE1E8E" w:rsidRDefault="00263AAD" w:rsidP="00263AAD">
      <w:pPr>
        <w:spacing w:after="0" w:line="360" w:lineRule="auto"/>
        <w:jc w:val="both"/>
        <w:rPr>
          <w:rFonts w:ascii="Arial" w:eastAsia="Arial" w:hAnsi="Arial" w:cs="Arial"/>
          <w:sz w:val="23"/>
          <w:szCs w:val="23"/>
          <w:lang w:val="pt"/>
        </w:rPr>
      </w:pPr>
    </w:p>
    <w:p w14:paraId="058F6CBE" w14:textId="77777777" w:rsidR="00FE1E8E" w:rsidRDefault="00FE1E8E" w:rsidP="00263AAD">
      <w:pPr>
        <w:spacing w:after="0" w:line="360" w:lineRule="auto"/>
        <w:jc w:val="both"/>
        <w:rPr>
          <w:rFonts w:ascii="Arial" w:eastAsia="Arial" w:hAnsi="Arial" w:cs="Arial"/>
          <w:color w:val="0B0B0B"/>
          <w:sz w:val="23"/>
          <w:szCs w:val="23"/>
        </w:rPr>
      </w:pPr>
    </w:p>
    <w:p w14:paraId="5F293593" w14:textId="6C57F644" w:rsidR="00263AAD" w:rsidRPr="00FE1E8E" w:rsidRDefault="00263AAD" w:rsidP="00263AAD">
      <w:pPr>
        <w:spacing w:after="0" w:line="360" w:lineRule="auto"/>
        <w:jc w:val="both"/>
        <w:rPr>
          <w:rFonts w:ascii="Arial" w:eastAsia="Arial" w:hAnsi="Arial" w:cs="Arial"/>
          <w:color w:val="4EA72E" w:themeColor="accent6"/>
          <w:sz w:val="23"/>
          <w:szCs w:val="23"/>
          <w:lang w:val="pt"/>
        </w:rPr>
      </w:pPr>
      <w:r w:rsidRPr="00FE1E8E">
        <w:rPr>
          <w:rFonts w:ascii="Arial" w:eastAsia="Arial" w:hAnsi="Arial" w:cs="Arial"/>
          <w:color w:val="0B0B0B"/>
          <w:sz w:val="23"/>
          <w:szCs w:val="23"/>
        </w:rPr>
        <w:t>1.2.1.</w:t>
      </w:r>
      <w:r w:rsidRPr="00FE1E8E">
        <w:rPr>
          <w:rFonts w:ascii="Arial" w:eastAsia="Arial" w:hAnsi="Arial" w:cs="Arial"/>
          <w:color w:val="0B0B0B"/>
          <w:sz w:val="23"/>
          <w:szCs w:val="23"/>
        </w:rPr>
        <w:t>5</w:t>
      </w:r>
      <w:r w:rsidRPr="00FE1E8E">
        <w:rPr>
          <w:rFonts w:ascii="Arial" w:eastAsia="Arial" w:hAnsi="Arial" w:cs="Arial"/>
          <w:color w:val="0B0B0B"/>
          <w:sz w:val="23"/>
          <w:szCs w:val="23"/>
        </w:rPr>
        <w:t xml:space="preserve"> </w:t>
      </w:r>
      <w:r w:rsidRPr="00FE1E8E">
        <w:rPr>
          <w:rFonts w:ascii="Arial" w:eastAsia="Arial" w:hAnsi="Arial" w:cs="Arial"/>
          <w:sz w:val="23"/>
          <w:szCs w:val="23"/>
          <w:lang w:val="pt"/>
        </w:rPr>
        <w:t>Caso o quantitativo de mudas estabelecido exceder a capacidade da área, o quantitativo excedente poderá ser direcionado a outros locais, mediante justificativa técnica</w:t>
      </w:r>
    </w:p>
    <w:p w14:paraId="4951B8BE" w14:textId="77777777" w:rsidR="00263AAD" w:rsidRPr="00FE1E8E" w:rsidRDefault="00263AAD" w:rsidP="2C12A83D">
      <w:pPr>
        <w:spacing w:after="0" w:line="360" w:lineRule="auto"/>
        <w:jc w:val="both"/>
        <w:rPr>
          <w:rFonts w:ascii="Arial" w:eastAsia="Arial" w:hAnsi="Arial" w:cs="Arial"/>
          <w:sz w:val="23"/>
          <w:szCs w:val="23"/>
          <w:lang w:val="pt"/>
        </w:rPr>
      </w:pPr>
    </w:p>
    <w:p w14:paraId="7AC637A5" w14:textId="59B65EC1" w:rsidR="2997C39A" w:rsidRPr="00FE1E8E" w:rsidRDefault="002E5D17" w:rsidP="00804B6E">
      <w:pPr>
        <w:spacing w:after="0" w:line="360" w:lineRule="auto"/>
        <w:jc w:val="center"/>
        <w:rPr>
          <w:rFonts w:ascii="Arial" w:eastAsia="Arial" w:hAnsi="Arial" w:cs="Arial"/>
          <w:sz w:val="23"/>
          <w:szCs w:val="23"/>
        </w:rPr>
      </w:pPr>
      <w:r w:rsidRPr="00FE1E8E">
        <w:rPr>
          <w:rFonts w:ascii="Arial" w:eastAsia="Arial" w:hAnsi="Arial" w:cs="Arial"/>
          <w:sz w:val="23"/>
          <w:szCs w:val="23"/>
        </w:rPr>
        <w:lastRenderedPageBreak/>
        <w:drawing>
          <wp:inline distT="0" distB="0" distL="0" distR="0" wp14:anchorId="445DE7E8" wp14:editId="7A7F69F3">
            <wp:extent cx="5690656" cy="7113320"/>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054" cy="7158817"/>
                    </a:xfrm>
                    <a:prstGeom prst="rect">
                      <a:avLst/>
                    </a:prstGeom>
                  </pic:spPr>
                </pic:pic>
              </a:graphicData>
            </a:graphic>
          </wp:inline>
        </w:drawing>
      </w:r>
    </w:p>
    <w:p w14:paraId="3E401B23" w14:textId="2741F736" w:rsidR="00263AAD" w:rsidRPr="00FE1E8E" w:rsidRDefault="538DF237" w:rsidP="00263AAD">
      <w:pPr>
        <w:spacing w:after="0" w:line="360" w:lineRule="auto"/>
        <w:jc w:val="both"/>
        <w:rPr>
          <w:rFonts w:ascii="Arial" w:eastAsia="Arial" w:hAnsi="Arial" w:cs="Arial"/>
          <w:b/>
          <w:bCs/>
          <w:sz w:val="23"/>
          <w:szCs w:val="23"/>
          <w:lang w:val="pt"/>
        </w:rPr>
      </w:pPr>
      <w:r w:rsidRPr="00FE1E8E">
        <w:rPr>
          <w:rFonts w:ascii="Arial" w:eastAsia="Arial" w:hAnsi="Arial" w:cs="Arial"/>
          <w:b/>
          <w:bCs/>
          <w:sz w:val="23"/>
          <w:szCs w:val="23"/>
          <w:lang w:val="pt"/>
        </w:rPr>
        <w:lastRenderedPageBreak/>
        <w:t>1.3 CONDIÇÕES DE EXECUÇÃO DO SERVIÇO</w:t>
      </w:r>
    </w:p>
    <w:p w14:paraId="28B5A066" w14:textId="77777777" w:rsidR="00C7234A" w:rsidRPr="00FE1E8E" w:rsidRDefault="00C7234A" w:rsidP="00263AAD">
      <w:pPr>
        <w:spacing w:after="0" w:line="360" w:lineRule="auto"/>
        <w:jc w:val="both"/>
        <w:rPr>
          <w:rFonts w:ascii="Arial" w:eastAsia="Arial" w:hAnsi="Arial" w:cs="Arial"/>
          <w:b/>
          <w:bCs/>
          <w:color w:val="4EA72E" w:themeColor="accent6"/>
          <w:sz w:val="23"/>
          <w:szCs w:val="23"/>
          <w:lang w:val="pt"/>
        </w:rPr>
      </w:pPr>
    </w:p>
    <w:p w14:paraId="496E7348" w14:textId="6906A04A" w:rsidR="538DF237" w:rsidRPr="00FE1E8E" w:rsidRDefault="27476AD7" w:rsidP="00263AAD">
      <w:pPr>
        <w:spacing w:after="0" w:line="360" w:lineRule="auto"/>
        <w:jc w:val="both"/>
        <w:rPr>
          <w:rFonts w:ascii="Arial" w:eastAsia="Arial" w:hAnsi="Arial" w:cs="Arial"/>
          <w:sz w:val="23"/>
          <w:szCs w:val="23"/>
          <w:lang w:val="pt"/>
        </w:rPr>
      </w:pPr>
      <w:r w:rsidRPr="00FE1E8E">
        <w:rPr>
          <w:rFonts w:ascii="Arial" w:eastAsia="Arial" w:hAnsi="Arial" w:cs="Arial"/>
          <w:sz w:val="23"/>
          <w:szCs w:val="23"/>
          <w:lang w:val="pt"/>
        </w:rPr>
        <w:t>1.3.1</w:t>
      </w:r>
      <w:r w:rsidR="538DF237" w:rsidRPr="00FE1E8E">
        <w:rPr>
          <w:rFonts w:ascii="Arial" w:eastAsia="Arial" w:hAnsi="Arial" w:cs="Arial"/>
          <w:sz w:val="23"/>
          <w:szCs w:val="23"/>
          <w:lang w:val="pt"/>
        </w:rPr>
        <w:t xml:space="preserve"> O serviço será iniciado no prazo máximo de 05 (cinco) dias contados a partir do recebimento da solicitação, feita através da Ordem de Serviço, que será emitida</w:t>
      </w:r>
      <w:r w:rsidR="1A193A17" w:rsidRPr="00FE1E8E">
        <w:rPr>
          <w:rFonts w:ascii="Arial" w:eastAsia="Arial" w:hAnsi="Arial" w:cs="Arial"/>
          <w:sz w:val="23"/>
          <w:szCs w:val="23"/>
          <w:lang w:val="pt"/>
        </w:rPr>
        <w:t xml:space="preserve"> </w:t>
      </w:r>
      <w:r w:rsidR="538DF237" w:rsidRPr="00FE1E8E">
        <w:rPr>
          <w:rFonts w:ascii="Arial" w:eastAsia="Arial" w:hAnsi="Arial" w:cs="Arial"/>
          <w:sz w:val="23"/>
          <w:szCs w:val="23"/>
          <w:lang w:val="pt"/>
        </w:rPr>
        <w:t>após a assinatura do contrato.</w:t>
      </w:r>
    </w:p>
    <w:p w14:paraId="03002D41" w14:textId="57929A03" w:rsidR="538DF237" w:rsidRPr="00FE1E8E" w:rsidRDefault="569F827B" w:rsidP="00263AAD">
      <w:pPr>
        <w:spacing w:after="0" w:line="360" w:lineRule="auto"/>
        <w:jc w:val="both"/>
        <w:rPr>
          <w:rFonts w:ascii="Arial" w:eastAsia="Arial" w:hAnsi="Arial" w:cs="Arial"/>
          <w:sz w:val="23"/>
          <w:szCs w:val="23"/>
          <w:lang w:val="pt"/>
        </w:rPr>
      </w:pPr>
      <w:r w:rsidRPr="00FE1E8E">
        <w:rPr>
          <w:rFonts w:ascii="Arial" w:eastAsia="Arial" w:hAnsi="Arial" w:cs="Arial"/>
          <w:sz w:val="23"/>
          <w:szCs w:val="23"/>
          <w:lang w:val="pt"/>
        </w:rPr>
        <w:t>1.3.2</w:t>
      </w:r>
      <w:r w:rsidR="538DF237" w:rsidRPr="00FE1E8E">
        <w:rPr>
          <w:rFonts w:ascii="Arial" w:eastAsia="Arial" w:hAnsi="Arial" w:cs="Arial"/>
          <w:sz w:val="23"/>
          <w:szCs w:val="23"/>
          <w:lang w:val="pt"/>
        </w:rPr>
        <w:t xml:space="preserve"> O objeto deste </w:t>
      </w:r>
      <w:r w:rsidR="713416C8" w:rsidRPr="00FE1E8E">
        <w:rPr>
          <w:rFonts w:ascii="Arial" w:eastAsia="Arial" w:hAnsi="Arial" w:cs="Arial"/>
          <w:sz w:val="23"/>
          <w:szCs w:val="23"/>
          <w:lang w:val="pt"/>
        </w:rPr>
        <w:t>T</w:t>
      </w:r>
      <w:r w:rsidR="538DF237" w:rsidRPr="00FE1E8E">
        <w:rPr>
          <w:rFonts w:ascii="Arial" w:eastAsia="Arial" w:hAnsi="Arial" w:cs="Arial"/>
          <w:sz w:val="23"/>
          <w:szCs w:val="23"/>
          <w:lang w:val="pt"/>
        </w:rPr>
        <w:t>ermo poderá ser recusado na hipótese de não</w:t>
      </w:r>
      <w:r w:rsidR="27FE9223" w:rsidRPr="00FE1E8E">
        <w:rPr>
          <w:rFonts w:ascii="Arial" w:eastAsia="Arial" w:hAnsi="Arial" w:cs="Arial"/>
          <w:sz w:val="23"/>
          <w:szCs w:val="23"/>
          <w:lang w:val="pt"/>
        </w:rPr>
        <w:t xml:space="preserve"> </w:t>
      </w:r>
      <w:r w:rsidR="538DF237" w:rsidRPr="00FE1E8E">
        <w:rPr>
          <w:rFonts w:ascii="Arial" w:eastAsia="Arial" w:hAnsi="Arial" w:cs="Arial"/>
          <w:sz w:val="23"/>
          <w:szCs w:val="23"/>
          <w:lang w:val="pt"/>
        </w:rPr>
        <w:t>corresponder às especificações deste Termo e à proposta comercial registrada no processo de Dispensa de Licitação, devendo ser readequada,</w:t>
      </w:r>
      <w:r w:rsidR="533CBEFE" w:rsidRPr="00FE1E8E">
        <w:rPr>
          <w:rFonts w:ascii="Arial" w:eastAsia="Arial" w:hAnsi="Arial" w:cs="Arial"/>
          <w:sz w:val="23"/>
          <w:szCs w:val="23"/>
          <w:lang w:val="pt"/>
        </w:rPr>
        <w:t xml:space="preserve"> </w:t>
      </w:r>
      <w:r w:rsidR="538DF237" w:rsidRPr="00FE1E8E">
        <w:rPr>
          <w:rFonts w:ascii="Arial" w:eastAsia="Arial" w:hAnsi="Arial" w:cs="Arial"/>
          <w:sz w:val="23"/>
          <w:szCs w:val="23"/>
          <w:lang w:val="pt"/>
        </w:rPr>
        <w:t>à custa da Contratada, não gerando, a priori, dilação do prazo global.</w:t>
      </w:r>
    </w:p>
    <w:p w14:paraId="1A0F46CC" w14:textId="646D175C" w:rsidR="538DF237" w:rsidRPr="00FE1E8E" w:rsidRDefault="1E8D8753" w:rsidP="00263AAD">
      <w:pPr>
        <w:spacing w:after="0" w:line="360" w:lineRule="auto"/>
        <w:jc w:val="both"/>
        <w:rPr>
          <w:rFonts w:ascii="Arial" w:eastAsia="Arial" w:hAnsi="Arial" w:cs="Arial"/>
          <w:sz w:val="23"/>
          <w:szCs w:val="23"/>
          <w:lang w:val="pt"/>
        </w:rPr>
      </w:pPr>
      <w:r w:rsidRPr="00FE1E8E">
        <w:rPr>
          <w:rFonts w:ascii="Arial" w:eastAsia="Arial" w:hAnsi="Arial" w:cs="Arial"/>
          <w:sz w:val="23"/>
          <w:szCs w:val="23"/>
          <w:lang w:val="pt"/>
        </w:rPr>
        <w:t>1.3.3</w:t>
      </w:r>
      <w:r w:rsidR="538DF237" w:rsidRPr="00FE1E8E">
        <w:rPr>
          <w:rFonts w:ascii="Arial" w:eastAsia="Arial" w:hAnsi="Arial" w:cs="Arial"/>
          <w:sz w:val="23"/>
          <w:szCs w:val="23"/>
          <w:lang w:val="pt"/>
        </w:rPr>
        <w:t xml:space="preserve"> Verificando-se, novamente, a desconformidade do resultado entregue com o exigido neste documento e o preconizado na proposta comercial anexa, ficará demonstrada a incapacidade da empresa contratada, sujeitando-se, a mesma, às penalidades previstas neste Termo e no Regulamento Interno de Licitações, Contratos e Convênios da CESAMA</w:t>
      </w:r>
    </w:p>
    <w:p w14:paraId="74E9806C" w14:textId="72FE1DE5" w:rsidR="538DF237" w:rsidRPr="00FE1E8E" w:rsidRDefault="189E0475" w:rsidP="00263AAD">
      <w:pPr>
        <w:spacing w:after="0" w:line="360" w:lineRule="auto"/>
        <w:jc w:val="both"/>
        <w:rPr>
          <w:rFonts w:ascii="Arial" w:eastAsia="Arial" w:hAnsi="Arial" w:cs="Arial"/>
          <w:sz w:val="23"/>
          <w:szCs w:val="23"/>
          <w:lang w:val="pt"/>
        </w:rPr>
      </w:pPr>
      <w:r w:rsidRPr="00FE1E8E">
        <w:rPr>
          <w:rFonts w:ascii="Arial" w:eastAsia="Arial" w:hAnsi="Arial" w:cs="Arial"/>
          <w:sz w:val="23"/>
          <w:szCs w:val="23"/>
          <w:lang w:val="pt"/>
        </w:rPr>
        <w:t>1.3.4</w:t>
      </w:r>
      <w:r w:rsidR="538DF237" w:rsidRPr="00FE1E8E">
        <w:rPr>
          <w:rFonts w:ascii="Arial" w:eastAsia="Arial" w:hAnsi="Arial" w:cs="Arial"/>
          <w:sz w:val="23"/>
          <w:szCs w:val="23"/>
          <w:lang w:val="pt"/>
        </w:rPr>
        <w:t xml:space="preserve"> A empresa Contratada deverá responsabilizar-se pela contratação de toda mão-de-obra necessária ao desenvolvimento dos serviços, objeto deste</w:t>
      </w:r>
      <w:r w:rsidR="7C21201A" w:rsidRPr="00FE1E8E">
        <w:rPr>
          <w:rFonts w:ascii="Arial" w:eastAsia="Arial" w:hAnsi="Arial" w:cs="Arial"/>
          <w:sz w:val="23"/>
          <w:szCs w:val="23"/>
          <w:lang w:val="pt"/>
        </w:rPr>
        <w:t xml:space="preserve"> </w:t>
      </w:r>
      <w:r w:rsidR="538DF237" w:rsidRPr="00FE1E8E">
        <w:rPr>
          <w:rFonts w:ascii="Arial" w:eastAsia="Arial" w:hAnsi="Arial" w:cs="Arial"/>
          <w:sz w:val="23"/>
          <w:szCs w:val="23"/>
          <w:lang w:val="pt"/>
        </w:rPr>
        <w:t>Termo, bem como pelo pagamento de frete e todos os</w:t>
      </w:r>
      <w:r w:rsidR="1F1CF663" w:rsidRPr="00FE1E8E">
        <w:rPr>
          <w:rFonts w:ascii="Arial" w:eastAsia="Arial" w:hAnsi="Arial" w:cs="Arial"/>
          <w:sz w:val="23"/>
          <w:szCs w:val="23"/>
          <w:lang w:val="pt"/>
        </w:rPr>
        <w:t xml:space="preserve"> </w:t>
      </w:r>
      <w:r w:rsidR="538DF237" w:rsidRPr="00FE1E8E">
        <w:rPr>
          <w:rFonts w:ascii="Arial" w:eastAsia="Arial" w:hAnsi="Arial" w:cs="Arial"/>
          <w:sz w:val="23"/>
          <w:szCs w:val="23"/>
          <w:lang w:val="pt"/>
        </w:rPr>
        <w:t>impostos e taxas que venham a recair sobre os serviços prestados, inclusive</w:t>
      </w:r>
      <w:r w:rsidR="3C429478" w:rsidRPr="00FE1E8E">
        <w:rPr>
          <w:rFonts w:ascii="Arial" w:eastAsia="Arial" w:hAnsi="Arial" w:cs="Arial"/>
          <w:sz w:val="23"/>
          <w:szCs w:val="23"/>
          <w:lang w:val="pt"/>
        </w:rPr>
        <w:t xml:space="preserve"> </w:t>
      </w:r>
      <w:r w:rsidR="538DF237" w:rsidRPr="00FE1E8E">
        <w:rPr>
          <w:rFonts w:ascii="Arial" w:eastAsia="Arial" w:hAnsi="Arial" w:cs="Arial"/>
          <w:sz w:val="23"/>
          <w:szCs w:val="23"/>
          <w:lang w:val="pt"/>
        </w:rPr>
        <w:t>encargos trabalhistas, sociais e previdenciários, isentando expressamente a CESAMA de qualquer responsabilidade a que título for.</w:t>
      </w:r>
    </w:p>
    <w:p w14:paraId="5962E044" w14:textId="3D0B935D" w:rsidR="538DF237" w:rsidRPr="00FE1E8E" w:rsidRDefault="27B9FB26" w:rsidP="00263AAD">
      <w:pPr>
        <w:spacing w:after="0" w:line="360" w:lineRule="auto"/>
        <w:jc w:val="both"/>
        <w:rPr>
          <w:rFonts w:ascii="Arial" w:eastAsia="Arial" w:hAnsi="Arial" w:cs="Arial"/>
          <w:sz w:val="23"/>
          <w:szCs w:val="23"/>
          <w:lang w:val="pt"/>
        </w:rPr>
      </w:pPr>
      <w:r w:rsidRPr="00FE1E8E">
        <w:rPr>
          <w:rFonts w:ascii="Arial" w:eastAsia="Arial" w:hAnsi="Arial" w:cs="Arial"/>
          <w:sz w:val="23"/>
          <w:szCs w:val="23"/>
          <w:lang w:val="pt"/>
        </w:rPr>
        <w:t>1.3.5</w:t>
      </w:r>
      <w:r w:rsidR="538DF237" w:rsidRPr="00FE1E8E">
        <w:rPr>
          <w:rFonts w:ascii="Arial" w:eastAsia="Arial" w:hAnsi="Arial" w:cs="Arial"/>
          <w:sz w:val="23"/>
          <w:szCs w:val="23"/>
          <w:lang w:val="pt"/>
        </w:rPr>
        <w:t xml:space="preserve"> Todos os custos e despesas decorrentes da prestação do serviço</w:t>
      </w:r>
      <w:r w:rsidR="6617C2A9" w:rsidRPr="00FE1E8E">
        <w:rPr>
          <w:rFonts w:ascii="Arial" w:eastAsia="Arial" w:hAnsi="Arial" w:cs="Arial"/>
          <w:sz w:val="23"/>
          <w:szCs w:val="23"/>
          <w:lang w:val="pt"/>
        </w:rPr>
        <w:t xml:space="preserve"> </w:t>
      </w:r>
      <w:r w:rsidR="538DF237" w:rsidRPr="00FE1E8E">
        <w:rPr>
          <w:rFonts w:ascii="Arial" w:eastAsia="Arial" w:hAnsi="Arial" w:cs="Arial"/>
          <w:sz w:val="23"/>
          <w:szCs w:val="23"/>
          <w:lang w:val="pt"/>
        </w:rPr>
        <w:t xml:space="preserve">são de </w:t>
      </w:r>
      <w:r w:rsidR="328F3197" w:rsidRPr="00FE1E8E">
        <w:rPr>
          <w:rFonts w:ascii="Arial" w:eastAsia="Arial" w:hAnsi="Arial" w:cs="Arial"/>
          <w:sz w:val="23"/>
          <w:szCs w:val="23"/>
          <w:lang w:val="pt"/>
        </w:rPr>
        <w:t>responsabilidade</w:t>
      </w:r>
      <w:r w:rsidR="095DDEC3" w:rsidRPr="00FE1E8E">
        <w:rPr>
          <w:rFonts w:ascii="Arial" w:eastAsia="Arial" w:hAnsi="Arial" w:cs="Arial"/>
          <w:sz w:val="23"/>
          <w:szCs w:val="23"/>
          <w:lang w:val="pt"/>
        </w:rPr>
        <w:t xml:space="preserve"> </w:t>
      </w:r>
      <w:proofErr w:type="spellStart"/>
      <w:r w:rsidR="538DF237" w:rsidRPr="00FE1E8E">
        <w:rPr>
          <w:rFonts w:ascii="Arial" w:eastAsia="Arial" w:hAnsi="Arial" w:cs="Arial"/>
          <w:sz w:val="23"/>
          <w:szCs w:val="23"/>
          <w:lang w:val="pt"/>
        </w:rPr>
        <w:t>desda</w:t>
      </w:r>
      <w:proofErr w:type="spellEnd"/>
      <w:r w:rsidR="538DF237" w:rsidRPr="00FE1E8E">
        <w:rPr>
          <w:rFonts w:ascii="Arial" w:eastAsia="Arial" w:hAnsi="Arial" w:cs="Arial"/>
          <w:sz w:val="23"/>
          <w:szCs w:val="23"/>
          <w:lang w:val="pt"/>
        </w:rPr>
        <w:t xml:space="preserve"> empresa Contratada, considerando inclusos no preço ofertado.</w:t>
      </w:r>
    </w:p>
    <w:p w14:paraId="49ED7BE7" w14:textId="77E71141" w:rsidR="538DF237" w:rsidRPr="00FE1E8E" w:rsidRDefault="442B4426" w:rsidP="00263AAD">
      <w:pPr>
        <w:spacing w:after="0" w:line="360" w:lineRule="auto"/>
        <w:jc w:val="both"/>
        <w:rPr>
          <w:rFonts w:ascii="Arial" w:eastAsia="Arial" w:hAnsi="Arial" w:cs="Arial"/>
          <w:sz w:val="23"/>
          <w:szCs w:val="23"/>
        </w:rPr>
      </w:pPr>
      <w:r w:rsidRPr="00FE1E8E">
        <w:rPr>
          <w:rFonts w:ascii="Arial" w:eastAsia="Arial" w:hAnsi="Arial" w:cs="Arial"/>
          <w:sz w:val="23"/>
          <w:szCs w:val="23"/>
          <w:lang w:val="pt"/>
        </w:rPr>
        <w:t>1.3.6</w:t>
      </w:r>
      <w:r w:rsidR="538DF237" w:rsidRPr="00FE1E8E">
        <w:rPr>
          <w:rFonts w:ascii="Arial" w:eastAsia="Arial" w:hAnsi="Arial" w:cs="Arial"/>
          <w:sz w:val="23"/>
          <w:szCs w:val="23"/>
          <w:lang w:val="pt"/>
        </w:rPr>
        <w:t xml:space="preserve"> A Contratada, por si ou por seu empregado é responsável pelos danos causados diretamente à Cesama ou a terceiros, decorrentes de sua culpa ou</w:t>
      </w:r>
      <w:r w:rsidR="538DF237" w:rsidRPr="00FE1E8E">
        <w:rPr>
          <w:rFonts w:ascii="Arial" w:eastAsia="Arial" w:hAnsi="Arial" w:cs="Arial"/>
          <w:sz w:val="23"/>
          <w:szCs w:val="23"/>
        </w:rPr>
        <w:t xml:space="preserve"> dolo na execução do Contrato, não excluindo ou reduzindo esta responsabilidade a fiscalização ou o acompanhamento da Cesama.</w:t>
      </w:r>
    </w:p>
    <w:p w14:paraId="3BEC8F77" w14:textId="6C89DE68" w:rsidR="0ECF6B9F" w:rsidRPr="00FE1E8E" w:rsidRDefault="0ECF6B9F" w:rsidP="0ECF6B9F">
      <w:pPr>
        <w:spacing w:after="0" w:line="360" w:lineRule="auto"/>
        <w:jc w:val="both"/>
        <w:rPr>
          <w:rFonts w:ascii="Arial" w:eastAsia="Arial" w:hAnsi="Arial" w:cs="Arial"/>
          <w:sz w:val="23"/>
          <w:szCs w:val="23"/>
        </w:rPr>
      </w:pPr>
    </w:p>
    <w:p w14:paraId="6F3D95EB" w14:textId="6F2539E0" w:rsidR="00EE1406" w:rsidRPr="00FE1E8E" w:rsidRDefault="1DA59300" w:rsidP="450F02F1">
      <w:pPr>
        <w:suppressAutoHyphens/>
        <w:spacing w:after="0" w:line="360" w:lineRule="auto"/>
        <w:rPr>
          <w:rFonts w:ascii="Arial" w:eastAsia="Arial" w:hAnsi="Arial" w:cs="Arial"/>
          <w:b/>
          <w:bCs/>
          <w:sz w:val="23"/>
          <w:szCs w:val="23"/>
        </w:rPr>
      </w:pPr>
      <w:r w:rsidRPr="00FE1E8E">
        <w:rPr>
          <w:rFonts w:ascii="Arial" w:eastAsia="Arial" w:hAnsi="Arial" w:cs="Arial"/>
          <w:b/>
          <w:bCs/>
          <w:sz w:val="23"/>
          <w:szCs w:val="23"/>
        </w:rPr>
        <w:t>CLÁUSULA SEGUNDA: VALOR E FORMA DE PAGAMENTO</w:t>
      </w:r>
    </w:p>
    <w:p w14:paraId="022A2E61" w14:textId="77777777" w:rsidR="00C7234A" w:rsidRPr="00FE1E8E" w:rsidRDefault="00C7234A" w:rsidP="450F02F1">
      <w:pPr>
        <w:suppressAutoHyphens/>
        <w:spacing w:after="0" w:line="360" w:lineRule="auto"/>
        <w:rPr>
          <w:rFonts w:ascii="Arial" w:eastAsia="Arial" w:hAnsi="Arial" w:cs="Arial"/>
          <w:b/>
          <w:bCs/>
          <w:sz w:val="23"/>
          <w:szCs w:val="23"/>
        </w:rPr>
      </w:pPr>
    </w:p>
    <w:p w14:paraId="65DB67D2" w14:textId="77F0E19F" w:rsidR="00EE1406" w:rsidRPr="00FE1E8E" w:rsidRDefault="06E3E336" w:rsidP="46195782">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2.1. </w:t>
      </w:r>
      <w:r w:rsidR="4011E4EC" w:rsidRPr="00FE1E8E">
        <w:rPr>
          <w:rFonts w:ascii="Arial" w:eastAsia="Arial" w:hAnsi="Arial" w:cs="Arial"/>
          <w:sz w:val="23"/>
          <w:szCs w:val="23"/>
        </w:rPr>
        <w:t xml:space="preserve">Valor global - A presente contratação tem como valor global a importância de </w:t>
      </w:r>
      <w:r w:rsidR="3560F110" w:rsidRPr="00FE1E8E">
        <w:rPr>
          <w:rFonts w:ascii="Arial" w:eastAsia="Arial" w:hAnsi="Arial" w:cs="Arial"/>
          <w:b/>
          <w:bCs/>
          <w:sz w:val="23"/>
          <w:szCs w:val="23"/>
        </w:rPr>
        <w:t xml:space="preserve">R$ </w:t>
      </w:r>
      <w:r w:rsidR="59B42B0F" w:rsidRPr="00FE1E8E">
        <w:rPr>
          <w:rFonts w:ascii="Arial" w:eastAsia="Arial" w:hAnsi="Arial" w:cs="Arial"/>
          <w:b/>
          <w:bCs/>
          <w:sz w:val="23"/>
          <w:szCs w:val="23"/>
        </w:rPr>
        <w:t>136.000,00</w:t>
      </w:r>
      <w:r w:rsidR="3560F110" w:rsidRPr="00FE1E8E">
        <w:rPr>
          <w:rFonts w:ascii="Arial" w:eastAsia="Arial" w:hAnsi="Arial" w:cs="Arial"/>
          <w:b/>
          <w:bCs/>
          <w:sz w:val="23"/>
          <w:szCs w:val="23"/>
        </w:rPr>
        <w:t xml:space="preserve"> (</w:t>
      </w:r>
      <w:r w:rsidR="2E4A8CED" w:rsidRPr="00FE1E8E">
        <w:rPr>
          <w:rFonts w:ascii="Arial" w:eastAsia="Arial" w:hAnsi="Arial" w:cs="Arial"/>
          <w:b/>
          <w:bCs/>
          <w:sz w:val="23"/>
          <w:szCs w:val="23"/>
        </w:rPr>
        <w:t>cento e trinta e seis mil reais</w:t>
      </w:r>
      <w:r w:rsidR="528EA980" w:rsidRPr="00FE1E8E">
        <w:rPr>
          <w:rFonts w:ascii="Arial" w:eastAsia="Arial" w:hAnsi="Arial" w:cs="Arial"/>
          <w:b/>
          <w:bCs/>
          <w:sz w:val="23"/>
          <w:szCs w:val="23"/>
        </w:rPr>
        <w:t>)</w:t>
      </w:r>
      <w:r w:rsidR="4011E4EC" w:rsidRPr="00FE1E8E">
        <w:rPr>
          <w:rFonts w:ascii="Arial" w:eastAsia="Arial" w:hAnsi="Arial" w:cs="Arial"/>
          <w:sz w:val="23"/>
          <w:szCs w:val="23"/>
        </w:rPr>
        <w:t>,</w:t>
      </w:r>
      <w:r w:rsidR="216830BC" w:rsidRPr="00FE1E8E">
        <w:rPr>
          <w:rFonts w:ascii="Arial" w:eastAsia="Arial" w:hAnsi="Arial" w:cs="Arial"/>
          <w:sz w:val="23"/>
          <w:szCs w:val="23"/>
        </w:rPr>
        <w:t xml:space="preserve"> </w:t>
      </w:r>
      <w:r w:rsidR="4011E4EC" w:rsidRPr="00FE1E8E">
        <w:rPr>
          <w:rFonts w:ascii="Arial" w:eastAsia="Arial" w:hAnsi="Arial" w:cs="Arial"/>
          <w:sz w:val="23"/>
          <w:szCs w:val="23"/>
        </w:rPr>
        <w:t>pagos na forma do item 2.2</w:t>
      </w:r>
      <w:r w:rsidR="6A15EB60" w:rsidRPr="00FE1E8E">
        <w:rPr>
          <w:rFonts w:ascii="Arial" w:eastAsia="Arial" w:hAnsi="Arial" w:cs="Arial"/>
          <w:sz w:val="23"/>
          <w:szCs w:val="23"/>
        </w:rPr>
        <w:t>.</w:t>
      </w:r>
    </w:p>
    <w:p w14:paraId="7BB4EFD6" w14:textId="52DE48B4" w:rsidR="6B506A4A" w:rsidRPr="00FE1E8E" w:rsidRDefault="1B50B5C2" w:rsidP="0ECF6B9F">
      <w:pPr>
        <w:spacing w:after="0" w:line="360" w:lineRule="auto"/>
        <w:jc w:val="both"/>
        <w:rPr>
          <w:rFonts w:ascii="Arial" w:eastAsia="Arial" w:hAnsi="Arial" w:cs="Arial"/>
          <w:sz w:val="23"/>
          <w:szCs w:val="23"/>
        </w:rPr>
      </w:pPr>
      <w:r w:rsidRPr="00FE1E8E">
        <w:rPr>
          <w:rFonts w:ascii="Arial" w:eastAsia="Arial" w:hAnsi="Arial" w:cs="Arial"/>
          <w:sz w:val="23"/>
          <w:szCs w:val="23"/>
        </w:rPr>
        <w:lastRenderedPageBreak/>
        <w:t xml:space="preserve">2.1.1 As medições serão elaboradas mensalmente pelo gestor/fiscal do contrato designado pela Cesama, e deter-se-ão sobre os serviços executados no período correspondente ao dia 1º a 30 ou 31 de cada mês, para fins de registro contábil e pagamento, ou em outro período determinado pela fiscalização da Cesama. </w:t>
      </w:r>
    </w:p>
    <w:p w14:paraId="2465CBBD" w14:textId="103F83F6" w:rsidR="6B506A4A" w:rsidRPr="00FE1E8E" w:rsidRDefault="1B50B5C2" w:rsidP="6B506A4A">
      <w:pPr>
        <w:spacing w:after="0" w:line="360" w:lineRule="auto"/>
        <w:jc w:val="both"/>
        <w:rPr>
          <w:sz w:val="23"/>
          <w:szCs w:val="23"/>
        </w:rPr>
      </w:pPr>
      <w:r w:rsidRPr="00FE1E8E">
        <w:rPr>
          <w:rFonts w:ascii="Arial" w:eastAsia="Arial" w:hAnsi="Arial" w:cs="Arial"/>
          <w:sz w:val="23"/>
          <w:szCs w:val="23"/>
        </w:rPr>
        <w:t xml:space="preserve">2.1.2 As medições somente serão efetuadas se ocorrerem </w:t>
      </w:r>
      <w:r w:rsidR="50D6A240" w:rsidRPr="00FE1E8E">
        <w:rPr>
          <w:rFonts w:ascii="Arial" w:eastAsia="Arial" w:hAnsi="Arial" w:cs="Arial"/>
          <w:sz w:val="23"/>
          <w:szCs w:val="23"/>
        </w:rPr>
        <w:t xml:space="preserve">serviços </w:t>
      </w:r>
      <w:r w:rsidRPr="00FE1E8E">
        <w:rPr>
          <w:rFonts w:ascii="Arial" w:eastAsia="Arial" w:hAnsi="Arial" w:cs="Arial"/>
          <w:sz w:val="23"/>
          <w:szCs w:val="23"/>
        </w:rPr>
        <w:t xml:space="preserve">no período supramencionado. </w:t>
      </w:r>
    </w:p>
    <w:p w14:paraId="6179EB92" w14:textId="53B44103" w:rsidR="6B506A4A" w:rsidRPr="00FE1E8E" w:rsidRDefault="1B50B5C2" w:rsidP="6B506A4A">
      <w:pPr>
        <w:spacing w:after="0" w:line="360" w:lineRule="auto"/>
        <w:jc w:val="both"/>
        <w:rPr>
          <w:sz w:val="23"/>
          <w:szCs w:val="23"/>
        </w:rPr>
      </w:pPr>
      <w:r w:rsidRPr="00FE1E8E">
        <w:rPr>
          <w:rFonts w:ascii="Arial" w:eastAsia="Arial" w:hAnsi="Arial" w:cs="Arial"/>
          <w:sz w:val="23"/>
          <w:szCs w:val="23"/>
        </w:rPr>
        <w:t>2.1.3 As medições poderão ser efetivadas até 10 (dez) dias do mês subsequente ao período considerado no item 2.1.1, data limite para emissão pela Cesama da ordem de faturamento.</w:t>
      </w:r>
    </w:p>
    <w:p w14:paraId="5233E44D" w14:textId="066184C9" w:rsidR="00EE1406" w:rsidRPr="00FE1E8E" w:rsidRDefault="5F130363" w:rsidP="450F02F1">
      <w:pPr>
        <w:spacing w:after="0" w:line="360" w:lineRule="auto"/>
        <w:jc w:val="both"/>
        <w:rPr>
          <w:rFonts w:ascii="Arial" w:eastAsia="Arial" w:hAnsi="Arial" w:cs="Arial"/>
          <w:sz w:val="23"/>
          <w:szCs w:val="23"/>
        </w:rPr>
      </w:pPr>
      <w:r w:rsidRPr="00FE1E8E">
        <w:rPr>
          <w:rFonts w:ascii="Arial" w:eastAsia="Arial" w:hAnsi="Arial" w:cs="Arial"/>
          <w:sz w:val="23"/>
          <w:szCs w:val="23"/>
        </w:rPr>
        <w:t xml:space="preserve">2.2. </w:t>
      </w:r>
      <w:r w:rsidR="44A78D02" w:rsidRPr="00FE1E8E">
        <w:rPr>
          <w:rFonts w:ascii="Calibri" w:eastAsia="Calibri" w:hAnsi="Calibri" w:cs="Calibri"/>
          <w:sz w:val="23"/>
          <w:szCs w:val="23"/>
        </w:rPr>
        <w:t xml:space="preserve">A </w:t>
      </w:r>
      <w:r w:rsidR="44A78D02" w:rsidRPr="00FE1E8E">
        <w:rPr>
          <w:rFonts w:ascii="Arial" w:eastAsia="Arial" w:hAnsi="Arial" w:cs="Arial"/>
          <w:sz w:val="23"/>
          <w:szCs w:val="23"/>
        </w:rPr>
        <w:t>Cesama efetuará os pagamentos</w:t>
      </w:r>
      <w:r w:rsidR="637E1F64" w:rsidRPr="00FE1E8E">
        <w:rPr>
          <w:rFonts w:ascii="Arial" w:eastAsia="Arial" w:hAnsi="Arial" w:cs="Arial"/>
          <w:sz w:val="23"/>
          <w:szCs w:val="23"/>
        </w:rPr>
        <w:t xml:space="preserve"> relativos aos </w:t>
      </w:r>
      <w:r w:rsidR="769C7918" w:rsidRPr="00FE1E8E">
        <w:rPr>
          <w:rFonts w:ascii="Arial" w:eastAsia="Arial" w:hAnsi="Arial" w:cs="Arial"/>
          <w:sz w:val="23"/>
          <w:szCs w:val="23"/>
        </w:rPr>
        <w:t>compromissos</w:t>
      </w:r>
      <w:r w:rsidR="637E1F64" w:rsidRPr="00FE1E8E">
        <w:rPr>
          <w:rFonts w:ascii="Arial" w:eastAsia="Arial" w:hAnsi="Arial" w:cs="Arial"/>
          <w:sz w:val="23"/>
          <w:szCs w:val="23"/>
        </w:rPr>
        <w:t xml:space="preserve"> assumidos, através de medição,</w:t>
      </w:r>
      <w:r w:rsidR="44A78D02" w:rsidRPr="00FE1E8E">
        <w:rPr>
          <w:rFonts w:ascii="Arial" w:eastAsia="Arial" w:hAnsi="Arial" w:cs="Arial"/>
          <w:sz w:val="23"/>
          <w:szCs w:val="23"/>
        </w:rPr>
        <w:t xml:space="preserve"> 30 (trinta) dias após a apresentação e aceitação da Nota Fiscal / Fatura pelo </w:t>
      </w:r>
      <w:r w:rsidR="25CC34FF" w:rsidRPr="00FE1E8E">
        <w:rPr>
          <w:rFonts w:ascii="Arial" w:eastAsia="Arial" w:hAnsi="Arial" w:cs="Arial"/>
          <w:sz w:val="23"/>
          <w:szCs w:val="23"/>
        </w:rPr>
        <w:t xml:space="preserve">gestor do contrato, de acordo com o cronograma de </w:t>
      </w:r>
      <w:r w:rsidR="692A103B" w:rsidRPr="00FE1E8E">
        <w:rPr>
          <w:rFonts w:ascii="Arial" w:eastAsia="Arial" w:hAnsi="Arial" w:cs="Arial"/>
          <w:sz w:val="23"/>
          <w:szCs w:val="23"/>
        </w:rPr>
        <w:t>execução</w:t>
      </w:r>
      <w:r w:rsidR="00263AAD" w:rsidRPr="00FE1E8E">
        <w:rPr>
          <w:rFonts w:ascii="Arial" w:eastAsia="Arial" w:hAnsi="Arial" w:cs="Arial"/>
          <w:sz w:val="23"/>
          <w:szCs w:val="23"/>
        </w:rPr>
        <w:t xml:space="preserve"> (Anexo I)</w:t>
      </w:r>
      <w:r w:rsidR="25CC34FF" w:rsidRPr="00FE1E8E">
        <w:rPr>
          <w:rFonts w:ascii="Arial" w:eastAsia="Arial" w:hAnsi="Arial" w:cs="Arial"/>
          <w:sz w:val="23"/>
          <w:szCs w:val="23"/>
        </w:rPr>
        <w:t xml:space="preserve">. </w:t>
      </w:r>
    </w:p>
    <w:p w14:paraId="0B7E11B0" w14:textId="031A2826" w:rsidR="00EE1406" w:rsidRPr="00FE1E8E" w:rsidRDefault="5F130363" w:rsidP="46195782">
      <w:pPr>
        <w:spacing w:after="0" w:line="360" w:lineRule="auto"/>
        <w:jc w:val="both"/>
        <w:rPr>
          <w:sz w:val="23"/>
          <w:szCs w:val="23"/>
        </w:rPr>
      </w:pPr>
      <w:r w:rsidRPr="00FE1E8E">
        <w:rPr>
          <w:rFonts w:ascii="Arial" w:eastAsia="Arial" w:hAnsi="Arial" w:cs="Arial"/>
          <w:sz w:val="23"/>
          <w:szCs w:val="23"/>
        </w:rPr>
        <w:t xml:space="preserve">2.2.1. Caso o vencimento ocorra no sábado, domingo, feriado ou ponto facultativo para a Cesama, o pagamento será realizado no primeiro dia útil subsequente. </w:t>
      </w:r>
    </w:p>
    <w:p w14:paraId="12550736" w14:textId="243528C0" w:rsidR="00EE1406" w:rsidRPr="00FE1E8E" w:rsidRDefault="5F130363" w:rsidP="4F5477DE">
      <w:pPr>
        <w:spacing w:after="0" w:line="360" w:lineRule="auto"/>
        <w:jc w:val="both"/>
        <w:rPr>
          <w:rFonts w:ascii="Arial" w:eastAsia="Arial" w:hAnsi="Arial" w:cs="Arial"/>
          <w:sz w:val="23"/>
          <w:szCs w:val="23"/>
        </w:rPr>
      </w:pPr>
      <w:r w:rsidRPr="00FE1E8E">
        <w:rPr>
          <w:rFonts w:ascii="Arial" w:eastAsia="Arial" w:hAnsi="Arial" w:cs="Arial"/>
          <w:sz w:val="23"/>
          <w:szCs w:val="23"/>
        </w:rPr>
        <w:t>2.2.2 O pagamento será efetuado após medição única, através de depósito em conta bancária ou via TED (transferência eletrônica disponível), cujas tarifas extras correrão por conta da CONTRATADA</w:t>
      </w:r>
    </w:p>
    <w:p w14:paraId="2569DAF6" w14:textId="32013BC3" w:rsidR="00EE1406" w:rsidRPr="00FE1E8E" w:rsidRDefault="55C83868" w:rsidP="517FD369">
      <w:pPr>
        <w:spacing w:after="0" w:line="360" w:lineRule="auto"/>
        <w:jc w:val="both"/>
        <w:rPr>
          <w:rFonts w:ascii="Arial" w:eastAsia="Arial" w:hAnsi="Arial" w:cs="Arial"/>
          <w:sz w:val="23"/>
          <w:szCs w:val="23"/>
        </w:rPr>
      </w:pPr>
      <w:r w:rsidRPr="00FE1E8E">
        <w:rPr>
          <w:rFonts w:ascii="Arial" w:eastAsia="Arial" w:hAnsi="Arial" w:cs="Arial"/>
          <w:sz w:val="23"/>
          <w:szCs w:val="23"/>
        </w:rPr>
        <w:t xml:space="preserve">2.2.3. As notas fiscais eletrônicas – NF-e – deverão ser enviadas para o e-mail </w:t>
      </w:r>
      <w:hyperlink r:id="rId11">
        <w:r w:rsidRPr="00FE1E8E">
          <w:rPr>
            <w:rStyle w:val="Hyperlink"/>
            <w:rFonts w:ascii="Arial" w:eastAsia="Arial" w:hAnsi="Arial" w:cs="Arial"/>
            <w:color w:val="auto"/>
            <w:sz w:val="23"/>
            <w:szCs w:val="23"/>
          </w:rPr>
          <w:t>nfe@cesama.com.br</w:t>
        </w:r>
      </w:hyperlink>
      <w:r w:rsidR="74675839" w:rsidRPr="00FE1E8E">
        <w:rPr>
          <w:rFonts w:ascii="Arial" w:eastAsia="Arial" w:hAnsi="Arial" w:cs="Arial"/>
          <w:sz w:val="23"/>
          <w:szCs w:val="23"/>
        </w:rPr>
        <w:t xml:space="preserve"> e</w:t>
      </w:r>
      <w:r w:rsidR="6FF25430" w:rsidRPr="00FE1E8E">
        <w:rPr>
          <w:rFonts w:ascii="Arial" w:eastAsia="Arial" w:hAnsi="Arial" w:cs="Arial"/>
          <w:sz w:val="23"/>
          <w:szCs w:val="23"/>
        </w:rPr>
        <w:t xml:space="preserve"> </w:t>
      </w:r>
      <w:hyperlink r:id="rId12">
        <w:r w:rsidR="42B93ECF" w:rsidRPr="00FE1E8E">
          <w:rPr>
            <w:rStyle w:val="Hyperlink"/>
            <w:rFonts w:ascii="Arial" w:eastAsia="Arial" w:hAnsi="Arial" w:cs="Arial"/>
            <w:color w:val="auto"/>
            <w:sz w:val="23"/>
            <w:szCs w:val="23"/>
          </w:rPr>
          <w:t>meioambiente@cesama.com.br</w:t>
        </w:r>
      </w:hyperlink>
    </w:p>
    <w:p w14:paraId="2669C45C" w14:textId="796E1D87" w:rsidR="00EE1406" w:rsidRPr="00FE1E8E" w:rsidRDefault="5F130363" w:rsidP="4F5477DE">
      <w:pPr>
        <w:spacing w:after="0" w:line="360" w:lineRule="auto"/>
        <w:jc w:val="both"/>
        <w:rPr>
          <w:rFonts w:ascii="Arial" w:eastAsia="Arial" w:hAnsi="Arial" w:cs="Arial"/>
          <w:sz w:val="23"/>
          <w:szCs w:val="23"/>
        </w:rPr>
      </w:pPr>
      <w:r w:rsidRPr="00FE1E8E">
        <w:rPr>
          <w:rFonts w:ascii="Arial" w:eastAsia="Arial" w:hAnsi="Arial" w:cs="Arial"/>
          <w:sz w:val="23"/>
          <w:szCs w:val="23"/>
        </w:rPr>
        <w:t>2.2.3. Nas Notas Fiscais deve ser informado o número do processo da CESAMA que originou a contratação.</w:t>
      </w:r>
    </w:p>
    <w:p w14:paraId="0273707F" w14:textId="57DB1CF3" w:rsidR="00EE1406" w:rsidRPr="00FE1E8E" w:rsidRDefault="5F130363" w:rsidP="46195782">
      <w:pPr>
        <w:spacing w:after="0" w:line="360" w:lineRule="auto"/>
        <w:jc w:val="both"/>
        <w:rPr>
          <w:sz w:val="23"/>
          <w:szCs w:val="23"/>
        </w:rPr>
      </w:pPr>
      <w:r w:rsidRPr="00FE1E8E">
        <w:rPr>
          <w:rFonts w:ascii="Arial" w:eastAsia="Arial" w:hAnsi="Arial" w:cs="Arial"/>
          <w:sz w:val="23"/>
          <w:szCs w:val="23"/>
        </w:rPr>
        <w:t>2.2.4 O pagamento SOMENTE será efetuado:</w:t>
      </w:r>
    </w:p>
    <w:p w14:paraId="08537B6F" w14:textId="048B83EF" w:rsidR="00EE1406" w:rsidRPr="00FE1E8E" w:rsidRDefault="5F130363" w:rsidP="46195782">
      <w:pPr>
        <w:spacing w:after="0" w:line="360" w:lineRule="auto"/>
        <w:jc w:val="both"/>
        <w:rPr>
          <w:sz w:val="23"/>
          <w:szCs w:val="23"/>
        </w:rPr>
      </w:pPr>
      <w:r w:rsidRPr="00FE1E8E">
        <w:rPr>
          <w:rFonts w:ascii="Arial" w:eastAsia="Arial" w:hAnsi="Arial" w:cs="Arial"/>
          <w:sz w:val="23"/>
          <w:szCs w:val="23"/>
        </w:rPr>
        <w:t>a) Após a aceitação da Nota Fiscal / Fatura.</w:t>
      </w:r>
    </w:p>
    <w:p w14:paraId="6E22FFE0" w14:textId="61191F2A" w:rsidR="00EE1406" w:rsidRPr="00FE1E8E" w:rsidRDefault="5F130363" w:rsidP="46195782">
      <w:pPr>
        <w:spacing w:after="0" w:line="360" w:lineRule="auto"/>
        <w:jc w:val="both"/>
        <w:rPr>
          <w:rFonts w:ascii="Arial" w:eastAsia="Arial" w:hAnsi="Arial" w:cs="Arial"/>
          <w:sz w:val="23"/>
          <w:szCs w:val="23"/>
        </w:rPr>
      </w:pPr>
      <w:r w:rsidRPr="00FE1E8E">
        <w:rPr>
          <w:rFonts w:ascii="Arial" w:eastAsia="Arial" w:hAnsi="Arial" w:cs="Arial"/>
          <w:sz w:val="23"/>
          <w:szCs w:val="23"/>
        </w:rPr>
        <w:t>b) Após o recolhimento pela contratada de quaisquer multas que lhe tenham sido impostas em decorrência de inadimplemento contratual.</w:t>
      </w:r>
    </w:p>
    <w:p w14:paraId="1BCD810D" w14:textId="5A0E43F3" w:rsidR="00804B6E" w:rsidRPr="00FE1E8E" w:rsidRDefault="00804B6E" w:rsidP="46195782">
      <w:pPr>
        <w:spacing w:after="0" w:line="360" w:lineRule="auto"/>
        <w:jc w:val="both"/>
        <w:rPr>
          <w:rFonts w:ascii="Arial" w:eastAsia="Arial" w:hAnsi="Arial" w:cs="Arial"/>
          <w:sz w:val="23"/>
          <w:szCs w:val="23"/>
        </w:rPr>
      </w:pPr>
      <w:r w:rsidRPr="00FE1E8E">
        <w:rPr>
          <w:sz w:val="23"/>
          <w:szCs w:val="23"/>
        </w:rPr>
        <w:t xml:space="preserve">c) </w:t>
      </w:r>
      <w:r w:rsidRPr="00FE1E8E">
        <w:rPr>
          <w:rFonts w:ascii="Arial" w:eastAsia="Arial" w:hAnsi="Arial" w:cs="Arial"/>
          <w:sz w:val="23"/>
          <w:szCs w:val="23"/>
        </w:rPr>
        <w:t xml:space="preserve">Após o cumprimento do disposto no item </w:t>
      </w:r>
      <w:r w:rsidRPr="00FE1E8E">
        <w:rPr>
          <w:rFonts w:ascii="Arial" w:eastAsia="Arial" w:hAnsi="Arial" w:cs="Arial"/>
          <w:sz w:val="23"/>
          <w:szCs w:val="23"/>
        </w:rPr>
        <w:t>2</w:t>
      </w:r>
      <w:r w:rsidRPr="00FE1E8E">
        <w:rPr>
          <w:rFonts w:ascii="Arial" w:eastAsia="Arial" w:hAnsi="Arial" w:cs="Arial"/>
          <w:sz w:val="23"/>
          <w:szCs w:val="23"/>
        </w:rPr>
        <w:t>.</w:t>
      </w:r>
      <w:r w:rsidRPr="00FE1E8E">
        <w:rPr>
          <w:rFonts w:ascii="Arial" w:eastAsia="Arial" w:hAnsi="Arial" w:cs="Arial"/>
          <w:sz w:val="23"/>
          <w:szCs w:val="23"/>
        </w:rPr>
        <w:t>2</w:t>
      </w:r>
      <w:r w:rsidRPr="00FE1E8E">
        <w:rPr>
          <w:rFonts w:ascii="Arial" w:eastAsia="Arial" w:hAnsi="Arial" w:cs="Arial"/>
          <w:sz w:val="23"/>
          <w:szCs w:val="23"/>
        </w:rPr>
        <w:t>.</w:t>
      </w:r>
      <w:r w:rsidRPr="00FE1E8E">
        <w:rPr>
          <w:rFonts w:ascii="Arial" w:eastAsia="Arial" w:hAnsi="Arial" w:cs="Arial"/>
          <w:sz w:val="23"/>
          <w:szCs w:val="23"/>
        </w:rPr>
        <w:t>4.1;</w:t>
      </w:r>
    </w:p>
    <w:p w14:paraId="259F32C2" w14:textId="076A6E2D" w:rsidR="00804B6E" w:rsidRPr="00FE1E8E" w:rsidRDefault="00804B6E" w:rsidP="00804B6E">
      <w:pPr>
        <w:pStyle w:val="PargrafodaLista"/>
        <w:numPr>
          <w:ilvl w:val="3"/>
          <w:numId w:val="28"/>
        </w:numPr>
        <w:suppressAutoHyphens/>
        <w:spacing w:before="120" w:after="0" w:line="360" w:lineRule="auto"/>
        <w:jc w:val="both"/>
        <w:rPr>
          <w:rFonts w:ascii="Arial" w:hAnsi="Arial" w:cs="Arial"/>
          <w:iCs/>
          <w:sz w:val="23"/>
          <w:szCs w:val="23"/>
        </w:rPr>
      </w:pPr>
      <w:r w:rsidRPr="00FE1E8E">
        <w:rPr>
          <w:rFonts w:ascii="Arial" w:hAnsi="Arial" w:cs="Arial"/>
          <w:sz w:val="23"/>
          <w:szCs w:val="23"/>
        </w:rPr>
        <w:t xml:space="preserve">Para efetivação do pagamento, a </w:t>
      </w:r>
      <w:r w:rsidRPr="00FE1E8E">
        <w:rPr>
          <w:rFonts w:ascii="Arial" w:hAnsi="Arial" w:cs="Arial"/>
          <w:bCs/>
          <w:sz w:val="23"/>
          <w:szCs w:val="23"/>
        </w:rPr>
        <w:t>Contratada</w:t>
      </w:r>
      <w:r w:rsidRPr="00FE1E8E">
        <w:rPr>
          <w:rFonts w:ascii="Arial" w:hAnsi="Arial" w:cs="Arial"/>
          <w:sz w:val="23"/>
          <w:szCs w:val="23"/>
        </w:rPr>
        <w:t xml:space="preserve"> deverá:</w:t>
      </w:r>
    </w:p>
    <w:p w14:paraId="676B06BA" w14:textId="77777777" w:rsidR="00804B6E" w:rsidRPr="00FE1E8E" w:rsidRDefault="00804B6E" w:rsidP="00C7234A">
      <w:pPr>
        <w:pStyle w:val="Recuodecorpodetexto2"/>
        <w:numPr>
          <w:ilvl w:val="0"/>
          <w:numId w:val="27"/>
        </w:numPr>
        <w:tabs>
          <w:tab w:val="left" w:pos="-5954"/>
        </w:tabs>
        <w:suppressAutoHyphens/>
        <w:spacing w:before="120" w:after="0" w:line="360" w:lineRule="auto"/>
        <w:ind w:left="142" w:firstLine="0"/>
        <w:jc w:val="both"/>
        <w:rPr>
          <w:rFonts w:ascii="Arial" w:hAnsi="Arial" w:cs="Arial"/>
          <w:sz w:val="23"/>
          <w:szCs w:val="23"/>
        </w:rPr>
      </w:pPr>
      <w:r w:rsidRPr="00FE1E8E">
        <w:rPr>
          <w:rFonts w:ascii="Arial" w:hAnsi="Arial" w:cs="Arial"/>
          <w:sz w:val="23"/>
          <w:szCs w:val="23"/>
        </w:rPr>
        <w:lastRenderedPageBreak/>
        <w:t xml:space="preserve">Apresentar </w:t>
      </w:r>
      <w:r w:rsidRPr="00FE1E8E">
        <w:rPr>
          <w:rFonts w:ascii="Arial" w:hAnsi="Arial" w:cs="Arial"/>
          <w:b/>
          <w:bCs/>
          <w:sz w:val="23"/>
          <w:szCs w:val="23"/>
        </w:rPr>
        <w:t>Folha de Pagamento</w:t>
      </w:r>
      <w:r w:rsidRPr="00FE1E8E">
        <w:rPr>
          <w:rFonts w:ascii="Arial" w:hAnsi="Arial" w:cs="Arial"/>
          <w:sz w:val="23"/>
          <w:szCs w:val="23"/>
        </w:rPr>
        <w:t xml:space="preserve"> contendo nome do empregado, número da </w:t>
      </w:r>
      <w:r w:rsidRPr="00FE1E8E">
        <w:rPr>
          <w:rFonts w:ascii="Arial" w:hAnsi="Arial" w:cs="Arial"/>
          <w:bCs/>
          <w:sz w:val="23"/>
          <w:szCs w:val="23"/>
        </w:rPr>
        <w:t>Carteira de Trabalho e Previdência Social –</w:t>
      </w:r>
      <w:r w:rsidRPr="00FE1E8E">
        <w:rPr>
          <w:rFonts w:ascii="Arial" w:hAnsi="Arial" w:cs="Arial"/>
          <w:b/>
          <w:bCs/>
          <w:sz w:val="23"/>
          <w:szCs w:val="23"/>
        </w:rPr>
        <w:t xml:space="preserve"> CTPS</w:t>
      </w:r>
      <w:r w:rsidRPr="00FE1E8E">
        <w:rPr>
          <w:rFonts w:ascii="Arial" w:hAnsi="Arial" w:cs="Arial"/>
          <w:sz w:val="23"/>
          <w:szCs w:val="23"/>
        </w:rPr>
        <w:t>, data de admissão e salário pago relativo aos empregados designados para a prestação dos serviços;</w:t>
      </w:r>
    </w:p>
    <w:p w14:paraId="0FEE0E00" w14:textId="77777777" w:rsidR="00804B6E" w:rsidRPr="00FE1E8E" w:rsidRDefault="00804B6E" w:rsidP="00C7234A">
      <w:pPr>
        <w:pStyle w:val="Recuodecorpodetexto2"/>
        <w:numPr>
          <w:ilvl w:val="0"/>
          <w:numId w:val="27"/>
        </w:numPr>
        <w:tabs>
          <w:tab w:val="left" w:pos="-5954"/>
        </w:tabs>
        <w:suppressAutoHyphens/>
        <w:spacing w:before="120" w:after="0" w:line="360" w:lineRule="auto"/>
        <w:ind w:left="142" w:firstLine="0"/>
        <w:jc w:val="both"/>
        <w:rPr>
          <w:rFonts w:ascii="Arial" w:hAnsi="Arial" w:cs="Arial"/>
          <w:sz w:val="23"/>
          <w:szCs w:val="23"/>
        </w:rPr>
      </w:pPr>
      <w:r w:rsidRPr="00FE1E8E">
        <w:rPr>
          <w:rFonts w:ascii="Arial" w:hAnsi="Arial" w:cs="Arial"/>
          <w:sz w:val="23"/>
          <w:szCs w:val="23"/>
        </w:rPr>
        <w:t>Apresentar cópia do contra cheque e folha de ponto de cada empregado;</w:t>
      </w:r>
    </w:p>
    <w:p w14:paraId="3A9BD637" w14:textId="77777777" w:rsidR="00804B6E" w:rsidRPr="00FE1E8E" w:rsidRDefault="00804B6E" w:rsidP="00C7234A">
      <w:pPr>
        <w:pStyle w:val="Recuodecorpodetexto2"/>
        <w:tabs>
          <w:tab w:val="left" w:pos="-5954"/>
        </w:tabs>
        <w:spacing w:after="0" w:line="360" w:lineRule="auto"/>
        <w:ind w:left="142"/>
        <w:rPr>
          <w:rFonts w:ascii="Arial" w:hAnsi="Arial" w:cs="Arial"/>
          <w:sz w:val="23"/>
          <w:szCs w:val="23"/>
        </w:rPr>
      </w:pPr>
      <w:r w:rsidRPr="00FE1E8E">
        <w:rPr>
          <w:rFonts w:ascii="Arial" w:hAnsi="Arial" w:cs="Arial"/>
          <w:sz w:val="23"/>
          <w:szCs w:val="23"/>
        </w:rPr>
        <w:t>b.1) Terá força de contra cheque o comprovante de depósito em conta bancária, aberta para esse fim em nome de cada empregado, com o consentimento deste, em estabelecimento de crédito próximo ao local de trabalho, conforme disposto no art. 464, parágrafo único, da Consolidação das Leis do Trabalho (CLT).</w:t>
      </w:r>
    </w:p>
    <w:p w14:paraId="0775C903" w14:textId="77777777" w:rsidR="00804B6E" w:rsidRPr="00FE1E8E" w:rsidRDefault="00804B6E" w:rsidP="00C7234A">
      <w:pPr>
        <w:pStyle w:val="Recuodecorpodetexto2"/>
        <w:numPr>
          <w:ilvl w:val="0"/>
          <w:numId w:val="27"/>
        </w:numPr>
        <w:tabs>
          <w:tab w:val="left" w:pos="-5954"/>
        </w:tabs>
        <w:suppressAutoHyphens/>
        <w:spacing w:before="120" w:after="0" w:line="360" w:lineRule="auto"/>
        <w:ind w:left="142" w:firstLine="0"/>
        <w:jc w:val="both"/>
        <w:rPr>
          <w:rFonts w:ascii="Arial" w:hAnsi="Arial" w:cs="Arial"/>
          <w:sz w:val="23"/>
          <w:szCs w:val="23"/>
        </w:rPr>
      </w:pPr>
      <w:r w:rsidRPr="00FE1E8E">
        <w:rPr>
          <w:rFonts w:ascii="Arial" w:hAnsi="Arial" w:cs="Arial"/>
          <w:bCs/>
          <w:sz w:val="23"/>
          <w:szCs w:val="23"/>
        </w:rPr>
        <w:t xml:space="preserve">Apresentar </w:t>
      </w:r>
      <w:r w:rsidRPr="00FE1E8E">
        <w:rPr>
          <w:rFonts w:ascii="Arial" w:hAnsi="Arial" w:cs="Arial"/>
          <w:sz w:val="23"/>
          <w:szCs w:val="23"/>
        </w:rPr>
        <w:t>junto com a Nota Fiscal / Fatura</w:t>
      </w:r>
      <w:r w:rsidRPr="00FE1E8E">
        <w:rPr>
          <w:rFonts w:ascii="Arial" w:hAnsi="Arial" w:cs="Arial"/>
          <w:bCs/>
          <w:sz w:val="23"/>
          <w:szCs w:val="23"/>
        </w:rPr>
        <w:t xml:space="preserve"> a </w:t>
      </w:r>
      <w:r w:rsidRPr="00FE1E8E">
        <w:rPr>
          <w:rFonts w:ascii="Arial" w:hAnsi="Arial" w:cs="Arial"/>
          <w:b/>
          <w:bCs/>
          <w:sz w:val="23"/>
          <w:szCs w:val="23"/>
        </w:rPr>
        <w:t xml:space="preserve">RE </w:t>
      </w:r>
      <w:r w:rsidRPr="00FE1E8E">
        <w:rPr>
          <w:rFonts w:ascii="Arial" w:hAnsi="Arial" w:cs="Arial"/>
          <w:bCs/>
          <w:sz w:val="23"/>
          <w:szCs w:val="23"/>
        </w:rPr>
        <w:t>(Relação de Empregados) constantes no Arquivo</w:t>
      </w:r>
      <w:r w:rsidRPr="00FE1E8E">
        <w:rPr>
          <w:rFonts w:ascii="Arial" w:hAnsi="Arial" w:cs="Arial"/>
          <w:b/>
          <w:bCs/>
          <w:sz w:val="23"/>
          <w:szCs w:val="23"/>
        </w:rPr>
        <w:t xml:space="preserve"> SEFIP </w:t>
      </w:r>
      <w:r w:rsidRPr="00FE1E8E">
        <w:rPr>
          <w:rFonts w:ascii="Arial" w:hAnsi="Arial" w:cs="Arial"/>
          <w:sz w:val="23"/>
          <w:szCs w:val="23"/>
        </w:rPr>
        <w:t xml:space="preserve">(Sistema Empresa de Recolhimento do FGTS e Informações à Previdência Social), para comprovar o recolhimento devido; </w:t>
      </w:r>
    </w:p>
    <w:p w14:paraId="4CAD2113" w14:textId="77777777" w:rsidR="00804B6E" w:rsidRPr="00FE1E8E" w:rsidRDefault="00804B6E" w:rsidP="00C7234A">
      <w:pPr>
        <w:pStyle w:val="Recuodecorpodetexto2"/>
        <w:numPr>
          <w:ilvl w:val="0"/>
          <w:numId w:val="27"/>
        </w:numPr>
        <w:tabs>
          <w:tab w:val="left" w:pos="-5954"/>
        </w:tabs>
        <w:suppressAutoHyphens/>
        <w:spacing w:before="120" w:after="0" w:line="360" w:lineRule="auto"/>
        <w:ind w:left="142" w:firstLine="0"/>
        <w:jc w:val="both"/>
        <w:rPr>
          <w:rFonts w:ascii="Arial" w:hAnsi="Arial" w:cs="Arial"/>
          <w:iCs/>
          <w:sz w:val="23"/>
          <w:szCs w:val="23"/>
        </w:rPr>
      </w:pPr>
      <w:r w:rsidRPr="00FE1E8E">
        <w:rPr>
          <w:rFonts w:ascii="Arial" w:hAnsi="Arial" w:cs="Arial"/>
          <w:sz w:val="23"/>
          <w:szCs w:val="23"/>
        </w:rPr>
        <w:t xml:space="preserve">Anexar à Nota Fiscal / Fatura </w:t>
      </w:r>
      <w:r w:rsidRPr="00FE1E8E">
        <w:rPr>
          <w:rFonts w:ascii="Arial" w:hAnsi="Arial" w:cs="Arial"/>
          <w:iCs/>
          <w:sz w:val="23"/>
          <w:szCs w:val="23"/>
        </w:rPr>
        <w:t xml:space="preserve">cópia da </w:t>
      </w:r>
      <w:r w:rsidRPr="00FE1E8E">
        <w:rPr>
          <w:rFonts w:ascii="Arial" w:hAnsi="Arial" w:cs="Arial"/>
          <w:b/>
          <w:bCs/>
          <w:iCs/>
          <w:sz w:val="23"/>
          <w:szCs w:val="23"/>
        </w:rPr>
        <w:t>Guia de Recolhimento do FGTS e Informações à Previdência Social – (GFIP) e da Guia da Previdência Social – (GPS)</w:t>
      </w:r>
      <w:r w:rsidRPr="00FE1E8E">
        <w:rPr>
          <w:rFonts w:ascii="Arial" w:hAnsi="Arial" w:cs="Arial"/>
          <w:iCs/>
          <w:sz w:val="23"/>
          <w:szCs w:val="23"/>
        </w:rPr>
        <w:t>, relativas aos empregados designados para trabalhar no serviço, objeto desta licitação, acompanhadas dos respectivos comprovantes de pagamento.</w:t>
      </w:r>
    </w:p>
    <w:p w14:paraId="28DABD74" w14:textId="77777777" w:rsidR="00804B6E" w:rsidRPr="00FE1E8E" w:rsidRDefault="00804B6E" w:rsidP="00C7234A">
      <w:pPr>
        <w:pStyle w:val="Recuodecorpodetexto2"/>
        <w:numPr>
          <w:ilvl w:val="0"/>
          <w:numId w:val="27"/>
        </w:numPr>
        <w:tabs>
          <w:tab w:val="left" w:pos="-5954"/>
        </w:tabs>
        <w:suppressAutoHyphens/>
        <w:spacing w:before="120" w:after="0" w:line="360" w:lineRule="auto"/>
        <w:ind w:left="142" w:firstLine="0"/>
        <w:jc w:val="both"/>
        <w:rPr>
          <w:rFonts w:ascii="Arial" w:hAnsi="Arial" w:cs="Arial"/>
          <w:iCs/>
          <w:sz w:val="23"/>
          <w:szCs w:val="23"/>
        </w:rPr>
      </w:pPr>
      <w:r w:rsidRPr="00FE1E8E">
        <w:rPr>
          <w:rFonts w:ascii="Arial" w:hAnsi="Arial" w:cs="Arial"/>
          <w:sz w:val="23"/>
          <w:szCs w:val="23"/>
        </w:rPr>
        <w:t>Anexar à Nota Fiscal / Fatura as certidões atualizadas de regularidade junto ao INSS, ao FGTS e a Justiça do Trabalho.</w:t>
      </w:r>
    </w:p>
    <w:p w14:paraId="6AA2E607" w14:textId="77777777" w:rsidR="00804B6E" w:rsidRPr="00FE1E8E" w:rsidRDefault="00804B6E" w:rsidP="00C7234A">
      <w:pPr>
        <w:pStyle w:val="Recuodecorpodetexto2"/>
        <w:numPr>
          <w:ilvl w:val="0"/>
          <w:numId w:val="27"/>
        </w:numPr>
        <w:tabs>
          <w:tab w:val="left" w:pos="-5954"/>
        </w:tabs>
        <w:suppressAutoHyphens/>
        <w:spacing w:before="120" w:after="0" w:line="360" w:lineRule="auto"/>
        <w:ind w:left="142" w:firstLine="0"/>
        <w:jc w:val="both"/>
        <w:rPr>
          <w:rFonts w:ascii="Arial" w:hAnsi="Arial" w:cs="Arial"/>
          <w:iCs/>
          <w:sz w:val="23"/>
          <w:szCs w:val="23"/>
        </w:rPr>
      </w:pPr>
      <w:r w:rsidRPr="00FE1E8E">
        <w:rPr>
          <w:rFonts w:ascii="Arial" w:hAnsi="Arial" w:cs="Arial"/>
          <w:sz w:val="23"/>
          <w:szCs w:val="23"/>
        </w:rPr>
        <w:t>Todas as comprovações deverão ser do período de referência ao pagamento.</w:t>
      </w:r>
    </w:p>
    <w:p w14:paraId="065F810C" w14:textId="2A701FA5" w:rsidR="00804B6E" w:rsidRPr="00FE1E8E" w:rsidRDefault="00804B6E" w:rsidP="00804B6E">
      <w:pPr>
        <w:pStyle w:val="Recuodecorpodetexto2"/>
        <w:tabs>
          <w:tab w:val="left" w:pos="-5954"/>
          <w:tab w:val="left" w:pos="-3402"/>
          <w:tab w:val="left" w:pos="851"/>
        </w:tabs>
        <w:suppressAutoHyphens/>
        <w:spacing w:before="120" w:after="0" w:line="360" w:lineRule="auto"/>
        <w:ind w:left="0"/>
        <w:jc w:val="both"/>
        <w:rPr>
          <w:rFonts w:ascii="Arial" w:hAnsi="Arial" w:cs="Arial"/>
          <w:sz w:val="23"/>
          <w:szCs w:val="23"/>
        </w:rPr>
      </w:pPr>
      <w:r w:rsidRPr="00FE1E8E">
        <w:rPr>
          <w:rFonts w:ascii="Arial" w:hAnsi="Arial" w:cs="Arial"/>
          <w:sz w:val="23"/>
          <w:szCs w:val="23"/>
        </w:rPr>
        <w:t xml:space="preserve">2.2.4.1.1. </w:t>
      </w:r>
      <w:r w:rsidRPr="00FE1E8E">
        <w:rPr>
          <w:rFonts w:ascii="Arial" w:hAnsi="Arial" w:cs="Arial"/>
          <w:sz w:val="23"/>
          <w:szCs w:val="23"/>
        </w:rPr>
        <w:t xml:space="preserve">Todos os valores apresentados deverão estar de acordo com o salário mínimo da classe a que pertencer os empregados, sem o qual a </w:t>
      </w:r>
      <w:r w:rsidRPr="00FE1E8E">
        <w:rPr>
          <w:rFonts w:ascii="Arial" w:hAnsi="Arial" w:cs="Arial"/>
          <w:bCs/>
          <w:sz w:val="23"/>
          <w:szCs w:val="23"/>
        </w:rPr>
        <w:t>CESAMA</w:t>
      </w:r>
      <w:r w:rsidRPr="00FE1E8E">
        <w:rPr>
          <w:rFonts w:ascii="Arial" w:hAnsi="Arial" w:cs="Arial"/>
          <w:sz w:val="23"/>
          <w:szCs w:val="23"/>
        </w:rPr>
        <w:t xml:space="preserve"> ficará inibida da quitação da Nota Fiscal / Fatura.</w:t>
      </w:r>
    </w:p>
    <w:p w14:paraId="18E66F6C" w14:textId="4B03F1CB" w:rsidR="00804B6E" w:rsidRPr="00FE1E8E" w:rsidRDefault="00804B6E" w:rsidP="00804B6E">
      <w:pPr>
        <w:pStyle w:val="PargrafodaLista"/>
        <w:suppressAutoHyphens/>
        <w:spacing w:before="120" w:after="0" w:line="360" w:lineRule="auto"/>
        <w:ind w:left="0"/>
        <w:jc w:val="both"/>
        <w:rPr>
          <w:rFonts w:ascii="Arial" w:hAnsi="Arial" w:cs="Arial"/>
          <w:iCs/>
          <w:sz w:val="23"/>
          <w:szCs w:val="23"/>
        </w:rPr>
      </w:pPr>
      <w:r w:rsidRPr="00FE1E8E">
        <w:rPr>
          <w:rFonts w:ascii="Arial" w:hAnsi="Arial" w:cs="Arial"/>
          <w:sz w:val="23"/>
          <w:szCs w:val="23"/>
        </w:rPr>
        <w:t>2.2.4.1.</w:t>
      </w:r>
      <w:r w:rsidRPr="00FE1E8E">
        <w:rPr>
          <w:rFonts w:ascii="Arial" w:hAnsi="Arial" w:cs="Arial"/>
          <w:sz w:val="23"/>
          <w:szCs w:val="23"/>
        </w:rPr>
        <w:t>2</w:t>
      </w:r>
      <w:r w:rsidRPr="00FE1E8E">
        <w:rPr>
          <w:rFonts w:ascii="Arial" w:hAnsi="Arial" w:cs="Arial"/>
          <w:sz w:val="23"/>
          <w:szCs w:val="23"/>
        </w:rPr>
        <w:t>.</w:t>
      </w:r>
      <w:r w:rsidRPr="00FE1E8E">
        <w:rPr>
          <w:rFonts w:ascii="Arial" w:hAnsi="Arial" w:cs="Arial"/>
          <w:sz w:val="23"/>
          <w:szCs w:val="23"/>
        </w:rPr>
        <w:t xml:space="preserve"> </w:t>
      </w:r>
      <w:r w:rsidRPr="00FE1E8E">
        <w:rPr>
          <w:rFonts w:ascii="Arial" w:hAnsi="Arial" w:cs="Arial"/>
          <w:iCs/>
          <w:sz w:val="23"/>
          <w:szCs w:val="23"/>
        </w:rPr>
        <w:t>O recolhimento do INSS e do FGTS referente aos serviços deverá ser feito de forma individualizada, por tomador, e esta condição deverá ser comprovada mensalmente, a cada emissão de Nota Fiscal.</w:t>
      </w:r>
    </w:p>
    <w:p w14:paraId="63B96487" w14:textId="715FDE45" w:rsidR="00EE1406" w:rsidRPr="00FE1E8E" w:rsidRDefault="5F130363" w:rsidP="46195782">
      <w:pPr>
        <w:spacing w:after="0" w:line="360" w:lineRule="auto"/>
        <w:jc w:val="both"/>
        <w:rPr>
          <w:sz w:val="23"/>
          <w:szCs w:val="23"/>
        </w:rPr>
      </w:pPr>
      <w:r w:rsidRPr="00FE1E8E">
        <w:rPr>
          <w:rFonts w:ascii="Arial" w:eastAsia="Arial" w:hAnsi="Arial" w:cs="Arial"/>
          <w:sz w:val="23"/>
          <w:szCs w:val="23"/>
        </w:rPr>
        <w:t>2.3. Na Nota Fiscal / Fatura deverão ser anexadas as certidões atualizadas de regularidade junto ao INSS, ao FGTS e à Justiça do Trabalho.</w:t>
      </w:r>
    </w:p>
    <w:p w14:paraId="0CD44D43" w14:textId="0424F08B" w:rsidR="00EE1406" w:rsidRPr="00FE1E8E" w:rsidRDefault="5F130363" w:rsidP="46195782">
      <w:pPr>
        <w:spacing w:after="0" w:line="360" w:lineRule="auto"/>
        <w:jc w:val="both"/>
        <w:rPr>
          <w:sz w:val="23"/>
          <w:szCs w:val="23"/>
        </w:rPr>
      </w:pPr>
      <w:r w:rsidRPr="00FE1E8E">
        <w:rPr>
          <w:rFonts w:ascii="Arial" w:eastAsia="Arial" w:hAnsi="Arial" w:cs="Arial"/>
          <w:sz w:val="23"/>
          <w:szCs w:val="23"/>
        </w:rPr>
        <w:lastRenderedPageBreak/>
        <w:t>2.4. Na eventualidade de aplicação de multas, estas deverão ser liquidadas simultaneamente com parcela vinculada ao evento cujo descumprimento der origem à aplicação da penalidade.</w:t>
      </w:r>
    </w:p>
    <w:p w14:paraId="067E3496" w14:textId="6DEFA905" w:rsidR="00EE1406" w:rsidRPr="00FE1E8E" w:rsidRDefault="5F130363" w:rsidP="46195782">
      <w:pPr>
        <w:spacing w:after="0" w:line="360" w:lineRule="auto"/>
        <w:jc w:val="both"/>
        <w:rPr>
          <w:sz w:val="23"/>
          <w:szCs w:val="23"/>
        </w:rPr>
      </w:pPr>
      <w:r w:rsidRPr="00FE1E8E">
        <w:rPr>
          <w:rFonts w:ascii="Arial" w:eastAsia="Arial" w:hAnsi="Arial" w:cs="Arial"/>
          <w:sz w:val="23"/>
          <w:szCs w:val="23"/>
        </w:rPr>
        <w:t>2.5. O CNPJ da Contratada constante da Nota Fiscal / Fatura deverá ser o mesmo da documentação apresentada no processo.</w:t>
      </w:r>
    </w:p>
    <w:p w14:paraId="522956ED" w14:textId="6365B76D" w:rsidR="08B635D5" w:rsidRPr="00FE1E8E" w:rsidRDefault="08B635D5" w:rsidP="450F02F1">
      <w:pPr>
        <w:spacing w:after="0" w:line="360" w:lineRule="auto"/>
        <w:jc w:val="both"/>
        <w:rPr>
          <w:rFonts w:ascii="Arial" w:eastAsia="Arial" w:hAnsi="Arial" w:cs="Arial"/>
          <w:sz w:val="23"/>
          <w:szCs w:val="23"/>
        </w:rPr>
      </w:pPr>
      <w:r w:rsidRPr="00FE1E8E">
        <w:rPr>
          <w:rFonts w:ascii="Arial" w:eastAsia="Arial" w:hAnsi="Arial" w:cs="Arial"/>
          <w:sz w:val="23"/>
          <w:szCs w:val="23"/>
        </w:rPr>
        <w:t xml:space="preserve">2.6 </w:t>
      </w:r>
      <w:r w:rsidR="01D9852D" w:rsidRPr="00FE1E8E">
        <w:rPr>
          <w:rFonts w:ascii="Arial" w:eastAsia="Arial" w:hAnsi="Arial" w:cs="Arial"/>
          <w:sz w:val="23"/>
          <w:szCs w:val="23"/>
        </w:rPr>
        <w:t>O reajuste de preços nos contratos da CESAMA, quando couber, será realizado conforme Decreto do Executivo Municipal.</w:t>
      </w:r>
    </w:p>
    <w:p w14:paraId="0836448C" w14:textId="63A135AE" w:rsidR="00EE1406" w:rsidRPr="00FE1E8E" w:rsidRDefault="5F130363" w:rsidP="46195782">
      <w:pPr>
        <w:spacing w:after="0" w:line="360" w:lineRule="auto"/>
        <w:jc w:val="both"/>
        <w:rPr>
          <w:sz w:val="23"/>
          <w:szCs w:val="23"/>
        </w:rPr>
      </w:pPr>
      <w:r w:rsidRPr="00FE1E8E">
        <w:rPr>
          <w:rFonts w:ascii="Arial" w:eastAsia="Arial" w:hAnsi="Arial" w:cs="Arial"/>
          <w:sz w:val="23"/>
          <w:szCs w:val="23"/>
        </w:rPr>
        <w:t>2.</w:t>
      </w:r>
      <w:r w:rsidR="7392AEFA" w:rsidRPr="00FE1E8E">
        <w:rPr>
          <w:rFonts w:ascii="Arial" w:eastAsia="Arial" w:hAnsi="Arial" w:cs="Arial"/>
          <w:sz w:val="23"/>
          <w:szCs w:val="23"/>
        </w:rPr>
        <w:t>7</w:t>
      </w:r>
      <w:r w:rsidRPr="00FE1E8E">
        <w:rPr>
          <w:rFonts w:ascii="Arial" w:eastAsia="Arial" w:hAnsi="Arial" w:cs="Arial"/>
          <w:sz w:val="23"/>
          <w:szCs w:val="23"/>
        </w:rPr>
        <w:t>. Na hipótese de ocorrer atraso no pagamento da Nota Fiscal / Fatura por responsabilidade da CESAMA, esta</w:t>
      </w:r>
      <w:r w:rsidR="5B3408F8" w:rsidRPr="00FE1E8E">
        <w:rPr>
          <w:rFonts w:ascii="Arial" w:eastAsia="Arial" w:hAnsi="Arial" w:cs="Arial"/>
          <w:sz w:val="23"/>
          <w:szCs w:val="23"/>
        </w:rPr>
        <w:t xml:space="preserve">, </w:t>
      </w:r>
      <w:r w:rsidRPr="00FE1E8E">
        <w:rPr>
          <w:rFonts w:ascii="Arial" w:eastAsia="Arial" w:hAnsi="Arial" w:cs="Arial"/>
          <w:sz w:val="23"/>
          <w:szCs w:val="23"/>
        </w:rPr>
        <w:t>se compromete a aplicar</w:t>
      </w:r>
      <w:r w:rsidR="1CA58C81" w:rsidRPr="00FE1E8E">
        <w:rPr>
          <w:rFonts w:ascii="Arial" w:eastAsia="Arial" w:hAnsi="Arial" w:cs="Arial"/>
          <w:sz w:val="23"/>
          <w:szCs w:val="23"/>
        </w:rPr>
        <w:t xml:space="preserve"> </w:t>
      </w:r>
      <w:r w:rsidRPr="00FE1E8E">
        <w:rPr>
          <w:rFonts w:ascii="Arial" w:eastAsia="Arial" w:hAnsi="Arial" w:cs="Arial"/>
          <w:sz w:val="23"/>
          <w:szCs w:val="23"/>
        </w:rPr>
        <w:t>conforme legislação em vigor, juros de mora sobre o valor devido “pro rata” entre a data do vencimento e o efetivo pagamento.</w:t>
      </w:r>
    </w:p>
    <w:p w14:paraId="1EE549A4" w14:textId="05F58F73" w:rsidR="00EE1406" w:rsidRPr="00FE1E8E" w:rsidRDefault="5F130363" w:rsidP="46195782">
      <w:pPr>
        <w:spacing w:after="0" w:line="360" w:lineRule="auto"/>
        <w:jc w:val="both"/>
        <w:rPr>
          <w:sz w:val="23"/>
          <w:szCs w:val="23"/>
        </w:rPr>
      </w:pPr>
      <w:r w:rsidRPr="00FE1E8E">
        <w:rPr>
          <w:rFonts w:ascii="Arial" w:eastAsia="Arial" w:hAnsi="Arial" w:cs="Arial"/>
          <w:sz w:val="23"/>
          <w:szCs w:val="23"/>
        </w:rPr>
        <w:t>2.8. A Contratada não poderá ceder ou dar em garantia, em qualquer hipótese, no todo ou em parte, os créditos de qualquer natureza, decorrentes ou oriundos do Contrato.</w:t>
      </w:r>
    </w:p>
    <w:p w14:paraId="6D92B9A9" w14:textId="732668A7" w:rsidR="00EE1406" w:rsidRPr="00FE1E8E" w:rsidRDefault="5F130363" w:rsidP="46195782">
      <w:pPr>
        <w:spacing w:after="0" w:line="360" w:lineRule="auto"/>
        <w:jc w:val="both"/>
        <w:rPr>
          <w:sz w:val="23"/>
          <w:szCs w:val="23"/>
        </w:rPr>
      </w:pPr>
      <w:r w:rsidRPr="00FE1E8E">
        <w:rPr>
          <w:rFonts w:ascii="Arial" w:eastAsia="Arial" w:hAnsi="Arial" w:cs="Arial"/>
          <w:sz w:val="23"/>
          <w:szCs w:val="23"/>
        </w:rPr>
        <w:t>2.9. Nenhum pagamento será efetuado à Contratada enquanto pendente de liquidação quaisquer obrigações financeiras que lhe foram impostas, em virtude de penalidade ou inadimplência, sem que isso gere direito ao pleito de reajustamento de preços ou correção monetária.</w:t>
      </w:r>
    </w:p>
    <w:p w14:paraId="47FE36C2" w14:textId="20C192B9" w:rsidR="00EE1406" w:rsidRPr="00FE1E8E" w:rsidRDefault="5F130363" w:rsidP="46195782">
      <w:pPr>
        <w:spacing w:after="0" w:line="360" w:lineRule="auto"/>
        <w:jc w:val="both"/>
        <w:rPr>
          <w:sz w:val="23"/>
          <w:szCs w:val="23"/>
        </w:rPr>
      </w:pPr>
      <w:r w:rsidRPr="00FE1E8E">
        <w:rPr>
          <w:rFonts w:ascii="Arial" w:eastAsia="Arial" w:hAnsi="Arial" w:cs="Arial"/>
          <w:sz w:val="23"/>
          <w:szCs w:val="23"/>
        </w:rPr>
        <w:t>2.</w:t>
      </w:r>
      <w:r w:rsidR="49D5F0D2" w:rsidRPr="00FE1E8E">
        <w:rPr>
          <w:rFonts w:ascii="Arial" w:eastAsia="Arial" w:hAnsi="Arial" w:cs="Arial"/>
          <w:sz w:val="23"/>
          <w:szCs w:val="23"/>
        </w:rPr>
        <w:t>10</w:t>
      </w:r>
      <w:r w:rsidR="00804B6E" w:rsidRPr="00FE1E8E">
        <w:rPr>
          <w:rFonts w:ascii="Arial" w:eastAsia="Arial" w:hAnsi="Arial" w:cs="Arial"/>
          <w:sz w:val="23"/>
          <w:szCs w:val="23"/>
        </w:rPr>
        <w:t>.</w:t>
      </w:r>
      <w:r w:rsidR="49D5F0D2" w:rsidRPr="00FE1E8E">
        <w:rPr>
          <w:rFonts w:ascii="Arial" w:eastAsia="Arial" w:hAnsi="Arial" w:cs="Arial"/>
          <w:sz w:val="23"/>
          <w:szCs w:val="23"/>
        </w:rPr>
        <w:t xml:space="preserve"> A antecipação de pagamento só poderá ocorrer caso o serviço tenha sido entregue.</w:t>
      </w:r>
    </w:p>
    <w:p w14:paraId="5ACB2B2E" w14:textId="2A7DA9ED" w:rsidR="00EE1406" w:rsidRPr="00FE1E8E" w:rsidRDefault="00EE1406" w:rsidP="46195782">
      <w:pPr>
        <w:spacing w:after="0" w:line="360" w:lineRule="auto"/>
        <w:jc w:val="both"/>
        <w:rPr>
          <w:rFonts w:ascii="Arial" w:eastAsia="Arial" w:hAnsi="Arial" w:cs="Arial"/>
          <w:sz w:val="23"/>
          <w:szCs w:val="23"/>
        </w:rPr>
      </w:pPr>
    </w:p>
    <w:p w14:paraId="0E1F3641" w14:textId="77777777" w:rsidR="00EE1406" w:rsidRPr="00FE1E8E" w:rsidRDefault="1DA59300" w:rsidP="4557DC57">
      <w:pPr>
        <w:keepNext/>
        <w:suppressAutoHyphens/>
        <w:spacing w:after="0" w:line="360" w:lineRule="auto"/>
        <w:jc w:val="both"/>
        <w:rPr>
          <w:rFonts w:ascii="Arial" w:eastAsia="Arial" w:hAnsi="Arial" w:cs="Arial"/>
          <w:b/>
          <w:bCs/>
          <w:sz w:val="23"/>
          <w:szCs w:val="23"/>
        </w:rPr>
      </w:pPr>
      <w:r w:rsidRPr="00FE1E8E">
        <w:rPr>
          <w:rFonts w:ascii="Arial" w:eastAsia="Arial" w:hAnsi="Arial" w:cs="Arial"/>
          <w:b/>
          <w:bCs/>
          <w:sz w:val="23"/>
          <w:szCs w:val="23"/>
        </w:rPr>
        <w:t>CLÁUSULA TERCEIRA: DOS PRAZOS</w:t>
      </w:r>
    </w:p>
    <w:p w14:paraId="116A95F7" w14:textId="4ABDEBE8" w:rsidR="4557DC57" w:rsidRPr="00FE1E8E" w:rsidRDefault="4557DC57" w:rsidP="4557DC57">
      <w:pPr>
        <w:keepNext/>
        <w:spacing w:after="0" w:line="360" w:lineRule="auto"/>
        <w:jc w:val="both"/>
        <w:rPr>
          <w:rFonts w:ascii="Arial" w:eastAsia="Arial" w:hAnsi="Arial" w:cs="Arial"/>
          <w:b/>
          <w:bCs/>
          <w:sz w:val="23"/>
          <w:szCs w:val="23"/>
        </w:rPr>
      </w:pPr>
    </w:p>
    <w:p w14:paraId="4EDAA459"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3.1. A contratação obedecerá às disposições da Lei Federal nº 13.303 de 30/06/2016 e alterações posteriores, bem como as disposições deste instrumento e seus anexos e preceitos do direito privado, no que concerne à sua execução, alteração, inexecução ou rescisão.</w:t>
      </w:r>
    </w:p>
    <w:p w14:paraId="76A142E3" w14:textId="18791A0C" w:rsidR="00EE1406" w:rsidRPr="00FE1E8E" w:rsidRDefault="351AAB01" w:rsidP="6B506A4A">
      <w:pPr>
        <w:tabs>
          <w:tab w:val="left" w:pos="567"/>
        </w:tabs>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3.2.</w:t>
      </w:r>
      <w:r w:rsidR="57694F98" w:rsidRPr="00FE1E8E">
        <w:rPr>
          <w:rFonts w:ascii="Arial" w:eastAsia="Arial" w:hAnsi="Arial" w:cs="Arial"/>
          <w:sz w:val="23"/>
          <w:szCs w:val="23"/>
        </w:rPr>
        <w:t xml:space="preserve"> </w:t>
      </w:r>
      <w:r w:rsidRPr="00FE1E8E">
        <w:rPr>
          <w:rFonts w:ascii="Arial" w:eastAsia="Arial" w:hAnsi="Arial" w:cs="Arial"/>
          <w:b/>
          <w:bCs/>
          <w:sz w:val="23"/>
          <w:szCs w:val="23"/>
        </w:rPr>
        <w:t xml:space="preserve">O prazo de vigência é de </w:t>
      </w:r>
      <w:r w:rsidR="00804B6E" w:rsidRPr="00FE1E8E">
        <w:rPr>
          <w:rFonts w:ascii="Arial" w:eastAsia="Arial" w:hAnsi="Arial" w:cs="Arial"/>
          <w:b/>
          <w:bCs/>
          <w:sz w:val="23"/>
          <w:szCs w:val="23"/>
        </w:rPr>
        <w:t>36</w:t>
      </w:r>
      <w:r w:rsidR="364CBDAC" w:rsidRPr="00FE1E8E">
        <w:rPr>
          <w:rFonts w:ascii="Arial" w:eastAsia="Arial" w:hAnsi="Arial" w:cs="Arial"/>
          <w:b/>
          <w:bCs/>
          <w:sz w:val="23"/>
          <w:szCs w:val="23"/>
        </w:rPr>
        <w:t xml:space="preserve"> (</w:t>
      </w:r>
      <w:r w:rsidR="00804B6E" w:rsidRPr="00FE1E8E">
        <w:rPr>
          <w:rFonts w:ascii="Arial" w:eastAsia="Arial" w:hAnsi="Arial" w:cs="Arial"/>
          <w:b/>
          <w:bCs/>
          <w:sz w:val="23"/>
          <w:szCs w:val="23"/>
        </w:rPr>
        <w:t>trinta e seis</w:t>
      </w:r>
      <w:r w:rsidR="7FBABA1D" w:rsidRPr="00FE1E8E">
        <w:rPr>
          <w:rFonts w:ascii="Arial" w:eastAsia="Arial" w:hAnsi="Arial" w:cs="Arial"/>
          <w:b/>
          <w:bCs/>
          <w:sz w:val="23"/>
          <w:szCs w:val="23"/>
        </w:rPr>
        <w:t xml:space="preserve">) </w:t>
      </w:r>
      <w:r w:rsidR="7CEF2AD0" w:rsidRPr="00FE1E8E">
        <w:rPr>
          <w:rFonts w:ascii="Arial" w:eastAsia="Arial" w:hAnsi="Arial" w:cs="Arial"/>
          <w:b/>
          <w:bCs/>
          <w:sz w:val="23"/>
          <w:szCs w:val="23"/>
        </w:rPr>
        <w:t>meses</w:t>
      </w:r>
      <w:r w:rsidRPr="00FE1E8E">
        <w:rPr>
          <w:rFonts w:ascii="Arial" w:eastAsia="Arial" w:hAnsi="Arial" w:cs="Arial"/>
          <w:b/>
          <w:bCs/>
          <w:sz w:val="23"/>
          <w:szCs w:val="23"/>
        </w:rPr>
        <w:t xml:space="preserve"> </w:t>
      </w:r>
      <w:r w:rsidRPr="00FE1E8E">
        <w:rPr>
          <w:rFonts w:ascii="Arial" w:eastAsia="Arial" w:hAnsi="Arial" w:cs="Arial"/>
          <w:sz w:val="23"/>
          <w:szCs w:val="23"/>
        </w:rPr>
        <w:t>contados da assinatura do instrumento contratual.</w:t>
      </w:r>
    </w:p>
    <w:p w14:paraId="78E906D0" w14:textId="05606CA1" w:rsidR="00804B6E" w:rsidRPr="00FE1E8E" w:rsidRDefault="00804B6E" w:rsidP="6B506A4A">
      <w:pPr>
        <w:tabs>
          <w:tab w:val="left" w:pos="567"/>
        </w:tabs>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3.2.1 O prazo de execução do objeto será de 31 (trinta e um) meses, contados a partir da emissão da ordem de serviço, após a assinatura do contrato.</w:t>
      </w:r>
    </w:p>
    <w:p w14:paraId="31214C3D" w14:textId="5CAF93D6" w:rsidR="594E97B2" w:rsidRPr="00FE1E8E" w:rsidRDefault="594E97B2" w:rsidP="450F02F1">
      <w:pPr>
        <w:tabs>
          <w:tab w:val="left" w:pos="567"/>
        </w:tabs>
        <w:spacing w:after="0" w:line="360" w:lineRule="auto"/>
        <w:jc w:val="both"/>
        <w:rPr>
          <w:rFonts w:ascii="Arial" w:eastAsia="Arial" w:hAnsi="Arial" w:cs="Arial"/>
          <w:sz w:val="23"/>
          <w:szCs w:val="23"/>
        </w:rPr>
      </w:pPr>
      <w:r w:rsidRPr="00FE1E8E">
        <w:rPr>
          <w:rFonts w:ascii="Arial" w:eastAsia="Arial" w:hAnsi="Arial" w:cs="Arial"/>
          <w:sz w:val="23"/>
          <w:szCs w:val="23"/>
        </w:rPr>
        <w:lastRenderedPageBreak/>
        <w:t xml:space="preserve">3.3. O serviço contratado será realizado por execução indireta, sob o regime de empreitada por preço </w:t>
      </w:r>
      <w:r w:rsidR="00804B6E" w:rsidRPr="00FE1E8E">
        <w:rPr>
          <w:rFonts w:ascii="Arial" w:eastAsia="Arial" w:hAnsi="Arial" w:cs="Arial"/>
          <w:sz w:val="23"/>
          <w:szCs w:val="23"/>
        </w:rPr>
        <w:t>global</w:t>
      </w:r>
      <w:r w:rsidRPr="00FE1E8E">
        <w:rPr>
          <w:rFonts w:ascii="Arial" w:eastAsia="Arial" w:hAnsi="Arial" w:cs="Arial"/>
          <w:sz w:val="23"/>
          <w:szCs w:val="23"/>
        </w:rPr>
        <w:t>.</w:t>
      </w:r>
    </w:p>
    <w:p w14:paraId="09069A84" w14:textId="430BB2B7" w:rsidR="00C7234A" w:rsidRPr="00FE1E8E" w:rsidRDefault="00C7234A" w:rsidP="00C7234A">
      <w:pPr>
        <w:tabs>
          <w:tab w:val="left" w:pos="567"/>
        </w:tabs>
        <w:spacing w:after="0" w:line="360" w:lineRule="auto"/>
        <w:jc w:val="both"/>
        <w:rPr>
          <w:rFonts w:ascii="Arial" w:eastAsia="Arial" w:hAnsi="Arial" w:cs="Arial"/>
          <w:sz w:val="23"/>
          <w:szCs w:val="23"/>
        </w:rPr>
      </w:pPr>
      <w:r w:rsidRPr="00FE1E8E">
        <w:rPr>
          <w:rFonts w:ascii="Arial" w:eastAsia="Arial" w:hAnsi="Arial" w:cs="Arial"/>
          <w:sz w:val="23"/>
          <w:szCs w:val="23"/>
        </w:rPr>
        <w:t>3.</w:t>
      </w:r>
      <w:r w:rsidRPr="00FE1E8E">
        <w:rPr>
          <w:rFonts w:ascii="Arial" w:eastAsia="Arial" w:hAnsi="Arial" w:cs="Arial"/>
          <w:sz w:val="23"/>
          <w:szCs w:val="23"/>
        </w:rPr>
        <w:t>4</w:t>
      </w:r>
      <w:r w:rsidRPr="00FE1E8E">
        <w:rPr>
          <w:rFonts w:ascii="Arial" w:eastAsia="Arial" w:hAnsi="Arial" w:cs="Arial"/>
          <w:sz w:val="23"/>
          <w:szCs w:val="23"/>
        </w:rPr>
        <w:t>. Sempre que for necessário acrescer ou reduzir os valores e/ou prazos</w:t>
      </w:r>
      <w:r w:rsidRPr="00FE1E8E">
        <w:rPr>
          <w:rFonts w:ascii="Arial" w:eastAsia="Arial" w:hAnsi="Arial" w:cs="Arial"/>
          <w:sz w:val="23"/>
          <w:szCs w:val="23"/>
        </w:rPr>
        <w:t xml:space="preserve"> </w:t>
      </w:r>
      <w:r w:rsidRPr="00FE1E8E">
        <w:rPr>
          <w:rFonts w:ascii="Arial" w:eastAsia="Arial" w:hAnsi="Arial" w:cs="Arial"/>
          <w:sz w:val="23"/>
          <w:szCs w:val="23"/>
        </w:rPr>
        <w:t>contratuais, as modificações procedidas deverão fazer parte de aditamento a ser</w:t>
      </w:r>
      <w:r w:rsidRPr="00FE1E8E">
        <w:rPr>
          <w:rFonts w:ascii="Arial" w:eastAsia="Arial" w:hAnsi="Arial" w:cs="Arial"/>
          <w:sz w:val="23"/>
          <w:szCs w:val="23"/>
        </w:rPr>
        <w:t xml:space="preserve"> </w:t>
      </w:r>
      <w:r w:rsidRPr="00FE1E8E">
        <w:rPr>
          <w:rFonts w:ascii="Arial" w:eastAsia="Arial" w:hAnsi="Arial" w:cs="Arial"/>
          <w:sz w:val="23"/>
          <w:szCs w:val="23"/>
        </w:rPr>
        <w:t>assinado pelas partes.</w:t>
      </w:r>
      <w:r w:rsidRPr="00FE1E8E">
        <w:rPr>
          <w:rFonts w:ascii="Arial" w:eastAsia="Arial" w:hAnsi="Arial" w:cs="Arial"/>
          <w:sz w:val="23"/>
          <w:szCs w:val="23"/>
        </w:rPr>
        <w:t xml:space="preserve"> </w:t>
      </w:r>
    </w:p>
    <w:p w14:paraId="56C7502F" w14:textId="64248E37" w:rsidR="00C7234A" w:rsidRPr="00FE1E8E" w:rsidRDefault="00C7234A" w:rsidP="00C7234A">
      <w:pPr>
        <w:tabs>
          <w:tab w:val="left" w:pos="567"/>
        </w:tabs>
        <w:spacing w:after="0" w:line="360" w:lineRule="auto"/>
        <w:jc w:val="both"/>
        <w:rPr>
          <w:rFonts w:ascii="Arial" w:eastAsia="Arial" w:hAnsi="Arial" w:cs="Arial"/>
          <w:sz w:val="23"/>
          <w:szCs w:val="23"/>
        </w:rPr>
      </w:pPr>
      <w:r w:rsidRPr="00FE1E8E">
        <w:rPr>
          <w:rFonts w:ascii="Arial" w:eastAsia="Arial" w:hAnsi="Arial" w:cs="Arial"/>
          <w:sz w:val="23"/>
          <w:szCs w:val="23"/>
        </w:rPr>
        <w:t>3.</w:t>
      </w:r>
      <w:r w:rsidRPr="00FE1E8E">
        <w:rPr>
          <w:rFonts w:ascii="Arial" w:eastAsia="Arial" w:hAnsi="Arial" w:cs="Arial"/>
          <w:sz w:val="23"/>
          <w:szCs w:val="23"/>
        </w:rPr>
        <w:t>4</w:t>
      </w:r>
      <w:r w:rsidRPr="00FE1E8E">
        <w:rPr>
          <w:rFonts w:ascii="Arial" w:eastAsia="Arial" w:hAnsi="Arial" w:cs="Arial"/>
          <w:sz w:val="23"/>
          <w:szCs w:val="23"/>
        </w:rPr>
        <w:t xml:space="preserve"> Eventuais acréscimos nas quantidades do objeto da contratação, quando</w:t>
      </w:r>
      <w:r w:rsidRPr="00FE1E8E">
        <w:rPr>
          <w:rFonts w:ascii="Arial" w:eastAsia="Arial" w:hAnsi="Arial" w:cs="Arial"/>
          <w:sz w:val="23"/>
          <w:szCs w:val="23"/>
        </w:rPr>
        <w:t xml:space="preserve"> </w:t>
      </w:r>
      <w:r w:rsidRPr="00FE1E8E">
        <w:rPr>
          <w:rFonts w:ascii="Arial" w:eastAsia="Arial" w:hAnsi="Arial" w:cs="Arial"/>
          <w:sz w:val="23"/>
          <w:szCs w:val="23"/>
        </w:rPr>
        <w:t>necessário, poderão ser admitidos desde que autorizados pela CESAMA, com base</w:t>
      </w:r>
      <w:r w:rsidRPr="00FE1E8E">
        <w:rPr>
          <w:rFonts w:ascii="Arial" w:eastAsia="Arial" w:hAnsi="Arial" w:cs="Arial"/>
          <w:sz w:val="23"/>
          <w:szCs w:val="23"/>
        </w:rPr>
        <w:t xml:space="preserve"> </w:t>
      </w:r>
      <w:r w:rsidRPr="00FE1E8E">
        <w:rPr>
          <w:rFonts w:ascii="Arial" w:eastAsia="Arial" w:hAnsi="Arial" w:cs="Arial"/>
          <w:sz w:val="23"/>
          <w:szCs w:val="23"/>
        </w:rPr>
        <w:t>nos preços unitários contratados.</w:t>
      </w:r>
    </w:p>
    <w:p w14:paraId="055E5A97" w14:textId="543E84F3" w:rsidR="450F02F1" w:rsidRPr="00FE1E8E" w:rsidRDefault="450F02F1" w:rsidP="450F02F1">
      <w:pPr>
        <w:tabs>
          <w:tab w:val="left" w:pos="567"/>
        </w:tabs>
        <w:spacing w:after="0" w:line="360" w:lineRule="auto"/>
        <w:jc w:val="both"/>
        <w:rPr>
          <w:rFonts w:ascii="Arial" w:eastAsia="Arial" w:hAnsi="Arial" w:cs="Arial"/>
          <w:sz w:val="23"/>
          <w:szCs w:val="23"/>
        </w:rPr>
      </w:pPr>
    </w:p>
    <w:p w14:paraId="725B9E64" w14:textId="77777777" w:rsidR="00EE1406" w:rsidRPr="00FE1E8E" w:rsidRDefault="1DA59300" w:rsidP="6B506A4A">
      <w:pPr>
        <w:keepNext/>
        <w:suppressAutoHyphens/>
        <w:spacing w:after="0" w:line="360" w:lineRule="auto"/>
        <w:jc w:val="both"/>
        <w:rPr>
          <w:rFonts w:ascii="Arial" w:eastAsia="Arial" w:hAnsi="Arial" w:cs="Arial"/>
          <w:b/>
          <w:bCs/>
          <w:sz w:val="23"/>
          <w:szCs w:val="23"/>
        </w:rPr>
      </w:pPr>
      <w:r w:rsidRPr="00FE1E8E">
        <w:rPr>
          <w:rFonts w:ascii="Arial" w:eastAsia="Arial" w:hAnsi="Arial" w:cs="Arial"/>
          <w:b/>
          <w:bCs/>
          <w:sz w:val="23"/>
          <w:szCs w:val="23"/>
        </w:rPr>
        <w:t>CLÁUSULA QUARTA: DAS PENALIDADES</w:t>
      </w:r>
    </w:p>
    <w:p w14:paraId="77D188F4" w14:textId="1905B84F" w:rsidR="6B506A4A" w:rsidRPr="00FE1E8E" w:rsidRDefault="6B506A4A" w:rsidP="6B506A4A">
      <w:pPr>
        <w:keepNext/>
        <w:spacing w:after="0" w:line="360" w:lineRule="auto"/>
        <w:jc w:val="both"/>
        <w:rPr>
          <w:rFonts w:ascii="Arial" w:eastAsia="Arial" w:hAnsi="Arial" w:cs="Arial"/>
          <w:b/>
          <w:bCs/>
          <w:sz w:val="23"/>
          <w:szCs w:val="23"/>
        </w:rPr>
      </w:pPr>
    </w:p>
    <w:p w14:paraId="4E19BAD8" w14:textId="77777777" w:rsidR="00EE1406" w:rsidRPr="00FE1E8E" w:rsidRDefault="1DA59300" w:rsidP="6B506A4A">
      <w:pPr>
        <w:tabs>
          <w:tab w:val="left" w:pos="567"/>
        </w:tabs>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4.1. Pelo descumprimento de quaisquer cláusulas ou condições estabelecidas no Termo de Referência e neste Contrato, a Contratada ficará sujeita às penalidades previstas no RILC - Regulamento Interno de Licitações, Contratos e Convênios da CESAMA, além das previstas no presente termo.</w:t>
      </w:r>
    </w:p>
    <w:p w14:paraId="14B18FAD" w14:textId="77777777" w:rsidR="00EE1406" w:rsidRPr="00FE1E8E" w:rsidRDefault="1DA59300" w:rsidP="6B506A4A">
      <w:pPr>
        <w:tabs>
          <w:tab w:val="left" w:pos="567"/>
        </w:tabs>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4.1.1 O atraso injustificado na prestação dos serviços sujeita a CONTRATADA ao pagamento de multa de mora de até 0,05% (zero vírgula zero cinco por cento) para cada dia de atraso, sobre o valor global do Contrato.</w:t>
      </w:r>
    </w:p>
    <w:p w14:paraId="5E115CFF" w14:textId="0D5DDDDA" w:rsidR="00EE1406" w:rsidRPr="00FE1E8E" w:rsidRDefault="0AFFFB0C" w:rsidP="6B506A4A">
      <w:pPr>
        <w:tabs>
          <w:tab w:val="left" w:pos="567"/>
        </w:tabs>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4.2. Pela inexecução, total ou parcial do</w:t>
      </w:r>
      <w:r w:rsidR="02590744" w:rsidRPr="00FE1E8E">
        <w:rPr>
          <w:rFonts w:ascii="Arial" w:eastAsia="Arial" w:hAnsi="Arial" w:cs="Arial"/>
          <w:sz w:val="23"/>
          <w:szCs w:val="23"/>
        </w:rPr>
        <w:t xml:space="preserve"> </w:t>
      </w:r>
      <w:r w:rsidRPr="00FE1E8E">
        <w:rPr>
          <w:rFonts w:ascii="Arial" w:eastAsia="Arial" w:hAnsi="Arial" w:cs="Arial"/>
          <w:sz w:val="23"/>
          <w:szCs w:val="23"/>
        </w:rPr>
        <w:t xml:space="preserve">Contrato, a CESAMA poderá aplicar à CONTRATADA isoladamente ou cumulativamente: </w:t>
      </w:r>
    </w:p>
    <w:p w14:paraId="6E5A1267" w14:textId="77777777" w:rsidR="00EE1406" w:rsidRPr="00FE1E8E" w:rsidRDefault="1DA59300" w:rsidP="1DA59300">
      <w:pPr>
        <w:tabs>
          <w:tab w:val="left" w:pos="567"/>
        </w:tabs>
        <w:suppressAutoHyphens/>
        <w:spacing w:before="120" w:after="0" w:line="360" w:lineRule="auto"/>
        <w:jc w:val="both"/>
        <w:rPr>
          <w:rFonts w:ascii="Arial" w:eastAsia="Arial" w:hAnsi="Arial" w:cs="Arial"/>
          <w:sz w:val="23"/>
          <w:szCs w:val="23"/>
        </w:rPr>
      </w:pPr>
      <w:r w:rsidRPr="00FE1E8E">
        <w:rPr>
          <w:rFonts w:ascii="Arial" w:eastAsia="Arial" w:hAnsi="Arial" w:cs="Arial"/>
          <w:sz w:val="23"/>
          <w:szCs w:val="23"/>
        </w:rPr>
        <w:t>a) advertência;</w:t>
      </w:r>
    </w:p>
    <w:p w14:paraId="60CD4443" w14:textId="40306B11" w:rsidR="00EE1406" w:rsidRPr="00FE1E8E" w:rsidRDefault="0AFFFB0C" w:rsidP="1DA59300">
      <w:pPr>
        <w:tabs>
          <w:tab w:val="left" w:pos="567"/>
        </w:tabs>
        <w:suppressAutoHyphens/>
        <w:spacing w:before="120" w:after="0" w:line="360" w:lineRule="auto"/>
        <w:jc w:val="both"/>
        <w:rPr>
          <w:rFonts w:ascii="Arial" w:eastAsia="Arial" w:hAnsi="Arial" w:cs="Arial"/>
          <w:b/>
          <w:bCs/>
          <w:sz w:val="23"/>
          <w:szCs w:val="23"/>
          <w:shd w:val="clear" w:color="auto" w:fill="FFFF00"/>
        </w:rPr>
      </w:pPr>
      <w:r w:rsidRPr="00FE1E8E">
        <w:rPr>
          <w:rFonts w:ascii="Arial" w:eastAsia="Arial" w:hAnsi="Arial" w:cs="Arial"/>
          <w:sz w:val="23"/>
          <w:szCs w:val="23"/>
        </w:rPr>
        <w:t>b) multa meramente moratória, como previsto no item 4.1.1</w:t>
      </w:r>
      <w:r w:rsidR="1484662C" w:rsidRPr="00FE1E8E">
        <w:rPr>
          <w:rFonts w:ascii="Arial" w:eastAsia="Arial" w:hAnsi="Arial" w:cs="Arial"/>
          <w:sz w:val="23"/>
          <w:szCs w:val="23"/>
        </w:rPr>
        <w:t xml:space="preserve"> </w:t>
      </w:r>
      <w:r w:rsidRPr="00FE1E8E">
        <w:rPr>
          <w:rFonts w:ascii="Arial" w:eastAsia="Arial" w:hAnsi="Arial" w:cs="Arial"/>
          <w:sz w:val="23"/>
          <w:szCs w:val="23"/>
        </w:rPr>
        <w:t>ou multa-penalidade de até 3% (três por cento) sobre o valor d</w:t>
      </w:r>
      <w:r w:rsidR="2CF69AF9" w:rsidRPr="00FE1E8E">
        <w:rPr>
          <w:rFonts w:ascii="Arial" w:eastAsia="Arial" w:hAnsi="Arial" w:cs="Arial"/>
          <w:sz w:val="23"/>
          <w:szCs w:val="23"/>
        </w:rPr>
        <w:t>o contrato</w:t>
      </w:r>
      <w:r w:rsidRPr="00FE1E8E">
        <w:rPr>
          <w:rFonts w:ascii="Arial" w:eastAsia="Arial" w:hAnsi="Arial" w:cs="Arial"/>
          <w:sz w:val="23"/>
          <w:szCs w:val="23"/>
        </w:rPr>
        <w:t>;</w:t>
      </w:r>
    </w:p>
    <w:p w14:paraId="2025ECDC" w14:textId="77777777" w:rsidR="00EE1406" w:rsidRPr="00FE1E8E" w:rsidRDefault="1DA59300" w:rsidP="1DA59300">
      <w:pPr>
        <w:tabs>
          <w:tab w:val="left" w:pos="567"/>
        </w:tabs>
        <w:suppressAutoHyphens/>
        <w:spacing w:before="120" w:after="0" w:line="360" w:lineRule="auto"/>
        <w:jc w:val="both"/>
        <w:rPr>
          <w:rFonts w:ascii="Arial" w:eastAsia="Arial" w:hAnsi="Arial" w:cs="Arial"/>
          <w:sz w:val="23"/>
          <w:szCs w:val="23"/>
        </w:rPr>
      </w:pPr>
      <w:r w:rsidRPr="00FE1E8E">
        <w:rPr>
          <w:rFonts w:ascii="Arial" w:eastAsia="Arial" w:hAnsi="Arial" w:cs="Arial"/>
          <w:sz w:val="23"/>
          <w:szCs w:val="23"/>
        </w:rPr>
        <w:t>c) suspensão temporária de participar em licitação e impedimento de contratar com a CESAMA, por prazo não superior a 02 (dois) anos.</w:t>
      </w:r>
    </w:p>
    <w:p w14:paraId="53A594F3" w14:textId="4B523A8F" w:rsidR="6B506A4A" w:rsidRPr="00FE1E8E" w:rsidRDefault="6B506A4A" w:rsidP="6B506A4A">
      <w:pPr>
        <w:tabs>
          <w:tab w:val="left" w:pos="567"/>
        </w:tabs>
        <w:spacing w:before="120" w:after="0" w:line="360" w:lineRule="auto"/>
        <w:jc w:val="both"/>
        <w:rPr>
          <w:rFonts w:ascii="Arial" w:eastAsia="Arial" w:hAnsi="Arial" w:cs="Arial"/>
          <w:sz w:val="23"/>
          <w:szCs w:val="23"/>
        </w:rPr>
      </w:pPr>
    </w:p>
    <w:p w14:paraId="652F1C1D" w14:textId="77777777" w:rsidR="00EE1406" w:rsidRPr="00FE1E8E" w:rsidRDefault="1DA59300" w:rsidP="6B506A4A">
      <w:pPr>
        <w:keepNext/>
        <w:suppressAutoHyphens/>
        <w:spacing w:after="0" w:line="360" w:lineRule="auto"/>
        <w:jc w:val="both"/>
        <w:rPr>
          <w:rFonts w:ascii="Arial" w:eastAsia="Arial" w:hAnsi="Arial" w:cs="Arial"/>
          <w:b/>
          <w:bCs/>
          <w:sz w:val="23"/>
          <w:szCs w:val="23"/>
        </w:rPr>
      </w:pPr>
      <w:r w:rsidRPr="00FE1E8E">
        <w:rPr>
          <w:rFonts w:ascii="Arial" w:eastAsia="Arial" w:hAnsi="Arial" w:cs="Arial"/>
          <w:b/>
          <w:bCs/>
          <w:sz w:val="23"/>
          <w:szCs w:val="23"/>
        </w:rPr>
        <w:t>CLÁUSULA QUINTA: DAS OBRIGAÇÕES E RESPONSABILIDADES</w:t>
      </w:r>
    </w:p>
    <w:p w14:paraId="43EBF0C7" w14:textId="469D8E40" w:rsidR="6B506A4A" w:rsidRPr="00FE1E8E" w:rsidRDefault="6B506A4A" w:rsidP="6B506A4A">
      <w:pPr>
        <w:keepNext/>
        <w:spacing w:after="0" w:line="360" w:lineRule="auto"/>
        <w:jc w:val="both"/>
        <w:rPr>
          <w:rFonts w:ascii="Arial" w:eastAsia="Arial" w:hAnsi="Arial" w:cs="Arial"/>
          <w:b/>
          <w:bCs/>
          <w:sz w:val="23"/>
          <w:szCs w:val="23"/>
        </w:rPr>
      </w:pPr>
    </w:p>
    <w:p w14:paraId="6C108012" w14:textId="6552A328" w:rsidR="00EE1406" w:rsidRPr="00FE1E8E" w:rsidRDefault="1DA59300" w:rsidP="6B506A4A">
      <w:pPr>
        <w:suppressAutoHyphens/>
        <w:spacing w:after="0" w:line="360" w:lineRule="auto"/>
        <w:jc w:val="both"/>
        <w:rPr>
          <w:rFonts w:ascii="Arial" w:eastAsia="Arial" w:hAnsi="Arial" w:cs="Arial"/>
          <w:b/>
          <w:bCs/>
          <w:sz w:val="23"/>
          <w:szCs w:val="23"/>
        </w:rPr>
      </w:pPr>
      <w:r w:rsidRPr="00FE1E8E">
        <w:rPr>
          <w:rFonts w:ascii="Arial" w:eastAsia="Arial" w:hAnsi="Arial" w:cs="Arial"/>
          <w:b/>
          <w:bCs/>
          <w:sz w:val="23"/>
          <w:szCs w:val="23"/>
        </w:rPr>
        <w:t xml:space="preserve">5.1. Da </w:t>
      </w:r>
      <w:r w:rsidR="646F1A31" w:rsidRPr="00FE1E8E">
        <w:rPr>
          <w:rFonts w:ascii="Arial" w:eastAsia="Arial" w:hAnsi="Arial" w:cs="Arial"/>
          <w:b/>
          <w:bCs/>
          <w:sz w:val="23"/>
          <w:szCs w:val="23"/>
        </w:rPr>
        <w:t>Contratada</w:t>
      </w:r>
      <w:r w:rsidRPr="00FE1E8E">
        <w:rPr>
          <w:rFonts w:ascii="Arial" w:eastAsia="Arial" w:hAnsi="Arial" w:cs="Arial"/>
          <w:b/>
          <w:bCs/>
          <w:sz w:val="23"/>
          <w:szCs w:val="23"/>
        </w:rPr>
        <w:t>:</w:t>
      </w:r>
    </w:p>
    <w:p w14:paraId="52BF7C76" w14:textId="3992F8CE" w:rsidR="70BF4535" w:rsidRPr="00FE1E8E" w:rsidRDefault="70BF4535" w:rsidP="514270A1">
      <w:pPr>
        <w:spacing w:after="0" w:line="360" w:lineRule="auto"/>
        <w:jc w:val="both"/>
        <w:rPr>
          <w:rFonts w:ascii="Arial" w:eastAsia="Arial" w:hAnsi="Arial" w:cs="Arial"/>
          <w:sz w:val="23"/>
          <w:szCs w:val="23"/>
        </w:rPr>
      </w:pPr>
      <w:r w:rsidRPr="00FE1E8E">
        <w:rPr>
          <w:rFonts w:ascii="Arial" w:eastAsia="Arial" w:hAnsi="Arial" w:cs="Arial"/>
          <w:sz w:val="23"/>
          <w:szCs w:val="23"/>
        </w:rPr>
        <w:lastRenderedPageBreak/>
        <w:t>5.1.</w:t>
      </w:r>
      <w:r w:rsidR="357DFA61" w:rsidRPr="00FE1E8E">
        <w:rPr>
          <w:rFonts w:ascii="Arial" w:eastAsia="Arial" w:hAnsi="Arial" w:cs="Arial"/>
          <w:sz w:val="23"/>
          <w:szCs w:val="23"/>
        </w:rPr>
        <w:t>1</w:t>
      </w:r>
      <w:r w:rsidR="1CAD68FF" w:rsidRPr="00FE1E8E">
        <w:rPr>
          <w:rFonts w:ascii="Arial" w:eastAsia="Arial" w:hAnsi="Arial" w:cs="Arial"/>
          <w:sz w:val="23"/>
          <w:szCs w:val="23"/>
        </w:rPr>
        <w:t xml:space="preserve"> Providenciar, imediatamente, a correção das deficiências apontadas pela CESAMA com</w:t>
      </w:r>
      <w:r w:rsidR="02EAA41E" w:rsidRPr="00FE1E8E">
        <w:rPr>
          <w:rFonts w:ascii="Arial" w:eastAsia="Arial" w:hAnsi="Arial" w:cs="Arial"/>
          <w:sz w:val="23"/>
          <w:szCs w:val="23"/>
        </w:rPr>
        <w:t xml:space="preserve"> </w:t>
      </w:r>
      <w:r w:rsidR="1CAD68FF" w:rsidRPr="00FE1E8E">
        <w:rPr>
          <w:rFonts w:ascii="Arial" w:eastAsia="Arial" w:hAnsi="Arial" w:cs="Arial"/>
          <w:sz w:val="23"/>
          <w:szCs w:val="23"/>
        </w:rPr>
        <w:t>respeito ao fornecimento do objeto.</w:t>
      </w:r>
    </w:p>
    <w:p w14:paraId="1DDF4278" w14:textId="7AB6F89C" w:rsidR="2097F14A" w:rsidRPr="00FE1E8E" w:rsidRDefault="0E8AB958" w:rsidP="514270A1">
      <w:pPr>
        <w:spacing w:after="0" w:line="360" w:lineRule="auto"/>
        <w:jc w:val="both"/>
        <w:rPr>
          <w:rFonts w:ascii="Arial" w:eastAsia="Arial" w:hAnsi="Arial" w:cs="Arial"/>
          <w:sz w:val="23"/>
          <w:szCs w:val="23"/>
        </w:rPr>
      </w:pPr>
      <w:r w:rsidRPr="00FE1E8E">
        <w:rPr>
          <w:rFonts w:ascii="Arial" w:eastAsia="Arial" w:hAnsi="Arial" w:cs="Arial"/>
          <w:sz w:val="23"/>
          <w:szCs w:val="23"/>
        </w:rPr>
        <w:t>5.1</w:t>
      </w:r>
      <w:r w:rsidR="4ED35F6E" w:rsidRPr="00FE1E8E">
        <w:rPr>
          <w:rFonts w:ascii="Arial" w:eastAsia="Arial" w:hAnsi="Arial" w:cs="Arial"/>
          <w:sz w:val="23"/>
          <w:szCs w:val="23"/>
        </w:rPr>
        <w:t xml:space="preserve">.2 </w:t>
      </w:r>
      <w:r w:rsidR="00804B6E" w:rsidRPr="00FE1E8E">
        <w:rPr>
          <w:rFonts w:ascii="Arial" w:hAnsi="Arial" w:cs="Arial"/>
          <w:sz w:val="23"/>
          <w:szCs w:val="23"/>
        </w:rPr>
        <w:t xml:space="preserve">Executar o objeto do presente </w:t>
      </w:r>
      <w:r w:rsidR="00804B6E" w:rsidRPr="00FE1E8E">
        <w:rPr>
          <w:rFonts w:ascii="Arial" w:hAnsi="Arial" w:cs="Arial"/>
          <w:sz w:val="23"/>
          <w:szCs w:val="23"/>
        </w:rPr>
        <w:t>contrato</w:t>
      </w:r>
      <w:r w:rsidR="00804B6E" w:rsidRPr="00FE1E8E">
        <w:rPr>
          <w:rFonts w:ascii="Arial" w:hAnsi="Arial" w:cs="Arial"/>
          <w:sz w:val="23"/>
          <w:szCs w:val="23"/>
        </w:rPr>
        <w:t xml:space="preserve"> nas condições e prazos estabelecidos, seguindo ordens e orientações da CESAMA</w:t>
      </w:r>
      <w:r w:rsidR="69D61758" w:rsidRPr="00FE1E8E">
        <w:rPr>
          <w:rFonts w:ascii="Arial" w:eastAsia="Arial" w:hAnsi="Arial" w:cs="Arial"/>
          <w:sz w:val="23"/>
          <w:szCs w:val="23"/>
        </w:rPr>
        <w:t>.</w:t>
      </w:r>
    </w:p>
    <w:p w14:paraId="43F7CB55" w14:textId="2F1BE3D0" w:rsidR="00804B6E" w:rsidRPr="00FE1E8E" w:rsidRDefault="00804B6E" w:rsidP="00804B6E">
      <w:pPr>
        <w:suppressAutoHyphens/>
        <w:autoSpaceDE w:val="0"/>
        <w:autoSpaceDN w:val="0"/>
        <w:adjustRightInd w:val="0"/>
        <w:spacing w:line="360" w:lineRule="auto"/>
        <w:jc w:val="both"/>
        <w:rPr>
          <w:rFonts w:ascii="Arial" w:hAnsi="Arial" w:cs="Arial"/>
          <w:sz w:val="23"/>
          <w:szCs w:val="23"/>
        </w:rPr>
      </w:pPr>
      <w:r w:rsidRPr="00FE1E8E">
        <w:rPr>
          <w:rFonts w:ascii="Arial" w:eastAsia="Arial" w:hAnsi="Arial" w:cs="Arial"/>
          <w:sz w:val="23"/>
          <w:szCs w:val="23"/>
        </w:rPr>
        <w:t>5.1.</w:t>
      </w:r>
      <w:r w:rsidRPr="00FE1E8E">
        <w:rPr>
          <w:rFonts w:ascii="Arial" w:hAnsi="Arial" w:cs="Arial"/>
          <w:sz w:val="23"/>
          <w:szCs w:val="23"/>
        </w:rPr>
        <w:t xml:space="preserve">3 Arcar com todos os custos e encargos resultantes da execução do objeto do contrato, inclusive impostos, taxas, emolumentos incidentes sobre </w:t>
      </w:r>
      <w:proofErr w:type="spellStart"/>
      <w:r w:rsidRPr="00FE1E8E">
        <w:rPr>
          <w:rFonts w:ascii="Arial" w:hAnsi="Arial" w:cs="Arial"/>
          <w:sz w:val="23"/>
          <w:szCs w:val="23"/>
        </w:rPr>
        <w:t>aprestação</w:t>
      </w:r>
      <w:proofErr w:type="spellEnd"/>
      <w:r w:rsidRPr="00FE1E8E">
        <w:rPr>
          <w:rFonts w:ascii="Arial" w:hAnsi="Arial" w:cs="Arial"/>
          <w:sz w:val="23"/>
          <w:szCs w:val="23"/>
        </w:rPr>
        <w:t xml:space="preserve"> do serviço, e tudo que for necessário para a fiel execução dos serviços contratados. </w:t>
      </w:r>
    </w:p>
    <w:p w14:paraId="14406442" w14:textId="71B37FD7" w:rsidR="00804B6E" w:rsidRPr="00FE1E8E" w:rsidRDefault="00804B6E" w:rsidP="00804B6E">
      <w:pPr>
        <w:spacing w:after="0" w:line="360" w:lineRule="auto"/>
        <w:jc w:val="both"/>
        <w:rPr>
          <w:rFonts w:ascii="Arial" w:eastAsia="Times New Roman" w:hAnsi="Arial" w:cs="Arial"/>
          <w:color w:val="000000"/>
          <w:sz w:val="23"/>
          <w:szCs w:val="23"/>
        </w:rPr>
      </w:pPr>
      <w:r w:rsidRPr="00FE1E8E">
        <w:rPr>
          <w:rFonts w:ascii="Arial" w:eastAsia="Arial" w:hAnsi="Arial" w:cs="Arial"/>
          <w:sz w:val="23"/>
          <w:szCs w:val="23"/>
        </w:rPr>
        <w:t>5.1.</w:t>
      </w:r>
      <w:r w:rsidRPr="00FE1E8E">
        <w:rPr>
          <w:rFonts w:ascii="Arial" w:hAnsi="Arial" w:cs="Arial"/>
          <w:sz w:val="23"/>
          <w:szCs w:val="23"/>
        </w:rPr>
        <w:t xml:space="preserve">4 </w:t>
      </w:r>
      <w:r w:rsidRPr="00FE1E8E">
        <w:rPr>
          <w:rFonts w:ascii="Arial" w:eastAsia="Times New Roman" w:hAnsi="Arial" w:cs="Arial"/>
          <w:color w:val="000000"/>
          <w:sz w:val="23"/>
          <w:szCs w:val="23"/>
        </w:rPr>
        <w:t>Comprovar, a qualquer momento, o pagamento dos tributos que incidirem</w:t>
      </w:r>
      <w:r w:rsidRPr="00FE1E8E">
        <w:rPr>
          <w:rFonts w:ascii="Arial" w:eastAsia="Times New Roman" w:hAnsi="Arial" w:cs="Arial"/>
          <w:color w:val="000000"/>
          <w:sz w:val="23"/>
          <w:szCs w:val="23"/>
        </w:rPr>
        <w:br/>
        <w:t>sobre o objeto contratado.</w:t>
      </w:r>
    </w:p>
    <w:p w14:paraId="0552EC6E" w14:textId="3A06B436" w:rsidR="00804B6E" w:rsidRPr="00FE1E8E" w:rsidRDefault="00804B6E" w:rsidP="00804B6E">
      <w:pPr>
        <w:suppressAutoHyphens/>
        <w:autoSpaceDE w:val="0"/>
        <w:autoSpaceDN w:val="0"/>
        <w:adjustRightInd w:val="0"/>
        <w:spacing w:before="120" w:after="0" w:line="360" w:lineRule="auto"/>
        <w:jc w:val="both"/>
        <w:rPr>
          <w:rFonts w:ascii="Arial" w:hAnsi="Arial" w:cs="Arial"/>
          <w:sz w:val="23"/>
          <w:szCs w:val="23"/>
        </w:rPr>
      </w:pPr>
      <w:r w:rsidRPr="00FE1E8E">
        <w:rPr>
          <w:rFonts w:ascii="Arial" w:eastAsia="Arial" w:hAnsi="Arial" w:cs="Arial"/>
          <w:sz w:val="23"/>
          <w:szCs w:val="23"/>
        </w:rPr>
        <w:t>5.1.</w:t>
      </w:r>
      <w:r w:rsidRPr="00FE1E8E">
        <w:rPr>
          <w:rFonts w:ascii="Arial" w:hAnsi="Arial" w:cs="Arial"/>
          <w:sz w:val="23"/>
          <w:szCs w:val="23"/>
        </w:rPr>
        <w:t xml:space="preserve">5 Manter, durante toda a execução deste Contrato, em compatibilidade com as obrigações a serem assumidas, todas as condições de habilitação e qualificação exigidas na dispensa de licitação. </w:t>
      </w:r>
    </w:p>
    <w:p w14:paraId="5944F121" w14:textId="47F723CD" w:rsidR="00804B6E" w:rsidRPr="00FE1E8E" w:rsidRDefault="00804B6E" w:rsidP="00804B6E">
      <w:pPr>
        <w:suppressAutoHyphens/>
        <w:autoSpaceDE w:val="0"/>
        <w:autoSpaceDN w:val="0"/>
        <w:adjustRightInd w:val="0"/>
        <w:spacing w:before="120" w:after="0" w:line="360" w:lineRule="auto"/>
        <w:jc w:val="both"/>
        <w:rPr>
          <w:rFonts w:ascii="Arial" w:hAnsi="Arial" w:cs="Arial"/>
          <w:sz w:val="23"/>
          <w:szCs w:val="23"/>
        </w:rPr>
      </w:pPr>
      <w:r w:rsidRPr="00FE1E8E">
        <w:rPr>
          <w:rFonts w:ascii="Arial" w:eastAsia="Arial" w:hAnsi="Arial" w:cs="Arial"/>
          <w:sz w:val="23"/>
          <w:szCs w:val="23"/>
        </w:rPr>
        <w:t>5.1.</w:t>
      </w:r>
      <w:r w:rsidRPr="00FE1E8E">
        <w:rPr>
          <w:rFonts w:ascii="Arial" w:hAnsi="Arial" w:cs="Arial"/>
          <w:sz w:val="23"/>
          <w:szCs w:val="23"/>
        </w:rPr>
        <w:t xml:space="preserve">6 Responsabilizar-se pela qualidade dos serviços, substituindo, no prazo de 48 (quarenta e oito) horas, aqueles que apresentarem qualquer tipo de vício ou imperfeição, ou não se adequarem aos padrões deste </w:t>
      </w:r>
      <w:r w:rsidR="00C7234A" w:rsidRPr="00FE1E8E">
        <w:rPr>
          <w:rFonts w:ascii="Arial" w:hAnsi="Arial" w:cs="Arial"/>
          <w:sz w:val="23"/>
          <w:szCs w:val="23"/>
        </w:rPr>
        <w:t>contrato</w:t>
      </w:r>
      <w:r w:rsidRPr="00FE1E8E">
        <w:rPr>
          <w:rFonts w:ascii="Arial" w:hAnsi="Arial" w:cs="Arial"/>
          <w:sz w:val="23"/>
          <w:szCs w:val="23"/>
        </w:rPr>
        <w:t>, sob pena de aplicação das sanções cabíveis, inclusive rescisão do instrumento de contrato.</w:t>
      </w:r>
    </w:p>
    <w:p w14:paraId="44E36F88" w14:textId="6BE83901" w:rsidR="00804B6E" w:rsidRPr="00FE1E8E" w:rsidRDefault="00804B6E" w:rsidP="00804B6E">
      <w:pPr>
        <w:suppressAutoHyphens/>
        <w:autoSpaceDE w:val="0"/>
        <w:autoSpaceDN w:val="0"/>
        <w:adjustRightInd w:val="0"/>
        <w:spacing w:before="120" w:after="0" w:line="360" w:lineRule="auto"/>
        <w:jc w:val="both"/>
        <w:rPr>
          <w:rFonts w:ascii="Arial" w:hAnsi="Arial" w:cs="Arial"/>
          <w:sz w:val="23"/>
          <w:szCs w:val="23"/>
        </w:rPr>
      </w:pPr>
      <w:r w:rsidRPr="00FE1E8E">
        <w:rPr>
          <w:rFonts w:ascii="Arial" w:eastAsia="Arial" w:hAnsi="Arial" w:cs="Arial"/>
          <w:sz w:val="23"/>
          <w:szCs w:val="23"/>
        </w:rPr>
        <w:t>5.1.</w:t>
      </w:r>
      <w:r w:rsidRPr="00FE1E8E">
        <w:rPr>
          <w:rFonts w:ascii="Arial" w:hAnsi="Arial" w:cs="Arial"/>
          <w:sz w:val="23"/>
          <w:szCs w:val="23"/>
        </w:rPr>
        <w:t>7. Atender às determinações da fiscalização da CESAMA e providenciar a imediata correção, quando esta for solicitada.</w:t>
      </w:r>
    </w:p>
    <w:p w14:paraId="643A8780" w14:textId="659B6BEE" w:rsidR="00804B6E" w:rsidRPr="00FE1E8E" w:rsidRDefault="00804B6E" w:rsidP="00804B6E">
      <w:pPr>
        <w:suppressAutoHyphens/>
        <w:autoSpaceDE w:val="0"/>
        <w:autoSpaceDN w:val="0"/>
        <w:adjustRightInd w:val="0"/>
        <w:spacing w:before="120" w:after="0" w:line="360" w:lineRule="auto"/>
        <w:jc w:val="both"/>
        <w:rPr>
          <w:rFonts w:ascii="Arial" w:hAnsi="Arial" w:cs="Arial"/>
          <w:sz w:val="23"/>
          <w:szCs w:val="23"/>
        </w:rPr>
      </w:pPr>
      <w:r w:rsidRPr="00FE1E8E">
        <w:rPr>
          <w:rFonts w:ascii="Arial" w:eastAsia="Arial" w:hAnsi="Arial" w:cs="Arial"/>
          <w:sz w:val="23"/>
          <w:szCs w:val="23"/>
        </w:rPr>
        <w:t>5.1.</w:t>
      </w:r>
      <w:r w:rsidRPr="00FE1E8E">
        <w:rPr>
          <w:rFonts w:ascii="Arial" w:hAnsi="Arial" w:cs="Arial"/>
          <w:sz w:val="23"/>
          <w:szCs w:val="23"/>
        </w:rPr>
        <w:t>8. Responsabilizar-se por todas as despesas diretas ou indiretas, tais como: salários, transportes, encargos sociais, fiscais, trabalhistas, previdenciários e</w:t>
      </w:r>
      <w:r w:rsidRPr="00FE1E8E">
        <w:rPr>
          <w:rFonts w:ascii="Arial" w:hAnsi="Arial" w:cs="Arial"/>
          <w:sz w:val="23"/>
          <w:szCs w:val="23"/>
        </w:rPr>
        <w:t xml:space="preserve"> </w:t>
      </w:r>
      <w:r w:rsidRPr="00FE1E8E">
        <w:rPr>
          <w:rFonts w:ascii="Arial" w:hAnsi="Arial" w:cs="Arial"/>
          <w:sz w:val="23"/>
          <w:szCs w:val="23"/>
        </w:rPr>
        <w:t>de ordem de classe, indenizações e quaisquer outras que forem devidas aos seus empregados no desempenho dos serviços objeto do contrato, ficando a CESAMA exonerada e isenta de qualquer vínculo empregatício, prestação de serviços e responsabilidades em relação aos funcionários e prestadores de serviços contratados pela empresa Contratada.</w:t>
      </w:r>
    </w:p>
    <w:p w14:paraId="346D2433" w14:textId="0ED6D347" w:rsidR="00804B6E" w:rsidRPr="00FE1E8E" w:rsidRDefault="00804B6E" w:rsidP="00804B6E">
      <w:pPr>
        <w:suppressAutoHyphens/>
        <w:autoSpaceDE w:val="0"/>
        <w:autoSpaceDN w:val="0"/>
        <w:adjustRightInd w:val="0"/>
        <w:spacing w:before="120" w:after="0" w:line="360" w:lineRule="auto"/>
        <w:jc w:val="both"/>
        <w:rPr>
          <w:rFonts w:ascii="Arial" w:hAnsi="Arial" w:cs="Arial"/>
          <w:sz w:val="23"/>
          <w:szCs w:val="23"/>
        </w:rPr>
      </w:pPr>
      <w:r w:rsidRPr="00FE1E8E">
        <w:rPr>
          <w:rFonts w:ascii="Arial" w:eastAsia="Arial" w:hAnsi="Arial" w:cs="Arial"/>
          <w:sz w:val="23"/>
          <w:szCs w:val="23"/>
        </w:rPr>
        <w:t>5.1.</w:t>
      </w:r>
      <w:r w:rsidRPr="00FE1E8E">
        <w:rPr>
          <w:rFonts w:ascii="Arial" w:hAnsi="Arial" w:cs="Arial"/>
          <w:sz w:val="23"/>
          <w:szCs w:val="23"/>
        </w:rPr>
        <w:t>9. A empresa Contratada não poderá transferir, subcontratar ou ceder total ou parcialmente, a qualquer título, os direitos e obrigações decorrentes do Contrato em epígrafe ou de sua execução</w:t>
      </w:r>
    </w:p>
    <w:p w14:paraId="5A12852D" w14:textId="18F3D776" w:rsidR="00804B6E" w:rsidRPr="00FE1E8E" w:rsidRDefault="00804B6E" w:rsidP="00804B6E">
      <w:pPr>
        <w:suppressAutoHyphens/>
        <w:autoSpaceDE w:val="0"/>
        <w:autoSpaceDN w:val="0"/>
        <w:adjustRightInd w:val="0"/>
        <w:spacing w:before="120" w:line="360" w:lineRule="auto"/>
        <w:jc w:val="both"/>
        <w:rPr>
          <w:rFonts w:ascii="Arial" w:hAnsi="Arial" w:cs="Arial"/>
          <w:color w:val="000000"/>
          <w:sz w:val="23"/>
          <w:szCs w:val="23"/>
        </w:rPr>
      </w:pPr>
      <w:r w:rsidRPr="00FE1E8E">
        <w:rPr>
          <w:rFonts w:ascii="Arial" w:eastAsia="Arial" w:hAnsi="Arial" w:cs="Arial"/>
          <w:sz w:val="23"/>
          <w:szCs w:val="23"/>
        </w:rPr>
        <w:lastRenderedPageBreak/>
        <w:t>5.1.</w:t>
      </w:r>
      <w:r w:rsidRPr="00FE1E8E">
        <w:rPr>
          <w:rFonts w:ascii="Arial" w:hAnsi="Arial" w:cs="Arial"/>
          <w:sz w:val="23"/>
          <w:szCs w:val="23"/>
        </w:rPr>
        <w:t xml:space="preserve">10 </w:t>
      </w:r>
      <w:r w:rsidRPr="00FE1E8E">
        <w:rPr>
          <w:rFonts w:ascii="Arial" w:hAnsi="Arial" w:cs="Arial"/>
          <w:color w:val="000000"/>
          <w:sz w:val="23"/>
          <w:szCs w:val="23"/>
        </w:rPr>
        <w:t>Responder por indenizações, perdas e danos, de toda a ordem, lucros</w:t>
      </w:r>
      <w:r w:rsidRPr="00FE1E8E">
        <w:rPr>
          <w:rFonts w:ascii="Arial" w:hAnsi="Arial" w:cs="Arial"/>
          <w:color w:val="000000"/>
          <w:sz w:val="23"/>
          <w:szCs w:val="23"/>
        </w:rPr>
        <w:br/>
        <w:t xml:space="preserve">cessantes, que forem ocasionados à CESAMA ou a terceiros, em razão </w:t>
      </w:r>
      <w:proofErr w:type="spellStart"/>
      <w:r w:rsidRPr="00FE1E8E">
        <w:rPr>
          <w:rFonts w:ascii="Arial" w:hAnsi="Arial" w:cs="Arial"/>
          <w:color w:val="000000"/>
          <w:sz w:val="23"/>
          <w:szCs w:val="23"/>
        </w:rPr>
        <w:t>deação</w:t>
      </w:r>
      <w:proofErr w:type="spellEnd"/>
      <w:r w:rsidRPr="00FE1E8E">
        <w:rPr>
          <w:rFonts w:ascii="Arial" w:hAnsi="Arial" w:cs="Arial"/>
          <w:color w:val="000000"/>
          <w:sz w:val="23"/>
          <w:szCs w:val="23"/>
        </w:rPr>
        <w:t xml:space="preserve"> ou omissão, dolosa ou culposa, sua ou de seus prepostos,</w:t>
      </w:r>
      <w:r w:rsidRPr="00FE1E8E">
        <w:rPr>
          <w:rFonts w:ascii="Arial" w:hAnsi="Arial" w:cs="Arial"/>
          <w:color w:val="000000"/>
          <w:sz w:val="23"/>
          <w:szCs w:val="23"/>
        </w:rPr>
        <w:br/>
        <w:t>independentemente de outras cominações contratuais ou legais, a que estiver</w:t>
      </w:r>
      <w:r w:rsidRPr="00FE1E8E">
        <w:rPr>
          <w:rFonts w:ascii="Arial" w:hAnsi="Arial" w:cs="Arial"/>
          <w:color w:val="000000"/>
          <w:sz w:val="23"/>
          <w:szCs w:val="23"/>
        </w:rPr>
        <w:br/>
        <w:t>sujeita.</w:t>
      </w:r>
    </w:p>
    <w:p w14:paraId="138C0896" w14:textId="019E7F73" w:rsidR="00804B6E" w:rsidRPr="00FE1E8E" w:rsidRDefault="00804B6E" w:rsidP="00804B6E">
      <w:pPr>
        <w:suppressAutoHyphens/>
        <w:autoSpaceDE w:val="0"/>
        <w:autoSpaceDN w:val="0"/>
        <w:adjustRightInd w:val="0"/>
        <w:spacing w:before="120" w:line="360" w:lineRule="auto"/>
        <w:jc w:val="both"/>
        <w:rPr>
          <w:rFonts w:ascii="Arial" w:hAnsi="Arial" w:cs="Arial"/>
          <w:color w:val="000000"/>
          <w:sz w:val="23"/>
          <w:szCs w:val="23"/>
        </w:rPr>
      </w:pPr>
      <w:r w:rsidRPr="00FE1E8E">
        <w:rPr>
          <w:rFonts w:ascii="Arial" w:eastAsia="Arial" w:hAnsi="Arial" w:cs="Arial"/>
          <w:sz w:val="23"/>
          <w:szCs w:val="23"/>
        </w:rPr>
        <w:t>5.1.</w:t>
      </w:r>
      <w:r w:rsidRPr="00FE1E8E">
        <w:rPr>
          <w:rFonts w:ascii="Arial" w:hAnsi="Arial" w:cs="Arial"/>
          <w:color w:val="000000"/>
          <w:sz w:val="23"/>
          <w:szCs w:val="23"/>
        </w:rPr>
        <w:t>11. Dirimir qualquer dúvida e prestar esclarecimentos acerca da execução do</w:t>
      </w:r>
      <w:r w:rsidRPr="00FE1E8E">
        <w:rPr>
          <w:rFonts w:ascii="Arial" w:hAnsi="Arial" w:cs="Arial"/>
          <w:color w:val="000000"/>
          <w:sz w:val="23"/>
          <w:szCs w:val="23"/>
        </w:rPr>
        <w:br/>
        <w:t>Contrato, durante toda a sua vigência, a pedido da CESAMA.</w:t>
      </w:r>
    </w:p>
    <w:p w14:paraId="7E3211EB" w14:textId="7146120B" w:rsidR="00804B6E" w:rsidRPr="00FE1E8E" w:rsidRDefault="00804B6E" w:rsidP="00804B6E">
      <w:pPr>
        <w:suppressAutoHyphens/>
        <w:spacing w:before="120" w:after="0" w:line="360" w:lineRule="auto"/>
        <w:ind w:left="71"/>
        <w:jc w:val="both"/>
        <w:rPr>
          <w:rFonts w:ascii="Arial" w:eastAsia="Arial Unicode MS" w:hAnsi="Arial" w:cs="Arial"/>
          <w:sz w:val="23"/>
          <w:szCs w:val="23"/>
        </w:rPr>
      </w:pPr>
      <w:r w:rsidRPr="00FE1E8E">
        <w:rPr>
          <w:rFonts w:ascii="Arial" w:eastAsia="Arial" w:hAnsi="Arial" w:cs="Arial"/>
          <w:sz w:val="23"/>
          <w:szCs w:val="23"/>
        </w:rPr>
        <w:t>5.1.</w:t>
      </w:r>
      <w:r w:rsidRPr="00FE1E8E">
        <w:rPr>
          <w:rFonts w:ascii="Arial" w:eastAsia="Arial Unicode MS" w:hAnsi="Arial" w:cs="Arial"/>
          <w:sz w:val="23"/>
          <w:szCs w:val="23"/>
        </w:rPr>
        <w:t>12. Encaminhar antes do início dos serviços ao DEST - Departamento de Saúde e Segurança no Trabalho da CESAMA (</w:t>
      </w:r>
      <w:hyperlink r:id="rId13" w:history="1">
        <w:r w:rsidRPr="00FE1E8E">
          <w:rPr>
            <w:rStyle w:val="Hyperlink"/>
            <w:rFonts w:ascii="Arial" w:eastAsia="Arial Unicode MS" w:hAnsi="Arial" w:cs="Arial"/>
            <w:sz w:val="23"/>
            <w:szCs w:val="23"/>
          </w:rPr>
          <w:t>smt@cesama.com.br</w:t>
        </w:r>
      </w:hyperlink>
      <w:r w:rsidRPr="00FE1E8E">
        <w:rPr>
          <w:rFonts w:ascii="Arial" w:eastAsia="Arial Unicode MS" w:hAnsi="Arial" w:cs="Arial"/>
          <w:sz w:val="23"/>
          <w:szCs w:val="23"/>
        </w:rPr>
        <w:t xml:space="preserve">), no prazo máximo de </w:t>
      </w:r>
      <w:r w:rsidRPr="00FE1E8E">
        <w:rPr>
          <w:rFonts w:ascii="Arial" w:eastAsia="Arial Unicode MS" w:hAnsi="Arial" w:cs="Arial"/>
          <w:b/>
          <w:sz w:val="23"/>
          <w:szCs w:val="23"/>
        </w:rPr>
        <w:t>15 (quinze) dias</w:t>
      </w:r>
      <w:r w:rsidRPr="00FE1E8E">
        <w:rPr>
          <w:rFonts w:ascii="Arial" w:eastAsia="Arial Unicode MS" w:hAnsi="Arial" w:cs="Arial"/>
          <w:sz w:val="23"/>
          <w:szCs w:val="23"/>
        </w:rPr>
        <w:t xml:space="preserve"> após a assinatura do contrato, os documentos abaixo relacionados, sem os quais, não será emitida a Ordem de Serviço:</w:t>
      </w:r>
    </w:p>
    <w:p w14:paraId="61E663BF" w14:textId="77777777" w:rsidR="00804B6E" w:rsidRPr="00FE1E8E" w:rsidRDefault="00804B6E" w:rsidP="00804B6E">
      <w:pPr>
        <w:pStyle w:val="PargrafodaLista"/>
        <w:numPr>
          <w:ilvl w:val="0"/>
          <w:numId w:val="29"/>
        </w:numPr>
        <w:suppressAutoHyphens/>
        <w:spacing w:before="120" w:after="0" w:line="360" w:lineRule="auto"/>
        <w:ind w:left="567"/>
        <w:contextualSpacing w:val="0"/>
        <w:jc w:val="both"/>
        <w:rPr>
          <w:rFonts w:ascii="Arial" w:eastAsia="Arial Unicode MS" w:hAnsi="Arial" w:cs="Arial"/>
          <w:sz w:val="23"/>
          <w:szCs w:val="23"/>
        </w:rPr>
      </w:pPr>
      <w:r w:rsidRPr="00FE1E8E">
        <w:rPr>
          <w:rFonts w:ascii="Arial" w:eastAsia="Arial Unicode MS" w:hAnsi="Arial" w:cs="Arial"/>
          <w:sz w:val="23"/>
          <w:szCs w:val="23"/>
        </w:rPr>
        <w:t xml:space="preserve">PGR – </w:t>
      </w:r>
      <w:r w:rsidRPr="00FE1E8E">
        <w:rPr>
          <w:rFonts w:ascii="Arial" w:hAnsi="Arial" w:cs="Arial"/>
          <w:sz w:val="23"/>
          <w:szCs w:val="23"/>
        </w:rPr>
        <w:t>Programa de Gerenciamento de Riscos, conforme legislação aplicável a contratada;</w:t>
      </w:r>
    </w:p>
    <w:p w14:paraId="5E8D8E7F" w14:textId="77777777" w:rsidR="00804B6E" w:rsidRPr="00FE1E8E" w:rsidRDefault="00804B6E" w:rsidP="00804B6E">
      <w:pPr>
        <w:numPr>
          <w:ilvl w:val="0"/>
          <w:numId w:val="29"/>
        </w:numPr>
        <w:tabs>
          <w:tab w:val="clear" w:pos="360"/>
        </w:tabs>
        <w:suppressAutoHyphens/>
        <w:spacing w:before="120" w:after="0" w:line="360" w:lineRule="auto"/>
        <w:ind w:left="567"/>
        <w:jc w:val="both"/>
        <w:rPr>
          <w:rFonts w:ascii="Arial" w:hAnsi="Arial" w:cs="Arial"/>
          <w:sz w:val="23"/>
          <w:szCs w:val="23"/>
        </w:rPr>
      </w:pPr>
      <w:r w:rsidRPr="00FE1E8E">
        <w:rPr>
          <w:rFonts w:ascii="Arial" w:hAnsi="Arial" w:cs="Arial"/>
          <w:sz w:val="23"/>
          <w:szCs w:val="23"/>
        </w:rPr>
        <w:t>PCMSO – Programa de Controle Médico de Saúde Ocupacional;</w:t>
      </w:r>
    </w:p>
    <w:p w14:paraId="77A07E7E" w14:textId="77777777" w:rsidR="00804B6E" w:rsidRPr="00FE1E8E" w:rsidRDefault="00804B6E" w:rsidP="00804B6E">
      <w:pPr>
        <w:numPr>
          <w:ilvl w:val="0"/>
          <w:numId w:val="29"/>
        </w:numPr>
        <w:tabs>
          <w:tab w:val="clear" w:pos="360"/>
        </w:tabs>
        <w:suppressAutoHyphens/>
        <w:spacing w:before="120" w:after="0" w:line="360" w:lineRule="auto"/>
        <w:ind w:left="567"/>
        <w:jc w:val="both"/>
        <w:rPr>
          <w:rFonts w:ascii="Arial" w:hAnsi="Arial" w:cs="Arial"/>
          <w:sz w:val="23"/>
          <w:szCs w:val="23"/>
        </w:rPr>
      </w:pPr>
      <w:r w:rsidRPr="00FE1E8E">
        <w:rPr>
          <w:rFonts w:ascii="Arial" w:hAnsi="Arial" w:cs="Arial"/>
          <w:sz w:val="23"/>
          <w:szCs w:val="23"/>
        </w:rPr>
        <w:t>PCMAT- Programa de Condições e Meio Ambiente de Trabalho da Indústria da Construção, conforme legislação aplicável a contratada;</w:t>
      </w:r>
    </w:p>
    <w:p w14:paraId="6321983D" w14:textId="77777777" w:rsidR="00804B6E" w:rsidRPr="00FE1E8E" w:rsidRDefault="00804B6E" w:rsidP="00804B6E">
      <w:pPr>
        <w:numPr>
          <w:ilvl w:val="0"/>
          <w:numId w:val="29"/>
        </w:numPr>
        <w:tabs>
          <w:tab w:val="clear" w:pos="360"/>
        </w:tabs>
        <w:suppressAutoHyphens/>
        <w:spacing w:before="120" w:after="0" w:line="360" w:lineRule="auto"/>
        <w:ind w:left="567"/>
        <w:jc w:val="both"/>
        <w:rPr>
          <w:rFonts w:ascii="Arial" w:hAnsi="Arial" w:cs="Arial"/>
          <w:sz w:val="23"/>
          <w:szCs w:val="23"/>
        </w:rPr>
      </w:pPr>
      <w:r w:rsidRPr="00FE1E8E">
        <w:rPr>
          <w:rFonts w:ascii="Arial" w:hAnsi="Arial" w:cs="Arial"/>
          <w:sz w:val="23"/>
          <w:szCs w:val="23"/>
        </w:rPr>
        <w:t>Cópia de Fichas de EPI dos funcionários, devidamente assinadas;</w:t>
      </w:r>
    </w:p>
    <w:p w14:paraId="1ADA4EBA" w14:textId="77777777" w:rsidR="00804B6E" w:rsidRPr="00FE1E8E" w:rsidRDefault="00804B6E" w:rsidP="00804B6E">
      <w:pPr>
        <w:numPr>
          <w:ilvl w:val="0"/>
          <w:numId w:val="29"/>
        </w:numPr>
        <w:tabs>
          <w:tab w:val="clear" w:pos="360"/>
        </w:tabs>
        <w:suppressAutoHyphens/>
        <w:spacing w:before="120" w:after="0" w:line="360" w:lineRule="auto"/>
        <w:ind w:left="567"/>
        <w:jc w:val="both"/>
        <w:rPr>
          <w:rFonts w:ascii="Arial" w:hAnsi="Arial" w:cs="Arial"/>
          <w:sz w:val="23"/>
          <w:szCs w:val="23"/>
        </w:rPr>
      </w:pPr>
      <w:r w:rsidRPr="00FE1E8E">
        <w:rPr>
          <w:rFonts w:ascii="Arial" w:hAnsi="Arial" w:cs="Arial"/>
          <w:sz w:val="23"/>
          <w:szCs w:val="23"/>
        </w:rPr>
        <w:t xml:space="preserve">ASO – Atestado de Saúde Ocupacional de todos os funcionários (Admissional, periódico e </w:t>
      </w:r>
      <w:proofErr w:type="spellStart"/>
      <w:r w:rsidRPr="00FE1E8E">
        <w:rPr>
          <w:rFonts w:ascii="Arial" w:hAnsi="Arial" w:cs="Arial"/>
          <w:sz w:val="23"/>
          <w:szCs w:val="23"/>
        </w:rPr>
        <w:t>Demissional</w:t>
      </w:r>
      <w:proofErr w:type="spellEnd"/>
      <w:r w:rsidRPr="00FE1E8E">
        <w:rPr>
          <w:rFonts w:ascii="Arial" w:hAnsi="Arial" w:cs="Arial"/>
          <w:sz w:val="23"/>
          <w:szCs w:val="23"/>
        </w:rPr>
        <w:t>, conforme o caso);</w:t>
      </w:r>
    </w:p>
    <w:p w14:paraId="440B04FF" w14:textId="77777777" w:rsidR="00804B6E" w:rsidRPr="00FE1E8E" w:rsidRDefault="00804B6E" w:rsidP="00804B6E">
      <w:pPr>
        <w:widowControl w:val="0"/>
        <w:numPr>
          <w:ilvl w:val="0"/>
          <w:numId w:val="29"/>
        </w:numPr>
        <w:tabs>
          <w:tab w:val="clear" w:pos="360"/>
          <w:tab w:val="num" w:pos="-2835"/>
        </w:tabs>
        <w:suppressAutoHyphens/>
        <w:spacing w:before="120" w:after="0" w:line="360" w:lineRule="auto"/>
        <w:ind w:left="567"/>
        <w:jc w:val="both"/>
        <w:rPr>
          <w:rFonts w:ascii="Arial" w:eastAsia="Arial Unicode MS" w:hAnsi="Arial" w:cs="Arial"/>
          <w:sz w:val="23"/>
          <w:szCs w:val="23"/>
        </w:rPr>
      </w:pPr>
      <w:r w:rsidRPr="00FE1E8E">
        <w:rPr>
          <w:rFonts w:ascii="Arial" w:hAnsi="Arial" w:cs="Arial"/>
          <w:sz w:val="23"/>
          <w:szCs w:val="23"/>
        </w:rPr>
        <w:t>Apresentar o nome e telefone para contato do responsável pela Segurança e Medicina do Trabalho da CONTRATADA.</w:t>
      </w:r>
    </w:p>
    <w:p w14:paraId="75CB72CA" w14:textId="537D216F" w:rsidR="00804B6E" w:rsidRPr="00FE1E8E" w:rsidRDefault="00804B6E" w:rsidP="00804B6E">
      <w:pPr>
        <w:widowControl w:val="0"/>
        <w:suppressAutoHyphens/>
        <w:spacing w:before="120" w:after="0" w:line="360" w:lineRule="auto"/>
        <w:ind w:left="71"/>
        <w:jc w:val="both"/>
        <w:rPr>
          <w:rFonts w:ascii="Arial" w:eastAsia="Arial Unicode MS" w:hAnsi="Arial" w:cs="Arial"/>
          <w:sz w:val="23"/>
          <w:szCs w:val="23"/>
        </w:rPr>
      </w:pPr>
      <w:r w:rsidRPr="00FE1E8E">
        <w:rPr>
          <w:rFonts w:ascii="Arial" w:eastAsia="Arial" w:hAnsi="Arial" w:cs="Arial"/>
          <w:sz w:val="23"/>
          <w:szCs w:val="23"/>
        </w:rPr>
        <w:t>5.1.</w:t>
      </w:r>
      <w:r w:rsidRPr="00FE1E8E">
        <w:rPr>
          <w:rFonts w:ascii="Arial" w:eastAsia="Arial Unicode MS" w:hAnsi="Arial" w:cs="Arial"/>
          <w:sz w:val="23"/>
          <w:szCs w:val="23"/>
        </w:rPr>
        <w:t xml:space="preserve">12.1. Havendo alteração na equipe de trabalho que atuará na execução do objeto do Contrato, a CONTRATADA fica obrigada a apresentar à CESAMA os documentos relacionados no </w:t>
      </w:r>
      <w:r w:rsidRPr="00FE1E8E">
        <w:rPr>
          <w:rFonts w:ascii="Arial" w:eastAsia="Arial Unicode MS" w:hAnsi="Arial" w:cs="Arial"/>
          <w:b/>
          <w:sz w:val="23"/>
          <w:szCs w:val="23"/>
        </w:rPr>
        <w:t xml:space="preserve">item </w:t>
      </w:r>
      <w:r w:rsidR="00C7234A" w:rsidRPr="00FE1E8E">
        <w:rPr>
          <w:rFonts w:ascii="Arial" w:eastAsia="Arial Unicode MS" w:hAnsi="Arial" w:cs="Arial"/>
          <w:b/>
          <w:sz w:val="23"/>
          <w:szCs w:val="23"/>
        </w:rPr>
        <w:t>5</w:t>
      </w:r>
      <w:r w:rsidRPr="00FE1E8E">
        <w:rPr>
          <w:rFonts w:ascii="Arial" w:eastAsia="Arial Unicode MS" w:hAnsi="Arial" w:cs="Arial"/>
          <w:b/>
          <w:sz w:val="23"/>
          <w:szCs w:val="23"/>
        </w:rPr>
        <w:t>.</w:t>
      </w:r>
      <w:r w:rsidR="00C7234A" w:rsidRPr="00FE1E8E">
        <w:rPr>
          <w:rFonts w:ascii="Arial" w:eastAsia="Arial Unicode MS" w:hAnsi="Arial" w:cs="Arial"/>
          <w:b/>
          <w:sz w:val="23"/>
          <w:szCs w:val="23"/>
        </w:rPr>
        <w:t>1.</w:t>
      </w:r>
      <w:r w:rsidRPr="00FE1E8E">
        <w:rPr>
          <w:rFonts w:ascii="Arial" w:eastAsia="Arial Unicode MS" w:hAnsi="Arial" w:cs="Arial"/>
          <w:b/>
          <w:sz w:val="23"/>
          <w:szCs w:val="23"/>
        </w:rPr>
        <w:t>12</w:t>
      </w:r>
      <w:r w:rsidRPr="00FE1E8E">
        <w:rPr>
          <w:rFonts w:ascii="Arial" w:eastAsia="Arial Unicode MS" w:hAnsi="Arial" w:cs="Arial"/>
          <w:sz w:val="23"/>
          <w:szCs w:val="23"/>
        </w:rPr>
        <w:t>, referentes ao empregado admitido e que irá compor a equipe de trabalho.</w:t>
      </w:r>
    </w:p>
    <w:p w14:paraId="63A78819" w14:textId="77777777" w:rsidR="00C7234A" w:rsidRPr="00FE1E8E" w:rsidRDefault="00C7234A" w:rsidP="00C7234A">
      <w:pPr>
        <w:widowControl w:val="0"/>
        <w:suppressAutoHyphens/>
        <w:spacing w:before="120" w:after="0" w:line="360" w:lineRule="auto"/>
        <w:ind w:left="71"/>
        <w:jc w:val="both"/>
        <w:rPr>
          <w:rFonts w:ascii="Arial" w:eastAsia="Arial Unicode MS" w:hAnsi="Arial" w:cs="Arial"/>
          <w:sz w:val="23"/>
          <w:szCs w:val="23"/>
        </w:rPr>
      </w:pPr>
      <w:r w:rsidRPr="00FE1E8E">
        <w:rPr>
          <w:rFonts w:ascii="Arial" w:eastAsia="Arial Unicode MS" w:hAnsi="Arial" w:cs="Arial"/>
          <w:sz w:val="23"/>
          <w:szCs w:val="23"/>
        </w:rPr>
        <w:t xml:space="preserve">5.1.12.2. A contratada deverá fornecer equipamentos de segurança e proteção individual </w:t>
      </w:r>
      <w:r w:rsidRPr="00FE1E8E">
        <w:rPr>
          <w:rFonts w:ascii="Arial" w:eastAsia="Arial Unicode MS" w:hAnsi="Arial" w:cs="Arial"/>
          <w:sz w:val="23"/>
          <w:szCs w:val="23"/>
        </w:rPr>
        <w:lastRenderedPageBreak/>
        <w:t>necessários para a execução dos serviços e atender às normas e exigências legais de segurança do trabalho.</w:t>
      </w:r>
    </w:p>
    <w:p w14:paraId="2FE2B009" w14:textId="24E04F1F" w:rsidR="514270A1" w:rsidRPr="00FE1E8E" w:rsidRDefault="003118CB" w:rsidP="450F02F1">
      <w:pPr>
        <w:tabs>
          <w:tab w:val="left" w:pos="567"/>
        </w:tabs>
        <w:spacing w:after="0" w:line="360" w:lineRule="auto"/>
        <w:jc w:val="both"/>
        <w:rPr>
          <w:rFonts w:ascii="Arial" w:eastAsia="Arial" w:hAnsi="Arial" w:cs="Arial"/>
          <w:sz w:val="23"/>
          <w:szCs w:val="23"/>
        </w:rPr>
      </w:pPr>
      <w:r w:rsidRPr="00FE1E8E">
        <w:rPr>
          <w:rFonts w:ascii="Arial" w:eastAsia="Arial" w:hAnsi="Arial" w:cs="Arial"/>
          <w:sz w:val="23"/>
          <w:szCs w:val="23"/>
        </w:rPr>
        <w:t>5.1.</w:t>
      </w:r>
      <w:r w:rsidRPr="00FE1E8E">
        <w:rPr>
          <w:rFonts w:ascii="Arial" w:eastAsia="Arial" w:hAnsi="Arial" w:cs="Arial"/>
          <w:sz w:val="23"/>
          <w:szCs w:val="23"/>
        </w:rPr>
        <w:t xml:space="preserve">13. </w:t>
      </w:r>
      <w:r w:rsidR="79D30F14" w:rsidRPr="00FE1E8E">
        <w:rPr>
          <w:rFonts w:ascii="Arial" w:eastAsia="Arial" w:hAnsi="Arial" w:cs="Arial"/>
          <w:sz w:val="23"/>
          <w:szCs w:val="23"/>
        </w:rPr>
        <w:t>Prestar informações à Auditoria Interna da Cesama quando solicitado, sob pena de aplicação das sanções estabelecidas no Regulamento Interno de Licitações, Contratos e Convênios da Cesama (RILC).</w:t>
      </w:r>
    </w:p>
    <w:p w14:paraId="78B49387" w14:textId="59A3023B" w:rsidR="514270A1" w:rsidRPr="00FE1E8E" w:rsidRDefault="514270A1" w:rsidP="514270A1">
      <w:pPr>
        <w:spacing w:after="0" w:line="360" w:lineRule="auto"/>
        <w:jc w:val="both"/>
        <w:rPr>
          <w:rFonts w:ascii="Arial" w:eastAsia="Arial" w:hAnsi="Arial" w:cs="Arial"/>
          <w:sz w:val="23"/>
          <w:szCs w:val="23"/>
        </w:rPr>
      </w:pPr>
    </w:p>
    <w:p w14:paraId="10EAB1D5" w14:textId="4C653924" w:rsidR="00EE1406" w:rsidRPr="00FE1E8E" w:rsidRDefault="0295D330" w:rsidP="070D4168">
      <w:pPr>
        <w:tabs>
          <w:tab w:val="left" w:pos="567"/>
        </w:tabs>
        <w:suppressAutoHyphens/>
        <w:spacing w:after="0" w:line="360" w:lineRule="auto"/>
        <w:jc w:val="both"/>
        <w:rPr>
          <w:rFonts w:ascii="Arial" w:eastAsia="Arial" w:hAnsi="Arial" w:cs="Arial"/>
          <w:b/>
          <w:bCs/>
          <w:sz w:val="23"/>
          <w:szCs w:val="23"/>
        </w:rPr>
      </w:pPr>
      <w:r w:rsidRPr="00FE1E8E">
        <w:rPr>
          <w:rFonts w:ascii="Arial" w:eastAsia="Arial" w:hAnsi="Arial" w:cs="Arial"/>
          <w:sz w:val="23"/>
          <w:szCs w:val="23"/>
        </w:rPr>
        <w:t xml:space="preserve"> </w:t>
      </w:r>
      <w:r w:rsidR="0AFFFB0C" w:rsidRPr="00FE1E8E">
        <w:rPr>
          <w:rFonts w:ascii="Arial" w:eastAsia="Arial" w:hAnsi="Arial" w:cs="Arial"/>
          <w:b/>
          <w:bCs/>
          <w:sz w:val="23"/>
          <w:szCs w:val="23"/>
        </w:rPr>
        <w:t>5.2. Da C</w:t>
      </w:r>
      <w:r w:rsidR="6DC287A3" w:rsidRPr="00FE1E8E">
        <w:rPr>
          <w:rFonts w:ascii="Arial" w:eastAsia="Arial" w:hAnsi="Arial" w:cs="Arial"/>
          <w:b/>
          <w:bCs/>
          <w:sz w:val="23"/>
          <w:szCs w:val="23"/>
        </w:rPr>
        <w:t>esama</w:t>
      </w:r>
      <w:r w:rsidR="0AFFFB0C" w:rsidRPr="00FE1E8E">
        <w:rPr>
          <w:rFonts w:ascii="Arial" w:eastAsia="Arial" w:hAnsi="Arial" w:cs="Arial"/>
          <w:b/>
          <w:bCs/>
          <w:sz w:val="23"/>
          <w:szCs w:val="23"/>
        </w:rPr>
        <w:t>:</w:t>
      </w:r>
    </w:p>
    <w:p w14:paraId="08B28C78" w14:textId="767A5250" w:rsidR="00C7234A" w:rsidRPr="00FE1E8E" w:rsidRDefault="00C7234A" w:rsidP="00C7234A">
      <w:pPr>
        <w:pStyle w:val="PargrafodaLista"/>
        <w:numPr>
          <w:ilvl w:val="2"/>
          <w:numId w:val="31"/>
        </w:numPr>
        <w:suppressAutoHyphens/>
        <w:autoSpaceDE w:val="0"/>
        <w:autoSpaceDN w:val="0"/>
        <w:adjustRightInd w:val="0"/>
        <w:spacing w:before="120" w:after="0" w:line="360" w:lineRule="auto"/>
        <w:jc w:val="both"/>
        <w:rPr>
          <w:rFonts w:ascii="Arial" w:hAnsi="Arial" w:cs="Arial"/>
          <w:sz w:val="23"/>
          <w:szCs w:val="23"/>
        </w:rPr>
      </w:pPr>
      <w:r w:rsidRPr="00FE1E8E">
        <w:rPr>
          <w:rFonts w:ascii="Arial" w:hAnsi="Arial" w:cs="Arial"/>
          <w:sz w:val="23"/>
          <w:szCs w:val="23"/>
        </w:rPr>
        <w:t xml:space="preserve">Emitir a Ordem de serviço </w:t>
      </w:r>
      <w:r w:rsidRPr="00FE1E8E">
        <w:rPr>
          <w:rFonts w:ascii="Arial" w:hAnsi="Arial" w:cs="Arial"/>
          <w:color w:val="000000"/>
          <w:sz w:val="23"/>
          <w:szCs w:val="23"/>
        </w:rPr>
        <w:t>para início do prazo de execução do Contrato</w:t>
      </w:r>
      <w:r w:rsidRPr="00FE1E8E">
        <w:rPr>
          <w:rFonts w:ascii="CIDFont+F1" w:hAnsi="CIDFont+F1"/>
          <w:color w:val="000000"/>
          <w:sz w:val="23"/>
          <w:szCs w:val="23"/>
        </w:rPr>
        <w:t>.</w:t>
      </w:r>
    </w:p>
    <w:p w14:paraId="44C39E2D" w14:textId="0153EEEE" w:rsidR="00C7234A" w:rsidRPr="00FE1E8E" w:rsidRDefault="00C7234A" w:rsidP="00C7234A">
      <w:pPr>
        <w:suppressAutoHyphens/>
        <w:autoSpaceDE w:val="0"/>
        <w:autoSpaceDN w:val="0"/>
        <w:adjustRightInd w:val="0"/>
        <w:spacing w:before="120" w:after="0" w:line="360" w:lineRule="auto"/>
        <w:jc w:val="both"/>
        <w:rPr>
          <w:rFonts w:ascii="Arial" w:hAnsi="Arial" w:cs="Arial"/>
          <w:sz w:val="23"/>
          <w:szCs w:val="23"/>
        </w:rPr>
      </w:pPr>
      <w:r w:rsidRPr="00FE1E8E">
        <w:rPr>
          <w:rFonts w:ascii="Arial" w:hAnsi="Arial" w:cs="Arial"/>
          <w:sz w:val="23"/>
          <w:szCs w:val="23"/>
        </w:rPr>
        <w:t xml:space="preserve">5.2.2 </w:t>
      </w:r>
      <w:r w:rsidRPr="00FE1E8E">
        <w:rPr>
          <w:rFonts w:ascii="Arial" w:hAnsi="Arial" w:cs="Arial"/>
          <w:sz w:val="23"/>
          <w:szCs w:val="23"/>
        </w:rPr>
        <w:t>Efetuar todos os pagamentos devidos à Contratada, nas condições estabelecidas.</w:t>
      </w:r>
    </w:p>
    <w:p w14:paraId="1F98023C" w14:textId="2A41810E" w:rsidR="00C7234A" w:rsidRPr="00FE1E8E" w:rsidRDefault="00C7234A" w:rsidP="00C7234A">
      <w:pPr>
        <w:suppressAutoHyphens/>
        <w:autoSpaceDE w:val="0"/>
        <w:autoSpaceDN w:val="0"/>
        <w:adjustRightInd w:val="0"/>
        <w:spacing w:before="120" w:after="0" w:line="360" w:lineRule="auto"/>
        <w:jc w:val="both"/>
        <w:rPr>
          <w:rFonts w:ascii="Arial" w:hAnsi="Arial" w:cs="Arial"/>
          <w:sz w:val="23"/>
          <w:szCs w:val="23"/>
        </w:rPr>
      </w:pPr>
      <w:r w:rsidRPr="00FE1E8E">
        <w:rPr>
          <w:rFonts w:ascii="Arial" w:hAnsi="Arial" w:cs="Arial"/>
          <w:sz w:val="23"/>
          <w:szCs w:val="23"/>
        </w:rPr>
        <w:t>5.2.</w:t>
      </w:r>
      <w:r w:rsidRPr="00FE1E8E">
        <w:rPr>
          <w:rFonts w:ascii="Arial" w:hAnsi="Arial" w:cs="Arial"/>
          <w:sz w:val="23"/>
          <w:szCs w:val="23"/>
        </w:rPr>
        <w:t xml:space="preserve">3 </w:t>
      </w:r>
      <w:r w:rsidRPr="00FE1E8E">
        <w:rPr>
          <w:rFonts w:ascii="Arial" w:hAnsi="Arial" w:cs="Arial"/>
          <w:color w:val="000000"/>
          <w:sz w:val="23"/>
          <w:szCs w:val="23"/>
        </w:rPr>
        <w:t>Forneceras instruções necessárias à execução e efetuar todos os</w:t>
      </w:r>
      <w:r w:rsidRPr="00FE1E8E">
        <w:rPr>
          <w:rFonts w:ascii="Arial" w:hAnsi="Arial" w:cs="Arial"/>
          <w:color w:val="000000"/>
          <w:sz w:val="23"/>
          <w:szCs w:val="23"/>
        </w:rPr>
        <w:br/>
        <w:t>pagamentos devidos à Contratada, nas condições estabelecidas.</w:t>
      </w:r>
    </w:p>
    <w:p w14:paraId="259A8221" w14:textId="2292137D" w:rsidR="00C7234A" w:rsidRPr="00FE1E8E" w:rsidRDefault="00C7234A" w:rsidP="00C7234A">
      <w:pPr>
        <w:suppressAutoHyphens/>
        <w:autoSpaceDE w:val="0"/>
        <w:autoSpaceDN w:val="0"/>
        <w:adjustRightInd w:val="0"/>
        <w:spacing w:before="120" w:after="0" w:line="360" w:lineRule="auto"/>
        <w:jc w:val="both"/>
        <w:rPr>
          <w:rFonts w:ascii="Arial" w:hAnsi="Arial" w:cs="Arial"/>
          <w:sz w:val="23"/>
          <w:szCs w:val="23"/>
        </w:rPr>
      </w:pPr>
      <w:r w:rsidRPr="00FE1E8E">
        <w:rPr>
          <w:rFonts w:ascii="Arial" w:hAnsi="Arial" w:cs="Arial"/>
          <w:sz w:val="23"/>
          <w:szCs w:val="23"/>
        </w:rPr>
        <w:t>5.2.</w:t>
      </w:r>
      <w:r w:rsidRPr="00FE1E8E">
        <w:rPr>
          <w:rFonts w:ascii="Arial" w:hAnsi="Arial" w:cs="Arial"/>
          <w:sz w:val="23"/>
          <w:szCs w:val="23"/>
        </w:rPr>
        <w:t xml:space="preserve">4 </w:t>
      </w:r>
      <w:r w:rsidRPr="00FE1E8E">
        <w:rPr>
          <w:rFonts w:ascii="Arial" w:hAnsi="Arial" w:cs="Arial"/>
          <w:sz w:val="23"/>
          <w:szCs w:val="23"/>
        </w:rPr>
        <w:t>Acompanhar e fiscalizar a execução do contrato, o que não fará cessar ou diminuir a responsabilidade da contratada pelo perfeito cumprimento das obrigações estipuladas, nem por quaisquer danos, inclusive quanto a terceiros, ou por irregularidades constatadas.</w:t>
      </w:r>
    </w:p>
    <w:p w14:paraId="337EE6A9" w14:textId="667DF5D0" w:rsidR="00C7234A" w:rsidRPr="00FE1E8E" w:rsidRDefault="00C7234A" w:rsidP="00C7234A">
      <w:pPr>
        <w:suppressAutoHyphens/>
        <w:autoSpaceDE w:val="0"/>
        <w:autoSpaceDN w:val="0"/>
        <w:adjustRightInd w:val="0"/>
        <w:spacing w:before="120" w:after="0" w:line="360" w:lineRule="auto"/>
        <w:jc w:val="both"/>
        <w:rPr>
          <w:rFonts w:ascii="Arial" w:hAnsi="Arial" w:cs="Arial"/>
          <w:sz w:val="23"/>
          <w:szCs w:val="23"/>
        </w:rPr>
      </w:pPr>
      <w:r w:rsidRPr="00FE1E8E">
        <w:rPr>
          <w:rFonts w:ascii="Arial" w:hAnsi="Arial" w:cs="Arial"/>
          <w:sz w:val="23"/>
          <w:szCs w:val="23"/>
        </w:rPr>
        <w:t>5.2.</w:t>
      </w:r>
      <w:r w:rsidRPr="00FE1E8E">
        <w:rPr>
          <w:rFonts w:ascii="Arial" w:hAnsi="Arial" w:cs="Arial"/>
          <w:sz w:val="23"/>
          <w:szCs w:val="23"/>
        </w:rPr>
        <w:t xml:space="preserve">5 </w:t>
      </w:r>
      <w:r w:rsidRPr="00FE1E8E">
        <w:rPr>
          <w:rFonts w:ascii="Arial" w:hAnsi="Arial" w:cs="Arial"/>
          <w:sz w:val="23"/>
          <w:szCs w:val="23"/>
        </w:rPr>
        <w:t xml:space="preserve">Rejeitar todo e qualquer material ou serviço de má qualidade e em desconformidade com as especificações deste </w:t>
      </w:r>
      <w:r w:rsidRPr="00FE1E8E">
        <w:rPr>
          <w:rFonts w:ascii="Arial" w:hAnsi="Arial" w:cs="Arial"/>
          <w:sz w:val="23"/>
          <w:szCs w:val="23"/>
        </w:rPr>
        <w:t>instrumento</w:t>
      </w:r>
      <w:r w:rsidRPr="00FE1E8E">
        <w:rPr>
          <w:rFonts w:ascii="Arial" w:hAnsi="Arial" w:cs="Arial"/>
          <w:sz w:val="23"/>
          <w:szCs w:val="23"/>
        </w:rPr>
        <w:t>.</w:t>
      </w:r>
    </w:p>
    <w:p w14:paraId="26639D7D" w14:textId="35CE3BD9" w:rsidR="00C7234A" w:rsidRPr="00FE1E8E" w:rsidRDefault="00C7234A" w:rsidP="00C7234A">
      <w:pPr>
        <w:suppressAutoHyphens/>
        <w:spacing w:before="120" w:after="0" w:line="360" w:lineRule="auto"/>
        <w:jc w:val="both"/>
        <w:rPr>
          <w:rFonts w:ascii="Arial" w:hAnsi="Arial" w:cs="Arial"/>
          <w:sz w:val="23"/>
          <w:szCs w:val="23"/>
        </w:rPr>
      </w:pPr>
      <w:r w:rsidRPr="00FE1E8E">
        <w:rPr>
          <w:rFonts w:ascii="Arial" w:hAnsi="Arial" w:cs="Arial"/>
          <w:sz w:val="23"/>
          <w:szCs w:val="23"/>
        </w:rPr>
        <w:t>5.2.</w:t>
      </w:r>
      <w:r w:rsidRPr="00FE1E8E">
        <w:rPr>
          <w:rFonts w:ascii="Arial" w:hAnsi="Arial" w:cs="Arial"/>
          <w:sz w:val="23"/>
          <w:szCs w:val="23"/>
        </w:rPr>
        <w:t xml:space="preserve">6 </w:t>
      </w:r>
      <w:r w:rsidRPr="00FE1E8E">
        <w:rPr>
          <w:rFonts w:ascii="Arial" w:hAnsi="Arial" w:cs="Arial"/>
          <w:color w:val="000000"/>
          <w:sz w:val="23"/>
          <w:szCs w:val="23"/>
        </w:rPr>
        <w:t xml:space="preserve">Exigir o cumprimento de todos </w:t>
      </w:r>
      <w:r w:rsidRPr="00FE1E8E">
        <w:rPr>
          <w:rFonts w:ascii="Arial" w:hAnsi="Arial" w:cs="Arial"/>
          <w:color w:val="000000"/>
          <w:sz w:val="23"/>
          <w:szCs w:val="23"/>
        </w:rPr>
        <w:t>a</w:t>
      </w:r>
      <w:r w:rsidRPr="00FE1E8E">
        <w:rPr>
          <w:rFonts w:ascii="Arial" w:hAnsi="Arial" w:cs="Arial"/>
          <w:color w:val="000000"/>
          <w:sz w:val="23"/>
          <w:szCs w:val="23"/>
        </w:rPr>
        <w:t xml:space="preserve">s </w:t>
      </w:r>
      <w:r w:rsidRPr="00FE1E8E">
        <w:rPr>
          <w:rFonts w:ascii="Arial" w:hAnsi="Arial" w:cs="Arial"/>
          <w:color w:val="000000"/>
          <w:sz w:val="23"/>
          <w:szCs w:val="23"/>
        </w:rPr>
        <w:t>cláusulas</w:t>
      </w:r>
      <w:r w:rsidRPr="00FE1E8E">
        <w:rPr>
          <w:rFonts w:ascii="Arial" w:hAnsi="Arial" w:cs="Arial"/>
          <w:color w:val="000000"/>
          <w:sz w:val="23"/>
          <w:szCs w:val="23"/>
        </w:rPr>
        <w:t xml:space="preserve"> deste </w:t>
      </w:r>
      <w:r w:rsidRPr="00FE1E8E">
        <w:rPr>
          <w:rFonts w:ascii="Arial" w:hAnsi="Arial" w:cs="Arial"/>
          <w:color w:val="000000"/>
          <w:sz w:val="23"/>
          <w:szCs w:val="23"/>
        </w:rPr>
        <w:t>contrato</w:t>
      </w:r>
      <w:r w:rsidRPr="00FE1E8E">
        <w:rPr>
          <w:rFonts w:ascii="Arial" w:hAnsi="Arial" w:cs="Arial"/>
          <w:color w:val="000000"/>
          <w:sz w:val="23"/>
          <w:szCs w:val="23"/>
        </w:rPr>
        <w:t>, segundo suas especificações e prazos.</w:t>
      </w:r>
    </w:p>
    <w:p w14:paraId="569D91CF" w14:textId="160FC1FE" w:rsidR="00C7234A" w:rsidRPr="00FE1E8E" w:rsidRDefault="00C7234A" w:rsidP="00C7234A">
      <w:pPr>
        <w:suppressAutoHyphens/>
        <w:spacing w:before="120" w:after="0" w:line="360" w:lineRule="auto"/>
        <w:jc w:val="both"/>
        <w:rPr>
          <w:rFonts w:ascii="Arial" w:hAnsi="Arial" w:cs="Arial"/>
          <w:color w:val="000000"/>
          <w:sz w:val="23"/>
          <w:szCs w:val="23"/>
        </w:rPr>
      </w:pPr>
      <w:r w:rsidRPr="00FE1E8E">
        <w:rPr>
          <w:rFonts w:ascii="Arial" w:hAnsi="Arial" w:cs="Arial"/>
          <w:sz w:val="23"/>
          <w:szCs w:val="23"/>
        </w:rPr>
        <w:t>5.2.</w:t>
      </w:r>
      <w:r w:rsidRPr="00FE1E8E">
        <w:rPr>
          <w:rFonts w:ascii="Arial" w:hAnsi="Arial" w:cs="Arial"/>
          <w:sz w:val="23"/>
          <w:szCs w:val="23"/>
        </w:rPr>
        <w:t xml:space="preserve">7 </w:t>
      </w:r>
      <w:r w:rsidRPr="00FE1E8E">
        <w:rPr>
          <w:rFonts w:ascii="Arial" w:hAnsi="Arial" w:cs="Arial"/>
          <w:color w:val="000000"/>
          <w:sz w:val="23"/>
          <w:szCs w:val="23"/>
        </w:rPr>
        <w:t>A CESAMA não responderá por quaisquer compromissos assumidos pela</w:t>
      </w:r>
      <w:r w:rsidRPr="00FE1E8E">
        <w:rPr>
          <w:rFonts w:ascii="Arial" w:hAnsi="Arial" w:cs="Arial"/>
          <w:color w:val="000000"/>
          <w:sz w:val="23"/>
          <w:szCs w:val="23"/>
        </w:rPr>
        <w:br/>
        <w:t>empresa Contratada com terceiros, ainda que vinculados à execução do</w:t>
      </w:r>
      <w:r w:rsidRPr="00FE1E8E">
        <w:rPr>
          <w:rFonts w:ascii="Arial" w:hAnsi="Arial" w:cs="Arial"/>
          <w:color w:val="000000"/>
          <w:sz w:val="23"/>
          <w:szCs w:val="23"/>
        </w:rPr>
        <w:br/>
        <w:t>Contrato, bem como por qualquer dano causado a terceiros em</w:t>
      </w:r>
      <w:r w:rsidRPr="00FE1E8E">
        <w:rPr>
          <w:rFonts w:ascii="Arial" w:hAnsi="Arial" w:cs="Arial"/>
          <w:color w:val="000000"/>
          <w:sz w:val="23"/>
          <w:szCs w:val="23"/>
        </w:rPr>
        <w:br/>
        <w:t>decorrência de ato da empresa Contratada e de seus empregados, prepostos</w:t>
      </w:r>
      <w:r w:rsidRPr="00FE1E8E">
        <w:rPr>
          <w:rFonts w:ascii="Arial" w:hAnsi="Arial" w:cs="Arial"/>
          <w:color w:val="000000"/>
          <w:sz w:val="23"/>
          <w:szCs w:val="23"/>
        </w:rPr>
        <w:br/>
        <w:t>ou subordinados.</w:t>
      </w:r>
    </w:p>
    <w:p w14:paraId="75EFA463" w14:textId="1B06F819" w:rsidR="00C7234A" w:rsidRPr="00FE1E8E" w:rsidRDefault="00C7234A" w:rsidP="00C7234A">
      <w:pPr>
        <w:suppressAutoHyphens/>
        <w:spacing w:before="120" w:after="0" w:line="360" w:lineRule="auto"/>
        <w:jc w:val="both"/>
        <w:rPr>
          <w:rFonts w:ascii="Arial" w:hAnsi="Arial" w:cs="Arial"/>
          <w:color w:val="000000"/>
          <w:sz w:val="23"/>
          <w:szCs w:val="23"/>
        </w:rPr>
      </w:pPr>
      <w:r w:rsidRPr="00FE1E8E">
        <w:rPr>
          <w:rFonts w:ascii="Arial" w:hAnsi="Arial" w:cs="Arial"/>
          <w:sz w:val="23"/>
          <w:szCs w:val="23"/>
        </w:rPr>
        <w:t>5.2.</w:t>
      </w:r>
      <w:r w:rsidRPr="00FE1E8E">
        <w:rPr>
          <w:rFonts w:ascii="Arial" w:hAnsi="Arial" w:cs="Arial"/>
          <w:sz w:val="23"/>
          <w:szCs w:val="23"/>
        </w:rPr>
        <w:t xml:space="preserve">8 </w:t>
      </w:r>
      <w:r w:rsidRPr="00FE1E8E">
        <w:rPr>
          <w:rFonts w:ascii="Arial" w:hAnsi="Arial" w:cs="Arial"/>
          <w:color w:val="000000"/>
          <w:sz w:val="23"/>
          <w:szCs w:val="23"/>
        </w:rPr>
        <w:t>Notificar a empresa Contratada de qualquer irregularidade constatada, por</w:t>
      </w:r>
      <w:r w:rsidRPr="00FE1E8E">
        <w:rPr>
          <w:rFonts w:ascii="Arial" w:hAnsi="Arial" w:cs="Arial"/>
          <w:color w:val="000000"/>
          <w:sz w:val="23"/>
          <w:szCs w:val="23"/>
        </w:rPr>
        <w:br/>
        <w:t>escrito, para que seja sanada sob pena de incorrer nas sanções previstas</w:t>
      </w:r>
      <w:r w:rsidRPr="00FE1E8E">
        <w:rPr>
          <w:rFonts w:ascii="Arial" w:hAnsi="Arial" w:cs="Arial"/>
          <w:color w:val="000000"/>
          <w:sz w:val="23"/>
          <w:szCs w:val="23"/>
        </w:rPr>
        <w:br/>
        <w:t>neste Termo.</w:t>
      </w:r>
    </w:p>
    <w:p w14:paraId="05826347" w14:textId="6C7388DB" w:rsidR="00C7234A" w:rsidRPr="00FE1E8E" w:rsidRDefault="00C7234A" w:rsidP="00C7234A">
      <w:pPr>
        <w:suppressAutoHyphens/>
        <w:spacing w:before="120" w:after="0" w:line="360" w:lineRule="auto"/>
        <w:jc w:val="both"/>
        <w:rPr>
          <w:rFonts w:ascii="Arial" w:hAnsi="Arial" w:cs="Arial"/>
          <w:color w:val="000000"/>
          <w:sz w:val="23"/>
          <w:szCs w:val="23"/>
        </w:rPr>
      </w:pPr>
      <w:r w:rsidRPr="00FE1E8E">
        <w:rPr>
          <w:rFonts w:ascii="Arial" w:hAnsi="Arial" w:cs="Arial"/>
          <w:sz w:val="23"/>
          <w:szCs w:val="23"/>
        </w:rPr>
        <w:lastRenderedPageBreak/>
        <w:t>5.2.</w:t>
      </w:r>
      <w:r w:rsidRPr="00FE1E8E">
        <w:rPr>
          <w:rFonts w:ascii="Arial" w:hAnsi="Arial" w:cs="Arial"/>
          <w:sz w:val="23"/>
          <w:szCs w:val="23"/>
        </w:rPr>
        <w:t xml:space="preserve">9 </w:t>
      </w:r>
      <w:r w:rsidRPr="00FE1E8E">
        <w:rPr>
          <w:rFonts w:ascii="Arial" w:hAnsi="Arial" w:cs="Arial"/>
          <w:color w:val="000000"/>
          <w:sz w:val="23"/>
          <w:szCs w:val="23"/>
        </w:rPr>
        <w:t>Todas as requisições e notificações trocadas entre as partes devem ser feitas por escrito devidamente assinadas e protocoladas.</w:t>
      </w:r>
    </w:p>
    <w:p w14:paraId="794820A3" w14:textId="4C159208" w:rsidR="6CCBCF5D" w:rsidRPr="00FE1E8E" w:rsidRDefault="6CCBCF5D" w:rsidP="4F5477DE">
      <w:pPr>
        <w:tabs>
          <w:tab w:val="left" w:pos="567"/>
        </w:tabs>
        <w:spacing w:before="120" w:after="0" w:line="360" w:lineRule="auto"/>
        <w:jc w:val="both"/>
        <w:rPr>
          <w:rFonts w:ascii="Arial" w:eastAsia="Arial" w:hAnsi="Arial" w:cs="Arial"/>
          <w:color w:val="FF0000"/>
          <w:sz w:val="23"/>
          <w:szCs w:val="23"/>
        </w:rPr>
      </w:pPr>
    </w:p>
    <w:p w14:paraId="38090D7D" w14:textId="77777777" w:rsidR="00EE1406" w:rsidRPr="00FE1E8E" w:rsidRDefault="1DA59300" w:rsidP="6B506A4A">
      <w:pPr>
        <w:tabs>
          <w:tab w:val="left" w:pos="567"/>
        </w:tabs>
        <w:suppressAutoHyphens/>
        <w:spacing w:after="0" w:line="360" w:lineRule="auto"/>
        <w:jc w:val="both"/>
        <w:rPr>
          <w:rFonts w:ascii="Arial" w:eastAsia="Arial" w:hAnsi="Arial" w:cs="Arial"/>
          <w:b/>
          <w:bCs/>
          <w:sz w:val="23"/>
          <w:szCs w:val="23"/>
        </w:rPr>
      </w:pPr>
      <w:r w:rsidRPr="00FE1E8E">
        <w:rPr>
          <w:rFonts w:ascii="Arial" w:eastAsia="Arial" w:hAnsi="Arial" w:cs="Arial"/>
          <w:b/>
          <w:bCs/>
          <w:sz w:val="23"/>
          <w:szCs w:val="23"/>
        </w:rPr>
        <w:t>CLÁUSULA SEXTA: DAS ALTERAÇÕES</w:t>
      </w:r>
    </w:p>
    <w:p w14:paraId="06E42693" w14:textId="52DF5C9A" w:rsidR="6CCBCF5D" w:rsidRPr="00FE1E8E" w:rsidRDefault="6CCBCF5D" w:rsidP="6B506A4A">
      <w:pPr>
        <w:tabs>
          <w:tab w:val="left" w:pos="567"/>
        </w:tabs>
        <w:spacing w:after="0" w:line="360" w:lineRule="auto"/>
        <w:jc w:val="both"/>
        <w:rPr>
          <w:rFonts w:ascii="Arial" w:eastAsia="Arial" w:hAnsi="Arial" w:cs="Arial"/>
          <w:b/>
          <w:bCs/>
          <w:sz w:val="23"/>
          <w:szCs w:val="23"/>
        </w:rPr>
      </w:pPr>
    </w:p>
    <w:p w14:paraId="6FDE34A1"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6.1. O presente Contrato poderá ser alterada, por acordo entre as partes, nas hipóteses disciplinadas no art. 81 da Lei nº 13.303/2016, entre outras legal ou contratualmente previstas.</w:t>
      </w:r>
    </w:p>
    <w:p w14:paraId="3656B9AB" w14:textId="77777777" w:rsidR="00EE1406" w:rsidRPr="00FE1E8E" w:rsidRDefault="00EE1406" w:rsidP="1DA59300">
      <w:pPr>
        <w:suppressAutoHyphens/>
        <w:spacing w:before="120" w:after="0" w:line="360" w:lineRule="auto"/>
        <w:jc w:val="both"/>
        <w:rPr>
          <w:rFonts w:ascii="Arial" w:eastAsia="Arial" w:hAnsi="Arial" w:cs="Arial"/>
          <w:sz w:val="23"/>
          <w:szCs w:val="23"/>
        </w:rPr>
      </w:pPr>
    </w:p>
    <w:p w14:paraId="2C793E5F" w14:textId="77777777" w:rsidR="00EE1406" w:rsidRPr="00FE1E8E" w:rsidRDefault="1DA59300" w:rsidP="6B506A4A">
      <w:pPr>
        <w:suppressAutoHyphens/>
        <w:spacing w:after="0" w:line="360" w:lineRule="auto"/>
        <w:jc w:val="both"/>
        <w:rPr>
          <w:rFonts w:ascii="Arial" w:eastAsia="Arial" w:hAnsi="Arial" w:cs="Arial"/>
          <w:b/>
          <w:bCs/>
          <w:sz w:val="23"/>
          <w:szCs w:val="23"/>
        </w:rPr>
      </w:pPr>
      <w:r w:rsidRPr="00FE1E8E">
        <w:rPr>
          <w:rFonts w:ascii="Arial" w:eastAsia="Arial" w:hAnsi="Arial" w:cs="Arial"/>
          <w:b/>
          <w:bCs/>
          <w:sz w:val="23"/>
          <w:szCs w:val="23"/>
        </w:rPr>
        <w:t>CLÁUSULA SÉTIMA: DA RESCISÃO CONTRATUAL</w:t>
      </w:r>
    </w:p>
    <w:p w14:paraId="31CBCD81" w14:textId="658117C2" w:rsidR="6B506A4A" w:rsidRPr="00FE1E8E" w:rsidRDefault="6B506A4A" w:rsidP="6B506A4A">
      <w:pPr>
        <w:spacing w:after="0" w:line="360" w:lineRule="auto"/>
        <w:jc w:val="both"/>
        <w:rPr>
          <w:rFonts w:ascii="Arial" w:eastAsia="Arial" w:hAnsi="Arial" w:cs="Arial"/>
          <w:b/>
          <w:bCs/>
          <w:sz w:val="23"/>
          <w:szCs w:val="23"/>
        </w:rPr>
      </w:pPr>
    </w:p>
    <w:p w14:paraId="06A537AC"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7.1 No que se refere a inexecução e a rescisão do contrato, aplica-se o disposto no Manual de Convênios e de Gestão e Fiscalização de Contratos, do Regulamento Interno de Licitações, Contratos e Convênios da Cesama.</w:t>
      </w:r>
    </w:p>
    <w:p w14:paraId="69ACF601"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7.2 A inexecução total ou parcial do contrato poderá ensejar a sua rescisão, com as consequências cabíveis.</w:t>
      </w:r>
    </w:p>
    <w:p w14:paraId="667BE9BE"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7.3 Constituem motivo para rescisão do contrato os especificados no Manual de Convênios e de Gestão e Fiscalização de Contratos, do RILC.</w:t>
      </w:r>
    </w:p>
    <w:p w14:paraId="304C8513"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7.4 A rescisão do contrato poderá ser: </w:t>
      </w:r>
    </w:p>
    <w:p w14:paraId="5071FBE1" w14:textId="77777777" w:rsidR="00EE1406" w:rsidRPr="00FE1E8E" w:rsidRDefault="1DA59300" w:rsidP="1DA59300">
      <w:pPr>
        <w:suppressAutoHyphens/>
        <w:spacing w:before="120" w:after="0" w:line="360" w:lineRule="auto"/>
        <w:jc w:val="both"/>
        <w:rPr>
          <w:rFonts w:ascii="Arial" w:eastAsia="Arial" w:hAnsi="Arial" w:cs="Arial"/>
          <w:sz w:val="23"/>
          <w:szCs w:val="23"/>
        </w:rPr>
      </w:pPr>
      <w:r w:rsidRPr="00FE1E8E">
        <w:rPr>
          <w:rFonts w:ascii="Arial" w:eastAsia="Arial" w:hAnsi="Arial" w:cs="Arial"/>
          <w:sz w:val="23"/>
          <w:szCs w:val="23"/>
        </w:rPr>
        <w:t xml:space="preserve">I. por ato unilateral e escrito de qualquer das partes; </w:t>
      </w:r>
    </w:p>
    <w:p w14:paraId="5D5BF778" w14:textId="77777777" w:rsidR="00EE1406" w:rsidRPr="00FE1E8E" w:rsidRDefault="1DA59300" w:rsidP="1DA59300">
      <w:pPr>
        <w:suppressAutoHyphens/>
        <w:spacing w:before="120" w:after="0" w:line="360" w:lineRule="auto"/>
        <w:jc w:val="both"/>
        <w:rPr>
          <w:rFonts w:ascii="Arial" w:eastAsia="Arial" w:hAnsi="Arial" w:cs="Arial"/>
          <w:sz w:val="23"/>
          <w:szCs w:val="23"/>
        </w:rPr>
      </w:pPr>
      <w:r w:rsidRPr="00FE1E8E">
        <w:rPr>
          <w:rFonts w:ascii="Arial" w:eastAsia="Arial" w:hAnsi="Arial" w:cs="Arial"/>
          <w:sz w:val="23"/>
          <w:szCs w:val="23"/>
        </w:rPr>
        <w:t xml:space="preserve">II. amigável, por acordo entre as partes, reduzida a termo no processo de contratação, desde que haja conveniência para a Cesama; </w:t>
      </w:r>
    </w:p>
    <w:p w14:paraId="04B2EF26"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III.  judicial, nos termos da legislação. </w:t>
      </w:r>
    </w:p>
    <w:p w14:paraId="30BCB68B" w14:textId="0EA0CF4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7.5 A rescisão por ato unilateral a que se refere o inciso I, do item acima, deverá ser precedida de comunicação escrita e fundamentada da parte interessada e ser enviada a outra parte com antecedência mínima de </w:t>
      </w:r>
      <w:r w:rsidR="00C7234A" w:rsidRPr="00FE1E8E">
        <w:rPr>
          <w:rFonts w:ascii="Arial" w:eastAsia="Arial" w:hAnsi="Arial" w:cs="Arial"/>
          <w:sz w:val="23"/>
          <w:szCs w:val="23"/>
        </w:rPr>
        <w:t>45</w:t>
      </w:r>
      <w:r w:rsidR="1EE5DF6E" w:rsidRPr="00FE1E8E">
        <w:rPr>
          <w:rFonts w:ascii="Arial" w:eastAsia="Arial" w:hAnsi="Arial" w:cs="Arial"/>
          <w:sz w:val="23"/>
          <w:szCs w:val="23"/>
        </w:rPr>
        <w:t xml:space="preserve"> </w:t>
      </w:r>
      <w:r w:rsidRPr="00FE1E8E">
        <w:rPr>
          <w:rFonts w:ascii="Arial" w:eastAsia="Arial" w:hAnsi="Arial" w:cs="Arial"/>
          <w:sz w:val="23"/>
          <w:szCs w:val="23"/>
        </w:rPr>
        <w:t>(</w:t>
      </w:r>
      <w:r w:rsidR="00C7234A" w:rsidRPr="00FE1E8E">
        <w:rPr>
          <w:rFonts w:ascii="Arial" w:eastAsia="Arial" w:hAnsi="Arial" w:cs="Arial"/>
          <w:sz w:val="23"/>
          <w:szCs w:val="23"/>
        </w:rPr>
        <w:t>quarenta e cinco</w:t>
      </w:r>
      <w:r w:rsidRPr="00FE1E8E">
        <w:rPr>
          <w:rFonts w:ascii="Arial" w:eastAsia="Arial" w:hAnsi="Arial" w:cs="Arial"/>
          <w:sz w:val="23"/>
          <w:szCs w:val="23"/>
        </w:rPr>
        <w:t>) dias.</w:t>
      </w:r>
    </w:p>
    <w:p w14:paraId="36DDB4F4" w14:textId="64C001AF"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lastRenderedPageBreak/>
        <w:t>7.</w:t>
      </w:r>
      <w:r w:rsidR="0D5C713E" w:rsidRPr="00FE1E8E">
        <w:rPr>
          <w:rFonts w:ascii="Arial" w:eastAsia="Arial" w:hAnsi="Arial" w:cs="Arial"/>
          <w:sz w:val="23"/>
          <w:szCs w:val="23"/>
        </w:rPr>
        <w:t>6</w:t>
      </w:r>
      <w:r w:rsidRPr="00FE1E8E">
        <w:rPr>
          <w:rFonts w:ascii="Arial" w:eastAsia="Arial" w:hAnsi="Arial" w:cs="Arial"/>
          <w:sz w:val="23"/>
          <w:szCs w:val="23"/>
        </w:rPr>
        <w:t xml:space="preserve"> Quando a rescisão ocorrer sem que haja culpa da outra parte contratante, será esta ressarcida dos prejuízos que houver sofrido, regularmente comprovados, e no caso da Contratada poderá ter ainda direito a: </w:t>
      </w:r>
    </w:p>
    <w:p w14:paraId="2750165E"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I. devolução da garantia; </w:t>
      </w:r>
    </w:p>
    <w:p w14:paraId="09A0A095" w14:textId="77777777" w:rsidR="00EE1406" w:rsidRPr="00FE1E8E" w:rsidRDefault="1DA59300" w:rsidP="1DA59300">
      <w:pPr>
        <w:suppressAutoHyphens/>
        <w:spacing w:before="120" w:after="0" w:line="360" w:lineRule="auto"/>
        <w:jc w:val="both"/>
        <w:rPr>
          <w:rFonts w:ascii="Arial" w:eastAsia="Arial" w:hAnsi="Arial" w:cs="Arial"/>
          <w:sz w:val="23"/>
          <w:szCs w:val="23"/>
        </w:rPr>
      </w:pPr>
      <w:r w:rsidRPr="00FE1E8E">
        <w:rPr>
          <w:rFonts w:ascii="Arial" w:eastAsia="Arial" w:hAnsi="Arial" w:cs="Arial"/>
          <w:sz w:val="23"/>
          <w:szCs w:val="23"/>
        </w:rPr>
        <w:t xml:space="preserve">II. pagamentos devidos pela execução do contrato até a data da rescisão; </w:t>
      </w:r>
    </w:p>
    <w:p w14:paraId="493B0018" w14:textId="77777777" w:rsidR="00EE1406" w:rsidRPr="00FE1E8E" w:rsidRDefault="1DA59300" w:rsidP="1DA59300">
      <w:pPr>
        <w:suppressAutoHyphens/>
        <w:spacing w:before="120" w:after="0" w:line="360" w:lineRule="auto"/>
        <w:jc w:val="both"/>
        <w:rPr>
          <w:rFonts w:ascii="Arial" w:eastAsia="Arial" w:hAnsi="Arial" w:cs="Arial"/>
          <w:sz w:val="23"/>
          <w:szCs w:val="23"/>
        </w:rPr>
      </w:pPr>
      <w:r w:rsidRPr="00FE1E8E">
        <w:rPr>
          <w:rFonts w:ascii="Arial" w:eastAsia="Arial" w:hAnsi="Arial" w:cs="Arial"/>
          <w:sz w:val="23"/>
          <w:szCs w:val="23"/>
        </w:rPr>
        <w:t>III. pagamento do custo da desmobilização.</w:t>
      </w:r>
    </w:p>
    <w:p w14:paraId="7654C962" w14:textId="4ECB9C53"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7.</w:t>
      </w:r>
      <w:r w:rsidR="039C5A9C" w:rsidRPr="00FE1E8E">
        <w:rPr>
          <w:rFonts w:ascii="Arial" w:eastAsia="Arial" w:hAnsi="Arial" w:cs="Arial"/>
          <w:sz w:val="23"/>
          <w:szCs w:val="23"/>
        </w:rPr>
        <w:t>7</w:t>
      </w:r>
      <w:r w:rsidRPr="00FE1E8E">
        <w:rPr>
          <w:rFonts w:ascii="Arial" w:eastAsia="Arial" w:hAnsi="Arial" w:cs="Arial"/>
          <w:sz w:val="23"/>
          <w:szCs w:val="23"/>
        </w:rPr>
        <w:t xml:space="preserve"> A Contratada poderá aceitar nas mesmas condições contratuais, os acréscimos ou supressões, estabelecidos no art. 81, § 1º da Lei Federal nº 13.303/16. </w:t>
      </w:r>
    </w:p>
    <w:p w14:paraId="7E1F0262" w14:textId="3E86AF6E"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7.</w:t>
      </w:r>
      <w:r w:rsidR="3135AF3E" w:rsidRPr="00FE1E8E">
        <w:rPr>
          <w:rFonts w:ascii="Arial" w:eastAsia="Arial" w:hAnsi="Arial" w:cs="Arial"/>
          <w:sz w:val="23"/>
          <w:szCs w:val="23"/>
        </w:rPr>
        <w:t>8</w:t>
      </w:r>
      <w:r w:rsidRPr="00FE1E8E">
        <w:rPr>
          <w:rFonts w:ascii="Arial" w:eastAsia="Arial" w:hAnsi="Arial" w:cs="Arial"/>
          <w:sz w:val="23"/>
          <w:szCs w:val="23"/>
        </w:rPr>
        <w:t xml:space="preserve"> Sempre que for necessário acrescer ou reduzir os valores e/ou prazos contratuais, as modificações procedidas deverão fazer parte de aditamento a ser assinado pelas partes. </w:t>
      </w:r>
    </w:p>
    <w:p w14:paraId="60D24187" w14:textId="3322801B" w:rsidR="00EE1406" w:rsidRPr="00FE1E8E" w:rsidRDefault="1DA59300" w:rsidP="1DA59300">
      <w:pPr>
        <w:suppressAutoHyphens/>
        <w:spacing w:before="120" w:after="0" w:line="360" w:lineRule="auto"/>
        <w:jc w:val="both"/>
        <w:rPr>
          <w:rFonts w:ascii="Arial" w:eastAsia="Arial" w:hAnsi="Arial" w:cs="Arial"/>
          <w:sz w:val="23"/>
          <w:szCs w:val="23"/>
        </w:rPr>
      </w:pPr>
      <w:r w:rsidRPr="00FE1E8E">
        <w:rPr>
          <w:rFonts w:ascii="Arial" w:eastAsia="Arial" w:hAnsi="Arial" w:cs="Arial"/>
          <w:sz w:val="23"/>
          <w:szCs w:val="23"/>
        </w:rPr>
        <w:t>7.</w:t>
      </w:r>
      <w:r w:rsidR="43D07289" w:rsidRPr="00FE1E8E">
        <w:rPr>
          <w:rFonts w:ascii="Arial" w:eastAsia="Arial" w:hAnsi="Arial" w:cs="Arial"/>
          <w:sz w:val="23"/>
          <w:szCs w:val="23"/>
        </w:rPr>
        <w:t>9</w:t>
      </w:r>
      <w:r w:rsidRPr="00FE1E8E">
        <w:rPr>
          <w:rFonts w:ascii="Arial" w:eastAsia="Arial" w:hAnsi="Arial" w:cs="Arial"/>
          <w:sz w:val="23"/>
          <w:szCs w:val="23"/>
        </w:rPr>
        <w:t xml:space="preserve"> Eventuais acréscimos nas quantidades do objeto da contratação, quando necessário, poderão ser admitidos desde que autorizados pela CESAMA, com base nos preços unitários contratados. </w:t>
      </w:r>
    </w:p>
    <w:p w14:paraId="3A25BD72" w14:textId="77777777" w:rsidR="00FE1E8E" w:rsidRDefault="00FE1E8E" w:rsidP="26E4FB70">
      <w:pPr>
        <w:keepNext/>
        <w:spacing w:after="0" w:line="360" w:lineRule="auto"/>
        <w:jc w:val="both"/>
        <w:rPr>
          <w:rFonts w:ascii="Arial" w:eastAsia="Arial" w:hAnsi="Arial" w:cs="Arial"/>
          <w:b/>
          <w:bCs/>
          <w:sz w:val="23"/>
          <w:szCs w:val="23"/>
        </w:rPr>
      </w:pPr>
    </w:p>
    <w:p w14:paraId="5D5DCD41" w14:textId="7EF939A7" w:rsidR="00EE1406" w:rsidRPr="00FE1E8E" w:rsidRDefault="1DA59300" w:rsidP="26E4FB70">
      <w:pPr>
        <w:keepNext/>
        <w:spacing w:after="0" w:line="360" w:lineRule="auto"/>
        <w:jc w:val="both"/>
        <w:rPr>
          <w:rFonts w:ascii="Arial" w:eastAsia="Arial" w:hAnsi="Arial" w:cs="Arial"/>
          <w:b/>
          <w:bCs/>
          <w:sz w:val="23"/>
          <w:szCs w:val="23"/>
        </w:rPr>
      </w:pPr>
      <w:r w:rsidRPr="00FE1E8E">
        <w:rPr>
          <w:rFonts w:ascii="Arial" w:eastAsia="Arial" w:hAnsi="Arial" w:cs="Arial"/>
          <w:b/>
          <w:bCs/>
          <w:sz w:val="23"/>
          <w:szCs w:val="23"/>
        </w:rPr>
        <w:t>CLÁUSULA OITAVA: LEGISLAÇÃO APLICÁVEL</w:t>
      </w:r>
    </w:p>
    <w:p w14:paraId="1437B4A6" w14:textId="097782F9" w:rsidR="26E4FB70" w:rsidRPr="00FE1E8E" w:rsidRDefault="26E4FB70" w:rsidP="26E4FB70">
      <w:pPr>
        <w:keepNext/>
        <w:spacing w:after="0" w:line="360" w:lineRule="auto"/>
        <w:jc w:val="both"/>
        <w:rPr>
          <w:rFonts w:ascii="Arial" w:eastAsia="Arial" w:hAnsi="Arial" w:cs="Arial"/>
          <w:b/>
          <w:bCs/>
          <w:sz w:val="23"/>
          <w:szCs w:val="23"/>
        </w:rPr>
      </w:pPr>
    </w:p>
    <w:p w14:paraId="61D98AF5" w14:textId="77777777" w:rsidR="00EE1406" w:rsidRPr="00FE1E8E" w:rsidRDefault="1DA59300" w:rsidP="26E4FB70">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8.1. Aplica-se à execução deste contrato a Lei Federal 13.303 de 30 de junho de 2016, e alterações posteriores, inclusive aos casos omissos, bem como a Lei nº 12.846 – Anticorrupção, a Política Anticorrupção, o Regulamento Interno de Licitações, Contratos e Convênios, o Código de Ética da CESAMA, e a legislação municipal civil e ambiental aplicáveis ao objeto do contrato.</w:t>
      </w:r>
    </w:p>
    <w:p w14:paraId="244F41BC" w14:textId="77777777" w:rsidR="00EE1406" w:rsidRPr="00FE1E8E" w:rsidRDefault="1DA59300" w:rsidP="1DA59300">
      <w:pPr>
        <w:suppressAutoHyphens/>
        <w:spacing w:before="120" w:after="0" w:line="360" w:lineRule="auto"/>
        <w:jc w:val="both"/>
        <w:rPr>
          <w:rFonts w:ascii="Arial" w:eastAsia="Arial" w:hAnsi="Arial" w:cs="Arial"/>
          <w:sz w:val="23"/>
          <w:szCs w:val="23"/>
        </w:rPr>
      </w:pPr>
      <w:r w:rsidRPr="00FE1E8E">
        <w:rPr>
          <w:rFonts w:ascii="Arial" w:eastAsia="Arial" w:hAnsi="Arial" w:cs="Arial"/>
          <w:sz w:val="23"/>
          <w:szCs w:val="23"/>
        </w:rPr>
        <w:t>8.2. O CONTRATADO e a CESAMA comprometem-se a manter a integridade nas relações público-privadas, agindo de boa-fé e de acordo com os princípios da moralidade administrativa e da impessoalidade, além de pautar sua conduta por preceitos éticos e, em especial, por sua responsabilidade socioambiental.</w:t>
      </w:r>
    </w:p>
    <w:p w14:paraId="393AB45A" w14:textId="23BF7BAA" w:rsidR="26E4FB70" w:rsidRPr="00FE1E8E" w:rsidRDefault="26E4FB70" w:rsidP="26E4FB70">
      <w:pPr>
        <w:spacing w:before="120" w:after="0" w:line="360" w:lineRule="auto"/>
        <w:jc w:val="both"/>
        <w:rPr>
          <w:rFonts w:ascii="Arial" w:eastAsia="Arial" w:hAnsi="Arial" w:cs="Arial"/>
          <w:sz w:val="23"/>
          <w:szCs w:val="23"/>
        </w:rPr>
      </w:pPr>
    </w:p>
    <w:p w14:paraId="0DB9B6B9" w14:textId="77777777" w:rsidR="00EE1406" w:rsidRPr="00FE1E8E" w:rsidRDefault="1DA59300" w:rsidP="26E4FB70">
      <w:pPr>
        <w:keepNext/>
        <w:tabs>
          <w:tab w:val="left" w:pos="360"/>
        </w:tabs>
        <w:spacing w:after="0" w:line="360" w:lineRule="auto"/>
        <w:jc w:val="both"/>
        <w:rPr>
          <w:rFonts w:ascii="Arial" w:eastAsia="Arial" w:hAnsi="Arial" w:cs="Arial"/>
          <w:b/>
          <w:bCs/>
          <w:sz w:val="23"/>
          <w:szCs w:val="23"/>
        </w:rPr>
      </w:pPr>
      <w:r w:rsidRPr="00FE1E8E">
        <w:rPr>
          <w:rFonts w:ascii="Arial" w:eastAsia="Arial" w:hAnsi="Arial" w:cs="Arial"/>
          <w:b/>
          <w:bCs/>
          <w:sz w:val="23"/>
          <w:szCs w:val="23"/>
        </w:rPr>
        <w:lastRenderedPageBreak/>
        <w:t>CLÁUSULA NONA: CONFORMIDADE</w:t>
      </w:r>
    </w:p>
    <w:p w14:paraId="0CE9F046" w14:textId="1528B530" w:rsidR="26E4FB70" w:rsidRPr="00FE1E8E" w:rsidRDefault="26E4FB70" w:rsidP="26E4FB70">
      <w:pPr>
        <w:keepNext/>
        <w:tabs>
          <w:tab w:val="left" w:pos="360"/>
        </w:tabs>
        <w:spacing w:after="0" w:line="360" w:lineRule="auto"/>
        <w:jc w:val="both"/>
        <w:rPr>
          <w:rFonts w:ascii="Arial" w:eastAsia="Arial" w:hAnsi="Arial" w:cs="Arial"/>
          <w:b/>
          <w:bCs/>
          <w:sz w:val="23"/>
          <w:szCs w:val="23"/>
        </w:rPr>
      </w:pPr>
    </w:p>
    <w:p w14:paraId="5B7D4752" w14:textId="77777777" w:rsidR="00EE1406" w:rsidRPr="00FE1E8E" w:rsidRDefault="1DA59300" w:rsidP="26E4FB70">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9.1. A CONTRATADA declara, sob as penas da lei, não haver, até a presente data, qualquer impedimento à presente contratação ou mesmo à execução de alguma cláusula ou condição do instrumento ora pactuado.</w:t>
      </w:r>
    </w:p>
    <w:p w14:paraId="524C3E0A"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9.2. A CONTRATADA declara por si, por seus empregados, sócios, colaboradores, terceiros contratados e fornecedores estar em plena conformidade com as leis e regulamentos de anticorrupção, incluindo, mas não se limitando, à legislação nacional específica, às Convenções e Pactos internacionais dos quais o Brasil seja signatário, tais como OECD Convention </w:t>
      </w:r>
      <w:proofErr w:type="spellStart"/>
      <w:r w:rsidRPr="00FE1E8E">
        <w:rPr>
          <w:rFonts w:ascii="Arial" w:eastAsia="Arial" w:hAnsi="Arial" w:cs="Arial"/>
          <w:sz w:val="23"/>
          <w:szCs w:val="23"/>
        </w:rPr>
        <w:t>on</w:t>
      </w:r>
      <w:proofErr w:type="spellEnd"/>
      <w:r w:rsidRPr="00FE1E8E">
        <w:rPr>
          <w:rFonts w:ascii="Arial" w:eastAsia="Arial" w:hAnsi="Arial" w:cs="Arial"/>
          <w:sz w:val="23"/>
          <w:szCs w:val="23"/>
        </w:rPr>
        <w:t xml:space="preserve"> </w:t>
      </w:r>
      <w:proofErr w:type="spellStart"/>
      <w:r w:rsidRPr="00FE1E8E">
        <w:rPr>
          <w:rFonts w:ascii="Arial" w:eastAsia="Arial" w:hAnsi="Arial" w:cs="Arial"/>
          <w:sz w:val="23"/>
          <w:szCs w:val="23"/>
        </w:rPr>
        <w:t>Combating</w:t>
      </w:r>
      <w:proofErr w:type="spellEnd"/>
      <w:r w:rsidRPr="00FE1E8E">
        <w:rPr>
          <w:rFonts w:ascii="Arial" w:eastAsia="Arial" w:hAnsi="Arial" w:cs="Arial"/>
          <w:sz w:val="23"/>
          <w:szCs w:val="23"/>
        </w:rPr>
        <w:t xml:space="preserve"> </w:t>
      </w:r>
      <w:proofErr w:type="spellStart"/>
      <w:r w:rsidRPr="00FE1E8E">
        <w:rPr>
          <w:rFonts w:ascii="Arial" w:eastAsia="Arial" w:hAnsi="Arial" w:cs="Arial"/>
          <w:sz w:val="23"/>
          <w:szCs w:val="23"/>
        </w:rPr>
        <w:t>Bribery</w:t>
      </w:r>
      <w:proofErr w:type="spellEnd"/>
      <w:r w:rsidRPr="00FE1E8E">
        <w:rPr>
          <w:rFonts w:ascii="Arial" w:eastAsia="Arial" w:hAnsi="Arial" w:cs="Arial"/>
          <w:sz w:val="23"/>
          <w:szCs w:val="23"/>
        </w:rPr>
        <w:t xml:space="preserve"> </w:t>
      </w:r>
      <w:proofErr w:type="spellStart"/>
      <w:r w:rsidRPr="00FE1E8E">
        <w:rPr>
          <w:rFonts w:ascii="Arial" w:eastAsia="Arial" w:hAnsi="Arial" w:cs="Arial"/>
          <w:sz w:val="23"/>
          <w:szCs w:val="23"/>
        </w:rPr>
        <w:t>of</w:t>
      </w:r>
      <w:proofErr w:type="spellEnd"/>
      <w:r w:rsidRPr="00FE1E8E">
        <w:rPr>
          <w:rFonts w:ascii="Arial" w:eastAsia="Arial" w:hAnsi="Arial" w:cs="Arial"/>
          <w:sz w:val="23"/>
          <w:szCs w:val="23"/>
        </w:rPr>
        <w:t xml:space="preserve"> </w:t>
      </w:r>
      <w:proofErr w:type="spellStart"/>
      <w:r w:rsidRPr="00FE1E8E">
        <w:rPr>
          <w:rFonts w:ascii="Arial" w:eastAsia="Arial" w:hAnsi="Arial" w:cs="Arial"/>
          <w:sz w:val="23"/>
          <w:szCs w:val="23"/>
        </w:rPr>
        <w:t>Foreign</w:t>
      </w:r>
      <w:proofErr w:type="spellEnd"/>
      <w:r w:rsidRPr="00FE1E8E">
        <w:rPr>
          <w:rFonts w:ascii="Arial" w:eastAsia="Arial" w:hAnsi="Arial" w:cs="Arial"/>
          <w:sz w:val="23"/>
          <w:szCs w:val="23"/>
        </w:rPr>
        <w:t xml:space="preserve"> </w:t>
      </w:r>
      <w:proofErr w:type="spellStart"/>
      <w:r w:rsidRPr="00FE1E8E">
        <w:rPr>
          <w:rFonts w:ascii="Arial" w:eastAsia="Arial" w:hAnsi="Arial" w:cs="Arial"/>
          <w:sz w:val="23"/>
          <w:szCs w:val="23"/>
        </w:rPr>
        <w:t>Public</w:t>
      </w:r>
      <w:proofErr w:type="spellEnd"/>
      <w:r w:rsidRPr="00FE1E8E">
        <w:rPr>
          <w:rFonts w:ascii="Arial" w:eastAsia="Arial" w:hAnsi="Arial" w:cs="Arial"/>
          <w:sz w:val="23"/>
          <w:szCs w:val="23"/>
        </w:rPr>
        <w:t xml:space="preserve"> </w:t>
      </w:r>
      <w:proofErr w:type="spellStart"/>
      <w:r w:rsidRPr="00FE1E8E">
        <w:rPr>
          <w:rFonts w:ascii="Arial" w:eastAsia="Arial" w:hAnsi="Arial" w:cs="Arial"/>
          <w:sz w:val="23"/>
          <w:szCs w:val="23"/>
        </w:rPr>
        <w:t>Officials</w:t>
      </w:r>
      <w:proofErr w:type="spellEnd"/>
      <w:r w:rsidRPr="00FE1E8E">
        <w:rPr>
          <w:rFonts w:ascii="Arial" w:eastAsia="Arial" w:hAnsi="Arial" w:cs="Arial"/>
          <w:sz w:val="23"/>
          <w:szCs w:val="23"/>
        </w:rPr>
        <w:t xml:space="preserve"> in </w:t>
      </w:r>
      <w:proofErr w:type="spellStart"/>
      <w:r w:rsidRPr="00FE1E8E">
        <w:rPr>
          <w:rFonts w:ascii="Arial" w:eastAsia="Arial" w:hAnsi="Arial" w:cs="Arial"/>
          <w:sz w:val="23"/>
          <w:szCs w:val="23"/>
        </w:rPr>
        <w:t>International</w:t>
      </w:r>
      <w:proofErr w:type="spellEnd"/>
      <w:r w:rsidRPr="00FE1E8E">
        <w:rPr>
          <w:rFonts w:ascii="Arial" w:eastAsia="Arial" w:hAnsi="Arial" w:cs="Arial"/>
          <w:sz w:val="23"/>
          <w:szCs w:val="23"/>
        </w:rPr>
        <w:t xml:space="preserve"> Business </w:t>
      </w:r>
      <w:proofErr w:type="spellStart"/>
      <w:r w:rsidRPr="00FE1E8E">
        <w:rPr>
          <w:rFonts w:ascii="Arial" w:eastAsia="Arial" w:hAnsi="Arial" w:cs="Arial"/>
          <w:sz w:val="23"/>
          <w:szCs w:val="23"/>
        </w:rPr>
        <w:t>Transactions</w:t>
      </w:r>
      <w:proofErr w:type="spellEnd"/>
      <w:r w:rsidRPr="00FE1E8E">
        <w:rPr>
          <w:rFonts w:ascii="Arial" w:eastAsia="Arial" w:hAnsi="Arial" w:cs="Arial"/>
          <w:sz w:val="23"/>
          <w:szCs w:val="23"/>
        </w:rPr>
        <w:t xml:space="preserve"> (Convenção da OCDE sobre combate da corrupção de funcionários públicos estrangeiros ou transações comerciais internacionais), Convenção Interamericana contra a Corrupção (Convenção da OEA), e a UN Convention Against </w:t>
      </w:r>
      <w:proofErr w:type="spellStart"/>
      <w:r w:rsidRPr="00FE1E8E">
        <w:rPr>
          <w:rFonts w:ascii="Arial" w:eastAsia="Arial" w:hAnsi="Arial" w:cs="Arial"/>
          <w:sz w:val="23"/>
          <w:szCs w:val="23"/>
        </w:rPr>
        <w:t>Corruption</w:t>
      </w:r>
      <w:proofErr w:type="spellEnd"/>
      <w:r w:rsidRPr="00FE1E8E">
        <w:rPr>
          <w:rFonts w:ascii="Arial" w:eastAsia="Arial" w:hAnsi="Arial" w:cs="Arial"/>
          <w:sz w:val="23"/>
          <w:szCs w:val="23"/>
        </w:rPr>
        <w:t xml:space="preserve"> (Convenção das Nações Unidas contra a Corrupção).</w:t>
      </w:r>
    </w:p>
    <w:p w14:paraId="42DFB6B6"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9.3. A CONTRATADA endossa todas as leis, normas, regulamentos e políticas relacionados ao combate a corrupção obrigando-se a abster-se de qualquer atividade ou ato que constitua violação às referidas disposições bem como das quais a CONTRATANTE seja signatária.  </w:t>
      </w:r>
    </w:p>
    <w:p w14:paraId="3203C379"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9.4. A CONTRATADA por si, por seus administradores, diretores, empregados, terceiros contratados e agentes, bem como por sócio que venha a agir em seu nome, se obriga a conduzir suas práticas comerciais durante toda a vigência deste instrumento de forma ética e em conformidade com as normas aplicáveis.</w:t>
      </w:r>
    </w:p>
    <w:p w14:paraId="5BAA0AF7"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9.5. A CONTRATADA por si, por seus empregados, sócios, colaboradores, terceiros contratados e fornecedores não devem, direta ou indiretamente, dar, oferecer,  pagar, promoter pagar, autorizar o pagamento de qualquer importância em dinheiro, ou mesmo qualquer coisa de valor, benefício, doação, vantagem a qualquer autoridade, consultor, representante, parceiro, ou quaisquer terceiros com a finalidade de influenciar quaisquer atos ou decisões do agente de governo ou para assegurar qualquer vantagem indevida.</w:t>
      </w:r>
    </w:p>
    <w:p w14:paraId="1692F266"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9.6. A CONTRATADA declara que não prática e se obriga a não praticar quaisquer atos que violem a lei anticorrupção.</w:t>
      </w:r>
    </w:p>
    <w:p w14:paraId="3FDFAF1C"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lastRenderedPageBreak/>
        <w:t>9.7. A CONTRATADA concorda em fornecer prontamente, sempre que solicitada, evidência de que está atuando diligentemente na prevenção de práticas que possam violar as leis anticorrupção.</w:t>
      </w:r>
    </w:p>
    <w:p w14:paraId="3889BB46"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9.8. A CONTRATADA obriga-se a manter seus livros, registros, contas e documentos contábeis organizados e precisos, assegurando-se de que nenhuma transação seja mantida fora de seus livros e que todas as transações sejam devidamente registradas e documentadas desde o início.</w:t>
      </w:r>
    </w:p>
    <w:p w14:paraId="4CCE68EE"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9.9. A CONTRATADA concorda que o CONTRATANTE terá o direito de, sempre que julgar necessário, com auxílio de auditores, auditar todos os livros, registros, contas e documentações de suporte para verificar o cumprimento de quaisquer leis anticorrupção aplicáveis, sendo que a CONTRATADA se compromete a cooperar totalmente com qualquer auditoria ou solicitação de documentos.</w:t>
      </w:r>
    </w:p>
    <w:p w14:paraId="1918FCAA"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9.10. Independentemente de quaisquer investigações ou processos terem sido iniciados pelas autoridades, caso surjam denúncias ou indícios razoavelmente fortes de que os contratados violaram a lei anticorrupção a CONTRATANTE terá o direito de suspender ou rescindir o contrato, sem prejuízo da multa pela rescisão.</w:t>
      </w:r>
    </w:p>
    <w:p w14:paraId="7D1FBE10"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9.11. A CONTRATADA compromete-se a praticar a governança corporativa de modo a dar efetividade ao cumprimento das obrigações contratuais em observância à legislação aplicável.</w:t>
      </w:r>
    </w:p>
    <w:p w14:paraId="4B9C7D7C"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9.12. Aplicam-se, ainda, os princípios e normas estabelecidos no Código de Conduta e Integridade da CESAMA, disponível para consulta no site da CESAMA, no endereço eletrônico </w:t>
      </w:r>
      <w:hyperlink r:id="rId14">
        <w:r w:rsidRPr="00FE1E8E">
          <w:rPr>
            <w:rFonts w:ascii="Arial" w:eastAsia="Arial" w:hAnsi="Arial" w:cs="Arial"/>
            <w:color w:val="0000FF"/>
            <w:sz w:val="23"/>
            <w:szCs w:val="23"/>
            <w:u w:val="single"/>
          </w:rPr>
          <w:t>http://cesama.com.br/site/uploads/páginas_arquivos/124/15573469006.pdf</w:t>
        </w:r>
      </w:hyperlink>
      <w:r w:rsidRPr="00FE1E8E">
        <w:rPr>
          <w:rFonts w:ascii="Arial" w:eastAsia="Arial" w:hAnsi="Arial" w:cs="Arial"/>
          <w:sz w:val="23"/>
          <w:szCs w:val="23"/>
        </w:rPr>
        <w:t xml:space="preserve"> e as disposições da Lei Federal nº 12.846 de 01/08/2013.</w:t>
      </w:r>
    </w:p>
    <w:p w14:paraId="34836C6F" w14:textId="5C8F1389" w:rsidR="140A321F" w:rsidRPr="00FE1E8E" w:rsidRDefault="140A321F" w:rsidP="6B506A4A">
      <w:pPr>
        <w:spacing w:after="0" w:line="360" w:lineRule="auto"/>
        <w:jc w:val="both"/>
        <w:rPr>
          <w:rFonts w:ascii="Arial" w:eastAsia="Arial" w:hAnsi="Arial" w:cs="Arial"/>
          <w:sz w:val="23"/>
          <w:szCs w:val="23"/>
        </w:rPr>
      </w:pPr>
      <w:r w:rsidRPr="00FE1E8E">
        <w:rPr>
          <w:rFonts w:ascii="Arial" w:eastAsia="Arial" w:hAnsi="Arial" w:cs="Arial"/>
          <w:sz w:val="23"/>
          <w:szCs w:val="23"/>
        </w:rPr>
        <w:t xml:space="preserve">9.13. Aplica-se a política de transações com partes relacionadas, quando couber, disponível para consulta no site da Cesama, no endereço eletrônico </w:t>
      </w:r>
      <w:hyperlink r:id="rId15">
        <w:r w:rsidR="11B18B4D" w:rsidRPr="00FE1E8E">
          <w:rPr>
            <w:rStyle w:val="Hyperlink"/>
            <w:rFonts w:ascii="Arial" w:eastAsia="Arial" w:hAnsi="Arial" w:cs="Arial"/>
            <w:color w:val="0000FF"/>
            <w:sz w:val="23"/>
            <w:szCs w:val="23"/>
          </w:rPr>
          <w:t>https://cesama.com.br/transparencia/politica-de-transacoes-com-as-partes-relacionadas-2</w:t>
        </w:r>
      </w:hyperlink>
      <w:r w:rsidR="11B18B4D" w:rsidRPr="00FE1E8E">
        <w:rPr>
          <w:rFonts w:ascii="Arial" w:eastAsia="Arial" w:hAnsi="Arial" w:cs="Arial"/>
          <w:color w:val="FF0000"/>
          <w:sz w:val="23"/>
          <w:szCs w:val="23"/>
        </w:rPr>
        <w:t>.</w:t>
      </w:r>
    </w:p>
    <w:p w14:paraId="1C03FA51" w14:textId="122C251F" w:rsidR="00EE1406" w:rsidRPr="00FE1E8E" w:rsidRDefault="1DA59300" w:rsidP="26E4FB70">
      <w:pPr>
        <w:keepNext/>
        <w:tabs>
          <w:tab w:val="left" w:pos="360"/>
          <w:tab w:val="left" w:pos="708"/>
          <w:tab w:val="left" w:pos="3240"/>
        </w:tabs>
        <w:suppressAutoHyphens/>
        <w:spacing w:after="0" w:line="360" w:lineRule="auto"/>
        <w:jc w:val="both"/>
        <w:rPr>
          <w:rFonts w:ascii="Arial" w:eastAsia="Arial" w:hAnsi="Arial" w:cs="Arial"/>
          <w:b/>
          <w:bCs/>
          <w:sz w:val="23"/>
          <w:szCs w:val="23"/>
        </w:rPr>
      </w:pPr>
      <w:r w:rsidRPr="00FE1E8E">
        <w:rPr>
          <w:rFonts w:ascii="Arial" w:eastAsia="Arial" w:hAnsi="Arial" w:cs="Arial"/>
          <w:b/>
          <w:bCs/>
          <w:sz w:val="23"/>
          <w:szCs w:val="23"/>
        </w:rPr>
        <w:lastRenderedPageBreak/>
        <w:t>CLÁUSULA DÉCIMA – LGPD</w:t>
      </w:r>
    </w:p>
    <w:p w14:paraId="4A7D6402" w14:textId="5ACB7ED6" w:rsidR="26E4FB70" w:rsidRPr="00FE1E8E" w:rsidRDefault="26E4FB70" w:rsidP="26E4FB70">
      <w:pPr>
        <w:keepNext/>
        <w:tabs>
          <w:tab w:val="left" w:pos="360"/>
          <w:tab w:val="left" w:pos="708"/>
          <w:tab w:val="left" w:pos="3240"/>
        </w:tabs>
        <w:spacing w:after="0" w:line="360" w:lineRule="auto"/>
        <w:jc w:val="both"/>
        <w:rPr>
          <w:rFonts w:ascii="Arial" w:eastAsia="Arial" w:hAnsi="Arial" w:cs="Arial"/>
          <w:b/>
          <w:bCs/>
          <w:sz w:val="23"/>
          <w:szCs w:val="23"/>
        </w:rPr>
      </w:pPr>
    </w:p>
    <w:p w14:paraId="7951B351" w14:textId="77777777" w:rsidR="00EE1406" w:rsidRPr="00FE1E8E" w:rsidRDefault="1DA59300" w:rsidP="26E4FB70">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10.1. As partes, por si e seus colaboradores, obrigam-se a atuar no presente contrato em conformidade com a legislação vigente (Lei nº 13.709/2018) sob a proteção de dados pessoais e as determinações de órgãos reguladores/fiscalizadores sobre matéria. </w:t>
      </w:r>
    </w:p>
    <w:p w14:paraId="0CC92DDD"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10.2.Aspartes se comprometem a não fornecer a terceiros e a manter em estrito sigilo quaisquer dados, informações, documentos de seus respectivos banco de dados, de que venha a ter conhecimento ou acesso, ou que venha a lhe ser confiado em razão deste contrato, não podendo, sob qualquer pretexto, divulgar, revelar, reproduzir, utilizar ou deles dar conhecimento a terceiros, estranhos a esta contratação, sob as penas da lei; bem como a não utilizá-las exceto no que concerne ao desenvolvimento dos objetivos e prestações de serviços deste contrato.</w:t>
      </w:r>
    </w:p>
    <w:p w14:paraId="5CC02306"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10.3. As partes obrigam-se a cientificar expressamente todos os profissionais que designar para a execução dos serviços ora contratados, com cláusula de confidencialidade no contrato de trabalho ou termo de confidencialidade, sobre o caráter sigiloso das informações, tomando todas as medidas necessárias para que tais informações sejam divulgadas tão somente àqueles que necessitem ter acesso a elas, para os propósitos deste contrato, comprometendo-se a fazer com que estes profissionais ou terceiros contratados cumpram as obrigações de proteção de dados. Para tanto assegurar que todos os seus colaboradores, prepostos, sócios, diretores, representantes out terceiros contratados que lidam com dados pessoais firmem termo de confidencialidade, bem como manter quaisquer dados pessoais estritamente confidenciais e de não utilizar para outros fins, com exceção ao cumprimento do contrato. Responsabilizando-se as partes em treinar a sua equipe sobre as disposições legais aplicáveis em relação à proteção de dados. </w:t>
      </w:r>
    </w:p>
    <w:p w14:paraId="73B15467"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10.4. As partes executarão os trabalhos a partir das premissas da LGPD, em especial os princípios da finalidade, adequação, transparência, livre acesso, segurança, prevenção e não discriminação no tratamento dos dados. Fica vedada a utilização dos dados pessoais para quaisquer finalidades que não tenha sido expressamente autorizada pelas partes. </w:t>
      </w:r>
    </w:p>
    <w:p w14:paraId="1F9E3F0C"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lastRenderedPageBreak/>
        <w:t xml:space="preserve">10.5. No manuseio dos dados as partes deverão tratar os dados pessoais a que tiver acesso apenas de acordo com as instruções recebidas e em conformidade com estas cláusulas, e que, na eventualidade, de não mais poder cumprir estas obrigações, por qualquer razão, concordam em informar de modo formal este fato imediatamente à outra parte, que terá o direito de rescindir o contrato, sem qualquer ônus, multa ou encargo. </w:t>
      </w:r>
    </w:p>
    <w:p w14:paraId="6C9174ED"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10.6. As partes deverão envidar todos os esforços técnicos e organizacionais para garantir a segurança dos dados pessoais que lhe forem confiados em razão da relação estabelecida por meio do presente contrato.</w:t>
      </w:r>
    </w:p>
    <w:p w14:paraId="54FFD3B5"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10.7. As partes deverão comunicar, caso receba alguma requisição referente aos direitos de correção, eliminação e revogação de consentimento, o que deverá ocorrer de imediato ou, no limite, no dia útil seguinte. Caso pedido a eliminação do dado, as partes se comprometem a executar tal operação para que não haja a violação ao direito do titular dos dados. </w:t>
      </w:r>
    </w:p>
    <w:p w14:paraId="550A2F8D"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10.8. Em caso de incidente de segurança envolvendo dados pessoais, as partes deverão comunicar de imediato à Cesama sobre o incidente, devendo a comunicação conter, no mínimo, as informações mencionadas no art. 48, §1º da Lei nº 13.709/2019, sem prejuízo de outras informações que lhes forem requeridas. Também deverá proceder à notificação da Autoridade Nacional de Proteção de Dados (ANPD) e aos titulares afetados pelo incidente. </w:t>
      </w:r>
    </w:p>
    <w:p w14:paraId="33DCEC1E" w14:textId="77777777" w:rsidR="00EE1406" w:rsidRPr="00FE1E8E" w:rsidRDefault="1DA59300" w:rsidP="6B506A4A">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10.9. Após o término da relação contratual, ou quando a parte assim solicitar, ou mediante eventual solicitação do titular, as partes deverão eliminar, corrigir, anonimizar ou bloquear o acesso aos dados, em caráter definitivo ou não, a critério da parte, dos dados que tiverem sido tratados em decorrência do CONTRATO, estendendo-se as eventuais cópias, salvo mediante instrução diversa recebida na ocasião.</w:t>
      </w:r>
    </w:p>
    <w:p w14:paraId="2EA5F0BE" w14:textId="2447B2AE" w:rsidR="26E4FB70" w:rsidRPr="00FE1E8E" w:rsidRDefault="26E4FB70" w:rsidP="26E4FB70">
      <w:pPr>
        <w:spacing w:before="120" w:after="0" w:line="360" w:lineRule="auto"/>
        <w:jc w:val="both"/>
        <w:rPr>
          <w:rFonts w:ascii="Arial" w:eastAsia="Arial" w:hAnsi="Arial" w:cs="Arial"/>
          <w:sz w:val="23"/>
          <w:szCs w:val="23"/>
        </w:rPr>
      </w:pPr>
    </w:p>
    <w:p w14:paraId="5F940CAA" w14:textId="77777777" w:rsidR="00EE1406" w:rsidRPr="00FE1E8E" w:rsidRDefault="1DA59300" w:rsidP="26E4FB70">
      <w:pPr>
        <w:keepNext/>
        <w:tabs>
          <w:tab w:val="left" w:pos="360"/>
          <w:tab w:val="left" w:pos="708"/>
          <w:tab w:val="left" w:pos="3240"/>
        </w:tabs>
        <w:suppressAutoHyphens/>
        <w:spacing w:after="0" w:line="360" w:lineRule="auto"/>
        <w:jc w:val="both"/>
        <w:rPr>
          <w:rFonts w:ascii="Arial" w:eastAsia="Arial" w:hAnsi="Arial" w:cs="Arial"/>
          <w:b/>
          <w:bCs/>
          <w:sz w:val="23"/>
          <w:szCs w:val="23"/>
        </w:rPr>
      </w:pPr>
      <w:r w:rsidRPr="00FE1E8E">
        <w:rPr>
          <w:rFonts w:ascii="Arial" w:eastAsia="Arial" w:hAnsi="Arial" w:cs="Arial"/>
          <w:b/>
          <w:bCs/>
          <w:sz w:val="23"/>
          <w:szCs w:val="23"/>
        </w:rPr>
        <w:t>CLÁUSULA DÉCIMA PRIMEIRA – DO FORO</w:t>
      </w:r>
    </w:p>
    <w:p w14:paraId="59A9F68D" w14:textId="7B2F13DB" w:rsidR="26E4FB70" w:rsidRPr="00FE1E8E" w:rsidRDefault="26E4FB70" w:rsidP="26E4FB70">
      <w:pPr>
        <w:keepNext/>
        <w:tabs>
          <w:tab w:val="left" w:pos="360"/>
          <w:tab w:val="left" w:pos="708"/>
          <w:tab w:val="left" w:pos="3240"/>
        </w:tabs>
        <w:spacing w:after="0" w:line="360" w:lineRule="auto"/>
        <w:jc w:val="both"/>
        <w:rPr>
          <w:rFonts w:ascii="Arial" w:eastAsia="Arial" w:hAnsi="Arial" w:cs="Arial"/>
          <w:b/>
          <w:bCs/>
          <w:sz w:val="23"/>
          <w:szCs w:val="23"/>
        </w:rPr>
      </w:pPr>
    </w:p>
    <w:p w14:paraId="55FA5568" w14:textId="77777777" w:rsidR="00EE1406" w:rsidRPr="00FE1E8E" w:rsidRDefault="1DA59300" w:rsidP="26E4FB70">
      <w:pPr>
        <w:suppressAutoHyphens/>
        <w:spacing w:after="0" w:line="360" w:lineRule="auto"/>
        <w:jc w:val="both"/>
        <w:rPr>
          <w:rFonts w:ascii="Arial" w:eastAsia="Arial" w:hAnsi="Arial" w:cs="Arial"/>
          <w:sz w:val="23"/>
          <w:szCs w:val="23"/>
        </w:rPr>
      </w:pPr>
      <w:r w:rsidRPr="00FE1E8E">
        <w:rPr>
          <w:rFonts w:ascii="Arial" w:eastAsia="Arial" w:hAnsi="Arial" w:cs="Arial"/>
          <w:sz w:val="23"/>
          <w:szCs w:val="23"/>
        </w:rPr>
        <w:t xml:space="preserve">11.1. Fica eleito o Foro da comarca de Juiz de Fora / MG para dirimir quaisquer dúvidas oriundas do presente contrato, que de outra forma não sejam solucionadas, com expressa </w:t>
      </w:r>
      <w:r w:rsidRPr="00FE1E8E">
        <w:rPr>
          <w:rFonts w:ascii="Arial" w:eastAsia="Arial" w:hAnsi="Arial" w:cs="Arial"/>
          <w:sz w:val="23"/>
          <w:szCs w:val="23"/>
        </w:rPr>
        <w:lastRenderedPageBreak/>
        <w:t>renúncia das partes a qualquer outro que tenham ou venham a ter, por mais privilegiado que seja.</w:t>
      </w:r>
    </w:p>
    <w:p w14:paraId="512C1596" w14:textId="395CE1A8" w:rsidR="00EE1406" w:rsidRPr="00FE1E8E" w:rsidRDefault="0AFFFB0C" w:rsidP="1DA59300">
      <w:pPr>
        <w:suppressAutoHyphens/>
        <w:spacing w:before="120" w:after="0" w:line="360" w:lineRule="auto"/>
        <w:jc w:val="both"/>
        <w:rPr>
          <w:rFonts w:ascii="Arial" w:eastAsia="Arial" w:hAnsi="Arial" w:cs="Arial"/>
          <w:sz w:val="23"/>
          <w:szCs w:val="23"/>
        </w:rPr>
      </w:pPr>
      <w:r w:rsidRPr="00FE1E8E">
        <w:rPr>
          <w:rFonts w:ascii="Arial" w:eastAsia="Arial" w:hAnsi="Arial" w:cs="Arial"/>
          <w:sz w:val="23"/>
          <w:szCs w:val="23"/>
        </w:rPr>
        <w:t>Por estarem assim justos e contratados, lavrou-se est</w:t>
      </w:r>
      <w:r w:rsidR="509A7637" w:rsidRPr="00FE1E8E">
        <w:rPr>
          <w:rFonts w:ascii="Arial" w:eastAsia="Arial" w:hAnsi="Arial" w:cs="Arial"/>
          <w:sz w:val="23"/>
          <w:szCs w:val="23"/>
        </w:rPr>
        <w:t xml:space="preserve">e </w:t>
      </w:r>
      <w:r w:rsidRPr="00FE1E8E">
        <w:rPr>
          <w:rFonts w:ascii="Arial" w:eastAsia="Arial" w:hAnsi="Arial" w:cs="Arial"/>
          <w:sz w:val="23"/>
          <w:szCs w:val="23"/>
        </w:rPr>
        <w:t>Contrato, que vai assinada pelas partes, na presença de duas testemunhas.</w:t>
      </w:r>
    </w:p>
    <w:p w14:paraId="4E88D530" w14:textId="48D1A192" w:rsidR="417A6812" w:rsidRPr="00FE1E8E" w:rsidRDefault="417A6812" w:rsidP="417A6812">
      <w:pPr>
        <w:spacing w:before="120" w:after="0" w:line="360" w:lineRule="auto"/>
        <w:jc w:val="both"/>
        <w:rPr>
          <w:rFonts w:ascii="Arial" w:eastAsia="Arial" w:hAnsi="Arial" w:cs="Arial"/>
          <w:sz w:val="23"/>
          <w:szCs w:val="23"/>
        </w:rPr>
      </w:pPr>
    </w:p>
    <w:p w14:paraId="70DF04AA" w14:textId="5F65A299" w:rsidR="00EE1406" w:rsidRPr="00FE1E8E" w:rsidRDefault="1DA59300" w:rsidP="4F5477DE">
      <w:pPr>
        <w:suppressAutoHyphens/>
        <w:spacing w:before="120" w:after="0" w:line="360" w:lineRule="auto"/>
        <w:jc w:val="center"/>
        <w:rPr>
          <w:rFonts w:ascii="Arial" w:eastAsia="Arial" w:hAnsi="Arial" w:cs="Arial"/>
          <w:sz w:val="23"/>
          <w:szCs w:val="23"/>
        </w:rPr>
      </w:pPr>
      <w:r w:rsidRPr="00FE1E8E">
        <w:rPr>
          <w:rFonts w:ascii="Arial" w:eastAsia="Arial" w:hAnsi="Arial" w:cs="Arial"/>
          <w:sz w:val="23"/>
          <w:szCs w:val="23"/>
        </w:rPr>
        <w:t>Juiz de Fora, ............ de ............................. de 202</w:t>
      </w:r>
      <w:r w:rsidR="062C949F" w:rsidRPr="00FE1E8E">
        <w:rPr>
          <w:rFonts w:ascii="Arial" w:eastAsia="Arial" w:hAnsi="Arial" w:cs="Arial"/>
          <w:sz w:val="23"/>
          <w:szCs w:val="23"/>
        </w:rPr>
        <w:t>4</w:t>
      </w:r>
    </w:p>
    <w:p w14:paraId="591BBE31" w14:textId="185C4C3F" w:rsidR="00FE1E8E" w:rsidRPr="00FE1E8E" w:rsidRDefault="00FE1E8E" w:rsidP="4F5477DE">
      <w:pPr>
        <w:suppressAutoHyphens/>
        <w:spacing w:before="120" w:after="0" w:line="360" w:lineRule="auto"/>
        <w:jc w:val="center"/>
        <w:rPr>
          <w:rFonts w:ascii="Arial" w:eastAsia="Arial" w:hAnsi="Arial" w:cs="Arial"/>
          <w:sz w:val="23"/>
          <w:szCs w:val="23"/>
        </w:rPr>
      </w:pPr>
    </w:p>
    <w:p w14:paraId="5EE9C741" w14:textId="77777777" w:rsidR="00FE1E8E" w:rsidRPr="00FE1E8E" w:rsidRDefault="00FE1E8E" w:rsidP="00FE1E8E">
      <w:pPr>
        <w:suppressAutoHyphens/>
        <w:spacing w:before="120" w:after="0" w:line="360" w:lineRule="auto"/>
        <w:jc w:val="center"/>
        <w:rPr>
          <w:rFonts w:ascii="Arial" w:eastAsia="Arial" w:hAnsi="Arial" w:cs="Arial"/>
          <w:sz w:val="23"/>
          <w:szCs w:val="23"/>
        </w:rPr>
      </w:pPr>
      <w:r w:rsidRPr="00FE1E8E">
        <w:rPr>
          <w:rFonts w:ascii="Arial" w:eastAsia="Arial" w:hAnsi="Arial" w:cs="Arial"/>
          <w:sz w:val="23"/>
          <w:szCs w:val="23"/>
        </w:rPr>
        <w:t xml:space="preserve">Marina Rufino de Sousa Barbosa Fortunato/ Marco </w:t>
      </w:r>
      <w:proofErr w:type="spellStart"/>
      <w:r w:rsidRPr="00FE1E8E">
        <w:rPr>
          <w:rFonts w:ascii="Arial" w:eastAsia="Arial" w:hAnsi="Arial" w:cs="Arial"/>
          <w:sz w:val="23"/>
          <w:szCs w:val="23"/>
        </w:rPr>
        <w:t>Antonio</w:t>
      </w:r>
      <w:proofErr w:type="spellEnd"/>
      <w:r w:rsidRPr="00FE1E8E">
        <w:rPr>
          <w:rFonts w:ascii="Arial" w:eastAsia="Arial" w:hAnsi="Arial" w:cs="Arial"/>
          <w:sz w:val="23"/>
          <w:szCs w:val="23"/>
        </w:rPr>
        <w:t xml:space="preserve"> Pinto Barbosa</w:t>
      </w:r>
    </w:p>
    <w:p w14:paraId="27E5DCB0" w14:textId="498DE17A" w:rsidR="00FE1E8E" w:rsidRPr="00FE1E8E" w:rsidRDefault="00FE1E8E" w:rsidP="00FE1E8E">
      <w:pPr>
        <w:suppressAutoHyphens/>
        <w:spacing w:before="120" w:after="0" w:line="360" w:lineRule="auto"/>
        <w:jc w:val="center"/>
        <w:rPr>
          <w:rFonts w:ascii="Arial" w:eastAsia="Arial" w:hAnsi="Arial" w:cs="Arial"/>
          <w:sz w:val="23"/>
          <w:szCs w:val="23"/>
        </w:rPr>
      </w:pPr>
      <w:r w:rsidRPr="00FE1E8E">
        <w:rPr>
          <w:rFonts w:ascii="Arial" w:eastAsia="Arial" w:hAnsi="Arial" w:cs="Arial"/>
          <w:sz w:val="23"/>
          <w:szCs w:val="23"/>
        </w:rPr>
        <w:t>VERT AMBIENTAL COMERCIO E SERVICOS LTDA-ME</w:t>
      </w:r>
    </w:p>
    <w:p w14:paraId="4669AB80" w14:textId="630FEF7E" w:rsidR="61D1C754" w:rsidRPr="00FE1E8E" w:rsidRDefault="61D1C754" w:rsidP="00FE1E8E">
      <w:pPr>
        <w:suppressAutoHyphens/>
        <w:spacing w:before="120" w:after="0" w:line="360" w:lineRule="auto"/>
        <w:jc w:val="center"/>
        <w:rPr>
          <w:rFonts w:ascii="Arial" w:eastAsia="Arial" w:hAnsi="Arial" w:cs="Arial"/>
          <w:sz w:val="23"/>
          <w:szCs w:val="23"/>
        </w:rPr>
      </w:pPr>
    </w:p>
    <w:p w14:paraId="142283A4" w14:textId="0A7D0806" w:rsidR="00FE1E8E" w:rsidRPr="00FE1E8E" w:rsidRDefault="00FE1E8E" w:rsidP="00FE1E8E">
      <w:pPr>
        <w:suppressAutoHyphens/>
        <w:spacing w:before="120" w:after="0" w:line="360" w:lineRule="auto"/>
        <w:jc w:val="center"/>
        <w:rPr>
          <w:rFonts w:ascii="Arial" w:eastAsia="Arial" w:hAnsi="Arial" w:cs="Arial"/>
          <w:sz w:val="23"/>
          <w:szCs w:val="23"/>
        </w:rPr>
      </w:pPr>
      <w:r w:rsidRPr="00FE1E8E">
        <w:rPr>
          <w:rFonts w:ascii="Arial" w:eastAsia="Arial" w:hAnsi="Arial" w:cs="Arial"/>
          <w:sz w:val="23"/>
          <w:szCs w:val="23"/>
        </w:rPr>
        <w:t>J</w:t>
      </w:r>
      <w:r w:rsidRPr="00FE1E8E">
        <w:rPr>
          <w:rFonts w:ascii="Arial" w:eastAsia="Arial" w:hAnsi="Arial" w:cs="Arial"/>
          <w:sz w:val="23"/>
          <w:szCs w:val="23"/>
        </w:rPr>
        <w:t>úlio César Teixeira</w:t>
      </w:r>
    </w:p>
    <w:p w14:paraId="67290D74" w14:textId="0B20F5A9" w:rsidR="00FE1E8E" w:rsidRPr="00FE1E8E" w:rsidRDefault="00FE1E8E" w:rsidP="00FE1E8E">
      <w:pPr>
        <w:suppressAutoHyphens/>
        <w:spacing w:before="120" w:after="0" w:line="360" w:lineRule="auto"/>
        <w:jc w:val="center"/>
        <w:rPr>
          <w:rFonts w:ascii="Arial" w:eastAsia="Arial" w:hAnsi="Arial" w:cs="Arial"/>
          <w:sz w:val="23"/>
          <w:szCs w:val="23"/>
        </w:rPr>
      </w:pPr>
      <w:r w:rsidRPr="00FE1E8E">
        <w:rPr>
          <w:rFonts w:ascii="Arial" w:eastAsia="Arial" w:hAnsi="Arial" w:cs="Arial"/>
          <w:sz w:val="23"/>
          <w:szCs w:val="23"/>
        </w:rPr>
        <w:t>Diretor Presidente da CESAMA</w:t>
      </w:r>
    </w:p>
    <w:p w14:paraId="635F76F2" w14:textId="1F5EFCF3" w:rsidR="4F5477DE" w:rsidRPr="00FE1E8E" w:rsidRDefault="4F5477DE" w:rsidP="00FE1E8E">
      <w:pPr>
        <w:suppressAutoHyphens/>
        <w:spacing w:before="120" w:after="0" w:line="360" w:lineRule="auto"/>
        <w:jc w:val="center"/>
        <w:rPr>
          <w:rFonts w:ascii="Arial" w:eastAsia="Arial" w:hAnsi="Arial" w:cs="Arial"/>
          <w:sz w:val="23"/>
          <w:szCs w:val="23"/>
        </w:rPr>
      </w:pPr>
    </w:p>
    <w:p w14:paraId="2AC28C36" w14:textId="5F370370" w:rsidR="470EB67F" w:rsidRPr="00FE1E8E" w:rsidRDefault="01B2E4FC" w:rsidP="0ECF6B9F">
      <w:pPr>
        <w:spacing w:after="0" w:line="240" w:lineRule="auto"/>
        <w:rPr>
          <w:rFonts w:ascii="Arial" w:eastAsia="Arial" w:hAnsi="Arial" w:cs="Arial"/>
          <w:b/>
          <w:bCs/>
          <w:sz w:val="23"/>
          <w:szCs w:val="23"/>
        </w:rPr>
      </w:pPr>
      <w:r w:rsidRPr="00FE1E8E">
        <w:rPr>
          <w:rFonts w:ascii="Arial" w:eastAsia="Arial" w:hAnsi="Arial" w:cs="Arial"/>
          <w:sz w:val="23"/>
          <w:szCs w:val="23"/>
        </w:rPr>
        <w:t xml:space="preserve">        </w:t>
      </w:r>
      <w:r w:rsidR="2842D6A5" w:rsidRPr="00FE1E8E">
        <w:rPr>
          <w:rFonts w:ascii="Arial" w:eastAsia="Arial" w:hAnsi="Arial" w:cs="Arial"/>
          <w:b/>
          <w:bCs/>
          <w:sz w:val="23"/>
          <w:szCs w:val="23"/>
        </w:rPr>
        <w:t xml:space="preserve">               </w:t>
      </w:r>
      <w:r w:rsidR="58D8B87F" w:rsidRPr="00FE1E8E">
        <w:rPr>
          <w:rFonts w:ascii="Arial" w:eastAsia="Arial" w:hAnsi="Arial" w:cs="Arial"/>
          <w:b/>
          <w:bCs/>
          <w:sz w:val="23"/>
          <w:szCs w:val="23"/>
        </w:rPr>
        <w:t xml:space="preserve"> </w:t>
      </w:r>
    </w:p>
    <w:p w14:paraId="61F3625D" w14:textId="3D1E0BB1" w:rsidR="5DB3A0DC" w:rsidRPr="00FE1E8E" w:rsidRDefault="7022B6D9" w:rsidP="070D4168">
      <w:pPr>
        <w:spacing w:after="0" w:line="240" w:lineRule="auto"/>
        <w:rPr>
          <w:rFonts w:ascii="Arial" w:eastAsia="Arial" w:hAnsi="Arial" w:cs="Arial"/>
          <w:b/>
          <w:bCs/>
          <w:sz w:val="23"/>
          <w:szCs w:val="23"/>
        </w:rPr>
      </w:pPr>
      <w:r w:rsidRPr="00FE1E8E">
        <w:rPr>
          <w:rFonts w:ascii="Arial" w:eastAsia="Arial" w:hAnsi="Arial" w:cs="Arial"/>
          <w:b/>
          <w:bCs/>
          <w:sz w:val="23"/>
          <w:szCs w:val="23"/>
        </w:rPr>
        <w:t xml:space="preserve">                                                                  </w:t>
      </w:r>
      <w:r w:rsidR="0729C532" w:rsidRPr="00FE1E8E">
        <w:rPr>
          <w:rFonts w:ascii="Arial" w:eastAsia="Arial" w:hAnsi="Arial" w:cs="Arial"/>
          <w:b/>
          <w:bCs/>
          <w:sz w:val="23"/>
          <w:szCs w:val="23"/>
        </w:rPr>
        <w:t xml:space="preserve"> </w:t>
      </w:r>
      <w:r w:rsidRPr="00FE1E8E">
        <w:rPr>
          <w:rFonts w:ascii="Arial" w:eastAsia="Arial" w:hAnsi="Arial" w:cs="Arial"/>
          <w:b/>
          <w:bCs/>
          <w:sz w:val="23"/>
          <w:szCs w:val="23"/>
        </w:rPr>
        <w:t xml:space="preserve">  </w:t>
      </w:r>
    </w:p>
    <w:p w14:paraId="756664E5" w14:textId="3D44138E" w:rsidR="070D4168" w:rsidRPr="00FE1E8E" w:rsidRDefault="070D4168" w:rsidP="070D4168">
      <w:pPr>
        <w:spacing w:after="0" w:line="240" w:lineRule="auto"/>
        <w:rPr>
          <w:rFonts w:ascii="Arial" w:eastAsia="Arial" w:hAnsi="Arial" w:cs="Arial"/>
          <w:b/>
          <w:bCs/>
          <w:sz w:val="23"/>
          <w:szCs w:val="23"/>
        </w:rPr>
      </w:pPr>
    </w:p>
    <w:p w14:paraId="6F333FAD" w14:textId="1830D93D" w:rsidR="00EE1406" w:rsidRPr="00FE1E8E" w:rsidRDefault="0AFFFB0C" w:rsidP="1DA59300">
      <w:pPr>
        <w:suppressAutoHyphens/>
        <w:spacing w:before="120" w:after="0" w:line="360" w:lineRule="auto"/>
        <w:jc w:val="both"/>
        <w:rPr>
          <w:rFonts w:ascii="Arial" w:eastAsia="Arial" w:hAnsi="Arial" w:cs="Arial"/>
          <w:sz w:val="23"/>
          <w:szCs w:val="23"/>
        </w:rPr>
      </w:pPr>
      <w:r w:rsidRPr="00FE1E8E">
        <w:rPr>
          <w:rFonts w:ascii="Arial" w:eastAsia="Arial" w:hAnsi="Arial" w:cs="Arial"/>
          <w:sz w:val="23"/>
          <w:szCs w:val="23"/>
        </w:rPr>
        <w:t>Testemunhas: 1)                                                          2)</w:t>
      </w:r>
    </w:p>
    <w:p w14:paraId="250AB421" w14:textId="1E6A4710" w:rsidR="00263AAD" w:rsidRPr="00FE1E8E" w:rsidRDefault="00263AAD" w:rsidP="1DA59300">
      <w:pPr>
        <w:suppressAutoHyphens/>
        <w:spacing w:before="120" w:after="0" w:line="360" w:lineRule="auto"/>
        <w:jc w:val="both"/>
        <w:rPr>
          <w:rFonts w:ascii="Arial" w:eastAsia="Arial" w:hAnsi="Arial" w:cs="Arial"/>
          <w:sz w:val="23"/>
          <w:szCs w:val="23"/>
        </w:rPr>
      </w:pPr>
    </w:p>
    <w:p w14:paraId="6E34F5AB" w14:textId="00C19E8E" w:rsidR="00263AAD" w:rsidRPr="00FE1E8E" w:rsidRDefault="00263AAD" w:rsidP="1DA59300">
      <w:pPr>
        <w:suppressAutoHyphens/>
        <w:spacing w:before="120" w:after="0" w:line="360" w:lineRule="auto"/>
        <w:jc w:val="both"/>
        <w:rPr>
          <w:rFonts w:ascii="Arial" w:eastAsia="Arial" w:hAnsi="Arial" w:cs="Arial"/>
          <w:sz w:val="23"/>
          <w:szCs w:val="23"/>
        </w:rPr>
      </w:pPr>
    </w:p>
    <w:p w14:paraId="1EEC63C3" w14:textId="6DBBEFD4" w:rsidR="00263AAD" w:rsidRPr="00FE1E8E" w:rsidRDefault="00263AAD" w:rsidP="1DA59300">
      <w:pPr>
        <w:suppressAutoHyphens/>
        <w:spacing w:before="120" w:after="0" w:line="360" w:lineRule="auto"/>
        <w:jc w:val="both"/>
        <w:rPr>
          <w:rFonts w:ascii="Arial" w:eastAsia="Arial" w:hAnsi="Arial" w:cs="Arial"/>
          <w:sz w:val="23"/>
          <w:szCs w:val="23"/>
        </w:rPr>
      </w:pPr>
    </w:p>
    <w:p w14:paraId="5DEC8200" w14:textId="55442479" w:rsidR="00263AAD" w:rsidRPr="00FE1E8E" w:rsidRDefault="00263AAD" w:rsidP="1DA59300">
      <w:pPr>
        <w:suppressAutoHyphens/>
        <w:spacing w:before="120" w:after="0" w:line="360" w:lineRule="auto"/>
        <w:jc w:val="both"/>
        <w:rPr>
          <w:rFonts w:ascii="Arial" w:eastAsia="Arial" w:hAnsi="Arial" w:cs="Arial"/>
          <w:sz w:val="23"/>
          <w:szCs w:val="23"/>
        </w:rPr>
      </w:pPr>
    </w:p>
    <w:p w14:paraId="32381411" w14:textId="2C66AF69" w:rsidR="00263AAD" w:rsidRPr="00FE1E8E" w:rsidRDefault="00263AAD" w:rsidP="1DA59300">
      <w:pPr>
        <w:suppressAutoHyphens/>
        <w:spacing w:before="120" w:after="0" w:line="360" w:lineRule="auto"/>
        <w:jc w:val="both"/>
        <w:rPr>
          <w:rFonts w:ascii="Arial" w:eastAsia="Arial" w:hAnsi="Arial" w:cs="Arial"/>
          <w:sz w:val="23"/>
          <w:szCs w:val="23"/>
        </w:rPr>
      </w:pPr>
    </w:p>
    <w:p w14:paraId="7A6423CF" w14:textId="6EBEC624" w:rsidR="00263AAD" w:rsidRPr="00FE1E8E" w:rsidRDefault="00263AAD" w:rsidP="1DA59300">
      <w:pPr>
        <w:suppressAutoHyphens/>
        <w:spacing w:before="120" w:after="0" w:line="360" w:lineRule="auto"/>
        <w:jc w:val="both"/>
        <w:rPr>
          <w:rFonts w:ascii="Arial" w:eastAsia="Arial" w:hAnsi="Arial" w:cs="Arial"/>
          <w:sz w:val="23"/>
          <w:szCs w:val="23"/>
        </w:rPr>
      </w:pPr>
    </w:p>
    <w:p w14:paraId="27C43C5B" w14:textId="717004EC" w:rsidR="00263AAD" w:rsidRDefault="00263AAD" w:rsidP="1DA59300">
      <w:pPr>
        <w:suppressAutoHyphens/>
        <w:spacing w:before="120" w:after="0" w:line="360" w:lineRule="auto"/>
        <w:jc w:val="both"/>
        <w:rPr>
          <w:rFonts w:ascii="Arial" w:eastAsia="Arial" w:hAnsi="Arial" w:cs="Arial"/>
          <w:sz w:val="23"/>
          <w:szCs w:val="23"/>
        </w:rPr>
      </w:pPr>
    </w:p>
    <w:p w14:paraId="7179C486" w14:textId="77777777" w:rsidR="00FE1E8E" w:rsidRPr="00FE1E8E" w:rsidRDefault="00FE1E8E" w:rsidP="1DA59300">
      <w:pPr>
        <w:suppressAutoHyphens/>
        <w:spacing w:before="120" w:after="0" w:line="360" w:lineRule="auto"/>
        <w:jc w:val="both"/>
        <w:rPr>
          <w:rFonts w:ascii="Arial" w:eastAsia="Arial" w:hAnsi="Arial" w:cs="Arial"/>
          <w:sz w:val="23"/>
          <w:szCs w:val="23"/>
        </w:rPr>
      </w:pPr>
    </w:p>
    <w:p w14:paraId="78A8D205" w14:textId="154C87F6" w:rsidR="00263AAD" w:rsidRPr="00BF264A" w:rsidRDefault="00263AAD" w:rsidP="00263AAD">
      <w:pPr>
        <w:keepNext/>
        <w:suppressAutoHyphens/>
        <w:spacing w:after="0" w:line="240" w:lineRule="auto"/>
        <w:jc w:val="center"/>
        <w:rPr>
          <w:rFonts w:ascii="Arial" w:eastAsia="Arial" w:hAnsi="Arial" w:cs="Arial"/>
          <w:b/>
          <w:bCs/>
          <w:sz w:val="26"/>
          <w:szCs w:val="26"/>
        </w:rPr>
      </w:pPr>
      <w:r w:rsidRPr="00BF264A">
        <w:rPr>
          <w:rFonts w:ascii="Arial" w:eastAsia="Arial" w:hAnsi="Arial" w:cs="Arial"/>
          <w:b/>
          <w:bCs/>
          <w:sz w:val="26"/>
          <w:szCs w:val="26"/>
        </w:rPr>
        <w:t>CONTRATO Nº 06</w:t>
      </w:r>
      <w:r w:rsidR="00FE1E8E" w:rsidRPr="00BF264A">
        <w:rPr>
          <w:rFonts w:ascii="Arial" w:eastAsia="Arial" w:hAnsi="Arial" w:cs="Arial"/>
          <w:b/>
          <w:bCs/>
          <w:sz w:val="26"/>
          <w:szCs w:val="26"/>
        </w:rPr>
        <w:t>6</w:t>
      </w:r>
      <w:r w:rsidRPr="00BF264A">
        <w:rPr>
          <w:rFonts w:ascii="Arial" w:eastAsia="Arial" w:hAnsi="Arial" w:cs="Arial"/>
          <w:b/>
          <w:bCs/>
          <w:sz w:val="26"/>
          <w:szCs w:val="26"/>
        </w:rPr>
        <w:t>/2024</w:t>
      </w:r>
      <w:r w:rsidRPr="00BF264A">
        <w:rPr>
          <w:rFonts w:ascii="Arial" w:eastAsia="Arial" w:hAnsi="Arial" w:cs="Arial"/>
          <w:b/>
          <w:bCs/>
          <w:sz w:val="26"/>
          <w:szCs w:val="26"/>
        </w:rPr>
        <w:t xml:space="preserve"> – ANEXO I</w:t>
      </w:r>
    </w:p>
    <w:p w14:paraId="2F0B1B51" w14:textId="77777777" w:rsidR="00263AAD" w:rsidRPr="00BF264A" w:rsidRDefault="00263AAD" w:rsidP="00263AAD">
      <w:pPr>
        <w:keepNext/>
        <w:suppressAutoHyphens/>
        <w:spacing w:after="0" w:line="240" w:lineRule="auto"/>
        <w:jc w:val="center"/>
        <w:rPr>
          <w:rFonts w:ascii="Arial" w:eastAsia="Arial" w:hAnsi="Arial" w:cs="Arial"/>
          <w:b/>
          <w:bCs/>
          <w:sz w:val="26"/>
          <w:szCs w:val="26"/>
        </w:rPr>
      </w:pPr>
    </w:p>
    <w:p w14:paraId="3B0665BC" w14:textId="05EEA3B5" w:rsidR="00263AAD" w:rsidRPr="00BF264A" w:rsidRDefault="00263AAD" w:rsidP="00263AAD">
      <w:pPr>
        <w:keepNext/>
        <w:suppressAutoHyphens/>
        <w:spacing w:after="0" w:line="240" w:lineRule="auto"/>
        <w:jc w:val="center"/>
        <w:rPr>
          <w:rFonts w:ascii="Arial" w:eastAsia="Arial" w:hAnsi="Arial" w:cs="Arial"/>
          <w:sz w:val="26"/>
          <w:szCs w:val="26"/>
        </w:rPr>
      </w:pPr>
      <w:r w:rsidRPr="00BF264A">
        <w:rPr>
          <w:rFonts w:ascii="Arial" w:eastAsia="Arial" w:hAnsi="Arial" w:cs="Arial"/>
          <w:b/>
          <w:bCs/>
          <w:sz w:val="26"/>
          <w:szCs w:val="26"/>
        </w:rPr>
        <w:t>CRONOGRAMA DE EXECUÇÃO</w:t>
      </w:r>
    </w:p>
    <w:p w14:paraId="792925C4" w14:textId="3A9ACCCF" w:rsidR="00263AAD" w:rsidRPr="00FE1E8E" w:rsidRDefault="00263AAD" w:rsidP="1DA59300">
      <w:pPr>
        <w:suppressAutoHyphens/>
        <w:spacing w:before="120" w:after="0" w:line="360" w:lineRule="auto"/>
        <w:jc w:val="both"/>
        <w:rPr>
          <w:rFonts w:ascii="Arial" w:eastAsia="Arial" w:hAnsi="Arial" w:cs="Arial"/>
          <w:sz w:val="23"/>
          <w:szCs w:val="23"/>
        </w:rPr>
      </w:pPr>
    </w:p>
    <w:p w14:paraId="5FAFFDBC" w14:textId="7DA5FBA5" w:rsidR="00263AAD" w:rsidRPr="00FE1E8E" w:rsidRDefault="00263AAD" w:rsidP="1DA59300">
      <w:pPr>
        <w:suppressAutoHyphens/>
        <w:spacing w:before="120" w:after="0" w:line="360" w:lineRule="auto"/>
        <w:jc w:val="both"/>
        <w:rPr>
          <w:rFonts w:ascii="Arial" w:eastAsia="Arial" w:hAnsi="Arial" w:cs="Arial"/>
          <w:sz w:val="23"/>
          <w:szCs w:val="23"/>
        </w:rPr>
      </w:pPr>
      <w:r w:rsidRPr="00FE1E8E">
        <w:rPr>
          <w:noProof/>
          <w:sz w:val="23"/>
          <w:szCs w:val="23"/>
        </w:rPr>
        <w:drawing>
          <wp:inline distT="0" distB="0" distL="0" distR="0" wp14:anchorId="63B3EDCA" wp14:editId="6EA33329">
            <wp:extent cx="6127668" cy="5489368"/>
            <wp:effectExtent l="0" t="0" r="6985" b="0"/>
            <wp:docPr id="1036314495" name="Imagem 103631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149960" cy="5509338"/>
                    </a:xfrm>
                    <a:prstGeom prst="rect">
                      <a:avLst/>
                    </a:prstGeom>
                  </pic:spPr>
                </pic:pic>
              </a:graphicData>
            </a:graphic>
          </wp:inline>
        </w:drawing>
      </w:r>
    </w:p>
    <w:sectPr w:rsidR="00263AAD" w:rsidRPr="00FE1E8E">
      <w:headerReference w:type="default" r:id="rId17"/>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28B03" w14:textId="77777777" w:rsidR="00F46071" w:rsidRDefault="00F46071">
      <w:pPr>
        <w:spacing w:after="0" w:line="240" w:lineRule="auto"/>
      </w:pPr>
      <w:r>
        <w:separator/>
      </w:r>
    </w:p>
  </w:endnote>
  <w:endnote w:type="continuationSeparator" w:id="0">
    <w:p w14:paraId="5949EDEB" w14:textId="77777777" w:rsidR="00F46071" w:rsidRDefault="00F46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IDFont+F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9360"/>
    </w:tblGrid>
    <w:tr w:rsidR="1DA59300" w14:paraId="4BB5C5EB" w14:textId="77777777" w:rsidTr="29D9E029">
      <w:trPr>
        <w:trHeight w:val="300"/>
      </w:trPr>
      <w:tc>
        <w:tcPr>
          <w:tcW w:w="9360" w:type="dxa"/>
        </w:tcPr>
        <w:p w14:paraId="57AA14A9" w14:textId="129E28E8" w:rsidR="1DA59300" w:rsidRDefault="61D1C754" w:rsidP="61D1C754">
          <w:pPr>
            <w:pStyle w:val="Rodap"/>
            <w:tabs>
              <w:tab w:val="right" w:pos="8505"/>
            </w:tabs>
            <w:ind w:right="-1"/>
            <w:jc w:val="center"/>
            <w:rPr>
              <w:rFonts w:ascii="Calibri" w:eastAsia="Calibri" w:hAnsi="Calibri" w:cs="Calibri"/>
              <w:color w:val="BFBFBF"/>
              <w:sz w:val="16"/>
              <w:szCs w:val="16"/>
            </w:rPr>
          </w:pPr>
          <w:r w:rsidRPr="61D1C754">
            <w:rPr>
              <w:rFonts w:ascii="Calibri" w:eastAsia="Calibri" w:hAnsi="Calibri" w:cs="Calibri"/>
              <w:b/>
              <w:bCs/>
              <w:color w:val="BFBFBF"/>
              <w:sz w:val="16"/>
              <w:szCs w:val="16"/>
            </w:rPr>
            <w:t>Companhia de Saneamento Municipal – Cesama</w:t>
          </w:r>
        </w:p>
        <w:p w14:paraId="60DB9977" w14:textId="71196C4B" w:rsidR="1DA59300" w:rsidRDefault="61D1C754" w:rsidP="61D1C754">
          <w:pPr>
            <w:pStyle w:val="Rodap"/>
            <w:tabs>
              <w:tab w:val="right" w:pos="8505"/>
            </w:tabs>
            <w:ind w:right="-1"/>
            <w:jc w:val="center"/>
            <w:rPr>
              <w:rFonts w:ascii="Calibri" w:eastAsia="Calibri" w:hAnsi="Calibri" w:cs="Calibri"/>
              <w:color w:val="BFBFBF"/>
              <w:sz w:val="13"/>
              <w:szCs w:val="13"/>
            </w:rPr>
          </w:pPr>
          <w:r w:rsidRPr="61D1C754">
            <w:rPr>
              <w:rFonts w:ascii="Calibri" w:eastAsia="Calibri" w:hAnsi="Calibri" w:cs="Calibri"/>
              <w:color w:val="BFBFBF"/>
              <w:sz w:val="13"/>
              <w:szCs w:val="13"/>
            </w:rPr>
            <w:t>CNPJ 21.572.243/0001-74</w:t>
          </w:r>
          <w:r w:rsidR="1DA59300">
            <w:tab/>
          </w:r>
          <w:r w:rsidRPr="61D1C754">
            <w:rPr>
              <w:rFonts w:ascii="Calibri" w:eastAsia="Calibri" w:hAnsi="Calibri" w:cs="Calibri"/>
              <w:color w:val="BFBFBF"/>
              <w:sz w:val="13"/>
              <w:szCs w:val="13"/>
            </w:rPr>
            <w:t>I.E. 367.698.776.0099</w:t>
          </w:r>
        </w:p>
        <w:p w14:paraId="3752B8F6" w14:textId="75677CEA" w:rsidR="1DA59300" w:rsidRDefault="61D1C754" w:rsidP="61D1C754">
          <w:pPr>
            <w:pStyle w:val="Rodap"/>
            <w:tabs>
              <w:tab w:val="right" w:pos="8505"/>
            </w:tabs>
            <w:ind w:right="-1"/>
            <w:jc w:val="center"/>
            <w:rPr>
              <w:rFonts w:ascii="Calibri" w:eastAsia="Calibri" w:hAnsi="Calibri" w:cs="Calibri"/>
              <w:color w:val="BFBFBF"/>
              <w:sz w:val="16"/>
              <w:szCs w:val="16"/>
            </w:rPr>
          </w:pPr>
          <w:r w:rsidRPr="61D1C754">
            <w:rPr>
              <w:rFonts w:ascii="Calibri" w:eastAsia="Calibri" w:hAnsi="Calibri" w:cs="Calibri"/>
              <w:color w:val="BFBFBF"/>
              <w:sz w:val="16"/>
              <w:szCs w:val="16"/>
            </w:rPr>
            <w:t>Assessoria de Licitações e Contratos</w:t>
          </w:r>
        </w:p>
        <w:p w14:paraId="648F2BCB" w14:textId="1ABE5D71" w:rsidR="1DA59300" w:rsidRDefault="61D1C754" w:rsidP="61D1C754">
          <w:pPr>
            <w:pStyle w:val="Rodap"/>
            <w:tabs>
              <w:tab w:val="right" w:pos="8505"/>
            </w:tabs>
            <w:ind w:right="-1"/>
            <w:jc w:val="center"/>
            <w:rPr>
              <w:rFonts w:ascii="Calibri" w:eastAsia="Calibri" w:hAnsi="Calibri" w:cs="Calibri"/>
              <w:color w:val="BFBFBF"/>
              <w:sz w:val="16"/>
              <w:szCs w:val="16"/>
            </w:rPr>
          </w:pPr>
          <w:r w:rsidRPr="61D1C754">
            <w:rPr>
              <w:rFonts w:ascii="Calibri" w:eastAsia="Calibri" w:hAnsi="Calibri" w:cs="Calibri"/>
              <w:color w:val="BFBFBF"/>
              <w:sz w:val="16"/>
              <w:szCs w:val="16"/>
            </w:rPr>
            <w:t>Avenida Barão do Rio Branco, 1843/10º andar - Centro</w:t>
          </w:r>
        </w:p>
        <w:p w14:paraId="3B065AA7" w14:textId="4E4EC183" w:rsidR="1DA59300" w:rsidRDefault="29D9E029" w:rsidP="29D9E029">
          <w:pPr>
            <w:pStyle w:val="Rodap"/>
            <w:tabs>
              <w:tab w:val="right" w:pos="8505"/>
            </w:tabs>
            <w:ind w:right="-1"/>
            <w:jc w:val="center"/>
            <w:rPr>
              <w:rFonts w:ascii="Calibri" w:eastAsia="Calibri" w:hAnsi="Calibri" w:cs="Calibri"/>
              <w:color w:val="BFBFBF"/>
              <w:sz w:val="16"/>
              <w:szCs w:val="16"/>
            </w:rPr>
          </w:pPr>
          <w:r w:rsidRPr="29D9E029">
            <w:rPr>
              <w:rFonts w:ascii="Calibri" w:eastAsia="Calibri" w:hAnsi="Calibri" w:cs="Calibri"/>
              <w:color w:val="BFBFBF"/>
              <w:sz w:val="16"/>
              <w:szCs w:val="16"/>
            </w:rPr>
            <w:t>CEP: 36.013-020 / Juiz de Fora – MG / (32) 3692-9198 /9128 / 9200 / 9201</w:t>
          </w:r>
        </w:p>
        <w:p w14:paraId="3ADC2BC7" w14:textId="1CD4FF9C" w:rsidR="1DA59300" w:rsidRDefault="61D1C754" w:rsidP="61D1C754">
          <w:pPr>
            <w:pStyle w:val="Rodap"/>
            <w:tabs>
              <w:tab w:val="right" w:pos="8505"/>
            </w:tabs>
            <w:ind w:right="-1"/>
            <w:jc w:val="center"/>
            <w:rPr>
              <w:rFonts w:ascii="Calibri" w:eastAsia="Calibri" w:hAnsi="Calibri" w:cs="Calibri"/>
              <w:color w:val="AEAAAA"/>
              <w:sz w:val="16"/>
              <w:szCs w:val="16"/>
            </w:rPr>
          </w:pPr>
          <w:r w:rsidRPr="61D1C754">
            <w:rPr>
              <w:rFonts w:ascii="Calibri" w:eastAsia="Calibri" w:hAnsi="Calibri" w:cs="Calibri"/>
              <w:b/>
              <w:bCs/>
              <w:color w:val="AEAAAA"/>
              <w:sz w:val="16"/>
              <w:szCs w:val="16"/>
            </w:rPr>
            <w:t xml:space="preserve">Missão </w:t>
          </w:r>
          <w:r w:rsidRPr="61D1C754">
            <w:rPr>
              <w:rFonts w:ascii="Calibri" w:eastAsia="Calibri" w:hAnsi="Calibri" w:cs="Calibri"/>
              <w:color w:val="AEAAAA"/>
              <w:sz w:val="16"/>
              <w:szCs w:val="16"/>
            </w:rPr>
            <w:t>- Planejar e executar a prestação dos serviços de abastecimento de água, coleta e tratamento de esgoto sanitário, no atendimento à universalização, à sustentabilidade econômica, social e ambiental</w:t>
          </w:r>
          <w:r w:rsidRPr="61D1C754">
            <w:rPr>
              <w:rFonts w:ascii="Calibri" w:eastAsia="Calibri" w:hAnsi="Calibri" w:cs="Calibri"/>
              <w:b/>
              <w:bCs/>
              <w:color w:val="AEAAAA"/>
              <w:sz w:val="16"/>
              <w:szCs w:val="16"/>
            </w:rPr>
            <w:t>.</w:t>
          </w:r>
        </w:p>
      </w:tc>
    </w:tr>
  </w:tbl>
  <w:p w14:paraId="303FB41B" w14:textId="4B41A53B" w:rsidR="1DA59300" w:rsidRDefault="1DA59300" w:rsidP="1DA5930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10130" w14:textId="77777777" w:rsidR="00F46071" w:rsidRDefault="00F46071">
      <w:pPr>
        <w:spacing w:after="0" w:line="240" w:lineRule="auto"/>
      </w:pPr>
      <w:r>
        <w:separator/>
      </w:r>
    </w:p>
  </w:footnote>
  <w:footnote w:type="continuationSeparator" w:id="0">
    <w:p w14:paraId="0635B768" w14:textId="77777777" w:rsidR="00F46071" w:rsidRDefault="00F46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9360"/>
    </w:tblGrid>
    <w:tr w:rsidR="1DA59300" w14:paraId="275DBF5B" w14:textId="77777777" w:rsidTr="61D1C754">
      <w:trPr>
        <w:trHeight w:val="300"/>
      </w:trPr>
      <w:tc>
        <w:tcPr>
          <w:tcW w:w="9360" w:type="dxa"/>
        </w:tcPr>
        <w:p w14:paraId="277727EC" w14:textId="3C508686" w:rsidR="1DA59300" w:rsidRDefault="61D1C754" w:rsidP="1DA59300">
          <w:pPr>
            <w:pStyle w:val="Cabealho"/>
            <w:ind w:left="-115"/>
          </w:pPr>
          <w:r>
            <w:rPr>
              <w:noProof/>
            </w:rPr>
            <w:drawing>
              <wp:inline distT="0" distB="0" distL="0" distR="0" wp14:anchorId="71FF4C32" wp14:editId="6C34508B">
                <wp:extent cx="5391152" cy="647700"/>
                <wp:effectExtent l="0" t="0" r="0" b="0"/>
                <wp:docPr id="462866591" name="Imagem 46286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391152" cy="647700"/>
                        </a:xfrm>
                        <a:prstGeom prst="rect">
                          <a:avLst/>
                        </a:prstGeom>
                      </pic:spPr>
                    </pic:pic>
                  </a:graphicData>
                </a:graphic>
              </wp:inline>
            </w:drawing>
          </w:r>
        </w:p>
      </w:tc>
    </w:tr>
  </w:tbl>
  <w:p w14:paraId="1F01405C" w14:textId="6DE26806" w:rsidR="1DA59300" w:rsidRDefault="1DA59300" w:rsidP="1DA59300">
    <w:pPr>
      <w:pStyle w:val="Cabealho"/>
    </w:pPr>
  </w:p>
</w:hdr>
</file>

<file path=word/intelligence2.xml><?xml version="1.0" encoding="utf-8"?>
<int2:intelligence xmlns:int2="http://schemas.microsoft.com/office/intelligence/2020/intelligence" xmlns:oel="http://schemas.microsoft.com/office/2019/extlst">
  <int2:observations>
    <int2:textHash int2:hashCode="a5QuKDH5csIuKw" int2:id="cvGrsx78">
      <int2:state int2:value="Rejected" int2:type="AugLoop_Text_Critique"/>
    </int2:textHash>
    <int2:textHash int2:hashCode="vVJ/VhPDDp1bF5" int2:id="H0h1ovXc">
      <int2:state int2:value="Rejected" int2:type="AugLoop_Text_Critique"/>
    </int2:textHash>
    <int2:textHash int2:hashCode="/bTG64aMwbe//o" int2:id="BC7yWxm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C711"/>
    <w:multiLevelType w:val="hybridMultilevel"/>
    <w:tmpl w:val="8A962FC2"/>
    <w:lvl w:ilvl="0" w:tplc="B1B4D71A">
      <w:start w:val="1"/>
      <w:numFmt w:val="bullet"/>
      <w:lvlText w:val="-"/>
      <w:lvlJc w:val="left"/>
      <w:pPr>
        <w:ind w:left="720" w:hanging="360"/>
      </w:pPr>
      <w:rPr>
        <w:rFonts w:ascii="Calibri" w:hAnsi="Calibri" w:hint="default"/>
      </w:rPr>
    </w:lvl>
    <w:lvl w:ilvl="1" w:tplc="C2B64BD6">
      <w:start w:val="1"/>
      <w:numFmt w:val="bullet"/>
      <w:lvlText w:val="o"/>
      <w:lvlJc w:val="left"/>
      <w:pPr>
        <w:ind w:left="1440" w:hanging="360"/>
      </w:pPr>
      <w:rPr>
        <w:rFonts w:ascii="Courier New" w:hAnsi="Courier New" w:hint="default"/>
      </w:rPr>
    </w:lvl>
    <w:lvl w:ilvl="2" w:tplc="D2022BE6">
      <w:start w:val="1"/>
      <w:numFmt w:val="bullet"/>
      <w:lvlText w:val=""/>
      <w:lvlJc w:val="left"/>
      <w:pPr>
        <w:ind w:left="2160" w:hanging="360"/>
      </w:pPr>
      <w:rPr>
        <w:rFonts w:ascii="Wingdings" w:hAnsi="Wingdings" w:hint="default"/>
      </w:rPr>
    </w:lvl>
    <w:lvl w:ilvl="3" w:tplc="89E46702">
      <w:start w:val="1"/>
      <w:numFmt w:val="bullet"/>
      <w:lvlText w:val=""/>
      <w:lvlJc w:val="left"/>
      <w:pPr>
        <w:ind w:left="2880" w:hanging="360"/>
      </w:pPr>
      <w:rPr>
        <w:rFonts w:ascii="Symbol" w:hAnsi="Symbol" w:hint="default"/>
      </w:rPr>
    </w:lvl>
    <w:lvl w:ilvl="4" w:tplc="216CA83C">
      <w:start w:val="1"/>
      <w:numFmt w:val="bullet"/>
      <w:lvlText w:val="o"/>
      <w:lvlJc w:val="left"/>
      <w:pPr>
        <w:ind w:left="3600" w:hanging="360"/>
      </w:pPr>
      <w:rPr>
        <w:rFonts w:ascii="Courier New" w:hAnsi="Courier New" w:hint="default"/>
      </w:rPr>
    </w:lvl>
    <w:lvl w:ilvl="5" w:tplc="975E668C">
      <w:start w:val="1"/>
      <w:numFmt w:val="bullet"/>
      <w:lvlText w:val=""/>
      <w:lvlJc w:val="left"/>
      <w:pPr>
        <w:ind w:left="4320" w:hanging="360"/>
      </w:pPr>
      <w:rPr>
        <w:rFonts w:ascii="Wingdings" w:hAnsi="Wingdings" w:hint="default"/>
      </w:rPr>
    </w:lvl>
    <w:lvl w:ilvl="6" w:tplc="6DD04AD0">
      <w:start w:val="1"/>
      <w:numFmt w:val="bullet"/>
      <w:lvlText w:val=""/>
      <w:lvlJc w:val="left"/>
      <w:pPr>
        <w:ind w:left="5040" w:hanging="360"/>
      </w:pPr>
      <w:rPr>
        <w:rFonts w:ascii="Symbol" w:hAnsi="Symbol" w:hint="default"/>
      </w:rPr>
    </w:lvl>
    <w:lvl w:ilvl="7" w:tplc="9B30FC30">
      <w:start w:val="1"/>
      <w:numFmt w:val="bullet"/>
      <w:lvlText w:val="o"/>
      <w:lvlJc w:val="left"/>
      <w:pPr>
        <w:ind w:left="5760" w:hanging="360"/>
      </w:pPr>
      <w:rPr>
        <w:rFonts w:ascii="Courier New" w:hAnsi="Courier New" w:hint="default"/>
      </w:rPr>
    </w:lvl>
    <w:lvl w:ilvl="8" w:tplc="6DF0F52C">
      <w:start w:val="1"/>
      <w:numFmt w:val="bullet"/>
      <w:lvlText w:val=""/>
      <w:lvlJc w:val="left"/>
      <w:pPr>
        <w:ind w:left="6480" w:hanging="360"/>
      </w:pPr>
      <w:rPr>
        <w:rFonts w:ascii="Wingdings" w:hAnsi="Wingdings" w:hint="default"/>
      </w:rPr>
    </w:lvl>
  </w:abstractNum>
  <w:abstractNum w:abstractNumId="1" w15:restartNumberingAfterBreak="0">
    <w:nsid w:val="0591D28B"/>
    <w:multiLevelType w:val="hybridMultilevel"/>
    <w:tmpl w:val="946EC366"/>
    <w:lvl w:ilvl="0" w:tplc="926C9FA0">
      <w:start w:val="1"/>
      <w:numFmt w:val="bullet"/>
      <w:lvlText w:val="-"/>
      <w:lvlJc w:val="left"/>
      <w:pPr>
        <w:ind w:left="720" w:hanging="360"/>
      </w:pPr>
      <w:rPr>
        <w:rFonts w:ascii="Calibri" w:hAnsi="Calibri" w:hint="default"/>
      </w:rPr>
    </w:lvl>
    <w:lvl w:ilvl="1" w:tplc="326A6DE6">
      <w:start w:val="1"/>
      <w:numFmt w:val="bullet"/>
      <w:lvlText w:val="o"/>
      <w:lvlJc w:val="left"/>
      <w:pPr>
        <w:ind w:left="1440" w:hanging="360"/>
      </w:pPr>
      <w:rPr>
        <w:rFonts w:ascii="Courier New" w:hAnsi="Courier New" w:hint="default"/>
      </w:rPr>
    </w:lvl>
    <w:lvl w:ilvl="2" w:tplc="9FF058F4">
      <w:start w:val="1"/>
      <w:numFmt w:val="bullet"/>
      <w:lvlText w:val=""/>
      <w:lvlJc w:val="left"/>
      <w:pPr>
        <w:ind w:left="2160" w:hanging="360"/>
      </w:pPr>
      <w:rPr>
        <w:rFonts w:ascii="Wingdings" w:hAnsi="Wingdings" w:hint="default"/>
      </w:rPr>
    </w:lvl>
    <w:lvl w:ilvl="3" w:tplc="F51E2790">
      <w:start w:val="1"/>
      <w:numFmt w:val="bullet"/>
      <w:lvlText w:val=""/>
      <w:lvlJc w:val="left"/>
      <w:pPr>
        <w:ind w:left="2880" w:hanging="360"/>
      </w:pPr>
      <w:rPr>
        <w:rFonts w:ascii="Symbol" w:hAnsi="Symbol" w:hint="default"/>
      </w:rPr>
    </w:lvl>
    <w:lvl w:ilvl="4" w:tplc="42924F3E">
      <w:start w:val="1"/>
      <w:numFmt w:val="bullet"/>
      <w:lvlText w:val="o"/>
      <w:lvlJc w:val="left"/>
      <w:pPr>
        <w:ind w:left="3600" w:hanging="360"/>
      </w:pPr>
      <w:rPr>
        <w:rFonts w:ascii="Courier New" w:hAnsi="Courier New" w:hint="default"/>
      </w:rPr>
    </w:lvl>
    <w:lvl w:ilvl="5" w:tplc="6FEE55A8">
      <w:start w:val="1"/>
      <w:numFmt w:val="bullet"/>
      <w:lvlText w:val=""/>
      <w:lvlJc w:val="left"/>
      <w:pPr>
        <w:ind w:left="4320" w:hanging="360"/>
      </w:pPr>
      <w:rPr>
        <w:rFonts w:ascii="Wingdings" w:hAnsi="Wingdings" w:hint="default"/>
      </w:rPr>
    </w:lvl>
    <w:lvl w:ilvl="6" w:tplc="9B6E634A">
      <w:start w:val="1"/>
      <w:numFmt w:val="bullet"/>
      <w:lvlText w:val=""/>
      <w:lvlJc w:val="left"/>
      <w:pPr>
        <w:ind w:left="5040" w:hanging="360"/>
      </w:pPr>
      <w:rPr>
        <w:rFonts w:ascii="Symbol" w:hAnsi="Symbol" w:hint="default"/>
      </w:rPr>
    </w:lvl>
    <w:lvl w:ilvl="7" w:tplc="9AC88806">
      <w:start w:val="1"/>
      <w:numFmt w:val="bullet"/>
      <w:lvlText w:val="o"/>
      <w:lvlJc w:val="left"/>
      <w:pPr>
        <w:ind w:left="5760" w:hanging="360"/>
      </w:pPr>
      <w:rPr>
        <w:rFonts w:ascii="Courier New" w:hAnsi="Courier New" w:hint="default"/>
      </w:rPr>
    </w:lvl>
    <w:lvl w:ilvl="8" w:tplc="E2C67B12">
      <w:start w:val="1"/>
      <w:numFmt w:val="bullet"/>
      <w:lvlText w:val=""/>
      <w:lvlJc w:val="left"/>
      <w:pPr>
        <w:ind w:left="6480" w:hanging="360"/>
      </w:pPr>
      <w:rPr>
        <w:rFonts w:ascii="Wingdings" w:hAnsi="Wingdings" w:hint="default"/>
      </w:rPr>
    </w:lvl>
  </w:abstractNum>
  <w:abstractNum w:abstractNumId="2" w15:restartNumberingAfterBreak="0">
    <w:nsid w:val="0BEE4C3F"/>
    <w:multiLevelType w:val="multilevel"/>
    <w:tmpl w:val="C5B2DC9A"/>
    <w:lvl w:ilvl="0">
      <w:start w:val="8"/>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E5E300"/>
    <w:multiLevelType w:val="hybridMultilevel"/>
    <w:tmpl w:val="FCF299C0"/>
    <w:lvl w:ilvl="0" w:tplc="F71CA8DA">
      <w:start w:val="1"/>
      <w:numFmt w:val="bullet"/>
      <w:lvlText w:val="-"/>
      <w:lvlJc w:val="left"/>
      <w:pPr>
        <w:ind w:left="720" w:hanging="360"/>
      </w:pPr>
      <w:rPr>
        <w:rFonts w:ascii="Calibri" w:hAnsi="Calibri" w:hint="default"/>
      </w:rPr>
    </w:lvl>
    <w:lvl w:ilvl="1" w:tplc="609A75BC">
      <w:start w:val="1"/>
      <w:numFmt w:val="bullet"/>
      <w:lvlText w:val="o"/>
      <w:lvlJc w:val="left"/>
      <w:pPr>
        <w:ind w:left="1440" w:hanging="360"/>
      </w:pPr>
      <w:rPr>
        <w:rFonts w:ascii="Courier New" w:hAnsi="Courier New" w:hint="default"/>
      </w:rPr>
    </w:lvl>
    <w:lvl w:ilvl="2" w:tplc="4232E11A">
      <w:start w:val="1"/>
      <w:numFmt w:val="bullet"/>
      <w:lvlText w:val=""/>
      <w:lvlJc w:val="left"/>
      <w:pPr>
        <w:ind w:left="2160" w:hanging="360"/>
      </w:pPr>
      <w:rPr>
        <w:rFonts w:ascii="Wingdings" w:hAnsi="Wingdings" w:hint="default"/>
      </w:rPr>
    </w:lvl>
    <w:lvl w:ilvl="3" w:tplc="24A88854">
      <w:start w:val="1"/>
      <w:numFmt w:val="bullet"/>
      <w:lvlText w:val=""/>
      <w:lvlJc w:val="left"/>
      <w:pPr>
        <w:ind w:left="2880" w:hanging="360"/>
      </w:pPr>
      <w:rPr>
        <w:rFonts w:ascii="Symbol" w:hAnsi="Symbol" w:hint="default"/>
      </w:rPr>
    </w:lvl>
    <w:lvl w:ilvl="4" w:tplc="87762FEA">
      <w:start w:val="1"/>
      <w:numFmt w:val="bullet"/>
      <w:lvlText w:val="o"/>
      <w:lvlJc w:val="left"/>
      <w:pPr>
        <w:ind w:left="3600" w:hanging="360"/>
      </w:pPr>
      <w:rPr>
        <w:rFonts w:ascii="Courier New" w:hAnsi="Courier New" w:hint="default"/>
      </w:rPr>
    </w:lvl>
    <w:lvl w:ilvl="5" w:tplc="7494ADE4">
      <w:start w:val="1"/>
      <w:numFmt w:val="bullet"/>
      <w:lvlText w:val=""/>
      <w:lvlJc w:val="left"/>
      <w:pPr>
        <w:ind w:left="4320" w:hanging="360"/>
      </w:pPr>
      <w:rPr>
        <w:rFonts w:ascii="Wingdings" w:hAnsi="Wingdings" w:hint="default"/>
      </w:rPr>
    </w:lvl>
    <w:lvl w:ilvl="6" w:tplc="A9F485C6">
      <w:start w:val="1"/>
      <w:numFmt w:val="bullet"/>
      <w:lvlText w:val=""/>
      <w:lvlJc w:val="left"/>
      <w:pPr>
        <w:ind w:left="5040" w:hanging="360"/>
      </w:pPr>
      <w:rPr>
        <w:rFonts w:ascii="Symbol" w:hAnsi="Symbol" w:hint="default"/>
      </w:rPr>
    </w:lvl>
    <w:lvl w:ilvl="7" w:tplc="661843EE">
      <w:start w:val="1"/>
      <w:numFmt w:val="bullet"/>
      <w:lvlText w:val="o"/>
      <w:lvlJc w:val="left"/>
      <w:pPr>
        <w:ind w:left="5760" w:hanging="360"/>
      </w:pPr>
      <w:rPr>
        <w:rFonts w:ascii="Courier New" w:hAnsi="Courier New" w:hint="default"/>
      </w:rPr>
    </w:lvl>
    <w:lvl w:ilvl="8" w:tplc="891A3458">
      <w:start w:val="1"/>
      <w:numFmt w:val="bullet"/>
      <w:lvlText w:val=""/>
      <w:lvlJc w:val="left"/>
      <w:pPr>
        <w:ind w:left="6480" w:hanging="360"/>
      </w:pPr>
      <w:rPr>
        <w:rFonts w:ascii="Wingdings" w:hAnsi="Wingdings" w:hint="default"/>
      </w:rPr>
    </w:lvl>
  </w:abstractNum>
  <w:abstractNum w:abstractNumId="4" w15:restartNumberingAfterBreak="0">
    <w:nsid w:val="1109DAA0"/>
    <w:multiLevelType w:val="hybridMultilevel"/>
    <w:tmpl w:val="A2A4F28E"/>
    <w:lvl w:ilvl="0" w:tplc="D472D71C">
      <w:start w:val="1"/>
      <w:numFmt w:val="bullet"/>
      <w:lvlText w:val="-"/>
      <w:lvlJc w:val="left"/>
      <w:pPr>
        <w:ind w:left="720" w:hanging="360"/>
      </w:pPr>
      <w:rPr>
        <w:rFonts w:ascii="Calibri" w:hAnsi="Calibri" w:hint="default"/>
      </w:rPr>
    </w:lvl>
    <w:lvl w:ilvl="1" w:tplc="C4FE0160">
      <w:start w:val="1"/>
      <w:numFmt w:val="bullet"/>
      <w:lvlText w:val="o"/>
      <w:lvlJc w:val="left"/>
      <w:pPr>
        <w:ind w:left="1440" w:hanging="360"/>
      </w:pPr>
      <w:rPr>
        <w:rFonts w:ascii="Courier New" w:hAnsi="Courier New" w:hint="default"/>
      </w:rPr>
    </w:lvl>
    <w:lvl w:ilvl="2" w:tplc="FFDC52C8">
      <w:start w:val="1"/>
      <w:numFmt w:val="bullet"/>
      <w:lvlText w:val=""/>
      <w:lvlJc w:val="left"/>
      <w:pPr>
        <w:ind w:left="2160" w:hanging="360"/>
      </w:pPr>
      <w:rPr>
        <w:rFonts w:ascii="Wingdings" w:hAnsi="Wingdings" w:hint="default"/>
      </w:rPr>
    </w:lvl>
    <w:lvl w:ilvl="3" w:tplc="1A1C2ECA">
      <w:start w:val="1"/>
      <w:numFmt w:val="bullet"/>
      <w:lvlText w:val=""/>
      <w:lvlJc w:val="left"/>
      <w:pPr>
        <w:ind w:left="2880" w:hanging="360"/>
      </w:pPr>
      <w:rPr>
        <w:rFonts w:ascii="Symbol" w:hAnsi="Symbol" w:hint="default"/>
      </w:rPr>
    </w:lvl>
    <w:lvl w:ilvl="4" w:tplc="796824CE">
      <w:start w:val="1"/>
      <w:numFmt w:val="bullet"/>
      <w:lvlText w:val="o"/>
      <w:lvlJc w:val="left"/>
      <w:pPr>
        <w:ind w:left="3600" w:hanging="360"/>
      </w:pPr>
      <w:rPr>
        <w:rFonts w:ascii="Courier New" w:hAnsi="Courier New" w:hint="default"/>
      </w:rPr>
    </w:lvl>
    <w:lvl w:ilvl="5" w:tplc="7D7C88FA">
      <w:start w:val="1"/>
      <w:numFmt w:val="bullet"/>
      <w:lvlText w:val=""/>
      <w:lvlJc w:val="left"/>
      <w:pPr>
        <w:ind w:left="4320" w:hanging="360"/>
      </w:pPr>
      <w:rPr>
        <w:rFonts w:ascii="Wingdings" w:hAnsi="Wingdings" w:hint="default"/>
      </w:rPr>
    </w:lvl>
    <w:lvl w:ilvl="6" w:tplc="605AC740">
      <w:start w:val="1"/>
      <w:numFmt w:val="bullet"/>
      <w:lvlText w:val=""/>
      <w:lvlJc w:val="left"/>
      <w:pPr>
        <w:ind w:left="5040" w:hanging="360"/>
      </w:pPr>
      <w:rPr>
        <w:rFonts w:ascii="Symbol" w:hAnsi="Symbol" w:hint="default"/>
      </w:rPr>
    </w:lvl>
    <w:lvl w:ilvl="7" w:tplc="9A9E0D1C">
      <w:start w:val="1"/>
      <w:numFmt w:val="bullet"/>
      <w:lvlText w:val="o"/>
      <w:lvlJc w:val="left"/>
      <w:pPr>
        <w:ind w:left="5760" w:hanging="360"/>
      </w:pPr>
      <w:rPr>
        <w:rFonts w:ascii="Courier New" w:hAnsi="Courier New" w:hint="default"/>
      </w:rPr>
    </w:lvl>
    <w:lvl w:ilvl="8" w:tplc="5086AA94">
      <w:start w:val="1"/>
      <w:numFmt w:val="bullet"/>
      <w:lvlText w:val=""/>
      <w:lvlJc w:val="left"/>
      <w:pPr>
        <w:ind w:left="6480" w:hanging="360"/>
      </w:pPr>
      <w:rPr>
        <w:rFonts w:ascii="Wingdings" w:hAnsi="Wingdings" w:hint="default"/>
      </w:rPr>
    </w:lvl>
  </w:abstractNum>
  <w:abstractNum w:abstractNumId="5" w15:restartNumberingAfterBreak="0">
    <w:nsid w:val="122E94B8"/>
    <w:multiLevelType w:val="hybridMultilevel"/>
    <w:tmpl w:val="EC2E44E2"/>
    <w:lvl w:ilvl="0" w:tplc="FC7A9B58">
      <w:start w:val="1"/>
      <w:numFmt w:val="lowerLetter"/>
      <w:lvlText w:val="%1)"/>
      <w:lvlJc w:val="left"/>
      <w:pPr>
        <w:ind w:left="720" w:hanging="360"/>
      </w:pPr>
    </w:lvl>
    <w:lvl w:ilvl="1" w:tplc="1284A884">
      <w:start w:val="1"/>
      <w:numFmt w:val="lowerLetter"/>
      <w:lvlText w:val="%2."/>
      <w:lvlJc w:val="left"/>
      <w:pPr>
        <w:ind w:left="1440" w:hanging="360"/>
      </w:pPr>
    </w:lvl>
    <w:lvl w:ilvl="2" w:tplc="6626214C">
      <w:start w:val="1"/>
      <w:numFmt w:val="lowerRoman"/>
      <w:lvlText w:val="%3."/>
      <w:lvlJc w:val="right"/>
      <w:pPr>
        <w:ind w:left="2160" w:hanging="180"/>
      </w:pPr>
    </w:lvl>
    <w:lvl w:ilvl="3" w:tplc="C82278B8">
      <w:start w:val="1"/>
      <w:numFmt w:val="decimal"/>
      <w:lvlText w:val="%4."/>
      <w:lvlJc w:val="left"/>
      <w:pPr>
        <w:ind w:left="2880" w:hanging="360"/>
      </w:pPr>
    </w:lvl>
    <w:lvl w:ilvl="4" w:tplc="8A123620">
      <w:start w:val="1"/>
      <w:numFmt w:val="lowerLetter"/>
      <w:lvlText w:val="%5."/>
      <w:lvlJc w:val="left"/>
      <w:pPr>
        <w:ind w:left="3600" w:hanging="360"/>
      </w:pPr>
    </w:lvl>
    <w:lvl w:ilvl="5" w:tplc="B28AE858">
      <w:start w:val="1"/>
      <w:numFmt w:val="lowerRoman"/>
      <w:lvlText w:val="%6."/>
      <w:lvlJc w:val="right"/>
      <w:pPr>
        <w:ind w:left="4320" w:hanging="180"/>
      </w:pPr>
    </w:lvl>
    <w:lvl w:ilvl="6" w:tplc="18A2451E">
      <w:start w:val="1"/>
      <w:numFmt w:val="decimal"/>
      <w:lvlText w:val="%7."/>
      <w:lvlJc w:val="left"/>
      <w:pPr>
        <w:ind w:left="5040" w:hanging="360"/>
      </w:pPr>
    </w:lvl>
    <w:lvl w:ilvl="7" w:tplc="E67A5CD0">
      <w:start w:val="1"/>
      <w:numFmt w:val="lowerLetter"/>
      <w:lvlText w:val="%8."/>
      <w:lvlJc w:val="left"/>
      <w:pPr>
        <w:ind w:left="5760" w:hanging="360"/>
      </w:pPr>
    </w:lvl>
    <w:lvl w:ilvl="8" w:tplc="04A81AF8">
      <w:start w:val="1"/>
      <w:numFmt w:val="lowerRoman"/>
      <w:lvlText w:val="%9."/>
      <w:lvlJc w:val="right"/>
      <w:pPr>
        <w:ind w:left="6480" w:hanging="180"/>
      </w:pPr>
    </w:lvl>
  </w:abstractNum>
  <w:abstractNum w:abstractNumId="6" w15:restartNumberingAfterBreak="0">
    <w:nsid w:val="1347478A"/>
    <w:multiLevelType w:val="hybridMultilevel"/>
    <w:tmpl w:val="9D0C5C3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9114C24"/>
    <w:multiLevelType w:val="multilevel"/>
    <w:tmpl w:val="78BE9A26"/>
    <w:lvl w:ilvl="0">
      <w:start w:val="2"/>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96B557A"/>
    <w:multiLevelType w:val="multilevel"/>
    <w:tmpl w:val="F162E47A"/>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C8514E"/>
    <w:multiLevelType w:val="hybridMultilevel"/>
    <w:tmpl w:val="F7947898"/>
    <w:lvl w:ilvl="0" w:tplc="012C3EBA">
      <w:start w:val="1"/>
      <w:numFmt w:val="bullet"/>
      <w:lvlText w:val="-"/>
      <w:lvlJc w:val="left"/>
      <w:pPr>
        <w:ind w:left="720" w:hanging="360"/>
      </w:pPr>
      <w:rPr>
        <w:rFonts w:ascii="Calibri" w:hAnsi="Calibri" w:hint="default"/>
      </w:rPr>
    </w:lvl>
    <w:lvl w:ilvl="1" w:tplc="D97888C2">
      <w:start w:val="1"/>
      <w:numFmt w:val="bullet"/>
      <w:lvlText w:val="o"/>
      <w:lvlJc w:val="left"/>
      <w:pPr>
        <w:ind w:left="1440" w:hanging="360"/>
      </w:pPr>
      <w:rPr>
        <w:rFonts w:ascii="Courier New" w:hAnsi="Courier New" w:hint="default"/>
      </w:rPr>
    </w:lvl>
    <w:lvl w:ilvl="2" w:tplc="F2788ACA">
      <w:start w:val="1"/>
      <w:numFmt w:val="bullet"/>
      <w:lvlText w:val=""/>
      <w:lvlJc w:val="left"/>
      <w:pPr>
        <w:ind w:left="2160" w:hanging="360"/>
      </w:pPr>
      <w:rPr>
        <w:rFonts w:ascii="Wingdings" w:hAnsi="Wingdings" w:hint="default"/>
      </w:rPr>
    </w:lvl>
    <w:lvl w:ilvl="3" w:tplc="EF80BD14">
      <w:start w:val="1"/>
      <w:numFmt w:val="bullet"/>
      <w:lvlText w:val=""/>
      <w:lvlJc w:val="left"/>
      <w:pPr>
        <w:ind w:left="2880" w:hanging="360"/>
      </w:pPr>
      <w:rPr>
        <w:rFonts w:ascii="Symbol" w:hAnsi="Symbol" w:hint="default"/>
      </w:rPr>
    </w:lvl>
    <w:lvl w:ilvl="4" w:tplc="59FA67C8">
      <w:start w:val="1"/>
      <w:numFmt w:val="bullet"/>
      <w:lvlText w:val="o"/>
      <w:lvlJc w:val="left"/>
      <w:pPr>
        <w:ind w:left="3600" w:hanging="360"/>
      </w:pPr>
      <w:rPr>
        <w:rFonts w:ascii="Courier New" w:hAnsi="Courier New" w:hint="default"/>
      </w:rPr>
    </w:lvl>
    <w:lvl w:ilvl="5" w:tplc="C9963304">
      <w:start w:val="1"/>
      <w:numFmt w:val="bullet"/>
      <w:lvlText w:val=""/>
      <w:lvlJc w:val="left"/>
      <w:pPr>
        <w:ind w:left="4320" w:hanging="360"/>
      </w:pPr>
      <w:rPr>
        <w:rFonts w:ascii="Wingdings" w:hAnsi="Wingdings" w:hint="default"/>
      </w:rPr>
    </w:lvl>
    <w:lvl w:ilvl="6" w:tplc="A31E4334">
      <w:start w:val="1"/>
      <w:numFmt w:val="bullet"/>
      <w:lvlText w:val=""/>
      <w:lvlJc w:val="left"/>
      <w:pPr>
        <w:ind w:left="5040" w:hanging="360"/>
      </w:pPr>
      <w:rPr>
        <w:rFonts w:ascii="Symbol" w:hAnsi="Symbol" w:hint="default"/>
      </w:rPr>
    </w:lvl>
    <w:lvl w:ilvl="7" w:tplc="76749C0C">
      <w:start w:val="1"/>
      <w:numFmt w:val="bullet"/>
      <w:lvlText w:val="o"/>
      <w:lvlJc w:val="left"/>
      <w:pPr>
        <w:ind w:left="5760" w:hanging="360"/>
      </w:pPr>
      <w:rPr>
        <w:rFonts w:ascii="Courier New" w:hAnsi="Courier New" w:hint="default"/>
      </w:rPr>
    </w:lvl>
    <w:lvl w:ilvl="8" w:tplc="1688E676">
      <w:start w:val="1"/>
      <w:numFmt w:val="bullet"/>
      <w:lvlText w:val=""/>
      <w:lvlJc w:val="left"/>
      <w:pPr>
        <w:ind w:left="6480" w:hanging="360"/>
      </w:pPr>
      <w:rPr>
        <w:rFonts w:ascii="Wingdings" w:hAnsi="Wingdings" w:hint="default"/>
      </w:rPr>
    </w:lvl>
  </w:abstractNum>
  <w:abstractNum w:abstractNumId="10" w15:restartNumberingAfterBreak="0">
    <w:nsid w:val="1D235BB8"/>
    <w:multiLevelType w:val="hybridMultilevel"/>
    <w:tmpl w:val="AE884A5A"/>
    <w:lvl w:ilvl="0" w:tplc="BF0E0908">
      <w:start w:val="1"/>
      <w:numFmt w:val="bullet"/>
      <w:lvlText w:val="-"/>
      <w:lvlJc w:val="left"/>
      <w:pPr>
        <w:ind w:left="720" w:hanging="360"/>
      </w:pPr>
      <w:rPr>
        <w:rFonts w:ascii="Calibri" w:hAnsi="Calibri" w:hint="default"/>
      </w:rPr>
    </w:lvl>
    <w:lvl w:ilvl="1" w:tplc="E794D752">
      <w:start w:val="1"/>
      <w:numFmt w:val="bullet"/>
      <w:lvlText w:val="o"/>
      <w:lvlJc w:val="left"/>
      <w:pPr>
        <w:ind w:left="1440" w:hanging="360"/>
      </w:pPr>
      <w:rPr>
        <w:rFonts w:ascii="Courier New" w:hAnsi="Courier New" w:hint="default"/>
      </w:rPr>
    </w:lvl>
    <w:lvl w:ilvl="2" w:tplc="08E211A2">
      <w:start w:val="1"/>
      <w:numFmt w:val="bullet"/>
      <w:lvlText w:val=""/>
      <w:lvlJc w:val="left"/>
      <w:pPr>
        <w:ind w:left="2160" w:hanging="360"/>
      </w:pPr>
      <w:rPr>
        <w:rFonts w:ascii="Wingdings" w:hAnsi="Wingdings" w:hint="default"/>
      </w:rPr>
    </w:lvl>
    <w:lvl w:ilvl="3" w:tplc="C442CA0A">
      <w:start w:val="1"/>
      <w:numFmt w:val="bullet"/>
      <w:lvlText w:val=""/>
      <w:lvlJc w:val="left"/>
      <w:pPr>
        <w:ind w:left="2880" w:hanging="360"/>
      </w:pPr>
      <w:rPr>
        <w:rFonts w:ascii="Symbol" w:hAnsi="Symbol" w:hint="default"/>
      </w:rPr>
    </w:lvl>
    <w:lvl w:ilvl="4" w:tplc="6636BA0E">
      <w:start w:val="1"/>
      <w:numFmt w:val="bullet"/>
      <w:lvlText w:val="o"/>
      <w:lvlJc w:val="left"/>
      <w:pPr>
        <w:ind w:left="3600" w:hanging="360"/>
      </w:pPr>
      <w:rPr>
        <w:rFonts w:ascii="Courier New" w:hAnsi="Courier New" w:hint="default"/>
      </w:rPr>
    </w:lvl>
    <w:lvl w:ilvl="5" w:tplc="4086B6DE">
      <w:start w:val="1"/>
      <w:numFmt w:val="bullet"/>
      <w:lvlText w:val=""/>
      <w:lvlJc w:val="left"/>
      <w:pPr>
        <w:ind w:left="4320" w:hanging="360"/>
      </w:pPr>
      <w:rPr>
        <w:rFonts w:ascii="Wingdings" w:hAnsi="Wingdings" w:hint="default"/>
      </w:rPr>
    </w:lvl>
    <w:lvl w:ilvl="6" w:tplc="0616DF04">
      <w:start w:val="1"/>
      <w:numFmt w:val="bullet"/>
      <w:lvlText w:val=""/>
      <w:lvlJc w:val="left"/>
      <w:pPr>
        <w:ind w:left="5040" w:hanging="360"/>
      </w:pPr>
      <w:rPr>
        <w:rFonts w:ascii="Symbol" w:hAnsi="Symbol" w:hint="default"/>
      </w:rPr>
    </w:lvl>
    <w:lvl w:ilvl="7" w:tplc="29143458">
      <w:start w:val="1"/>
      <w:numFmt w:val="bullet"/>
      <w:lvlText w:val="o"/>
      <w:lvlJc w:val="left"/>
      <w:pPr>
        <w:ind w:left="5760" w:hanging="360"/>
      </w:pPr>
      <w:rPr>
        <w:rFonts w:ascii="Courier New" w:hAnsi="Courier New" w:hint="default"/>
      </w:rPr>
    </w:lvl>
    <w:lvl w:ilvl="8" w:tplc="6492D156">
      <w:start w:val="1"/>
      <w:numFmt w:val="bullet"/>
      <w:lvlText w:val=""/>
      <w:lvlJc w:val="left"/>
      <w:pPr>
        <w:ind w:left="6480" w:hanging="360"/>
      </w:pPr>
      <w:rPr>
        <w:rFonts w:ascii="Wingdings" w:hAnsi="Wingdings" w:hint="default"/>
      </w:rPr>
    </w:lvl>
  </w:abstractNum>
  <w:abstractNum w:abstractNumId="11" w15:restartNumberingAfterBreak="0">
    <w:nsid w:val="1F572966"/>
    <w:multiLevelType w:val="hybridMultilevel"/>
    <w:tmpl w:val="C64CE004"/>
    <w:lvl w:ilvl="0" w:tplc="A07063B6">
      <w:start w:val="1"/>
      <w:numFmt w:val="bullet"/>
      <w:lvlText w:val="-"/>
      <w:lvlJc w:val="left"/>
      <w:pPr>
        <w:ind w:left="720" w:hanging="360"/>
      </w:pPr>
      <w:rPr>
        <w:rFonts w:ascii="Calibri" w:hAnsi="Calibri" w:hint="default"/>
      </w:rPr>
    </w:lvl>
    <w:lvl w:ilvl="1" w:tplc="9BF48630">
      <w:start w:val="1"/>
      <w:numFmt w:val="bullet"/>
      <w:lvlText w:val="o"/>
      <w:lvlJc w:val="left"/>
      <w:pPr>
        <w:ind w:left="1440" w:hanging="360"/>
      </w:pPr>
      <w:rPr>
        <w:rFonts w:ascii="Courier New" w:hAnsi="Courier New" w:hint="default"/>
      </w:rPr>
    </w:lvl>
    <w:lvl w:ilvl="2" w:tplc="582E6834">
      <w:start w:val="1"/>
      <w:numFmt w:val="bullet"/>
      <w:lvlText w:val=""/>
      <w:lvlJc w:val="left"/>
      <w:pPr>
        <w:ind w:left="2160" w:hanging="360"/>
      </w:pPr>
      <w:rPr>
        <w:rFonts w:ascii="Wingdings" w:hAnsi="Wingdings" w:hint="default"/>
      </w:rPr>
    </w:lvl>
    <w:lvl w:ilvl="3" w:tplc="086E9E6E">
      <w:start w:val="1"/>
      <w:numFmt w:val="bullet"/>
      <w:lvlText w:val=""/>
      <w:lvlJc w:val="left"/>
      <w:pPr>
        <w:ind w:left="2880" w:hanging="360"/>
      </w:pPr>
      <w:rPr>
        <w:rFonts w:ascii="Symbol" w:hAnsi="Symbol" w:hint="default"/>
      </w:rPr>
    </w:lvl>
    <w:lvl w:ilvl="4" w:tplc="69320F74">
      <w:start w:val="1"/>
      <w:numFmt w:val="bullet"/>
      <w:lvlText w:val="o"/>
      <w:lvlJc w:val="left"/>
      <w:pPr>
        <w:ind w:left="3600" w:hanging="360"/>
      </w:pPr>
      <w:rPr>
        <w:rFonts w:ascii="Courier New" w:hAnsi="Courier New" w:hint="default"/>
      </w:rPr>
    </w:lvl>
    <w:lvl w:ilvl="5" w:tplc="22D4A7DE">
      <w:start w:val="1"/>
      <w:numFmt w:val="bullet"/>
      <w:lvlText w:val=""/>
      <w:lvlJc w:val="left"/>
      <w:pPr>
        <w:ind w:left="4320" w:hanging="360"/>
      </w:pPr>
      <w:rPr>
        <w:rFonts w:ascii="Wingdings" w:hAnsi="Wingdings" w:hint="default"/>
      </w:rPr>
    </w:lvl>
    <w:lvl w:ilvl="6" w:tplc="79DC8140">
      <w:start w:val="1"/>
      <w:numFmt w:val="bullet"/>
      <w:lvlText w:val=""/>
      <w:lvlJc w:val="left"/>
      <w:pPr>
        <w:ind w:left="5040" w:hanging="360"/>
      </w:pPr>
      <w:rPr>
        <w:rFonts w:ascii="Symbol" w:hAnsi="Symbol" w:hint="default"/>
      </w:rPr>
    </w:lvl>
    <w:lvl w:ilvl="7" w:tplc="0E4820A4">
      <w:start w:val="1"/>
      <w:numFmt w:val="bullet"/>
      <w:lvlText w:val="o"/>
      <w:lvlJc w:val="left"/>
      <w:pPr>
        <w:ind w:left="5760" w:hanging="360"/>
      </w:pPr>
      <w:rPr>
        <w:rFonts w:ascii="Courier New" w:hAnsi="Courier New" w:hint="default"/>
      </w:rPr>
    </w:lvl>
    <w:lvl w:ilvl="8" w:tplc="A6E89FA8">
      <w:start w:val="1"/>
      <w:numFmt w:val="bullet"/>
      <w:lvlText w:val=""/>
      <w:lvlJc w:val="left"/>
      <w:pPr>
        <w:ind w:left="6480" w:hanging="360"/>
      </w:pPr>
      <w:rPr>
        <w:rFonts w:ascii="Wingdings" w:hAnsi="Wingdings" w:hint="default"/>
      </w:rPr>
    </w:lvl>
  </w:abstractNum>
  <w:abstractNum w:abstractNumId="12" w15:restartNumberingAfterBreak="0">
    <w:nsid w:val="22EF6CDE"/>
    <w:multiLevelType w:val="hybridMultilevel"/>
    <w:tmpl w:val="F38863FA"/>
    <w:lvl w:ilvl="0" w:tplc="D6E6BD26">
      <w:start w:val="1"/>
      <w:numFmt w:val="bullet"/>
      <w:lvlText w:val="-"/>
      <w:lvlJc w:val="left"/>
      <w:pPr>
        <w:ind w:left="720" w:hanging="360"/>
      </w:pPr>
      <w:rPr>
        <w:rFonts w:ascii="Calibri" w:hAnsi="Calibri" w:hint="default"/>
      </w:rPr>
    </w:lvl>
    <w:lvl w:ilvl="1" w:tplc="10445E68">
      <w:start w:val="1"/>
      <w:numFmt w:val="bullet"/>
      <w:lvlText w:val="o"/>
      <w:lvlJc w:val="left"/>
      <w:pPr>
        <w:ind w:left="1440" w:hanging="360"/>
      </w:pPr>
      <w:rPr>
        <w:rFonts w:ascii="Courier New" w:hAnsi="Courier New" w:hint="default"/>
      </w:rPr>
    </w:lvl>
    <w:lvl w:ilvl="2" w:tplc="42262408">
      <w:start w:val="1"/>
      <w:numFmt w:val="bullet"/>
      <w:lvlText w:val=""/>
      <w:lvlJc w:val="left"/>
      <w:pPr>
        <w:ind w:left="2160" w:hanging="360"/>
      </w:pPr>
      <w:rPr>
        <w:rFonts w:ascii="Wingdings" w:hAnsi="Wingdings" w:hint="default"/>
      </w:rPr>
    </w:lvl>
    <w:lvl w:ilvl="3" w:tplc="A352F460">
      <w:start w:val="1"/>
      <w:numFmt w:val="bullet"/>
      <w:lvlText w:val=""/>
      <w:lvlJc w:val="left"/>
      <w:pPr>
        <w:ind w:left="2880" w:hanging="360"/>
      </w:pPr>
      <w:rPr>
        <w:rFonts w:ascii="Symbol" w:hAnsi="Symbol" w:hint="default"/>
      </w:rPr>
    </w:lvl>
    <w:lvl w:ilvl="4" w:tplc="D2769214">
      <w:start w:val="1"/>
      <w:numFmt w:val="bullet"/>
      <w:lvlText w:val="o"/>
      <w:lvlJc w:val="left"/>
      <w:pPr>
        <w:ind w:left="3600" w:hanging="360"/>
      </w:pPr>
      <w:rPr>
        <w:rFonts w:ascii="Courier New" w:hAnsi="Courier New" w:hint="default"/>
      </w:rPr>
    </w:lvl>
    <w:lvl w:ilvl="5" w:tplc="876A84B0">
      <w:start w:val="1"/>
      <w:numFmt w:val="bullet"/>
      <w:lvlText w:val=""/>
      <w:lvlJc w:val="left"/>
      <w:pPr>
        <w:ind w:left="4320" w:hanging="360"/>
      </w:pPr>
      <w:rPr>
        <w:rFonts w:ascii="Wingdings" w:hAnsi="Wingdings" w:hint="default"/>
      </w:rPr>
    </w:lvl>
    <w:lvl w:ilvl="6" w:tplc="E430A468">
      <w:start w:val="1"/>
      <w:numFmt w:val="bullet"/>
      <w:lvlText w:val=""/>
      <w:lvlJc w:val="left"/>
      <w:pPr>
        <w:ind w:left="5040" w:hanging="360"/>
      </w:pPr>
      <w:rPr>
        <w:rFonts w:ascii="Symbol" w:hAnsi="Symbol" w:hint="default"/>
      </w:rPr>
    </w:lvl>
    <w:lvl w:ilvl="7" w:tplc="DC10FDA0">
      <w:start w:val="1"/>
      <w:numFmt w:val="bullet"/>
      <w:lvlText w:val="o"/>
      <w:lvlJc w:val="left"/>
      <w:pPr>
        <w:ind w:left="5760" w:hanging="360"/>
      </w:pPr>
      <w:rPr>
        <w:rFonts w:ascii="Courier New" w:hAnsi="Courier New" w:hint="default"/>
      </w:rPr>
    </w:lvl>
    <w:lvl w:ilvl="8" w:tplc="8DC67E58">
      <w:start w:val="1"/>
      <w:numFmt w:val="bullet"/>
      <w:lvlText w:val=""/>
      <w:lvlJc w:val="left"/>
      <w:pPr>
        <w:ind w:left="6480" w:hanging="360"/>
      </w:pPr>
      <w:rPr>
        <w:rFonts w:ascii="Wingdings" w:hAnsi="Wingdings" w:hint="default"/>
      </w:rPr>
    </w:lvl>
  </w:abstractNum>
  <w:abstractNum w:abstractNumId="13" w15:restartNumberingAfterBreak="0">
    <w:nsid w:val="236AC122"/>
    <w:multiLevelType w:val="hybridMultilevel"/>
    <w:tmpl w:val="E480B92E"/>
    <w:lvl w:ilvl="0" w:tplc="C234D00E">
      <w:start w:val="1"/>
      <w:numFmt w:val="bullet"/>
      <w:lvlText w:val="-"/>
      <w:lvlJc w:val="left"/>
      <w:pPr>
        <w:ind w:left="720" w:hanging="360"/>
      </w:pPr>
      <w:rPr>
        <w:rFonts w:ascii="Calibri" w:hAnsi="Calibri" w:hint="default"/>
      </w:rPr>
    </w:lvl>
    <w:lvl w:ilvl="1" w:tplc="5FC0B538">
      <w:start w:val="1"/>
      <w:numFmt w:val="bullet"/>
      <w:lvlText w:val="o"/>
      <w:lvlJc w:val="left"/>
      <w:pPr>
        <w:ind w:left="1440" w:hanging="360"/>
      </w:pPr>
      <w:rPr>
        <w:rFonts w:ascii="Courier New" w:hAnsi="Courier New" w:hint="default"/>
      </w:rPr>
    </w:lvl>
    <w:lvl w:ilvl="2" w:tplc="B48004AE">
      <w:start w:val="1"/>
      <w:numFmt w:val="bullet"/>
      <w:lvlText w:val=""/>
      <w:lvlJc w:val="left"/>
      <w:pPr>
        <w:ind w:left="2160" w:hanging="360"/>
      </w:pPr>
      <w:rPr>
        <w:rFonts w:ascii="Wingdings" w:hAnsi="Wingdings" w:hint="default"/>
      </w:rPr>
    </w:lvl>
    <w:lvl w:ilvl="3" w:tplc="C81A3D9C">
      <w:start w:val="1"/>
      <w:numFmt w:val="bullet"/>
      <w:lvlText w:val=""/>
      <w:lvlJc w:val="left"/>
      <w:pPr>
        <w:ind w:left="2880" w:hanging="360"/>
      </w:pPr>
      <w:rPr>
        <w:rFonts w:ascii="Symbol" w:hAnsi="Symbol" w:hint="default"/>
      </w:rPr>
    </w:lvl>
    <w:lvl w:ilvl="4" w:tplc="E77654FE">
      <w:start w:val="1"/>
      <w:numFmt w:val="bullet"/>
      <w:lvlText w:val="o"/>
      <w:lvlJc w:val="left"/>
      <w:pPr>
        <w:ind w:left="3600" w:hanging="360"/>
      </w:pPr>
      <w:rPr>
        <w:rFonts w:ascii="Courier New" w:hAnsi="Courier New" w:hint="default"/>
      </w:rPr>
    </w:lvl>
    <w:lvl w:ilvl="5" w:tplc="259AF78C">
      <w:start w:val="1"/>
      <w:numFmt w:val="bullet"/>
      <w:lvlText w:val=""/>
      <w:lvlJc w:val="left"/>
      <w:pPr>
        <w:ind w:left="4320" w:hanging="360"/>
      </w:pPr>
      <w:rPr>
        <w:rFonts w:ascii="Wingdings" w:hAnsi="Wingdings" w:hint="default"/>
      </w:rPr>
    </w:lvl>
    <w:lvl w:ilvl="6" w:tplc="3CDC2500">
      <w:start w:val="1"/>
      <w:numFmt w:val="bullet"/>
      <w:lvlText w:val=""/>
      <w:lvlJc w:val="left"/>
      <w:pPr>
        <w:ind w:left="5040" w:hanging="360"/>
      </w:pPr>
      <w:rPr>
        <w:rFonts w:ascii="Symbol" w:hAnsi="Symbol" w:hint="default"/>
      </w:rPr>
    </w:lvl>
    <w:lvl w:ilvl="7" w:tplc="F11C7B58">
      <w:start w:val="1"/>
      <w:numFmt w:val="bullet"/>
      <w:lvlText w:val="o"/>
      <w:lvlJc w:val="left"/>
      <w:pPr>
        <w:ind w:left="5760" w:hanging="360"/>
      </w:pPr>
      <w:rPr>
        <w:rFonts w:ascii="Courier New" w:hAnsi="Courier New" w:hint="default"/>
      </w:rPr>
    </w:lvl>
    <w:lvl w:ilvl="8" w:tplc="7E08646E">
      <w:start w:val="1"/>
      <w:numFmt w:val="bullet"/>
      <w:lvlText w:val=""/>
      <w:lvlJc w:val="left"/>
      <w:pPr>
        <w:ind w:left="6480" w:hanging="360"/>
      </w:pPr>
      <w:rPr>
        <w:rFonts w:ascii="Wingdings" w:hAnsi="Wingdings" w:hint="default"/>
      </w:rPr>
    </w:lvl>
  </w:abstractNum>
  <w:abstractNum w:abstractNumId="14" w15:restartNumberingAfterBreak="0">
    <w:nsid w:val="2960920B"/>
    <w:multiLevelType w:val="hybridMultilevel"/>
    <w:tmpl w:val="013C9A7C"/>
    <w:lvl w:ilvl="0" w:tplc="FD52D236">
      <w:start w:val="1"/>
      <w:numFmt w:val="lowerLetter"/>
      <w:lvlText w:val="%1)"/>
      <w:lvlJc w:val="left"/>
      <w:pPr>
        <w:ind w:left="720" w:hanging="360"/>
      </w:pPr>
    </w:lvl>
    <w:lvl w:ilvl="1" w:tplc="1188DFC2">
      <w:start w:val="1"/>
      <w:numFmt w:val="lowerLetter"/>
      <w:lvlText w:val="%2."/>
      <w:lvlJc w:val="left"/>
      <w:pPr>
        <w:ind w:left="1440" w:hanging="360"/>
      </w:pPr>
    </w:lvl>
    <w:lvl w:ilvl="2" w:tplc="D430D666">
      <w:start w:val="1"/>
      <w:numFmt w:val="lowerRoman"/>
      <w:lvlText w:val="%3."/>
      <w:lvlJc w:val="right"/>
      <w:pPr>
        <w:ind w:left="2160" w:hanging="180"/>
      </w:pPr>
    </w:lvl>
    <w:lvl w:ilvl="3" w:tplc="BFF6D6D8">
      <w:start w:val="1"/>
      <w:numFmt w:val="decimal"/>
      <w:lvlText w:val="%4."/>
      <w:lvlJc w:val="left"/>
      <w:pPr>
        <w:ind w:left="2880" w:hanging="360"/>
      </w:pPr>
    </w:lvl>
    <w:lvl w:ilvl="4" w:tplc="C41E69E6">
      <w:start w:val="1"/>
      <w:numFmt w:val="lowerLetter"/>
      <w:lvlText w:val="%5."/>
      <w:lvlJc w:val="left"/>
      <w:pPr>
        <w:ind w:left="3600" w:hanging="360"/>
      </w:pPr>
    </w:lvl>
    <w:lvl w:ilvl="5" w:tplc="3078B926">
      <w:start w:val="1"/>
      <w:numFmt w:val="lowerRoman"/>
      <w:lvlText w:val="%6."/>
      <w:lvlJc w:val="right"/>
      <w:pPr>
        <w:ind w:left="4320" w:hanging="180"/>
      </w:pPr>
    </w:lvl>
    <w:lvl w:ilvl="6" w:tplc="666E2190">
      <w:start w:val="1"/>
      <w:numFmt w:val="decimal"/>
      <w:lvlText w:val="%7."/>
      <w:lvlJc w:val="left"/>
      <w:pPr>
        <w:ind w:left="5040" w:hanging="360"/>
      </w:pPr>
    </w:lvl>
    <w:lvl w:ilvl="7" w:tplc="EA209648">
      <w:start w:val="1"/>
      <w:numFmt w:val="lowerLetter"/>
      <w:lvlText w:val="%8."/>
      <w:lvlJc w:val="left"/>
      <w:pPr>
        <w:ind w:left="5760" w:hanging="360"/>
      </w:pPr>
    </w:lvl>
    <w:lvl w:ilvl="8" w:tplc="BEFC6FB8">
      <w:start w:val="1"/>
      <w:numFmt w:val="lowerRoman"/>
      <w:lvlText w:val="%9."/>
      <w:lvlJc w:val="right"/>
      <w:pPr>
        <w:ind w:left="6480" w:hanging="180"/>
      </w:pPr>
    </w:lvl>
  </w:abstractNum>
  <w:abstractNum w:abstractNumId="15" w15:restartNumberingAfterBreak="0">
    <w:nsid w:val="2C4B68AD"/>
    <w:multiLevelType w:val="hybridMultilevel"/>
    <w:tmpl w:val="CFB03620"/>
    <w:lvl w:ilvl="0" w:tplc="B730269E">
      <w:start w:val="1"/>
      <w:numFmt w:val="bullet"/>
      <w:lvlText w:val=""/>
      <w:lvlJc w:val="left"/>
      <w:pPr>
        <w:ind w:left="720" w:hanging="360"/>
      </w:pPr>
      <w:rPr>
        <w:rFonts w:ascii="Symbol" w:hAnsi="Symbol" w:hint="default"/>
      </w:rPr>
    </w:lvl>
    <w:lvl w:ilvl="1" w:tplc="F7E0E89E">
      <w:start w:val="1"/>
      <w:numFmt w:val="bullet"/>
      <w:lvlText w:val="o"/>
      <w:lvlJc w:val="left"/>
      <w:pPr>
        <w:ind w:left="1440" w:hanging="360"/>
      </w:pPr>
      <w:rPr>
        <w:rFonts w:ascii="Courier New" w:hAnsi="Courier New" w:hint="default"/>
      </w:rPr>
    </w:lvl>
    <w:lvl w:ilvl="2" w:tplc="8F2C1428">
      <w:start w:val="1"/>
      <w:numFmt w:val="bullet"/>
      <w:lvlText w:val=""/>
      <w:lvlJc w:val="left"/>
      <w:pPr>
        <w:ind w:left="2160" w:hanging="360"/>
      </w:pPr>
      <w:rPr>
        <w:rFonts w:ascii="Wingdings" w:hAnsi="Wingdings" w:hint="default"/>
      </w:rPr>
    </w:lvl>
    <w:lvl w:ilvl="3" w:tplc="C50CFDC0">
      <w:start w:val="1"/>
      <w:numFmt w:val="bullet"/>
      <w:lvlText w:val=""/>
      <w:lvlJc w:val="left"/>
      <w:pPr>
        <w:ind w:left="2880" w:hanging="360"/>
      </w:pPr>
      <w:rPr>
        <w:rFonts w:ascii="Symbol" w:hAnsi="Symbol" w:hint="default"/>
      </w:rPr>
    </w:lvl>
    <w:lvl w:ilvl="4" w:tplc="75942D0C">
      <w:start w:val="1"/>
      <w:numFmt w:val="bullet"/>
      <w:lvlText w:val="o"/>
      <w:lvlJc w:val="left"/>
      <w:pPr>
        <w:ind w:left="3600" w:hanging="360"/>
      </w:pPr>
      <w:rPr>
        <w:rFonts w:ascii="Courier New" w:hAnsi="Courier New" w:hint="default"/>
      </w:rPr>
    </w:lvl>
    <w:lvl w:ilvl="5" w:tplc="728AA460">
      <w:start w:val="1"/>
      <w:numFmt w:val="bullet"/>
      <w:lvlText w:val=""/>
      <w:lvlJc w:val="left"/>
      <w:pPr>
        <w:ind w:left="4320" w:hanging="360"/>
      </w:pPr>
      <w:rPr>
        <w:rFonts w:ascii="Wingdings" w:hAnsi="Wingdings" w:hint="default"/>
      </w:rPr>
    </w:lvl>
    <w:lvl w:ilvl="6" w:tplc="89CA8968">
      <w:start w:val="1"/>
      <w:numFmt w:val="bullet"/>
      <w:lvlText w:val=""/>
      <w:lvlJc w:val="left"/>
      <w:pPr>
        <w:ind w:left="5040" w:hanging="360"/>
      </w:pPr>
      <w:rPr>
        <w:rFonts w:ascii="Symbol" w:hAnsi="Symbol" w:hint="default"/>
      </w:rPr>
    </w:lvl>
    <w:lvl w:ilvl="7" w:tplc="DF5C6E78">
      <w:start w:val="1"/>
      <w:numFmt w:val="bullet"/>
      <w:lvlText w:val="o"/>
      <w:lvlJc w:val="left"/>
      <w:pPr>
        <w:ind w:left="5760" w:hanging="360"/>
      </w:pPr>
      <w:rPr>
        <w:rFonts w:ascii="Courier New" w:hAnsi="Courier New" w:hint="default"/>
      </w:rPr>
    </w:lvl>
    <w:lvl w:ilvl="8" w:tplc="82B861EE">
      <w:start w:val="1"/>
      <w:numFmt w:val="bullet"/>
      <w:lvlText w:val=""/>
      <w:lvlJc w:val="left"/>
      <w:pPr>
        <w:ind w:left="6480" w:hanging="360"/>
      </w:pPr>
      <w:rPr>
        <w:rFonts w:ascii="Wingdings" w:hAnsi="Wingdings" w:hint="default"/>
      </w:rPr>
    </w:lvl>
  </w:abstractNum>
  <w:abstractNum w:abstractNumId="16" w15:restartNumberingAfterBreak="0">
    <w:nsid w:val="2CF20706"/>
    <w:multiLevelType w:val="hybridMultilevel"/>
    <w:tmpl w:val="753CE120"/>
    <w:lvl w:ilvl="0" w:tplc="43A0DB84">
      <w:start w:val="1"/>
      <w:numFmt w:val="lowerLetter"/>
      <w:lvlText w:val="%1)"/>
      <w:lvlJc w:val="left"/>
      <w:pPr>
        <w:tabs>
          <w:tab w:val="num" w:pos="360"/>
        </w:tabs>
      </w:pPr>
      <w:rPr>
        <w:rFonts w:ascii="Arial" w:hAnsi="Arial" w:cs="Arial" w:hint="default"/>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15:restartNumberingAfterBreak="0">
    <w:nsid w:val="32949C59"/>
    <w:multiLevelType w:val="hybridMultilevel"/>
    <w:tmpl w:val="34D09BFE"/>
    <w:lvl w:ilvl="0" w:tplc="0F0A4F4C">
      <w:start w:val="1"/>
      <w:numFmt w:val="lowerLetter"/>
      <w:lvlText w:val="%1)"/>
      <w:lvlJc w:val="left"/>
      <w:pPr>
        <w:ind w:left="720" w:hanging="360"/>
      </w:pPr>
    </w:lvl>
    <w:lvl w:ilvl="1" w:tplc="8BA26068">
      <w:start w:val="1"/>
      <w:numFmt w:val="lowerLetter"/>
      <w:lvlText w:val="%2."/>
      <w:lvlJc w:val="left"/>
      <w:pPr>
        <w:ind w:left="1440" w:hanging="360"/>
      </w:pPr>
    </w:lvl>
    <w:lvl w:ilvl="2" w:tplc="F3BE6B00">
      <w:start w:val="1"/>
      <w:numFmt w:val="lowerRoman"/>
      <w:lvlText w:val="%3."/>
      <w:lvlJc w:val="right"/>
      <w:pPr>
        <w:ind w:left="2160" w:hanging="180"/>
      </w:pPr>
    </w:lvl>
    <w:lvl w:ilvl="3" w:tplc="50D8CB46">
      <w:start w:val="1"/>
      <w:numFmt w:val="decimal"/>
      <w:lvlText w:val="%4."/>
      <w:lvlJc w:val="left"/>
      <w:pPr>
        <w:ind w:left="2880" w:hanging="360"/>
      </w:pPr>
    </w:lvl>
    <w:lvl w:ilvl="4" w:tplc="C38AFB44">
      <w:start w:val="1"/>
      <w:numFmt w:val="lowerLetter"/>
      <w:lvlText w:val="%5."/>
      <w:lvlJc w:val="left"/>
      <w:pPr>
        <w:ind w:left="3600" w:hanging="360"/>
      </w:pPr>
    </w:lvl>
    <w:lvl w:ilvl="5" w:tplc="E86AF034">
      <w:start w:val="1"/>
      <w:numFmt w:val="lowerRoman"/>
      <w:lvlText w:val="%6."/>
      <w:lvlJc w:val="right"/>
      <w:pPr>
        <w:ind w:left="4320" w:hanging="180"/>
      </w:pPr>
    </w:lvl>
    <w:lvl w:ilvl="6" w:tplc="8DB2540E">
      <w:start w:val="1"/>
      <w:numFmt w:val="decimal"/>
      <w:lvlText w:val="%7."/>
      <w:lvlJc w:val="left"/>
      <w:pPr>
        <w:ind w:left="5040" w:hanging="360"/>
      </w:pPr>
    </w:lvl>
    <w:lvl w:ilvl="7" w:tplc="2E34F1FE">
      <w:start w:val="1"/>
      <w:numFmt w:val="lowerLetter"/>
      <w:lvlText w:val="%8."/>
      <w:lvlJc w:val="left"/>
      <w:pPr>
        <w:ind w:left="5760" w:hanging="360"/>
      </w:pPr>
    </w:lvl>
    <w:lvl w:ilvl="8" w:tplc="25163116">
      <w:start w:val="1"/>
      <w:numFmt w:val="lowerRoman"/>
      <w:lvlText w:val="%9."/>
      <w:lvlJc w:val="right"/>
      <w:pPr>
        <w:ind w:left="6480" w:hanging="180"/>
      </w:pPr>
    </w:lvl>
  </w:abstractNum>
  <w:abstractNum w:abstractNumId="18" w15:restartNumberingAfterBreak="0">
    <w:nsid w:val="36A8A380"/>
    <w:multiLevelType w:val="hybridMultilevel"/>
    <w:tmpl w:val="BA284562"/>
    <w:lvl w:ilvl="0" w:tplc="1A382A6E">
      <w:start w:val="1"/>
      <w:numFmt w:val="bullet"/>
      <w:lvlText w:val="·"/>
      <w:lvlJc w:val="left"/>
      <w:pPr>
        <w:ind w:left="720" w:hanging="360"/>
      </w:pPr>
      <w:rPr>
        <w:rFonts w:ascii="Symbol" w:hAnsi="Symbol" w:hint="default"/>
      </w:rPr>
    </w:lvl>
    <w:lvl w:ilvl="1" w:tplc="327ADF2C">
      <w:start w:val="1"/>
      <w:numFmt w:val="bullet"/>
      <w:lvlText w:val="o"/>
      <w:lvlJc w:val="left"/>
      <w:pPr>
        <w:ind w:left="1440" w:hanging="360"/>
      </w:pPr>
      <w:rPr>
        <w:rFonts w:ascii="Courier New" w:hAnsi="Courier New" w:hint="default"/>
      </w:rPr>
    </w:lvl>
    <w:lvl w:ilvl="2" w:tplc="3CD66388">
      <w:start w:val="1"/>
      <w:numFmt w:val="bullet"/>
      <w:lvlText w:val=""/>
      <w:lvlJc w:val="left"/>
      <w:pPr>
        <w:ind w:left="2160" w:hanging="360"/>
      </w:pPr>
      <w:rPr>
        <w:rFonts w:ascii="Wingdings" w:hAnsi="Wingdings" w:hint="default"/>
      </w:rPr>
    </w:lvl>
    <w:lvl w:ilvl="3" w:tplc="BFD625A8">
      <w:start w:val="1"/>
      <w:numFmt w:val="bullet"/>
      <w:lvlText w:val=""/>
      <w:lvlJc w:val="left"/>
      <w:pPr>
        <w:ind w:left="2880" w:hanging="360"/>
      </w:pPr>
      <w:rPr>
        <w:rFonts w:ascii="Symbol" w:hAnsi="Symbol" w:hint="default"/>
      </w:rPr>
    </w:lvl>
    <w:lvl w:ilvl="4" w:tplc="10CA79AA">
      <w:start w:val="1"/>
      <w:numFmt w:val="bullet"/>
      <w:lvlText w:val="o"/>
      <w:lvlJc w:val="left"/>
      <w:pPr>
        <w:ind w:left="3600" w:hanging="360"/>
      </w:pPr>
      <w:rPr>
        <w:rFonts w:ascii="Courier New" w:hAnsi="Courier New" w:hint="default"/>
      </w:rPr>
    </w:lvl>
    <w:lvl w:ilvl="5" w:tplc="D0B0742C">
      <w:start w:val="1"/>
      <w:numFmt w:val="bullet"/>
      <w:lvlText w:val=""/>
      <w:lvlJc w:val="left"/>
      <w:pPr>
        <w:ind w:left="4320" w:hanging="360"/>
      </w:pPr>
      <w:rPr>
        <w:rFonts w:ascii="Wingdings" w:hAnsi="Wingdings" w:hint="default"/>
      </w:rPr>
    </w:lvl>
    <w:lvl w:ilvl="6" w:tplc="5D366542">
      <w:start w:val="1"/>
      <w:numFmt w:val="bullet"/>
      <w:lvlText w:val=""/>
      <w:lvlJc w:val="left"/>
      <w:pPr>
        <w:ind w:left="5040" w:hanging="360"/>
      </w:pPr>
      <w:rPr>
        <w:rFonts w:ascii="Symbol" w:hAnsi="Symbol" w:hint="default"/>
      </w:rPr>
    </w:lvl>
    <w:lvl w:ilvl="7" w:tplc="2140F032">
      <w:start w:val="1"/>
      <w:numFmt w:val="bullet"/>
      <w:lvlText w:val="o"/>
      <w:lvlJc w:val="left"/>
      <w:pPr>
        <w:ind w:left="5760" w:hanging="360"/>
      </w:pPr>
      <w:rPr>
        <w:rFonts w:ascii="Courier New" w:hAnsi="Courier New" w:hint="default"/>
      </w:rPr>
    </w:lvl>
    <w:lvl w:ilvl="8" w:tplc="76A62254">
      <w:start w:val="1"/>
      <w:numFmt w:val="bullet"/>
      <w:lvlText w:val=""/>
      <w:lvlJc w:val="left"/>
      <w:pPr>
        <w:ind w:left="6480" w:hanging="360"/>
      </w:pPr>
      <w:rPr>
        <w:rFonts w:ascii="Wingdings" w:hAnsi="Wingdings" w:hint="default"/>
      </w:rPr>
    </w:lvl>
  </w:abstractNum>
  <w:abstractNum w:abstractNumId="19" w15:restartNumberingAfterBreak="0">
    <w:nsid w:val="3D590ECC"/>
    <w:multiLevelType w:val="hybridMultilevel"/>
    <w:tmpl w:val="A148CD78"/>
    <w:lvl w:ilvl="0" w:tplc="EC868A32">
      <w:start w:val="1"/>
      <w:numFmt w:val="bullet"/>
      <w:lvlText w:val="·"/>
      <w:lvlJc w:val="left"/>
      <w:pPr>
        <w:ind w:left="720" w:hanging="360"/>
      </w:pPr>
      <w:rPr>
        <w:rFonts w:ascii="Symbol" w:hAnsi="Symbol" w:hint="default"/>
      </w:rPr>
    </w:lvl>
    <w:lvl w:ilvl="1" w:tplc="1CDA1B5C">
      <w:start w:val="1"/>
      <w:numFmt w:val="bullet"/>
      <w:lvlText w:val="o"/>
      <w:lvlJc w:val="left"/>
      <w:pPr>
        <w:ind w:left="1440" w:hanging="360"/>
      </w:pPr>
      <w:rPr>
        <w:rFonts w:ascii="Courier New" w:hAnsi="Courier New" w:hint="default"/>
      </w:rPr>
    </w:lvl>
    <w:lvl w:ilvl="2" w:tplc="15C6C3BC">
      <w:start w:val="1"/>
      <w:numFmt w:val="bullet"/>
      <w:lvlText w:val=""/>
      <w:lvlJc w:val="left"/>
      <w:pPr>
        <w:ind w:left="2160" w:hanging="360"/>
      </w:pPr>
      <w:rPr>
        <w:rFonts w:ascii="Wingdings" w:hAnsi="Wingdings" w:hint="default"/>
      </w:rPr>
    </w:lvl>
    <w:lvl w:ilvl="3" w:tplc="79121FCA">
      <w:start w:val="1"/>
      <w:numFmt w:val="bullet"/>
      <w:lvlText w:val=""/>
      <w:lvlJc w:val="left"/>
      <w:pPr>
        <w:ind w:left="2880" w:hanging="360"/>
      </w:pPr>
      <w:rPr>
        <w:rFonts w:ascii="Symbol" w:hAnsi="Symbol" w:hint="default"/>
      </w:rPr>
    </w:lvl>
    <w:lvl w:ilvl="4" w:tplc="F90264AE">
      <w:start w:val="1"/>
      <w:numFmt w:val="bullet"/>
      <w:lvlText w:val="o"/>
      <w:lvlJc w:val="left"/>
      <w:pPr>
        <w:ind w:left="3600" w:hanging="360"/>
      </w:pPr>
      <w:rPr>
        <w:rFonts w:ascii="Courier New" w:hAnsi="Courier New" w:hint="default"/>
      </w:rPr>
    </w:lvl>
    <w:lvl w:ilvl="5" w:tplc="E8BC1D5A">
      <w:start w:val="1"/>
      <w:numFmt w:val="bullet"/>
      <w:lvlText w:val=""/>
      <w:lvlJc w:val="left"/>
      <w:pPr>
        <w:ind w:left="4320" w:hanging="360"/>
      </w:pPr>
      <w:rPr>
        <w:rFonts w:ascii="Wingdings" w:hAnsi="Wingdings" w:hint="default"/>
      </w:rPr>
    </w:lvl>
    <w:lvl w:ilvl="6" w:tplc="505E811E">
      <w:start w:val="1"/>
      <w:numFmt w:val="bullet"/>
      <w:lvlText w:val=""/>
      <w:lvlJc w:val="left"/>
      <w:pPr>
        <w:ind w:left="5040" w:hanging="360"/>
      </w:pPr>
      <w:rPr>
        <w:rFonts w:ascii="Symbol" w:hAnsi="Symbol" w:hint="default"/>
      </w:rPr>
    </w:lvl>
    <w:lvl w:ilvl="7" w:tplc="CA98D1D6">
      <w:start w:val="1"/>
      <w:numFmt w:val="bullet"/>
      <w:lvlText w:val="o"/>
      <w:lvlJc w:val="left"/>
      <w:pPr>
        <w:ind w:left="5760" w:hanging="360"/>
      </w:pPr>
      <w:rPr>
        <w:rFonts w:ascii="Courier New" w:hAnsi="Courier New" w:hint="default"/>
      </w:rPr>
    </w:lvl>
    <w:lvl w:ilvl="8" w:tplc="8F1C9A04">
      <w:start w:val="1"/>
      <w:numFmt w:val="bullet"/>
      <w:lvlText w:val=""/>
      <w:lvlJc w:val="left"/>
      <w:pPr>
        <w:ind w:left="6480" w:hanging="360"/>
      </w:pPr>
      <w:rPr>
        <w:rFonts w:ascii="Wingdings" w:hAnsi="Wingdings" w:hint="default"/>
      </w:rPr>
    </w:lvl>
  </w:abstractNum>
  <w:abstractNum w:abstractNumId="20" w15:restartNumberingAfterBreak="0">
    <w:nsid w:val="3DAA5D24"/>
    <w:multiLevelType w:val="multilevel"/>
    <w:tmpl w:val="FFB09488"/>
    <w:lvl w:ilvl="0">
      <w:start w:val="8"/>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0C18BC"/>
    <w:multiLevelType w:val="hybridMultilevel"/>
    <w:tmpl w:val="09BE3880"/>
    <w:lvl w:ilvl="0" w:tplc="EAFEDAC2">
      <w:start w:val="1"/>
      <w:numFmt w:val="upperRoman"/>
      <w:lvlText w:val="%1."/>
      <w:lvlJc w:val="left"/>
      <w:pPr>
        <w:ind w:left="720" w:hanging="360"/>
      </w:pPr>
    </w:lvl>
    <w:lvl w:ilvl="1" w:tplc="D94A95B0">
      <w:start w:val="1"/>
      <w:numFmt w:val="lowerLetter"/>
      <w:lvlText w:val="%2."/>
      <w:lvlJc w:val="left"/>
      <w:pPr>
        <w:ind w:left="1440" w:hanging="360"/>
      </w:pPr>
    </w:lvl>
    <w:lvl w:ilvl="2" w:tplc="18665852">
      <w:start w:val="1"/>
      <w:numFmt w:val="lowerRoman"/>
      <w:lvlText w:val="%3."/>
      <w:lvlJc w:val="right"/>
      <w:pPr>
        <w:ind w:left="2160" w:hanging="180"/>
      </w:pPr>
    </w:lvl>
    <w:lvl w:ilvl="3" w:tplc="C59C7F2E">
      <w:start w:val="1"/>
      <w:numFmt w:val="decimal"/>
      <w:lvlText w:val="%4."/>
      <w:lvlJc w:val="left"/>
      <w:pPr>
        <w:ind w:left="2880" w:hanging="360"/>
      </w:pPr>
    </w:lvl>
    <w:lvl w:ilvl="4" w:tplc="7324A394">
      <w:start w:val="1"/>
      <w:numFmt w:val="lowerLetter"/>
      <w:lvlText w:val="%5."/>
      <w:lvlJc w:val="left"/>
      <w:pPr>
        <w:ind w:left="3600" w:hanging="360"/>
      </w:pPr>
    </w:lvl>
    <w:lvl w:ilvl="5" w:tplc="0DC21C2A">
      <w:start w:val="1"/>
      <w:numFmt w:val="lowerRoman"/>
      <w:lvlText w:val="%6."/>
      <w:lvlJc w:val="right"/>
      <w:pPr>
        <w:ind w:left="4320" w:hanging="180"/>
      </w:pPr>
    </w:lvl>
    <w:lvl w:ilvl="6" w:tplc="C2A825C2">
      <w:start w:val="1"/>
      <w:numFmt w:val="decimal"/>
      <w:lvlText w:val="%7."/>
      <w:lvlJc w:val="left"/>
      <w:pPr>
        <w:ind w:left="5040" w:hanging="360"/>
      </w:pPr>
    </w:lvl>
    <w:lvl w:ilvl="7" w:tplc="D97AAD00">
      <w:start w:val="1"/>
      <w:numFmt w:val="lowerLetter"/>
      <w:lvlText w:val="%8."/>
      <w:lvlJc w:val="left"/>
      <w:pPr>
        <w:ind w:left="5760" w:hanging="360"/>
      </w:pPr>
    </w:lvl>
    <w:lvl w:ilvl="8" w:tplc="8A848F3C">
      <w:start w:val="1"/>
      <w:numFmt w:val="lowerRoman"/>
      <w:lvlText w:val="%9."/>
      <w:lvlJc w:val="right"/>
      <w:pPr>
        <w:ind w:left="6480" w:hanging="180"/>
      </w:pPr>
    </w:lvl>
  </w:abstractNum>
  <w:abstractNum w:abstractNumId="22" w15:restartNumberingAfterBreak="0">
    <w:nsid w:val="47C4BDE1"/>
    <w:multiLevelType w:val="hybridMultilevel"/>
    <w:tmpl w:val="77F0AD50"/>
    <w:lvl w:ilvl="0" w:tplc="75222286">
      <w:start w:val="1"/>
      <w:numFmt w:val="bullet"/>
      <w:lvlText w:val="-"/>
      <w:lvlJc w:val="left"/>
      <w:pPr>
        <w:ind w:left="720" w:hanging="360"/>
      </w:pPr>
      <w:rPr>
        <w:rFonts w:ascii="Calibri" w:hAnsi="Calibri" w:hint="default"/>
      </w:rPr>
    </w:lvl>
    <w:lvl w:ilvl="1" w:tplc="E984076E">
      <w:start w:val="1"/>
      <w:numFmt w:val="bullet"/>
      <w:lvlText w:val="o"/>
      <w:lvlJc w:val="left"/>
      <w:pPr>
        <w:ind w:left="1440" w:hanging="360"/>
      </w:pPr>
      <w:rPr>
        <w:rFonts w:ascii="Courier New" w:hAnsi="Courier New" w:hint="default"/>
      </w:rPr>
    </w:lvl>
    <w:lvl w:ilvl="2" w:tplc="5D840410">
      <w:start w:val="1"/>
      <w:numFmt w:val="bullet"/>
      <w:lvlText w:val=""/>
      <w:lvlJc w:val="left"/>
      <w:pPr>
        <w:ind w:left="2160" w:hanging="360"/>
      </w:pPr>
      <w:rPr>
        <w:rFonts w:ascii="Wingdings" w:hAnsi="Wingdings" w:hint="default"/>
      </w:rPr>
    </w:lvl>
    <w:lvl w:ilvl="3" w:tplc="32E296B6">
      <w:start w:val="1"/>
      <w:numFmt w:val="bullet"/>
      <w:lvlText w:val=""/>
      <w:lvlJc w:val="left"/>
      <w:pPr>
        <w:ind w:left="2880" w:hanging="360"/>
      </w:pPr>
      <w:rPr>
        <w:rFonts w:ascii="Symbol" w:hAnsi="Symbol" w:hint="default"/>
      </w:rPr>
    </w:lvl>
    <w:lvl w:ilvl="4" w:tplc="38E06202">
      <w:start w:val="1"/>
      <w:numFmt w:val="bullet"/>
      <w:lvlText w:val="o"/>
      <w:lvlJc w:val="left"/>
      <w:pPr>
        <w:ind w:left="3600" w:hanging="360"/>
      </w:pPr>
      <w:rPr>
        <w:rFonts w:ascii="Courier New" w:hAnsi="Courier New" w:hint="default"/>
      </w:rPr>
    </w:lvl>
    <w:lvl w:ilvl="5" w:tplc="57084EFC">
      <w:start w:val="1"/>
      <w:numFmt w:val="bullet"/>
      <w:lvlText w:val=""/>
      <w:lvlJc w:val="left"/>
      <w:pPr>
        <w:ind w:left="4320" w:hanging="360"/>
      </w:pPr>
      <w:rPr>
        <w:rFonts w:ascii="Wingdings" w:hAnsi="Wingdings" w:hint="default"/>
      </w:rPr>
    </w:lvl>
    <w:lvl w:ilvl="6" w:tplc="A6CC780C">
      <w:start w:val="1"/>
      <w:numFmt w:val="bullet"/>
      <w:lvlText w:val=""/>
      <w:lvlJc w:val="left"/>
      <w:pPr>
        <w:ind w:left="5040" w:hanging="360"/>
      </w:pPr>
      <w:rPr>
        <w:rFonts w:ascii="Symbol" w:hAnsi="Symbol" w:hint="default"/>
      </w:rPr>
    </w:lvl>
    <w:lvl w:ilvl="7" w:tplc="C55ACAB4">
      <w:start w:val="1"/>
      <w:numFmt w:val="bullet"/>
      <w:lvlText w:val="o"/>
      <w:lvlJc w:val="left"/>
      <w:pPr>
        <w:ind w:left="5760" w:hanging="360"/>
      </w:pPr>
      <w:rPr>
        <w:rFonts w:ascii="Courier New" w:hAnsi="Courier New" w:hint="default"/>
      </w:rPr>
    </w:lvl>
    <w:lvl w:ilvl="8" w:tplc="F084A036">
      <w:start w:val="1"/>
      <w:numFmt w:val="bullet"/>
      <w:lvlText w:val=""/>
      <w:lvlJc w:val="left"/>
      <w:pPr>
        <w:ind w:left="6480" w:hanging="360"/>
      </w:pPr>
      <w:rPr>
        <w:rFonts w:ascii="Wingdings" w:hAnsi="Wingdings" w:hint="default"/>
      </w:rPr>
    </w:lvl>
  </w:abstractNum>
  <w:abstractNum w:abstractNumId="23" w15:restartNumberingAfterBreak="0">
    <w:nsid w:val="4DB42C86"/>
    <w:multiLevelType w:val="multilevel"/>
    <w:tmpl w:val="8730D5D6"/>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CE1E11"/>
    <w:multiLevelType w:val="hybridMultilevel"/>
    <w:tmpl w:val="3D50964C"/>
    <w:lvl w:ilvl="0" w:tplc="4D1EF370">
      <w:start w:val="1"/>
      <w:numFmt w:val="upperLetter"/>
      <w:lvlText w:val="%1)"/>
      <w:lvlJc w:val="left"/>
      <w:pPr>
        <w:ind w:left="720" w:hanging="360"/>
      </w:pPr>
    </w:lvl>
    <w:lvl w:ilvl="1" w:tplc="D74C06A8">
      <w:start w:val="1"/>
      <w:numFmt w:val="lowerLetter"/>
      <w:lvlText w:val="%2."/>
      <w:lvlJc w:val="left"/>
      <w:pPr>
        <w:ind w:left="1440" w:hanging="360"/>
      </w:pPr>
    </w:lvl>
    <w:lvl w:ilvl="2" w:tplc="BFB073DA">
      <w:start w:val="1"/>
      <w:numFmt w:val="lowerRoman"/>
      <w:lvlText w:val="%3."/>
      <w:lvlJc w:val="right"/>
      <w:pPr>
        <w:ind w:left="2160" w:hanging="180"/>
      </w:pPr>
    </w:lvl>
    <w:lvl w:ilvl="3" w:tplc="0010ABCA">
      <w:start w:val="1"/>
      <w:numFmt w:val="decimal"/>
      <w:lvlText w:val="%4."/>
      <w:lvlJc w:val="left"/>
      <w:pPr>
        <w:ind w:left="2880" w:hanging="360"/>
      </w:pPr>
    </w:lvl>
    <w:lvl w:ilvl="4" w:tplc="FE28D2B6">
      <w:start w:val="1"/>
      <w:numFmt w:val="lowerLetter"/>
      <w:lvlText w:val="%5."/>
      <w:lvlJc w:val="left"/>
      <w:pPr>
        <w:ind w:left="3600" w:hanging="360"/>
      </w:pPr>
    </w:lvl>
    <w:lvl w:ilvl="5" w:tplc="17A6B738">
      <w:start w:val="1"/>
      <w:numFmt w:val="lowerRoman"/>
      <w:lvlText w:val="%6."/>
      <w:lvlJc w:val="right"/>
      <w:pPr>
        <w:ind w:left="4320" w:hanging="180"/>
      </w:pPr>
    </w:lvl>
    <w:lvl w:ilvl="6" w:tplc="87FE8488">
      <w:start w:val="1"/>
      <w:numFmt w:val="decimal"/>
      <w:lvlText w:val="%7."/>
      <w:lvlJc w:val="left"/>
      <w:pPr>
        <w:ind w:left="5040" w:hanging="360"/>
      </w:pPr>
    </w:lvl>
    <w:lvl w:ilvl="7" w:tplc="E528E480">
      <w:start w:val="1"/>
      <w:numFmt w:val="lowerLetter"/>
      <w:lvlText w:val="%8."/>
      <w:lvlJc w:val="left"/>
      <w:pPr>
        <w:ind w:left="5760" w:hanging="360"/>
      </w:pPr>
    </w:lvl>
    <w:lvl w:ilvl="8" w:tplc="8272DCEA">
      <w:start w:val="1"/>
      <w:numFmt w:val="lowerRoman"/>
      <w:lvlText w:val="%9."/>
      <w:lvlJc w:val="right"/>
      <w:pPr>
        <w:ind w:left="6480" w:hanging="180"/>
      </w:pPr>
    </w:lvl>
  </w:abstractNum>
  <w:abstractNum w:abstractNumId="25" w15:restartNumberingAfterBreak="0">
    <w:nsid w:val="557E05F0"/>
    <w:multiLevelType w:val="hybridMultilevel"/>
    <w:tmpl w:val="3C142B48"/>
    <w:lvl w:ilvl="0" w:tplc="C8804D70">
      <w:start w:val="1"/>
      <w:numFmt w:val="bullet"/>
      <w:lvlText w:val="-"/>
      <w:lvlJc w:val="left"/>
      <w:pPr>
        <w:ind w:left="720" w:hanging="360"/>
      </w:pPr>
      <w:rPr>
        <w:rFonts w:ascii="Calibri" w:hAnsi="Calibri" w:hint="default"/>
      </w:rPr>
    </w:lvl>
    <w:lvl w:ilvl="1" w:tplc="3AEAA16C">
      <w:start w:val="1"/>
      <w:numFmt w:val="bullet"/>
      <w:lvlText w:val="o"/>
      <w:lvlJc w:val="left"/>
      <w:pPr>
        <w:ind w:left="1440" w:hanging="360"/>
      </w:pPr>
      <w:rPr>
        <w:rFonts w:ascii="Courier New" w:hAnsi="Courier New" w:hint="default"/>
      </w:rPr>
    </w:lvl>
    <w:lvl w:ilvl="2" w:tplc="41081CA2">
      <w:start w:val="1"/>
      <w:numFmt w:val="bullet"/>
      <w:lvlText w:val=""/>
      <w:lvlJc w:val="left"/>
      <w:pPr>
        <w:ind w:left="2160" w:hanging="360"/>
      </w:pPr>
      <w:rPr>
        <w:rFonts w:ascii="Wingdings" w:hAnsi="Wingdings" w:hint="default"/>
      </w:rPr>
    </w:lvl>
    <w:lvl w:ilvl="3" w:tplc="FA9E357C">
      <w:start w:val="1"/>
      <w:numFmt w:val="bullet"/>
      <w:lvlText w:val=""/>
      <w:lvlJc w:val="left"/>
      <w:pPr>
        <w:ind w:left="2880" w:hanging="360"/>
      </w:pPr>
      <w:rPr>
        <w:rFonts w:ascii="Symbol" w:hAnsi="Symbol" w:hint="default"/>
      </w:rPr>
    </w:lvl>
    <w:lvl w:ilvl="4" w:tplc="2B328F76">
      <w:start w:val="1"/>
      <w:numFmt w:val="bullet"/>
      <w:lvlText w:val="o"/>
      <w:lvlJc w:val="left"/>
      <w:pPr>
        <w:ind w:left="3600" w:hanging="360"/>
      </w:pPr>
      <w:rPr>
        <w:rFonts w:ascii="Courier New" w:hAnsi="Courier New" w:hint="default"/>
      </w:rPr>
    </w:lvl>
    <w:lvl w:ilvl="5" w:tplc="3072DE4E">
      <w:start w:val="1"/>
      <w:numFmt w:val="bullet"/>
      <w:lvlText w:val=""/>
      <w:lvlJc w:val="left"/>
      <w:pPr>
        <w:ind w:left="4320" w:hanging="360"/>
      </w:pPr>
      <w:rPr>
        <w:rFonts w:ascii="Wingdings" w:hAnsi="Wingdings" w:hint="default"/>
      </w:rPr>
    </w:lvl>
    <w:lvl w:ilvl="6" w:tplc="0D92E174">
      <w:start w:val="1"/>
      <w:numFmt w:val="bullet"/>
      <w:lvlText w:val=""/>
      <w:lvlJc w:val="left"/>
      <w:pPr>
        <w:ind w:left="5040" w:hanging="360"/>
      </w:pPr>
      <w:rPr>
        <w:rFonts w:ascii="Symbol" w:hAnsi="Symbol" w:hint="default"/>
      </w:rPr>
    </w:lvl>
    <w:lvl w:ilvl="7" w:tplc="DB423296">
      <w:start w:val="1"/>
      <w:numFmt w:val="bullet"/>
      <w:lvlText w:val="o"/>
      <w:lvlJc w:val="left"/>
      <w:pPr>
        <w:ind w:left="5760" w:hanging="360"/>
      </w:pPr>
      <w:rPr>
        <w:rFonts w:ascii="Courier New" w:hAnsi="Courier New" w:hint="default"/>
      </w:rPr>
    </w:lvl>
    <w:lvl w:ilvl="8" w:tplc="FAECBD76">
      <w:start w:val="1"/>
      <w:numFmt w:val="bullet"/>
      <w:lvlText w:val=""/>
      <w:lvlJc w:val="left"/>
      <w:pPr>
        <w:ind w:left="6480" w:hanging="360"/>
      </w:pPr>
      <w:rPr>
        <w:rFonts w:ascii="Wingdings" w:hAnsi="Wingdings" w:hint="default"/>
      </w:rPr>
    </w:lvl>
  </w:abstractNum>
  <w:abstractNum w:abstractNumId="26" w15:restartNumberingAfterBreak="0">
    <w:nsid w:val="59E4B488"/>
    <w:multiLevelType w:val="hybridMultilevel"/>
    <w:tmpl w:val="17F8CD18"/>
    <w:lvl w:ilvl="0" w:tplc="B2F02D0A">
      <w:start w:val="1"/>
      <w:numFmt w:val="bullet"/>
      <w:lvlText w:val="-"/>
      <w:lvlJc w:val="left"/>
      <w:pPr>
        <w:ind w:left="720" w:hanging="360"/>
      </w:pPr>
      <w:rPr>
        <w:rFonts w:ascii="Calibri" w:hAnsi="Calibri" w:hint="default"/>
      </w:rPr>
    </w:lvl>
    <w:lvl w:ilvl="1" w:tplc="6504A89E">
      <w:start w:val="1"/>
      <w:numFmt w:val="bullet"/>
      <w:lvlText w:val="o"/>
      <w:lvlJc w:val="left"/>
      <w:pPr>
        <w:ind w:left="1440" w:hanging="360"/>
      </w:pPr>
      <w:rPr>
        <w:rFonts w:ascii="Courier New" w:hAnsi="Courier New" w:hint="default"/>
      </w:rPr>
    </w:lvl>
    <w:lvl w:ilvl="2" w:tplc="50B6B6F2">
      <w:start w:val="1"/>
      <w:numFmt w:val="bullet"/>
      <w:lvlText w:val=""/>
      <w:lvlJc w:val="left"/>
      <w:pPr>
        <w:ind w:left="2160" w:hanging="360"/>
      </w:pPr>
      <w:rPr>
        <w:rFonts w:ascii="Wingdings" w:hAnsi="Wingdings" w:hint="default"/>
      </w:rPr>
    </w:lvl>
    <w:lvl w:ilvl="3" w:tplc="153E3128">
      <w:start w:val="1"/>
      <w:numFmt w:val="bullet"/>
      <w:lvlText w:val=""/>
      <w:lvlJc w:val="left"/>
      <w:pPr>
        <w:ind w:left="2880" w:hanging="360"/>
      </w:pPr>
      <w:rPr>
        <w:rFonts w:ascii="Symbol" w:hAnsi="Symbol" w:hint="default"/>
      </w:rPr>
    </w:lvl>
    <w:lvl w:ilvl="4" w:tplc="177663E0">
      <w:start w:val="1"/>
      <w:numFmt w:val="bullet"/>
      <w:lvlText w:val="o"/>
      <w:lvlJc w:val="left"/>
      <w:pPr>
        <w:ind w:left="3600" w:hanging="360"/>
      </w:pPr>
      <w:rPr>
        <w:rFonts w:ascii="Courier New" w:hAnsi="Courier New" w:hint="default"/>
      </w:rPr>
    </w:lvl>
    <w:lvl w:ilvl="5" w:tplc="14B82996">
      <w:start w:val="1"/>
      <w:numFmt w:val="bullet"/>
      <w:lvlText w:val=""/>
      <w:lvlJc w:val="left"/>
      <w:pPr>
        <w:ind w:left="4320" w:hanging="360"/>
      </w:pPr>
      <w:rPr>
        <w:rFonts w:ascii="Wingdings" w:hAnsi="Wingdings" w:hint="default"/>
      </w:rPr>
    </w:lvl>
    <w:lvl w:ilvl="6" w:tplc="A56A4D5A">
      <w:start w:val="1"/>
      <w:numFmt w:val="bullet"/>
      <w:lvlText w:val=""/>
      <w:lvlJc w:val="left"/>
      <w:pPr>
        <w:ind w:left="5040" w:hanging="360"/>
      </w:pPr>
      <w:rPr>
        <w:rFonts w:ascii="Symbol" w:hAnsi="Symbol" w:hint="default"/>
      </w:rPr>
    </w:lvl>
    <w:lvl w:ilvl="7" w:tplc="07BC0582">
      <w:start w:val="1"/>
      <w:numFmt w:val="bullet"/>
      <w:lvlText w:val="o"/>
      <w:lvlJc w:val="left"/>
      <w:pPr>
        <w:ind w:left="5760" w:hanging="360"/>
      </w:pPr>
      <w:rPr>
        <w:rFonts w:ascii="Courier New" w:hAnsi="Courier New" w:hint="default"/>
      </w:rPr>
    </w:lvl>
    <w:lvl w:ilvl="8" w:tplc="AD1A3610">
      <w:start w:val="1"/>
      <w:numFmt w:val="bullet"/>
      <w:lvlText w:val=""/>
      <w:lvlJc w:val="left"/>
      <w:pPr>
        <w:ind w:left="6480" w:hanging="360"/>
      </w:pPr>
      <w:rPr>
        <w:rFonts w:ascii="Wingdings" w:hAnsi="Wingdings" w:hint="default"/>
      </w:rPr>
    </w:lvl>
  </w:abstractNum>
  <w:abstractNum w:abstractNumId="27" w15:restartNumberingAfterBreak="0">
    <w:nsid w:val="5BA4B86D"/>
    <w:multiLevelType w:val="hybridMultilevel"/>
    <w:tmpl w:val="F020A324"/>
    <w:lvl w:ilvl="0" w:tplc="3A5C5DE4">
      <w:start w:val="1"/>
      <w:numFmt w:val="upperRoman"/>
      <w:lvlText w:val="%1."/>
      <w:lvlJc w:val="left"/>
      <w:pPr>
        <w:ind w:left="720" w:hanging="360"/>
      </w:pPr>
    </w:lvl>
    <w:lvl w:ilvl="1" w:tplc="899EF3C2">
      <w:start w:val="1"/>
      <w:numFmt w:val="lowerLetter"/>
      <w:lvlText w:val="%2."/>
      <w:lvlJc w:val="left"/>
      <w:pPr>
        <w:ind w:left="1440" w:hanging="360"/>
      </w:pPr>
    </w:lvl>
    <w:lvl w:ilvl="2" w:tplc="EA0AFFD6">
      <w:start w:val="1"/>
      <w:numFmt w:val="lowerRoman"/>
      <w:lvlText w:val="%3."/>
      <w:lvlJc w:val="right"/>
      <w:pPr>
        <w:ind w:left="2160" w:hanging="180"/>
      </w:pPr>
    </w:lvl>
    <w:lvl w:ilvl="3" w:tplc="6C9884C6">
      <w:start w:val="1"/>
      <w:numFmt w:val="decimal"/>
      <w:lvlText w:val="%4."/>
      <w:lvlJc w:val="left"/>
      <w:pPr>
        <w:ind w:left="2880" w:hanging="360"/>
      </w:pPr>
    </w:lvl>
    <w:lvl w:ilvl="4" w:tplc="02F4A274">
      <w:start w:val="1"/>
      <w:numFmt w:val="lowerLetter"/>
      <w:lvlText w:val="%5."/>
      <w:lvlJc w:val="left"/>
      <w:pPr>
        <w:ind w:left="3600" w:hanging="360"/>
      </w:pPr>
    </w:lvl>
    <w:lvl w:ilvl="5" w:tplc="E5CC7376">
      <w:start w:val="1"/>
      <w:numFmt w:val="lowerRoman"/>
      <w:lvlText w:val="%6."/>
      <w:lvlJc w:val="right"/>
      <w:pPr>
        <w:ind w:left="4320" w:hanging="180"/>
      </w:pPr>
    </w:lvl>
    <w:lvl w:ilvl="6" w:tplc="D8E8C6F0">
      <w:start w:val="1"/>
      <w:numFmt w:val="decimal"/>
      <w:lvlText w:val="%7."/>
      <w:lvlJc w:val="left"/>
      <w:pPr>
        <w:ind w:left="5040" w:hanging="360"/>
      </w:pPr>
    </w:lvl>
    <w:lvl w:ilvl="7" w:tplc="579086CC">
      <w:start w:val="1"/>
      <w:numFmt w:val="lowerLetter"/>
      <w:lvlText w:val="%8."/>
      <w:lvlJc w:val="left"/>
      <w:pPr>
        <w:ind w:left="5760" w:hanging="360"/>
      </w:pPr>
    </w:lvl>
    <w:lvl w:ilvl="8" w:tplc="DA8CC6E4">
      <w:start w:val="1"/>
      <w:numFmt w:val="lowerRoman"/>
      <w:lvlText w:val="%9."/>
      <w:lvlJc w:val="right"/>
      <w:pPr>
        <w:ind w:left="6480" w:hanging="180"/>
      </w:pPr>
    </w:lvl>
  </w:abstractNum>
  <w:abstractNum w:abstractNumId="28" w15:restartNumberingAfterBreak="0">
    <w:nsid w:val="627B6EE7"/>
    <w:multiLevelType w:val="hybridMultilevel"/>
    <w:tmpl w:val="5E6EFEBA"/>
    <w:lvl w:ilvl="0" w:tplc="B99C4296">
      <w:start w:val="1"/>
      <w:numFmt w:val="bullet"/>
      <w:lvlText w:val=""/>
      <w:lvlJc w:val="left"/>
      <w:pPr>
        <w:ind w:left="720" w:hanging="360"/>
      </w:pPr>
      <w:rPr>
        <w:rFonts w:ascii="Symbol" w:hAnsi="Symbol" w:hint="default"/>
      </w:rPr>
    </w:lvl>
    <w:lvl w:ilvl="1" w:tplc="06809AEE">
      <w:start w:val="1"/>
      <w:numFmt w:val="bullet"/>
      <w:lvlText w:val="o"/>
      <w:lvlJc w:val="left"/>
      <w:pPr>
        <w:ind w:left="1440" w:hanging="360"/>
      </w:pPr>
      <w:rPr>
        <w:rFonts w:ascii="Courier New" w:hAnsi="Courier New" w:hint="default"/>
      </w:rPr>
    </w:lvl>
    <w:lvl w:ilvl="2" w:tplc="1ACC534A">
      <w:start w:val="1"/>
      <w:numFmt w:val="bullet"/>
      <w:lvlText w:val=""/>
      <w:lvlJc w:val="left"/>
      <w:pPr>
        <w:ind w:left="2160" w:hanging="360"/>
      </w:pPr>
      <w:rPr>
        <w:rFonts w:ascii="Wingdings" w:hAnsi="Wingdings" w:hint="default"/>
      </w:rPr>
    </w:lvl>
    <w:lvl w:ilvl="3" w:tplc="975640E0">
      <w:start w:val="1"/>
      <w:numFmt w:val="bullet"/>
      <w:lvlText w:val=""/>
      <w:lvlJc w:val="left"/>
      <w:pPr>
        <w:ind w:left="2880" w:hanging="360"/>
      </w:pPr>
      <w:rPr>
        <w:rFonts w:ascii="Symbol" w:hAnsi="Symbol" w:hint="default"/>
      </w:rPr>
    </w:lvl>
    <w:lvl w:ilvl="4" w:tplc="2ECA44EC">
      <w:start w:val="1"/>
      <w:numFmt w:val="bullet"/>
      <w:lvlText w:val="o"/>
      <w:lvlJc w:val="left"/>
      <w:pPr>
        <w:ind w:left="3600" w:hanging="360"/>
      </w:pPr>
      <w:rPr>
        <w:rFonts w:ascii="Courier New" w:hAnsi="Courier New" w:hint="default"/>
      </w:rPr>
    </w:lvl>
    <w:lvl w:ilvl="5" w:tplc="6BAC0DDC">
      <w:start w:val="1"/>
      <w:numFmt w:val="bullet"/>
      <w:lvlText w:val=""/>
      <w:lvlJc w:val="left"/>
      <w:pPr>
        <w:ind w:left="4320" w:hanging="360"/>
      </w:pPr>
      <w:rPr>
        <w:rFonts w:ascii="Wingdings" w:hAnsi="Wingdings" w:hint="default"/>
      </w:rPr>
    </w:lvl>
    <w:lvl w:ilvl="6" w:tplc="1464AB28">
      <w:start w:val="1"/>
      <w:numFmt w:val="bullet"/>
      <w:lvlText w:val=""/>
      <w:lvlJc w:val="left"/>
      <w:pPr>
        <w:ind w:left="5040" w:hanging="360"/>
      </w:pPr>
      <w:rPr>
        <w:rFonts w:ascii="Symbol" w:hAnsi="Symbol" w:hint="default"/>
      </w:rPr>
    </w:lvl>
    <w:lvl w:ilvl="7" w:tplc="CC36F27E">
      <w:start w:val="1"/>
      <w:numFmt w:val="bullet"/>
      <w:lvlText w:val="o"/>
      <w:lvlJc w:val="left"/>
      <w:pPr>
        <w:ind w:left="5760" w:hanging="360"/>
      </w:pPr>
      <w:rPr>
        <w:rFonts w:ascii="Courier New" w:hAnsi="Courier New" w:hint="default"/>
      </w:rPr>
    </w:lvl>
    <w:lvl w:ilvl="8" w:tplc="63A2B074">
      <w:start w:val="1"/>
      <w:numFmt w:val="bullet"/>
      <w:lvlText w:val=""/>
      <w:lvlJc w:val="left"/>
      <w:pPr>
        <w:ind w:left="6480" w:hanging="360"/>
      </w:pPr>
      <w:rPr>
        <w:rFonts w:ascii="Wingdings" w:hAnsi="Wingdings" w:hint="default"/>
      </w:rPr>
    </w:lvl>
  </w:abstractNum>
  <w:abstractNum w:abstractNumId="29" w15:restartNumberingAfterBreak="0">
    <w:nsid w:val="74EEA364"/>
    <w:multiLevelType w:val="hybridMultilevel"/>
    <w:tmpl w:val="F84E5954"/>
    <w:lvl w:ilvl="0" w:tplc="71CAB4FC">
      <w:start w:val="1"/>
      <w:numFmt w:val="bullet"/>
      <w:lvlText w:val="-"/>
      <w:lvlJc w:val="left"/>
      <w:pPr>
        <w:ind w:left="720" w:hanging="360"/>
      </w:pPr>
      <w:rPr>
        <w:rFonts w:ascii="Calibri" w:hAnsi="Calibri" w:hint="default"/>
      </w:rPr>
    </w:lvl>
    <w:lvl w:ilvl="1" w:tplc="A65C8D6A">
      <w:start w:val="1"/>
      <w:numFmt w:val="bullet"/>
      <w:lvlText w:val="o"/>
      <w:lvlJc w:val="left"/>
      <w:pPr>
        <w:ind w:left="1440" w:hanging="360"/>
      </w:pPr>
      <w:rPr>
        <w:rFonts w:ascii="Courier New" w:hAnsi="Courier New" w:hint="default"/>
      </w:rPr>
    </w:lvl>
    <w:lvl w:ilvl="2" w:tplc="7EA63EFA">
      <w:start w:val="1"/>
      <w:numFmt w:val="bullet"/>
      <w:lvlText w:val=""/>
      <w:lvlJc w:val="left"/>
      <w:pPr>
        <w:ind w:left="2160" w:hanging="360"/>
      </w:pPr>
      <w:rPr>
        <w:rFonts w:ascii="Wingdings" w:hAnsi="Wingdings" w:hint="default"/>
      </w:rPr>
    </w:lvl>
    <w:lvl w:ilvl="3" w:tplc="822067B2">
      <w:start w:val="1"/>
      <w:numFmt w:val="bullet"/>
      <w:lvlText w:val=""/>
      <w:lvlJc w:val="left"/>
      <w:pPr>
        <w:ind w:left="2880" w:hanging="360"/>
      </w:pPr>
      <w:rPr>
        <w:rFonts w:ascii="Symbol" w:hAnsi="Symbol" w:hint="default"/>
      </w:rPr>
    </w:lvl>
    <w:lvl w:ilvl="4" w:tplc="AC5E11C0">
      <w:start w:val="1"/>
      <w:numFmt w:val="bullet"/>
      <w:lvlText w:val="o"/>
      <w:lvlJc w:val="left"/>
      <w:pPr>
        <w:ind w:left="3600" w:hanging="360"/>
      </w:pPr>
      <w:rPr>
        <w:rFonts w:ascii="Courier New" w:hAnsi="Courier New" w:hint="default"/>
      </w:rPr>
    </w:lvl>
    <w:lvl w:ilvl="5" w:tplc="462A3584">
      <w:start w:val="1"/>
      <w:numFmt w:val="bullet"/>
      <w:lvlText w:val=""/>
      <w:lvlJc w:val="left"/>
      <w:pPr>
        <w:ind w:left="4320" w:hanging="360"/>
      </w:pPr>
      <w:rPr>
        <w:rFonts w:ascii="Wingdings" w:hAnsi="Wingdings" w:hint="default"/>
      </w:rPr>
    </w:lvl>
    <w:lvl w:ilvl="6" w:tplc="59EC0B04">
      <w:start w:val="1"/>
      <w:numFmt w:val="bullet"/>
      <w:lvlText w:val=""/>
      <w:lvlJc w:val="left"/>
      <w:pPr>
        <w:ind w:left="5040" w:hanging="360"/>
      </w:pPr>
      <w:rPr>
        <w:rFonts w:ascii="Symbol" w:hAnsi="Symbol" w:hint="default"/>
      </w:rPr>
    </w:lvl>
    <w:lvl w:ilvl="7" w:tplc="D9C05798">
      <w:start w:val="1"/>
      <w:numFmt w:val="bullet"/>
      <w:lvlText w:val="o"/>
      <w:lvlJc w:val="left"/>
      <w:pPr>
        <w:ind w:left="5760" w:hanging="360"/>
      </w:pPr>
      <w:rPr>
        <w:rFonts w:ascii="Courier New" w:hAnsi="Courier New" w:hint="default"/>
      </w:rPr>
    </w:lvl>
    <w:lvl w:ilvl="8" w:tplc="E3885F6A">
      <w:start w:val="1"/>
      <w:numFmt w:val="bullet"/>
      <w:lvlText w:val=""/>
      <w:lvlJc w:val="left"/>
      <w:pPr>
        <w:ind w:left="6480" w:hanging="360"/>
      </w:pPr>
      <w:rPr>
        <w:rFonts w:ascii="Wingdings" w:hAnsi="Wingdings" w:hint="default"/>
      </w:rPr>
    </w:lvl>
  </w:abstractNum>
  <w:abstractNum w:abstractNumId="30" w15:restartNumberingAfterBreak="0">
    <w:nsid w:val="77CFF14C"/>
    <w:multiLevelType w:val="hybridMultilevel"/>
    <w:tmpl w:val="60CE4842"/>
    <w:lvl w:ilvl="0" w:tplc="A1943536">
      <w:start w:val="1"/>
      <w:numFmt w:val="bullet"/>
      <w:lvlText w:val="-"/>
      <w:lvlJc w:val="left"/>
      <w:pPr>
        <w:ind w:left="720" w:hanging="360"/>
      </w:pPr>
      <w:rPr>
        <w:rFonts w:ascii="Calibri" w:hAnsi="Calibri" w:hint="default"/>
      </w:rPr>
    </w:lvl>
    <w:lvl w:ilvl="1" w:tplc="C07CC670">
      <w:start w:val="1"/>
      <w:numFmt w:val="bullet"/>
      <w:lvlText w:val="o"/>
      <w:lvlJc w:val="left"/>
      <w:pPr>
        <w:ind w:left="1440" w:hanging="360"/>
      </w:pPr>
      <w:rPr>
        <w:rFonts w:ascii="Courier New" w:hAnsi="Courier New" w:hint="default"/>
      </w:rPr>
    </w:lvl>
    <w:lvl w:ilvl="2" w:tplc="34D2A88E">
      <w:start w:val="1"/>
      <w:numFmt w:val="bullet"/>
      <w:lvlText w:val=""/>
      <w:lvlJc w:val="left"/>
      <w:pPr>
        <w:ind w:left="2160" w:hanging="360"/>
      </w:pPr>
      <w:rPr>
        <w:rFonts w:ascii="Wingdings" w:hAnsi="Wingdings" w:hint="default"/>
      </w:rPr>
    </w:lvl>
    <w:lvl w:ilvl="3" w:tplc="F3F462CA">
      <w:start w:val="1"/>
      <w:numFmt w:val="bullet"/>
      <w:lvlText w:val=""/>
      <w:lvlJc w:val="left"/>
      <w:pPr>
        <w:ind w:left="2880" w:hanging="360"/>
      </w:pPr>
      <w:rPr>
        <w:rFonts w:ascii="Symbol" w:hAnsi="Symbol" w:hint="default"/>
      </w:rPr>
    </w:lvl>
    <w:lvl w:ilvl="4" w:tplc="4F280E68">
      <w:start w:val="1"/>
      <w:numFmt w:val="bullet"/>
      <w:lvlText w:val="o"/>
      <w:lvlJc w:val="left"/>
      <w:pPr>
        <w:ind w:left="3600" w:hanging="360"/>
      </w:pPr>
      <w:rPr>
        <w:rFonts w:ascii="Courier New" w:hAnsi="Courier New" w:hint="default"/>
      </w:rPr>
    </w:lvl>
    <w:lvl w:ilvl="5" w:tplc="2A3CC242">
      <w:start w:val="1"/>
      <w:numFmt w:val="bullet"/>
      <w:lvlText w:val=""/>
      <w:lvlJc w:val="left"/>
      <w:pPr>
        <w:ind w:left="4320" w:hanging="360"/>
      </w:pPr>
      <w:rPr>
        <w:rFonts w:ascii="Wingdings" w:hAnsi="Wingdings" w:hint="default"/>
      </w:rPr>
    </w:lvl>
    <w:lvl w:ilvl="6" w:tplc="16AE7AD6">
      <w:start w:val="1"/>
      <w:numFmt w:val="bullet"/>
      <w:lvlText w:val=""/>
      <w:lvlJc w:val="left"/>
      <w:pPr>
        <w:ind w:left="5040" w:hanging="360"/>
      </w:pPr>
      <w:rPr>
        <w:rFonts w:ascii="Symbol" w:hAnsi="Symbol" w:hint="default"/>
      </w:rPr>
    </w:lvl>
    <w:lvl w:ilvl="7" w:tplc="E5CA267C">
      <w:start w:val="1"/>
      <w:numFmt w:val="bullet"/>
      <w:lvlText w:val="o"/>
      <w:lvlJc w:val="left"/>
      <w:pPr>
        <w:ind w:left="5760" w:hanging="360"/>
      </w:pPr>
      <w:rPr>
        <w:rFonts w:ascii="Courier New" w:hAnsi="Courier New" w:hint="default"/>
      </w:rPr>
    </w:lvl>
    <w:lvl w:ilvl="8" w:tplc="A9DC03B8">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19"/>
  </w:num>
  <w:num w:numId="4">
    <w:abstractNumId w:val="18"/>
  </w:num>
  <w:num w:numId="5">
    <w:abstractNumId w:val="3"/>
  </w:num>
  <w:num w:numId="6">
    <w:abstractNumId w:val="14"/>
  </w:num>
  <w:num w:numId="7">
    <w:abstractNumId w:val="17"/>
  </w:num>
  <w:num w:numId="8">
    <w:abstractNumId w:val="5"/>
  </w:num>
  <w:num w:numId="9">
    <w:abstractNumId w:val="24"/>
  </w:num>
  <w:num w:numId="10">
    <w:abstractNumId w:val="1"/>
  </w:num>
  <w:num w:numId="11">
    <w:abstractNumId w:val="25"/>
  </w:num>
  <w:num w:numId="12">
    <w:abstractNumId w:val="13"/>
  </w:num>
  <w:num w:numId="13">
    <w:abstractNumId w:val="10"/>
  </w:num>
  <w:num w:numId="14">
    <w:abstractNumId w:val="12"/>
  </w:num>
  <w:num w:numId="15">
    <w:abstractNumId w:val="0"/>
  </w:num>
  <w:num w:numId="16">
    <w:abstractNumId w:val="11"/>
  </w:num>
  <w:num w:numId="17">
    <w:abstractNumId w:val="29"/>
  </w:num>
  <w:num w:numId="18">
    <w:abstractNumId w:val="26"/>
  </w:num>
  <w:num w:numId="19">
    <w:abstractNumId w:val="27"/>
  </w:num>
  <w:num w:numId="20">
    <w:abstractNumId w:val="21"/>
  </w:num>
  <w:num w:numId="21">
    <w:abstractNumId w:val="22"/>
  </w:num>
  <w:num w:numId="22">
    <w:abstractNumId w:val="9"/>
  </w:num>
  <w:num w:numId="23">
    <w:abstractNumId w:val="30"/>
  </w:num>
  <w:num w:numId="24">
    <w:abstractNumId w:val="4"/>
  </w:num>
  <w:num w:numId="25">
    <w:abstractNumId w:val="20"/>
  </w:num>
  <w:num w:numId="26">
    <w:abstractNumId w:val="2"/>
  </w:num>
  <w:num w:numId="27">
    <w:abstractNumId w:val="6"/>
  </w:num>
  <w:num w:numId="28">
    <w:abstractNumId w:val="7"/>
  </w:num>
  <w:num w:numId="29">
    <w:abstractNumId w:val="16"/>
  </w:num>
  <w:num w:numId="30">
    <w:abstractNumId w:val="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3D4"/>
    <w:rsid w:val="000EFB12"/>
    <w:rsid w:val="00126DFB"/>
    <w:rsid w:val="001DC8CA"/>
    <w:rsid w:val="00263AAD"/>
    <w:rsid w:val="002E5D17"/>
    <w:rsid w:val="003118CB"/>
    <w:rsid w:val="0033564A"/>
    <w:rsid w:val="00596D07"/>
    <w:rsid w:val="005A74EC"/>
    <w:rsid w:val="0060C2C5"/>
    <w:rsid w:val="007773D4"/>
    <w:rsid w:val="007A4ECE"/>
    <w:rsid w:val="00804B6E"/>
    <w:rsid w:val="00870A15"/>
    <w:rsid w:val="008920A9"/>
    <w:rsid w:val="008CBCFB"/>
    <w:rsid w:val="00A4136C"/>
    <w:rsid w:val="00BF264A"/>
    <w:rsid w:val="00C32ECE"/>
    <w:rsid w:val="00C7234A"/>
    <w:rsid w:val="00D01DDC"/>
    <w:rsid w:val="00E9529C"/>
    <w:rsid w:val="00EE1406"/>
    <w:rsid w:val="00F46071"/>
    <w:rsid w:val="00FE1E8E"/>
    <w:rsid w:val="0106314A"/>
    <w:rsid w:val="010B985B"/>
    <w:rsid w:val="0113899F"/>
    <w:rsid w:val="011A7844"/>
    <w:rsid w:val="011DD0B0"/>
    <w:rsid w:val="012D876A"/>
    <w:rsid w:val="01473E5D"/>
    <w:rsid w:val="015D4F3C"/>
    <w:rsid w:val="01726E7B"/>
    <w:rsid w:val="018A38F8"/>
    <w:rsid w:val="019F389E"/>
    <w:rsid w:val="01AA3CEF"/>
    <w:rsid w:val="01B1C4D6"/>
    <w:rsid w:val="01B2E4FC"/>
    <w:rsid w:val="01B75C24"/>
    <w:rsid w:val="01D1CC30"/>
    <w:rsid w:val="01D9852D"/>
    <w:rsid w:val="01E8CE80"/>
    <w:rsid w:val="01F9148A"/>
    <w:rsid w:val="02074C92"/>
    <w:rsid w:val="020C5F37"/>
    <w:rsid w:val="020D818C"/>
    <w:rsid w:val="022F618B"/>
    <w:rsid w:val="0236C00B"/>
    <w:rsid w:val="0239B840"/>
    <w:rsid w:val="023F6355"/>
    <w:rsid w:val="0245787F"/>
    <w:rsid w:val="024DC7BA"/>
    <w:rsid w:val="0251B846"/>
    <w:rsid w:val="0255B906"/>
    <w:rsid w:val="02590744"/>
    <w:rsid w:val="026D203D"/>
    <w:rsid w:val="026D745B"/>
    <w:rsid w:val="026F8EA0"/>
    <w:rsid w:val="0274E32C"/>
    <w:rsid w:val="02902AC9"/>
    <w:rsid w:val="0295D330"/>
    <w:rsid w:val="029C49F1"/>
    <w:rsid w:val="02B06A2F"/>
    <w:rsid w:val="02B851EE"/>
    <w:rsid w:val="02B8A740"/>
    <w:rsid w:val="02E5AA20"/>
    <w:rsid w:val="02E60615"/>
    <w:rsid w:val="02EAA41E"/>
    <w:rsid w:val="02F8363D"/>
    <w:rsid w:val="0311EF05"/>
    <w:rsid w:val="0316213E"/>
    <w:rsid w:val="031797A4"/>
    <w:rsid w:val="031A7097"/>
    <w:rsid w:val="03278F38"/>
    <w:rsid w:val="032F94B2"/>
    <w:rsid w:val="0334ED05"/>
    <w:rsid w:val="035ECA71"/>
    <w:rsid w:val="03609D26"/>
    <w:rsid w:val="0366B4B1"/>
    <w:rsid w:val="03896C90"/>
    <w:rsid w:val="0392CCB7"/>
    <w:rsid w:val="03961B19"/>
    <w:rsid w:val="039BCA27"/>
    <w:rsid w:val="039C5A9C"/>
    <w:rsid w:val="03A93F2A"/>
    <w:rsid w:val="03A9985F"/>
    <w:rsid w:val="03B1EF90"/>
    <w:rsid w:val="03BB422B"/>
    <w:rsid w:val="03D163DD"/>
    <w:rsid w:val="03D2A56A"/>
    <w:rsid w:val="03D311C4"/>
    <w:rsid w:val="03D4AEDC"/>
    <w:rsid w:val="03D9A502"/>
    <w:rsid w:val="0402868B"/>
    <w:rsid w:val="0408F09E"/>
    <w:rsid w:val="0418F44B"/>
    <w:rsid w:val="041AD511"/>
    <w:rsid w:val="043050F9"/>
    <w:rsid w:val="044DCDE7"/>
    <w:rsid w:val="045044E8"/>
    <w:rsid w:val="0459919E"/>
    <w:rsid w:val="045FC06B"/>
    <w:rsid w:val="046E4015"/>
    <w:rsid w:val="04716A90"/>
    <w:rsid w:val="0481D676"/>
    <w:rsid w:val="0486D498"/>
    <w:rsid w:val="04A2ECE1"/>
    <w:rsid w:val="04A45EFE"/>
    <w:rsid w:val="04A7EF4A"/>
    <w:rsid w:val="04ADBF66"/>
    <w:rsid w:val="04B9F34C"/>
    <w:rsid w:val="04CB20E7"/>
    <w:rsid w:val="04CF3FA5"/>
    <w:rsid w:val="04F526CA"/>
    <w:rsid w:val="04F97FB0"/>
    <w:rsid w:val="0501C870"/>
    <w:rsid w:val="051191FD"/>
    <w:rsid w:val="0515A122"/>
    <w:rsid w:val="051658C5"/>
    <w:rsid w:val="051CD642"/>
    <w:rsid w:val="0523A9F8"/>
    <w:rsid w:val="0538F60A"/>
    <w:rsid w:val="053F3C3B"/>
    <w:rsid w:val="0577C364"/>
    <w:rsid w:val="057CE41C"/>
    <w:rsid w:val="05896911"/>
    <w:rsid w:val="058F6273"/>
    <w:rsid w:val="05976649"/>
    <w:rsid w:val="05A512E9"/>
    <w:rsid w:val="05B4BDB0"/>
    <w:rsid w:val="05C9EE5C"/>
    <w:rsid w:val="05D7F871"/>
    <w:rsid w:val="05DBD419"/>
    <w:rsid w:val="05EB79B4"/>
    <w:rsid w:val="05EDCC2C"/>
    <w:rsid w:val="05F097B0"/>
    <w:rsid w:val="05F0B055"/>
    <w:rsid w:val="0624D092"/>
    <w:rsid w:val="062C949F"/>
    <w:rsid w:val="062FB586"/>
    <w:rsid w:val="0636BF2B"/>
    <w:rsid w:val="064CEA86"/>
    <w:rsid w:val="06530D78"/>
    <w:rsid w:val="065F2FFA"/>
    <w:rsid w:val="0681AF7F"/>
    <w:rsid w:val="06891601"/>
    <w:rsid w:val="068BF512"/>
    <w:rsid w:val="069A34DE"/>
    <w:rsid w:val="069BBFA0"/>
    <w:rsid w:val="069F680A"/>
    <w:rsid w:val="06A046E1"/>
    <w:rsid w:val="06CBDDA9"/>
    <w:rsid w:val="06D29138"/>
    <w:rsid w:val="06E3E336"/>
    <w:rsid w:val="06E99052"/>
    <w:rsid w:val="070D4168"/>
    <w:rsid w:val="0716366E"/>
    <w:rsid w:val="071DB1E4"/>
    <w:rsid w:val="0721B12B"/>
    <w:rsid w:val="0729C532"/>
    <w:rsid w:val="07368D3D"/>
    <w:rsid w:val="0744E6C5"/>
    <w:rsid w:val="074C9660"/>
    <w:rsid w:val="07553072"/>
    <w:rsid w:val="075A951C"/>
    <w:rsid w:val="0769A2C6"/>
    <w:rsid w:val="07862A42"/>
    <w:rsid w:val="07917BF4"/>
    <w:rsid w:val="07970DA6"/>
    <w:rsid w:val="07A34100"/>
    <w:rsid w:val="07B8F3D3"/>
    <w:rsid w:val="07BB6C8C"/>
    <w:rsid w:val="07BBD771"/>
    <w:rsid w:val="07F38CE6"/>
    <w:rsid w:val="07F59BAA"/>
    <w:rsid w:val="07FB005B"/>
    <w:rsid w:val="07FC2F4B"/>
    <w:rsid w:val="08165071"/>
    <w:rsid w:val="08166CDF"/>
    <w:rsid w:val="082DE0D7"/>
    <w:rsid w:val="083C1742"/>
    <w:rsid w:val="083F9EAE"/>
    <w:rsid w:val="08415358"/>
    <w:rsid w:val="08457066"/>
    <w:rsid w:val="0846F1DB"/>
    <w:rsid w:val="084BA890"/>
    <w:rsid w:val="08512045"/>
    <w:rsid w:val="085D65B9"/>
    <w:rsid w:val="08655FF5"/>
    <w:rsid w:val="086A9D21"/>
    <w:rsid w:val="088588FE"/>
    <w:rsid w:val="08B40DAA"/>
    <w:rsid w:val="08B635D5"/>
    <w:rsid w:val="08FE67A7"/>
    <w:rsid w:val="090AC638"/>
    <w:rsid w:val="090ADAC6"/>
    <w:rsid w:val="09140033"/>
    <w:rsid w:val="09194687"/>
    <w:rsid w:val="0919FFDD"/>
    <w:rsid w:val="093CF5B2"/>
    <w:rsid w:val="093D89EA"/>
    <w:rsid w:val="093E2403"/>
    <w:rsid w:val="093E81BA"/>
    <w:rsid w:val="09419041"/>
    <w:rsid w:val="0941BC7A"/>
    <w:rsid w:val="094D2540"/>
    <w:rsid w:val="095DDEC3"/>
    <w:rsid w:val="09634318"/>
    <w:rsid w:val="0964EBBC"/>
    <w:rsid w:val="09682323"/>
    <w:rsid w:val="0996D0BC"/>
    <w:rsid w:val="09AB5979"/>
    <w:rsid w:val="09AEB478"/>
    <w:rsid w:val="09C9F6A8"/>
    <w:rsid w:val="09CF040A"/>
    <w:rsid w:val="09D8AB15"/>
    <w:rsid w:val="09DB9043"/>
    <w:rsid w:val="09DEED47"/>
    <w:rsid w:val="09DFE9A5"/>
    <w:rsid w:val="09EB4AE8"/>
    <w:rsid w:val="0A133B06"/>
    <w:rsid w:val="0A1B3861"/>
    <w:rsid w:val="0A1B38F8"/>
    <w:rsid w:val="0A25AA5E"/>
    <w:rsid w:val="0A26F133"/>
    <w:rsid w:val="0A4A753A"/>
    <w:rsid w:val="0A4C7782"/>
    <w:rsid w:val="0A54B671"/>
    <w:rsid w:val="0A5B05C9"/>
    <w:rsid w:val="0A785CB9"/>
    <w:rsid w:val="0A7D8553"/>
    <w:rsid w:val="0A843722"/>
    <w:rsid w:val="0A882ED3"/>
    <w:rsid w:val="0A98D7CF"/>
    <w:rsid w:val="0AA27AA1"/>
    <w:rsid w:val="0ABACDA3"/>
    <w:rsid w:val="0AC8D6A0"/>
    <w:rsid w:val="0ACCA27C"/>
    <w:rsid w:val="0AD215AE"/>
    <w:rsid w:val="0AD95A4B"/>
    <w:rsid w:val="0ADA521B"/>
    <w:rsid w:val="0ADD8CDB"/>
    <w:rsid w:val="0AFFFB0C"/>
    <w:rsid w:val="0B078124"/>
    <w:rsid w:val="0B0D44F5"/>
    <w:rsid w:val="0B12B21F"/>
    <w:rsid w:val="0B25827C"/>
    <w:rsid w:val="0B32A11D"/>
    <w:rsid w:val="0B39E647"/>
    <w:rsid w:val="0B45C1F9"/>
    <w:rsid w:val="0B46DE74"/>
    <w:rsid w:val="0B4A7442"/>
    <w:rsid w:val="0B5138F1"/>
    <w:rsid w:val="0B544E66"/>
    <w:rsid w:val="0B5B550A"/>
    <w:rsid w:val="0B604B2D"/>
    <w:rsid w:val="0B646949"/>
    <w:rsid w:val="0B68C6F4"/>
    <w:rsid w:val="0B6F0D4B"/>
    <w:rsid w:val="0B7A5795"/>
    <w:rsid w:val="0B8CAF22"/>
    <w:rsid w:val="0B9D0611"/>
    <w:rsid w:val="0B9EDA31"/>
    <w:rsid w:val="0BA55F90"/>
    <w:rsid w:val="0BA8B437"/>
    <w:rsid w:val="0BAF18B7"/>
    <w:rsid w:val="0BD349C1"/>
    <w:rsid w:val="0BD89699"/>
    <w:rsid w:val="0BE2EB2D"/>
    <w:rsid w:val="0BE326E0"/>
    <w:rsid w:val="0BEE807D"/>
    <w:rsid w:val="0BFB9561"/>
    <w:rsid w:val="0C1557A1"/>
    <w:rsid w:val="0C16591C"/>
    <w:rsid w:val="0C35BD24"/>
    <w:rsid w:val="0C385414"/>
    <w:rsid w:val="0C3E4B02"/>
    <w:rsid w:val="0C41DD43"/>
    <w:rsid w:val="0C4D3522"/>
    <w:rsid w:val="0C57F17C"/>
    <w:rsid w:val="0C5BB7DF"/>
    <w:rsid w:val="0C5E2BC6"/>
    <w:rsid w:val="0C63463B"/>
    <w:rsid w:val="0C651871"/>
    <w:rsid w:val="0C69A9F9"/>
    <w:rsid w:val="0C724201"/>
    <w:rsid w:val="0C7676C3"/>
    <w:rsid w:val="0C76BCB6"/>
    <w:rsid w:val="0C787E17"/>
    <w:rsid w:val="0C792212"/>
    <w:rsid w:val="0C795D3C"/>
    <w:rsid w:val="0C819D93"/>
    <w:rsid w:val="0C90AD7F"/>
    <w:rsid w:val="0CA7CDCF"/>
    <w:rsid w:val="0CB2C408"/>
    <w:rsid w:val="0CBAF9A3"/>
    <w:rsid w:val="0CBBB7D3"/>
    <w:rsid w:val="0CEBEBD8"/>
    <w:rsid w:val="0CF3E1DA"/>
    <w:rsid w:val="0CF6368C"/>
    <w:rsid w:val="0D05B257"/>
    <w:rsid w:val="0D18F17F"/>
    <w:rsid w:val="0D1DA205"/>
    <w:rsid w:val="0D1E5D01"/>
    <w:rsid w:val="0D32F5A6"/>
    <w:rsid w:val="0D36DAA6"/>
    <w:rsid w:val="0D3DD958"/>
    <w:rsid w:val="0D528175"/>
    <w:rsid w:val="0D5C713E"/>
    <w:rsid w:val="0D5E40FB"/>
    <w:rsid w:val="0D5EAE78"/>
    <w:rsid w:val="0D602FE0"/>
    <w:rsid w:val="0D71A024"/>
    <w:rsid w:val="0D9D23A1"/>
    <w:rsid w:val="0D9D8214"/>
    <w:rsid w:val="0DA6A738"/>
    <w:rsid w:val="0DD42475"/>
    <w:rsid w:val="0DD43A03"/>
    <w:rsid w:val="0DD97DE0"/>
    <w:rsid w:val="0DE309F1"/>
    <w:rsid w:val="0DE30A56"/>
    <w:rsid w:val="0DE3F28A"/>
    <w:rsid w:val="0DEB37E3"/>
    <w:rsid w:val="0DF78840"/>
    <w:rsid w:val="0DFE78BF"/>
    <w:rsid w:val="0DFF169C"/>
    <w:rsid w:val="0E01051E"/>
    <w:rsid w:val="0E057A5A"/>
    <w:rsid w:val="0E11F2DD"/>
    <w:rsid w:val="0E17045B"/>
    <w:rsid w:val="0E17572C"/>
    <w:rsid w:val="0E2F11B0"/>
    <w:rsid w:val="0E3007B0"/>
    <w:rsid w:val="0E36A40C"/>
    <w:rsid w:val="0E5D233E"/>
    <w:rsid w:val="0E619FCE"/>
    <w:rsid w:val="0E73053C"/>
    <w:rsid w:val="0E7B868D"/>
    <w:rsid w:val="0E8716EF"/>
    <w:rsid w:val="0E894A34"/>
    <w:rsid w:val="0E8AB958"/>
    <w:rsid w:val="0EA5C7B5"/>
    <w:rsid w:val="0EA95AAD"/>
    <w:rsid w:val="0EAB58C6"/>
    <w:rsid w:val="0EAE56B7"/>
    <w:rsid w:val="0EAEEBC3"/>
    <w:rsid w:val="0ECF6B9F"/>
    <w:rsid w:val="0ED61F6F"/>
    <w:rsid w:val="0EE1A721"/>
    <w:rsid w:val="0EE72763"/>
    <w:rsid w:val="0EF2D98F"/>
    <w:rsid w:val="0EF95CE2"/>
    <w:rsid w:val="0F04BE00"/>
    <w:rsid w:val="0F07C665"/>
    <w:rsid w:val="0F2565AA"/>
    <w:rsid w:val="0F46952F"/>
    <w:rsid w:val="0F505CEA"/>
    <w:rsid w:val="0F5999B6"/>
    <w:rsid w:val="0F5B9FF6"/>
    <w:rsid w:val="0F74B4AB"/>
    <w:rsid w:val="0F930ED9"/>
    <w:rsid w:val="0F9F9727"/>
    <w:rsid w:val="0FA9B1AA"/>
    <w:rsid w:val="0FAE559D"/>
    <w:rsid w:val="0FB4A912"/>
    <w:rsid w:val="0FB9EC42"/>
    <w:rsid w:val="0FC17210"/>
    <w:rsid w:val="0FCE0B7D"/>
    <w:rsid w:val="0FF6E118"/>
    <w:rsid w:val="0FF8E758"/>
    <w:rsid w:val="100499BD"/>
    <w:rsid w:val="10064B0A"/>
    <w:rsid w:val="100A6C7A"/>
    <w:rsid w:val="101756EE"/>
    <w:rsid w:val="10176FEE"/>
    <w:rsid w:val="101E7AEC"/>
    <w:rsid w:val="10382864"/>
    <w:rsid w:val="104A2718"/>
    <w:rsid w:val="105B36C9"/>
    <w:rsid w:val="108FE66B"/>
    <w:rsid w:val="10A08E61"/>
    <w:rsid w:val="10A15B4B"/>
    <w:rsid w:val="10AAC72C"/>
    <w:rsid w:val="10BD9521"/>
    <w:rsid w:val="10EAA6D9"/>
    <w:rsid w:val="10EB8402"/>
    <w:rsid w:val="10ED6F4E"/>
    <w:rsid w:val="10F2AB0D"/>
    <w:rsid w:val="10F49E0A"/>
    <w:rsid w:val="111AAB18"/>
    <w:rsid w:val="1125FA13"/>
    <w:rsid w:val="1126240B"/>
    <w:rsid w:val="112EE492"/>
    <w:rsid w:val="112F2902"/>
    <w:rsid w:val="1149939F"/>
    <w:rsid w:val="11544D0B"/>
    <w:rsid w:val="115C0A38"/>
    <w:rsid w:val="115C3A91"/>
    <w:rsid w:val="1166B559"/>
    <w:rsid w:val="118BF4A5"/>
    <w:rsid w:val="1190BF76"/>
    <w:rsid w:val="1190D449"/>
    <w:rsid w:val="1194C400"/>
    <w:rsid w:val="1197A205"/>
    <w:rsid w:val="119BFF24"/>
    <w:rsid w:val="119CB186"/>
    <w:rsid w:val="119EE92E"/>
    <w:rsid w:val="11B0D679"/>
    <w:rsid w:val="11B18B4D"/>
    <w:rsid w:val="11B29945"/>
    <w:rsid w:val="11B578D9"/>
    <w:rsid w:val="11BCA4FF"/>
    <w:rsid w:val="11C64CAA"/>
    <w:rsid w:val="11CBEA25"/>
    <w:rsid w:val="11CD3770"/>
    <w:rsid w:val="11E3F101"/>
    <w:rsid w:val="11FCDA0E"/>
    <w:rsid w:val="11FF9829"/>
    <w:rsid w:val="120859B1"/>
    <w:rsid w:val="120B270B"/>
    <w:rsid w:val="122062B7"/>
    <w:rsid w:val="122801E9"/>
    <w:rsid w:val="124375B5"/>
    <w:rsid w:val="1247254E"/>
    <w:rsid w:val="12495C3B"/>
    <w:rsid w:val="125309A9"/>
    <w:rsid w:val="12574C8C"/>
    <w:rsid w:val="125DC740"/>
    <w:rsid w:val="12627EF3"/>
    <w:rsid w:val="126A53D6"/>
    <w:rsid w:val="127467B2"/>
    <w:rsid w:val="1279751C"/>
    <w:rsid w:val="1284B7F6"/>
    <w:rsid w:val="12906E6B"/>
    <w:rsid w:val="12946429"/>
    <w:rsid w:val="12BE68FF"/>
    <w:rsid w:val="12DD46EA"/>
    <w:rsid w:val="12EF14EE"/>
    <w:rsid w:val="12FE0652"/>
    <w:rsid w:val="1309CABA"/>
    <w:rsid w:val="131351B5"/>
    <w:rsid w:val="13259A77"/>
    <w:rsid w:val="132C3641"/>
    <w:rsid w:val="135236F7"/>
    <w:rsid w:val="135E339F"/>
    <w:rsid w:val="1366766D"/>
    <w:rsid w:val="1370E7EF"/>
    <w:rsid w:val="1393C5C4"/>
    <w:rsid w:val="13A30F46"/>
    <w:rsid w:val="13A71F8D"/>
    <w:rsid w:val="13A96887"/>
    <w:rsid w:val="13AE7F9D"/>
    <w:rsid w:val="13D1FB2A"/>
    <w:rsid w:val="13D81301"/>
    <w:rsid w:val="13E2BAA7"/>
    <w:rsid w:val="13E870D4"/>
    <w:rsid w:val="13EB3FF1"/>
    <w:rsid w:val="1403FFCB"/>
    <w:rsid w:val="14053E6D"/>
    <w:rsid w:val="14071D06"/>
    <w:rsid w:val="140A2AD7"/>
    <w:rsid w:val="140A321F"/>
    <w:rsid w:val="140BA80E"/>
    <w:rsid w:val="1415EBBD"/>
    <w:rsid w:val="141B874A"/>
    <w:rsid w:val="14356CFA"/>
    <w:rsid w:val="14529F8E"/>
    <w:rsid w:val="146ACE74"/>
    <w:rsid w:val="147E8658"/>
    <w:rsid w:val="147F1238"/>
    <w:rsid w:val="147F8C7F"/>
    <w:rsid w:val="1484662C"/>
    <w:rsid w:val="148CA41C"/>
    <w:rsid w:val="1497D52A"/>
    <w:rsid w:val="14A5162A"/>
    <w:rsid w:val="14BE29BF"/>
    <w:rsid w:val="14C528E8"/>
    <w:rsid w:val="14CEFD0A"/>
    <w:rsid w:val="14DEAF81"/>
    <w:rsid w:val="14E973DA"/>
    <w:rsid w:val="14F1EC0F"/>
    <w:rsid w:val="1504D832"/>
    <w:rsid w:val="151086EB"/>
    <w:rsid w:val="151B60F7"/>
    <w:rsid w:val="151E008F"/>
    <w:rsid w:val="1523E1D0"/>
    <w:rsid w:val="152538E8"/>
    <w:rsid w:val="152972AB"/>
    <w:rsid w:val="152DD042"/>
    <w:rsid w:val="152FA34D"/>
    <w:rsid w:val="153BFDF8"/>
    <w:rsid w:val="154538E8"/>
    <w:rsid w:val="157244AF"/>
    <w:rsid w:val="15898476"/>
    <w:rsid w:val="15951064"/>
    <w:rsid w:val="1598D9B0"/>
    <w:rsid w:val="15A20353"/>
    <w:rsid w:val="15AFF704"/>
    <w:rsid w:val="15B39214"/>
    <w:rsid w:val="15BA6ED8"/>
    <w:rsid w:val="15BDC751"/>
    <w:rsid w:val="15CED74F"/>
    <w:rsid w:val="15D01D4C"/>
    <w:rsid w:val="15D631AA"/>
    <w:rsid w:val="15D81B15"/>
    <w:rsid w:val="15DFF9A3"/>
    <w:rsid w:val="15E64244"/>
    <w:rsid w:val="15EF6DBF"/>
    <w:rsid w:val="15FAF30A"/>
    <w:rsid w:val="16259F38"/>
    <w:rsid w:val="16290D42"/>
    <w:rsid w:val="1633BA98"/>
    <w:rsid w:val="164E236C"/>
    <w:rsid w:val="1652E390"/>
    <w:rsid w:val="165C0368"/>
    <w:rsid w:val="166023B2"/>
    <w:rsid w:val="16685822"/>
    <w:rsid w:val="16686005"/>
    <w:rsid w:val="166942D7"/>
    <w:rsid w:val="166B92D3"/>
    <w:rsid w:val="166DE04F"/>
    <w:rsid w:val="167C9DA0"/>
    <w:rsid w:val="16820038"/>
    <w:rsid w:val="16891227"/>
    <w:rsid w:val="16968548"/>
    <w:rsid w:val="169D424E"/>
    <w:rsid w:val="169E4B01"/>
    <w:rsid w:val="16A1B80B"/>
    <w:rsid w:val="16C9CDF0"/>
    <w:rsid w:val="16CB73AE"/>
    <w:rsid w:val="16E0E42E"/>
    <w:rsid w:val="16EC0CA5"/>
    <w:rsid w:val="16F3D3DA"/>
    <w:rsid w:val="16FF5A0D"/>
    <w:rsid w:val="170E9466"/>
    <w:rsid w:val="1710F43D"/>
    <w:rsid w:val="17144409"/>
    <w:rsid w:val="171831B8"/>
    <w:rsid w:val="17211374"/>
    <w:rsid w:val="172554D7"/>
    <w:rsid w:val="1737F84E"/>
    <w:rsid w:val="17391295"/>
    <w:rsid w:val="173B2EC8"/>
    <w:rsid w:val="17466641"/>
    <w:rsid w:val="175997D1"/>
    <w:rsid w:val="175CF58B"/>
    <w:rsid w:val="1766FF0C"/>
    <w:rsid w:val="177A022C"/>
    <w:rsid w:val="178AC138"/>
    <w:rsid w:val="178B83E6"/>
    <w:rsid w:val="17928B9F"/>
    <w:rsid w:val="179F0D79"/>
    <w:rsid w:val="17A83342"/>
    <w:rsid w:val="17ADC3D8"/>
    <w:rsid w:val="17BFA7E2"/>
    <w:rsid w:val="17C4C82B"/>
    <w:rsid w:val="17C680EA"/>
    <w:rsid w:val="17CF662F"/>
    <w:rsid w:val="17F62C84"/>
    <w:rsid w:val="17FFC1C5"/>
    <w:rsid w:val="18061730"/>
    <w:rsid w:val="18185139"/>
    <w:rsid w:val="1824E288"/>
    <w:rsid w:val="18356480"/>
    <w:rsid w:val="183EF37D"/>
    <w:rsid w:val="18481DF6"/>
    <w:rsid w:val="18619FD4"/>
    <w:rsid w:val="18809378"/>
    <w:rsid w:val="1885AA22"/>
    <w:rsid w:val="188CEC4C"/>
    <w:rsid w:val="188EF1F2"/>
    <w:rsid w:val="1892F57C"/>
    <w:rsid w:val="1897BF0A"/>
    <w:rsid w:val="189D7F61"/>
    <w:rsid w:val="189E0475"/>
    <w:rsid w:val="18B58BFA"/>
    <w:rsid w:val="18BB4DBE"/>
    <w:rsid w:val="18D00E2E"/>
    <w:rsid w:val="18D26E5F"/>
    <w:rsid w:val="18DC25A9"/>
    <w:rsid w:val="18EA8F0A"/>
    <w:rsid w:val="18FD6270"/>
    <w:rsid w:val="19124E1D"/>
    <w:rsid w:val="19213D8E"/>
    <w:rsid w:val="19228D96"/>
    <w:rsid w:val="192DAA83"/>
    <w:rsid w:val="193C584F"/>
    <w:rsid w:val="193E7FC0"/>
    <w:rsid w:val="1949C5E8"/>
    <w:rsid w:val="194AB543"/>
    <w:rsid w:val="19747971"/>
    <w:rsid w:val="197E1407"/>
    <w:rsid w:val="1984EF66"/>
    <w:rsid w:val="199463A1"/>
    <w:rsid w:val="199A64F0"/>
    <w:rsid w:val="19A343EF"/>
    <w:rsid w:val="19B1C5B1"/>
    <w:rsid w:val="19B4B3DE"/>
    <w:rsid w:val="19C8DC9E"/>
    <w:rsid w:val="19CCA39C"/>
    <w:rsid w:val="19D5DA89"/>
    <w:rsid w:val="19E1FDEC"/>
    <w:rsid w:val="19E723DD"/>
    <w:rsid w:val="19E84655"/>
    <w:rsid w:val="19E85A72"/>
    <w:rsid w:val="19FF7EC7"/>
    <w:rsid w:val="1A04D3E8"/>
    <w:rsid w:val="1A09A5AA"/>
    <w:rsid w:val="1A0C6706"/>
    <w:rsid w:val="1A10F2A3"/>
    <w:rsid w:val="1A164E2A"/>
    <w:rsid w:val="1A193A17"/>
    <w:rsid w:val="1A3B6687"/>
    <w:rsid w:val="1A3E366A"/>
    <w:rsid w:val="1A3F4264"/>
    <w:rsid w:val="1A40589D"/>
    <w:rsid w:val="1A5CF599"/>
    <w:rsid w:val="1A68A158"/>
    <w:rsid w:val="1A8CF87A"/>
    <w:rsid w:val="1A8FF32C"/>
    <w:rsid w:val="1A9373AC"/>
    <w:rsid w:val="1AA52CB4"/>
    <w:rsid w:val="1AB00FCA"/>
    <w:rsid w:val="1AE6650C"/>
    <w:rsid w:val="1AF0E6C1"/>
    <w:rsid w:val="1AF9E942"/>
    <w:rsid w:val="1B07B37C"/>
    <w:rsid w:val="1B12B41B"/>
    <w:rsid w:val="1B17773D"/>
    <w:rsid w:val="1B2C0177"/>
    <w:rsid w:val="1B3A6244"/>
    <w:rsid w:val="1B4A37C8"/>
    <w:rsid w:val="1B50B5C2"/>
    <w:rsid w:val="1B5F415A"/>
    <w:rsid w:val="1B6F181D"/>
    <w:rsid w:val="1B8187E5"/>
    <w:rsid w:val="1B8AFD71"/>
    <w:rsid w:val="1B8F62D9"/>
    <w:rsid w:val="1B9AFF9D"/>
    <w:rsid w:val="1BA06925"/>
    <w:rsid w:val="1BAD2081"/>
    <w:rsid w:val="1BB5E669"/>
    <w:rsid w:val="1BB99182"/>
    <w:rsid w:val="1BBE97F8"/>
    <w:rsid w:val="1BEE2CC1"/>
    <w:rsid w:val="1BF80DBF"/>
    <w:rsid w:val="1BF9F3F3"/>
    <w:rsid w:val="1BFF017B"/>
    <w:rsid w:val="1BFFC4F6"/>
    <w:rsid w:val="1C0DB413"/>
    <w:rsid w:val="1C19A6B1"/>
    <w:rsid w:val="1C1B2D05"/>
    <w:rsid w:val="1C27EC8C"/>
    <w:rsid w:val="1C2FFFA3"/>
    <w:rsid w:val="1C3CC80E"/>
    <w:rsid w:val="1C502495"/>
    <w:rsid w:val="1C6130B6"/>
    <w:rsid w:val="1C671CE0"/>
    <w:rsid w:val="1C6A998D"/>
    <w:rsid w:val="1C6AB55C"/>
    <w:rsid w:val="1C6B7C08"/>
    <w:rsid w:val="1C86668F"/>
    <w:rsid w:val="1C8F8106"/>
    <w:rsid w:val="1C9156EB"/>
    <w:rsid w:val="1C96E9EE"/>
    <w:rsid w:val="1C9F3FEA"/>
    <w:rsid w:val="1CA58C81"/>
    <w:rsid w:val="1CAD68FF"/>
    <w:rsid w:val="1CCAB860"/>
    <w:rsid w:val="1CDD15E8"/>
    <w:rsid w:val="1CF8BE5A"/>
    <w:rsid w:val="1D01823D"/>
    <w:rsid w:val="1D0D769B"/>
    <w:rsid w:val="1D0FB73D"/>
    <w:rsid w:val="1D21148F"/>
    <w:rsid w:val="1D267D36"/>
    <w:rsid w:val="1D291274"/>
    <w:rsid w:val="1D35D44F"/>
    <w:rsid w:val="1D371F89"/>
    <w:rsid w:val="1D3E11DF"/>
    <w:rsid w:val="1D412BC4"/>
    <w:rsid w:val="1D4EC5F0"/>
    <w:rsid w:val="1D54049B"/>
    <w:rsid w:val="1D5A6859"/>
    <w:rsid w:val="1D5E9BF2"/>
    <w:rsid w:val="1D617C6F"/>
    <w:rsid w:val="1D72B61C"/>
    <w:rsid w:val="1D7C2D2F"/>
    <w:rsid w:val="1D9AD069"/>
    <w:rsid w:val="1DA19BBB"/>
    <w:rsid w:val="1DA59300"/>
    <w:rsid w:val="1DB15FBC"/>
    <w:rsid w:val="1DB57712"/>
    <w:rsid w:val="1DB5A7C5"/>
    <w:rsid w:val="1DBF2FDE"/>
    <w:rsid w:val="1DC8C360"/>
    <w:rsid w:val="1DDDE7E1"/>
    <w:rsid w:val="1DF3D0CE"/>
    <w:rsid w:val="1E04C642"/>
    <w:rsid w:val="1E163531"/>
    <w:rsid w:val="1E219D09"/>
    <w:rsid w:val="1E22F7DD"/>
    <w:rsid w:val="1E31EB99"/>
    <w:rsid w:val="1E32D013"/>
    <w:rsid w:val="1E402304"/>
    <w:rsid w:val="1E598A9F"/>
    <w:rsid w:val="1E820C46"/>
    <w:rsid w:val="1E8D8753"/>
    <w:rsid w:val="1EA0BBDB"/>
    <w:rsid w:val="1EA551D4"/>
    <w:rsid w:val="1EAD1990"/>
    <w:rsid w:val="1EB1071C"/>
    <w:rsid w:val="1EC4319C"/>
    <w:rsid w:val="1EC4E2D5"/>
    <w:rsid w:val="1EC74EA3"/>
    <w:rsid w:val="1EE4C143"/>
    <w:rsid w:val="1EE5DF6E"/>
    <w:rsid w:val="1EE83B5E"/>
    <w:rsid w:val="1EEC1847"/>
    <w:rsid w:val="1EEF2397"/>
    <w:rsid w:val="1EF1A732"/>
    <w:rsid w:val="1F060B3C"/>
    <w:rsid w:val="1F169C60"/>
    <w:rsid w:val="1F19771C"/>
    <w:rsid w:val="1F1CF663"/>
    <w:rsid w:val="1F262298"/>
    <w:rsid w:val="1F28E615"/>
    <w:rsid w:val="1F2958F6"/>
    <w:rsid w:val="1F2FE046"/>
    <w:rsid w:val="1F304BE5"/>
    <w:rsid w:val="1F3836BC"/>
    <w:rsid w:val="1F41AFE3"/>
    <w:rsid w:val="1F4B2E2B"/>
    <w:rsid w:val="1F4B80C5"/>
    <w:rsid w:val="1F62398E"/>
    <w:rsid w:val="1F797947"/>
    <w:rsid w:val="1F7CEAFE"/>
    <w:rsid w:val="1F7F0BE3"/>
    <w:rsid w:val="1F84B144"/>
    <w:rsid w:val="1F99266A"/>
    <w:rsid w:val="1F9B4C58"/>
    <w:rsid w:val="1FA31CCA"/>
    <w:rsid w:val="1FAF7A6B"/>
    <w:rsid w:val="1FB479E0"/>
    <w:rsid w:val="1FC66B1F"/>
    <w:rsid w:val="1FC73953"/>
    <w:rsid w:val="1FE3EDB3"/>
    <w:rsid w:val="1FEEFFCE"/>
    <w:rsid w:val="201B817F"/>
    <w:rsid w:val="202713C3"/>
    <w:rsid w:val="202FF46D"/>
    <w:rsid w:val="203058C4"/>
    <w:rsid w:val="20312316"/>
    <w:rsid w:val="203C8C3C"/>
    <w:rsid w:val="2060B336"/>
    <w:rsid w:val="2062802D"/>
    <w:rsid w:val="206BAAB1"/>
    <w:rsid w:val="2073456C"/>
    <w:rsid w:val="20756A0B"/>
    <w:rsid w:val="2092091B"/>
    <w:rsid w:val="2097F14A"/>
    <w:rsid w:val="20B4168B"/>
    <w:rsid w:val="20C8E8B1"/>
    <w:rsid w:val="20C9A4DE"/>
    <w:rsid w:val="20CA68E2"/>
    <w:rsid w:val="20D19FF5"/>
    <w:rsid w:val="20E639C8"/>
    <w:rsid w:val="20F297F1"/>
    <w:rsid w:val="20F53224"/>
    <w:rsid w:val="2120E0D1"/>
    <w:rsid w:val="213EED2B"/>
    <w:rsid w:val="2154BD95"/>
    <w:rsid w:val="21642653"/>
    <w:rsid w:val="216601D5"/>
    <w:rsid w:val="216830BC"/>
    <w:rsid w:val="2169DCB8"/>
    <w:rsid w:val="21804F79"/>
    <w:rsid w:val="21AB1580"/>
    <w:rsid w:val="21D23215"/>
    <w:rsid w:val="21D85C9D"/>
    <w:rsid w:val="21DFF4F5"/>
    <w:rsid w:val="21F5F93D"/>
    <w:rsid w:val="21FA531A"/>
    <w:rsid w:val="22027A85"/>
    <w:rsid w:val="220A4121"/>
    <w:rsid w:val="220CA473"/>
    <w:rsid w:val="220FE2C3"/>
    <w:rsid w:val="22117904"/>
    <w:rsid w:val="2213B7EC"/>
    <w:rsid w:val="221443AE"/>
    <w:rsid w:val="222770C7"/>
    <w:rsid w:val="222775BE"/>
    <w:rsid w:val="222894AB"/>
    <w:rsid w:val="22321592"/>
    <w:rsid w:val="22446D2F"/>
    <w:rsid w:val="22494B0C"/>
    <w:rsid w:val="225DC9E8"/>
    <w:rsid w:val="2268CAD1"/>
    <w:rsid w:val="226BF245"/>
    <w:rsid w:val="228A6635"/>
    <w:rsid w:val="22B3BC8C"/>
    <w:rsid w:val="22B852E6"/>
    <w:rsid w:val="22C27579"/>
    <w:rsid w:val="22C8C118"/>
    <w:rsid w:val="22CDB344"/>
    <w:rsid w:val="22CEB13D"/>
    <w:rsid w:val="22CF4B46"/>
    <w:rsid w:val="22D16003"/>
    <w:rsid w:val="22DA1E1D"/>
    <w:rsid w:val="22E41B3D"/>
    <w:rsid w:val="22F1F9D5"/>
    <w:rsid w:val="22F484DB"/>
    <w:rsid w:val="22F6168E"/>
    <w:rsid w:val="2305D0EB"/>
    <w:rsid w:val="2312AD4E"/>
    <w:rsid w:val="231D836A"/>
    <w:rsid w:val="232BA210"/>
    <w:rsid w:val="232E897B"/>
    <w:rsid w:val="2341F84B"/>
    <w:rsid w:val="234C16F4"/>
    <w:rsid w:val="235CC649"/>
    <w:rsid w:val="235FE377"/>
    <w:rsid w:val="23614ABF"/>
    <w:rsid w:val="23640B27"/>
    <w:rsid w:val="2371248B"/>
    <w:rsid w:val="23A61182"/>
    <w:rsid w:val="23B9DDFD"/>
    <w:rsid w:val="23C3461F"/>
    <w:rsid w:val="23C51855"/>
    <w:rsid w:val="23D061C9"/>
    <w:rsid w:val="23DF85CA"/>
    <w:rsid w:val="23FFA8D2"/>
    <w:rsid w:val="2415741A"/>
    <w:rsid w:val="242D45CD"/>
    <w:rsid w:val="242D45F4"/>
    <w:rsid w:val="243844AB"/>
    <w:rsid w:val="2438B7CB"/>
    <w:rsid w:val="24425E99"/>
    <w:rsid w:val="244A1BE3"/>
    <w:rsid w:val="245ECD79"/>
    <w:rsid w:val="2462484F"/>
    <w:rsid w:val="24734E03"/>
    <w:rsid w:val="24768DED"/>
    <w:rsid w:val="24816A8E"/>
    <w:rsid w:val="24854041"/>
    <w:rsid w:val="2485AA8A"/>
    <w:rsid w:val="248B72ED"/>
    <w:rsid w:val="249673BD"/>
    <w:rsid w:val="2498CEB1"/>
    <w:rsid w:val="24AA1F83"/>
    <w:rsid w:val="24B3EE86"/>
    <w:rsid w:val="24B9BB60"/>
    <w:rsid w:val="24C04683"/>
    <w:rsid w:val="24C5678C"/>
    <w:rsid w:val="24C74F1E"/>
    <w:rsid w:val="24D3F34D"/>
    <w:rsid w:val="24EA3D33"/>
    <w:rsid w:val="24F21B1A"/>
    <w:rsid w:val="250D4DD2"/>
    <w:rsid w:val="2511FFC3"/>
    <w:rsid w:val="2518F4EB"/>
    <w:rsid w:val="251BCD7C"/>
    <w:rsid w:val="2520111F"/>
    <w:rsid w:val="25218C3B"/>
    <w:rsid w:val="252227E2"/>
    <w:rsid w:val="25320BA3"/>
    <w:rsid w:val="25361AB3"/>
    <w:rsid w:val="254BC5D7"/>
    <w:rsid w:val="255D6FB9"/>
    <w:rsid w:val="2569B654"/>
    <w:rsid w:val="2579B505"/>
    <w:rsid w:val="2595EBBD"/>
    <w:rsid w:val="25AA52C5"/>
    <w:rsid w:val="25B0E9DD"/>
    <w:rsid w:val="25BE718F"/>
    <w:rsid w:val="25BF9754"/>
    <w:rsid w:val="25C0E72C"/>
    <w:rsid w:val="25C2CE4E"/>
    <w:rsid w:val="25CA30A1"/>
    <w:rsid w:val="25CC34FF"/>
    <w:rsid w:val="25CFAB21"/>
    <w:rsid w:val="25D4150C"/>
    <w:rsid w:val="25E8BACB"/>
    <w:rsid w:val="25F4AECE"/>
    <w:rsid w:val="26099CE2"/>
    <w:rsid w:val="26142C19"/>
    <w:rsid w:val="262061AD"/>
    <w:rsid w:val="2621EDB5"/>
    <w:rsid w:val="262935F0"/>
    <w:rsid w:val="2636F678"/>
    <w:rsid w:val="2641FBE6"/>
    <w:rsid w:val="2648C1D9"/>
    <w:rsid w:val="264A73A8"/>
    <w:rsid w:val="264C54C8"/>
    <w:rsid w:val="2665D77E"/>
    <w:rsid w:val="267F4EED"/>
    <w:rsid w:val="268121F5"/>
    <w:rsid w:val="269039CC"/>
    <w:rsid w:val="26ABB80F"/>
    <w:rsid w:val="26ABCDC0"/>
    <w:rsid w:val="26B94CC1"/>
    <w:rsid w:val="26B9C329"/>
    <w:rsid w:val="26C36E14"/>
    <w:rsid w:val="26C4602A"/>
    <w:rsid w:val="26CB1F7B"/>
    <w:rsid w:val="26DCA215"/>
    <w:rsid w:val="26DDB244"/>
    <w:rsid w:val="26E4FB70"/>
    <w:rsid w:val="26F89436"/>
    <w:rsid w:val="27160218"/>
    <w:rsid w:val="272BE80E"/>
    <w:rsid w:val="272EBA14"/>
    <w:rsid w:val="27476AD7"/>
    <w:rsid w:val="274C40FA"/>
    <w:rsid w:val="274CF571"/>
    <w:rsid w:val="276FFA79"/>
    <w:rsid w:val="2779EE7C"/>
    <w:rsid w:val="27848B2C"/>
    <w:rsid w:val="2788832E"/>
    <w:rsid w:val="2791C8F1"/>
    <w:rsid w:val="279FEA60"/>
    <w:rsid w:val="27A3FAB9"/>
    <w:rsid w:val="27A56D43"/>
    <w:rsid w:val="27A98CCE"/>
    <w:rsid w:val="27B9FB26"/>
    <w:rsid w:val="27BA7E01"/>
    <w:rsid w:val="27CE6D2E"/>
    <w:rsid w:val="27CFAA73"/>
    <w:rsid w:val="27DDCC47"/>
    <w:rsid w:val="27E2033A"/>
    <w:rsid w:val="27E22C2F"/>
    <w:rsid w:val="27EDCCDE"/>
    <w:rsid w:val="27EEAF23"/>
    <w:rsid w:val="27EF106C"/>
    <w:rsid w:val="27F15C22"/>
    <w:rsid w:val="27FE9223"/>
    <w:rsid w:val="28015B2F"/>
    <w:rsid w:val="2808EE77"/>
    <w:rsid w:val="2809EA96"/>
    <w:rsid w:val="280BB24E"/>
    <w:rsid w:val="2817A5C2"/>
    <w:rsid w:val="2829E670"/>
    <w:rsid w:val="282F6077"/>
    <w:rsid w:val="2834A46C"/>
    <w:rsid w:val="283990B0"/>
    <w:rsid w:val="283B8892"/>
    <w:rsid w:val="2842D6A5"/>
    <w:rsid w:val="28479E21"/>
    <w:rsid w:val="28504DE1"/>
    <w:rsid w:val="285A8A44"/>
    <w:rsid w:val="286F9C40"/>
    <w:rsid w:val="287835C9"/>
    <w:rsid w:val="2881AB56"/>
    <w:rsid w:val="289BD7E4"/>
    <w:rsid w:val="28A32911"/>
    <w:rsid w:val="28A5762F"/>
    <w:rsid w:val="28A93019"/>
    <w:rsid w:val="28B08939"/>
    <w:rsid w:val="28B155C7"/>
    <w:rsid w:val="28B9EA72"/>
    <w:rsid w:val="28BFBAB4"/>
    <w:rsid w:val="28CE8971"/>
    <w:rsid w:val="28DC738A"/>
    <w:rsid w:val="28EB5948"/>
    <w:rsid w:val="2901FC7C"/>
    <w:rsid w:val="29062A9C"/>
    <w:rsid w:val="2908D5ED"/>
    <w:rsid w:val="291C0EF6"/>
    <w:rsid w:val="29219737"/>
    <w:rsid w:val="292C8CB1"/>
    <w:rsid w:val="292D623B"/>
    <w:rsid w:val="29495FA1"/>
    <w:rsid w:val="29565CB1"/>
    <w:rsid w:val="2964238C"/>
    <w:rsid w:val="2967B5B2"/>
    <w:rsid w:val="2997C39A"/>
    <w:rsid w:val="2998D8AF"/>
    <w:rsid w:val="299E0B85"/>
    <w:rsid w:val="29B631A5"/>
    <w:rsid w:val="29C3D513"/>
    <w:rsid w:val="29CA857F"/>
    <w:rsid w:val="29CD8239"/>
    <w:rsid w:val="29D84400"/>
    <w:rsid w:val="29D9E029"/>
    <w:rsid w:val="29DED9BA"/>
    <w:rsid w:val="29E78958"/>
    <w:rsid w:val="29F3409C"/>
    <w:rsid w:val="2A02201F"/>
    <w:rsid w:val="2A0B0D73"/>
    <w:rsid w:val="2A11A6C2"/>
    <w:rsid w:val="2A1489C5"/>
    <w:rsid w:val="2A299336"/>
    <w:rsid w:val="2A33075E"/>
    <w:rsid w:val="2A3C5477"/>
    <w:rsid w:val="2A3DB5C9"/>
    <w:rsid w:val="2A446271"/>
    <w:rsid w:val="2A4BFF8B"/>
    <w:rsid w:val="2A4C599A"/>
    <w:rsid w:val="2A4D2628"/>
    <w:rsid w:val="2A5786A4"/>
    <w:rsid w:val="2A596D77"/>
    <w:rsid w:val="2A5B1E57"/>
    <w:rsid w:val="2A725D79"/>
    <w:rsid w:val="2A72C78B"/>
    <w:rsid w:val="2A802CD2"/>
    <w:rsid w:val="2A963F71"/>
    <w:rsid w:val="2A996E6A"/>
    <w:rsid w:val="2A9C1853"/>
    <w:rsid w:val="2AA0AC55"/>
    <w:rsid w:val="2AAFB717"/>
    <w:rsid w:val="2AB69FF5"/>
    <w:rsid w:val="2ABF87DE"/>
    <w:rsid w:val="2AC1E7EB"/>
    <w:rsid w:val="2AF3D2D0"/>
    <w:rsid w:val="2AF92436"/>
    <w:rsid w:val="2B0915F9"/>
    <w:rsid w:val="2B0AB003"/>
    <w:rsid w:val="2B2A74F0"/>
    <w:rsid w:val="2B595EAE"/>
    <w:rsid w:val="2B6ADEC8"/>
    <w:rsid w:val="2B7F3EE3"/>
    <w:rsid w:val="2B8A01E7"/>
    <w:rsid w:val="2BAB47D0"/>
    <w:rsid w:val="2BD10B29"/>
    <w:rsid w:val="2BD23BDA"/>
    <w:rsid w:val="2BD53272"/>
    <w:rsid w:val="2BEBE959"/>
    <w:rsid w:val="2BF85A12"/>
    <w:rsid w:val="2BF99048"/>
    <w:rsid w:val="2BFB8FDA"/>
    <w:rsid w:val="2C070304"/>
    <w:rsid w:val="2C12A83D"/>
    <w:rsid w:val="2C31487B"/>
    <w:rsid w:val="2C3E957D"/>
    <w:rsid w:val="2C4170CD"/>
    <w:rsid w:val="2C468E05"/>
    <w:rsid w:val="2C4AFCD5"/>
    <w:rsid w:val="2C4ECCA7"/>
    <w:rsid w:val="2C4F55C5"/>
    <w:rsid w:val="2C4F9C75"/>
    <w:rsid w:val="2C549210"/>
    <w:rsid w:val="2C5CA61E"/>
    <w:rsid w:val="2C5E0BCE"/>
    <w:rsid w:val="2C60C13E"/>
    <w:rsid w:val="2C8DFD73"/>
    <w:rsid w:val="2C8F85DB"/>
    <w:rsid w:val="2C912F39"/>
    <w:rsid w:val="2CBDC8BF"/>
    <w:rsid w:val="2CC1094C"/>
    <w:rsid w:val="2CC21AF7"/>
    <w:rsid w:val="2CCBD125"/>
    <w:rsid w:val="2CEA15B3"/>
    <w:rsid w:val="2CEE9071"/>
    <w:rsid w:val="2CF69AF9"/>
    <w:rsid w:val="2D010B0C"/>
    <w:rsid w:val="2D017F02"/>
    <w:rsid w:val="2D031ADA"/>
    <w:rsid w:val="2D04BECD"/>
    <w:rsid w:val="2D0E6E81"/>
    <w:rsid w:val="2D1B0F44"/>
    <w:rsid w:val="2D208802"/>
    <w:rsid w:val="2D2A62AC"/>
    <w:rsid w:val="2D489650"/>
    <w:rsid w:val="2D48F0BB"/>
    <w:rsid w:val="2D4B004A"/>
    <w:rsid w:val="2D4CF3C8"/>
    <w:rsid w:val="2D5530D9"/>
    <w:rsid w:val="2D6B6B9C"/>
    <w:rsid w:val="2DDEC989"/>
    <w:rsid w:val="2DE6879A"/>
    <w:rsid w:val="2DFA1FF2"/>
    <w:rsid w:val="2E12337F"/>
    <w:rsid w:val="2E1B2FEC"/>
    <w:rsid w:val="2E240137"/>
    <w:rsid w:val="2E24C32D"/>
    <w:rsid w:val="2E259EF4"/>
    <w:rsid w:val="2E29CDD4"/>
    <w:rsid w:val="2E303A5A"/>
    <w:rsid w:val="2E4A8CED"/>
    <w:rsid w:val="2E5DEB58"/>
    <w:rsid w:val="2E7E3C26"/>
    <w:rsid w:val="2E88D3B6"/>
    <w:rsid w:val="2E91F81B"/>
    <w:rsid w:val="2EA1BBF3"/>
    <w:rsid w:val="2EA21EF6"/>
    <w:rsid w:val="2EA24656"/>
    <w:rsid w:val="2EAE4ACD"/>
    <w:rsid w:val="2EBE5538"/>
    <w:rsid w:val="2EC92FA7"/>
    <w:rsid w:val="2ECE7FF9"/>
    <w:rsid w:val="2ED3200D"/>
    <w:rsid w:val="2ED453C0"/>
    <w:rsid w:val="2ED5C2AA"/>
    <w:rsid w:val="2ED98249"/>
    <w:rsid w:val="2EDE7E96"/>
    <w:rsid w:val="2EECD389"/>
    <w:rsid w:val="2EEDB6F1"/>
    <w:rsid w:val="2EF61B37"/>
    <w:rsid w:val="2F05DDF2"/>
    <w:rsid w:val="2F0DF6AB"/>
    <w:rsid w:val="2F17F609"/>
    <w:rsid w:val="2F1E600F"/>
    <w:rsid w:val="2F286F6F"/>
    <w:rsid w:val="2F368CB0"/>
    <w:rsid w:val="2F3EA3C6"/>
    <w:rsid w:val="2F40D44A"/>
    <w:rsid w:val="2F46E7F9"/>
    <w:rsid w:val="2F52B9F2"/>
    <w:rsid w:val="2F6AB8B5"/>
    <w:rsid w:val="2F704055"/>
    <w:rsid w:val="2F9DD8EB"/>
    <w:rsid w:val="2FA7E21D"/>
    <w:rsid w:val="2FBAEBE8"/>
    <w:rsid w:val="2FC16F55"/>
    <w:rsid w:val="2FC85610"/>
    <w:rsid w:val="2FD38967"/>
    <w:rsid w:val="2FD669BE"/>
    <w:rsid w:val="2FD73752"/>
    <w:rsid w:val="2FE48461"/>
    <w:rsid w:val="2FE54AA3"/>
    <w:rsid w:val="302709A8"/>
    <w:rsid w:val="302A644D"/>
    <w:rsid w:val="3042BDCB"/>
    <w:rsid w:val="30489EA4"/>
    <w:rsid w:val="3048D640"/>
    <w:rsid w:val="304A8EEE"/>
    <w:rsid w:val="30545DE8"/>
    <w:rsid w:val="30590D7A"/>
    <w:rsid w:val="30629114"/>
    <w:rsid w:val="306413EE"/>
    <w:rsid w:val="306677F5"/>
    <w:rsid w:val="309031AC"/>
    <w:rsid w:val="3092EF08"/>
    <w:rsid w:val="30AA16FD"/>
    <w:rsid w:val="30AB84D4"/>
    <w:rsid w:val="30AF4F25"/>
    <w:rsid w:val="30AF7F20"/>
    <w:rsid w:val="30BC3537"/>
    <w:rsid w:val="30C74C5A"/>
    <w:rsid w:val="30C8DA1A"/>
    <w:rsid w:val="30CA95F8"/>
    <w:rsid w:val="30CD5488"/>
    <w:rsid w:val="30E3A4F1"/>
    <w:rsid w:val="30E61960"/>
    <w:rsid w:val="30E9409A"/>
    <w:rsid w:val="30EA486D"/>
    <w:rsid w:val="30FC0C3C"/>
    <w:rsid w:val="310142CA"/>
    <w:rsid w:val="31243CB6"/>
    <w:rsid w:val="3131C0B4"/>
    <w:rsid w:val="3135AF3E"/>
    <w:rsid w:val="3135DA6D"/>
    <w:rsid w:val="3137FD07"/>
    <w:rsid w:val="31478C4A"/>
    <w:rsid w:val="314B87ED"/>
    <w:rsid w:val="314FCBF3"/>
    <w:rsid w:val="31631454"/>
    <w:rsid w:val="3177FF89"/>
    <w:rsid w:val="317D0A88"/>
    <w:rsid w:val="3190DF4C"/>
    <w:rsid w:val="31949728"/>
    <w:rsid w:val="31AF1A3C"/>
    <w:rsid w:val="31C4649D"/>
    <w:rsid w:val="31E798BE"/>
    <w:rsid w:val="31EDFDB2"/>
    <w:rsid w:val="31EF2AAF"/>
    <w:rsid w:val="320C742F"/>
    <w:rsid w:val="3212AEC7"/>
    <w:rsid w:val="321D6B2D"/>
    <w:rsid w:val="321D6FCF"/>
    <w:rsid w:val="322D5670"/>
    <w:rsid w:val="32378828"/>
    <w:rsid w:val="32483479"/>
    <w:rsid w:val="324F9CAA"/>
    <w:rsid w:val="325D39D2"/>
    <w:rsid w:val="3262263E"/>
    <w:rsid w:val="328F2CF4"/>
    <w:rsid w:val="328F3197"/>
    <w:rsid w:val="32965A43"/>
    <w:rsid w:val="329C2A34"/>
    <w:rsid w:val="32A393B0"/>
    <w:rsid w:val="32A73157"/>
    <w:rsid w:val="32A77E63"/>
    <w:rsid w:val="32DDC6F1"/>
    <w:rsid w:val="32E5C6AC"/>
    <w:rsid w:val="32F996C8"/>
    <w:rsid w:val="32FCB249"/>
    <w:rsid w:val="331CEB65"/>
    <w:rsid w:val="3320243F"/>
    <w:rsid w:val="33231CAC"/>
    <w:rsid w:val="33252BAE"/>
    <w:rsid w:val="332D0B9E"/>
    <w:rsid w:val="33341B6D"/>
    <w:rsid w:val="334721B9"/>
    <w:rsid w:val="3378399C"/>
    <w:rsid w:val="337D8C09"/>
    <w:rsid w:val="33814337"/>
    <w:rsid w:val="338794D7"/>
    <w:rsid w:val="339213B7"/>
    <w:rsid w:val="33A07B2B"/>
    <w:rsid w:val="33A21764"/>
    <w:rsid w:val="33AEFA8B"/>
    <w:rsid w:val="33B85DC6"/>
    <w:rsid w:val="33C6CC4F"/>
    <w:rsid w:val="33CAE160"/>
    <w:rsid w:val="33D18E28"/>
    <w:rsid w:val="33E194CE"/>
    <w:rsid w:val="33E9AED9"/>
    <w:rsid w:val="33EA23DB"/>
    <w:rsid w:val="33FE9CF1"/>
    <w:rsid w:val="33FFB998"/>
    <w:rsid w:val="3402D736"/>
    <w:rsid w:val="34031FC5"/>
    <w:rsid w:val="34083E1D"/>
    <w:rsid w:val="3413171F"/>
    <w:rsid w:val="341DBA22"/>
    <w:rsid w:val="34275207"/>
    <w:rsid w:val="3429ABE9"/>
    <w:rsid w:val="3434302C"/>
    <w:rsid w:val="3444E28F"/>
    <w:rsid w:val="344E91BD"/>
    <w:rsid w:val="3455EC56"/>
    <w:rsid w:val="345FAFEC"/>
    <w:rsid w:val="347EC483"/>
    <w:rsid w:val="34801F42"/>
    <w:rsid w:val="3494E078"/>
    <w:rsid w:val="3497B76F"/>
    <w:rsid w:val="349F7BDE"/>
    <w:rsid w:val="34A5F20C"/>
    <w:rsid w:val="34A9ECE5"/>
    <w:rsid w:val="34AC3039"/>
    <w:rsid w:val="34AEE4E0"/>
    <w:rsid w:val="34AEEFDD"/>
    <w:rsid w:val="34C05F9D"/>
    <w:rsid w:val="34C21923"/>
    <w:rsid w:val="34C914B1"/>
    <w:rsid w:val="34C95EE6"/>
    <w:rsid w:val="34F9B6E3"/>
    <w:rsid w:val="34FBA0E2"/>
    <w:rsid w:val="351AAB01"/>
    <w:rsid w:val="3521C797"/>
    <w:rsid w:val="3524C0E4"/>
    <w:rsid w:val="353B9529"/>
    <w:rsid w:val="35422B68"/>
    <w:rsid w:val="354283BE"/>
    <w:rsid w:val="354B1D04"/>
    <w:rsid w:val="3550EF9B"/>
    <w:rsid w:val="3557FFF9"/>
    <w:rsid w:val="355805AD"/>
    <w:rsid w:val="355C092D"/>
    <w:rsid w:val="355CAB56"/>
    <w:rsid w:val="355E56D6"/>
    <w:rsid w:val="3560F110"/>
    <w:rsid w:val="356B3905"/>
    <w:rsid w:val="357228EE"/>
    <w:rsid w:val="357DFA61"/>
    <w:rsid w:val="35857F3A"/>
    <w:rsid w:val="358BAE88"/>
    <w:rsid w:val="35A49E5D"/>
    <w:rsid w:val="35A71A27"/>
    <w:rsid w:val="35AAE852"/>
    <w:rsid w:val="35C062B5"/>
    <w:rsid w:val="35C9F0C4"/>
    <w:rsid w:val="35FE349B"/>
    <w:rsid w:val="36064A3A"/>
    <w:rsid w:val="360FF02D"/>
    <w:rsid w:val="36108DD9"/>
    <w:rsid w:val="36111C53"/>
    <w:rsid w:val="36373F30"/>
    <w:rsid w:val="3638117F"/>
    <w:rsid w:val="36436481"/>
    <w:rsid w:val="364CBDAC"/>
    <w:rsid w:val="36503F6E"/>
    <w:rsid w:val="3663D579"/>
    <w:rsid w:val="36697EBE"/>
    <w:rsid w:val="36703E0A"/>
    <w:rsid w:val="368527C3"/>
    <w:rsid w:val="3694EE18"/>
    <w:rsid w:val="36994361"/>
    <w:rsid w:val="36A33025"/>
    <w:rsid w:val="36A63977"/>
    <w:rsid w:val="36EA3931"/>
    <w:rsid w:val="3705B335"/>
    <w:rsid w:val="3716CF62"/>
    <w:rsid w:val="37256828"/>
    <w:rsid w:val="37368DDE"/>
    <w:rsid w:val="373F572B"/>
    <w:rsid w:val="374892AB"/>
    <w:rsid w:val="374BD868"/>
    <w:rsid w:val="375F10CB"/>
    <w:rsid w:val="3763D86E"/>
    <w:rsid w:val="3765C997"/>
    <w:rsid w:val="376C1232"/>
    <w:rsid w:val="377CAFFF"/>
    <w:rsid w:val="3786CB3E"/>
    <w:rsid w:val="37A42478"/>
    <w:rsid w:val="37B566DD"/>
    <w:rsid w:val="37B92D7B"/>
    <w:rsid w:val="37CC813A"/>
    <w:rsid w:val="37DE9B4C"/>
    <w:rsid w:val="37E5539C"/>
    <w:rsid w:val="37E6DBA9"/>
    <w:rsid w:val="37F05C88"/>
    <w:rsid w:val="37FFA5DA"/>
    <w:rsid w:val="3801E287"/>
    <w:rsid w:val="3819B139"/>
    <w:rsid w:val="382000F2"/>
    <w:rsid w:val="382B114B"/>
    <w:rsid w:val="38314318"/>
    <w:rsid w:val="3836CC63"/>
    <w:rsid w:val="3837B067"/>
    <w:rsid w:val="38459FAC"/>
    <w:rsid w:val="384610C1"/>
    <w:rsid w:val="384B9EFD"/>
    <w:rsid w:val="38541497"/>
    <w:rsid w:val="386584DA"/>
    <w:rsid w:val="38758887"/>
    <w:rsid w:val="3881B6F7"/>
    <w:rsid w:val="388657E0"/>
    <w:rsid w:val="388FA66F"/>
    <w:rsid w:val="3898BC4C"/>
    <w:rsid w:val="389CFD7D"/>
    <w:rsid w:val="38A47E68"/>
    <w:rsid w:val="38A8A276"/>
    <w:rsid w:val="38BA26C2"/>
    <w:rsid w:val="38C2F20D"/>
    <w:rsid w:val="38DFD560"/>
    <w:rsid w:val="38E79DF1"/>
    <w:rsid w:val="392C4531"/>
    <w:rsid w:val="3933091C"/>
    <w:rsid w:val="3933129C"/>
    <w:rsid w:val="39333789"/>
    <w:rsid w:val="3935137D"/>
    <w:rsid w:val="393C1265"/>
    <w:rsid w:val="394C5D10"/>
    <w:rsid w:val="3961CE2E"/>
    <w:rsid w:val="39634CD3"/>
    <w:rsid w:val="3965A241"/>
    <w:rsid w:val="3968519B"/>
    <w:rsid w:val="39744220"/>
    <w:rsid w:val="39782C40"/>
    <w:rsid w:val="39785459"/>
    <w:rsid w:val="39788E43"/>
    <w:rsid w:val="397CEC9E"/>
    <w:rsid w:val="3995FAF1"/>
    <w:rsid w:val="39BB3C84"/>
    <w:rsid w:val="39C602E6"/>
    <w:rsid w:val="39CAA43F"/>
    <w:rsid w:val="39F1FC7A"/>
    <w:rsid w:val="39F30321"/>
    <w:rsid w:val="39FCFA40"/>
    <w:rsid w:val="3A2C30A0"/>
    <w:rsid w:val="3A3E54AE"/>
    <w:rsid w:val="3A481057"/>
    <w:rsid w:val="3A54C908"/>
    <w:rsid w:val="3A5B4293"/>
    <w:rsid w:val="3A5EC26E"/>
    <w:rsid w:val="3A627D64"/>
    <w:rsid w:val="3A64E012"/>
    <w:rsid w:val="3A65FA5C"/>
    <w:rsid w:val="3A68C0BD"/>
    <w:rsid w:val="3A6A0F0B"/>
    <w:rsid w:val="3A70C448"/>
    <w:rsid w:val="3A7FBC95"/>
    <w:rsid w:val="3A85D6EA"/>
    <w:rsid w:val="3A8CFBA6"/>
    <w:rsid w:val="3A930AC4"/>
    <w:rsid w:val="3AA4DAB5"/>
    <w:rsid w:val="3AAA6477"/>
    <w:rsid w:val="3AABC328"/>
    <w:rsid w:val="3AAEA595"/>
    <w:rsid w:val="3AC51B5E"/>
    <w:rsid w:val="3ADCCA31"/>
    <w:rsid w:val="3ADEC32B"/>
    <w:rsid w:val="3AF6E166"/>
    <w:rsid w:val="3AF8A287"/>
    <w:rsid w:val="3AFA550C"/>
    <w:rsid w:val="3B0E8CE4"/>
    <w:rsid w:val="3B18324A"/>
    <w:rsid w:val="3B244EEB"/>
    <w:rsid w:val="3B283B23"/>
    <w:rsid w:val="3B2BDF30"/>
    <w:rsid w:val="3B2CFC31"/>
    <w:rsid w:val="3B2D2C19"/>
    <w:rsid w:val="3B405FEB"/>
    <w:rsid w:val="3B44AF21"/>
    <w:rsid w:val="3B4D4D23"/>
    <w:rsid w:val="3B6A3AE4"/>
    <w:rsid w:val="3B70CDA0"/>
    <w:rsid w:val="3B70D2FB"/>
    <w:rsid w:val="3B77C66E"/>
    <w:rsid w:val="3B87EA9C"/>
    <w:rsid w:val="3B8A407A"/>
    <w:rsid w:val="3BA573D0"/>
    <w:rsid w:val="3BA6206D"/>
    <w:rsid w:val="3BA96728"/>
    <w:rsid w:val="3BAD2949"/>
    <w:rsid w:val="3BB1E359"/>
    <w:rsid w:val="3BE9F73B"/>
    <w:rsid w:val="3BF0A02E"/>
    <w:rsid w:val="3BFCF78B"/>
    <w:rsid w:val="3BFE4DC5"/>
    <w:rsid w:val="3C0D9EC4"/>
    <w:rsid w:val="3C14ECA6"/>
    <w:rsid w:val="3C23275E"/>
    <w:rsid w:val="3C429478"/>
    <w:rsid w:val="3C47217C"/>
    <w:rsid w:val="3C561C14"/>
    <w:rsid w:val="3C5D038E"/>
    <w:rsid w:val="3C5EE345"/>
    <w:rsid w:val="3C5F662E"/>
    <w:rsid w:val="3C764190"/>
    <w:rsid w:val="3C82E966"/>
    <w:rsid w:val="3C847993"/>
    <w:rsid w:val="3C94243D"/>
    <w:rsid w:val="3C9F8639"/>
    <w:rsid w:val="3CB2E948"/>
    <w:rsid w:val="3CBA0CCA"/>
    <w:rsid w:val="3CBD61AA"/>
    <w:rsid w:val="3CBE7887"/>
    <w:rsid w:val="3CDA596B"/>
    <w:rsid w:val="3CE615FC"/>
    <w:rsid w:val="3CF713C4"/>
    <w:rsid w:val="3CF74C6D"/>
    <w:rsid w:val="3D043652"/>
    <w:rsid w:val="3D0714CD"/>
    <w:rsid w:val="3D0E5745"/>
    <w:rsid w:val="3D10E28E"/>
    <w:rsid w:val="3D174BF8"/>
    <w:rsid w:val="3D288D07"/>
    <w:rsid w:val="3D3A0A97"/>
    <w:rsid w:val="3D47AC2D"/>
    <w:rsid w:val="3D48F9AA"/>
    <w:rsid w:val="3D4A3C86"/>
    <w:rsid w:val="3D4A79D3"/>
    <w:rsid w:val="3D54E99B"/>
    <w:rsid w:val="3D5BD8E1"/>
    <w:rsid w:val="3D79CEAD"/>
    <w:rsid w:val="3D79EEF1"/>
    <w:rsid w:val="3D7BBBE3"/>
    <w:rsid w:val="3D7F11F4"/>
    <w:rsid w:val="3D87BB51"/>
    <w:rsid w:val="3D926EC8"/>
    <w:rsid w:val="3D95A4BA"/>
    <w:rsid w:val="3D9C4A57"/>
    <w:rsid w:val="3D9D7191"/>
    <w:rsid w:val="3DA5DEFC"/>
    <w:rsid w:val="3DAB740B"/>
    <w:rsid w:val="3DB85F6F"/>
    <w:rsid w:val="3DB93D15"/>
    <w:rsid w:val="3DD8A5B6"/>
    <w:rsid w:val="3DF8772E"/>
    <w:rsid w:val="3E0701B3"/>
    <w:rsid w:val="3E15855C"/>
    <w:rsid w:val="3E1F6BC8"/>
    <w:rsid w:val="3E217F40"/>
    <w:rsid w:val="3E22D9E8"/>
    <w:rsid w:val="3E25A6C9"/>
    <w:rsid w:val="3E276A10"/>
    <w:rsid w:val="3E2B1F5F"/>
    <w:rsid w:val="3E2FD29D"/>
    <w:rsid w:val="3E353F51"/>
    <w:rsid w:val="3E39BF40"/>
    <w:rsid w:val="3E42B156"/>
    <w:rsid w:val="3E58EC1E"/>
    <w:rsid w:val="3E7C8188"/>
    <w:rsid w:val="3E8C2026"/>
    <w:rsid w:val="3E9E46CB"/>
    <w:rsid w:val="3EA07DD6"/>
    <w:rsid w:val="3EACC1AC"/>
    <w:rsid w:val="3ECEE526"/>
    <w:rsid w:val="3ED43C35"/>
    <w:rsid w:val="3EE3B4A4"/>
    <w:rsid w:val="3EF109A8"/>
    <w:rsid w:val="3F0BCE7A"/>
    <w:rsid w:val="3F146516"/>
    <w:rsid w:val="3F1D6043"/>
    <w:rsid w:val="3F240A16"/>
    <w:rsid w:val="3F292630"/>
    <w:rsid w:val="3F2D22C6"/>
    <w:rsid w:val="3F3149FC"/>
    <w:rsid w:val="3F409745"/>
    <w:rsid w:val="3F485174"/>
    <w:rsid w:val="3F4DD246"/>
    <w:rsid w:val="3F56BD80"/>
    <w:rsid w:val="3F5D6850"/>
    <w:rsid w:val="3F68F1B5"/>
    <w:rsid w:val="3F72A99A"/>
    <w:rsid w:val="3F838169"/>
    <w:rsid w:val="3F887F96"/>
    <w:rsid w:val="3FA07A07"/>
    <w:rsid w:val="3FC7F857"/>
    <w:rsid w:val="3FCF83A5"/>
    <w:rsid w:val="3FD10FB2"/>
    <w:rsid w:val="3FDDC3B1"/>
    <w:rsid w:val="3FEFE5F7"/>
    <w:rsid w:val="400001F4"/>
    <w:rsid w:val="4011E4EC"/>
    <w:rsid w:val="40126CBC"/>
    <w:rsid w:val="4020A5D6"/>
    <w:rsid w:val="402EBD32"/>
    <w:rsid w:val="4040D8EC"/>
    <w:rsid w:val="40444DD5"/>
    <w:rsid w:val="4048BF04"/>
    <w:rsid w:val="405CB14E"/>
    <w:rsid w:val="4073394F"/>
    <w:rsid w:val="408D2951"/>
    <w:rsid w:val="40A8F755"/>
    <w:rsid w:val="40AED3A3"/>
    <w:rsid w:val="40B0342D"/>
    <w:rsid w:val="40B297A6"/>
    <w:rsid w:val="40B930A4"/>
    <w:rsid w:val="40BCC91B"/>
    <w:rsid w:val="40CA6B7B"/>
    <w:rsid w:val="40CC5CBB"/>
    <w:rsid w:val="40D0543A"/>
    <w:rsid w:val="40D8EDCE"/>
    <w:rsid w:val="40DE8053"/>
    <w:rsid w:val="40F25AEC"/>
    <w:rsid w:val="40F484A2"/>
    <w:rsid w:val="41069CAF"/>
    <w:rsid w:val="4107B38C"/>
    <w:rsid w:val="41239245"/>
    <w:rsid w:val="4135163D"/>
    <w:rsid w:val="413D56F3"/>
    <w:rsid w:val="41572615"/>
    <w:rsid w:val="4163B4C8"/>
    <w:rsid w:val="41679560"/>
    <w:rsid w:val="4168146D"/>
    <w:rsid w:val="416F1B59"/>
    <w:rsid w:val="4171DA96"/>
    <w:rsid w:val="41740286"/>
    <w:rsid w:val="417A6812"/>
    <w:rsid w:val="419459BD"/>
    <w:rsid w:val="41AA630A"/>
    <w:rsid w:val="41AD7001"/>
    <w:rsid w:val="41B58D1D"/>
    <w:rsid w:val="41B7D2D9"/>
    <w:rsid w:val="41C05448"/>
    <w:rsid w:val="41DB4B96"/>
    <w:rsid w:val="41DD0A29"/>
    <w:rsid w:val="41DF58C2"/>
    <w:rsid w:val="41FCFE3F"/>
    <w:rsid w:val="41FDBE06"/>
    <w:rsid w:val="42066FBF"/>
    <w:rsid w:val="420DE244"/>
    <w:rsid w:val="421879BD"/>
    <w:rsid w:val="4219CBBF"/>
    <w:rsid w:val="421FC53D"/>
    <w:rsid w:val="4237B1E8"/>
    <w:rsid w:val="423A8D5F"/>
    <w:rsid w:val="42476F01"/>
    <w:rsid w:val="42663BDC"/>
    <w:rsid w:val="426AC4C8"/>
    <w:rsid w:val="426CFB11"/>
    <w:rsid w:val="42729C57"/>
    <w:rsid w:val="42794085"/>
    <w:rsid w:val="429455D8"/>
    <w:rsid w:val="429AF413"/>
    <w:rsid w:val="42AF33F5"/>
    <w:rsid w:val="42B44412"/>
    <w:rsid w:val="42B93ECF"/>
    <w:rsid w:val="42CBF2AA"/>
    <w:rsid w:val="42FF9919"/>
    <w:rsid w:val="4303CDA8"/>
    <w:rsid w:val="430AF149"/>
    <w:rsid w:val="43102DC0"/>
    <w:rsid w:val="43253CD1"/>
    <w:rsid w:val="4326FA62"/>
    <w:rsid w:val="432C31BB"/>
    <w:rsid w:val="434C7873"/>
    <w:rsid w:val="434EEBF8"/>
    <w:rsid w:val="4353A33A"/>
    <w:rsid w:val="43567E62"/>
    <w:rsid w:val="435FE78E"/>
    <w:rsid w:val="436DAEBE"/>
    <w:rsid w:val="437AB5DF"/>
    <w:rsid w:val="4389B1EC"/>
    <w:rsid w:val="438EFD00"/>
    <w:rsid w:val="43937871"/>
    <w:rsid w:val="43986CC4"/>
    <w:rsid w:val="43A9B2A5"/>
    <w:rsid w:val="43B0D3D4"/>
    <w:rsid w:val="43B16D2F"/>
    <w:rsid w:val="43C21F82"/>
    <w:rsid w:val="43C9D63F"/>
    <w:rsid w:val="43D07289"/>
    <w:rsid w:val="43D148E7"/>
    <w:rsid w:val="43F431B6"/>
    <w:rsid w:val="440B68A7"/>
    <w:rsid w:val="440D19EF"/>
    <w:rsid w:val="440E34DC"/>
    <w:rsid w:val="442AA85C"/>
    <w:rsid w:val="442B4426"/>
    <w:rsid w:val="442CE8D1"/>
    <w:rsid w:val="442D65A1"/>
    <w:rsid w:val="4433DDEC"/>
    <w:rsid w:val="444E9055"/>
    <w:rsid w:val="44539435"/>
    <w:rsid w:val="4462A309"/>
    <w:rsid w:val="44708A39"/>
    <w:rsid w:val="448D1331"/>
    <w:rsid w:val="449B697A"/>
    <w:rsid w:val="44A78D02"/>
    <w:rsid w:val="44AD6901"/>
    <w:rsid w:val="44C218FC"/>
    <w:rsid w:val="44C299ED"/>
    <w:rsid w:val="44C30181"/>
    <w:rsid w:val="44CC0C60"/>
    <w:rsid w:val="44CE150B"/>
    <w:rsid w:val="44D2690A"/>
    <w:rsid w:val="44D359E5"/>
    <w:rsid w:val="44D8E687"/>
    <w:rsid w:val="44F0D312"/>
    <w:rsid w:val="44F1E389"/>
    <w:rsid w:val="450F02F1"/>
    <w:rsid w:val="45181067"/>
    <w:rsid w:val="451C0330"/>
    <w:rsid w:val="451D6AF8"/>
    <w:rsid w:val="451E1CCB"/>
    <w:rsid w:val="4530613A"/>
    <w:rsid w:val="453AA437"/>
    <w:rsid w:val="45559369"/>
    <w:rsid w:val="4557DC57"/>
    <w:rsid w:val="4569E509"/>
    <w:rsid w:val="456F36C3"/>
    <w:rsid w:val="457500C3"/>
    <w:rsid w:val="4579D0B8"/>
    <w:rsid w:val="457F1B6B"/>
    <w:rsid w:val="45915EEA"/>
    <w:rsid w:val="4596C0B6"/>
    <w:rsid w:val="45984B98"/>
    <w:rsid w:val="459BFA88"/>
    <w:rsid w:val="45B1D5CB"/>
    <w:rsid w:val="45BCA77F"/>
    <w:rsid w:val="45C95AE3"/>
    <w:rsid w:val="45DCBC88"/>
    <w:rsid w:val="45E0D6E7"/>
    <w:rsid w:val="45FB59BC"/>
    <w:rsid w:val="46195782"/>
    <w:rsid w:val="46379735"/>
    <w:rsid w:val="46381233"/>
    <w:rsid w:val="4639CF48"/>
    <w:rsid w:val="463E7E7A"/>
    <w:rsid w:val="464F9932"/>
    <w:rsid w:val="465C6172"/>
    <w:rsid w:val="4662AF27"/>
    <w:rsid w:val="468CA373"/>
    <w:rsid w:val="4696BAF2"/>
    <w:rsid w:val="46973829"/>
    <w:rsid w:val="46A2CDA4"/>
    <w:rsid w:val="46A7B95D"/>
    <w:rsid w:val="46AA48E3"/>
    <w:rsid w:val="46BE8475"/>
    <w:rsid w:val="46CF895A"/>
    <w:rsid w:val="46D91173"/>
    <w:rsid w:val="46E078B1"/>
    <w:rsid w:val="46E2689B"/>
    <w:rsid w:val="46E65398"/>
    <w:rsid w:val="46F44B87"/>
    <w:rsid w:val="46F94379"/>
    <w:rsid w:val="4704AC9D"/>
    <w:rsid w:val="470EB67F"/>
    <w:rsid w:val="471143BD"/>
    <w:rsid w:val="471538C5"/>
    <w:rsid w:val="4725CDD8"/>
    <w:rsid w:val="472FA542"/>
    <w:rsid w:val="473696D5"/>
    <w:rsid w:val="4749806F"/>
    <w:rsid w:val="47863117"/>
    <w:rsid w:val="47A19A7A"/>
    <w:rsid w:val="47AB8BEC"/>
    <w:rsid w:val="47B3E216"/>
    <w:rsid w:val="47BA72D9"/>
    <w:rsid w:val="47C82893"/>
    <w:rsid w:val="47CEA07E"/>
    <w:rsid w:val="47D4AE76"/>
    <w:rsid w:val="47D9B434"/>
    <w:rsid w:val="47DD9E23"/>
    <w:rsid w:val="47FA36C1"/>
    <w:rsid w:val="480A09CC"/>
    <w:rsid w:val="48118B9A"/>
    <w:rsid w:val="48136CBF"/>
    <w:rsid w:val="48494386"/>
    <w:rsid w:val="485C0B84"/>
    <w:rsid w:val="486E820C"/>
    <w:rsid w:val="48854D07"/>
    <w:rsid w:val="48856820"/>
    <w:rsid w:val="4891C098"/>
    <w:rsid w:val="48BFA1DD"/>
    <w:rsid w:val="48C5C1CC"/>
    <w:rsid w:val="48DE8DF2"/>
    <w:rsid w:val="48EF2676"/>
    <w:rsid w:val="48F07C00"/>
    <w:rsid w:val="4907A113"/>
    <w:rsid w:val="490F4F2A"/>
    <w:rsid w:val="491A2519"/>
    <w:rsid w:val="491D86BA"/>
    <w:rsid w:val="492CC87C"/>
    <w:rsid w:val="49332143"/>
    <w:rsid w:val="493C91F8"/>
    <w:rsid w:val="493FC518"/>
    <w:rsid w:val="49441CD8"/>
    <w:rsid w:val="49475C4D"/>
    <w:rsid w:val="4959153B"/>
    <w:rsid w:val="495CF1B0"/>
    <w:rsid w:val="495EFDA2"/>
    <w:rsid w:val="497C61C2"/>
    <w:rsid w:val="498BD335"/>
    <w:rsid w:val="499184BD"/>
    <w:rsid w:val="499A4FE9"/>
    <w:rsid w:val="49C9F257"/>
    <w:rsid w:val="49D5F0D2"/>
    <w:rsid w:val="49D866FC"/>
    <w:rsid w:val="49DAEFA2"/>
    <w:rsid w:val="49E49185"/>
    <w:rsid w:val="49F761D9"/>
    <w:rsid w:val="49FF445D"/>
    <w:rsid w:val="4A072A1C"/>
    <w:rsid w:val="4A136978"/>
    <w:rsid w:val="4A200AA2"/>
    <w:rsid w:val="4A25E1D6"/>
    <w:rsid w:val="4A26EE6F"/>
    <w:rsid w:val="4A2D1E01"/>
    <w:rsid w:val="4A357991"/>
    <w:rsid w:val="4A36C428"/>
    <w:rsid w:val="4A52C433"/>
    <w:rsid w:val="4A5A22F4"/>
    <w:rsid w:val="4A5AF44A"/>
    <w:rsid w:val="4A69F5D8"/>
    <w:rsid w:val="4A72BF2E"/>
    <w:rsid w:val="4A9246CF"/>
    <w:rsid w:val="4A9EC79B"/>
    <w:rsid w:val="4AA1D622"/>
    <w:rsid w:val="4ABADCEE"/>
    <w:rsid w:val="4AC1ECEC"/>
    <w:rsid w:val="4AC98323"/>
    <w:rsid w:val="4AE32CAE"/>
    <w:rsid w:val="4AEBFE8E"/>
    <w:rsid w:val="4AF9D68A"/>
    <w:rsid w:val="4AFD3CCF"/>
    <w:rsid w:val="4B0869F5"/>
    <w:rsid w:val="4B0ED265"/>
    <w:rsid w:val="4B18F23D"/>
    <w:rsid w:val="4B279947"/>
    <w:rsid w:val="4B293DD4"/>
    <w:rsid w:val="4B2C5DD6"/>
    <w:rsid w:val="4B3A289C"/>
    <w:rsid w:val="4B578D93"/>
    <w:rsid w:val="4B59FA5E"/>
    <w:rsid w:val="4B84A414"/>
    <w:rsid w:val="4B964DFA"/>
    <w:rsid w:val="4BB032B2"/>
    <w:rsid w:val="4BCFA54D"/>
    <w:rsid w:val="4BE56E5A"/>
    <w:rsid w:val="4BEE4AF4"/>
    <w:rsid w:val="4BEE5CEF"/>
    <w:rsid w:val="4BF652F8"/>
    <w:rsid w:val="4BFFF5D8"/>
    <w:rsid w:val="4C06EC15"/>
    <w:rsid w:val="4C08F0AA"/>
    <w:rsid w:val="4C0E63F5"/>
    <w:rsid w:val="4C1047AE"/>
    <w:rsid w:val="4C1ECCD2"/>
    <w:rsid w:val="4C2E76C4"/>
    <w:rsid w:val="4C4208D2"/>
    <w:rsid w:val="4C4F5EE9"/>
    <w:rsid w:val="4C59A5CA"/>
    <w:rsid w:val="4C609003"/>
    <w:rsid w:val="4C6A6834"/>
    <w:rsid w:val="4C7EFD0F"/>
    <w:rsid w:val="4C9080D7"/>
    <w:rsid w:val="4C98A4DC"/>
    <w:rsid w:val="4CB9C005"/>
    <w:rsid w:val="4CBEE2E8"/>
    <w:rsid w:val="4CD7500F"/>
    <w:rsid w:val="4CF6301C"/>
    <w:rsid w:val="4D021F77"/>
    <w:rsid w:val="4D0245A4"/>
    <w:rsid w:val="4D08C3A0"/>
    <w:rsid w:val="4D1947B4"/>
    <w:rsid w:val="4D49261C"/>
    <w:rsid w:val="4D5B8231"/>
    <w:rsid w:val="4D65803F"/>
    <w:rsid w:val="4D73062C"/>
    <w:rsid w:val="4D86A37D"/>
    <w:rsid w:val="4D93F360"/>
    <w:rsid w:val="4D9D7865"/>
    <w:rsid w:val="4D9FD7F1"/>
    <w:rsid w:val="4DAEA26F"/>
    <w:rsid w:val="4DB85BAD"/>
    <w:rsid w:val="4DC3560F"/>
    <w:rsid w:val="4DD4ABA9"/>
    <w:rsid w:val="4DDCE71A"/>
    <w:rsid w:val="4DDE8407"/>
    <w:rsid w:val="4E05A39F"/>
    <w:rsid w:val="4E1FE708"/>
    <w:rsid w:val="4E2532A4"/>
    <w:rsid w:val="4E27CE58"/>
    <w:rsid w:val="4E29B45D"/>
    <w:rsid w:val="4E35C02E"/>
    <w:rsid w:val="4E48C3D4"/>
    <w:rsid w:val="4E5B341E"/>
    <w:rsid w:val="4E60CD25"/>
    <w:rsid w:val="4E6E91A6"/>
    <w:rsid w:val="4E818FDE"/>
    <w:rsid w:val="4E8A38F8"/>
    <w:rsid w:val="4E96E7BC"/>
    <w:rsid w:val="4E9A77DC"/>
    <w:rsid w:val="4EA6A6EF"/>
    <w:rsid w:val="4EB8B2AB"/>
    <w:rsid w:val="4EBBB289"/>
    <w:rsid w:val="4ED31E8A"/>
    <w:rsid w:val="4ED35F6E"/>
    <w:rsid w:val="4EDA5BCF"/>
    <w:rsid w:val="4EDF9679"/>
    <w:rsid w:val="4EFEF507"/>
    <w:rsid w:val="4F0D73C4"/>
    <w:rsid w:val="4F28E0A2"/>
    <w:rsid w:val="4F31B8E8"/>
    <w:rsid w:val="4F5477DE"/>
    <w:rsid w:val="4F761502"/>
    <w:rsid w:val="4F7E456A"/>
    <w:rsid w:val="4F86D871"/>
    <w:rsid w:val="4F8C74BA"/>
    <w:rsid w:val="4F8F759E"/>
    <w:rsid w:val="4F976FB4"/>
    <w:rsid w:val="4F9C213D"/>
    <w:rsid w:val="4F9D800C"/>
    <w:rsid w:val="4FA6A040"/>
    <w:rsid w:val="4FA6F5E0"/>
    <w:rsid w:val="4FAB6CCB"/>
    <w:rsid w:val="4FB5A47F"/>
    <w:rsid w:val="4FD5816F"/>
    <w:rsid w:val="4FE24388"/>
    <w:rsid w:val="4FE7DF76"/>
    <w:rsid w:val="4FEB7CBB"/>
    <w:rsid w:val="4FEFA653"/>
    <w:rsid w:val="4FF77DD4"/>
    <w:rsid w:val="4FFCFD61"/>
    <w:rsid w:val="5003950A"/>
    <w:rsid w:val="50077279"/>
    <w:rsid w:val="5008E83F"/>
    <w:rsid w:val="500A0691"/>
    <w:rsid w:val="500A6207"/>
    <w:rsid w:val="501B2C34"/>
    <w:rsid w:val="502D411B"/>
    <w:rsid w:val="503C8AC5"/>
    <w:rsid w:val="5066A35D"/>
    <w:rsid w:val="506A4601"/>
    <w:rsid w:val="50763873"/>
    <w:rsid w:val="50777B01"/>
    <w:rsid w:val="50782BE4"/>
    <w:rsid w:val="507F1617"/>
    <w:rsid w:val="50821D2E"/>
    <w:rsid w:val="5087432D"/>
    <w:rsid w:val="5087B0D6"/>
    <w:rsid w:val="509211C8"/>
    <w:rsid w:val="509A7637"/>
    <w:rsid w:val="50A8B724"/>
    <w:rsid w:val="50B4EB48"/>
    <w:rsid w:val="50C358A3"/>
    <w:rsid w:val="50D6A240"/>
    <w:rsid w:val="50D79FC2"/>
    <w:rsid w:val="50DF6639"/>
    <w:rsid w:val="50E8C9C5"/>
    <w:rsid w:val="50EFCEA5"/>
    <w:rsid w:val="50FCF700"/>
    <w:rsid w:val="510E345F"/>
    <w:rsid w:val="51274C9C"/>
    <w:rsid w:val="51410E6F"/>
    <w:rsid w:val="5142031E"/>
    <w:rsid w:val="514270A1"/>
    <w:rsid w:val="51515AF8"/>
    <w:rsid w:val="5171F45E"/>
    <w:rsid w:val="517B58DB"/>
    <w:rsid w:val="517CEE55"/>
    <w:rsid w:val="517FD369"/>
    <w:rsid w:val="518CFBCA"/>
    <w:rsid w:val="518FE7BE"/>
    <w:rsid w:val="51A5851E"/>
    <w:rsid w:val="51AB35DC"/>
    <w:rsid w:val="51C41CBC"/>
    <w:rsid w:val="51C522CB"/>
    <w:rsid w:val="51C8FDD3"/>
    <w:rsid w:val="51CE2E84"/>
    <w:rsid w:val="51D08507"/>
    <w:rsid w:val="51E35077"/>
    <w:rsid w:val="51E5373B"/>
    <w:rsid w:val="51E5F22F"/>
    <w:rsid w:val="51E731B3"/>
    <w:rsid w:val="51EABC4E"/>
    <w:rsid w:val="52041C6F"/>
    <w:rsid w:val="52078D64"/>
    <w:rsid w:val="522D8881"/>
    <w:rsid w:val="5230F395"/>
    <w:rsid w:val="524B4B5D"/>
    <w:rsid w:val="5254E65B"/>
    <w:rsid w:val="525AA785"/>
    <w:rsid w:val="52616166"/>
    <w:rsid w:val="5265011B"/>
    <w:rsid w:val="52739C97"/>
    <w:rsid w:val="527E2978"/>
    <w:rsid w:val="528DE054"/>
    <w:rsid w:val="528EA980"/>
    <w:rsid w:val="528F8098"/>
    <w:rsid w:val="52A5AA12"/>
    <w:rsid w:val="52E775A2"/>
    <w:rsid w:val="52FB358D"/>
    <w:rsid w:val="530D292D"/>
    <w:rsid w:val="53122F6C"/>
    <w:rsid w:val="53141CD4"/>
    <w:rsid w:val="531652EE"/>
    <w:rsid w:val="5319D598"/>
    <w:rsid w:val="5327CCA8"/>
    <w:rsid w:val="53282BDC"/>
    <w:rsid w:val="532C1FBE"/>
    <w:rsid w:val="532D1128"/>
    <w:rsid w:val="53349E23"/>
    <w:rsid w:val="533CBA5B"/>
    <w:rsid w:val="533CBEFE"/>
    <w:rsid w:val="533DC47A"/>
    <w:rsid w:val="53414474"/>
    <w:rsid w:val="53419F55"/>
    <w:rsid w:val="534DA251"/>
    <w:rsid w:val="536A31A5"/>
    <w:rsid w:val="536A6E40"/>
    <w:rsid w:val="536D65AE"/>
    <w:rsid w:val="536DE8FF"/>
    <w:rsid w:val="5378EDDF"/>
    <w:rsid w:val="537941AA"/>
    <w:rsid w:val="537C29C5"/>
    <w:rsid w:val="538DF237"/>
    <w:rsid w:val="539B4C23"/>
    <w:rsid w:val="539E6C1E"/>
    <w:rsid w:val="539EFC02"/>
    <w:rsid w:val="53A2401C"/>
    <w:rsid w:val="53AF59AF"/>
    <w:rsid w:val="53B26360"/>
    <w:rsid w:val="53B2741E"/>
    <w:rsid w:val="53C75740"/>
    <w:rsid w:val="53D13938"/>
    <w:rsid w:val="53E36392"/>
    <w:rsid w:val="53F96ED4"/>
    <w:rsid w:val="5401C4F8"/>
    <w:rsid w:val="54201D8D"/>
    <w:rsid w:val="54377ADD"/>
    <w:rsid w:val="544D3761"/>
    <w:rsid w:val="545834E6"/>
    <w:rsid w:val="545E6880"/>
    <w:rsid w:val="5470DC5D"/>
    <w:rsid w:val="54805DA7"/>
    <w:rsid w:val="548AE5B9"/>
    <w:rsid w:val="549CC698"/>
    <w:rsid w:val="54B302C0"/>
    <w:rsid w:val="54B4552F"/>
    <w:rsid w:val="54D88B47"/>
    <w:rsid w:val="54E918A5"/>
    <w:rsid w:val="54EA0BCF"/>
    <w:rsid w:val="54FC1F31"/>
    <w:rsid w:val="55023A5B"/>
    <w:rsid w:val="55048768"/>
    <w:rsid w:val="550A10E4"/>
    <w:rsid w:val="550D3D53"/>
    <w:rsid w:val="5511B913"/>
    <w:rsid w:val="5526E6C5"/>
    <w:rsid w:val="5526FF16"/>
    <w:rsid w:val="55299DCF"/>
    <w:rsid w:val="5536BFA2"/>
    <w:rsid w:val="553907EB"/>
    <w:rsid w:val="55486436"/>
    <w:rsid w:val="554FF7A4"/>
    <w:rsid w:val="555CBC04"/>
    <w:rsid w:val="5566757D"/>
    <w:rsid w:val="556E8035"/>
    <w:rsid w:val="5574231C"/>
    <w:rsid w:val="55776B58"/>
    <w:rsid w:val="557E888E"/>
    <w:rsid w:val="55907688"/>
    <w:rsid w:val="5592069B"/>
    <w:rsid w:val="559D2CBB"/>
    <w:rsid w:val="55AB1CD4"/>
    <w:rsid w:val="55C83868"/>
    <w:rsid w:val="55E1CA77"/>
    <w:rsid w:val="55E4E390"/>
    <w:rsid w:val="55F535EB"/>
    <w:rsid w:val="5610ABBA"/>
    <w:rsid w:val="56212A40"/>
    <w:rsid w:val="5643847D"/>
    <w:rsid w:val="5650E5F4"/>
    <w:rsid w:val="568409FA"/>
    <w:rsid w:val="5687B821"/>
    <w:rsid w:val="56918C66"/>
    <w:rsid w:val="5695EE6B"/>
    <w:rsid w:val="569F827B"/>
    <w:rsid w:val="56AC01C2"/>
    <w:rsid w:val="56C46BA6"/>
    <w:rsid w:val="56CC1CCB"/>
    <w:rsid w:val="56CECC0D"/>
    <w:rsid w:val="56D6C1DB"/>
    <w:rsid w:val="56D9BFF8"/>
    <w:rsid w:val="56E7C1C8"/>
    <w:rsid w:val="56F67135"/>
    <w:rsid w:val="570D6619"/>
    <w:rsid w:val="5721746F"/>
    <w:rsid w:val="57283A0D"/>
    <w:rsid w:val="574275DE"/>
    <w:rsid w:val="5749C2A4"/>
    <w:rsid w:val="575CBF52"/>
    <w:rsid w:val="575D917E"/>
    <w:rsid w:val="575EF7CB"/>
    <w:rsid w:val="57694F98"/>
    <w:rsid w:val="57730B42"/>
    <w:rsid w:val="577E2325"/>
    <w:rsid w:val="578EBD16"/>
    <w:rsid w:val="57AB010E"/>
    <w:rsid w:val="57BD5AB0"/>
    <w:rsid w:val="57D24F16"/>
    <w:rsid w:val="57D54608"/>
    <w:rsid w:val="57DAF806"/>
    <w:rsid w:val="57DFBD9C"/>
    <w:rsid w:val="57E94B9B"/>
    <w:rsid w:val="57F29B1C"/>
    <w:rsid w:val="57F4CF3A"/>
    <w:rsid w:val="5805F725"/>
    <w:rsid w:val="580B60E1"/>
    <w:rsid w:val="581CF6AA"/>
    <w:rsid w:val="5821AC91"/>
    <w:rsid w:val="5870B7F0"/>
    <w:rsid w:val="5871B542"/>
    <w:rsid w:val="58751623"/>
    <w:rsid w:val="5892E103"/>
    <w:rsid w:val="5893131C"/>
    <w:rsid w:val="58A2D0BD"/>
    <w:rsid w:val="58A92595"/>
    <w:rsid w:val="58BE8E96"/>
    <w:rsid w:val="58D8B87F"/>
    <w:rsid w:val="58D8F354"/>
    <w:rsid w:val="58D90A24"/>
    <w:rsid w:val="58DF7FCA"/>
    <w:rsid w:val="58E53DCE"/>
    <w:rsid w:val="58EB963E"/>
    <w:rsid w:val="58F7674E"/>
    <w:rsid w:val="58FAC82C"/>
    <w:rsid w:val="5908C743"/>
    <w:rsid w:val="590CF563"/>
    <w:rsid w:val="590D25F0"/>
    <w:rsid w:val="591D537C"/>
    <w:rsid w:val="59209DB3"/>
    <w:rsid w:val="593632AA"/>
    <w:rsid w:val="593E061A"/>
    <w:rsid w:val="59446252"/>
    <w:rsid w:val="594E97B2"/>
    <w:rsid w:val="59626749"/>
    <w:rsid w:val="59772A0B"/>
    <w:rsid w:val="5984A4D3"/>
    <w:rsid w:val="59869851"/>
    <w:rsid w:val="598A2FD7"/>
    <w:rsid w:val="5995C28D"/>
    <w:rsid w:val="59A40C1E"/>
    <w:rsid w:val="59A47438"/>
    <w:rsid w:val="59A70FEA"/>
    <w:rsid w:val="59A93B23"/>
    <w:rsid w:val="59AB78E2"/>
    <w:rsid w:val="59B42B0F"/>
    <w:rsid w:val="59BC4BCF"/>
    <w:rsid w:val="59CD8F2D"/>
    <w:rsid w:val="59D34E3A"/>
    <w:rsid w:val="59D772A8"/>
    <w:rsid w:val="59D83E6E"/>
    <w:rsid w:val="59EEE739"/>
    <w:rsid w:val="59F1654A"/>
    <w:rsid w:val="59FEA646"/>
    <w:rsid w:val="5A005D2B"/>
    <w:rsid w:val="5A0E75F3"/>
    <w:rsid w:val="5A132FA8"/>
    <w:rsid w:val="5A2DEDA4"/>
    <w:rsid w:val="5A381AAD"/>
    <w:rsid w:val="5A4538B2"/>
    <w:rsid w:val="5A552ABE"/>
    <w:rsid w:val="5A580A75"/>
    <w:rsid w:val="5A5BCB77"/>
    <w:rsid w:val="5A5E1E0A"/>
    <w:rsid w:val="5A62DB97"/>
    <w:rsid w:val="5A65D4E6"/>
    <w:rsid w:val="5A6B7CB1"/>
    <w:rsid w:val="5A71232F"/>
    <w:rsid w:val="5A7BE667"/>
    <w:rsid w:val="5A7EC392"/>
    <w:rsid w:val="5A9029F8"/>
    <w:rsid w:val="5A96988D"/>
    <w:rsid w:val="5A9EBE59"/>
    <w:rsid w:val="5AA24B40"/>
    <w:rsid w:val="5AA86272"/>
    <w:rsid w:val="5AC22A16"/>
    <w:rsid w:val="5AC93C43"/>
    <w:rsid w:val="5ACB7BEC"/>
    <w:rsid w:val="5ACC531E"/>
    <w:rsid w:val="5AD3BFBC"/>
    <w:rsid w:val="5AD99411"/>
    <w:rsid w:val="5ADB5689"/>
    <w:rsid w:val="5ADF9081"/>
    <w:rsid w:val="5AE08498"/>
    <w:rsid w:val="5AE2B784"/>
    <w:rsid w:val="5AE74A21"/>
    <w:rsid w:val="5AEC6754"/>
    <w:rsid w:val="5AF65B27"/>
    <w:rsid w:val="5B0912C4"/>
    <w:rsid w:val="5B0BEC41"/>
    <w:rsid w:val="5B0D82D5"/>
    <w:rsid w:val="5B1353BE"/>
    <w:rsid w:val="5B136099"/>
    <w:rsid w:val="5B22675E"/>
    <w:rsid w:val="5B2FD942"/>
    <w:rsid w:val="5B3148CB"/>
    <w:rsid w:val="5B3408F8"/>
    <w:rsid w:val="5B434AEE"/>
    <w:rsid w:val="5B495254"/>
    <w:rsid w:val="5B4FECC1"/>
    <w:rsid w:val="5B695F8E"/>
    <w:rsid w:val="5B7219A2"/>
    <w:rsid w:val="5B9EF598"/>
    <w:rsid w:val="5BA95604"/>
    <w:rsid w:val="5BB1B886"/>
    <w:rsid w:val="5BB6D92B"/>
    <w:rsid w:val="5BC01C45"/>
    <w:rsid w:val="5BC747D2"/>
    <w:rsid w:val="5BCB86D2"/>
    <w:rsid w:val="5BCECF15"/>
    <w:rsid w:val="5BD6431B"/>
    <w:rsid w:val="5BDAB980"/>
    <w:rsid w:val="5C0D7EE8"/>
    <w:rsid w:val="5C1208B8"/>
    <w:rsid w:val="5C22CDAD"/>
    <w:rsid w:val="5C276720"/>
    <w:rsid w:val="5C286F05"/>
    <w:rsid w:val="5C2D8DFA"/>
    <w:rsid w:val="5C3268EE"/>
    <w:rsid w:val="5C406C11"/>
    <w:rsid w:val="5C573507"/>
    <w:rsid w:val="5C5FE7A9"/>
    <w:rsid w:val="5C6A7E2B"/>
    <w:rsid w:val="5C761724"/>
    <w:rsid w:val="5C78F79C"/>
    <w:rsid w:val="5C9D40F6"/>
    <w:rsid w:val="5CA62EE9"/>
    <w:rsid w:val="5CAAF0E3"/>
    <w:rsid w:val="5CB1322A"/>
    <w:rsid w:val="5CB8F4DE"/>
    <w:rsid w:val="5CBB44DA"/>
    <w:rsid w:val="5CD81105"/>
    <w:rsid w:val="5CDF2CBE"/>
    <w:rsid w:val="5CFB8183"/>
    <w:rsid w:val="5D08BA70"/>
    <w:rsid w:val="5D0DEA03"/>
    <w:rsid w:val="5D217C96"/>
    <w:rsid w:val="5D22A267"/>
    <w:rsid w:val="5D571C2E"/>
    <w:rsid w:val="5D658784"/>
    <w:rsid w:val="5D6985B8"/>
    <w:rsid w:val="5D6FBB6F"/>
    <w:rsid w:val="5D72FDF1"/>
    <w:rsid w:val="5D7C060C"/>
    <w:rsid w:val="5D947297"/>
    <w:rsid w:val="5D988DD4"/>
    <w:rsid w:val="5D99C890"/>
    <w:rsid w:val="5DA2F3ED"/>
    <w:rsid w:val="5DA4C0E4"/>
    <w:rsid w:val="5DB3A0DC"/>
    <w:rsid w:val="5DB54939"/>
    <w:rsid w:val="5DB8DC24"/>
    <w:rsid w:val="5DC2E46C"/>
    <w:rsid w:val="5DCC8D57"/>
    <w:rsid w:val="5DDA3EE8"/>
    <w:rsid w:val="5DE7D78E"/>
    <w:rsid w:val="5DF3CA17"/>
    <w:rsid w:val="5DFBB80A"/>
    <w:rsid w:val="5E0DF15E"/>
    <w:rsid w:val="5E10996E"/>
    <w:rsid w:val="5E47229E"/>
    <w:rsid w:val="5E4EBCDD"/>
    <w:rsid w:val="5E505AC6"/>
    <w:rsid w:val="5E55CB60"/>
    <w:rsid w:val="5E57C95A"/>
    <w:rsid w:val="5E71E742"/>
    <w:rsid w:val="5E7ECBDF"/>
    <w:rsid w:val="5E920F76"/>
    <w:rsid w:val="5E93B84E"/>
    <w:rsid w:val="5EACB9D4"/>
    <w:rsid w:val="5EB67455"/>
    <w:rsid w:val="5EBB18C9"/>
    <w:rsid w:val="5EC522ED"/>
    <w:rsid w:val="5EDFA642"/>
    <w:rsid w:val="5EE0F6C6"/>
    <w:rsid w:val="5EE11EC5"/>
    <w:rsid w:val="5EF1AB96"/>
    <w:rsid w:val="5EFC596B"/>
    <w:rsid w:val="5EFF6241"/>
    <w:rsid w:val="5F03424A"/>
    <w:rsid w:val="5F130363"/>
    <w:rsid w:val="5F1DA296"/>
    <w:rsid w:val="5F1E18E8"/>
    <w:rsid w:val="5F259BF1"/>
    <w:rsid w:val="5F2F2B58"/>
    <w:rsid w:val="5F330A20"/>
    <w:rsid w:val="5F3EC44E"/>
    <w:rsid w:val="5F440F01"/>
    <w:rsid w:val="5F4A926E"/>
    <w:rsid w:val="5F5EA2BC"/>
    <w:rsid w:val="5F608255"/>
    <w:rsid w:val="5F777222"/>
    <w:rsid w:val="5F927B59"/>
    <w:rsid w:val="5FBAA2B0"/>
    <w:rsid w:val="5FC5C8CD"/>
    <w:rsid w:val="5FC739D0"/>
    <w:rsid w:val="5FC85EAD"/>
    <w:rsid w:val="5FCFACD2"/>
    <w:rsid w:val="5FE0DEB0"/>
    <w:rsid w:val="5FE15013"/>
    <w:rsid w:val="5FEF9B0E"/>
    <w:rsid w:val="5FF73458"/>
    <w:rsid w:val="6009B7A4"/>
    <w:rsid w:val="600DB7A3"/>
    <w:rsid w:val="601E3994"/>
    <w:rsid w:val="60353BB8"/>
    <w:rsid w:val="6054598D"/>
    <w:rsid w:val="605EC284"/>
    <w:rsid w:val="606F33FA"/>
    <w:rsid w:val="609ADE6E"/>
    <w:rsid w:val="609D4497"/>
    <w:rsid w:val="60A9FFB4"/>
    <w:rsid w:val="60BD6C37"/>
    <w:rsid w:val="60C46C42"/>
    <w:rsid w:val="60C4BDB0"/>
    <w:rsid w:val="60D30F10"/>
    <w:rsid w:val="60DC61A6"/>
    <w:rsid w:val="60E85239"/>
    <w:rsid w:val="60E93FC2"/>
    <w:rsid w:val="6125DB8C"/>
    <w:rsid w:val="612FD2A7"/>
    <w:rsid w:val="61308356"/>
    <w:rsid w:val="6131FC50"/>
    <w:rsid w:val="613599D7"/>
    <w:rsid w:val="614724BA"/>
    <w:rsid w:val="616F6375"/>
    <w:rsid w:val="618B6B6F"/>
    <w:rsid w:val="618F496D"/>
    <w:rsid w:val="6198F48D"/>
    <w:rsid w:val="61A143DD"/>
    <w:rsid w:val="61A98804"/>
    <w:rsid w:val="61B0A1C0"/>
    <w:rsid w:val="61C3AB45"/>
    <w:rsid w:val="61D1C754"/>
    <w:rsid w:val="61D47A18"/>
    <w:rsid w:val="61D88746"/>
    <w:rsid w:val="61DB395B"/>
    <w:rsid w:val="61DBB68E"/>
    <w:rsid w:val="61DEE5DB"/>
    <w:rsid w:val="61EDB5C9"/>
    <w:rsid w:val="61F58BB6"/>
    <w:rsid w:val="61F6138A"/>
    <w:rsid w:val="62093492"/>
    <w:rsid w:val="620AF036"/>
    <w:rsid w:val="621084BB"/>
    <w:rsid w:val="62138E6C"/>
    <w:rsid w:val="621470FF"/>
    <w:rsid w:val="622219DC"/>
    <w:rsid w:val="623CC806"/>
    <w:rsid w:val="62435950"/>
    <w:rsid w:val="6245A647"/>
    <w:rsid w:val="62518FCD"/>
    <w:rsid w:val="625D3CB3"/>
    <w:rsid w:val="62762D35"/>
    <w:rsid w:val="627EE960"/>
    <w:rsid w:val="628C5DBA"/>
    <w:rsid w:val="629CC955"/>
    <w:rsid w:val="62A8163E"/>
    <w:rsid w:val="62B40836"/>
    <w:rsid w:val="62B60CCB"/>
    <w:rsid w:val="62BB6A04"/>
    <w:rsid w:val="62BBEE2D"/>
    <w:rsid w:val="62C2B776"/>
    <w:rsid w:val="62C81610"/>
    <w:rsid w:val="62CCDF5A"/>
    <w:rsid w:val="62E1129C"/>
    <w:rsid w:val="62F21597"/>
    <w:rsid w:val="62FCC37D"/>
    <w:rsid w:val="6307E43C"/>
    <w:rsid w:val="6310650D"/>
    <w:rsid w:val="6311EBD8"/>
    <w:rsid w:val="6337F59A"/>
    <w:rsid w:val="633F0C21"/>
    <w:rsid w:val="633FF7D4"/>
    <w:rsid w:val="636BB6A9"/>
    <w:rsid w:val="636BB6D6"/>
    <w:rsid w:val="63768B0F"/>
    <w:rsid w:val="63773352"/>
    <w:rsid w:val="6378BB8E"/>
    <w:rsid w:val="637C7EAC"/>
    <w:rsid w:val="637E1F64"/>
    <w:rsid w:val="6381B909"/>
    <w:rsid w:val="63926F07"/>
    <w:rsid w:val="63935621"/>
    <w:rsid w:val="63B23303"/>
    <w:rsid w:val="63C0B2AD"/>
    <w:rsid w:val="63D0FF50"/>
    <w:rsid w:val="63D678F0"/>
    <w:rsid w:val="63E176A8"/>
    <w:rsid w:val="63FBBC8F"/>
    <w:rsid w:val="6413C688"/>
    <w:rsid w:val="64178024"/>
    <w:rsid w:val="641A3740"/>
    <w:rsid w:val="641E0391"/>
    <w:rsid w:val="6445BA91"/>
    <w:rsid w:val="644DB492"/>
    <w:rsid w:val="6455849B"/>
    <w:rsid w:val="64558BE7"/>
    <w:rsid w:val="6466919D"/>
    <w:rsid w:val="646E9952"/>
    <w:rsid w:val="646F1A31"/>
    <w:rsid w:val="6482CAC2"/>
    <w:rsid w:val="64832230"/>
    <w:rsid w:val="649B3CE2"/>
    <w:rsid w:val="64A92600"/>
    <w:rsid w:val="64B2A9DA"/>
    <w:rsid w:val="64B5BF1E"/>
    <w:rsid w:val="64B65E86"/>
    <w:rsid w:val="64E7073C"/>
    <w:rsid w:val="64EA3EA3"/>
    <w:rsid w:val="64F06F66"/>
    <w:rsid w:val="6503E598"/>
    <w:rsid w:val="65147464"/>
    <w:rsid w:val="652B2B31"/>
    <w:rsid w:val="654FABBE"/>
    <w:rsid w:val="655ABBAF"/>
    <w:rsid w:val="655C819B"/>
    <w:rsid w:val="655ED6CF"/>
    <w:rsid w:val="6560F7B1"/>
    <w:rsid w:val="6561E512"/>
    <w:rsid w:val="6561FEDA"/>
    <w:rsid w:val="656C7897"/>
    <w:rsid w:val="657B9583"/>
    <w:rsid w:val="6583E8F9"/>
    <w:rsid w:val="6590F102"/>
    <w:rsid w:val="6595CA8B"/>
    <w:rsid w:val="65A3B7FD"/>
    <w:rsid w:val="65AD2918"/>
    <w:rsid w:val="65B2C5A7"/>
    <w:rsid w:val="65CC30C3"/>
    <w:rsid w:val="65DC7F83"/>
    <w:rsid w:val="65EBA8F8"/>
    <w:rsid w:val="65FDCBF3"/>
    <w:rsid w:val="65FE2D6E"/>
    <w:rsid w:val="65FFA2C2"/>
    <w:rsid w:val="660286A9"/>
    <w:rsid w:val="6617C2A9"/>
    <w:rsid w:val="661A2A99"/>
    <w:rsid w:val="6622098D"/>
    <w:rsid w:val="662D7D01"/>
    <w:rsid w:val="66335FFB"/>
    <w:rsid w:val="6637049B"/>
    <w:rsid w:val="663BA0ED"/>
    <w:rsid w:val="66417224"/>
    <w:rsid w:val="66498C9A"/>
    <w:rsid w:val="664EF5D1"/>
    <w:rsid w:val="6658ED1D"/>
    <w:rsid w:val="665F6332"/>
    <w:rsid w:val="666CE6A7"/>
    <w:rsid w:val="66703AFA"/>
    <w:rsid w:val="6682D79D"/>
    <w:rsid w:val="6685FD95"/>
    <w:rsid w:val="66893FEC"/>
    <w:rsid w:val="66B6178F"/>
    <w:rsid w:val="66BF3A46"/>
    <w:rsid w:val="66CEC915"/>
    <w:rsid w:val="66D2CE13"/>
    <w:rsid w:val="66E189EF"/>
    <w:rsid w:val="66E4C91C"/>
    <w:rsid w:val="66FFEF0D"/>
    <w:rsid w:val="670D7EA9"/>
    <w:rsid w:val="6713D509"/>
    <w:rsid w:val="67141F34"/>
    <w:rsid w:val="672C05BE"/>
    <w:rsid w:val="672D4791"/>
    <w:rsid w:val="67328915"/>
    <w:rsid w:val="674B5115"/>
    <w:rsid w:val="6766BCD1"/>
    <w:rsid w:val="676AB0C0"/>
    <w:rsid w:val="676F445B"/>
    <w:rsid w:val="677246D4"/>
    <w:rsid w:val="6775C09A"/>
    <w:rsid w:val="678061EA"/>
    <w:rsid w:val="67877959"/>
    <w:rsid w:val="6798BEA0"/>
    <w:rsid w:val="679EBB65"/>
    <w:rsid w:val="67ADBB1E"/>
    <w:rsid w:val="67D7B8D1"/>
    <w:rsid w:val="67EAA1B7"/>
    <w:rsid w:val="67FAACF3"/>
    <w:rsid w:val="67FD20E5"/>
    <w:rsid w:val="680B66BD"/>
    <w:rsid w:val="6818CCB4"/>
    <w:rsid w:val="68316DD9"/>
    <w:rsid w:val="6832ECC9"/>
    <w:rsid w:val="683A2BAB"/>
    <w:rsid w:val="683BCF1C"/>
    <w:rsid w:val="68464315"/>
    <w:rsid w:val="68492437"/>
    <w:rsid w:val="684DD173"/>
    <w:rsid w:val="6862968F"/>
    <w:rsid w:val="686C7275"/>
    <w:rsid w:val="6882CFF0"/>
    <w:rsid w:val="688BABEB"/>
    <w:rsid w:val="68923106"/>
    <w:rsid w:val="68A5786F"/>
    <w:rsid w:val="68BB24B6"/>
    <w:rsid w:val="68BFE9B6"/>
    <w:rsid w:val="68C9A80C"/>
    <w:rsid w:val="68C9C22D"/>
    <w:rsid w:val="68D119B5"/>
    <w:rsid w:val="68D4C0FA"/>
    <w:rsid w:val="68DBF938"/>
    <w:rsid w:val="68DE9287"/>
    <w:rsid w:val="68F174B4"/>
    <w:rsid w:val="69058FD5"/>
    <w:rsid w:val="691E1B27"/>
    <w:rsid w:val="691F1736"/>
    <w:rsid w:val="69295840"/>
    <w:rsid w:val="692A103B"/>
    <w:rsid w:val="694208D6"/>
    <w:rsid w:val="694EF1C6"/>
    <w:rsid w:val="69519393"/>
    <w:rsid w:val="6954D741"/>
    <w:rsid w:val="697DCBD9"/>
    <w:rsid w:val="697E9AF4"/>
    <w:rsid w:val="69967D54"/>
    <w:rsid w:val="69AB4DA9"/>
    <w:rsid w:val="69C093AF"/>
    <w:rsid w:val="69CEBD2A"/>
    <w:rsid w:val="69D36FF0"/>
    <w:rsid w:val="69D61758"/>
    <w:rsid w:val="69D87249"/>
    <w:rsid w:val="69D9A887"/>
    <w:rsid w:val="69E23B5B"/>
    <w:rsid w:val="69E4E414"/>
    <w:rsid w:val="69E73E78"/>
    <w:rsid w:val="6A017DF7"/>
    <w:rsid w:val="6A124F99"/>
    <w:rsid w:val="6A13186C"/>
    <w:rsid w:val="6A15EB60"/>
    <w:rsid w:val="6A2A7C03"/>
    <w:rsid w:val="6A318A45"/>
    <w:rsid w:val="6A4846E3"/>
    <w:rsid w:val="6A496CE5"/>
    <w:rsid w:val="6A777FBA"/>
    <w:rsid w:val="6A8343EC"/>
    <w:rsid w:val="6A8D4786"/>
    <w:rsid w:val="6A9561C8"/>
    <w:rsid w:val="6AAD75AF"/>
    <w:rsid w:val="6AB2CCDA"/>
    <w:rsid w:val="6AB585DB"/>
    <w:rsid w:val="6AC3AE59"/>
    <w:rsid w:val="6ACE8CBA"/>
    <w:rsid w:val="6AD5DBFF"/>
    <w:rsid w:val="6ADD34F7"/>
    <w:rsid w:val="6AE38D8D"/>
    <w:rsid w:val="6AE68A1C"/>
    <w:rsid w:val="6AE8ADBA"/>
    <w:rsid w:val="6AF3A231"/>
    <w:rsid w:val="6AF6B87D"/>
    <w:rsid w:val="6B1054C3"/>
    <w:rsid w:val="6B17833F"/>
    <w:rsid w:val="6B1CFDBD"/>
    <w:rsid w:val="6B2DFA95"/>
    <w:rsid w:val="6B331389"/>
    <w:rsid w:val="6B3D7083"/>
    <w:rsid w:val="6B3EAFDA"/>
    <w:rsid w:val="6B506A4A"/>
    <w:rsid w:val="6B598027"/>
    <w:rsid w:val="6B5FE96D"/>
    <w:rsid w:val="6B7D02DC"/>
    <w:rsid w:val="6B7FDDA9"/>
    <w:rsid w:val="6B868A72"/>
    <w:rsid w:val="6B9CF5D0"/>
    <w:rsid w:val="6B9DD3CA"/>
    <w:rsid w:val="6BA10C0D"/>
    <w:rsid w:val="6BA3F817"/>
    <w:rsid w:val="6BAF6A48"/>
    <w:rsid w:val="6BB173FB"/>
    <w:rsid w:val="6BB32808"/>
    <w:rsid w:val="6BBB6CD1"/>
    <w:rsid w:val="6BBEED42"/>
    <w:rsid w:val="6BC52C9E"/>
    <w:rsid w:val="6BC6EBA9"/>
    <w:rsid w:val="6BD12F1A"/>
    <w:rsid w:val="6BD3990F"/>
    <w:rsid w:val="6BEA0ED8"/>
    <w:rsid w:val="6BF206F6"/>
    <w:rsid w:val="6C041EF9"/>
    <w:rsid w:val="6C08F276"/>
    <w:rsid w:val="6C0C6820"/>
    <w:rsid w:val="6C14B944"/>
    <w:rsid w:val="6C19BE4C"/>
    <w:rsid w:val="6C323014"/>
    <w:rsid w:val="6C3574DE"/>
    <w:rsid w:val="6C479BA0"/>
    <w:rsid w:val="6C501885"/>
    <w:rsid w:val="6C55770A"/>
    <w:rsid w:val="6C592E4A"/>
    <w:rsid w:val="6C5C252C"/>
    <w:rsid w:val="6C647773"/>
    <w:rsid w:val="6C8A158F"/>
    <w:rsid w:val="6C9DFEB9"/>
    <w:rsid w:val="6CAD3856"/>
    <w:rsid w:val="6CBFD959"/>
    <w:rsid w:val="6CCA2018"/>
    <w:rsid w:val="6CCBCF5D"/>
    <w:rsid w:val="6CDDE031"/>
    <w:rsid w:val="6CFAE1DC"/>
    <w:rsid w:val="6D065DEC"/>
    <w:rsid w:val="6D085E0D"/>
    <w:rsid w:val="6D26AC9B"/>
    <w:rsid w:val="6D28CA27"/>
    <w:rsid w:val="6D360B51"/>
    <w:rsid w:val="6D36A245"/>
    <w:rsid w:val="6D470427"/>
    <w:rsid w:val="6D5ABDA3"/>
    <w:rsid w:val="6D5C7054"/>
    <w:rsid w:val="6D6E7953"/>
    <w:rsid w:val="6D869894"/>
    <w:rsid w:val="6D879724"/>
    <w:rsid w:val="6D8D26EB"/>
    <w:rsid w:val="6DA4C2D7"/>
    <w:rsid w:val="6DAD83EB"/>
    <w:rsid w:val="6DADA2F2"/>
    <w:rsid w:val="6DBFCDBB"/>
    <w:rsid w:val="6DC1F435"/>
    <w:rsid w:val="6DC287A3"/>
    <w:rsid w:val="6DD5257E"/>
    <w:rsid w:val="6DD55383"/>
    <w:rsid w:val="6DD90551"/>
    <w:rsid w:val="6DDCA492"/>
    <w:rsid w:val="6DEE077A"/>
    <w:rsid w:val="6E015E5B"/>
    <w:rsid w:val="6E101074"/>
    <w:rsid w:val="6E147B79"/>
    <w:rsid w:val="6E33FDBC"/>
    <w:rsid w:val="6E47C1AC"/>
    <w:rsid w:val="6E509E6E"/>
    <w:rsid w:val="6E55E3CD"/>
    <w:rsid w:val="6E57FAD5"/>
    <w:rsid w:val="6E59DB6A"/>
    <w:rsid w:val="6E5FD649"/>
    <w:rsid w:val="6E673B17"/>
    <w:rsid w:val="6E6C03B0"/>
    <w:rsid w:val="6E77F88C"/>
    <w:rsid w:val="6E7B17DC"/>
    <w:rsid w:val="6E88BE25"/>
    <w:rsid w:val="6E8A286A"/>
    <w:rsid w:val="6E91AA6D"/>
    <w:rsid w:val="6E9D6A23"/>
    <w:rsid w:val="6EA1207C"/>
    <w:rsid w:val="6EA36277"/>
    <w:rsid w:val="6EA6E113"/>
    <w:rsid w:val="6EB9F4D6"/>
    <w:rsid w:val="6ED06785"/>
    <w:rsid w:val="6EE70B0A"/>
    <w:rsid w:val="6EF68E04"/>
    <w:rsid w:val="6F0129A1"/>
    <w:rsid w:val="6F0B4D20"/>
    <w:rsid w:val="6F1F129A"/>
    <w:rsid w:val="6F1FDB97"/>
    <w:rsid w:val="6F2136B6"/>
    <w:rsid w:val="6F264DF9"/>
    <w:rsid w:val="6F2BF52D"/>
    <w:rsid w:val="6F2DCF04"/>
    <w:rsid w:val="6F300EAD"/>
    <w:rsid w:val="6F3171E6"/>
    <w:rsid w:val="6F32C1C5"/>
    <w:rsid w:val="6F511B70"/>
    <w:rsid w:val="6F5EF95E"/>
    <w:rsid w:val="6F7B21EC"/>
    <w:rsid w:val="6F8059FA"/>
    <w:rsid w:val="6FB0BA53"/>
    <w:rsid w:val="6FB4F65C"/>
    <w:rsid w:val="6FC51A0B"/>
    <w:rsid w:val="6FC59417"/>
    <w:rsid w:val="6FD11780"/>
    <w:rsid w:val="6FD1B526"/>
    <w:rsid w:val="6FD2707A"/>
    <w:rsid w:val="6FD73191"/>
    <w:rsid w:val="6FE9398A"/>
    <w:rsid w:val="6FEC967B"/>
    <w:rsid w:val="6FF25430"/>
    <w:rsid w:val="6FF4B124"/>
    <w:rsid w:val="70030B78"/>
    <w:rsid w:val="700A2E39"/>
    <w:rsid w:val="700A962E"/>
    <w:rsid w:val="701F556B"/>
    <w:rsid w:val="7022B6D9"/>
    <w:rsid w:val="70265751"/>
    <w:rsid w:val="702E78BD"/>
    <w:rsid w:val="703F32D8"/>
    <w:rsid w:val="7042912C"/>
    <w:rsid w:val="70435C88"/>
    <w:rsid w:val="705A09AE"/>
    <w:rsid w:val="705FFBCA"/>
    <w:rsid w:val="708BE524"/>
    <w:rsid w:val="708DE1D5"/>
    <w:rsid w:val="70925E65"/>
    <w:rsid w:val="70A7BAFB"/>
    <w:rsid w:val="70AD700E"/>
    <w:rsid w:val="70B79A69"/>
    <w:rsid w:val="70BF4535"/>
    <w:rsid w:val="70C1DEBC"/>
    <w:rsid w:val="70C9A627"/>
    <w:rsid w:val="70CAD6CD"/>
    <w:rsid w:val="70E54DA6"/>
    <w:rsid w:val="70F81BD4"/>
    <w:rsid w:val="70FFFAB6"/>
    <w:rsid w:val="7108E601"/>
    <w:rsid w:val="710FE010"/>
    <w:rsid w:val="711AEFC7"/>
    <w:rsid w:val="711D9A33"/>
    <w:rsid w:val="713416C8"/>
    <w:rsid w:val="714592B3"/>
    <w:rsid w:val="714F1068"/>
    <w:rsid w:val="7155887B"/>
    <w:rsid w:val="71580D53"/>
    <w:rsid w:val="71608548"/>
    <w:rsid w:val="7163F4BA"/>
    <w:rsid w:val="7169B306"/>
    <w:rsid w:val="717E9B17"/>
    <w:rsid w:val="71B3808D"/>
    <w:rsid w:val="71D8D85B"/>
    <w:rsid w:val="71D99D7C"/>
    <w:rsid w:val="71DF61F9"/>
    <w:rsid w:val="71F8EEEE"/>
    <w:rsid w:val="721748B2"/>
    <w:rsid w:val="722BEEBB"/>
    <w:rsid w:val="722F5D62"/>
    <w:rsid w:val="72333258"/>
    <w:rsid w:val="72438228"/>
    <w:rsid w:val="724ACEDC"/>
    <w:rsid w:val="725F0B9D"/>
    <w:rsid w:val="726DA0EB"/>
    <w:rsid w:val="72743B42"/>
    <w:rsid w:val="727B4E03"/>
    <w:rsid w:val="72800234"/>
    <w:rsid w:val="72811E07"/>
    <w:rsid w:val="72933EEB"/>
    <w:rsid w:val="729A4664"/>
    <w:rsid w:val="729F5B8C"/>
    <w:rsid w:val="72A024DA"/>
    <w:rsid w:val="72BAE0CE"/>
    <w:rsid w:val="72C53270"/>
    <w:rsid w:val="72DB1572"/>
    <w:rsid w:val="72DC8EFA"/>
    <w:rsid w:val="72DE0E63"/>
    <w:rsid w:val="72E0E84E"/>
    <w:rsid w:val="72E6CA86"/>
    <w:rsid w:val="72E8B344"/>
    <w:rsid w:val="72F02D8B"/>
    <w:rsid w:val="72F0F14B"/>
    <w:rsid w:val="72F376FB"/>
    <w:rsid w:val="73054D1B"/>
    <w:rsid w:val="73062F17"/>
    <w:rsid w:val="7313C2E3"/>
    <w:rsid w:val="7323EB81"/>
    <w:rsid w:val="732D83FD"/>
    <w:rsid w:val="732E6A53"/>
    <w:rsid w:val="733DE5A2"/>
    <w:rsid w:val="734079DD"/>
    <w:rsid w:val="735DF813"/>
    <w:rsid w:val="7362F490"/>
    <w:rsid w:val="736D0EA9"/>
    <w:rsid w:val="7379B400"/>
    <w:rsid w:val="737BC1DA"/>
    <w:rsid w:val="7387B8F3"/>
    <w:rsid w:val="7392AEFA"/>
    <w:rsid w:val="739DC7FB"/>
    <w:rsid w:val="739E404E"/>
    <w:rsid w:val="73AC2C63"/>
    <w:rsid w:val="73B1DA1D"/>
    <w:rsid w:val="73B213BE"/>
    <w:rsid w:val="73B8492A"/>
    <w:rsid w:val="73C22E1D"/>
    <w:rsid w:val="73C79115"/>
    <w:rsid w:val="73E07A5A"/>
    <w:rsid w:val="73EE4BB9"/>
    <w:rsid w:val="740CE11E"/>
    <w:rsid w:val="740EAFC5"/>
    <w:rsid w:val="741E5750"/>
    <w:rsid w:val="742F99ED"/>
    <w:rsid w:val="743BF53B"/>
    <w:rsid w:val="743D256B"/>
    <w:rsid w:val="745E0F48"/>
    <w:rsid w:val="7460CEA3"/>
    <w:rsid w:val="74675839"/>
    <w:rsid w:val="746AEEE0"/>
    <w:rsid w:val="748B64BF"/>
    <w:rsid w:val="74A21102"/>
    <w:rsid w:val="74ABEE15"/>
    <w:rsid w:val="74AF2191"/>
    <w:rsid w:val="74BE6B3E"/>
    <w:rsid w:val="74C4098E"/>
    <w:rsid w:val="74F0BECE"/>
    <w:rsid w:val="75083E84"/>
    <w:rsid w:val="7521F530"/>
    <w:rsid w:val="752C02F4"/>
    <w:rsid w:val="7543F889"/>
    <w:rsid w:val="754B04B5"/>
    <w:rsid w:val="755ADF2C"/>
    <w:rsid w:val="7566DBD4"/>
    <w:rsid w:val="75707928"/>
    <w:rsid w:val="75840370"/>
    <w:rsid w:val="7589264E"/>
    <w:rsid w:val="75983D8A"/>
    <w:rsid w:val="759F4979"/>
    <w:rsid w:val="75BF467A"/>
    <w:rsid w:val="75CE650A"/>
    <w:rsid w:val="75D1E726"/>
    <w:rsid w:val="75D6FC4E"/>
    <w:rsid w:val="75D78EB9"/>
    <w:rsid w:val="75D9BB8E"/>
    <w:rsid w:val="75E87E52"/>
    <w:rsid w:val="75ED98DB"/>
    <w:rsid w:val="75EDDCF3"/>
    <w:rsid w:val="75FDD689"/>
    <w:rsid w:val="76005022"/>
    <w:rsid w:val="760633A3"/>
    <w:rsid w:val="760EA7AC"/>
    <w:rsid w:val="7611A03F"/>
    <w:rsid w:val="761CB051"/>
    <w:rsid w:val="7622916C"/>
    <w:rsid w:val="7627CE4D"/>
    <w:rsid w:val="76334083"/>
    <w:rsid w:val="7638E3DD"/>
    <w:rsid w:val="7643789C"/>
    <w:rsid w:val="76458BCC"/>
    <w:rsid w:val="764A1551"/>
    <w:rsid w:val="764ABE74"/>
    <w:rsid w:val="76523BF5"/>
    <w:rsid w:val="7652488A"/>
    <w:rsid w:val="7652C8F9"/>
    <w:rsid w:val="7656F3EA"/>
    <w:rsid w:val="7658AC73"/>
    <w:rsid w:val="765BD7FF"/>
    <w:rsid w:val="765F97B1"/>
    <w:rsid w:val="766106FE"/>
    <w:rsid w:val="7662DFAB"/>
    <w:rsid w:val="766548D4"/>
    <w:rsid w:val="767C1884"/>
    <w:rsid w:val="768B286D"/>
    <w:rsid w:val="769A7919"/>
    <w:rsid w:val="769C7918"/>
    <w:rsid w:val="76A0234A"/>
    <w:rsid w:val="76B1F2F8"/>
    <w:rsid w:val="76B74699"/>
    <w:rsid w:val="76C5F9A4"/>
    <w:rsid w:val="76C69801"/>
    <w:rsid w:val="76CEB7A7"/>
    <w:rsid w:val="76CF11CB"/>
    <w:rsid w:val="76E83E1F"/>
    <w:rsid w:val="76EBC657"/>
    <w:rsid w:val="76F30852"/>
    <w:rsid w:val="76F99F96"/>
    <w:rsid w:val="76F9CEDF"/>
    <w:rsid w:val="76FB90D0"/>
    <w:rsid w:val="7708AC4B"/>
    <w:rsid w:val="7708DC33"/>
    <w:rsid w:val="771ABFC7"/>
    <w:rsid w:val="773596C9"/>
    <w:rsid w:val="7747E76F"/>
    <w:rsid w:val="7748E3B9"/>
    <w:rsid w:val="774993C0"/>
    <w:rsid w:val="77537357"/>
    <w:rsid w:val="77537EFB"/>
    <w:rsid w:val="7761542E"/>
    <w:rsid w:val="776B3741"/>
    <w:rsid w:val="77797D19"/>
    <w:rsid w:val="777BB624"/>
    <w:rsid w:val="7792AADD"/>
    <w:rsid w:val="7794A443"/>
    <w:rsid w:val="779787C2"/>
    <w:rsid w:val="77A3536D"/>
    <w:rsid w:val="77A74082"/>
    <w:rsid w:val="77AF499F"/>
    <w:rsid w:val="77C19465"/>
    <w:rsid w:val="77D0496A"/>
    <w:rsid w:val="77D46D83"/>
    <w:rsid w:val="77DCE8E4"/>
    <w:rsid w:val="77EFB3EF"/>
    <w:rsid w:val="7808C5D9"/>
    <w:rsid w:val="780A4CB9"/>
    <w:rsid w:val="78316936"/>
    <w:rsid w:val="78372E4E"/>
    <w:rsid w:val="784CCB89"/>
    <w:rsid w:val="7852CD2A"/>
    <w:rsid w:val="786BEA78"/>
    <w:rsid w:val="78710057"/>
    <w:rsid w:val="788A371B"/>
    <w:rsid w:val="78AB8152"/>
    <w:rsid w:val="78BF7D5E"/>
    <w:rsid w:val="78CC2C02"/>
    <w:rsid w:val="78CD9202"/>
    <w:rsid w:val="78CF6359"/>
    <w:rsid w:val="78D5D7BC"/>
    <w:rsid w:val="78E23372"/>
    <w:rsid w:val="78FA3FB1"/>
    <w:rsid w:val="790155EE"/>
    <w:rsid w:val="79173C9B"/>
    <w:rsid w:val="792AAE28"/>
    <w:rsid w:val="793F23CE"/>
    <w:rsid w:val="79408E7C"/>
    <w:rsid w:val="79412895"/>
    <w:rsid w:val="79415B0A"/>
    <w:rsid w:val="79448488"/>
    <w:rsid w:val="794B1A00"/>
    <w:rsid w:val="795A3145"/>
    <w:rsid w:val="795C07D4"/>
    <w:rsid w:val="7970849F"/>
    <w:rsid w:val="798778E4"/>
    <w:rsid w:val="7988D4E3"/>
    <w:rsid w:val="799DA5BC"/>
    <w:rsid w:val="79B70296"/>
    <w:rsid w:val="79BD3C97"/>
    <w:rsid w:val="79BE149F"/>
    <w:rsid w:val="79C2AAD8"/>
    <w:rsid w:val="79CBB519"/>
    <w:rsid w:val="79D30F14"/>
    <w:rsid w:val="79E54CA6"/>
    <w:rsid w:val="79E993BA"/>
    <w:rsid w:val="79EBEC24"/>
    <w:rsid w:val="79EF1FA4"/>
    <w:rsid w:val="79F0FFF4"/>
    <w:rsid w:val="79F73F81"/>
    <w:rsid w:val="79FF38F0"/>
    <w:rsid w:val="7A0A00DE"/>
    <w:rsid w:val="7A131A2C"/>
    <w:rsid w:val="7A1F86E4"/>
    <w:rsid w:val="7A24CBD2"/>
    <w:rsid w:val="7A2AF93B"/>
    <w:rsid w:val="7A2D8841"/>
    <w:rsid w:val="7A3E0D03"/>
    <w:rsid w:val="7A416265"/>
    <w:rsid w:val="7A4710BE"/>
    <w:rsid w:val="7A4842CA"/>
    <w:rsid w:val="7A4E13C4"/>
    <w:rsid w:val="7A74B1F6"/>
    <w:rsid w:val="7A74C3BF"/>
    <w:rsid w:val="7A7521A7"/>
    <w:rsid w:val="7A83649B"/>
    <w:rsid w:val="7A87213F"/>
    <w:rsid w:val="7A94CD84"/>
    <w:rsid w:val="7A97E3D0"/>
    <w:rsid w:val="7A9AE5A4"/>
    <w:rsid w:val="7A9CBB3F"/>
    <w:rsid w:val="7AA1D62D"/>
    <w:rsid w:val="7ACE4997"/>
    <w:rsid w:val="7ADC5EDD"/>
    <w:rsid w:val="7AFF1710"/>
    <w:rsid w:val="7B0597DC"/>
    <w:rsid w:val="7B0CC026"/>
    <w:rsid w:val="7B15CA83"/>
    <w:rsid w:val="7B1C378B"/>
    <w:rsid w:val="7B1C7D52"/>
    <w:rsid w:val="7B587CCF"/>
    <w:rsid w:val="7B60BE15"/>
    <w:rsid w:val="7B80FBA6"/>
    <w:rsid w:val="7B8265C1"/>
    <w:rsid w:val="7B85641B"/>
    <w:rsid w:val="7B93220E"/>
    <w:rsid w:val="7B94E164"/>
    <w:rsid w:val="7BA6DDAA"/>
    <w:rsid w:val="7BAFE3D6"/>
    <w:rsid w:val="7BB08210"/>
    <w:rsid w:val="7BB35886"/>
    <w:rsid w:val="7BC99CF6"/>
    <w:rsid w:val="7BD63FA8"/>
    <w:rsid w:val="7BD8E46C"/>
    <w:rsid w:val="7BDE7E36"/>
    <w:rsid w:val="7BEA3F26"/>
    <w:rsid w:val="7C16C7D3"/>
    <w:rsid w:val="7C21201A"/>
    <w:rsid w:val="7C34ACCC"/>
    <w:rsid w:val="7C36DA2D"/>
    <w:rsid w:val="7C4DA95E"/>
    <w:rsid w:val="7C4E7FB8"/>
    <w:rsid w:val="7C53862E"/>
    <w:rsid w:val="7C597B44"/>
    <w:rsid w:val="7C5DD2A6"/>
    <w:rsid w:val="7C63BBAF"/>
    <w:rsid w:val="7C67B966"/>
    <w:rsid w:val="7C6C9D0F"/>
    <w:rsid w:val="7C6F5403"/>
    <w:rsid w:val="7C73CD39"/>
    <w:rsid w:val="7CA061DD"/>
    <w:rsid w:val="7CAC89D3"/>
    <w:rsid w:val="7CADD4E9"/>
    <w:rsid w:val="7CAFDB02"/>
    <w:rsid w:val="7CB71E02"/>
    <w:rsid w:val="7CDB904C"/>
    <w:rsid w:val="7CEF2AD0"/>
    <w:rsid w:val="7CF3F595"/>
    <w:rsid w:val="7D05134E"/>
    <w:rsid w:val="7D149A04"/>
    <w:rsid w:val="7D2145E3"/>
    <w:rsid w:val="7D28073B"/>
    <w:rsid w:val="7D2AE56A"/>
    <w:rsid w:val="7D2FEF76"/>
    <w:rsid w:val="7D310557"/>
    <w:rsid w:val="7D4BA938"/>
    <w:rsid w:val="7D4E3780"/>
    <w:rsid w:val="7D530AAA"/>
    <w:rsid w:val="7D54A642"/>
    <w:rsid w:val="7D58DB8A"/>
    <w:rsid w:val="7D5FB6B6"/>
    <w:rsid w:val="7D6792CB"/>
    <w:rsid w:val="7D78CEF3"/>
    <w:rsid w:val="7D829221"/>
    <w:rsid w:val="7D832AC1"/>
    <w:rsid w:val="7D8899D5"/>
    <w:rsid w:val="7D90D9C4"/>
    <w:rsid w:val="7DA52048"/>
    <w:rsid w:val="7DB2D776"/>
    <w:rsid w:val="7DB3B2D5"/>
    <w:rsid w:val="7DB98B1B"/>
    <w:rsid w:val="7DFA3D68"/>
    <w:rsid w:val="7DFAD742"/>
    <w:rsid w:val="7E0C1B1C"/>
    <w:rsid w:val="7E1294F1"/>
    <w:rsid w:val="7E181820"/>
    <w:rsid w:val="7E1A3CBE"/>
    <w:rsid w:val="7E1FFB11"/>
    <w:rsid w:val="7E287FC6"/>
    <w:rsid w:val="7E35316C"/>
    <w:rsid w:val="7E3A87A1"/>
    <w:rsid w:val="7E424469"/>
    <w:rsid w:val="7E46D8F5"/>
    <w:rsid w:val="7E7A8D2A"/>
    <w:rsid w:val="7EBE6FF3"/>
    <w:rsid w:val="7EC28C27"/>
    <w:rsid w:val="7ED20DA5"/>
    <w:rsid w:val="7EF8906F"/>
    <w:rsid w:val="7F2099E6"/>
    <w:rsid w:val="7F28C429"/>
    <w:rsid w:val="7F3357D3"/>
    <w:rsid w:val="7F4B864B"/>
    <w:rsid w:val="7F4F8336"/>
    <w:rsid w:val="7F678E95"/>
    <w:rsid w:val="7F6B66A1"/>
    <w:rsid w:val="7F75B7B0"/>
    <w:rsid w:val="7F8BA74A"/>
    <w:rsid w:val="7F8DB24C"/>
    <w:rsid w:val="7F9ACC50"/>
    <w:rsid w:val="7F9D2AF1"/>
    <w:rsid w:val="7FAB6DFB"/>
    <w:rsid w:val="7FB17A45"/>
    <w:rsid w:val="7FB3EAC1"/>
    <w:rsid w:val="7FBABA1D"/>
    <w:rsid w:val="7FC554F2"/>
    <w:rsid w:val="7FDFC623"/>
    <w:rsid w:val="7FE2CFD4"/>
    <w:rsid w:val="7FE74C64"/>
    <w:rsid w:val="7FE9348E"/>
    <w:rsid w:val="7FEC9BA9"/>
    <w:rsid w:val="7FF0B3A9"/>
    <w:rsid w:val="7FF76D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B4C66"/>
  <w15:docId w15:val="{CA3E4D97-6D9C-4054-9A86-E5C3926A5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DA59300"/>
  </w:style>
  <w:style w:type="paragraph" w:styleId="Ttulo1">
    <w:name w:val="heading 1"/>
    <w:basedOn w:val="Normal"/>
    <w:next w:val="Normal"/>
    <w:link w:val="Ttulo1Char"/>
    <w:uiPriority w:val="9"/>
    <w:qFormat/>
    <w:rsid w:val="1DA59300"/>
    <w:pPr>
      <w:keepNext/>
      <w:keepLines/>
      <w:spacing w:before="240" w:after="0"/>
      <w:outlineLvl w:val="0"/>
    </w:pPr>
    <w:rPr>
      <w:rFonts w:asciiTheme="majorHAnsi" w:eastAsiaTheme="majorEastAsia" w:hAnsiTheme="majorHAnsi" w:cstheme="majorBidi"/>
      <w:sz w:val="32"/>
      <w:szCs w:val="32"/>
    </w:rPr>
  </w:style>
  <w:style w:type="paragraph" w:styleId="Ttulo2">
    <w:name w:val="heading 2"/>
    <w:basedOn w:val="Normal"/>
    <w:next w:val="Normal"/>
    <w:link w:val="Ttulo2Char"/>
    <w:uiPriority w:val="9"/>
    <w:semiHidden/>
    <w:unhideWhenUsed/>
    <w:qFormat/>
    <w:rsid w:val="1DA59300"/>
    <w:pPr>
      <w:keepNext/>
      <w:keepLines/>
      <w:spacing w:before="40" w:after="0"/>
      <w:outlineLvl w:val="1"/>
    </w:pPr>
    <w:rPr>
      <w:rFonts w:asciiTheme="majorHAnsi" w:eastAsiaTheme="majorEastAsia" w:hAnsiTheme="majorHAnsi" w:cstheme="majorBidi"/>
      <w:sz w:val="26"/>
      <w:szCs w:val="26"/>
    </w:rPr>
  </w:style>
  <w:style w:type="paragraph" w:styleId="Ttulo3">
    <w:name w:val="heading 3"/>
    <w:basedOn w:val="Normal"/>
    <w:next w:val="Normal"/>
    <w:link w:val="Ttulo3Char"/>
    <w:uiPriority w:val="9"/>
    <w:semiHidden/>
    <w:unhideWhenUsed/>
    <w:qFormat/>
    <w:rsid w:val="1DA59300"/>
    <w:pPr>
      <w:keepNext/>
      <w:keepLines/>
      <w:spacing w:before="40" w:after="0"/>
      <w:outlineLvl w:val="2"/>
    </w:pPr>
    <w:rPr>
      <w:rFonts w:asciiTheme="majorHAnsi" w:eastAsiaTheme="majorEastAsia" w:hAnsiTheme="majorHAnsi" w:cstheme="majorBidi"/>
    </w:rPr>
  </w:style>
  <w:style w:type="paragraph" w:styleId="Ttulo4">
    <w:name w:val="heading 4"/>
    <w:basedOn w:val="Normal"/>
    <w:next w:val="Normal"/>
    <w:link w:val="Ttulo4Char"/>
    <w:uiPriority w:val="9"/>
    <w:semiHidden/>
    <w:unhideWhenUsed/>
    <w:qFormat/>
    <w:rsid w:val="1DA59300"/>
    <w:pPr>
      <w:keepNext/>
      <w:keepLines/>
      <w:spacing w:before="40" w:after="0"/>
      <w:outlineLvl w:val="3"/>
    </w:pPr>
    <w:rPr>
      <w:rFonts w:asciiTheme="majorHAnsi" w:eastAsiaTheme="majorEastAsia" w:hAnsiTheme="majorHAnsi" w:cstheme="majorBidi"/>
      <w:i/>
      <w:iCs/>
    </w:rPr>
  </w:style>
  <w:style w:type="paragraph" w:styleId="Ttulo5">
    <w:name w:val="heading 5"/>
    <w:basedOn w:val="Normal"/>
    <w:next w:val="Normal"/>
    <w:link w:val="Ttulo5Char"/>
    <w:uiPriority w:val="9"/>
    <w:semiHidden/>
    <w:unhideWhenUsed/>
    <w:qFormat/>
    <w:rsid w:val="1DA59300"/>
    <w:pPr>
      <w:keepNext/>
      <w:keepLines/>
      <w:spacing w:before="40" w:after="0"/>
      <w:outlineLvl w:val="4"/>
    </w:pPr>
    <w:rPr>
      <w:rFonts w:asciiTheme="majorHAnsi" w:eastAsiaTheme="majorEastAsia" w:hAnsiTheme="majorHAnsi" w:cstheme="majorBidi"/>
    </w:rPr>
  </w:style>
  <w:style w:type="paragraph" w:styleId="Ttulo6">
    <w:name w:val="heading 6"/>
    <w:basedOn w:val="Normal"/>
    <w:next w:val="Normal"/>
    <w:link w:val="Ttulo6Char"/>
    <w:uiPriority w:val="9"/>
    <w:semiHidden/>
    <w:unhideWhenUsed/>
    <w:qFormat/>
    <w:rsid w:val="1DA59300"/>
    <w:pPr>
      <w:keepNext/>
      <w:keepLines/>
      <w:spacing w:before="40" w:after="0"/>
      <w:outlineLvl w:val="5"/>
    </w:pPr>
    <w:rPr>
      <w:rFonts w:asciiTheme="majorHAnsi" w:eastAsiaTheme="majorEastAsia" w:hAnsiTheme="majorHAnsi" w:cstheme="majorBidi"/>
    </w:rPr>
  </w:style>
  <w:style w:type="paragraph" w:styleId="Ttulo7">
    <w:name w:val="heading 7"/>
    <w:basedOn w:val="Normal"/>
    <w:next w:val="Normal"/>
    <w:link w:val="Ttulo7Char"/>
    <w:uiPriority w:val="9"/>
    <w:unhideWhenUsed/>
    <w:qFormat/>
    <w:rsid w:val="1DA59300"/>
    <w:pPr>
      <w:keepNext/>
      <w:keepLines/>
      <w:spacing w:before="40" w:after="0"/>
      <w:outlineLvl w:val="6"/>
    </w:pPr>
    <w:rPr>
      <w:rFonts w:asciiTheme="majorHAnsi" w:eastAsiaTheme="majorEastAsia" w:hAnsiTheme="majorHAnsi" w:cstheme="majorBidi"/>
      <w:i/>
      <w:iCs/>
    </w:rPr>
  </w:style>
  <w:style w:type="paragraph" w:styleId="Ttulo8">
    <w:name w:val="heading 8"/>
    <w:basedOn w:val="Normal"/>
    <w:next w:val="Normal"/>
    <w:link w:val="Ttulo8Char"/>
    <w:uiPriority w:val="9"/>
    <w:unhideWhenUsed/>
    <w:qFormat/>
    <w:rsid w:val="1DA59300"/>
    <w:pPr>
      <w:keepNext/>
      <w:keepLines/>
      <w:spacing w:before="40" w:after="0"/>
      <w:outlineLvl w:val="7"/>
    </w:pPr>
    <w:rPr>
      <w:rFonts w:asciiTheme="majorHAnsi" w:eastAsiaTheme="majorEastAsia" w:hAnsiTheme="majorHAnsi" w:cstheme="majorBidi"/>
      <w:sz w:val="21"/>
      <w:szCs w:val="21"/>
    </w:rPr>
  </w:style>
  <w:style w:type="paragraph" w:styleId="Ttulo9">
    <w:name w:val="heading 9"/>
    <w:basedOn w:val="Normal"/>
    <w:next w:val="Normal"/>
    <w:link w:val="Ttulo9Char"/>
    <w:uiPriority w:val="9"/>
    <w:unhideWhenUsed/>
    <w:qFormat/>
    <w:rsid w:val="1DA59300"/>
    <w:pPr>
      <w:keepNext/>
      <w:keepLines/>
      <w:spacing w:before="40" w:after="0"/>
      <w:outlineLvl w:val="8"/>
    </w:pPr>
    <w:rPr>
      <w:rFonts w:asciiTheme="majorHAnsi" w:eastAsiaTheme="majorEastAsia" w:hAnsiTheme="majorHAnsi" w:cstheme="majorBidi"/>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1DA59300"/>
    <w:pPr>
      <w:spacing w:after="0" w:line="240" w:lineRule="auto"/>
      <w:contextualSpacing/>
    </w:pPr>
    <w:rPr>
      <w:rFonts w:asciiTheme="majorHAnsi" w:eastAsiaTheme="majorEastAsia" w:hAnsiTheme="majorHAnsi" w:cstheme="majorBidi"/>
      <w:sz w:val="56"/>
      <w:szCs w:val="56"/>
    </w:rPr>
  </w:style>
  <w:style w:type="paragraph" w:styleId="Subttulo">
    <w:name w:val="Subtitle"/>
    <w:basedOn w:val="Normal"/>
    <w:next w:val="Normal"/>
    <w:link w:val="SubttuloChar"/>
    <w:uiPriority w:val="11"/>
    <w:qFormat/>
    <w:rsid w:val="1DA59300"/>
  </w:style>
  <w:style w:type="paragraph" w:styleId="Citao">
    <w:name w:val="Quote"/>
    <w:basedOn w:val="Normal"/>
    <w:next w:val="Normal"/>
    <w:link w:val="CitaoChar"/>
    <w:uiPriority w:val="29"/>
    <w:qFormat/>
    <w:rsid w:val="1DA59300"/>
    <w:pPr>
      <w:spacing w:before="200"/>
      <w:ind w:left="864" w:right="864"/>
      <w:jc w:val="center"/>
    </w:pPr>
    <w:rPr>
      <w:i/>
      <w:iCs/>
    </w:rPr>
  </w:style>
  <w:style w:type="paragraph" w:styleId="CitaoIntensa">
    <w:name w:val="Intense Quote"/>
    <w:basedOn w:val="Normal"/>
    <w:next w:val="Normal"/>
    <w:link w:val="CitaoIntensaChar"/>
    <w:uiPriority w:val="30"/>
    <w:qFormat/>
    <w:rsid w:val="1DA59300"/>
    <w:pPr>
      <w:spacing w:before="360" w:after="360"/>
      <w:ind w:left="864" w:right="864"/>
      <w:jc w:val="center"/>
    </w:pPr>
    <w:rPr>
      <w:i/>
      <w:iCs/>
    </w:rPr>
  </w:style>
  <w:style w:type="paragraph" w:styleId="PargrafodaLista">
    <w:name w:val="List Paragraph"/>
    <w:basedOn w:val="Normal"/>
    <w:link w:val="PargrafodaListaChar"/>
    <w:uiPriority w:val="34"/>
    <w:qFormat/>
    <w:rsid w:val="1DA59300"/>
    <w:pPr>
      <w:ind w:left="720"/>
      <w:contextualSpacing/>
    </w:pPr>
  </w:style>
  <w:style w:type="character" w:customStyle="1" w:styleId="Ttulo1Char">
    <w:name w:val="Título 1 Char"/>
    <w:basedOn w:val="Fontepargpadro"/>
    <w:link w:val="Ttulo1"/>
    <w:uiPriority w:val="9"/>
    <w:rsid w:val="1DA59300"/>
    <w:rPr>
      <w:rFonts w:asciiTheme="majorHAnsi" w:eastAsiaTheme="majorEastAsia" w:hAnsiTheme="majorHAnsi" w:cstheme="majorBidi"/>
      <w:noProof w:val="0"/>
      <w:sz w:val="32"/>
      <w:szCs w:val="32"/>
      <w:lang w:val="pt-BR"/>
    </w:rPr>
  </w:style>
  <w:style w:type="character" w:customStyle="1" w:styleId="Ttulo2Char">
    <w:name w:val="Título 2 Char"/>
    <w:basedOn w:val="Fontepargpadro"/>
    <w:link w:val="Ttulo2"/>
    <w:uiPriority w:val="9"/>
    <w:rsid w:val="1DA59300"/>
    <w:rPr>
      <w:rFonts w:asciiTheme="majorHAnsi" w:eastAsiaTheme="majorEastAsia" w:hAnsiTheme="majorHAnsi" w:cstheme="majorBidi"/>
      <w:noProof w:val="0"/>
      <w:sz w:val="26"/>
      <w:szCs w:val="26"/>
      <w:lang w:val="pt-BR"/>
    </w:rPr>
  </w:style>
  <w:style w:type="character" w:customStyle="1" w:styleId="Ttulo3Char">
    <w:name w:val="Título 3 Char"/>
    <w:basedOn w:val="Fontepargpadro"/>
    <w:link w:val="Ttulo3"/>
    <w:uiPriority w:val="9"/>
    <w:rsid w:val="1DA59300"/>
    <w:rPr>
      <w:rFonts w:asciiTheme="majorHAnsi" w:eastAsiaTheme="majorEastAsia" w:hAnsiTheme="majorHAnsi" w:cstheme="majorBidi"/>
      <w:noProof w:val="0"/>
      <w:sz w:val="24"/>
      <w:szCs w:val="24"/>
      <w:lang w:val="pt-BR"/>
    </w:rPr>
  </w:style>
  <w:style w:type="character" w:customStyle="1" w:styleId="Ttulo4Char">
    <w:name w:val="Título 4 Char"/>
    <w:basedOn w:val="Fontepargpadro"/>
    <w:link w:val="Ttulo4"/>
    <w:uiPriority w:val="9"/>
    <w:rsid w:val="1DA59300"/>
    <w:rPr>
      <w:rFonts w:asciiTheme="majorHAnsi" w:eastAsiaTheme="majorEastAsia" w:hAnsiTheme="majorHAnsi" w:cstheme="majorBidi"/>
      <w:i/>
      <w:iCs/>
      <w:noProof w:val="0"/>
      <w:lang w:val="pt-BR"/>
    </w:rPr>
  </w:style>
  <w:style w:type="character" w:customStyle="1" w:styleId="Ttulo5Char">
    <w:name w:val="Título 5 Char"/>
    <w:basedOn w:val="Fontepargpadro"/>
    <w:link w:val="Ttulo5"/>
    <w:uiPriority w:val="9"/>
    <w:rsid w:val="1DA59300"/>
    <w:rPr>
      <w:rFonts w:asciiTheme="majorHAnsi" w:eastAsiaTheme="majorEastAsia" w:hAnsiTheme="majorHAnsi" w:cstheme="majorBidi"/>
      <w:noProof w:val="0"/>
      <w:lang w:val="pt-BR"/>
    </w:rPr>
  </w:style>
  <w:style w:type="character" w:customStyle="1" w:styleId="Ttulo6Char">
    <w:name w:val="Título 6 Char"/>
    <w:basedOn w:val="Fontepargpadro"/>
    <w:link w:val="Ttulo6"/>
    <w:uiPriority w:val="9"/>
    <w:rsid w:val="1DA59300"/>
    <w:rPr>
      <w:rFonts w:asciiTheme="majorHAnsi" w:eastAsiaTheme="majorEastAsia" w:hAnsiTheme="majorHAnsi" w:cstheme="majorBidi"/>
      <w:noProof w:val="0"/>
      <w:lang w:val="pt-BR"/>
    </w:rPr>
  </w:style>
  <w:style w:type="character" w:customStyle="1" w:styleId="Ttulo7Char">
    <w:name w:val="Título 7 Char"/>
    <w:basedOn w:val="Fontepargpadro"/>
    <w:link w:val="Ttulo7"/>
    <w:uiPriority w:val="9"/>
    <w:rsid w:val="1DA59300"/>
    <w:rPr>
      <w:rFonts w:asciiTheme="majorHAnsi" w:eastAsiaTheme="majorEastAsia" w:hAnsiTheme="majorHAnsi" w:cstheme="majorBidi"/>
      <w:i/>
      <w:iCs/>
      <w:noProof w:val="0"/>
      <w:lang w:val="pt-BR"/>
    </w:rPr>
  </w:style>
  <w:style w:type="character" w:customStyle="1" w:styleId="Ttulo8Char">
    <w:name w:val="Título 8 Char"/>
    <w:basedOn w:val="Fontepargpadro"/>
    <w:link w:val="Ttulo8"/>
    <w:uiPriority w:val="9"/>
    <w:rsid w:val="1DA59300"/>
    <w:rPr>
      <w:rFonts w:asciiTheme="majorHAnsi" w:eastAsiaTheme="majorEastAsia" w:hAnsiTheme="majorHAnsi" w:cstheme="majorBidi"/>
      <w:noProof w:val="0"/>
      <w:sz w:val="21"/>
      <w:szCs w:val="21"/>
      <w:lang w:val="pt-BR"/>
    </w:rPr>
  </w:style>
  <w:style w:type="character" w:customStyle="1" w:styleId="Ttulo9Char">
    <w:name w:val="Título 9 Char"/>
    <w:basedOn w:val="Fontepargpadro"/>
    <w:link w:val="Ttulo9"/>
    <w:uiPriority w:val="9"/>
    <w:rsid w:val="1DA59300"/>
    <w:rPr>
      <w:rFonts w:asciiTheme="majorHAnsi" w:eastAsiaTheme="majorEastAsia" w:hAnsiTheme="majorHAnsi" w:cstheme="majorBidi"/>
      <w:i/>
      <w:iCs/>
      <w:noProof w:val="0"/>
      <w:sz w:val="21"/>
      <w:szCs w:val="21"/>
      <w:lang w:val="pt-BR"/>
    </w:rPr>
  </w:style>
  <w:style w:type="character" w:customStyle="1" w:styleId="TtuloChar">
    <w:name w:val="Título Char"/>
    <w:basedOn w:val="Fontepargpadro"/>
    <w:link w:val="Ttulo"/>
    <w:uiPriority w:val="10"/>
    <w:rsid w:val="1DA59300"/>
    <w:rPr>
      <w:rFonts w:asciiTheme="majorHAnsi" w:eastAsiaTheme="majorEastAsia" w:hAnsiTheme="majorHAnsi" w:cstheme="majorBidi"/>
      <w:noProof w:val="0"/>
      <w:sz w:val="56"/>
      <w:szCs w:val="56"/>
      <w:lang w:val="pt-BR"/>
    </w:rPr>
  </w:style>
  <w:style w:type="character" w:customStyle="1" w:styleId="SubttuloChar">
    <w:name w:val="Subtítulo Char"/>
    <w:basedOn w:val="Fontepargpadro"/>
    <w:link w:val="Subttulo"/>
    <w:uiPriority w:val="11"/>
    <w:rsid w:val="1DA59300"/>
    <w:rPr>
      <w:rFonts w:eastAsiaTheme="minorEastAsia"/>
      <w:noProof w:val="0"/>
      <w:lang w:val="pt-BR"/>
    </w:rPr>
  </w:style>
  <w:style w:type="character" w:customStyle="1" w:styleId="CitaoChar">
    <w:name w:val="Citação Char"/>
    <w:basedOn w:val="Fontepargpadro"/>
    <w:link w:val="Citao"/>
    <w:uiPriority w:val="29"/>
    <w:rsid w:val="1DA59300"/>
    <w:rPr>
      <w:i/>
      <w:iCs/>
      <w:noProof w:val="0"/>
      <w:lang w:val="pt-BR"/>
    </w:rPr>
  </w:style>
  <w:style w:type="character" w:customStyle="1" w:styleId="CitaoIntensaChar">
    <w:name w:val="Citação Intensa Char"/>
    <w:basedOn w:val="Fontepargpadro"/>
    <w:link w:val="CitaoIntensa"/>
    <w:uiPriority w:val="30"/>
    <w:rsid w:val="1DA59300"/>
    <w:rPr>
      <w:i/>
      <w:iCs/>
      <w:noProof w:val="0"/>
      <w:lang w:val="pt-BR"/>
    </w:rPr>
  </w:style>
  <w:style w:type="paragraph" w:styleId="Sumrio1">
    <w:name w:val="toc 1"/>
    <w:basedOn w:val="Normal"/>
    <w:next w:val="Normal"/>
    <w:uiPriority w:val="39"/>
    <w:unhideWhenUsed/>
    <w:rsid w:val="1DA59300"/>
    <w:pPr>
      <w:spacing w:after="100"/>
    </w:pPr>
  </w:style>
  <w:style w:type="paragraph" w:styleId="Sumrio2">
    <w:name w:val="toc 2"/>
    <w:basedOn w:val="Normal"/>
    <w:next w:val="Normal"/>
    <w:uiPriority w:val="39"/>
    <w:unhideWhenUsed/>
    <w:rsid w:val="1DA59300"/>
    <w:pPr>
      <w:spacing w:after="100"/>
      <w:ind w:left="220"/>
    </w:pPr>
  </w:style>
  <w:style w:type="paragraph" w:styleId="Sumrio3">
    <w:name w:val="toc 3"/>
    <w:basedOn w:val="Normal"/>
    <w:next w:val="Normal"/>
    <w:uiPriority w:val="39"/>
    <w:unhideWhenUsed/>
    <w:rsid w:val="1DA59300"/>
    <w:pPr>
      <w:spacing w:after="100"/>
      <w:ind w:left="440"/>
    </w:pPr>
  </w:style>
  <w:style w:type="paragraph" w:styleId="Sumrio4">
    <w:name w:val="toc 4"/>
    <w:basedOn w:val="Normal"/>
    <w:next w:val="Normal"/>
    <w:uiPriority w:val="39"/>
    <w:unhideWhenUsed/>
    <w:rsid w:val="1DA59300"/>
    <w:pPr>
      <w:spacing w:after="100"/>
      <w:ind w:left="660"/>
    </w:pPr>
  </w:style>
  <w:style w:type="paragraph" w:styleId="Sumrio5">
    <w:name w:val="toc 5"/>
    <w:basedOn w:val="Normal"/>
    <w:next w:val="Normal"/>
    <w:uiPriority w:val="39"/>
    <w:unhideWhenUsed/>
    <w:rsid w:val="1DA59300"/>
    <w:pPr>
      <w:spacing w:after="100"/>
      <w:ind w:left="880"/>
    </w:pPr>
  </w:style>
  <w:style w:type="paragraph" w:styleId="Sumrio6">
    <w:name w:val="toc 6"/>
    <w:basedOn w:val="Normal"/>
    <w:next w:val="Normal"/>
    <w:uiPriority w:val="39"/>
    <w:unhideWhenUsed/>
    <w:rsid w:val="1DA59300"/>
    <w:pPr>
      <w:spacing w:after="100"/>
      <w:ind w:left="1100"/>
    </w:pPr>
  </w:style>
  <w:style w:type="paragraph" w:styleId="Sumrio7">
    <w:name w:val="toc 7"/>
    <w:basedOn w:val="Normal"/>
    <w:next w:val="Normal"/>
    <w:uiPriority w:val="39"/>
    <w:unhideWhenUsed/>
    <w:rsid w:val="1DA59300"/>
    <w:pPr>
      <w:spacing w:after="100"/>
      <w:ind w:left="1320"/>
    </w:pPr>
  </w:style>
  <w:style w:type="paragraph" w:styleId="Sumrio8">
    <w:name w:val="toc 8"/>
    <w:basedOn w:val="Normal"/>
    <w:next w:val="Normal"/>
    <w:uiPriority w:val="39"/>
    <w:unhideWhenUsed/>
    <w:rsid w:val="1DA59300"/>
    <w:pPr>
      <w:spacing w:after="100"/>
      <w:ind w:left="1540"/>
    </w:pPr>
  </w:style>
  <w:style w:type="paragraph" w:styleId="Sumrio9">
    <w:name w:val="toc 9"/>
    <w:basedOn w:val="Normal"/>
    <w:next w:val="Normal"/>
    <w:uiPriority w:val="39"/>
    <w:unhideWhenUsed/>
    <w:rsid w:val="1DA59300"/>
    <w:pPr>
      <w:spacing w:after="100"/>
      <w:ind w:left="1760"/>
    </w:pPr>
  </w:style>
  <w:style w:type="paragraph" w:styleId="Textodenotadefim">
    <w:name w:val="endnote text"/>
    <w:basedOn w:val="Normal"/>
    <w:link w:val="TextodenotadefimChar"/>
    <w:uiPriority w:val="99"/>
    <w:semiHidden/>
    <w:unhideWhenUsed/>
    <w:rsid w:val="1DA5930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1DA59300"/>
    <w:rPr>
      <w:noProof w:val="0"/>
      <w:sz w:val="20"/>
      <w:szCs w:val="20"/>
      <w:lang w:val="pt-BR"/>
    </w:rPr>
  </w:style>
  <w:style w:type="paragraph" w:styleId="Rodap">
    <w:name w:val="footer"/>
    <w:basedOn w:val="Normal"/>
    <w:link w:val="RodapChar"/>
    <w:uiPriority w:val="99"/>
    <w:unhideWhenUsed/>
    <w:rsid w:val="1DA59300"/>
    <w:pPr>
      <w:tabs>
        <w:tab w:val="center" w:pos="4680"/>
        <w:tab w:val="right" w:pos="9360"/>
      </w:tabs>
      <w:spacing w:after="0" w:line="240" w:lineRule="auto"/>
    </w:pPr>
  </w:style>
  <w:style w:type="character" w:customStyle="1" w:styleId="RodapChar">
    <w:name w:val="Rodapé Char"/>
    <w:basedOn w:val="Fontepargpadro"/>
    <w:link w:val="Rodap"/>
    <w:uiPriority w:val="99"/>
    <w:rsid w:val="1DA59300"/>
    <w:rPr>
      <w:noProof w:val="0"/>
      <w:lang w:val="pt-BR"/>
    </w:rPr>
  </w:style>
  <w:style w:type="paragraph" w:styleId="Textodenotaderodap">
    <w:name w:val="footnote text"/>
    <w:basedOn w:val="Normal"/>
    <w:link w:val="TextodenotaderodapChar"/>
    <w:uiPriority w:val="99"/>
    <w:semiHidden/>
    <w:unhideWhenUsed/>
    <w:rsid w:val="1DA5930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1DA59300"/>
    <w:rPr>
      <w:noProof w:val="0"/>
      <w:sz w:val="20"/>
      <w:szCs w:val="20"/>
      <w:lang w:val="pt-BR"/>
    </w:rPr>
  </w:style>
  <w:style w:type="paragraph" w:styleId="Cabealho">
    <w:name w:val="header"/>
    <w:basedOn w:val="Normal"/>
    <w:link w:val="CabealhoChar"/>
    <w:uiPriority w:val="99"/>
    <w:unhideWhenUsed/>
    <w:rsid w:val="1DA59300"/>
    <w:pPr>
      <w:tabs>
        <w:tab w:val="center" w:pos="4680"/>
        <w:tab w:val="right" w:pos="9360"/>
      </w:tabs>
      <w:spacing w:after="0" w:line="240" w:lineRule="auto"/>
    </w:pPr>
  </w:style>
  <w:style w:type="character" w:customStyle="1" w:styleId="CabealhoChar">
    <w:name w:val="Cabeçalho Char"/>
    <w:basedOn w:val="Fontepargpadro"/>
    <w:link w:val="Cabealho"/>
    <w:uiPriority w:val="99"/>
    <w:rsid w:val="1DA59300"/>
    <w:rPr>
      <w:noProof w:val="0"/>
      <w:lang w:val="pt-BR"/>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Pr>
      <w:color w:val="467886" w:themeColor="hyperlink"/>
      <w:u w:val="single"/>
    </w:rPr>
  </w:style>
  <w:style w:type="paragraph" w:styleId="Recuodecorpodetexto2">
    <w:name w:val="Body Text Indent 2"/>
    <w:basedOn w:val="Normal"/>
    <w:link w:val="Recuodecorpodetexto2Char"/>
    <w:uiPriority w:val="99"/>
    <w:semiHidden/>
    <w:unhideWhenUsed/>
    <w:rsid w:val="00804B6E"/>
    <w:pPr>
      <w:spacing w:after="120" w:line="480" w:lineRule="auto"/>
      <w:ind w:left="283"/>
    </w:pPr>
    <w:rPr>
      <w:rFonts w:ascii="Calibri" w:eastAsia="Calibri" w:hAnsi="Calibri" w:cs="Times New Roman"/>
      <w:kern w:val="0"/>
      <w:sz w:val="22"/>
      <w:szCs w:val="22"/>
      <w:lang w:eastAsia="en-US"/>
      <w14:ligatures w14:val="none"/>
    </w:rPr>
  </w:style>
  <w:style w:type="character" w:customStyle="1" w:styleId="Recuodecorpodetexto2Char">
    <w:name w:val="Recuo de corpo de texto 2 Char"/>
    <w:basedOn w:val="Fontepargpadro"/>
    <w:link w:val="Recuodecorpodetexto2"/>
    <w:uiPriority w:val="99"/>
    <w:semiHidden/>
    <w:rsid w:val="00804B6E"/>
    <w:rPr>
      <w:rFonts w:ascii="Calibri" w:eastAsia="Calibri" w:hAnsi="Calibri" w:cs="Times New Roman"/>
      <w:kern w:val="0"/>
      <w:sz w:val="22"/>
      <w:szCs w:val="22"/>
      <w:lang w:eastAsia="en-US"/>
      <w14:ligatures w14:val="none"/>
    </w:rPr>
  </w:style>
  <w:style w:type="character" w:customStyle="1" w:styleId="PargrafodaListaChar">
    <w:name w:val="Parágrafo da Lista Char"/>
    <w:link w:val="PargrafodaLista"/>
    <w:uiPriority w:val="34"/>
    <w:locked/>
    <w:rsid w:val="00804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mt@cesama.com.br" TargetMode="External"/><Relationship Id="rId18" Type="http://schemas.openxmlformats.org/officeDocument/2006/relationships/footer" Target="footer1.xml"/><Relationship Id="rId3" Type="http://schemas.openxmlformats.org/officeDocument/2006/relationships/settings" Target="settings.xml"/><Relationship Id="rId21" Type="http://schemas.microsoft.com/office/2020/10/relationships/intelligence" Target="intelligence2.xml"/><Relationship Id="rId7" Type="http://schemas.openxmlformats.org/officeDocument/2006/relationships/image" Target="media/image1.png"/><Relationship Id="rId12" Type="http://schemas.openxmlformats.org/officeDocument/2006/relationships/hyperlink" Target="mailto:meioambiente@cesama.com.b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fe@cesama.com.br" TargetMode="External"/><Relationship Id="rId5" Type="http://schemas.openxmlformats.org/officeDocument/2006/relationships/footnotes" Target="footnotes.xml"/><Relationship Id="rId15" Type="http://schemas.openxmlformats.org/officeDocument/2006/relationships/hyperlink" Target="https://cesama.com.br/transparencia/politica-de-transacoes-com-as-partes-relacionadas-2"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esama.com.br/site/uploads/p%E1ginas_arquivos/124/1557346900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21</Pages>
  <Words>4780</Words>
  <Characters>25818</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Aniceto</dc:creator>
  <cp:lastModifiedBy>Fabiano Dos Santos Mattos</cp:lastModifiedBy>
  <cp:revision>5</cp:revision>
  <dcterms:created xsi:type="dcterms:W3CDTF">2024-04-15T14:08:00Z</dcterms:created>
  <dcterms:modified xsi:type="dcterms:W3CDTF">2024-04-16T14:04:00Z</dcterms:modified>
</cp:coreProperties>
</file>