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4508" w14:textId="77777777" w:rsidR="00AF2102" w:rsidRPr="00E572A0" w:rsidRDefault="00AF2102">
      <w:pPr>
        <w:suppressAutoHyphens/>
        <w:spacing w:after="0" w:line="240" w:lineRule="auto"/>
        <w:jc w:val="center"/>
        <w:rPr>
          <w:rFonts w:ascii="Arial" w:eastAsia="Arial" w:hAnsi="Arial" w:cs="Arial"/>
          <w:b/>
          <w:sz w:val="23"/>
          <w:szCs w:val="23"/>
        </w:rPr>
      </w:pPr>
    </w:p>
    <w:p w14:paraId="2A69102F" w14:textId="77777777" w:rsidR="00AF2102" w:rsidRPr="00E572A0" w:rsidRDefault="00AF2102">
      <w:pPr>
        <w:suppressAutoHyphens/>
        <w:spacing w:after="0" w:line="240" w:lineRule="auto"/>
        <w:jc w:val="both"/>
        <w:rPr>
          <w:rFonts w:ascii="Arial" w:eastAsia="Arial" w:hAnsi="Arial" w:cs="Arial"/>
          <w:b/>
          <w:sz w:val="23"/>
          <w:szCs w:val="23"/>
        </w:rPr>
      </w:pPr>
    </w:p>
    <w:p w14:paraId="1B9EB178" w14:textId="44439BE3" w:rsidR="00AF2102" w:rsidRPr="00E572A0" w:rsidRDefault="00F37FFC">
      <w:pPr>
        <w:suppressAutoHyphens/>
        <w:spacing w:after="0" w:line="240" w:lineRule="auto"/>
        <w:jc w:val="both"/>
        <w:rPr>
          <w:rFonts w:ascii="Arial" w:eastAsia="Arial" w:hAnsi="Arial" w:cs="Arial"/>
          <w:sz w:val="28"/>
          <w:szCs w:val="28"/>
        </w:rPr>
      </w:pPr>
      <w:r w:rsidRPr="00E572A0">
        <w:rPr>
          <w:rFonts w:ascii="Arial" w:eastAsia="Arial" w:hAnsi="Arial" w:cs="Arial"/>
          <w:b/>
          <w:sz w:val="28"/>
          <w:szCs w:val="28"/>
        </w:rPr>
        <w:t>CONTRATO Nº 0</w:t>
      </w:r>
      <w:r w:rsidR="005F59A9" w:rsidRPr="00E572A0">
        <w:rPr>
          <w:rFonts w:ascii="Arial" w:eastAsia="Arial" w:hAnsi="Arial" w:cs="Arial"/>
          <w:b/>
          <w:sz w:val="28"/>
          <w:szCs w:val="28"/>
        </w:rPr>
        <w:t>61</w:t>
      </w:r>
      <w:r w:rsidRPr="00E572A0">
        <w:rPr>
          <w:rFonts w:ascii="Arial" w:eastAsia="Arial" w:hAnsi="Arial" w:cs="Arial"/>
          <w:b/>
          <w:sz w:val="28"/>
          <w:szCs w:val="28"/>
        </w:rPr>
        <w:t>/2024</w:t>
      </w:r>
    </w:p>
    <w:p w14:paraId="320B0CA1" w14:textId="77777777" w:rsidR="00AF2102" w:rsidRPr="00E572A0" w:rsidRDefault="00AF2102">
      <w:pPr>
        <w:suppressAutoHyphens/>
        <w:spacing w:after="0" w:line="240" w:lineRule="auto"/>
        <w:jc w:val="both"/>
        <w:rPr>
          <w:rFonts w:ascii="Arial" w:eastAsia="Arial" w:hAnsi="Arial" w:cs="Arial"/>
          <w:sz w:val="23"/>
          <w:szCs w:val="23"/>
        </w:rPr>
      </w:pPr>
    </w:p>
    <w:p w14:paraId="6CF053A1" w14:textId="77777777" w:rsidR="00AF2102" w:rsidRPr="00E572A0" w:rsidRDefault="00AF2102">
      <w:pPr>
        <w:suppressAutoHyphens/>
        <w:spacing w:after="0" w:line="240" w:lineRule="auto"/>
        <w:jc w:val="both"/>
        <w:rPr>
          <w:rFonts w:ascii="Arial" w:eastAsia="Arial" w:hAnsi="Arial" w:cs="Arial"/>
          <w:sz w:val="23"/>
          <w:szCs w:val="23"/>
        </w:rPr>
      </w:pPr>
    </w:p>
    <w:p w14:paraId="5AC52AD8" w14:textId="77777777" w:rsidR="00AF2102" w:rsidRPr="00E572A0" w:rsidRDefault="00AF2102">
      <w:pPr>
        <w:suppressAutoHyphens/>
        <w:spacing w:after="0" w:line="240" w:lineRule="auto"/>
        <w:jc w:val="both"/>
        <w:rPr>
          <w:rFonts w:ascii="Arial" w:eastAsia="Arial" w:hAnsi="Arial" w:cs="Arial"/>
          <w:sz w:val="23"/>
          <w:szCs w:val="23"/>
        </w:rPr>
      </w:pPr>
    </w:p>
    <w:p w14:paraId="5AD703AE" w14:textId="77777777" w:rsidR="00AF2102" w:rsidRPr="00E572A0" w:rsidRDefault="00AF2102">
      <w:pPr>
        <w:suppressAutoHyphens/>
        <w:spacing w:after="0" w:line="240" w:lineRule="auto"/>
        <w:jc w:val="both"/>
        <w:rPr>
          <w:rFonts w:ascii="Arial" w:eastAsia="Arial" w:hAnsi="Arial" w:cs="Arial"/>
          <w:sz w:val="23"/>
          <w:szCs w:val="23"/>
        </w:rPr>
      </w:pPr>
    </w:p>
    <w:p w14:paraId="05B51FC7" w14:textId="08B211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A </w:t>
      </w:r>
      <w:r w:rsidRPr="00E572A0">
        <w:rPr>
          <w:rFonts w:ascii="Arial" w:eastAsia="Arial" w:hAnsi="Arial" w:cs="Arial"/>
          <w:b/>
          <w:sz w:val="23"/>
          <w:szCs w:val="23"/>
        </w:rPr>
        <w:t>Companhia de Saneamento Municipal</w:t>
      </w:r>
      <w:r w:rsidRPr="00E572A0">
        <w:rPr>
          <w:rFonts w:ascii="Arial" w:eastAsia="Arial" w:hAnsi="Arial" w:cs="Arial"/>
          <w:sz w:val="23"/>
          <w:szCs w:val="23"/>
        </w:rPr>
        <w:t xml:space="preserve"> - </w:t>
      </w:r>
      <w:r w:rsidRPr="00E572A0">
        <w:rPr>
          <w:rFonts w:ascii="Arial" w:eastAsia="Arial" w:hAnsi="Arial" w:cs="Arial"/>
          <w:b/>
          <w:sz w:val="23"/>
          <w:szCs w:val="23"/>
        </w:rPr>
        <w:t>CESAMA</w:t>
      </w:r>
      <w:r w:rsidRPr="00E572A0">
        <w:rPr>
          <w:rFonts w:ascii="Arial" w:eastAsia="Arial" w:hAnsi="Arial" w:cs="Arial"/>
          <w:sz w:val="23"/>
          <w:szCs w:val="23"/>
        </w:rPr>
        <w:t xml:space="preserve">, empresa pública municipal, situada nesta cidade na Av. Barão do Rio Branco, 1843 – 10° andar – Centro (CNPJ n° 21.572.243/0001-74), neste ato representada pelo seu Diretor Presidente, Dr. Júlio César Teixeira, brasileiro, solteiro, engenheiro civil, celebra este CONTRATO com a </w:t>
      </w:r>
      <w:r w:rsidR="005F59A9" w:rsidRPr="00E572A0">
        <w:rPr>
          <w:rFonts w:ascii="Arial" w:eastAsia="Arial" w:hAnsi="Arial" w:cs="Arial"/>
          <w:sz w:val="23"/>
          <w:szCs w:val="23"/>
        </w:rPr>
        <w:t xml:space="preserve">empresa  </w:t>
      </w:r>
      <w:r w:rsidR="005F59A9" w:rsidRPr="004477EC">
        <w:rPr>
          <w:rFonts w:ascii="Arial" w:eastAsia="Arial" w:hAnsi="Arial" w:cs="Arial"/>
          <w:b/>
          <w:bCs/>
          <w:sz w:val="23"/>
          <w:szCs w:val="23"/>
        </w:rPr>
        <w:t>90 TECNOLOGIA DA INFORMAÇÃO LTDA</w:t>
      </w:r>
      <w:r w:rsidR="005F59A9" w:rsidRPr="00E572A0">
        <w:rPr>
          <w:rFonts w:ascii="Arial" w:eastAsia="Arial" w:hAnsi="Arial" w:cs="Arial"/>
          <w:sz w:val="23"/>
          <w:szCs w:val="23"/>
        </w:rPr>
        <w:t xml:space="preserve"> - CNPJ nº 22.152.318/0001-20, com sede na Avenida Nossa Senhora do Carmo, 931, ANDAR 8, Sala 7, Sala 8 e Sala 9, Sion, na cidade de Belo Horizonte/MG, CEP 30310-000, neste ato representada por DANIELE ALPINO, brasileira, analista de sistemas, divorciada, CPF n° 023.676.786-00, portadora da Carteira de Identidade nº MG-6.091.573, SSP/MG e/ou TATIANA ALPINO, brasileira, empresária, divorciada, CPF n° 041.585.486-59, portadora da Carteira de Identidade nº MG-7.694.283, SSP/MG</w:t>
      </w:r>
      <w:r w:rsidRPr="00E572A0">
        <w:rPr>
          <w:rFonts w:ascii="Arial" w:eastAsia="Arial" w:hAnsi="Arial" w:cs="Arial"/>
          <w:sz w:val="23"/>
          <w:szCs w:val="23"/>
        </w:rPr>
        <w:t>,  em conformidade com a Lei 13.303/16 e com o Regulamento interno de Licitações, Contratos e Convênios da CESAMA,</w:t>
      </w:r>
      <w:r w:rsidR="005F59A9" w:rsidRPr="00E572A0">
        <w:rPr>
          <w:rFonts w:ascii="Arial" w:eastAsia="Arial" w:hAnsi="Arial" w:cs="Arial"/>
          <w:sz w:val="23"/>
          <w:szCs w:val="23"/>
        </w:rPr>
        <w:t xml:space="preserve"> </w:t>
      </w:r>
      <w:r w:rsidRPr="00E572A0">
        <w:rPr>
          <w:rFonts w:ascii="Arial" w:eastAsia="Arial" w:hAnsi="Arial" w:cs="Arial"/>
          <w:sz w:val="23"/>
          <w:szCs w:val="23"/>
        </w:rPr>
        <w:t xml:space="preserve">conforme especificações contidas no Termo de Referência páginas </w:t>
      </w:r>
      <w:r w:rsidR="005F59A9" w:rsidRPr="00E572A0">
        <w:rPr>
          <w:rFonts w:ascii="Arial" w:eastAsia="Arial" w:hAnsi="Arial" w:cs="Arial"/>
          <w:sz w:val="23"/>
          <w:szCs w:val="23"/>
        </w:rPr>
        <w:t>90</w:t>
      </w:r>
      <w:r w:rsidRPr="00E572A0">
        <w:rPr>
          <w:rFonts w:ascii="Arial" w:eastAsia="Arial" w:hAnsi="Arial" w:cs="Arial"/>
          <w:sz w:val="23"/>
          <w:szCs w:val="23"/>
        </w:rPr>
        <w:t>/</w:t>
      </w:r>
      <w:r w:rsidR="005F59A9" w:rsidRPr="00E572A0">
        <w:rPr>
          <w:rFonts w:ascii="Arial" w:eastAsia="Arial" w:hAnsi="Arial" w:cs="Arial"/>
          <w:sz w:val="23"/>
          <w:szCs w:val="23"/>
        </w:rPr>
        <w:t>105</w:t>
      </w:r>
      <w:r w:rsidRPr="00E572A0">
        <w:rPr>
          <w:rFonts w:ascii="Arial" w:eastAsia="Arial" w:hAnsi="Arial" w:cs="Arial"/>
          <w:sz w:val="23"/>
          <w:szCs w:val="23"/>
        </w:rPr>
        <w:t xml:space="preserve"> e autorização da Diretoria Financeira na página 1</w:t>
      </w:r>
      <w:r w:rsidR="005F59A9" w:rsidRPr="00E572A0">
        <w:rPr>
          <w:rFonts w:ascii="Arial" w:eastAsia="Arial" w:hAnsi="Arial" w:cs="Arial"/>
          <w:sz w:val="23"/>
          <w:szCs w:val="23"/>
        </w:rPr>
        <w:t>11</w:t>
      </w:r>
      <w:r w:rsidRPr="00E572A0">
        <w:rPr>
          <w:rFonts w:ascii="Arial" w:eastAsia="Arial" w:hAnsi="Arial" w:cs="Arial"/>
          <w:sz w:val="23"/>
          <w:szCs w:val="23"/>
        </w:rPr>
        <w:t>, constantes na Inexigibilidade 0</w:t>
      </w:r>
      <w:r w:rsidR="005F59A9" w:rsidRPr="00E572A0">
        <w:rPr>
          <w:rFonts w:ascii="Arial" w:eastAsia="Arial" w:hAnsi="Arial" w:cs="Arial"/>
          <w:sz w:val="23"/>
          <w:szCs w:val="23"/>
        </w:rPr>
        <w:t>11</w:t>
      </w:r>
      <w:r w:rsidRPr="00E572A0">
        <w:rPr>
          <w:rFonts w:ascii="Arial" w:eastAsia="Arial" w:hAnsi="Arial" w:cs="Arial"/>
          <w:sz w:val="23"/>
          <w:szCs w:val="23"/>
        </w:rPr>
        <w:t>/</w:t>
      </w:r>
      <w:r w:rsidR="005F59A9" w:rsidRPr="00E572A0">
        <w:rPr>
          <w:rFonts w:ascii="Arial" w:eastAsia="Arial" w:hAnsi="Arial" w:cs="Arial"/>
          <w:sz w:val="23"/>
          <w:szCs w:val="23"/>
        </w:rPr>
        <w:t>20</w:t>
      </w:r>
      <w:r w:rsidRPr="00E572A0">
        <w:rPr>
          <w:rFonts w:ascii="Arial" w:eastAsia="Arial" w:hAnsi="Arial" w:cs="Arial"/>
          <w:sz w:val="23"/>
          <w:szCs w:val="23"/>
        </w:rPr>
        <w:t xml:space="preserve">24 </w:t>
      </w:r>
      <w:r w:rsidR="005F59A9" w:rsidRPr="00E572A0">
        <w:rPr>
          <w:rFonts w:ascii="Arial" w:eastAsia="Arial" w:hAnsi="Arial" w:cs="Arial"/>
          <w:sz w:val="23"/>
          <w:szCs w:val="23"/>
        </w:rPr>
        <w:t>(</w:t>
      </w:r>
      <w:r w:rsidRPr="00E572A0">
        <w:rPr>
          <w:rFonts w:ascii="Arial" w:eastAsia="Arial" w:hAnsi="Arial" w:cs="Arial"/>
          <w:sz w:val="23"/>
          <w:szCs w:val="23"/>
        </w:rPr>
        <w:t xml:space="preserve">Processo Eletrônico </w:t>
      </w:r>
      <w:r w:rsidR="005F59A9" w:rsidRPr="00E572A0">
        <w:rPr>
          <w:rFonts w:ascii="Arial" w:eastAsia="Arial" w:hAnsi="Arial" w:cs="Arial"/>
          <w:sz w:val="23"/>
          <w:szCs w:val="23"/>
        </w:rPr>
        <w:t>1207</w:t>
      </w:r>
      <w:r w:rsidRPr="00E572A0">
        <w:rPr>
          <w:rFonts w:ascii="Arial" w:eastAsia="Arial" w:hAnsi="Arial" w:cs="Arial"/>
          <w:sz w:val="23"/>
          <w:szCs w:val="23"/>
        </w:rPr>
        <w:t>/2024</w:t>
      </w:r>
      <w:r w:rsidR="005F59A9" w:rsidRPr="00E572A0">
        <w:rPr>
          <w:rFonts w:ascii="Arial" w:eastAsia="Arial" w:hAnsi="Arial" w:cs="Arial"/>
          <w:sz w:val="23"/>
          <w:szCs w:val="23"/>
        </w:rPr>
        <w:t>)</w:t>
      </w:r>
      <w:r w:rsidRPr="00E572A0">
        <w:rPr>
          <w:rFonts w:ascii="Arial" w:eastAsia="Arial" w:hAnsi="Arial" w:cs="Arial"/>
          <w:sz w:val="23"/>
          <w:szCs w:val="23"/>
        </w:rPr>
        <w:t>, mediante as cláusulas e condições seguintes:</w:t>
      </w:r>
    </w:p>
    <w:p w14:paraId="1090C88C" w14:textId="77777777" w:rsidR="00AF2102" w:rsidRPr="00E572A0" w:rsidRDefault="00F37FFC">
      <w:pPr>
        <w:keepNext/>
        <w:tabs>
          <w:tab w:val="left" w:pos="-3261"/>
        </w:tabs>
        <w:suppressAutoHyphens/>
        <w:spacing w:before="480" w:after="0" w:line="360" w:lineRule="auto"/>
        <w:jc w:val="both"/>
        <w:rPr>
          <w:rFonts w:ascii="Arial" w:eastAsia="Arial" w:hAnsi="Arial" w:cs="Arial"/>
          <w:b/>
          <w:sz w:val="23"/>
          <w:szCs w:val="23"/>
        </w:rPr>
      </w:pPr>
      <w:r w:rsidRPr="00E572A0">
        <w:rPr>
          <w:rFonts w:ascii="Arial" w:eastAsia="Arial" w:hAnsi="Arial" w:cs="Arial"/>
          <w:b/>
          <w:sz w:val="23"/>
          <w:szCs w:val="23"/>
        </w:rPr>
        <w:t>CLÁUSULA PRIMEIRA: DO OBJETO</w:t>
      </w:r>
    </w:p>
    <w:p w14:paraId="1D6A5FA1" w14:textId="120927F0" w:rsidR="00AF2102" w:rsidRPr="00E572A0" w:rsidRDefault="00F37FFC" w:rsidP="005F59A9">
      <w:pPr>
        <w:suppressAutoHyphens/>
        <w:spacing w:before="120" w:after="0" w:line="360" w:lineRule="auto"/>
        <w:jc w:val="both"/>
        <w:rPr>
          <w:rFonts w:ascii="Arial" w:eastAsia="Arial" w:hAnsi="Arial" w:cs="Arial"/>
          <w:sz w:val="23"/>
          <w:szCs w:val="23"/>
        </w:rPr>
      </w:pPr>
      <w:r w:rsidRPr="00E572A0">
        <w:rPr>
          <w:rFonts w:ascii="Arial" w:eastAsia="Arial" w:hAnsi="Arial" w:cs="Arial"/>
          <w:b/>
          <w:sz w:val="23"/>
          <w:szCs w:val="23"/>
        </w:rPr>
        <w:t xml:space="preserve">1.1 </w:t>
      </w:r>
      <w:r w:rsidRPr="00E572A0">
        <w:rPr>
          <w:rFonts w:ascii="Arial" w:eastAsia="Arial" w:hAnsi="Arial" w:cs="Arial"/>
          <w:sz w:val="23"/>
          <w:szCs w:val="23"/>
        </w:rPr>
        <w:t xml:space="preserve">Constitui objeto do presente </w:t>
      </w:r>
      <w:r w:rsidRPr="00572AA8">
        <w:rPr>
          <w:rFonts w:ascii="Arial" w:eastAsia="Arial" w:hAnsi="Arial" w:cs="Arial"/>
          <w:i/>
          <w:iCs/>
          <w:sz w:val="23"/>
          <w:szCs w:val="23"/>
        </w:rPr>
        <w:t>instrumento</w:t>
      </w:r>
      <w:r w:rsidRPr="00E572A0">
        <w:rPr>
          <w:rFonts w:ascii="Arial" w:eastAsia="Arial" w:hAnsi="Arial" w:cs="Arial"/>
          <w:sz w:val="23"/>
          <w:szCs w:val="23"/>
        </w:rPr>
        <w:t xml:space="preserve"> a </w:t>
      </w:r>
      <w:r w:rsidR="005F59A9" w:rsidRPr="00E572A0">
        <w:rPr>
          <w:rFonts w:ascii="Arial" w:eastAsia="Arial" w:hAnsi="Arial" w:cs="Arial"/>
          <w:b/>
          <w:bCs/>
          <w:sz w:val="23"/>
          <w:szCs w:val="23"/>
        </w:rPr>
        <w:t>Contratação de empresa de tecnologia da informação para uso da licença de sistema de orçamentação, planejamento e controle de obras para atendimento do Departamento de Planejamento de Obras (DPOB) do software COMPOR 90</w:t>
      </w:r>
      <w:r w:rsidR="005F59A9" w:rsidRPr="00E572A0">
        <w:rPr>
          <w:rFonts w:ascii="Arial" w:eastAsia="Arial" w:hAnsi="Arial" w:cs="Arial"/>
          <w:sz w:val="23"/>
          <w:szCs w:val="23"/>
        </w:rPr>
        <w:t>, por inexigibilidade de licitação, com fundamento no art. 30, caput da Lei federal n.º 13.303/2016, e do art. 93 do RILC</w:t>
      </w:r>
      <w:r w:rsidRPr="00E572A0">
        <w:rPr>
          <w:rFonts w:ascii="Arial" w:eastAsia="Arial" w:hAnsi="Arial" w:cs="Arial"/>
          <w:sz w:val="23"/>
          <w:szCs w:val="23"/>
        </w:rPr>
        <w:t>, conforme termo de referência, o qual integra esse termo independente de transcrição por ser de conhecimento das partes, assim como a proposta comercial.</w:t>
      </w:r>
    </w:p>
    <w:p w14:paraId="14E362E1" w14:textId="77777777" w:rsidR="00AF2102" w:rsidRPr="00E572A0" w:rsidRDefault="00AF2102">
      <w:pPr>
        <w:suppressAutoHyphens/>
        <w:spacing w:before="120" w:after="0" w:line="360" w:lineRule="auto"/>
        <w:jc w:val="both"/>
        <w:rPr>
          <w:rFonts w:ascii="Arial" w:eastAsia="Arial" w:hAnsi="Arial" w:cs="Arial"/>
          <w:sz w:val="23"/>
          <w:szCs w:val="23"/>
        </w:rPr>
      </w:pPr>
    </w:p>
    <w:p w14:paraId="72551ED6" w14:textId="3C77CFFA" w:rsidR="00AF2102" w:rsidRPr="00E572A0" w:rsidRDefault="00F37FFC">
      <w:pPr>
        <w:suppressAutoHyphens/>
        <w:spacing w:before="120" w:after="0" w:line="360" w:lineRule="auto"/>
        <w:rPr>
          <w:rFonts w:ascii="Arial" w:eastAsia="Arial" w:hAnsi="Arial" w:cs="Arial"/>
          <w:b/>
          <w:sz w:val="23"/>
          <w:szCs w:val="23"/>
        </w:rPr>
      </w:pPr>
      <w:r w:rsidRPr="00E572A0">
        <w:rPr>
          <w:rFonts w:ascii="Arial" w:eastAsia="Arial" w:hAnsi="Arial" w:cs="Arial"/>
          <w:b/>
          <w:sz w:val="23"/>
          <w:szCs w:val="23"/>
        </w:rPr>
        <w:lastRenderedPageBreak/>
        <w:t>1.</w:t>
      </w:r>
      <w:r w:rsidR="004477EC">
        <w:rPr>
          <w:rFonts w:ascii="Arial" w:eastAsia="Arial" w:hAnsi="Arial" w:cs="Arial"/>
          <w:b/>
          <w:sz w:val="23"/>
          <w:szCs w:val="23"/>
        </w:rPr>
        <w:t>2.</w:t>
      </w:r>
      <w:r w:rsidRPr="00E572A0">
        <w:rPr>
          <w:rFonts w:ascii="Arial" w:eastAsia="Arial" w:hAnsi="Arial" w:cs="Arial"/>
          <w:b/>
          <w:sz w:val="23"/>
          <w:szCs w:val="23"/>
        </w:rPr>
        <w:t xml:space="preserve"> ESPECIFICAÇÃO DO OBJETO </w:t>
      </w:r>
    </w:p>
    <w:p w14:paraId="468CF46C" w14:textId="77777777" w:rsidR="00AF2102" w:rsidRPr="00E572A0" w:rsidRDefault="00AF2102">
      <w:pPr>
        <w:spacing w:before="120" w:after="0" w:line="360" w:lineRule="auto"/>
        <w:rPr>
          <w:rFonts w:ascii="Arial" w:eastAsia="Arial" w:hAnsi="Arial" w:cs="Arial"/>
          <w:b/>
          <w:sz w:val="23"/>
          <w:szCs w:val="23"/>
        </w:rPr>
      </w:pPr>
    </w:p>
    <w:p w14:paraId="10B3D601" w14:textId="140A80BD" w:rsidR="00AF2102" w:rsidRPr="00E572A0" w:rsidRDefault="00D31418">
      <w:pPr>
        <w:spacing w:before="120" w:after="0" w:line="360" w:lineRule="auto"/>
        <w:jc w:val="both"/>
        <w:rPr>
          <w:rFonts w:ascii="Arial" w:eastAsia="Arial" w:hAnsi="Arial" w:cs="Arial"/>
          <w:sz w:val="23"/>
          <w:szCs w:val="23"/>
        </w:rPr>
      </w:pPr>
      <w:r w:rsidRPr="00E572A0">
        <w:rPr>
          <w:rFonts w:ascii="Arial" w:eastAsia="Arial" w:hAnsi="Arial" w:cs="Arial"/>
          <w:noProof/>
          <w:sz w:val="23"/>
          <w:szCs w:val="23"/>
        </w:rPr>
        <w:drawing>
          <wp:inline distT="0" distB="0" distL="0" distR="0" wp14:anchorId="23CE8A4F" wp14:editId="6FBF2C11">
            <wp:extent cx="5400040" cy="2923540"/>
            <wp:effectExtent l="0" t="0" r="0" b="0"/>
            <wp:docPr id="176555167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23540"/>
                    </a:xfrm>
                    <a:prstGeom prst="rect">
                      <a:avLst/>
                    </a:prstGeom>
                    <a:noFill/>
                    <a:ln>
                      <a:noFill/>
                    </a:ln>
                  </pic:spPr>
                </pic:pic>
              </a:graphicData>
            </a:graphic>
          </wp:inline>
        </w:drawing>
      </w:r>
    </w:p>
    <w:p w14:paraId="5E25AC38"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b/>
          <w:sz w:val="23"/>
          <w:szCs w:val="23"/>
        </w:rPr>
        <w:t>1.3 CONDIÇÕES DE EXECUÇÃO DO SERVIÇO</w:t>
      </w:r>
    </w:p>
    <w:p w14:paraId="664CCD1A" w14:textId="36F0E6A5"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1.3.1. O serviço será iniciado no prazo máximo de </w:t>
      </w:r>
      <w:r w:rsidRPr="00E572A0">
        <w:rPr>
          <w:rFonts w:ascii="Arial" w:eastAsia="Arial" w:hAnsi="Arial" w:cs="Arial"/>
          <w:b/>
          <w:bCs/>
          <w:sz w:val="23"/>
          <w:szCs w:val="23"/>
        </w:rPr>
        <w:t>1</w:t>
      </w:r>
      <w:r w:rsidR="007F6604" w:rsidRPr="00E572A0">
        <w:rPr>
          <w:rFonts w:ascii="Arial" w:eastAsia="Arial" w:hAnsi="Arial" w:cs="Arial"/>
          <w:b/>
          <w:bCs/>
          <w:sz w:val="23"/>
          <w:szCs w:val="23"/>
        </w:rPr>
        <w:t>0</w:t>
      </w:r>
      <w:r w:rsidRPr="00E572A0">
        <w:rPr>
          <w:rFonts w:ascii="Arial" w:eastAsia="Arial" w:hAnsi="Arial" w:cs="Arial"/>
          <w:b/>
          <w:bCs/>
          <w:sz w:val="23"/>
          <w:szCs w:val="23"/>
        </w:rPr>
        <w:t xml:space="preserve"> (</w:t>
      </w:r>
      <w:r w:rsidR="007F6604" w:rsidRPr="00E572A0">
        <w:rPr>
          <w:rFonts w:ascii="Arial" w:eastAsia="Arial" w:hAnsi="Arial" w:cs="Arial"/>
          <w:b/>
          <w:bCs/>
          <w:sz w:val="23"/>
          <w:szCs w:val="23"/>
        </w:rPr>
        <w:t>dez</w:t>
      </w:r>
      <w:r w:rsidRPr="00E572A0">
        <w:rPr>
          <w:rFonts w:ascii="Arial" w:eastAsia="Arial" w:hAnsi="Arial" w:cs="Arial"/>
          <w:b/>
          <w:bCs/>
          <w:sz w:val="23"/>
          <w:szCs w:val="23"/>
        </w:rPr>
        <w:t>) dias</w:t>
      </w:r>
      <w:r w:rsidRPr="00E572A0">
        <w:rPr>
          <w:rFonts w:ascii="Arial" w:eastAsia="Arial" w:hAnsi="Arial" w:cs="Arial"/>
          <w:sz w:val="23"/>
          <w:szCs w:val="23"/>
        </w:rPr>
        <w:t xml:space="preserve"> contados a partir do recebimento da Ordem de Serviço, que será emitida após a assinatura do contrato.</w:t>
      </w:r>
    </w:p>
    <w:p w14:paraId="2B653E0E"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1.3.2. A manutenção objeto deste Termo poderá ser recusada na hipótese de não corresponder às especificações e à proposta comercial registrada no processo de Inexigibilidade, devendo ser readequada, à custa da Contratada, não gerando, a priori, dilação do prazo global.</w:t>
      </w:r>
    </w:p>
    <w:p w14:paraId="660A703B"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1.3.3 Verificando-se, novamente, a desconformidade do resultado entregue com o exigido neste documento e o preconizado na proposta comercial anexa, ficará demonstrada a incapacidade da empresa contratada, sujeitando-se, a mesma, às penalidades previstas neste Termo e no Regulamento Interno de Licitações, Contratos e Convênios da CESAMA.</w:t>
      </w:r>
    </w:p>
    <w:p w14:paraId="39807CC6"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1.3.4 A empresa Contratada deverá responsabilizar-se pela contratação de toda mão-de-obra necessária ao desenvolvimento dos serviços, objeto deste Termo, bem como pelo pagamento de frete e todos os impostos e taxas que venham a recair sobre os serviços prestados, inclusive encargos trabalhistas, sociais e previdenciários, isentando expressamente a CESAMA de qualquer responsabilidade a que título for.</w:t>
      </w:r>
    </w:p>
    <w:p w14:paraId="113F7CA4"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lastRenderedPageBreak/>
        <w:t>1.3.5 Todos os custos e despesas decorrentes da prestação do serviço, são de responsabilidade da empresa Contratada, considerando inclusos no preço ofertado.</w:t>
      </w:r>
    </w:p>
    <w:p w14:paraId="4B9D68B5"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1.3.6 A Contratada, por si ou por seu empregado, é responsável pelos danos causados diretamente à Cesama ou a terceiros, decorrentes de sua culpa ou dolo na execução do Contrato, não excluindo ou reduzindo esta responsabilidade a fiscalização ou o acompanhamento da Cesama.</w:t>
      </w:r>
    </w:p>
    <w:p w14:paraId="70C6CC61" w14:textId="77777777" w:rsidR="00AF2102" w:rsidRPr="00E572A0" w:rsidRDefault="00AF2102">
      <w:pPr>
        <w:spacing w:before="120" w:after="0" w:line="360" w:lineRule="auto"/>
        <w:jc w:val="both"/>
        <w:rPr>
          <w:rFonts w:ascii="Arial" w:eastAsia="Arial" w:hAnsi="Arial" w:cs="Arial"/>
          <w:sz w:val="23"/>
          <w:szCs w:val="23"/>
        </w:rPr>
      </w:pPr>
    </w:p>
    <w:p w14:paraId="159BA345" w14:textId="77777777" w:rsidR="00AF2102" w:rsidRPr="00E572A0" w:rsidRDefault="00F37FFC">
      <w:pPr>
        <w:suppressAutoHyphens/>
        <w:spacing w:before="120" w:after="0" w:line="360" w:lineRule="auto"/>
        <w:jc w:val="both"/>
        <w:rPr>
          <w:rFonts w:ascii="Arial" w:eastAsia="Arial" w:hAnsi="Arial" w:cs="Arial"/>
          <w:b/>
          <w:sz w:val="23"/>
          <w:szCs w:val="23"/>
        </w:rPr>
      </w:pPr>
      <w:r w:rsidRPr="00E572A0">
        <w:rPr>
          <w:rFonts w:ascii="Arial" w:eastAsia="Arial" w:hAnsi="Arial" w:cs="Arial"/>
          <w:b/>
          <w:sz w:val="23"/>
          <w:szCs w:val="23"/>
        </w:rPr>
        <w:t>CLÁUSULA SEGUNDA: VALOR E FORMA DE PAGAMENTO</w:t>
      </w:r>
    </w:p>
    <w:p w14:paraId="0ED355A0" w14:textId="268A9F82" w:rsidR="00AF2102" w:rsidRPr="00E572A0" w:rsidRDefault="00F37FFC" w:rsidP="007F6604">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2.1. A presente contratação tem como valor global a importância de </w:t>
      </w:r>
      <w:r w:rsidRPr="00E572A0">
        <w:rPr>
          <w:rFonts w:ascii="Arial" w:eastAsia="Arial" w:hAnsi="Arial" w:cs="Arial"/>
          <w:b/>
          <w:sz w:val="23"/>
          <w:szCs w:val="23"/>
        </w:rPr>
        <w:t xml:space="preserve">R$ </w:t>
      </w:r>
      <w:r w:rsidR="007F6604" w:rsidRPr="00E572A0">
        <w:rPr>
          <w:rFonts w:ascii="Arial" w:eastAsia="Arial" w:hAnsi="Arial" w:cs="Arial"/>
          <w:b/>
          <w:sz w:val="23"/>
          <w:szCs w:val="23"/>
        </w:rPr>
        <w:t>8.907,12 (Oito mil, novecentos e sete reais e doze centavos</w:t>
      </w:r>
      <w:r w:rsidRPr="00E572A0">
        <w:rPr>
          <w:rFonts w:ascii="Arial" w:eastAsia="Arial" w:hAnsi="Arial" w:cs="Arial"/>
          <w:b/>
          <w:sz w:val="23"/>
          <w:szCs w:val="23"/>
        </w:rPr>
        <w:t>)</w:t>
      </w:r>
      <w:r w:rsidRPr="00E572A0">
        <w:rPr>
          <w:rFonts w:ascii="Arial" w:eastAsia="Arial" w:hAnsi="Arial" w:cs="Arial"/>
          <w:sz w:val="23"/>
          <w:szCs w:val="23"/>
        </w:rPr>
        <w:t>, pagos na forma do item 2.2.</w:t>
      </w:r>
    </w:p>
    <w:p w14:paraId="5C88A082"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2.1.1 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 </w:t>
      </w:r>
    </w:p>
    <w:p w14:paraId="00827CB6"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2.1.2 As medições somente serão efetuadas se ocorrerem serviços no período supramencionado.</w:t>
      </w:r>
    </w:p>
    <w:p w14:paraId="28F711A8"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2.1.3 As medições poderão ser efetivadas até 10 (dez) dias do mês subsequente ao período considerado no item 8.1.1, data limite para emissão pela Cesama da ordem de faturamento.</w:t>
      </w:r>
    </w:p>
    <w:p w14:paraId="296D3512"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2.2. A CESAMA efetuará os pagamentos relativos aos compromissos assumidos, através de medições, 30 (trinta) dias após a apresentação e aceitação da Nota Fiscal / Fatura pelo gestor do Contrato, da seguinte forma:</w:t>
      </w:r>
    </w:p>
    <w:p w14:paraId="5D99CD1D"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2.2.1. Caso o vencimento ocorra no sábado, domingo, feriado ou ponto facultativo para a Cesama, o pagamento será realizado no primeiro dia útil subsequente. </w:t>
      </w:r>
    </w:p>
    <w:p w14:paraId="705EC45C" w14:textId="221B91F1"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2.2.2. As notas fiscais eletrônicas – NF-e – deverão ser enviadas para o e-mail </w:t>
      </w:r>
      <w:hyperlink r:id="rId7">
        <w:r w:rsidRPr="00E572A0">
          <w:rPr>
            <w:rFonts w:ascii="Arial" w:eastAsia="Arial" w:hAnsi="Arial" w:cs="Arial"/>
            <w:sz w:val="23"/>
            <w:szCs w:val="23"/>
            <w:u w:val="single"/>
          </w:rPr>
          <w:t>nfe@cesama.com.br</w:t>
        </w:r>
      </w:hyperlink>
      <w:r w:rsidRPr="00E572A0">
        <w:rPr>
          <w:rFonts w:ascii="Arial" w:eastAsia="Arial" w:hAnsi="Arial" w:cs="Arial"/>
          <w:sz w:val="23"/>
          <w:szCs w:val="23"/>
          <w:u w:val="single"/>
        </w:rPr>
        <w:t xml:space="preserve">  e </w:t>
      </w:r>
      <w:hyperlink r:id="rId8" w:history="1">
        <w:r w:rsidR="00514967" w:rsidRPr="00E572A0">
          <w:rPr>
            <w:rStyle w:val="Hyperlink"/>
            <w:rFonts w:ascii="Arial" w:eastAsia="Arial" w:hAnsi="Arial" w:cs="Arial"/>
            <w:color w:val="auto"/>
            <w:sz w:val="23"/>
            <w:szCs w:val="23"/>
          </w:rPr>
          <w:t>gede@cesama.com.br</w:t>
        </w:r>
      </w:hyperlink>
    </w:p>
    <w:p w14:paraId="7E9FF873"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2.2.3. Nas Notas Fiscais deve ser informado o número do processo da CESAMA que originou a contratação.</w:t>
      </w:r>
    </w:p>
    <w:p w14:paraId="5A0B5DDE"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2.2.4 O pagamento </w:t>
      </w:r>
      <w:r w:rsidRPr="00E572A0">
        <w:rPr>
          <w:rFonts w:ascii="Arial" w:eastAsia="Arial" w:hAnsi="Arial" w:cs="Arial"/>
          <w:b/>
          <w:sz w:val="23"/>
          <w:szCs w:val="23"/>
        </w:rPr>
        <w:t>SOMENTE</w:t>
      </w:r>
      <w:r w:rsidRPr="00E572A0">
        <w:rPr>
          <w:rFonts w:ascii="Arial" w:eastAsia="Arial" w:hAnsi="Arial" w:cs="Arial"/>
          <w:sz w:val="23"/>
          <w:szCs w:val="23"/>
        </w:rPr>
        <w:t xml:space="preserve"> será efetuado:</w:t>
      </w:r>
    </w:p>
    <w:p w14:paraId="011D04DD"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lastRenderedPageBreak/>
        <w:t>a) Após a aceitação da Nota Fiscal / Fatura.</w:t>
      </w:r>
    </w:p>
    <w:p w14:paraId="51504563"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b) Após o recolhimento pela contratada de quaisquer multas que lhe tenham sido impostas em decorrência de inadimplemento contratual.</w:t>
      </w:r>
    </w:p>
    <w:p w14:paraId="0F82BC2A"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2.3. Na Nota Fiscal / Fatura deverão ser anexadas as certidões atualizadas de regularidade junto ao INSS, ao FGTS e à Justiça do Trabalho.</w:t>
      </w:r>
    </w:p>
    <w:p w14:paraId="257943FE"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2.4. Na eventualidade de aplicação de multas, estas deverão ser liquidadas simultaneamente com parcela vinculada ao evento cujo descumprimento der origem à aplicação da penalidade.</w:t>
      </w:r>
    </w:p>
    <w:p w14:paraId="38322B9C"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2.5. O CNPJ da Contratada constante da Nota Fiscal / Fatura deverá ser o mesmo da documentação apresentada no processo.</w:t>
      </w:r>
    </w:p>
    <w:p w14:paraId="77BFCC52"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2.6. Aplica-se o IPCA - Índice Nacional de Preços ao Consumidor Amplo para o reajustamento dos preços.</w:t>
      </w:r>
    </w:p>
    <w:p w14:paraId="140E5F07"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2.6.1. Para o primeiro reajuste, o marco inicial para a concessão do reajustamento de preços é a data limite da apresentação da proposta. </w:t>
      </w:r>
    </w:p>
    <w:p w14:paraId="06603F20"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2.7. Na hipótese de ocorrer atraso no pagamento da Nota Fiscal / Fatura por responsabilidade da CESAMA, </w:t>
      </w:r>
      <w:proofErr w:type="spellStart"/>
      <w:r w:rsidRPr="00E572A0">
        <w:rPr>
          <w:rFonts w:ascii="Arial" w:eastAsia="Arial" w:hAnsi="Arial" w:cs="Arial"/>
          <w:sz w:val="23"/>
          <w:szCs w:val="23"/>
        </w:rPr>
        <w:t>esta</w:t>
      </w:r>
      <w:proofErr w:type="spellEnd"/>
      <w:r w:rsidRPr="00E572A0">
        <w:rPr>
          <w:rFonts w:ascii="Arial" w:eastAsia="Arial" w:hAnsi="Arial" w:cs="Arial"/>
          <w:sz w:val="23"/>
          <w:szCs w:val="23"/>
        </w:rPr>
        <w:t xml:space="preserve"> se compromete a aplicar, conforme legislação em vigor, juros de mora sobre o valor devido “</w:t>
      </w:r>
      <w:r w:rsidRPr="00E572A0">
        <w:rPr>
          <w:rFonts w:ascii="Arial" w:eastAsia="Arial" w:hAnsi="Arial" w:cs="Arial"/>
          <w:i/>
          <w:sz w:val="23"/>
          <w:szCs w:val="23"/>
        </w:rPr>
        <w:t>pro rata”</w:t>
      </w:r>
      <w:r w:rsidRPr="00E572A0">
        <w:rPr>
          <w:rFonts w:ascii="Arial" w:eastAsia="Arial" w:hAnsi="Arial" w:cs="Arial"/>
          <w:sz w:val="23"/>
          <w:szCs w:val="23"/>
        </w:rPr>
        <w:t xml:space="preserve"> entre a data do vencimento e o efetivo pagamento.</w:t>
      </w:r>
    </w:p>
    <w:p w14:paraId="35626F37"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2.8. A Contratada não poderá ceder ou dar em garantia, em qualquer hipótese, no todo ou em parte, os créditos de qualquer natureza, decorrentes ou oriundos do Contrato.</w:t>
      </w:r>
    </w:p>
    <w:p w14:paraId="1C515A7D"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2.9.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78092827" w14:textId="77777777" w:rsidR="00AF2102" w:rsidRPr="00E572A0" w:rsidRDefault="00F37FFC">
      <w:pPr>
        <w:tabs>
          <w:tab w:val="left" w:pos="-3402"/>
          <w:tab w:val="left" w:pos="993"/>
        </w:tab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2.9.1 A antecipação de pagamento só poderá ocorrer caso o material/serviço tenha sido entregue. </w:t>
      </w:r>
    </w:p>
    <w:p w14:paraId="12564998" w14:textId="77777777" w:rsidR="00AF2102" w:rsidRPr="00E572A0" w:rsidRDefault="00F37FFC">
      <w:pPr>
        <w:tabs>
          <w:tab w:val="left" w:pos="-3402"/>
          <w:tab w:val="left" w:pos="993"/>
        </w:tab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2.9.2 A Cesama poderá realizar o pagamento antes do prazo definido no item 2.2, através de solicitação expressa do fornecedor, que será analisada pela Gerência </w:t>
      </w:r>
      <w:r w:rsidRPr="00E572A0">
        <w:rPr>
          <w:rFonts w:ascii="Arial" w:eastAsia="Arial" w:hAnsi="Arial" w:cs="Arial"/>
          <w:sz w:val="23"/>
          <w:szCs w:val="23"/>
        </w:rPr>
        <w:lastRenderedPageBreak/>
        <w:t>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E572A0">
        <w:rPr>
          <w:rFonts w:ascii="Arial" w:eastAsia="Arial" w:hAnsi="Arial" w:cs="Arial"/>
          <w:i/>
          <w:sz w:val="23"/>
          <w:szCs w:val="23"/>
        </w:rPr>
        <w:t>pro rata</w:t>
      </w:r>
      <w:r w:rsidRPr="00E572A0">
        <w:rPr>
          <w:rFonts w:ascii="Arial" w:eastAsia="Arial" w:hAnsi="Arial" w:cs="Arial"/>
          <w:sz w:val="23"/>
          <w:szCs w:val="23"/>
        </w:rPr>
        <w:t>”.</w:t>
      </w:r>
    </w:p>
    <w:p w14:paraId="13521594" w14:textId="77777777" w:rsidR="00AF2102" w:rsidRPr="00E572A0" w:rsidRDefault="00F37FFC">
      <w:pPr>
        <w:keepNext/>
        <w:suppressAutoHyphens/>
        <w:spacing w:before="240" w:after="0" w:line="360" w:lineRule="auto"/>
        <w:jc w:val="both"/>
        <w:rPr>
          <w:rFonts w:ascii="Arial" w:eastAsia="Arial" w:hAnsi="Arial" w:cs="Arial"/>
          <w:b/>
          <w:sz w:val="23"/>
          <w:szCs w:val="23"/>
        </w:rPr>
      </w:pPr>
      <w:r w:rsidRPr="00E572A0">
        <w:rPr>
          <w:rFonts w:ascii="Arial" w:eastAsia="Arial" w:hAnsi="Arial" w:cs="Arial"/>
          <w:b/>
          <w:sz w:val="23"/>
          <w:szCs w:val="23"/>
        </w:rPr>
        <w:t>CLÁUSULA TERCEIRA: DOS PRAZOS</w:t>
      </w:r>
    </w:p>
    <w:p w14:paraId="4F127B92" w14:textId="77777777" w:rsidR="00AF2102" w:rsidRPr="00E572A0" w:rsidRDefault="00F37FFC">
      <w:pPr>
        <w:suppressAutoHyphens/>
        <w:spacing w:after="240" w:line="360" w:lineRule="auto"/>
        <w:jc w:val="both"/>
        <w:rPr>
          <w:rFonts w:ascii="Arial" w:eastAsia="Arial" w:hAnsi="Arial" w:cs="Arial"/>
          <w:sz w:val="23"/>
          <w:szCs w:val="23"/>
        </w:rPr>
      </w:pPr>
      <w:r w:rsidRPr="00E572A0">
        <w:rPr>
          <w:rFonts w:ascii="Arial" w:eastAsia="Arial" w:hAnsi="Arial" w:cs="Arial"/>
          <w:sz w:val="23"/>
          <w:szCs w:val="23"/>
        </w:rPr>
        <w:t>3.1.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131B81B5"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3.2.</w:t>
      </w:r>
      <w:r w:rsidRPr="00E572A0">
        <w:rPr>
          <w:rFonts w:ascii="Arial" w:eastAsia="Arial" w:hAnsi="Arial" w:cs="Arial"/>
          <w:b/>
          <w:sz w:val="23"/>
          <w:szCs w:val="23"/>
        </w:rPr>
        <w:t xml:space="preserve">O prazo de vigência é 12 (doze) meses, </w:t>
      </w:r>
      <w:r w:rsidRPr="00E572A0">
        <w:rPr>
          <w:rFonts w:ascii="Arial" w:eastAsia="Arial" w:hAnsi="Arial" w:cs="Arial"/>
          <w:sz w:val="23"/>
          <w:szCs w:val="23"/>
        </w:rPr>
        <w:t>contados da assinatura do instrumento contratual.</w:t>
      </w:r>
    </w:p>
    <w:p w14:paraId="214BC549" w14:textId="58C103B5" w:rsidR="00AF2102" w:rsidRPr="00E572A0" w:rsidRDefault="00F37FFC">
      <w:pPr>
        <w:tabs>
          <w:tab w:val="left" w:pos="567"/>
        </w:tabs>
        <w:spacing w:after="0" w:line="360" w:lineRule="auto"/>
        <w:jc w:val="both"/>
        <w:rPr>
          <w:rFonts w:ascii="Arial" w:eastAsia="Arial" w:hAnsi="Arial" w:cs="Arial"/>
          <w:sz w:val="23"/>
          <w:szCs w:val="23"/>
        </w:rPr>
      </w:pPr>
      <w:r w:rsidRPr="00E572A0">
        <w:rPr>
          <w:rFonts w:ascii="Arial" w:eastAsia="Arial" w:hAnsi="Arial" w:cs="Arial"/>
          <w:sz w:val="23"/>
          <w:szCs w:val="23"/>
        </w:rPr>
        <w:t xml:space="preserve">3.2.1 </w:t>
      </w:r>
      <w:r w:rsidRPr="00E572A0">
        <w:rPr>
          <w:rFonts w:ascii="Arial" w:eastAsia="Arial" w:hAnsi="Arial" w:cs="Arial"/>
          <w:b/>
          <w:sz w:val="23"/>
          <w:szCs w:val="23"/>
        </w:rPr>
        <w:t>O prazo de execução do objeto será de 12 (doze) meses,</w:t>
      </w:r>
      <w:r w:rsidR="00514967" w:rsidRPr="00E572A0">
        <w:rPr>
          <w:rFonts w:ascii="Arial" w:eastAsia="Arial" w:hAnsi="Arial" w:cs="Arial"/>
          <w:b/>
          <w:sz w:val="23"/>
          <w:szCs w:val="23"/>
        </w:rPr>
        <w:t xml:space="preserve"> </w:t>
      </w:r>
      <w:r w:rsidRPr="00E572A0">
        <w:rPr>
          <w:rFonts w:ascii="Arial" w:eastAsia="Arial" w:hAnsi="Arial" w:cs="Arial"/>
          <w:sz w:val="23"/>
          <w:szCs w:val="23"/>
        </w:rPr>
        <w:t>contados a partir da emissão da Ordem de Serviço, após a assinatura do Contrato.</w:t>
      </w:r>
    </w:p>
    <w:p w14:paraId="72DC54C3"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3.3. O serviço contratado será realizado por execução indireta, sob o regime de empreitada por preço unitário.</w:t>
      </w:r>
    </w:p>
    <w:p w14:paraId="18505FF0" w14:textId="75158499" w:rsidR="00514967" w:rsidRPr="00E572A0" w:rsidRDefault="00514967" w:rsidP="00514967">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3.4 O Contrato poderá ser prorrogado nos termos do art. 71 da Lei Federal 13.303/06, desde que os serviços estejam sendo prestados dentro dos padrões de qualidade exigidos e que não tenha sofrido qualquer sanção, e os preços e as condições sejam vantajosas para a CESAMA.</w:t>
      </w:r>
    </w:p>
    <w:p w14:paraId="18C74D75" w14:textId="7FCACB01" w:rsidR="00514967" w:rsidRPr="00E572A0" w:rsidRDefault="00514967" w:rsidP="00514967">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3.5 Para recebimento do contrato, a empresa deverá comprovar a regularidade de situação perante o INSS, o FGTS e a Justiça do Trabalho, através de certidões dentro do prazo de validade.</w:t>
      </w:r>
    </w:p>
    <w:p w14:paraId="65861EC5" w14:textId="1D218E26" w:rsidR="00514967" w:rsidRPr="00E572A0" w:rsidRDefault="00514967" w:rsidP="00514967">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3.6 O Contratado se obriga a assinar o Contrato em até 05 (cinco) dias úteis, contados a partir da data do recebimento da notificação da CESAMA, respondendo pelos ônus dos tributos que incidam ou venham a incidir sobre o ato ou instrumento que o formalize.</w:t>
      </w:r>
    </w:p>
    <w:p w14:paraId="4268DC8A" w14:textId="23C70A7D" w:rsidR="00514967" w:rsidRPr="00E572A0" w:rsidRDefault="00514967" w:rsidP="00514967">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3.7 O prazo de convocação poderá ser prorrogado 1 (uma) vez, por igual período.</w:t>
      </w:r>
    </w:p>
    <w:p w14:paraId="5701DF1E" w14:textId="77777777" w:rsidR="00514967" w:rsidRPr="00E572A0" w:rsidRDefault="00514967">
      <w:pPr>
        <w:tabs>
          <w:tab w:val="left" w:pos="567"/>
        </w:tabs>
        <w:suppressAutoHyphens/>
        <w:spacing w:before="120" w:after="0" w:line="360" w:lineRule="auto"/>
        <w:jc w:val="both"/>
        <w:rPr>
          <w:rFonts w:ascii="Arial" w:eastAsia="Arial" w:hAnsi="Arial" w:cs="Arial"/>
          <w:sz w:val="23"/>
          <w:szCs w:val="23"/>
        </w:rPr>
      </w:pPr>
    </w:p>
    <w:p w14:paraId="09ACB57A" w14:textId="77777777" w:rsidR="00AF2102" w:rsidRPr="00E572A0" w:rsidRDefault="00F37FFC">
      <w:pPr>
        <w:tabs>
          <w:tab w:val="left" w:pos="567"/>
        </w:tabs>
        <w:suppressAutoHyphens/>
        <w:spacing w:before="120" w:after="0" w:line="360" w:lineRule="auto"/>
        <w:jc w:val="both"/>
        <w:rPr>
          <w:rFonts w:ascii="Arial" w:eastAsia="Arial" w:hAnsi="Arial" w:cs="Arial"/>
          <w:b/>
          <w:sz w:val="23"/>
          <w:szCs w:val="23"/>
        </w:rPr>
      </w:pPr>
      <w:r w:rsidRPr="00E572A0">
        <w:rPr>
          <w:rFonts w:ascii="Arial" w:eastAsia="Arial" w:hAnsi="Arial" w:cs="Arial"/>
          <w:b/>
          <w:sz w:val="23"/>
          <w:szCs w:val="23"/>
        </w:rPr>
        <w:t>CLÁUSULA QUARTA: DAS PENALIDADES</w:t>
      </w:r>
    </w:p>
    <w:p w14:paraId="41BACDE1"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lastRenderedPageBreak/>
        <w:t>4.1.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3679124C"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4.1.1 O atraso injustificado na prestação dos serviços sujeita a CONTRATADA ao pagamento de multa de mora de até 0,5% (zero vírgula cinco por cento) para cada dia de atraso, até o limite de 30% (trinta por cento), sobre o valor global do Contrato.</w:t>
      </w:r>
    </w:p>
    <w:p w14:paraId="5DBFB41E"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4.2. Pela inexecução, total ou parcial do Contrato, a CESAMA poderá aplicar à CONTRATADA isoladamente ou cumulativamente: </w:t>
      </w:r>
    </w:p>
    <w:p w14:paraId="1E6DB9D1"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a) advertência;</w:t>
      </w:r>
    </w:p>
    <w:p w14:paraId="727E555F" w14:textId="77777777" w:rsidR="00AF2102" w:rsidRPr="00E572A0" w:rsidRDefault="00F37FFC">
      <w:pPr>
        <w:tabs>
          <w:tab w:val="left" w:pos="567"/>
        </w:tabs>
        <w:suppressAutoHyphens/>
        <w:spacing w:before="120" w:after="0" w:line="360" w:lineRule="auto"/>
        <w:jc w:val="both"/>
        <w:rPr>
          <w:rFonts w:ascii="Arial" w:eastAsia="Arial" w:hAnsi="Arial" w:cs="Arial"/>
          <w:b/>
          <w:sz w:val="23"/>
          <w:szCs w:val="23"/>
          <w:shd w:val="clear" w:color="auto" w:fill="FFFF00"/>
        </w:rPr>
      </w:pPr>
      <w:r w:rsidRPr="00E572A0">
        <w:rPr>
          <w:rFonts w:ascii="Arial" w:eastAsia="Arial" w:hAnsi="Arial" w:cs="Arial"/>
          <w:sz w:val="23"/>
          <w:szCs w:val="23"/>
        </w:rPr>
        <w:t>b) multa meramente moratória, como previsto no item 4.1.1ou multa-penalidade de até 3% (três por cento) sobre o valor do Contrato;</w:t>
      </w:r>
    </w:p>
    <w:p w14:paraId="739E2488" w14:textId="77777777"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c) suspensão temporária de participar em licitação e impedimento de contratar com a CESAMA, por prazo não superior a 02 (dois) anos.</w:t>
      </w:r>
    </w:p>
    <w:p w14:paraId="14EC5B89" w14:textId="77777777" w:rsidR="00AF2102" w:rsidRPr="00E572A0" w:rsidRDefault="00F37FFC">
      <w:pPr>
        <w:keepNext/>
        <w:suppressAutoHyphens/>
        <w:spacing w:before="480" w:after="0" w:line="360" w:lineRule="auto"/>
        <w:jc w:val="both"/>
        <w:rPr>
          <w:rFonts w:ascii="Arial" w:eastAsia="Arial" w:hAnsi="Arial" w:cs="Arial"/>
          <w:b/>
          <w:sz w:val="23"/>
          <w:szCs w:val="23"/>
        </w:rPr>
      </w:pPr>
      <w:r w:rsidRPr="00E572A0">
        <w:rPr>
          <w:rFonts w:ascii="Arial" w:eastAsia="Arial" w:hAnsi="Arial" w:cs="Arial"/>
          <w:b/>
          <w:sz w:val="23"/>
          <w:szCs w:val="23"/>
        </w:rPr>
        <w:t>CLÁUSULA QUINTA: DAS OBRIGAÇÕES E RESPONSABILIDADES</w:t>
      </w:r>
    </w:p>
    <w:p w14:paraId="4A80606C" w14:textId="77777777" w:rsidR="00AF2102" w:rsidRPr="00E572A0" w:rsidRDefault="00F37FFC">
      <w:pPr>
        <w:suppressAutoHyphens/>
        <w:spacing w:before="240" w:after="0" w:line="360" w:lineRule="auto"/>
        <w:jc w:val="both"/>
        <w:rPr>
          <w:rFonts w:ascii="Arial" w:eastAsia="Arial" w:hAnsi="Arial" w:cs="Arial"/>
          <w:b/>
          <w:sz w:val="23"/>
          <w:szCs w:val="23"/>
        </w:rPr>
      </w:pPr>
      <w:r w:rsidRPr="00E572A0">
        <w:rPr>
          <w:rFonts w:ascii="Arial" w:eastAsia="Arial" w:hAnsi="Arial" w:cs="Arial"/>
          <w:b/>
          <w:sz w:val="23"/>
          <w:szCs w:val="23"/>
        </w:rPr>
        <w:t>5.1. Da Contratada:</w:t>
      </w:r>
    </w:p>
    <w:p w14:paraId="1DA281F9" w14:textId="377F8D99" w:rsidR="006E1189" w:rsidRPr="00E572A0" w:rsidRDefault="00F37FFC"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 xml:space="preserve">5.1.1 </w:t>
      </w:r>
      <w:r w:rsidR="006E1189" w:rsidRPr="00E572A0">
        <w:rPr>
          <w:rFonts w:ascii="Arial" w:eastAsia="Arial" w:hAnsi="Arial" w:cs="Arial"/>
          <w:sz w:val="23"/>
          <w:szCs w:val="23"/>
        </w:rPr>
        <w:t>Providenciar a correção das deficiências apontadas pela CESAMA com</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respeito ao fornecimento do objeto.</w:t>
      </w:r>
    </w:p>
    <w:p w14:paraId="67C14A0D" w14:textId="013A9BC4"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2 Executar o objeto do presente Termo nas condições e prazos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estabelecidos, seguindo ordens e orientações da CESAMA.</w:t>
      </w:r>
    </w:p>
    <w:p w14:paraId="0A7F2B88" w14:textId="50C073D1"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.3 Arcar com todos os custos e encargos resultantes da execução do objeto do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presente contrato, inclusive impostos, taxas, emolumentos incidentes sobre</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prestação do serviço, e tudo que for necessário para a fiel execução dos serviços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contratados.</w:t>
      </w:r>
    </w:p>
    <w:p w14:paraId="39FFFE47" w14:textId="28C4F548" w:rsidR="00AF2102"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.4 Comprovar, a qualquer momento, o pagamento dos tributos que incidirem</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sobre o objeto contratado.</w:t>
      </w:r>
    </w:p>
    <w:p w14:paraId="029D0928" w14:textId="68AE348D" w:rsidR="00E572A0"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lastRenderedPageBreak/>
        <w:t>5.1</w:t>
      </w:r>
      <w:r w:rsidR="006E1189" w:rsidRPr="00E572A0">
        <w:rPr>
          <w:rFonts w:ascii="Arial" w:eastAsia="Arial" w:hAnsi="Arial" w:cs="Arial"/>
          <w:sz w:val="23"/>
          <w:szCs w:val="23"/>
        </w:rPr>
        <w:t>.5 Manter, durante toda a execução deste Contrato, em compatibilidade com as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obrigações a serem assumidas, todas as condições de habilitação e qualificação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exigidas neste Term</w:t>
      </w:r>
      <w:r w:rsidR="00F37FFC">
        <w:rPr>
          <w:rFonts w:ascii="Arial" w:eastAsia="Arial" w:hAnsi="Arial" w:cs="Arial"/>
          <w:sz w:val="23"/>
          <w:szCs w:val="23"/>
        </w:rPr>
        <w:t>o</w:t>
      </w:r>
      <w:r w:rsidR="006E1189" w:rsidRPr="00E572A0">
        <w:rPr>
          <w:rFonts w:ascii="Arial" w:eastAsia="Arial" w:hAnsi="Arial" w:cs="Arial"/>
          <w:sz w:val="23"/>
          <w:szCs w:val="23"/>
        </w:rPr>
        <w:t>.</w:t>
      </w:r>
    </w:p>
    <w:p w14:paraId="21A83BDC" w14:textId="041A1D5F"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.6 Responsabilizar-se pela qualidade dos serviços, substituindo, no prazo de 48</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(quarenta e oito) horas, aqueles que apresentarem qualquer tipo de vício ou</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imperfeição, ou não se adequarem aos padrões d</w:t>
      </w:r>
      <w:r w:rsidR="00F37FFC">
        <w:rPr>
          <w:rFonts w:ascii="Arial" w:eastAsia="Arial" w:hAnsi="Arial" w:cs="Arial"/>
          <w:sz w:val="23"/>
          <w:szCs w:val="23"/>
        </w:rPr>
        <w:t>o</w:t>
      </w:r>
      <w:r w:rsidR="006E1189" w:rsidRPr="00E572A0">
        <w:rPr>
          <w:rFonts w:ascii="Arial" w:eastAsia="Arial" w:hAnsi="Arial" w:cs="Arial"/>
          <w:sz w:val="23"/>
          <w:szCs w:val="23"/>
        </w:rPr>
        <w:t xml:space="preserve"> </w:t>
      </w:r>
      <w:r w:rsidR="005C785D">
        <w:rPr>
          <w:rFonts w:ascii="Arial" w:eastAsia="Arial" w:hAnsi="Arial" w:cs="Arial"/>
          <w:sz w:val="23"/>
          <w:szCs w:val="23"/>
        </w:rPr>
        <w:t>contrato</w:t>
      </w:r>
      <w:r w:rsidR="006E1189" w:rsidRPr="00E572A0">
        <w:rPr>
          <w:rFonts w:ascii="Arial" w:eastAsia="Arial" w:hAnsi="Arial" w:cs="Arial"/>
          <w:sz w:val="23"/>
          <w:szCs w:val="23"/>
        </w:rPr>
        <w:t>, sob</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pena de aplicação das sanções cabíveis, inclusive rescisão do Contrato.</w:t>
      </w:r>
    </w:p>
    <w:p w14:paraId="6BB6FED0" w14:textId="0A5EF27A"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.7. Atender às determinações da fiscalização da CESAMA e providenciar</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imediata correção, quando esta for solicitado.</w:t>
      </w:r>
    </w:p>
    <w:p w14:paraId="62D718CD" w14:textId="40279B47"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.8. Responsabilizar-se por todas as despesas diretas ou indiretas, tais como: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salários, transportes, encargos sociais, fiscais, trabalhistas, previdenciários e de</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ordem de classe, indenizações e quaisquer outras que forem devidas aos seus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empregados no desempenho dos serviços objeto do contrato, ficando a</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CESAMA exonerada e isenta de qualquer vínculo empregatício, prestação de</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serviços e responsabilidades em relação aos funcionários e prestadores de</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serviços contratados pela empresa Contratada.</w:t>
      </w:r>
    </w:p>
    <w:p w14:paraId="410F8067" w14:textId="3280560C"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.9 Responder por indenizações, perdas e danos, de toda a ordem, lucros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cessantes, que forem ocasionados à CESAMA ou a terceiros, em razão de ação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ou omissão, dolosa ou culposa, sua ou de seus prepostos,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independentemente de outras cominações contratuais ou legais, a que estiver</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sujeita.</w:t>
      </w:r>
    </w:p>
    <w:p w14:paraId="2ED30FA8" w14:textId="00676032"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.10 Dirimir qualquer dúvida e prestar esclarecimentos acerca da execução do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Contrato, durante toda a sua vigência, a pedido da CESAMA.</w:t>
      </w:r>
    </w:p>
    <w:p w14:paraId="4EE3DB7B" w14:textId="77777777" w:rsidR="00E572A0"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.11 A empresa Contratada não poderá transferir, subcontratar ou ceder total ou</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parcialmente, a qualquer título, os direitos e obrigações decorrentes do Contrato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em epígrafe ou de sua execução</w:t>
      </w:r>
      <w:r w:rsidR="003E117F" w:rsidRPr="00E572A0">
        <w:rPr>
          <w:rFonts w:ascii="Arial" w:eastAsia="Arial" w:hAnsi="Arial" w:cs="Arial"/>
          <w:sz w:val="23"/>
          <w:szCs w:val="23"/>
        </w:rPr>
        <w:t xml:space="preserve"> </w:t>
      </w:r>
    </w:p>
    <w:p w14:paraId="4FDB922E" w14:textId="17F25D73"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.12 Além dos pontos descritos n</w:t>
      </w:r>
      <w:r w:rsidR="00572AA8">
        <w:rPr>
          <w:rFonts w:ascii="Arial" w:eastAsia="Arial" w:hAnsi="Arial" w:cs="Arial"/>
          <w:sz w:val="23"/>
          <w:szCs w:val="23"/>
        </w:rPr>
        <w:t xml:space="preserve">a Cláusula Primeira </w:t>
      </w:r>
      <w:r w:rsidR="006E1189" w:rsidRPr="00E572A0">
        <w:rPr>
          <w:rFonts w:ascii="Arial" w:eastAsia="Arial" w:hAnsi="Arial" w:cs="Arial"/>
          <w:sz w:val="23"/>
          <w:szCs w:val="23"/>
        </w:rPr>
        <w:t>– Especificação do Objeto, a</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contratada terá as seguintes obrigações técnicas complementares.</w:t>
      </w:r>
    </w:p>
    <w:p w14:paraId="0F572475" w14:textId="041D5CF0"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lastRenderedPageBreak/>
        <w:t>5.1</w:t>
      </w:r>
      <w:r w:rsidR="006E1189" w:rsidRPr="00E572A0">
        <w:rPr>
          <w:rFonts w:ascii="Arial" w:eastAsia="Arial" w:hAnsi="Arial" w:cs="Arial"/>
          <w:sz w:val="23"/>
          <w:szCs w:val="23"/>
        </w:rPr>
        <w:t>.1</w:t>
      </w:r>
      <w:r w:rsidRPr="00E572A0">
        <w:rPr>
          <w:rFonts w:ascii="Arial" w:eastAsia="Arial" w:hAnsi="Arial" w:cs="Arial"/>
          <w:sz w:val="23"/>
          <w:szCs w:val="23"/>
        </w:rPr>
        <w:t>2.1</w:t>
      </w:r>
      <w:r w:rsidR="006E1189" w:rsidRPr="00E572A0">
        <w:rPr>
          <w:rFonts w:ascii="Arial" w:eastAsia="Arial" w:hAnsi="Arial" w:cs="Arial"/>
          <w:sz w:val="23"/>
          <w:szCs w:val="23"/>
        </w:rPr>
        <w:t xml:space="preserve"> Em caso de necessidades de treinamentos adicionais, será apresentado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previamente a disponibilidade de agenda, bem como os custos envolvidos que</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deverão serem aprovados previamente;</w:t>
      </w:r>
    </w:p>
    <w:p w14:paraId="48CDFBCC" w14:textId="42DDD45A"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.12.</w:t>
      </w:r>
      <w:r w:rsidRPr="00E572A0">
        <w:rPr>
          <w:rFonts w:ascii="Arial" w:eastAsia="Arial" w:hAnsi="Arial" w:cs="Arial"/>
          <w:sz w:val="23"/>
          <w:szCs w:val="23"/>
        </w:rPr>
        <w:t>2</w:t>
      </w:r>
      <w:r w:rsidR="006E1189" w:rsidRPr="00E572A0">
        <w:rPr>
          <w:rFonts w:ascii="Arial" w:eastAsia="Arial" w:hAnsi="Arial" w:cs="Arial"/>
          <w:sz w:val="23"/>
          <w:szCs w:val="23"/>
        </w:rPr>
        <w:t>. Em caso de solicitação por parte do cliente para treinamentos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presenciais, será apresentada previamente a disponibilidade de agenda, bem</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como os custos envolvidos (passagens, translado, hospedagem e alimentação)</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que deverão ser aprovados previamente;</w:t>
      </w:r>
    </w:p>
    <w:p w14:paraId="6D9465EE" w14:textId="4B338F64"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.12.</w:t>
      </w:r>
      <w:r w:rsidRPr="00E572A0">
        <w:rPr>
          <w:rFonts w:ascii="Arial" w:eastAsia="Arial" w:hAnsi="Arial" w:cs="Arial"/>
          <w:sz w:val="23"/>
          <w:szCs w:val="23"/>
        </w:rPr>
        <w:t>3</w:t>
      </w:r>
      <w:r w:rsidR="006E1189" w:rsidRPr="00E572A0">
        <w:rPr>
          <w:rFonts w:ascii="Arial" w:eastAsia="Arial" w:hAnsi="Arial" w:cs="Arial"/>
          <w:sz w:val="23"/>
          <w:szCs w:val="23"/>
        </w:rPr>
        <w:t xml:space="preserve"> O cronograma de treinamento será pactuado em comum acordo entre as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partes;</w:t>
      </w:r>
    </w:p>
    <w:p w14:paraId="16D8AA75" w14:textId="06E9865E" w:rsidR="006E1189" w:rsidRPr="00E572A0" w:rsidRDefault="00E572A0" w:rsidP="006E1189">
      <w:pPr>
        <w:spacing w:before="240" w:after="0" w:line="360" w:lineRule="auto"/>
        <w:jc w:val="both"/>
        <w:rPr>
          <w:rFonts w:ascii="Arial" w:eastAsia="Arial" w:hAnsi="Arial" w:cs="Arial"/>
          <w:sz w:val="23"/>
          <w:szCs w:val="23"/>
        </w:rPr>
      </w:pPr>
      <w:r w:rsidRPr="00E572A0">
        <w:rPr>
          <w:rFonts w:ascii="Arial" w:eastAsia="Arial" w:hAnsi="Arial" w:cs="Arial"/>
          <w:sz w:val="23"/>
          <w:szCs w:val="23"/>
        </w:rPr>
        <w:t>5.1</w:t>
      </w:r>
      <w:r w:rsidR="006E1189" w:rsidRPr="00E572A0">
        <w:rPr>
          <w:rFonts w:ascii="Arial" w:eastAsia="Arial" w:hAnsi="Arial" w:cs="Arial"/>
          <w:sz w:val="23"/>
          <w:szCs w:val="23"/>
        </w:rPr>
        <w:t>.13. Serviço de suporte técnico e atendimento permanente aos usuários para</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esclarecimentos de dúvidas — Serviços de suporte telefônico ao cliente de 08:00</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às 18:00 (horário de Brasília), de segunda a sexta-feira, exceto feriados, através</w:t>
      </w:r>
      <w:r w:rsidR="003E117F" w:rsidRPr="00E572A0">
        <w:rPr>
          <w:rFonts w:ascii="Arial" w:eastAsia="Arial" w:hAnsi="Arial" w:cs="Arial"/>
          <w:sz w:val="23"/>
          <w:szCs w:val="23"/>
        </w:rPr>
        <w:t xml:space="preserve"> </w:t>
      </w:r>
      <w:r w:rsidR="006E1189" w:rsidRPr="00E572A0">
        <w:rPr>
          <w:rFonts w:ascii="Arial" w:eastAsia="Arial" w:hAnsi="Arial" w:cs="Arial"/>
          <w:sz w:val="23"/>
          <w:szCs w:val="23"/>
        </w:rPr>
        <w:t>do telefone 31 2101-9090;</w:t>
      </w:r>
      <w:r w:rsidR="006E1189" w:rsidRPr="00E572A0">
        <w:rPr>
          <w:rFonts w:ascii="Arial" w:eastAsia="Arial" w:hAnsi="Arial" w:cs="Arial"/>
          <w:sz w:val="23"/>
          <w:szCs w:val="23"/>
        </w:rPr>
        <w:cr/>
      </w:r>
    </w:p>
    <w:p w14:paraId="2CCACAFA" w14:textId="3B1DFC65" w:rsidR="00AF2102" w:rsidRPr="00E572A0" w:rsidRDefault="00F37FFC">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5.1.1</w:t>
      </w:r>
      <w:r w:rsidR="00E572A0" w:rsidRPr="00E572A0">
        <w:rPr>
          <w:rFonts w:ascii="Arial" w:eastAsia="Arial" w:hAnsi="Arial" w:cs="Arial"/>
          <w:sz w:val="23"/>
          <w:szCs w:val="23"/>
        </w:rPr>
        <w:t>4</w:t>
      </w:r>
      <w:r w:rsidRPr="00E572A0">
        <w:rPr>
          <w:rFonts w:ascii="Arial" w:eastAsia="Arial" w:hAnsi="Arial" w:cs="Arial"/>
          <w:sz w:val="23"/>
          <w:szCs w:val="23"/>
        </w:rPr>
        <w:t>. A CONTRATADA deverá prestar informações à Auditoria Interna da Cesama quando solicitado, sob pena de aplicação das sanções estabelecidas no Regulamento Interno de Licitações, Contratos e Convênios da Cesama (RILC)</w:t>
      </w:r>
    </w:p>
    <w:p w14:paraId="7AD9A2D9" w14:textId="77777777" w:rsidR="00AF2102" w:rsidRPr="00E572A0" w:rsidRDefault="00F37FFC">
      <w:pPr>
        <w:suppressAutoHyphens/>
        <w:spacing w:before="240" w:after="0" w:line="360" w:lineRule="auto"/>
        <w:jc w:val="both"/>
        <w:rPr>
          <w:rFonts w:ascii="Arial" w:eastAsia="Arial" w:hAnsi="Arial" w:cs="Arial"/>
          <w:b/>
          <w:sz w:val="23"/>
          <w:szCs w:val="23"/>
        </w:rPr>
      </w:pPr>
      <w:r w:rsidRPr="00E572A0">
        <w:rPr>
          <w:rFonts w:ascii="Arial" w:eastAsia="Arial" w:hAnsi="Arial" w:cs="Arial"/>
          <w:b/>
          <w:sz w:val="23"/>
          <w:szCs w:val="23"/>
        </w:rPr>
        <w:t>5.2. Da CESAMA:</w:t>
      </w:r>
    </w:p>
    <w:p w14:paraId="15E802E1" w14:textId="2C5B5D14" w:rsidR="006E1189" w:rsidRPr="00E572A0" w:rsidRDefault="00F37FFC"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5.2.1 </w:t>
      </w:r>
      <w:r w:rsidR="006E1189" w:rsidRPr="00E572A0">
        <w:rPr>
          <w:rFonts w:ascii="Arial" w:eastAsia="Arial" w:hAnsi="Arial" w:cs="Arial"/>
          <w:sz w:val="23"/>
          <w:szCs w:val="23"/>
        </w:rPr>
        <w:t>Emitir a Ordem de serviço para início do prazo de execução do Contrato.</w:t>
      </w:r>
    </w:p>
    <w:p w14:paraId="5CD5D9DA" w14:textId="37501170"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.2 Efetuar todos os pagamentos devidos à Contratada, nas condições</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estabelecidas.</w:t>
      </w:r>
    </w:p>
    <w:p w14:paraId="6CD2F5F7" w14:textId="5AC1D811"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.3 Fornecer as instruções necessárias à execução e efetuar todos os</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pagamentos devidos à Contratada, nas condições estabelecidas.</w:t>
      </w:r>
    </w:p>
    <w:p w14:paraId="7970702C" w14:textId="08D2D338"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.4 Acompanhar e fiscalizar a execução do contrato, o que não fará cessar ou</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diminuir a responsabilidade da contratada pelo perfeito cumprimento das</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obrigações estipuladas, nem por quaisquer danos, inclusive quanto a terceiros,</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ou por irregularidades constatadas.</w:t>
      </w:r>
    </w:p>
    <w:p w14:paraId="4563EF10" w14:textId="117C0DBE"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lastRenderedPageBreak/>
        <w:t>5.2</w:t>
      </w:r>
      <w:r w:rsidR="006E1189" w:rsidRPr="00E572A0">
        <w:rPr>
          <w:rFonts w:ascii="Arial" w:eastAsia="Arial" w:hAnsi="Arial" w:cs="Arial"/>
          <w:sz w:val="23"/>
          <w:szCs w:val="23"/>
        </w:rPr>
        <w:t>.5 Rejeitar todo e qualquer material ou serviço de má qualidade e em</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desconformidade com as especificações deste Termo.</w:t>
      </w:r>
    </w:p>
    <w:p w14:paraId="49352858" w14:textId="2D9444C0"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.6 Exigir o cumprimento de todos os itens d</w:t>
      </w:r>
      <w:r w:rsidR="00F37FFC">
        <w:rPr>
          <w:rFonts w:ascii="Arial" w:eastAsia="Arial" w:hAnsi="Arial" w:cs="Arial"/>
          <w:sz w:val="23"/>
          <w:szCs w:val="23"/>
        </w:rPr>
        <w:t>o</w:t>
      </w:r>
      <w:r w:rsidR="006E1189" w:rsidRPr="00E572A0">
        <w:rPr>
          <w:rFonts w:ascii="Arial" w:eastAsia="Arial" w:hAnsi="Arial" w:cs="Arial"/>
          <w:sz w:val="23"/>
          <w:szCs w:val="23"/>
        </w:rPr>
        <w:t xml:space="preserve"> </w:t>
      </w:r>
      <w:r w:rsidR="003D6761">
        <w:rPr>
          <w:rFonts w:ascii="Arial" w:eastAsia="Arial" w:hAnsi="Arial" w:cs="Arial"/>
          <w:sz w:val="23"/>
          <w:szCs w:val="23"/>
        </w:rPr>
        <w:t>contrato</w:t>
      </w:r>
      <w:r w:rsidR="006E1189" w:rsidRPr="00E572A0">
        <w:rPr>
          <w:rFonts w:ascii="Arial" w:eastAsia="Arial" w:hAnsi="Arial" w:cs="Arial"/>
          <w:sz w:val="23"/>
          <w:szCs w:val="23"/>
        </w:rPr>
        <w:t>, segundo</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suas especificações e prazos.</w:t>
      </w:r>
    </w:p>
    <w:p w14:paraId="1D603973" w14:textId="47B83653"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.7 A CESAMA não responderá por quaisquer compromissos assumidos pela</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empresa Contratada com terceiros, ainda que vinculados à execução do</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presente Contrato, bem como por qualquer dano causado a terceiros em</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decorrência de ato da empresa Contratada e de seus empregados, prepostos</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ou subordinados.</w:t>
      </w:r>
    </w:p>
    <w:p w14:paraId="484FDA76" w14:textId="29721ECD"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.8 Notificar a empresa Contratada de qualquer irregularidade constatada, por</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escrito, para que seja sanada sob pena de incorrer nas sanções previstas</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n</w:t>
      </w:r>
      <w:r w:rsidR="00F37FFC">
        <w:rPr>
          <w:rFonts w:ascii="Arial" w:eastAsia="Arial" w:hAnsi="Arial" w:cs="Arial"/>
          <w:sz w:val="23"/>
          <w:szCs w:val="23"/>
        </w:rPr>
        <w:t>o</w:t>
      </w:r>
      <w:r w:rsidR="006E1189" w:rsidRPr="00E572A0">
        <w:rPr>
          <w:rFonts w:ascii="Arial" w:eastAsia="Arial" w:hAnsi="Arial" w:cs="Arial"/>
          <w:sz w:val="23"/>
          <w:szCs w:val="23"/>
        </w:rPr>
        <w:t xml:space="preserve"> Termo de Referência e no Contrato.</w:t>
      </w:r>
    </w:p>
    <w:p w14:paraId="6115E0C4" w14:textId="094F8441"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.9 Todas as requisições e notificações trocadas entre as partes devem ser</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feitas por escrito devidamente assinadas e protocoladas.</w:t>
      </w:r>
    </w:p>
    <w:p w14:paraId="7C3623C6" w14:textId="350E4BE7" w:rsidR="006E1189" w:rsidRPr="00E572A0" w:rsidRDefault="00E572A0" w:rsidP="006E1189">
      <w:pPr>
        <w:tabs>
          <w:tab w:val="left" w:pos="567"/>
        </w:tabs>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5.2</w:t>
      </w:r>
      <w:r w:rsidR="006E1189" w:rsidRPr="00E572A0">
        <w:rPr>
          <w:rFonts w:ascii="Arial" w:eastAsia="Arial" w:hAnsi="Arial" w:cs="Arial"/>
          <w:sz w:val="23"/>
          <w:szCs w:val="23"/>
        </w:rPr>
        <w:t>.10 No caso dos treinamentos presenciais a contratante deverá disponibilizar</w:t>
      </w:r>
      <w:r w:rsidR="00685F93" w:rsidRPr="00E572A0">
        <w:rPr>
          <w:rFonts w:ascii="Arial" w:eastAsia="Arial" w:hAnsi="Arial" w:cs="Arial"/>
          <w:sz w:val="23"/>
          <w:szCs w:val="23"/>
        </w:rPr>
        <w:t xml:space="preserve"> </w:t>
      </w:r>
      <w:r w:rsidR="006E1189" w:rsidRPr="00E572A0">
        <w:rPr>
          <w:rFonts w:ascii="Arial" w:eastAsia="Arial" w:hAnsi="Arial" w:cs="Arial"/>
          <w:sz w:val="23"/>
          <w:szCs w:val="23"/>
        </w:rPr>
        <w:t>espaço físico e infraestrutura necessária.</w:t>
      </w:r>
    </w:p>
    <w:p w14:paraId="552503A6" w14:textId="77777777" w:rsidR="006E1189" w:rsidRPr="00E572A0" w:rsidRDefault="006E1189" w:rsidP="006E1189">
      <w:pPr>
        <w:tabs>
          <w:tab w:val="left" w:pos="567"/>
        </w:tabs>
        <w:suppressAutoHyphens/>
        <w:spacing w:before="120" w:after="0" w:line="360" w:lineRule="auto"/>
        <w:jc w:val="both"/>
        <w:rPr>
          <w:rFonts w:ascii="Arial" w:eastAsia="Arial" w:hAnsi="Arial" w:cs="Arial"/>
          <w:b/>
          <w:sz w:val="23"/>
          <w:szCs w:val="23"/>
        </w:rPr>
      </w:pPr>
    </w:p>
    <w:p w14:paraId="38B651B6" w14:textId="77777777" w:rsidR="00AF2102" w:rsidRPr="00E572A0" w:rsidRDefault="00F37FFC">
      <w:pPr>
        <w:tabs>
          <w:tab w:val="left" w:pos="567"/>
        </w:tabs>
        <w:suppressAutoHyphens/>
        <w:spacing w:before="120" w:after="0" w:line="360" w:lineRule="auto"/>
        <w:jc w:val="both"/>
        <w:rPr>
          <w:rFonts w:ascii="Arial" w:eastAsia="Arial" w:hAnsi="Arial" w:cs="Arial"/>
          <w:b/>
          <w:sz w:val="23"/>
          <w:szCs w:val="23"/>
        </w:rPr>
      </w:pPr>
      <w:r w:rsidRPr="00E572A0">
        <w:rPr>
          <w:rFonts w:ascii="Arial" w:eastAsia="Arial" w:hAnsi="Arial" w:cs="Arial"/>
          <w:b/>
          <w:sz w:val="23"/>
          <w:szCs w:val="23"/>
        </w:rPr>
        <w:t>CLÁUSULA SEXTA: DAS ALTERAÇÕES</w:t>
      </w:r>
    </w:p>
    <w:p w14:paraId="456985FD"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6.1. O presente Contrato poderá ser alterada, por acordo entre as partes, nas hipóteses disciplinadas no art. 81 da Lei nº 13.303/2016, entre outras legal ou contratualmente previstas.</w:t>
      </w:r>
    </w:p>
    <w:p w14:paraId="7C4610B3" w14:textId="77777777" w:rsidR="00AF2102" w:rsidRPr="00E572A0" w:rsidRDefault="00AF2102">
      <w:pPr>
        <w:suppressAutoHyphens/>
        <w:spacing w:before="120" w:after="0" w:line="360" w:lineRule="auto"/>
        <w:jc w:val="both"/>
        <w:rPr>
          <w:rFonts w:ascii="Arial" w:eastAsia="Arial" w:hAnsi="Arial" w:cs="Arial"/>
          <w:sz w:val="23"/>
          <w:szCs w:val="23"/>
        </w:rPr>
      </w:pPr>
    </w:p>
    <w:p w14:paraId="26FBA268" w14:textId="77777777" w:rsidR="00AF2102" w:rsidRPr="00E572A0" w:rsidRDefault="00F37FFC">
      <w:pPr>
        <w:suppressAutoHyphens/>
        <w:spacing w:before="120" w:after="0" w:line="360" w:lineRule="auto"/>
        <w:jc w:val="both"/>
        <w:rPr>
          <w:rFonts w:ascii="Arial" w:eastAsia="Arial" w:hAnsi="Arial" w:cs="Arial"/>
          <w:b/>
          <w:sz w:val="23"/>
          <w:szCs w:val="23"/>
        </w:rPr>
      </w:pPr>
      <w:r w:rsidRPr="00E572A0">
        <w:rPr>
          <w:rFonts w:ascii="Arial" w:eastAsia="Arial" w:hAnsi="Arial" w:cs="Arial"/>
          <w:b/>
          <w:sz w:val="23"/>
          <w:szCs w:val="23"/>
        </w:rPr>
        <w:t>CLÁUSULA SÉTIMA: DA RESCISÃO CONTRATUAL</w:t>
      </w:r>
    </w:p>
    <w:p w14:paraId="1E924188"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6BE8B866"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7.2 A inexecução total ou parcial do contrato poderá ensejar a sua rescisão, com as consequências cabíveis.</w:t>
      </w:r>
    </w:p>
    <w:p w14:paraId="59F71185"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7.3 Constituem motivo para rescisão do contrato os especificados no Manual de Convênios e de Gestão e Fiscalização de Contratos, do RILC.</w:t>
      </w:r>
    </w:p>
    <w:p w14:paraId="76680DE1"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lastRenderedPageBreak/>
        <w:t xml:space="preserve">7.4 A rescisão do contrato poderá ser: </w:t>
      </w:r>
    </w:p>
    <w:p w14:paraId="10E96687"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I. por ato unilateral e escrito de qualquer das partes; </w:t>
      </w:r>
    </w:p>
    <w:p w14:paraId="650F1132"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II. amigável, por acordo entre as partes, reduzida a termo no processo de contratação, desde que haja conveniência para a Cesama; </w:t>
      </w:r>
    </w:p>
    <w:p w14:paraId="0E13A84C"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III.  judicial, nos termos da legislação. </w:t>
      </w:r>
    </w:p>
    <w:p w14:paraId="232C2C20"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7.5 A rescisão por ato unilateral a que se refere o inciso I, do item acima, deverá ser precedida de comunicação escrita e fundamentada da parte interessada e ser enviada a outra parte com antecedência mínima de 30 (trinta)dias.</w:t>
      </w:r>
    </w:p>
    <w:p w14:paraId="70A58A29" w14:textId="0320A332"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7.6. Na hipótese de imprescindibilidade da execução contratual para a continuidade de serviços públicos essenciais, o prazo a que se refere o </w:t>
      </w:r>
      <w:r w:rsidRPr="00E572A0">
        <w:rPr>
          <w:rFonts w:ascii="Arial" w:eastAsia="Arial" w:hAnsi="Arial" w:cs="Arial"/>
          <w:b/>
          <w:sz w:val="23"/>
          <w:szCs w:val="23"/>
        </w:rPr>
        <w:t>item 7.5</w:t>
      </w:r>
      <w:r w:rsidR="00FB7E88" w:rsidRPr="00E572A0">
        <w:rPr>
          <w:rFonts w:ascii="Arial" w:eastAsia="Arial" w:hAnsi="Arial" w:cs="Arial"/>
          <w:b/>
          <w:sz w:val="23"/>
          <w:szCs w:val="23"/>
        </w:rPr>
        <w:t xml:space="preserve"> </w:t>
      </w:r>
      <w:r w:rsidRPr="00E572A0">
        <w:rPr>
          <w:rFonts w:ascii="Arial" w:eastAsia="Arial" w:hAnsi="Arial" w:cs="Arial"/>
          <w:sz w:val="23"/>
          <w:szCs w:val="23"/>
        </w:rPr>
        <w:t xml:space="preserve">será de </w:t>
      </w:r>
      <w:r w:rsidRPr="00E572A0">
        <w:rPr>
          <w:rFonts w:ascii="Arial" w:eastAsia="Arial" w:hAnsi="Arial" w:cs="Arial"/>
          <w:b/>
          <w:sz w:val="23"/>
          <w:szCs w:val="23"/>
        </w:rPr>
        <w:t>90 (noventa) dias</w:t>
      </w:r>
      <w:r w:rsidRPr="00E572A0">
        <w:rPr>
          <w:rFonts w:ascii="Arial" w:eastAsia="Arial" w:hAnsi="Arial" w:cs="Arial"/>
          <w:sz w:val="23"/>
          <w:szCs w:val="23"/>
        </w:rPr>
        <w:t>.</w:t>
      </w:r>
    </w:p>
    <w:p w14:paraId="19B22C20"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7.7 Quando a rescisão ocorrer sem que haja culpa da outra parte contratante, será esta ressarcida dos prejuízos que houver sofrido, regularmente comprovados, e no caso da Contratada poderá ter ainda direito a: </w:t>
      </w:r>
    </w:p>
    <w:p w14:paraId="63538A62"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I. devolução da garantia; </w:t>
      </w:r>
    </w:p>
    <w:p w14:paraId="16F0CBBD"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II. pagamentos devidos pela execução do contrato até a data da rescisão; </w:t>
      </w:r>
    </w:p>
    <w:p w14:paraId="2EC4C7FC"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III. pagamento do custo da desmobilização.</w:t>
      </w:r>
    </w:p>
    <w:p w14:paraId="4E38DC79"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7.8 A Contratada poderá aceitar nas mesmas condições contratuais, os acréscimos ou supressões, estabelecidos no art. 81, § 1º da Lei Federal nº 13.303/16. </w:t>
      </w:r>
    </w:p>
    <w:p w14:paraId="766EE432"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7.9 Sempre que for necessário acrescer ou reduzir os valores e/ou prazos contratuais, as modificações procedidas deverão fazer parte de aditamento a ser assinado pelas partes. </w:t>
      </w:r>
    </w:p>
    <w:p w14:paraId="173554FE"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7.10 Eventuais acréscimos nas quantidades do objeto da contratação, quando necessário, poderão ser admitidos desde que autorizados pela CESAMA, com base nos preços unitários contratados. </w:t>
      </w:r>
    </w:p>
    <w:p w14:paraId="740A4D71" w14:textId="77777777" w:rsidR="00AF2102" w:rsidRPr="00E572A0" w:rsidRDefault="00F37FFC">
      <w:pPr>
        <w:keepNext/>
        <w:spacing w:before="480" w:after="0" w:line="360" w:lineRule="auto"/>
        <w:jc w:val="both"/>
        <w:rPr>
          <w:rFonts w:ascii="Arial" w:eastAsia="Arial" w:hAnsi="Arial" w:cs="Arial"/>
          <w:b/>
          <w:sz w:val="23"/>
          <w:szCs w:val="23"/>
        </w:rPr>
      </w:pPr>
      <w:r w:rsidRPr="00E572A0">
        <w:rPr>
          <w:rFonts w:ascii="Arial" w:eastAsia="Arial" w:hAnsi="Arial" w:cs="Arial"/>
          <w:b/>
          <w:sz w:val="23"/>
          <w:szCs w:val="23"/>
        </w:rPr>
        <w:t>CLÁUSULA OITAVA: LEGISLAÇÃO APLICÁVEL</w:t>
      </w:r>
    </w:p>
    <w:p w14:paraId="4A49D898"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8.1. Aplica-se à execução deste contrato a Lei Federal 13.303 de 30 de junho de 2016, e alterações posteriores, inclusive aos casos omissos, bem como a Lei nº 12.846 – </w:t>
      </w:r>
      <w:r w:rsidRPr="00E572A0">
        <w:rPr>
          <w:rFonts w:ascii="Arial" w:eastAsia="Arial" w:hAnsi="Arial" w:cs="Arial"/>
          <w:sz w:val="23"/>
          <w:szCs w:val="23"/>
        </w:rPr>
        <w:lastRenderedPageBreak/>
        <w:t>Anticorrupção, a Política Anticorrupção, o Regulamento Interno de Licitações, Contratos e Convênios, o Código de Ética da CESAMA, e a legislação municipal civil e ambiental aplicáveis ao objeto do contrato.</w:t>
      </w:r>
    </w:p>
    <w:p w14:paraId="0E071278"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405C3181" w14:textId="77777777" w:rsidR="00AF2102" w:rsidRPr="00E572A0" w:rsidRDefault="00F37FFC">
      <w:pPr>
        <w:keepNext/>
        <w:tabs>
          <w:tab w:val="left" w:pos="360"/>
        </w:tabs>
        <w:spacing w:before="480" w:after="0" w:line="360" w:lineRule="auto"/>
        <w:jc w:val="both"/>
        <w:rPr>
          <w:rFonts w:ascii="Arial" w:eastAsia="Arial" w:hAnsi="Arial" w:cs="Arial"/>
          <w:b/>
          <w:sz w:val="23"/>
          <w:szCs w:val="23"/>
        </w:rPr>
      </w:pPr>
      <w:r w:rsidRPr="00E572A0">
        <w:rPr>
          <w:rFonts w:ascii="Arial" w:eastAsia="Arial" w:hAnsi="Arial" w:cs="Arial"/>
          <w:b/>
          <w:sz w:val="23"/>
          <w:szCs w:val="23"/>
        </w:rPr>
        <w:t>CLÁUSULA NONA: CONFORMIDADE</w:t>
      </w:r>
    </w:p>
    <w:p w14:paraId="2BE3E646"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9.1. A CONTRATADA declara, sob as penas da lei, não haver, até a presente data, qualquer impedimento à presente contratação ou mesmo à execução de alguma cláusula ou condição do instrumento ora pactuado.</w:t>
      </w:r>
    </w:p>
    <w:p w14:paraId="6105DF0C"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E572A0">
        <w:rPr>
          <w:rFonts w:ascii="Arial" w:eastAsia="Arial" w:hAnsi="Arial" w:cs="Arial"/>
          <w:sz w:val="23"/>
          <w:szCs w:val="23"/>
        </w:rPr>
        <w:t>on</w:t>
      </w:r>
      <w:proofErr w:type="spellEnd"/>
      <w:r w:rsidRPr="00E572A0">
        <w:rPr>
          <w:rFonts w:ascii="Arial" w:eastAsia="Arial" w:hAnsi="Arial" w:cs="Arial"/>
          <w:sz w:val="23"/>
          <w:szCs w:val="23"/>
        </w:rPr>
        <w:t xml:space="preserve"> </w:t>
      </w:r>
      <w:proofErr w:type="spellStart"/>
      <w:r w:rsidRPr="00E572A0">
        <w:rPr>
          <w:rFonts w:ascii="Arial" w:eastAsia="Arial" w:hAnsi="Arial" w:cs="Arial"/>
          <w:sz w:val="23"/>
          <w:szCs w:val="23"/>
        </w:rPr>
        <w:t>Combating</w:t>
      </w:r>
      <w:proofErr w:type="spellEnd"/>
      <w:r w:rsidRPr="00E572A0">
        <w:rPr>
          <w:rFonts w:ascii="Arial" w:eastAsia="Arial" w:hAnsi="Arial" w:cs="Arial"/>
          <w:sz w:val="23"/>
          <w:szCs w:val="23"/>
        </w:rPr>
        <w:t xml:space="preserve"> </w:t>
      </w:r>
      <w:proofErr w:type="spellStart"/>
      <w:r w:rsidRPr="00E572A0">
        <w:rPr>
          <w:rFonts w:ascii="Arial" w:eastAsia="Arial" w:hAnsi="Arial" w:cs="Arial"/>
          <w:sz w:val="23"/>
          <w:szCs w:val="23"/>
        </w:rPr>
        <w:t>Bribery</w:t>
      </w:r>
      <w:proofErr w:type="spellEnd"/>
      <w:r w:rsidRPr="00E572A0">
        <w:rPr>
          <w:rFonts w:ascii="Arial" w:eastAsia="Arial" w:hAnsi="Arial" w:cs="Arial"/>
          <w:sz w:val="23"/>
          <w:szCs w:val="23"/>
        </w:rPr>
        <w:t xml:space="preserve"> </w:t>
      </w:r>
      <w:proofErr w:type="spellStart"/>
      <w:r w:rsidRPr="00E572A0">
        <w:rPr>
          <w:rFonts w:ascii="Arial" w:eastAsia="Arial" w:hAnsi="Arial" w:cs="Arial"/>
          <w:sz w:val="23"/>
          <w:szCs w:val="23"/>
        </w:rPr>
        <w:t>of</w:t>
      </w:r>
      <w:proofErr w:type="spellEnd"/>
      <w:r w:rsidRPr="00E572A0">
        <w:rPr>
          <w:rFonts w:ascii="Arial" w:eastAsia="Arial" w:hAnsi="Arial" w:cs="Arial"/>
          <w:sz w:val="23"/>
          <w:szCs w:val="23"/>
        </w:rPr>
        <w:t xml:space="preserve"> </w:t>
      </w:r>
      <w:proofErr w:type="spellStart"/>
      <w:r w:rsidRPr="00E572A0">
        <w:rPr>
          <w:rFonts w:ascii="Arial" w:eastAsia="Arial" w:hAnsi="Arial" w:cs="Arial"/>
          <w:sz w:val="23"/>
          <w:szCs w:val="23"/>
        </w:rPr>
        <w:t>Foreign</w:t>
      </w:r>
      <w:proofErr w:type="spellEnd"/>
      <w:r w:rsidRPr="00E572A0">
        <w:rPr>
          <w:rFonts w:ascii="Arial" w:eastAsia="Arial" w:hAnsi="Arial" w:cs="Arial"/>
          <w:sz w:val="23"/>
          <w:szCs w:val="23"/>
        </w:rPr>
        <w:t xml:space="preserve"> </w:t>
      </w:r>
      <w:proofErr w:type="spellStart"/>
      <w:r w:rsidRPr="00E572A0">
        <w:rPr>
          <w:rFonts w:ascii="Arial" w:eastAsia="Arial" w:hAnsi="Arial" w:cs="Arial"/>
          <w:sz w:val="23"/>
          <w:szCs w:val="23"/>
        </w:rPr>
        <w:t>Public</w:t>
      </w:r>
      <w:proofErr w:type="spellEnd"/>
      <w:r w:rsidRPr="00E572A0">
        <w:rPr>
          <w:rFonts w:ascii="Arial" w:eastAsia="Arial" w:hAnsi="Arial" w:cs="Arial"/>
          <w:sz w:val="23"/>
          <w:szCs w:val="23"/>
        </w:rPr>
        <w:t xml:space="preserve"> </w:t>
      </w:r>
      <w:proofErr w:type="spellStart"/>
      <w:r w:rsidRPr="00E572A0">
        <w:rPr>
          <w:rFonts w:ascii="Arial" w:eastAsia="Arial" w:hAnsi="Arial" w:cs="Arial"/>
          <w:sz w:val="23"/>
          <w:szCs w:val="23"/>
        </w:rPr>
        <w:t>Officials</w:t>
      </w:r>
      <w:proofErr w:type="spellEnd"/>
      <w:r w:rsidRPr="00E572A0">
        <w:rPr>
          <w:rFonts w:ascii="Arial" w:eastAsia="Arial" w:hAnsi="Arial" w:cs="Arial"/>
          <w:sz w:val="23"/>
          <w:szCs w:val="23"/>
        </w:rPr>
        <w:t xml:space="preserve"> in </w:t>
      </w:r>
      <w:proofErr w:type="spellStart"/>
      <w:r w:rsidRPr="00E572A0">
        <w:rPr>
          <w:rFonts w:ascii="Arial" w:eastAsia="Arial" w:hAnsi="Arial" w:cs="Arial"/>
          <w:sz w:val="23"/>
          <w:szCs w:val="23"/>
        </w:rPr>
        <w:t>International</w:t>
      </w:r>
      <w:proofErr w:type="spellEnd"/>
      <w:r w:rsidRPr="00E572A0">
        <w:rPr>
          <w:rFonts w:ascii="Arial" w:eastAsia="Arial" w:hAnsi="Arial" w:cs="Arial"/>
          <w:sz w:val="23"/>
          <w:szCs w:val="23"/>
        </w:rPr>
        <w:t xml:space="preserve"> Business </w:t>
      </w:r>
      <w:proofErr w:type="spellStart"/>
      <w:r w:rsidRPr="00E572A0">
        <w:rPr>
          <w:rFonts w:ascii="Arial" w:eastAsia="Arial" w:hAnsi="Arial" w:cs="Arial"/>
          <w:sz w:val="23"/>
          <w:szCs w:val="23"/>
        </w:rPr>
        <w:t>Transactions</w:t>
      </w:r>
      <w:proofErr w:type="spellEnd"/>
      <w:r w:rsidRPr="00E572A0">
        <w:rPr>
          <w:rFonts w:ascii="Arial" w:eastAsia="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E572A0">
        <w:rPr>
          <w:rFonts w:ascii="Arial" w:eastAsia="Arial" w:hAnsi="Arial" w:cs="Arial"/>
          <w:sz w:val="23"/>
          <w:szCs w:val="23"/>
        </w:rPr>
        <w:t>Corruption</w:t>
      </w:r>
      <w:proofErr w:type="spellEnd"/>
      <w:r w:rsidRPr="00E572A0">
        <w:rPr>
          <w:rFonts w:ascii="Arial" w:eastAsia="Arial" w:hAnsi="Arial" w:cs="Arial"/>
          <w:sz w:val="23"/>
          <w:szCs w:val="23"/>
        </w:rPr>
        <w:t xml:space="preserve"> (Convenção das Nações Unidas contra a Corrupção).</w:t>
      </w:r>
    </w:p>
    <w:p w14:paraId="394AC479"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4602C21"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8899D1D"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lastRenderedPageBreak/>
        <w:t>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525D6B67"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9.6. A CONTRATADA declara que não pratica e se obriga a não praticar quaisquer atos que violem a lei anticorrupção.</w:t>
      </w:r>
    </w:p>
    <w:p w14:paraId="64EE30A6"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9.7. A CONTRATADA concorda em fornecer prontamente, sempre que solicitada, evidência de que está atuando diligentemente na prevenção de práticas que possam violar as leis anticorrupção.</w:t>
      </w:r>
    </w:p>
    <w:p w14:paraId="20CD2F2B"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A973672"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610AB9A"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893F3E9"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9.11. A CONTRATADA compromete-se a praticar a governança corporativa de modo a dar efetividade ao cumprimento das obrigações contratuais em observância à legislação aplicável.</w:t>
      </w:r>
    </w:p>
    <w:p w14:paraId="7F00F7A0" w14:textId="279CD059"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9.12. Aplicam-se, ainda, os princípios e normas estabelecidos no Código de Conduta e Integridade da CESAMA, disponível para consulta no site da CESAMA, no endereço</w:t>
      </w:r>
      <w:r w:rsidR="00E572A0" w:rsidRPr="00E572A0">
        <w:rPr>
          <w:rFonts w:ascii="Arial" w:eastAsia="Arial" w:hAnsi="Arial" w:cs="Arial"/>
          <w:sz w:val="23"/>
          <w:szCs w:val="23"/>
        </w:rPr>
        <w:t xml:space="preserve"> </w:t>
      </w:r>
      <w:r w:rsidRPr="00E572A0">
        <w:rPr>
          <w:rFonts w:ascii="Arial" w:eastAsia="Arial" w:hAnsi="Arial" w:cs="Arial"/>
          <w:sz w:val="23"/>
          <w:szCs w:val="23"/>
        </w:rPr>
        <w:lastRenderedPageBreak/>
        <w:t xml:space="preserve">eletrônico </w:t>
      </w:r>
      <w:hyperlink r:id="rId9">
        <w:r w:rsidRPr="00E572A0">
          <w:rPr>
            <w:rFonts w:ascii="Arial" w:eastAsia="Arial" w:hAnsi="Arial" w:cs="Arial"/>
            <w:u w:val="single"/>
          </w:rPr>
          <w:t>http://cesama.com.br/site/uploads/páginas_arquivos/124/15573469006.pdf</w:t>
        </w:r>
      </w:hyperlink>
      <w:r w:rsidR="00E572A0" w:rsidRPr="00E572A0">
        <w:rPr>
          <w:rFonts w:ascii="Arial" w:eastAsia="Arial" w:hAnsi="Arial" w:cs="Arial"/>
          <w:sz w:val="23"/>
          <w:szCs w:val="23"/>
        </w:rPr>
        <w:t xml:space="preserve">  </w:t>
      </w:r>
      <w:r w:rsidRPr="00E572A0">
        <w:rPr>
          <w:rFonts w:ascii="Arial" w:eastAsia="Arial" w:hAnsi="Arial" w:cs="Arial"/>
          <w:sz w:val="23"/>
          <w:szCs w:val="23"/>
        </w:rPr>
        <w:t>e as disposições da Lei Federal nº 12.846 de 01/08/2013."</w:t>
      </w:r>
    </w:p>
    <w:p w14:paraId="6328A7FD" w14:textId="77777777" w:rsidR="00AF2102" w:rsidRPr="00E572A0" w:rsidRDefault="00F37FFC">
      <w:pPr>
        <w:suppressAutoHyphens/>
        <w:spacing w:after="0" w:line="360" w:lineRule="auto"/>
        <w:jc w:val="both"/>
        <w:rPr>
          <w:rFonts w:ascii="Arial" w:eastAsia="Arial" w:hAnsi="Arial" w:cs="Arial"/>
          <w:sz w:val="23"/>
          <w:szCs w:val="23"/>
        </w:rPr>
      </w:pPr>
      <w:r w:rsidRPr="00E572A0">
        <w:rPr>
          <w:rFonts w:ascii="Arial" w:eastAsia="Arial" w:hAnsi="Arial" w:cs="Arial"/>
          <w:sz w:val="23"/>
          <w:szCs w:val="23"/>
        </w:rPr>
        <w:t xml:space="preserve">9.13. Aplica-se a política de transações com partes relacionadas, quando couber, disponível para consulta no site da Cesama, no endereço eletrônico </w:t>
      </w:r>
      <w:hyperlink r:id="rId10">
        <w:r w:rsidRPr="00E572A0">
          <w:rPr>
            <w:rFonts w:ascii="Arial" w:eastAsia="Arial" w:hAnsi="Arial" w:cs="Arial"/>
            <w:sz w:val="23"/>
            <w:szCs w:val="23"/>
            <w:u w:val="single"/>
          </w:rPr>
          <w:t>https://cesama.com.br/transparencia/politica-de-transacoes-com-as-partes-relacionadas-2</w:t>
        </w:r>
      </w:hyperlink>
      <w:r w:rsidRPr="00E572A0">
        <w:rPr>
          <w:rFonts w:ascii="Arial" w:eastAsia="Arial" w:hAnsi="Arial" w:cs="Arial"/>
          <w:sz w:val="23"/>
          <w:szCs w:val="23"/>
        </w:rPr>
        <w:t>.</w:t>
      </w:r>
    </w:p>
    <w:p w14:paraId="29C18049" w14:textId="77777777" w:rsidR="00AF2102" w:rsidRPr="00E572A0" w:rsidRDefault="00AF2102">
      <w:pPr>
        <w:suppressAutoHyphens/>
        <w:spacing w:before="120" w:after="0" w:line="360" w:lineRule="auto"/>
        <w:jc w:val="both"/>
        <w:rPr>
          <w:rFonts w:ascii="Arial" w:eastAsia="Arial" w:hAnsi="Arial" w:cs="Arial"/>
          <w:sz w:val="23"/>
          <w:szCs w:val="23"/>
        </w:rPr>
      </w:pPr>
    </w:p>
    <w:p w14:paraId="7F632F28" w14:textId="77777777" w:rsidR="00AF2102" w:rsidRPr="00E572A0" w:rsidRDefault="00F37FFC">
      <w:pPr>
        <w:keepNext/>
        <w:tabs>
          <w:tab w:val="left" w:pos="360"/>
          <w:tab w:val="left" w:pos="708"/>
          <w:tab w:val="left" w:pos="3240"/>
        </w:tabs>
        <w:suppressAutoHyphens/>
        <w:spacing w:before="480" w:after="0" w:line="360" w:lineRule="auto"/>
        <w:jc w:val="both"/>
        <w:rPr>
          <w:rFonts w:ascii="Arial" w:eastAsia="Arial" w:hAnsi="Arial" w:cs="Arial"/>
          <w:b/>
          <w:sz w:val="23"/>
          <w:szCs w:val="23"/>
        </w:rPr>
      </w:pPr>
      <w:r w:rsidRPr="00E572A0">
        <w:rPr>
          <w:rFonts w:ascii="Arial" w:eastAsia="Arial" w:hAnsi="Arial" w:cs="Arial"/>
          <w:b/>
          <w:sz w:val="23"/>
          <w:szCs w:val="23"/>
        </w:rPr>
        <w:t>CLÁUSULA DÉCIMA – LGPD</w:t>
      </w:r>
    </w:p>
    <w:p w14:paraId="1B150C0B"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117BB4E0"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10.2.Aspartes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51D6B5AA"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w:t>
      </w:r>
      <w:r w:rsidRPr="00E572A0">
        <w:rPr>
          <w:rFonts w:ascii="Arial" w:eastAsia="Arial" w:hAnsi="Arial" w:cs="Arial"/>
          <w:sz w:val="23"/>
          <w:szCs w:val="23"/>
        </w:rPr>
        <w:lastRenderedPageBreak/>
        <w:t xml:space="preserve">contrato. Responsabilizando-se as partes em treinar a sua equipe sobre as disposições legais aplicáveis em relação à proteção de dados. </w:t>
      </w:r>
    </w:p>
    <w:p w14:paraId="35040EC1"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77B6CD57"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AF06A88"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10.6. As partes deverão envidar todos os esforços técnicos e organizacionais para garantir a segurança dos dados pessoais que lhe forem confiados em razão da relação estabelecida por meio do presente contrato.</w:t>
      </w:r>
    </w:p>
    <w:p w14:paraId="3433BAD9"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3F93EFB3"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295F69D7"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 xml:space="preserve">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w:t>
      </w:r>
      <w:r w:rsidRPr="00E572A0">
        <w:rPr>
          <w:rFonts w:ascii="Arial" w:eastAsia="Arial" w:hAnsi="Arial" w:cs="Arial"/>
          <w:sz w:val="23"/>
          <w:szCs w:val="23"/>
        </w:rPr>
        <w:lastRenderedPageBreak/>
        <w:t>estendendo-se as eventuais cópias, salvo mediante instrução diversa recebida na ocasião.</w:t>
      </w:r>
    </w:p>
    <w:p w14:paraId="4C6C1F57" w14:textId="77777777" w:rsidR="00AF2102" w:rsidRPr="00E572A0" w:rsidRDefault="00F37FFC">
      <w:pPr>
        <w:keepNext/>
        <w:tabs>
          <w:tab w:val="left" w:pos="360"/>
          <w:tab w:val="left" w:pos="708"/>
          <w:tab w:val="left" w:pos="3240"/>
        </w:tabs>
        <w:suppressAutoHyphens/>
        <w:spacing w:before="480" w:after="0" w:line="360" w:lineRule="auto"/>
        <w:jc w:val="both"/>
        <w:rPr>
          <w:rFonts w:ascii="Arial" w:eastAsia="Arial" w:hAnsi="Arial" w:cs="Arial"/>
          <w:b/>
          <w:sz w:val="23"/>
          <w:szCs w:val="23"/>
        </w:rPr>
      </w:pPr>
      <w:r w:rsidRPr="00E572A0">
        <w:rPr>
          <w:rFonts w:ascii="Arial" w:eastAsia="Arial" w:hAnsi="Arial" w:cs="Arial"/>
          <w:b/>
          <w:sz w:val="23"/>
          <w:szCs w:val="23"/>
        </w:rPr>
        <w:t>CLÁUSULA DÉCIMA PRIMEIRA – DO FORO</w:t>
      </w:r>
    </w:p>
    <w:p w14:paraId="6AFB3C52"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43460F53" w14:textId="77777777" w:rsidR="00AF2102" w:rsidRPr="00E572A0" w:rsidRDefault="00AF2102">
      <w:pPr>
        <w:suppressAutoHyphens/>
        <w:spacing w:before="120" w:after="0" w:line="360" w:lineRule="auto"/>
        <w:jc w:val="both"/>
        <w:rPr>
          <w:rFonts w:ascii="Arial" w:eastAsia="Arial" w:hAnsi="Arial" w:cs="Arial"/>
          <w:sz w:val="23"/>
          <w:szCs w:val="23"/>
        </w:rPr>
      </w:pPr>
    </w:p>
    <w:p w14:paraId="71C6AE9A" w14:textId="77777777" w:rsidR="00AF2102" w:rsidRPr="00E572A0" w:rsidRDefault="00F37FFC">
      <w:pPr>
        <w:suppressAutoHyphens/>
        <w:spacing w:before="120" w:after="0" w:line="360" w:lineRule="auto"/>
        <w:jc w:val="both"/>
        <w:rPr>
          <w:rFonts w:ascii="Arial" w:eastAsia="Arial" w:hAnsi="Arial" w:cs="Arial"/>
          <w:sz w:val="23"/>
          <w:szCs w:val="23"/>
        </w:rPr>
      </w:pPr>
      <w:r w:rsidRPr="00E572A0">
        <w:rPr>
          <w:rFonts w:ascii="Arial" w:eastAsia="Arial" w:hAnsi="Arial" w:cs="Arial"/>
          <w:sz w:val="23"/>
          <w:szCs w:val="23"/>
        </w:rPr>
        <w:t>Por estarem assim justos e contratados, lavrou-se este Contrato, que vai assinada pelas partes, na presença de duas testemunhas.</w:t>
      </w:r>
    </w:p>
    <w:p w14:paraId="6E2546C6" w14:textId="77777777" w:rsidR="00AF2102" w:rsidRPr="00E572A0" w:rsidRDefault="00AF2102">
      <w:pPr>
        <w:suppressAutoHyphens/>
        <w:spacing w:before="120" w:after="0" w:line="360" w:lineRule="auto"/>
        <w:jc w:val="center"/>
        <w:rPr>
          <w:rFonts w:ascii="Arial" w:eastAsia="Arial" w:hAnsi="Arial" w:cs="Arial"/>
          <w:sz w:val="23"/>
          <w:szCs w:val="23"/>
        </w:rPr>
      </w:pPr>
    </w:p>
    <w:p w14:paraId="27190B73" w14:textId="77777777" w:rsidR="00AF2102" w:rsidRPr="00E572A0" w:rsidRDefault="00F37FFC">
      <w:pPr>
        <w:spacing w:before="120" w:after="0" w:line="360" w:lineRule="auto"/>
        <w:jc w:val="center"/>
        <w:rPr>
          <w:rFonts w:ascii="Arial" w:eastAsia="Arial" w:hAnsi="Arial" w:cs="Arial"/>
          <w:sz w:val="23"/>
          <w:szCs w:val="23"/>
        </w:rPr>
      </w:pPr>
      <w:r w:rsidRPr="00E572A0">
        <w:rPr>
          <w:rFonts w:ascii="Arial" w:eastAsia="Arial" w:hAnsi="Arial" w:cs="Arial"/>
          <w:sz w:val="23"/>
          <w:szCs w:val="23"/>
        </w:rPr>
        <w:t>Juiz de Fora, ............ de ............................. de 2024</w:t>
      </w:r>
    </w:p>
    <w:p w14:paraId="06D8F573" w14:textId="77777777" w:rsidR="00AF2102" w:rsidRPr="00E572A0" w:rsidRDefault="00AF2102">
      <w:pPr>
        <w:spacing w:before="120" w:after="0" w:line="360" w:lineRule="auto"/>
        <w:jc w:val="center"/>
        <w:rPr>
          <w:rFonts w:ascii="Arial" w:eastAsia="Arial" w:hAnsi="Arial" w:cs="Arial"/>
          <w:sz w:val="23"/>
          <w:szCs w:val="23"/>
        </w:rPr>
      </w:pPr>
    </w:p>
    <w:tbl>
      <w:tblPr>
        <w:tblW w:w="0" w:type="auto"/>
        <w:tblLook w:val="04A0" w:firstRow="1" w:lastRow="0" w:firstColumn="1" w:lastColumn="0" w:noHBand="0" w:noVBand="1"/>
      </w:tblPr>
      <w:tblGrid>
        <w:gridCol w:w="4321"/>
        <w:gridCol w:w="4326"/>
      </w:tblGrid>
      <w:tr w:rsidR="00E572A0" w:rsidRPr="00E572A0" w14:paraId="33733BD8" w14:textId="77777777" w:rsidTr="00D31418">
        <w:trPr>
          <w:trHeight w:val="1154"/>
        </w:trPr>
        <w:tc>
          <w:tcPr>
            <w:tcW w:w="4535" w:type="dxa"/>
          </w:tcPr>
          <w:p w14:paraId="733675C5" w14:textId="77777777" w:rsidR="00D31418" w:rsidRPr="00E572A0" w:rsidRDefault="00D31418">
            <w:pPr>
              <w:jc w:val="center"/>
              <w:rPr>
                <w:rFonts w:ascii="Arial" w:hAnsi="Arial" w:cs="Arial"/>
                <w:sz w:val="23"/>
                <w:szCs w:val="23"/>
              </w:rPr>
            </w:pPr>
          </w:p>
          <w:p w14:paraId="0B50FE15" w14:textId="77777777" w:rsidR="00D31418" w:rsidRPr="00E572A0" w:rsidRDefault="00D31418">
            <w:pPr>
              <w:jc w:val="center"/>
              <w:rPr>
                <w:rFonts w:ascii="Arial" w:hAnsi="Arial" w:cs="Arial"/>
                <w:sz w:val="23"/>
                <w:szCs w:val="23"/>
              </w:rPr>
            </w:pPr>
          </w:p>
          <w:p w14:paraId="3D301451" w14:textId="77777777" w:rsidR="00D31418" w:rsidRPr="00E572A0" w:rsidRDefault="00D31418">
            <w:pPr>
              <w:jc w:val="center"/>
              <w:rPr>
                <w:rFonts w:ascii="Arial" w:hAnsi="Arial" w:cs="Arial"/>
                <w:sz w:val="23"/>
                <w:szCs w:val="23"/>
              </w:rPr>
            </w:pPr>
            <w:r w:rsidRPr="00E572A0">
              <w:rPr>
                <w:rFonts w:ascii="Arial" w:hAnsi="Arial" w:cs="Arial"/>
                <w:sz w:val="23"/>
                <w:szCs w:val="23"/>
              </w:rPr>
              <w:t>Júlio César Teixeira</w:t>
            </w:r>
          </w:p>
          <w:p w14:paraId="7888331A" w14:textId="77777777" w:rsidR="00D31418" w:rsidRPr="00E572A0" w:rsidRDefault="00D31418">
            <w:pPr>
              <w:jc w:val="center"/>
              <w:rPr>
                <w:rFonts w:ascii="Arial" w:hAnsi="Arial" w:cs="Arial"/>
                <w:sz w:val="23"/>
                <w:szCs w:val="23"/>
              </w:rPr>
            </w:pPr>
            <w:r w:rsidRPr="00E572A0">
              <w:rPr>
                <w:rFonts w:ascii="Arial" w:hAnsi="Arial" w:cs="Arial"/>
                <w:sz w:val="23"/>
                <w:szCs w:val="23"/>
              </w:rPr>
              <w:t>Diretor Presidente da CESAMA</w:t>
            </w:r>
          </w:p>
        </w:tc>
        <w:tc>
          <w:tcPr>
            <w:tcW w:w="4537" w:type="dxa"/>
          </w:tcPr>
          <w:p w14:paraId="1C1D57D2" w14:textId="77777777" w:rsidR="00D31418" w:rsidRPr="00E572A0" w:rsidRDefault="00D31418">
            <w:pPr>
              <w:jc w:val="center"/>
              <w:rPr>
                <w:rFonts w:ascii="Arial" w:hAnsi="Arial" w:cs="Arial"/>
                <w:sz w:val="23"/>
                <w:szCs w:val="23"/>
              </w:rPr>
            </w:pPr>
          </w:p>
          <w:p w14:paraId="2CBED201" w14:textId="77777777" w:rsidR="00D31418" w:rsidRPr="00E572A0" w:rsidRDefault="00D31418">
            <w:pPr>
              <w:jc w:val="center"/>
              <w:rPr>
                <w:rFonts w:ascii="Arial" w:hAnsi="Arial" w:cs="Arial"/>
                <w:sz w:val="23"/>
                <w:szCs w:val="23"/>
              </w:rPr>
            </w:pPr>
          </w:p>
          <w:p w14:paraId="2F8B4B7A" w14:textId="77777777" w:rsidR="00D31418" w:rsidRPr="00E572A0" w:rsidRDefault="00D31418">
            <w:pPr>
              <w:jc w:val="center"/>
              <w:rPr>
                <w:rFonts w:ascii="Arial" w:hAnsi="Arial" w:cs="Arial"/>
                <w:sz w:val="23"/>
                <w:szCs w:val="23"/>
              </w:rPr>
            </w:pPr>
            <w:r w:rsidRPr="00E572A0">
              <w:rPr>
                <w:rFonts w:ascii="Arial" w:hAnsi="Arial" w:cs="Arial"/>
                <w:sz w:val="23"/>
                <w:szCs w:val="23"/>
              </w:rPr>
              <w:t xml:space="preserve">Daniele Alpino  / Tatiana Alpino </w:t>
            </w:r>
          </w:p>
          <w:p w14:paraId="0DDB5C5E" w14:textId="77777777" w:rsidR="00D31418" w:rsidRPr="00E572A0" w:rsidRDefault="00D31418">
            <w:pPr>
              <w:jc w:val="center"/>
              <w:rPr>
                <w:rFonts w:ascii="Arial" w:hAnsi="Arial" w:cs="Arial"/>
                <w:bCs/>
                <w:sz w:val="23"/>
                <w:szCs w:val="23"/>
              </w:rPr>
            </w:pPr>
            <w:r w:rsidRPr="00E572A0">
              <w:rPr>
                <w:rFonts w:ascii="Arial" w:hAnsi="Arial" w:cs="Arial"/>
                <w:sz w:val="23"/>
                <w:szCs w:val="23"/>
              </w:rPr>
              <w:t>90 Tecnologia da Informação Ltda</w:t>
            </w:r>
          </w:p>
        </w:tc>
      </w:tr>
    </w:tbl>
    <w:p w14:paraId="7C3BBC2F" w14:textId="77777777" w:rsidR="00AF2102" w:rsidRPr="00E572A0" w:rsidRDefault="00AF2102">
      <w:pPr>
        <w:spacing w:before="120" w:after="0" w:line="240" w:lineRule="auto"/>
        <w:jc w:val="both"/>
        <w:rPr>
          <w:rFonts w:ascii="Arial" w:eastAsia="Arial" w:hAnsi="Arial" w:cs="Arial"/>
          <w:b/>
          <w:sz w:val="23"/>
          <w:szCs w:val="23"/>
        </w:rPr>
      </w:pPr>
    </w:p>
    <w:p w14:paraId="1AAF5A34" w14:textId="77777777" w:rsidR="00AF2102" w:rsidRPr="00E572A0" w:rsidRDefault="00AF2102">
      <w:pPr>
        <w:spacing w:before="120" w:after="0" w:line="240" w:lineRule="auto"/>
        <w:jc w:val="both"/>
        <w:rPr>
          <w:rFonts w:ascii="Arial" w:eastAsia="Arial" w:hAnsi="Arial" w:cs="Arial"/>
          <w:sz w:val="23"/>
          <w:szCs w:val="23"/>
        </w:rPr>
      </w:pPr>
    </w:p>
    <w:p w14:paraId="54242B92" w14:textId="77777777" w:rsidR="00AF2102" w:rsidRPr="00E572A0" w:rsidRDefault="00F37FFC">
      <w:pPr>
        <w:spacing w:before="120" w:after="0" w:line="360" w:lineRule="auto"/>
        <w:jc w:val="both"/>
        <w:rPr>
          <w:rFonts w:ascii="Arial" w:eastAsia="Arial" w:hAnsi="Arial" w:cs="Arial"/>
          <w:sz w:val="23"/>
          <w:szCs w:val="23"/>
        </w:rPr>
      </w:pPr>
      <w:r w:rsidRPr="00E572A0">
        <w:rPr>
          <w:rFonts w:ascii="Arial" w:eastAsia="Arial" w:hAnsi="Arial" w:cs="Arial"/>
          <w:sz w:val="23"/>
          <w:szCs w:val="23"/>
        </w:rPr>
        <w:t>Testemunhas: 1)                                                          2)</w:t>
      </w:r>
    </w:p>
    <w:p w14:paraId="0AA8601A" w14:textId="77777777" w:rsidR="00AF2102" w:rsidRPr="00E572A0" w:rsidRDefault="00AF2102">
      <w:pPr>
        <w:rPr>
          <w:rFonts w:ascii="Arial" w:eastAsia="Calibri" w:hAnsi="Arial" w:cs="Arial"/>
          <w:sz w:val="23"/>
          <w:szCs w:val="23"/>
          <w:shd w:val="clear" w:color="auto" w:fill="C0C0C0"/>
        </w:rPr>
      </w:pPr>
    </w:p>
    <w:p w14:paraId="787B73AC" w14:textId="77777777" w:rsidR="00AF2102" w:rsidRPr="00E572A0" w:rsidRDefault="00AF2102">
      <w:pPr>
        <w:suppressAutoHyphens/>
        <w:spacing w:before="120" w:after="0" w:line="360" w:lineRule="auto"/>
        <w:jc w:val="both"/>
        <w:rPr>
          <w:rFonts w:ascii="Arial" w:eastAsia="Calibri" w:hAnsi="Arial" w:cs="Arial"/>
          <w:sz w:val="23"/>
          <w:szCs w:val="23"/>
        </w:rPr>
      </w:pPr>
    </w:p>
    <w:sectPr w:rsidR="00AF2102" w:rsidRPr="00E572A0" w:rsidSect="00E572A0">
      <w:headerReference w:type="default" r:id="rId11"/>
      <w:footerReference w:type="default" r:id="rId12"/>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3496" w14:textId="77777777" w:rsidR="005F59A9" w:rsidRDefault="005F59A9" w:rsidP="005F59A9">
      <w:pPr>
        <w:spacing w:after="0" w:line="240" w:lineRule="auto"/>
      </w:pPr>
      <w:r>
        <w:separator/>
      </w:r>
    </w:p>
  </w:endnote>
  <w:endnote w:type="continuationSeparator" w:id="0">
    <w:p w14:paraId="6EE82590" w14:textId="77777777" w:rsidR="005F59A9" w:rsidRDefault="005F59A9" w:rsidP="005F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7E2B" w14:textId="77777777" w:rsidR="005F59A9" w:rsidRPr="00262B4E" w:rsidRDefault="005F59A9" w:rsidP="005F59A9">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49BD0612" w14:textId="77777777" w:rsidR="005F59A9" w:rsidRPr="00262B4E" w:rsidRDefault="005F59A9" w:rsidP="005F59A9">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39EC132" w14:textId="77777777" w:rsidR="005F59A9" w:rsidRPr="00262B4E" w:rsidRDefault="005F59A9" w:rsidP="005F59A9">
    <w:pPr>
      <w:pStyle w:val="Rodap"/>
      <w:tabs>
        <w:tab w:val="clear" w:pos="8504"/>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9201</w:t>
    </w:r>
  </w:p>
  <w:p w14:paraId="2C668125" w14:textId="77777777" w:rsidR="005F59A9" w:rsidRPr="00262B4E" w:rsidRDefault="005F59A9" w:rsidP="005F59A9">
    <w:pPr>
      <w:pStyle w:val="Rodap"/>
      <w:tabs>
        <w:tab w:val="clear" w:pos="8504"/>
        <w:tab w:val="right" w:pos="8505"/>
      </w:tabs>
      <w:ind w:right="-1"/>
      <w:jc w:val="center"/>
      <w:rPr>
        <w:rFonts w:ascii="Arial" w:hAnsi="Arial" w:cs="Arial"/>
        <w:color w:val="AEAAAA"/>
        <w:sz w:val="16"/>
        <w:szCs w:val="16"/>
      </w:rPr>
    </w:pPr>
  </w:p>
  <w:p w14:paraId="73752428" w14:textId="77777777" w:rsidR="005F59A9" w:rsidRPr="00262B4E" w:rsidRDefault="005F59A9" w:rsidP="005F59A9">
    <w:pPr>
      <w:pStyle w:val="Rodap"/>
      <w:tabs>
        <w:tab w:val="clear" w:pos="8504"/>
        <w:tab w:val="right" w:pos="8505"/>
      </w:tabs>
      <w:ind w:right="-1"/>
      <w:jc w:val="center"/>
      <w:rPr>
        <w:rFonts w:ascii="Arial" w:hAnsi="Arial" w:cs="Arial"/>
        <w:b/>
        <w:color w:val="AEAAAA"/>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p w14:paraId="176CDED2" w14:textId="77777777" w:rsidR="005F59A9" w:rsidRDefault="005F59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2B3F" w14:textId="77777777" w:rsidR="005F59A9" w:rsidRDefault="005F59A9" w:rsidP="005F59A9">
      <w:pPr>
        <w:spacing w:after="0" w:line="240" w:lineRule="auto"/>
      </w:pPr>
      <w:r>
        <w:separator/>
      </w:r>
    </w:p>
  </w:footnote>
  <w:footnote w:type="continuationSeparator" w:id="0">
    <w:p w14:paraId="245B7F13" w14:textId="77777777" w:rsidR="005F59A9" w:rsidRDefault="005F59A9" w:rsidP="005F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D418" w14:textId="4FEBFEE0" w:rsidR="005F59A9" w:rsidRDefault="005F59A9">
    <w:pPr>
      <w:pStyle w:val="Cabealho"/>
    </w:pPr>
    <w:r>
      <w:rPr>
        <w:noProof/>
      </w:rPr>
      <w:drawing>
        <wp:inline distT="0" distB="0" distL="0" distR="0" wp14:anchorId="267BCE68" wp14:editId="7BF061FC">
          <wp:extent cx="5401310" cy="646430"/>
          <wp:effectExtent l="0" t="0" r="8890" b="1270"/>
          <wp:docPr id="19534353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02"/>
    <w:rsid w:val="003D6761"/>
    <w:rsid w:val="003E117F"/>
    <w:rsid w:val="004477EC"/>
    <w:rsid w:val="00514967"/>
    <w:rsid w:val="00572AA8"/>
    <w:rsid w:val="005C785D"/>
    <w:rsid w:val="005F59A9"/>
    <w:rsid w:val="00685F93"/>
    <w:rsid w:val="006E1189"/>
    <w:rsid w:val="007D783F"/>
    <w:rsid w:val="007F6604"/>
    <w:rsid w:val="00811107"/>
    <w:rsid w:val="00AF2102"/>
    <w:rsid w:val="00D31418"/>
    <w:rsid w:val="00E572A0"/>
    <w:rsid w:val="00F37FFC"/>
    <w:rsid w:val="00FB4F6A"/>
    <w:rsid w:val="00FB7E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50A03"/>
  <w15:docId w15:val="{EED193F9-735C-4AB1-A791-8628DEE0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59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59A9"/>
  </w:style>
  <w:style w:type="paragraph" w:styleId="Rodap">
    <w:name w:val="footer"/>
    <w:basedOn w:val="Normal"/>
    <w:link w:val="RodapChar"/>
    <w:uiPriority w:val="99"/>
    <w:unhideWhenUsed/>
    <w:rsid w:val="005F59A9"/>
    <w:pPr>
      <w:tabs>
        <w:tab w:val="center" w:pos="4252"/>
        <w:tab w:val="right" w:pos="8504"/>
      </w:tabs>
      <w:spacing w:after="0" w:line="240" w:lineRule="auto"/>
    </w:pPr>
  </w:style>
  <w:style w:type="character" w:customStyle="1" w:styleId="RodapChar">
    <w:name w:val="Rodapé Char"/>
    <w:basedOn w:val="Fontepargpadro"/>
    <w:link w:val="Rodap"/>
    <w:uiPriority w:val="99"/>
    <w:rsid w:val="005F59A9"/>
  </w:style>
  <w:style w:type="character" w:styleId="Hyperlink">
    <w:name w:val="Hyperlink"/>
    <w:basedOn w:val="Fontepargpadro"/>
    <w:uiPriority w:val="99"/>
    <w:unhideWhenUsed/>
    <w:rsid w:val="00514967"/>
    <w:rPr>
      <w:color w:val="0563C1" w:themeColor="hyperlink"/>
      <w:u w:val="single"/>
    </w:rPr>
  </w:style>
  <w:style w:type="character" w:styleId="MenoPendente">
    <w:name w:val="Unresolved Mention"/>
    <w:basedOn w:val="Fontepargpadro"/>
    <w:uiPriority w:val="99"/>
    <w:semiHidden/>
    <w:unhideWhenUsed/>
    <w:rsid w:val="00514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34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de@cesama.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cesama.com.br/transparencia/politica-de-transacoes-com-as-partes-relacionadas-2" TargetMode="External"/><Relationship Id="rId4" Type="http://schemas.openxmlformats.org/officeDocument/2006/relationships/footnotes" Target="footnotes.xml"/><Relationship Id="rId9" Type="http://schemas.openxmlformats.org/officeDocument/2006/relationships/hyperlink" Target="http://cesama.com.br/site/uploads/p%E1ginas_arquivos/124/1557346900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TotalTime>
  <Pages>15</Pages>
  <Words>4142</Words>
  <Characters>22369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Paula</dc:creator>
  <cp:lastModifiedBy>Fabiano Dos Santos Mattos</cp:lastModifiedBy>
  <cp:revision>12</cp:revision>
  <dcterms:created xsi:type="dcterms:W3CDTF">2024-04-08T19:19:00Z</dcterms:created>
  <dcterms:modified xsi:type="dcterms:W3CDTF">2024-04-10T19:05:00Z</dcterms:modified>
</cp:coreProperties>
</file>