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2"/>
      </w:tblGrid>
      <w:tr w:rsidR="001D2F10" w14:paraId="2756268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90B7361" w14:textId="77777777" w:rsidR="001D2F10" w:rsidRDefault="00637475">
            <w:pPr>
              <w:keepNext/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28"/>
              </w:rPr>
              <w:t>CONTRATO Nº 053/2024</w:t>
            </w:r>
          </w:p>
        </w:tc>
      </w:tr>
    </w:tbl>
    <w:p w14:paraId="2F11F904" w14:textId="77777777" w:rsidR="001D2F10" w:rsidRDefault="001D2F10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14:paraId="5F8AE9B7" w14:textId="77777777" w:rsidR="001D2F10" w:rsidRDefault="001D2F10">
      <w:pPr>
        <w:suppressAutoHyphens/>
        <w:spacing w:after="0" w:line="240" w:lineRule="auto"/>
        <w:jc w:val="both"/>
        <w:rPr>
          <w:rFonts w:ascii="Arial" w:eastAsia="Arial" w:hAnsi="Arial" w:cs="Arial"/>
          <w:sz w:val="23"/>
        </w:rPr>
      </w:pPr>
    </w:p>
    <w:p w14:paraId="6F34F475" w14:textId="77777777" w:rsidR="001D2F10" w:rsidRDefault="001D2F10">
      <w:pPr>
        <w:suppressAutoHyphens/>
        <w:spacing w:after="0" w:line="240" w:lineRule="auto"/>
        <w:jc w:val="both"/>
        <w:rPr>
          <w:rFonts w:ascii="Arial" w:eastAsia="Arial" w:hAnsi="Arial" w:cs="Arial"/>
          <w:sz w:val="23"/>
        </w:rPr>
      </w:pPr>
    </w:p>
    <w:p w14:paraId="5D932AAF" w14:textId="77777777" w:rsidR="001D2F10" w:rsidRDefault="00637475">
      <w:pPr>
        <w:suppressAutoHyphens/>
        <w:spacing w:before="120"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A </w:t>
      </w:r>
      <w:r>
        <w:rPr>
          <w:rFonts w:ascii="Arial" w:eastAsia="Arial" w:hAnsi="Arial" w:cs="Arial"/>
          <w:b/>
          <w:sz w:val="23"/>
        </w:rPr>
        <w:t>Companhia de Saneamento Municipal</w:t>
      </w:r>
      <w:r>
        <w:rPr>
          <w:rFonts w:ascii="Arial" w:eastAsia="Arial" w:hAnsi="Arial" w:cs="Arial"/>
          <w:sz w:val="23"/>
        </w:rPr>
        <w:t xml:space="preserve"> - </w:t>
      </w:r>
      <w:r>
        <w:rPr>
          <w:rFonts w:ascii="Arial" w:eastAsia="Arial" w:hAnsi="Arial" w:cs="Arial"/>
          <w:b/>
          <w:sz w:val="23"/>
        </w:rPr>
        <w:t>CESAMA</w:t>
      </w:r>
      <w:r>
        <w:rPr>
          <w:rFonts w:ascii="Arial" w:eastAsia="Arial" w:hAnsi="Arial" w:cs="Arial"/>
          <w:sz w:val="23"/>
        </w:rPr>
        <w:t>, empresa pública municipal, situada nesta cidade na Av. Barão do Rio Branco, 1843 – 10° andar –</w:t>
      </w:r>
      <w:r>
        <w:rPr>
          <w:rFonts w:ascii="Arial" w:eastAsia="Arial" w:hAnsi="Arial" w:cs="Arial"/>
          <w:sz w:val="23"/>
        </w:rPr>
        <w:t xml:space="preserve"> Centro - CNPJ n° 21.572.243/0001-74, neste ato representada pelo seu Diretor Presidente, Dr. Júlio César Teixeira, brasileiro, solteiro, engenheiro civil, celebra este CONTRATO com a empresa ANDREIA DIAS SILVA DE OLIVEIRA, inscrita no CNPJ nº 41.925.973/0</w:t>
      </w:r>
      <w:r>
        <w:rPr>
          <w:rFonts w:ascii="Arial" w:eastAsia="Arial" w:hAnsi="Arial" w:cs="Arial"/>
          <w:sz w:val="23"/>
        </w:rPr>
        <w:t xml:space="preserve">001-19, situada na Rua Tomas </w:t>
      </w:r>
      <w:proofErr w:type="spellStart"/>
      <w:r>
        <w:rPr>
          <w:rFonts w:ascii="Arial" w:eastAsia="Arial" w:hAnsi="Arial" w:cs="Arial"/>
          <w:sz w:val="23"/>
        </w:rPr>
        <w:t>Speers</w:t>
      </w:r>
      <w:proofErr w:type="spellEnd"/>
      <w:r>
        <w:rPr>
          <w:rFonts w:ascii="Arial" w:eastAsia="Arial" w:hAnsi="Arial" w:cs="Arial"/>
          <w:sz w:val="23"/>
        </w:rPr>
        <w:t xml:space="preserve">, 824 – Vila Maria. São Paulo/SP, CEP 02118-010, neste ato representada por Andreia Dias Silva de </w:t>
      </w:r>
      <w:proofErr w:type="spellStart"/>
      <w:r>
        <w:rPr>
          <w:rFonts w:ascii="Arial" w:eastAsia="Arial" w:hAnsi="Arial" w:cs="Arial"/>
          <w:sz w:val="23"/>
        </w:rPr>
        <w:t>Oliveria</w:t>
      </w:r>
      <w:proofErr w:type="spellEnd"/>
      <w:r>
        <w:rPr>
          <w:rFonts w:ascii="Arial" w:eastAsia="Arial" w:hAnsi="Arial" w:cs="Arial"/>
          <w:sz w:val="23"/>
        </w:rPr>
        <w:t>, brasileira,  solteira, portadora da carteira de identidade 322718387 SSP/SP e do CPF 215.909.518-40,  em conformi</w:t>
      </w:r>
      <w:r>
        <w:rPr>
          <w:rFonts w:ascii="Arial" w:eastAsia="Arial" w:hAnsi="Arial" w:cs="Arial"/>
          <w:sz w:val="23"/>
        </w:rPr>
        <w:t xml:space="preserve">dade com a Lei 13.303/16 e com o Regulamento interno de Licitações, Contratos e Convênios da CESAMA, </w:t>
      </w:r>
      <w:r>
        <w:rPr>
          <w:rFonts w:ascii="Arial" w:eastAsia="Arial" w:hAnsi="Arial" w:cs="Arial"/>
          <w:b/>
          <w:sz w:val="23"/>
        </w:rPr>
        <w:t xml:space="preserve">com base no disposto no art. 29, inciso II da Lei das Estatais, e o art. 92 do RILC (Regulamento Interno de Licitações, Contratos e Convênios da CESAMA), </w:t>
      </w:r>
      <w:r>
        <w:rPr>
          <w:rFonts w:ascii="Arial" w:eastAsia="Arial" w:hAnsi="Arial" w:cs="Arial"/>
          <w:sz w:val="23"/>
        </w:rPr>
        <w:t>d</w:t>
      </w:r>
      <w:r>
        <w:rPr>
          <w:rFonts w:ascii="Arial" w:eastAsia="Arial" w:hAnsi="Arial" w:cs="Arial"/>
          <w:sz w:val="23"/>
        </w:rPr>
        <w:t>e acordo com especificações contidas no Termo de Referência páginas 42/56 e autorização do Diretor Presidente na página 90, constantes na Dispensa de Licitação 022/24 do Processo Eletrônico nº 1191/2024, mediante as cláusulas e condições seguintes:</w:t>
      </w:r>
    </w:p>
    <w:p w14:paraId="71D950EA" w14:textId="77777777" w:rsidR="001D2F10" w:rsidRDefault="001D2F10">
      <w:pPr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39021CF1" w14:textId="77777777" w:rsidR="001D2F10" w:rsidRDefault="00637475">
      <w:pPr>
        <w:keepNext/>
        <w:tabs>
          <w:tab w:val="left" w:pos="-3261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CLÁUSU</w:t>
      </w:r>
      <w:r>
        <w:rPr>
          <w:rFonts w:ascii="Arial" w:eastAsia="Arial" w:hAnsi="Arial" w:cs="Arial"/>
          <w:b/>
          <w:sz w:val="23"/>
        </w:rPr>
        <w:t>LA PRIMEIRA: DO OBJETO</w:t>
      </w:r>
    </w:p>
    <w:p w14:paraId="211D0DD0" w14:textId="77777777" w:rsidR="001D2F10" w:rsidRDefault="001D2F10">
      <w:pPr>
        <w:keepNext/>
        <w:tabs>
          <w:tab w:val="left" w:pos="-3261"/>
        </w:tabs>
        <w:spacing w:after="0" w:line="360" w:lineRule="auto"/>
        <w:jc w:val="both"/>
        <w:rPr>
          <w:rFonts w:ascii="Arial" w:eastAsia="Arial" w:hAnsi="Arial" w:cs="Arial"/>
          <w:b/>
          <w:sz w:val="23"/>
        </w:rPr>
      </w:pPr>
    </w:p>
    <w:p w14:paraId="72A7AA3E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b/>
          <w:sz w:val="23"/>
        </w:rPr>
        <w:t>1.1</w:t>
      </w:r>
      <w:r>
        <w:rPr>
          <w:rFonts w:ascii="Arial" w:eastAsia="Arial" w:hAnsi="Arial" w:cs="Arial"/>
          <w:sz w:val="23"/>
        </w:rPr>
        <w:t xml:space="preserve"> Constitui objeto do presente instrumento a Aquisição de refrigeradores tipo geladeira e frigobar para unidades da Cesama, conforme justificativa e autorizações constantes na </w:t>
      </w:r>
      <w:r>
        <w:rPr>
          <w:rFonts w:ascii="Arial" w:eastAsia="Arial" w:hAnsi="Arial" w:cs="Arial"/>
          <w:sz w:val="23"/>
        </w:rPr>
        <w:t>Dispensa de Licitação 022/24, com fundamento no art. 29, inciso II da Lei das Estatais, e o art. 92 do RILC (Regulamento Interno de Licitações, Contratos e Convênios da CESAMA), conforme termo de referência, o qual integra esse termo independente de transc</w:t>
      </w:r>
      <w:r>
        <w:rPr>
          <w:rFonts w:ascii="Arial" w:eastAsia="Arial" w:hAnsi="Arial" w:cs="Arial"/>
          <w:sz w:val="23"/>
        </w:rPr>
        <w:t>rição por ser de conhecimento das partes, assim como a proposta comercial.</w:t>
      </w:r>
    </w:p>
    <w:p w14:paraId="253B09E1" w14:textId="77777777" w:rsidR="001D2F10" w:rsidRDefault="001D2F10">
      <w:pPr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64F6D23B" w14:textId="77777777" w:rsidR="001D2F10" w:rsidRDefault="00637475">
      <w:pPr>
        <w:suppressAutoHyphens/>
        <w:spacing w:after="0" w:line="360" w:lineRule="auto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 xml:space="preserve">1.2 ESPECIFICAÇÃO DO OBJETO </w:t>
      </w:r>
    </w:p>
    <w:p w14:paraId="6BEC04F0" w14:textId="77777777" w:rsidR="001D2F10" w:rsidRDefault="001D2F10">
      <w:pPr>
        <w:spacing w:after="0" w:line="360" w:lineRule="auto"/>
        <w:rPr>
          <w:rFonts w:ascii="Arial" w:eastAsia="Arial" w:hAnsi="Arial" w:cs="Arial"/>
          <w:b/>
          <w:sz w:val="23"/>
        </w:rPr>
      </w:pPr>
    </w:p>
    <w:p w14:paraId="58864D6B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 xml:space="preserve">1.2.1.  Item 01: 14 Refrigeradores tipo geladeira, </w:t>
      </w:r>
      <w:proofErr w:type="spellStart"/>
      <w:r>
        <w:rPr>
          <w:rFonts w:ascii="Arial" w:eastAsia="Arial" w:hAnsi="Arial" w:cs="Arial"/>
          <w:sz w:val="23"/>
        </w:rPr>
        <w:t>Frost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Free</w:t>
      </w:r>
      <w:proofErr w:type="spellEnd"/>
      <w:r>
        <w:rPr>
          <w:rFonts w:ascii="Arial" w:eastAsia="Arial" w:hAnsi="Arial" w:cs="Arial"/>
          <w:sz w:val="23"/>
        </w:rPr>
        <w:t>, com duas portas (duplex), com degelo automático, capacidade mínima de 380 e máxima de 4</w:t>
      </w:r>
      <w:r>
        <w:rPr>
          <w:rFonts w:ascii="Arial" w:eastAsia="Arial" w:hAnsi="Arial" w:cs="Arial"/>
          <w:sz w:val="23"/>
        </w:rPr>
        <w:t xml:space="preserve">10 litros. Classificação de eficiência energética nível A emitido pelo programa Brasileiro de Etiquetagem PBE do Instituto Nacional de Metrologia, Normalização e Qualidade Industrial INMETRO, com pintura eletrostática a pó com alta resistência à corrosão, </w:t>
      </w:r>
      <w:r>
        <w:rPr>
          <w:rFonts w:ascii="Arial" w:eastAsia="Arial" w:hAnsi="Arial" w:cs="Arial"/>
          <w:sz w:val="23"/>
        </w:rPr>
        <w:t>tensão 127 V, com iluminação interna, painel eletrônico para controle da temperatura, prateleiras de vidro temperado, reguláveis e removíveis; compartimento de congelamento rápido e pés niveladores. GARANTIA: mínimo de 12 meses contados a partir da data de</w:t>
      </w:r>
      <w:r>
        <w:rPr>
          <w:rFonts w:ascii="Arial" w:eastAsia="Arial" w:hAnsi="Arial" w:cs="Arial"/>
          <w:sz w:val="23"/>
        </w:rPr>
        <w:t xml:space="preserve"> Entrega.</w:t>
      </w:r>
    </w:p>
    <w:p w14:paraId="3354E0CE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5A411DFE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1.2.2 Item 02: 05 Refrigeradores tipo frigobar, de aço galvanizado, com pintura eletrostática a pó com alta resistência à corrosão; capacidade mínima de armazenamento de 100 litros; COR: branca ou INOX; TENSÃO: 127V; prateleiras removíveis e ret</w:t>
      </w:r>
      <w:r>
        <w:rPr>
          <w:rFonts w:ascii="Arial" w:eastAsia="Arial" w:hAnsi="Arial" w:cs="Arial"/>
          <w:sz w:val="23"/>
        </w:rPr>
        <w:t xml:space="preserve">ráteis; com controle de temperatura, com iluminação interna, pés niveladores, gaveta multiuso com a tampa aproveitável para armazenar e facilitar a organização, porta reversível; com selo PROCEL A; GARANTIA: mínimo de 12 meses contados a partir da data de </w:t>
      </w:r>
      <w:r>
        <w:rPr>
          <w:rFonts w:ascii="Arial" w:eastAsia="Arial" w:hAnsi="Arial" w:cs="Arial"/>
          <w:sz w:val="23"/>
        </w:rPr>
        <w:t>entrega.</w:t>
      </w:r>
    </w:p>
    <w:p w14:paraId="0F288D57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21C303F2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517B1D60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b/>
          <w:sz w:val="23"/>
        </w:rPr>
        <w:t>1.3 CONDIÇÕES DE EXECUÇÃO DO SERVIÇO</w:t>
      </w:r>
    </w:p>
    <w:p w14:paraId="7B22CA22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b/>
          <w:sz w:val="23"/>
        </w:rPr>
      </w:pPr>
    </w:p>
    <w:p w14:paraId="00B16787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1.3.1 A entrega será realizada de forma integral, no prazo máximo de 20 (vinte) dias contados a partir do recebimento da solicitação, feita através da Ordem de Compra, ou outro instrumento contratual.</w:t>
      </w:r>
    </w:p>
    <w:p w14:paraId="30DD4C2F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34C06C03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1.3.2</w:t>
      </w:r>
      <w:r>
        <w:rPr>
          <w:rFonts w:ascii="Arial" w:eastAsia="Arial" w:hAnsi="Arial" w:cs="Arial"/>
          <w:sz w:val="23"/>
        </w:rPr>
        <w:t xml:space="preserve"> Os materiais deverão ser entregues no Departamento de Suprimentos, à Rua Santa Terezinha, nº 505, Bairro Santa Terezinha, Juiz de Fora / MG, CEP 36.045-490, em dias úteis, das 08:00h às 11:30h e das 14:00h às 17:00h.</w:t>
      </w:r>
    </w:p>
    <w:p w14:paraId="54FC7243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73B85B40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1.3.3 Os materiais deverão ser entreg</w:t>
      </w:r>
      <w:r>
        <w:rPr>
          <w:rFonts w:ascii="Arial" w:eastAsia="Arial" w:hAnsi="Arial" w:cs="Arial"/>
          <w:sz w:val="23"/>
        </w:rPr>
        <w:t>ues devidamente embalados, lacrados, acondicionados e transportados com segurança e sob a responsabilidade da fornecedora. A CESAMA recusará os materiais que forem entregues em desconformidade com esta previsão.</w:t>
      </w:r>
    </w:p>
    <w:p w14:paraId="0291A5C8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2891A321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1.3.4 Durante os serviços de transporte e d</w:t>
      </w:r>
      <w:r>
        <w:rPr>
          <w:rFonts w:ascii="Arial" w:eastAsia="Arial" w:hAnsi="Arial" w:cs="Arial"/>
          <w:sz w:val="23"/>
        </w:rPr>
        <w:t>escarga a fornecedora fica obrigada, junto aos seus empregados, a obedecer rigorosamente às normas de segurança do trabalho, sob pena de impedimento do trabalho do empregado sem os equipamentos devidos e suspensão dos pagamentos (e até mesmo suspensão de t</w:t>
      </w:r>
      <w:r>
        <w:rPr>
          <w:rFonts w:ascii="Arial" w:eastAsia="Arial" w:hAnsi="Arial" w:cs="Arial"/>
          <w:sz w:val="23"/>
        </w:rPr>
        <w:t>odo o trabalho), respondendo o mesmo por perdas e danos.</w:t>
      </w:r>
    </w:p>
    <w:p w14:paraId="762BE8AD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Toda e qualquer solução sob normas de segurança do trabalho (de acordo com Ministério do Trabalho e Emprego) será de responsabilidade exclusiva da contratada.</w:t>
      </w:r>
    </w:p>
    <w:p w14:paraId="0D8A34D4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0A1965C9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1.3.5 O veículo utilizado para entrega </w:t>
      </w:r>
      <w:r>
        <w:rPr>
          <w:rFonts w:ascii="Arial" w:eastAsia="Arial" w:hAnsi="Arial" w:cs="Arial"/>
          <w:sz w:val="23"/>
        </w:rPr>
        <w:t>dos materiais no Departamento de Suprimentos deverá ter no máximo 14 metros de comprimento, de para-choque a para-choque, e altura máxima de 4 metros.</w:t>
      </w:r>
    </w:p>
    <w:p w14:paraId="0B628F6A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5F247C3F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1.3.6 A CESAMA irá designar um empregado para acompanhar o recebimento dos materiais.</w:t>
      </w:r>
    </w:p>
    <w:p w14:paraId="15BF5335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67E7D551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1.3.7 O empregado designado assinará termo ratificando o recebimento provisório, podendo recusar os materiais que estiverem em desacordo com a exigência deste termo no prazo máximo de 10 (dez) dias úteis a contar de sua entrega no local informado no item 6</w:t>
      </w:r>
      <w:r>
        <w:rPr>
          <w:rFonts w:ascii="Arial" w:eastAsia="Arial" w:hAnsi="Arial" w:cs="Arial"/>
          <w:sz w:val="23"/>
        </w:rPr>
        <w:t>.2.</w:t>
      </w:r>
    </w:p>
    <w:p w14:paraId="43EF860D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56F683B4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1.3.8. Os materiais serão devolvidos / recusados na hipótese de não corresponderem às especificações deste Termo, devendo ser recolhidos das dependências da CESAMA para substituição, à custa da fornecedora, no prazo máximo de 02 (dois) dias úteis.</w:t>
      </w:r>
    </w:p>
    <w:p w14:paraId="4A276835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64D58E98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1.</w:t>
      </w:r>
      <w:r>
        <w:rPr>
          <w:rFonts w:ascii="Arial" w:eastAsia="Arial" w:hAnsi="Arial" w:cs="Arial"/>
          <w:sz w:val="23"/>
        </w:rPr>
        <w:t>3.9 A substituição de que trata o item 6.8 deverá ser feita no prazo máximo de 05 (cinco) dias corridos, a contar da data do recolhimento dos materiais na CESAMA, sujeitando-se a fornecedora, na inobservância, às penalidades previstas neste termo.</w:t>
      </w:r>
    </w:p>
    <w:p w14:paraId="6FCC5926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1.3.10 A recusa total ou parcial dos materiais entregues, por motivos justificados no recebimento, não será razão para prorrogação do prazo da entrega, previamente consignado no instrumento contratual.</w:t>
      </w:r>
    </w:p>
    <w:p w14:paraId="0D84F148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40290EFA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1.3.11 Verificando-se, novamente, a desconformidade d</w:t>
      </w:r>
      <w:r>
        <w:rPr>
          <w:rFonts w:ascii="Arial" w:eastAsia="Arial" w:hAnsi="Arial" w:cs="Arial"/>
          <w:sz w:val="23"/>
        </w:rPr>
        <w:t>o material entregue com o exigido neste termo ficará demonstrada a incapacidade da empresa fornecedora, sujeitando-se, a mesma, as penalidades previstas neste Termo.</w:t>
      </w:r>
    </w:p>
    <w:p w14:paraId="02307307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17B97DBB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42192C87" w14:textId="77777777" w:rsidR="001D2F10" w:rsidRDefault="00637475">
      <w:pPr>
        <w:suppressAutoHyphens/>
        <w:spacing w:after="0" w:line="360" w:lineRule="auto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CLÁUSULA SEGUNDA: VALOR E FORMA DE PAGAMENTO</w:t>
      </w:r>
    </w:p>
    <w:p w14:paraId="5ACE0D5C" w14:textId="77777777" w:rsidR="001D2F10" w:rsidRDefault="001D2F10">
      <w:pPr>
        <w:spacing w:before="120" w:after="0" w:line="360" w:lineRule="auto"/>
        <w:jc w:val="both"/>
        <w:rPr>
          <w:rFonts w:ascii="Arial" w:eastAsia="Arial" w:hAnsi="Arial" w:cs="Arial"/>
          <w:b/>
          <w:sz w:val="23"/>
        </w:rPr>
      </w:pPr>
    </w:p>
    <w:p w14:paraId="2DE365DA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2.1. Valor global - A presente contratação</w:t>
      </w:r>
      <w:r>
        <w:rPr>
          <w:rFonts w:ascii="Arial" w:eastAsia="Arial" w:hAnsi="Arial" w:cs="Arial"/>
          <w:sz w:val="23"/>
        </w:rPr>
        <w:t xml:space="preserve"> tem como valor global a importância de </w:t>
      </w:r>
      <w:r>
        <w:rPr>
          <w:rFonts w:ascii="Arial" w:eastAsia="Arial" w:hAnsi="Arial" w:cs="Arial"/>
          <w:b/>
        </w:rPr>
        <w:t>R$ 64.000,16 (sessenta e quatro mil e dezesseis centavos)</w:t>
      </w:r>
      <w:r>
        <w:rPr>
          <w:rFonts w:ascii="Arial" w:eastAsia="Arial" w:hAnsi="Arial" w:cs="Arial"/>
          <w:sz w:val="23"/>
        </w:rPr>
        <w:t>, pagos na forma do item 2.2.</w:t>
      </w:r>
    </w:p>
    <w:p w14:paraId="07C73776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00A7667D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2.1.1 As medições serão elaboradas mensalmente pelo gestor/fiscal do contrato designado pela Cesama, e deter-se-ão sobre os serv</w:t>
      </w:r>
      <w:r>
        <w:rPr>
          <w:rFonts w:ascii="Arial" w:eastAsia="Arial" w:hAnsi="Arial" w:cs="Arial"/>
          <w:sz w:val="23"/>
        </w:rPr>
        <w:t xml:space="preserve">iços executados no período correspondente ao dia 1º a 30 ou 31 de cada mês, para fins de registro contábil e pagamento, ou em outro período determinado pela fiscalização da Cesama. </w:t>
      </w:r>
    </w:p>
    <w:p w14:paraId="31137ADD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535D45A1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2.1.2 As medições somente serão efetuadas se ocorrerem entregas no períod</w:t>
      </w:r>
      <w:r>
        <w:rPr>
          <w:rFonts w:ascii="Arial" w:eastAsia="Arial" w:hAnsi="Arial" w:cs="Arial"/>
          <w:sz w:val="23"/>
        </w:rPr>
        <w:t xml:space="preserve">o supramencionado. </w:t>
      </w:r>
    </w:p>
    <w:p w14:paraId="3C45128F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40E5CAAC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2.1.3 As medições poderão ser efetivadas até 10 (dez) dias do mês subsequente ao período considerado no item 2.1.1, data limite para emissão pela Cesama da ordem de faturamento.</w:t>
      </w:r>
    </w:p>
    <w:p w14:paraId="4A9CF057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01BD1ADE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2.2. </w:t>
      </w:r>
      <w:r>
        <w:rPr>
          <w:rFonts w:ascii="Calibri" w:eastAsia="Calibri" w:hAnsi="Calibri" w:cs="Calibri"/>
          <w:sz w:val="24"/>
        </w:rPr>
        <w:t xml:space="preserve">A </w:t>
      </w:r>
      <w:r>
        <w:rPr>
          <w:rFonts w:ascii="Arial" w:eastAsia="Arial" w:hAnsi="Arial" w:cs="Arial"/>
          <w:sz w:val="23"/>
        </w:rPr>
        <w:t>Cesama efetuará os pagamentos 30 (trinta) dias ap</w:t>
      </w:r>
      <w:r>
        <w:rPr>
          <w:rFonts w:ascii="Arial" w:eastAsia="Arial" w:hAnsi="Arial" w:cs="Arial"/>
          <w:sz w:val="23"/>
        </w:rPr>
        <w:t>ós a entrega dos materiais juntamente com a apresentação e aceitação da Nota Fiscal / Fatura pelo departamento competente.</w:t>
      </w:r>
    </w:p>
    <w:p w14:paraId="4EBC6148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2BECEE90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2.2.1. Caso o vencimento ocorra no sábado, domingo, feriado ou ponto facultativo para a Cesama, o pagamento será realizado no primei</w:t>
      </w:r>
      <w:r>
        <w:rPr>
          <w:rFonts w:ascii="Arial" w:eastAsia="Arial" w:hAnsi="Arial" w:cs="Arial"/>
          <w:sz w:val="23"/>
        </w:rPr>
        <w:t xml:space="preserve">ro dia útil subsequente. </w:t>
      </w:r>
    </w:p>
    <w:p w14:paraId="3B88C7E7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0969CE99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2.2.2 O pagamento será efetuado após medição única, através de depósito em conta bancária ou via TED (transferência eletrônica disponível), cujas tarifas extras correrão por conta da CONTRATADA</w:t>
      </w:r>
    </w:p>
    <w:p w14:paraId="3B2789B7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76DB0BEA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2.2.3. As notas fiscais eletrônicas – NF-e – deverão ser envi</w:t>
      </w:r>
      <w:r>
        <w:rPr>
          <w:rFonts w:ascii="Arial" w:eastAsia="Arial" w:hAnsi="Arial" w:cs="Arial"/>
          <w:sz w:val="23"/>
        </w:rPr>
        <w:t xml:space="preserve">adas para o e-mail </w:t>
      </w:r>
      <w:r>
        <w:rPr>
          <w:rFonts w:ascii="Arial" w:eastAsia="Arial" w:hAnsi="Arial" w:cs="Arial"/>
          <w:color w:val="0000FF"/>
          <w:sz w:val="23"/>
          <w:u w:val="single"/>
        </w:rPr>
        <w:t>nfe@cesama.com.br</w:t>
      </w:r>
      <w:r>
        <w:rPr>
          <w:rFonts w:ascii="Arial" w:eastAsia="Arial" w:hAnsi="Arial" w:cs="Arial"/>
          <w:sz w:val="23"/>
        </w:rPr>
        <w:t xml:space="preserve"> e </w:t>
      </w:r>
      <w:hyperlink r:id="rId6">
        <w:r>
          <w:rPr>
            <w:rFonts w:ascii="Arial" w:eastAsia="Arial" w:hAnsi="Arial" w:cs="Arial"/>
            <w:color w:val="0000FF"/>
            <w:sz w:val="23"/>
            <w:u w:val="single"/>
          </w:rPr>
          <w:t>jnogueira@cesama.com.br</w:t>
        </w:r>
      </w:hyperlink>
    </w:p>
    <w:p w14:paraId="4C65196D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5D8D4988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2.2.3. Nas Notas Fiscais deve ser informado o número do processo da CESAMA que originou a contratação.</w:t>
      </w:r>
    </w:p>
    <w:p w14:paraId="104AC592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1F8A1961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2.2.4 O pagamento SOMENTE será efetuado:</w:t>
      </w:r>
    </w:p>
    <w:p w14:paraId="0FFC5F94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5FEB733A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a) Após a aceitação da Nota Fiscal / Fatura.</w:t>
      </w:r>
    </w:p>
    <w:p w14:paraId="66B05654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b) Após o recolhimento pela contratada de quaisquer multas que lhe tenham sido impostas em decorrência de inadimplemento contratual.</w:t>
      </w:r>
    </w:p>
    <w:p w14:paraId="15ECC1B0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36CF495E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2.3. Na Nota Fiscal / Fatura deverã</w:t>
      </w:r>
      <w:r>
        <w:rPr>
          <w:rFonts w:ascii="Arial" w:eastAsia="Arial" w:hAnsi="Arial" w:cs="Arial"/>
          <w:sz w:val="23"/>
        </w:rPr>
        <w:t>o ser anexadas as certidões atualizadas de regularidade junto ao INSS, ao FGTS e à Justiça do Trabalho.</w:t>
      </w:r>
    </w:p>
    <w:p w14:paraId="493E591D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77ED8FB0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2.4. Na eventualidade de aplicação de multas, estas deverão ser liquidadas simultaneamente com parcela vinculada ao evento cujo descumprimento der orig</w:t>
      </w:r>
      <w:r>
        <w:rPr>
          <w:rFonts w:ascii="Arial" w:eastAsia="Arial" w:hAnsi="Arial" w:cs="Arial"/>
          <w:sz w:val="23"/>
        </w:rPr>
        <w:t>em à aplicação da penalidade.</w:t>
      </w:r>
    </w:p>
    <w:p w14:paraId="6FAE5130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0D6DA131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2.5. O CNPJ da Contratada constante da Nota Fiscal / Fatura deverá ser o mesmo da documentação apresentada no processo.</w:t>
      </w:r>
    </w:p>
    <w:p w14:paraId="41CD86EE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04BE1FCC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2.6 O reajuste de preços nos contratos da CESAMA, quando couber, será realizado conforme Decreto do Exec</w:t>
      </w:r>
      <w:r>
        <w:rPr>
          <w:rFonts w:ascii="Arial" w:eastAsia="Arial" w:hAnsi="Arial" w:cs="Arial"/>
          <w:sz w:val="23"/>
        </w:rPr>
        <w:t>utivo Municipal.</w:t>
      </w:r>
    </w:p>
    <w:p w14:paraId="0CD68597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1CCFB957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2.7. Na hipótese de ocorrer atraso no pagamento da Nota Fiscal / Fatura por responsabilidade da CESAMA, esta, se compromete a aplicar conforme legislação </w:t>
      </w:r>
      <w:r>
        <w:rPr>
          <w:rFonts w:ascii="Arial" w:eastAsia="Arial" w:hAnsi="Arial" w:cs="Arial"/>
          <w:sz w:val="23"/>
        </w:rPr>
        <w:lastRenderedPageBreak/>
        <w:t>em vigor, juros de mora sobre o valor devido “pro rata” entre a data do vencimento e</w:t>
      </w:r>
      <w:r>
        <w:rPr>
          <w:rFonts w:ascii="Arial" w:eastAsia="Arial" w:hAnsi="Arial" w:cs="Arial"/>
          <w:sz w:val="23"/>
        </w:rPr>
        <w:t xml:space="preserve"> o efetivo pagamento.</w:t>
      </w:r>
    </w:p>
    <w:p w14:paraId="6805FD05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48C88E6B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2.8. A Contratada não poderá ceder ou dar em garantia, em qualquer hipótese, no todo ou em parte, os créditos de qualquer natureza, decorrentes ou oriundos do Contrato.</w:t>
      </w:r>
    </w:p>
    <w:p w14:paraId="510C8466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68401B9D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2.9. Nenhum pagamento será efetuado à Contratada enquanto pende</w:t>
      </w:r>
      <w:r>
        <w:rPr>
          <w:rFonts w:ascii="Arial" w:eastAsia="Arial" w:hAnsi="Arial" w:cs="Arial"/>
          <w:sz w:val="23"/>
        </w:rPr>
        <w:t>nte de liquidação quaisquer obrigações financeiras que lhe foram impostas, em virtude de penalidade ou inadimplência, sem que isso gere direito ao pleito de reajustamento de preços ou correção monetária.</w:t>
      </w:r>
    </w:p>
    <w:p w14:paraId="7E7038B6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323CA6CA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2.10 A antecipação de pagamento só poderá ocorrer c</w:t>
      </w:r>
      <w:r>
        <w:rPr>
          <w:rFonts w:ascii="Arial" w:eastAsia="Arial" w:hAnsi="Arial" w:cs="Arial"/>
          <w:sz w:val="23"/>
        </w:rPr>
        <w:t>aso o serviço tenha sido entregue.</w:t>
      </w:r>
    </w:p>
    <w:p w14:paraId="5BD752D9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6E9222E6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2.11. A Cesama poderá realizar o pagamento antes do prazo definido no item 2.2, através de solicitação expressa da contratada, que será analisada pela Gerência Financeira e Comercial, de acordo com as condições financeir</w:t>
      </w:r>
      <w:r>
        <w:rPr>
          <w:rFonts w:ascii="Arial" w:eastAsia="Arial" w:hAnsi="Arial" w:cs="Arial"/>
          <w:sz w:val="23"/>
        </w:rPr>
        <w:t>as da Cesama. Havendo a antecipação do pagamento, o mesmo sofrerá um desconto financeiro, e o índice a ser utilizado será o Índice Nacional de Preços ao Consumidor– INPC acrescido de 1% (um por cento) “</w:t>
      </w:r>
      <w:r>
        <w:rPr>
          <w:rFonts w:ascii="Arial" w:eastAsia="Arial" w:hAnsi="Arial" w:cs="Arial"/>
          <w:i/>
          <w:sz w:val="23"/>
        </w:rPr>
        <w:t>pro rata</w:t>
      </w:r>
      <w:r>
        <w:rPr>
          <w:rFonts w:ascii="Arial" w:eastAsia="Arial" w:hAnsi="Arial" w:cs="Arial"/>
          <w:sz w:val="23"/>
        </w:rPr>
        <w:t>”.</w:t>
      </w:r>
    </w:p>
    <w:p w14:paraId="7751CA1C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17C39E6B" w14:textId="77777777" w:rsidR="001D2F10" w:rsidRDefault="00637475">
      <w:pPr>
        <w:keepNext/>
        <w:suppressAutoHyphens/>
        <w:spacing w:after="0" w:line="36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CLÁUSULA TERCEIRA: DOS PRAZOS</w:t>
      </w:r>
    </w:p>
    <w:p w14:paraId="46A1274B" w14:textId="77777777" w:rsidR="001D2F10" w:rsidRDefault="001D2F10">
      <w:pPr>
        <w:keepNext/>
        <w:spacing w:after="0" w:line="360" w:lineRule="auto"/>
        <w:jc w:val="both"/>
        <w:rPr>
          <w:rFonts w:ascii="Arial" w:eastAsia="Arial" w:hAnsi="Arial" w:cs="Arial"/>
          <w:b/>
          <w:sz w:val="23"/>
        </w:rPr>
      </w:pPr>
    </w:p>
    <w:p w14:paraId="2F6D3978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3.1. A contratação obedecerá às disposições da Lei Federal nº 13.303 de 30/06/2016 e alterações posteriores, bem como as disposições deste instrumento e seus anexos e preceitos do direito privado, no que concerne à sua execuç</w:t>
      </w:r>
      <w:r>
        <w:rPr>
          <w:rFonts w:ascii="Arial" w:eastAsia="Arial" w:hAnsi="Arial" w:cs="Arial"/>
          <w:sz w:val="23"/>
        </w:rPr>
        <w:t>ão, alteração, inexecução ou rescisão.</w:t>
      </w:r>
    </w:p>
    <w:p w14:paraId="0C42868A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6F301CB8" w14:textId="77777777" w:rsidR="001D2F10" w:rsidRDefault="00637475">
      <w:pPr>
        <w:tabs>
          <w:tab w:val="left" w:pos="567"/>
        </w:tabs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3.2. </w:t>
      </w:r>
      <w:r>
        <w:rPr>
          <w:rFonts w:ascii="Arial" w:eastAsia="Arial" w:hAnsi="Arial" w:cs="Arial"/>
          <w:b/>
          <w:sz w:val="23"/>
        </w:rPr>
        <w:t xml:space="preserve">O prazo de vigência é de 12 (doze) meses </w:t>
      </w:r>
      <w:r>
        <w:rPr>
          <w:rFonts w:ascii="Arial" w:eastAsia="Arial" w:hAnsi="Arial" w:cs="Arial"/>
          <w:sz w:val="23"/>
        </w:rPr>
        <w:t>contados da assinatura do instrumento contratual.</w:t>
      </w:r>
    </w:p>
    <w:p w14:paraId="23CAAEB7" w14:textId="77777777" w:rsidR="001D2F10" w:rsidRDefault="001D2F10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2A1260C0" w14:textId="77777777" w:rsidR="001D2F10" w:rsidRDefault="001D2F10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1E167B8C" w14:textId="77777777" w:rsidR="001D2F10" w:rsidRDefault="00637475">
      <w:pPr>
        <w:keepNext/>
        <w:suppressAutoHyphens/>
        <w:spacing w:after="0" w:line="36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lastRenderedPageBreak/>
        <w:t>CLÁUSULA QUARTA: DAS PENALIDADES</w:t>
      </w:r>
    </w:p>
    <w:p w14:paraId="5F8E5C82" w14:textId="77777777" w:rsidR="001D2F10" w:rsidRDefault="001D2F10">
      <w:pPr>
        <w:keepNext/>
        <w:spacing w:after="0" w:line="360" w:lineRule="auto"/>
        <w:jc w:val="both"/>
        <w:rPr>
          <w:rFonts w:ascii="Arial" w:eastAsia="Arial" w:hAnsi="Arial" w:cs="Arial"/>
          <w:b/>
          <w:sz w:val="23"/>
        </w:rPr>
      </w:pPr>
    </w:p>
    <w:p w14:paraId="737FDF55" w14:textId="77777777" w:rsidR="001D2F10" w:rsidRDefault="00637475">
      <w:pPr>
        <w:tabs>
          <w:tab w:val="left" w:pos="567"/>
        </w:tabs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4.1. Pelo descumprimento de quaisquer cláusulas ou condições estabelecidas no Termo de Referência e neste Contrato, a Contratada ficará sujeita às penalidades previstas no RILC - Regulamento Interno de Licitaçõe</w:t>
      </w:r>
      <w:r>
        <w:rPr>
          <w:rFonts w:ascii="Arial" w:eastAsia="Arial" w:hAnsi="Arial" w:cs="Arial"/>
          <w:sz w:val="23"/>
        </w:rPr>
        <w:t>s, Contratos e Convênios da CESAMA, além das previstas no presente termo.</w:t>
      </w:r>
    </w:p>
    <w:p w14:paraId="0BA7C69A" w14:textId="77777777" w:rsidR="001D2F10" w:rsidRDefault="001D2F10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3E7ACC33" w14:textId="77777777" w:rsidR="001D2F10" w:rsidRDefault="00637475">
      <w:pPr>
        <w:tabs>
          <w:tab w:val="left" w:pos="567"/>
        </w:tabs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4.1.1 O atraso injustificado na prestação dos serviços sujeita a CONTRATADA ao pagamento de multa de mora de até 0,05% (zero vírgula zero cinco por cento) para cada dia de atraso, s</w:t>
      </w:r>
      <w:r>
        <w:rPr>
          <w:rFonts w:ascii="Arial" w:eastAsia="Arial" w:hAnsi="Arial" w:cs="Arial"/>
          <w:sz w:val="23"/>
        </w:rPr>
        <w:t>obre o valor global do Contrato.</w:t>
      </w:r>
    </w:p>
    <w:p w14:paraId="07F89A98" w14:textId="77777777" w:rsidR="001D2F10" w:rsidRDefault="001D2F10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674F796E" w14:textId="77777777" w:rsidR="001D2F10" w:rsidRDefault="00637475">
      <w:pPr>
        <w:tabs>
          <w:tab w:val="left" w:pos="567"/>
        </w:tabs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4.2. Pela inexecução, total ou parcial do Contrato, a CESAMA poderá aplicar à CONTRATADA isoladamente ou cumulativamente: </w:t>
      </w:r>
    </w:p>
    <w:p w14:paraId="6EF26459" w14:textId="77777777" w:rsidR="001D2F10" w:rsidRDefault="001D2F10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6400A00B" w14:textId="77777777" w:rsidR="001D2F10" w:rsidRDefault="00637475">
      <w:pPr>
        <w:tabs>
          <w:tab w:val="left" w:pos="567"/>
        </w:tabs>
        <w:suppressAutoHyphens/>
        <w:spacing w:before="120"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a) advertência;</w:t>
      </w:r>
    </w:p>
    <w:p w14:paraId="0708ADA0" w14:textId="77777777" w:rsidR="001D2F10" w:rsidRDefault="00637475">
      <w:pPr>
        <w:tabs>
          <w:tab w:val="left" w:pos="567"/>
        </w:tabs>
        <w:suppressAutoHyphens/>
        <w:spacing w:before="120" w:after="0" w:line="360" w:lineRule="auto"/>
        <w:jc w:val="both"/>
        <w:rPr>
          <w:rFonts w:ascii="Arial" w:eastAsia="Arial" w:hAnsi="Arial" w:cs="Arial"/>
          <w:b/>
          <w:sz w:val="23"/>
          <w:shd w:val="clear" w:color="auto" w:fill="FFFF00"/>
        </w:rPr>
      </w:pPr>
      <w:r>
        <w:rPr>
          <w:rFonts w:ascii="Arial" w:eastAsia="Arial" w:hAnsi="Arial" w:cs="Arial"/>
          <w:sz w:val="23"/>
        </w:rPr>
        <w:t>b) multa meramente moratória, como previsto no item 4.1.1 ou multa-penalidade de até 3% (três por cento) sobre o valor do contrato;</w:t>
      </w:r>
    </w:p>
    <w:p w14:paraId="72F98E9E" w14:textId="77777777" w:rsidR="001D2F10" w:rsidRDefault="00637475">
      <w:pPr>
        <w:tabs>
          <w:tab w:val="left" w:pos="567"/>
        </w:tabs>
        <w:suppressAutoHyphens/>
        <w:spacing w:before="120"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c) suspensão temporária de participar em licitação e impedimento de contratar com a CESAMA, por prazo não superior a 02 (doi</w:t>
      </w:r>
      <w:r>
        <w:rPr>
          <w:rFonts w:ascii="Arial" w:eastAsia="Arial" w:hAnsi="Arial" w:cs="Arial"/>
          <w:sz w:val="23"/>
        </w:rPr>
        <w:t>s) anos.</w:t>
      </w:r>
    </w:p>
    <w:p w14:paraId="6AE125C7" w14:textId="77777777" w:rsidR="001D2F10" w:rsidRDefault="001D2F10">
      <w:pPr>
        <w:tabs>
          <w:tab w:val="left" w:pos="567"/>
        </w:tabs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5A73302A" w14:textId="77777777" w:rsidR="001D2F10" w:rsidRDefault="00637475">
      <w:pPr>
        <w:keepNext/>
        <w:suppressAutoHyphens/>
        <w:spacing w:after="0" w:line="36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CLÁUSULA QUINTA: DAS OBRIGAÇÕES E RESPONSABILIDADES</w:t>
      </w:r>
    </w:p>
    <w:p w14:paraId="100B9241" w14:textId="77777777" w:rsidR="001D2F10" w:rsidRDefault="001D2F10">
      <w:pPr>
        <w:keepNext/>
        <w:spacing w:after="0" w:line="360" w:lineRule="auto"/>
        <w:jc w:val="both"/>
        <w:rPr>
          <w:rFonts w:ascii="Arial" w:eastAsia="Arial" w:hAnsi="Arial" w:cs="Arial"/>
          <w:b/>
          <w:sz w:val="23"/>
        </w:rPr>
      </w:pPr>
    </w:p>
    <w:p w14:paraId="26F676AC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5.1. Da Contratada:</w:t>
      </w:r>
    </w:p>
    <w:p w14:paraId="58335AA8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b/>
          <w:sz w:val="23"/>
        </w:rPr>
      </w:pPr>
    </w:p>
    <w:p w14:paraId="4529C562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5.1.1 Providenciar, imediatamente, a correção das deficiências apontadas pela CESAMA com respeito ao fornecimento do objeto.</w:t>
      </w:r>
    </w:p>
    <w:p w14:paraId="6E861F15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2A636AB5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5.1.2 Entregar os materiais dentro das condiçõ</w:t>
      </w:r>
      <w:r>
        <w:rPr>
          <w:rFonts w:ascii="Arial" w:eastAsia="Arial" w:hAnsi="Arial" w:cs="Arial"/>
          <w:sz w:val="23"/>
        </w:rPr>
        <w:t>es estabelecidas e respeitando os prazos fixados.</w:t>
      </w:r>
    </w:p>
    <w:p w14:paraId="430161D1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27127461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5.1.3 Responsabilizar-se pela quantidade e qualidade dos materiais, substituindo aqueles que apresentarem qualquer tipo de vício ou imperfeição, ou não se </w:t>
      </w:r>
      <w:r>
        <w:rPr>
          <w:rFonts w:ascii="Arial" w:eastAsia="Arial" w:hAnsi="Arial" w:cs="Arial"/>
          <w:sz w:val="23"/>
        </w:rPr>
        <w:lastRenderedPageBreak/>
        <w:t>adequarem às especificações constantes deste Termo</w:t>
      </w:r>
      <w:r>
        <w:rPr>
          <w:rFonts w:ascii="Arial" w:eastAsia="Arial" w:hAnsi="Arial" w:cs="Arial"/>
          <w:sz w:val="23"/>
        </w:rPr>
        <w:t>, sob pena de aplicação das sanções cabíveis, inclusive rescisão do contrato.</w:t>
      </w:r>
    </w:p>
    <w:p w14:paraId="0A0784D5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5D7F9FD1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5.1.4 Cumprir os prazos previstos neste Termo ou outros que venham a ser fixados pela Cesama.</w:t>
      </w:r>
    </w:p>
    <w:p w14:paraId="0422F6DC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4C6518E8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5.1.5 Dirimir qualquer dúvida e prestar esclarecimentos acerca da execução do cont</w:t>
      </w:r>
      <w:r>
        <w:rPr>
          <w:rFonts w:ascii="Arial" w:eastAsia="Arial" w:hAnsi="Arial" w:cs="Arial"/>
          <w:sz w:val="23"/>
        </w:rPr>
        <w:t>rato, durante toda a sua vigência, a pedido da Cesama.</w:t>
      </w:r>
    </w:p>
    <w:p w14:paraId="5D7964F4" w14:textId="77777777" w:rsidR="001D2F10" w:rsidRDefault="001D2F10">
      <w:pPr>
        <w:tabs>
          <w:tab w:val="left" w:pos="567"/>
        </w:tabs>
        <w:spacing w:after="0" w:line="360" w:lineRule="auto"/>
        <w:ind w:left="-20" w:right="-20"/>
        <w:jc w:val="both"/>
        <w:rPr>
          <w:rFonts w:ascii="Arial" w:eastAsia="Arial" w:hAnsi="Arial" w:cs="Arial"/>
          <w:sz w:val="23"/>
        </w:rPr>
      </w:pPr>
    </w:p>
    <w:p w14:paraId="1522DB54" w14:textId="12EDD79E" w:rsidR="001D2F10" w:rsidRDefault="00637475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5.1.6.</w:t>
      </w:r>
      <w:r>
        <w:rPr>
          <w:rFonts w:ascii="Arial" w:eastAsia="Arial" w:hAnsi="Arial" w:cs="Arial"/>
          <w:sz w:val="23"/>
        </w:rPr>
        <w:t xml:space="preserve"> Prestar informações à Auditoria Interna da Cesama quando solicitado, sob pena de aplicação das sanções estabelecidas no Regulamento Interno de Licitações, Contratos e Convênios da Cesama (RILC).</w:t>
      </w:r>
    </w:p>
    <w:p w14:paraId="25DFC2E8" w14:textId="144516A0" w:rsidR="00637475" w:rsidRDefault="00637475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3981B185" w14:textId="7056D641" w:rsidR="00637475" w:rsidRDefault="00637475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5.1.7. </w:t>
      </w:r>
      <w:r w:rsidRPr="00637475">
        <w:rPr>
          <w:rFonts w:ascii="Arial" w:eastAsia="Arial" w:hAnsi="Arial" w:cs="Arial"/>
          <w:sz w:val="23"/>
        </w:rPr>
        <w:t>Manter, durante toda a execução do Contrato, em compatibilidade com as obrigações por ela assumidas, todas as condições de habilitação e qualificação exigidas na licitação</w:t>
      </w:r>
      <w:r>
        <w:rPr>
          <w:rFonts w:ascii="Arial" w:eastAsia="Arial" w:hAnsi="Arial" w:cs="Arial"/>
          <w:sz w:val="23"/>
        </w:rPr>
        <w:t>.</w:t>
      </w:r>
    </w:p>
    <w:p w14:paraId="7544F490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71672A5A" w14:textId="77777777" w:rsidR="001D2F10" w:rsidRDefault="00637475">
      <w:pPr>
        <w:tabs>
          <w:tab w:val="left" w:pos="567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5.2. Da Cesama:</w:t>
      </w:r>
    </w:p>
    <w:p w14:paraId="1DD0AA38" w14:textId="77777777" w:rsidR="001D2F10" w:rsidRDefault="001D2F10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691EF2FE" w14:textId="77777777" w:rsidR="001D2F10" w:rsidRDefault="00637475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5.2.1 Fazer a solicitação dos pedido</w:t>
      </w:r>
      <w:r>
        <w:rPr>
          <w:rFonts w:ascii="Arial" w:eastAsia="Arial" w:hAnsi="Arial" w:cs="Arial"/>
          <w:sz w:val="23"/>
        </w:rPr>
        <w:t>s.</w:t>
      </w:r>
    </w:p>
    <w:p w14:paraId="635CF381" w14:textId="77777777" w:rsidR="001D2F10" w:rsidRDefault="001D2F10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7FF69804" w14:textId="77777777" w:rsidR="001D2F10" w:rsidRDefault="00637475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5.2.2 Efetuar todos os pagamentos devidos à Contratada, nas condições estabelecidas.</w:t>
      </w:r>
    </w:p>
    <w:p w14:paraId="3232D0D5" w14:textId="77777777" w:rsidR="001D2F10" w:rsidRDefault="001D2F10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62824D20" w14:textId="77777777" w:rsidR="001D2F10" w:rsidRDefault="00637475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5.2.3 Fiscalizar a execução do contrato, o que não fará cessar ou diminuir a responsabilidade da contratada pelo perfeito cumprimento das obrigações estipuladas, nem </w:t>
      </w:r>
      <w:r>
        <w:rPr>
          <w:rFonts w:ascii="Arial" w:eastAsia="Arial" w:hAnsi="Arial" w:cs="Arial"/>
          <w:sz w:val="23"/>
        </w:rPr>
        <w:t>por quaisquer danos, inclusive quanto a terceiros, ou por irregularidades constatadas.</w:t>
      </w:r>
    </w:p>
    <w:p w14:paraId="3BD5A4FC" w14:textId="77777777" w:rsidR="001D2F10" w:rsidRDefault="001D2F10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0E2721A8" w14:textId="77777777" w:rsidR="001D2F10" w:rsidRDefault="00637475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5.2.4 Rejeitar todo e qualquer material de má qualidade e em desconformidade com as especificações deste Termo.</w:t>
      </w:r>
    </w:p>
    <w:p w14:paraId="0E42CFCC" w14:textId="77777777" w:rsidR="001D2F10" w:rsidRDefault="001D2F10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342A8D91" w14:textId="77777777" w:rsidR="001D2F10" w:rsidRDefault="00637475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 xml:space="preserve">5.2.5 Efetuar o recebimento provisório e o recebimento </w:t>
      </w:r>
      <w:r>
        <w:rPr>
          <w:rFonts w:ascii="Arial" w:eastAsia="Arial" w:hAnsi="Arial" w:cs="Arial"/>
          <w:sz w:val="23"/>
        </w:rPr>
        <w:t>definitivo do objeto, por meio do Departamento de Suprimentos.</w:t>
      </w:r>
    </w:p>
    <w:p w14:paraId="5F85BFF4" w14:textId="77777777" w:rsidR="001D2F10" w:rsidRDefault="001D2F10">
      <w:pPr>
        <w:tabs>
          <w:tab w:val="left" w:pos="567"/>
        </w:tabs>
        <w:spacing w:before="120" w:after="0" w:line="360" w:lineRule="auto"/>
        <w:jc w:val="both"/>
        <w:rPr>
          <w:rFonts w:ascii="Arial" w:eastAsia="Arial" w:hAnsi="Arial" w:cs="Arial"/>
          <w:color w:val="FF0000"/>
          <w:sz w:val="23"/>
        </w:rPr>
      </w:pPr>
    </w:p>
    <w:p w14:paraId="2921CA09" w14:textId="77777777" w:rsidR="001D2F10" w:rsidRDefault="00637475">
      <w:pPr>
        <w:tabs>
          <w:tab w:val="left" w:pos="567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CLÁUSULA SEXTA: DAS ALTERAÇÕES</w:t>
      </w:r>
    </w:p>
    <w:p w14:paraId="10507F4F" w14:textId="77777777" w:rsidR="001D2F10" w:rsidRDefault="001D2F10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b/>
          <w:sz w:val="23"/>
        </w:rPr>
      </w:pPr>
    </w:p>
    <w:p w14:paraId="7B30AA79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6.1. O presente Contrato poderá ser alterada, por acordo entre as partes, nas hipóteses disciplinadas no art. 81 da Lei nº 13.303/2016, entre outras legal ou co</w:t>
      </w:r>
      <w:r>
        <w:rPr>
          <w:rFonts w:ascii="Arial" w:eastAsia="Arial" w:hAnsi="Arial" w:cs="Arial"/>
          <w:sz w:val="23"/>
        </w:rPr>
        <w:t>ntratualmente previstas.</w:t>
      </w:r>
    </w:p>
    <w:p w14:paraId="1508EDAE" w14:textId="77777777" w:rsidR="001D2F10" w:rsidRDefault="001D2F10">
      <w:pPr>
        <w:suppressAutoHyphens/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1292DA4C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CLÁUSULA SÉTIMA: DA RESCISÃO CONTRATUAL</w:t>
      </w:r>
    </w:p>
    <w:p w14:paraId="26CD3DEC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b/>
          <w:sz w:val="23"/>
        </w:rPr>
      </w:pPr>
    </w:p>
    <w:p w14:paraId="2ACD55EF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7.1 No que se refere a inexecução e a rescisão do contrato, aplica-se o disposto no Manual de Convênios e de Gestão e Fiscalização de Contratos, do Regulamento Interno de Licitações, Contratos e Convênios da Cesama.</w:t>
      </w:r>
    </w:p>
    <w:p w14:paraId="22668B71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53002AD1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7.2 A inexecução total ou parcial do co</w:t>
      </w:r>
      <w:r>
        <w:rPr>
          <w:rFonts w:ascii="Arial" w:eastAsia="Arial" w:hAnsi="Arial" w:cs="Arial"/>
          <w:sz w:val="23"/>
        </w:rPr>
        <w:t>ntrato poderá ensejar a sua rescisão, com as consequências cabíveis.</w:t>
      </w:r>
    </w:p>
    <w:p w14:paraId="487779AE" w14:textId="77777777" w:rsidR="001D2F10" w:rsidRDefault="001D2F10">
      <w:pPr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2A83D550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7.3 Constituem motivo para rescisão do contrato os especificados no Manual de Convênios e de Gestão e Fiscalização de Contratos, do RILC.</w:t>
      </w:r>
    </w:p>
    <w:p w14:paraId="1E9B3462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433550AB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7.4 A rescisão do contrato poderá ser: </w:t>
      </w:r>
    </w:p>
    <w:p w14:paraId="6F648B62" w14:textId="77777777" w:rsidR="001D2F10" w:rsidRDefault="001D2F10">
      <w:pPr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7F441194" w14:textId="77777777" w:rsidR="001D2F10" w:rsidRDefault="00637475">
      <w:pPr>
        <w:suppressAutoHyphens/>
        <w:spacing w:before="120"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I. por ato unilateral e escrito de qualquer das partes; </w:t>
      </w:r>
    </w:p>
    <w:p w14:paraId="71635904" w14:textId="77777777" w:rsidR="001D2F10" w:rsidRDefault="00637475">
      <w:pPr>
        <w:suppressAutoHyphens/>
        <w:spacing w:before="120"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II. amigável, por acordo entre as partes, reduzida a termo no processo de contratação, desde que haja conveniência para a Cesama; </w:t>
      </w:r>
    </w:p>
    <w:p w14:paraId="0B5AF135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III.  judicial, nos termos da legislação. </w:t>
      </w:r>
    </w:p>
    <w:p w14:paraId="3AE43062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5F20E6EF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7.5 A rescisão por ato u</w:t>
      </w:r>
      <w:r>
        <w:rPr>
          <w:rFonts w:ascii="Arial" w:eastAsia="Arial" w:hAnsi="Arial" w:cs="Arial"/>
          <w:sz w:val="23"/>
        </w:rPr>
        <w:t>nilateral a que se refere o inciso I, do item acima, deverá ser precedida de comunicação escrita e fundamentada da parte interessada e ser enviada a outra parte com antecedência mínima de 30 (trinta) dias.</w:t>
      </w:r>
    </w:p>
    <w:p w14:paraId="0C4835AB" w14:textId="77777777" w:rsidR="001D2F10" w:rsidRDefault="001D2F10">
      <w:pPr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493FA89A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7.6 Quando a rescisão ocorrer sem que haja culpa </w:t>
      </w:r>
      <w:r>
        <w:rPr>
          <w:rFonts w:ascii="Arial" w:eastAsia="Arial" w:hAnsi="Arial" w:cs="Arial"/>
          <w:sz w:val="23"/>
        </w:rPr>
        <w:t xml:space="preserve">da outra parte contratante, será esta ressarcida dos prejuízos que houver sofrido, regularmente comprovados, e no caso da Contratada poderá ter ainda direito a: </w:t>
      </w:r>
    </w:p>
    <w:p w14:paraId="2A3400BA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280C9ED0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I. devolução da garantia; </w:t>
      </w:r>
    </w:p>
    <w:p w14:paraId="073550BB" w14:textId="77777777" w:rsidR="001D2F10" w:rsidRDefault="00637475">
      <w:pPr>
        <w:suppressAutoHyphens/>
        <w:spacing w:before="120"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II. pagamentos devidos pela execução do contrato até a data da res</w:t>
      </w:r>
      <w:r>
        <w:rPr>
          <w:rFonts w:ascii="Arial" w:eastAsia="Arial" w:hAnsi="Arial" w:cs="Arial"/>
          <w:sz w:val="23"/>
        </w:rPr>
        <w:t xml:space="preserve">cisão; </w:t>
      </w:r>
    </w:p>
    <w:p w14:paraId="2366CE22" w14:textId="77777777" w:rsidR="001D2F10" w:rsidRDefault="00637475">
      <w:pPr>
        <w:suppressAutoHyphens/>
        <w:spacing w:before="120"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III. pagamento do custo da desmobilização.</w:t>
      </w:r>
    </w:p>
    <w:p w14:paraId="39FEAAAB" w14:textId="77777777" w:rsidR="001D2F10" w:rsidRDefault="001D2F10">
      <w:pPr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79E6446C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7.7 A Contratada poderá aceitar nas mesmas condições contratuais, os acréscimos ou supressões, estabelecidos no art. 81, § 1º da Lei Federal nº 13.303/16. </w:t>
      </w:r>
    </w:p>
    <w:p w14:paraId="11DBEF6E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3D7CFCBE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7.8 Sempre que for necessário acrescer ou reduz</w:t>
      </w:r>
      <w:r>
        <w:rPr>
          <w:rFonts w:ascii="Arial" w:eastAsia="Arial" w:hAnsi="Arial" w:cs="Arial"/>
          <w:sz w:val="23"/>
        </w:rPr>
        <w:t xml:space="preserve">ir os valores e/ou prazos contratuais, as modificações procedidas deverão fazer parte de aditamento a ser assinado pelas partes. </w:t>
      </w:r>
    </w:p>
    <w:p w14:paraId="7EF8DE2F" w14:textId="77777777" w:rsidR="001D2F10" w:rsidRDefault="001D2F10">
      <w:pPr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2C70B71F" w14:textId="77777777" w:rsidR="001D2F10" w:rsidRDefault="00637475">
      <w:pPr>
        <w:suppressAutoHyphens/>
        <w:spacing w:before="120"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7.9 Eventuais acréscimos nas quantidades do objeto da contratação, quando necessário, poderão ser admitidos desde que autorizados pela CESAMA, com base nos preços unitários contratados. </w:t>
      </w:r>
    </w:p>
    <w:p w14:paraId="7B2DF873" w14:textId="77777777" w:rsidR="001D2F10" w:rsidRDefault="001D2F10">
      <w:pPr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2DA14BF7" w14:textId="77777777" w:rsidR="001D2F10" w:rsidRDefault="00637475">
      <w:pPr>
        <w:keepNext/>
        <w:spacing w:after="0" w:line="36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CLÁUSULA OITAVA: LEGISLAÇÃO APLICÁVEL</w:t>
      </w:r>
    </w:p>
    <w:p w14:paraId="1FEC03B2" w14:textId="77777777" w:rsidR="001D2F10" w:rsidRDefault="001D2F10">
      <w:pPr>
        <w:keepNext/>
        <w:spacing w:after="0" w:line="360" w:lineRule="auto"/>
        <w:jc w:val="both"/>
        <w:rPr>
          <w:rFonts w:ascii="Arial" w:eastAsia="Arial" w:hAnsi="Arial" w:cs="Arial"/>
          <w:b/>
          <w:sz w:val="23"/>
        </w:rPr>
      </w:pPr>
    </w:p>
    <w:p w14:paraId="3C5689A6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8.1. Aplica-se à execução des</w:t>
      </w:r>
      <w:r>
        <w:rPr>
          <w:rFonts w:ascii="Arial" w:eastAsia="Arial" w:hAnsi="Arial" w:cs="Arial"/>
          <w:sz w:val="23"/>
        </w:rPr>
        <w:t>te contrato a Lei Federal 13.303 de 30 de junho de 2016, e alterações posteriores, inclusive aos casos omissos, bem como a Lei nº 12.846 – Anticorrupção, a Política Anticorrupção, o Regulamento Interno de Licitações, Contratos e Convênios, o Código de Étic</w:t>
      </w:r>
      <w:r>
        <w:rPr>
          <w:rFonts w:ascii="Arial" w:eastAsia="Arial" w:hAnsi="Arial" w:cs="Arial"/>
          <w:sz w:val="23"/>
        </w:rPr>
        <w:t>a da CESAMA, e a legislação municipal civil e ambiental aplicáveis ao objeto do contrato.</w:t>
      </w:r>
    </w:p>
    <w:p w14:paraId="5EEB71CE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0979D723" w14:textId="77777777" w:rsidR="001D2F10" w:rsidRDefault="00637475">
      <w:pPr>
        <w:suppressAutoHyphens/>
        <w:spacing w:before="120"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8.2. O CONTRATADO e a CESAMA comprometem-se a manter a integridade nas relações público-privadas, agindo de boa-fé e de acordo com os princípios da </w:t>
      </w:r>
      <w:r>
        <w:rPr>
          <w:rFonts w:ascii="Arial" w:eastAsia="Arial" w:hAnsi="Arial" w:cs="Arial"/>
          <w:sz w:val="23"/>
        </w:rPr>
        <w:lastRenderedPageBreak/>
        <w:t>moralidade admini</w:t>
      </w:r>
      <w:r>
        <w:rPr>
          <w:rFonts w:ascii="Arial" w:eastAsia="Arial" w:hAnsi="Arial" w:cs="Arial"/>
          <w:sz w:val="23"/>
        </w:rPr>
        <w:t>strativa e da impessoalidade, além de pautar sua conduta por preceitos éticos e, em especial, por sua responsabilidade socioambiental.</w:t>
      </w:r>
    </w:p>
    <w:p w14:paraId="223F1164" w14:textId="77777777" w:rsidR="001D2F10" w:rsidRDefault="001D2F10">
      <w:pPr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688ADB3A" w14:textId="77777777" w:rsidR="001D2F10" w:rsidRDefault="00637475">
      <w:pPr>
        <w:keepNext/>
        <w:tabs>
          <w:tab w:val="left" w:pos="360"/>
        </w:tabs>
        <w:spacing w:after="0" w:line="36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CLÁUSULA NONA: CONFORMIDADE</w:t>
      </w:r>
    </w:p>
    <w:p w14:paraId="32093F3A" w14:textId="77777777" w:rsidR="001D2F10" w:rsidRDefault="001D2F10">
      <w:pPr>
        <w:keepNext/>
        <w:tabs>
          <w:tab w:val="left" w:pos="360"/>
        </w:tabs>
        <w:spacing w:after="0" w:line="360" w:lineRule="auto"/>
        <w:jc w:val="both"/>
        <w:rPr>
          <w:rFonts w:ascii="Arial" w:eastAsia="Arial" w:hAnsi="Arial" w:cs="Arial"/>
          <w:b/>
          <w:sz w:val="23"/>
        </w:rPr>
      </w:pPr>
    </w:p>
    <w:p w14:paraId="27CB50EA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9.1. A CONTRATADA declara, sob as penas da lei, não haver, até a presente data, qualquer im</w:t>
      </w:r>
      <w:r>
        <w:rPr>
          <w:rFonts w:ascii="Arial" w:eastAsia="Arial" w:hAnsi="Arial" w:cs="Arial"/>
          <w:sz w:val="23"/>
        </w:rPr>
        <w:t>pedimento à presente contratação ou mesmo à execução de alguma cláusula ou condição do instrumento ora pactuado.</w:t>
      </w:r>
    </w:p>
    <w:p w14:paraId="3DEBE75E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1E17CA22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9.2. A CONTRATADA declara por si, por seus empregados, sócios, colaboradores, terceiros contratados e fornecedores estar em plena conformidade</w:t>
      </w:r>
      <w:r>
        <w:rPr>
          <w:rFonts w:ascii="Arial" w:eastAsia="Arial" w:hAnsi="Arial" w:cs="Arial"/>
          <w:sz w:val="23"/>
        </w:rPr>
        <w:t xml:space="preserve"> com as leis e regulamentos de anticorrupção, incluindo, mas não se limitando, à legislação nacional específica, às Convenções e Pactos internacionais dos quais o Brasil seja signatário, tais como OECD Convention </w:t>
      </w:r>
      <w:proofErr w:type="spellStart"/>
      <w:r>
        <w:rPr>
          <w:rFonts w:ascii="Arial" w:eastAsia="Arial" w:hAnsi="Arial" w:cs="Arial"/>
          <w:sz w:val="23"/>
        </w:rPr>
        <w:t>on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Combating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Bribery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of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Foreign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Public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Offi</w:t>
      </w:r>
      <w:r>
        <w:rPr>
          <w:rFonts w:ascii="Arial" w:eastAsia="Arial" w:hAnsi="Arial" w:cs="Arial"/>
          <w:sz w:val="23"/>
        </w:rPr>
        <w:t>cials</w:t>
      </w:r>
      <w:proofErr w:type="spellEnd"/>
      <w:r>
        <w:rPr>
          <w:rFonts w:ascii="Arial" w:eastAsia="Arial" w:hAnsi="Arial" w:cs="Arial"/>
          <w:sz w:val="23"/>
        </w:rPr>
        <w:t xml:space="preserve"> in </w:t>
      </w:r>
      <w:proofErr w:type="spellStart"/>
      <w:r>
        <w:rPr>
          <w:rFonts w:ascii="Arial" w:eastAsia="Arial" w:hAnsi="Arial" w:cs="Arial"/>
          <w:sz w:val="23"/>
        </w:rPr>
        <w:t>International</w:t>
      </w:r>
      <w:proofErr w:type="spellEnd"/>
      <w:r>
        <w:rPr>
          <w:rFonts w:ascii="Arial" w:eastAsia="Arial" w:hAnsi="Arial" w:cs="Arial"/>
          <w:sz w:val="23"/>
        </w:rPr>
        <w:t xml:space="preserve"> Business </w:t>
      </w:r>
      <w:proofErr w:type="spellStart"/>
      <w:r>
        <w:rPr>
          <w:rFonts w:ascii="Arial" w:eastAsia="Arial" w:hAnsi="Arial" w:cs="Arial"/>
          <w:sz w:val="23"/>
        </w:rPr>
        <w:t>Transactions</w:t>
      </w:r>
      <w:proofErr w:type="spellEnd"/>
      <w:r>
        <w:rPr>
          <w:rFonts w:ascii="Arial" w:eastAsia="Arial" w:hAnsi="Arial" w:cs="Arial"/>
          <w:sz w:val="23"/>
        </w:rPr>
        <w:t xml:space="preserve"> (Convenção da OCDE sobre combate da corrupção de funcionários públicos estrangeiros ou transações comerciais internacionais), Convenção Interamericana contra a Corrupção (Convenção da OEA), e a UN Convention Aga</w:t>
      </w:r>
      <w:r>
        <w:rPr>
          <w:rFonts w:ascii="Arial" w:eastAsia="Arial" w:hAnsi="Arial" w:cs="Arial"/>
          <w:sz w:val="23"/>
        </w:rPr>
        <w:t xml:space="preserve">inst </w:t>
      </w:r>
      <w:proofErr w:type="spellStart"/>
      <w:r>
        <w:rPr>
          <w:rFonts w:ascii="Arial" w:eastAsia="Arial" w:hAnsi="Arial" w:cs="Arial"/>
          <w:sz w:val="23"/>
        </w:rPr>
        <w:t>Corruption</w:t>
      </w:r>
      <w:proofErr w:type="spellEnd"/>
      <w:r>
        <w:rPr>
          <w:rFonts w:ascii="Arial" w:eastAsia="Arial" w:hAnsi="Arial" w:cs="Arial"/>
          <w:sz w:val="23"/>
        </w:rPr>
        <w:t xml:space="preserve"> (Convenção das Nações Unidas contra a Corrupção).</w:t>
      </w:r>
    </w:p>
    <w:p w14:paraId="11B22AAF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7B1C351E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9.3. A CONTRATADA endossa todas as leis, normas, regulamentos e políticas relacionados ao combate a corrupção obrigando-se a abster-se de qualquer atividade ou ato que constitua violação às</w:t>
      </w:r>
      <w:r>
        <w:rPr>
          <w:rFonts w:ascii="Arial" w:eastAsia="Arial" w:hAnsi="Arial" w:cs="Arial"/>
          <w:sz w:val="23"/>
        </w:rPr>
        <w:t xml:space="preserve"> referidas disposições bem como das quais a CONTRATANTE seja signatária.  </w:t>
      </w:r>
    </w:p>
    <w:p w14:paraId="042EACEC" w14:textId="77777777" w:rsidR="001D2F10" w:rsidRDefault="001D2F10">
      <w:pPr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0DAC984E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9.4. A CONTRATADA por si, por seus administradores, diretores, empregados, terceiros contratados e agentes, bem como por sócio que venha a agir em seu nome, se obriga a conduzir su</w:t>
      </w:r>
      <w:r>
        <w:rPr>
          <w:rFonts w:ascii="Arial" w:eastAsia="Arial" w:hAnsi="Arial" w:cs="Arial"/>
          <w:sz w:val="23"/>
        </w:rPr>
        <w:t>as práticas comerciais durante toda a vigência deste instrumento de forma ética e em conformidade com as normas aplicáveis.</w:t>
      </w:r>
    </w:p>
    <w:p w14:paraId="315B8F26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208F8218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9.5. A CONTRATADA por si, por seus empregados, sócios, colaboradores, terceiros contratados e fornecedores não devem, direta ou ind</w:t>
      </w:r>
      <w:r>
        <w:rPr>
          <w:rFonts w:ascii="Arial" w:eastAsia="Arial" w:hAnsi="Arial" w:cs="Arial"/>
          <w:sz w:val="23"/>
        </w:rPr>
        <w:t xml:space="preserve">iretamente, dar, oferecer,  pagar, promoter pagar, autorizar o pagamento de qualquer importância </w:t>
      </w:r>
      <w:r>
        <w:rPr>
          <w:rFonts w:ascii="Arial" w:eastAsia="Arial" w:hAnsi="Arial" w:cs="Arial"/>
          <w:sz w:val="23"/>
        </w:rPr>
        <w:lastRenderedPageBreak/>
        <w:t>em dinheiro, ou mesmo qualquer coisa de valor, benefício, doação, vantagem a qualquer autoridade, consultor, representante, parceiro, ou quaisquer terceiros co</w:t>
      </w:r>
      <w:r>
        <w:rPr>
          <w:rFonts w:ascii="Arial" w:eastAsia="Arial" w:hAnsi="Arial" w:cs="Arial"/>
          <w:sz w:val="23"/>
        </w:rPr>
        <w:t>m a finalidade de influenciar quaisquer atos ou decisões do agente de governo ou para assegurar qualquer vantagem indevida.</w:t>
      </w:r>
    </w:p>
    <w:p w14:paraId="3C7E8BAA" w14:textId="77777777" w:rsidR="001D2F10" w:rsidRDefault="001D2F10">
      <w:pPr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5DC0D465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9.6. A CONTRATADA declara que não prática e se obriga a não praticar quaisquer atos que violem a lei anticorrupção.</w:t>
      </w:r>
    </w:p>
    <w:p w14:paraId="49A10626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4175C961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9.7. A CONTRATADA concorda em fornecer prontamente, sempre que solicitada, evidência de que está atuando diligentemente na prevenção de práticas que possam violar as leis anticorrupção.</w:t>
      </w:r>
    </w:p>
    <w:p w14:paraId="5EBB6574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9.8. A CONTRATADA obriga-se a manter seus livros, registros, contas e </w:t>
      </w:r>
      <w:r>
        <w:rPr>
          <w:rFonts w:ascii="Arial" w:eastAsia="Arial" w:hAnsi="Arial" w:cs="Arial"/>
          <w:sz w:val="23"/>
        </w:rPr>
        <w:t>documentos contábeis organizados e precisos, assegurando-se de que nenhuma transação seja mantida fora de seus livros e que todas as transações sejam devidamente registradas e documentadas desde o início.</w:t>
      </w:r>
    </w:p>
    <w:p w14:paraId="562FFD76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0A1B8E68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9.9. A CONTRATADA concorda que o CONTRATANTE terá </w:t>
      </w:r>
      <w:r>
        <w:rPr>
          <w:rFonts w:ascii="Arial" w:eastAsia="Arial" w:hAnsi="Arial" w:cs="Arial"/>
          <w:sz w:val="23"/>
        </w:rPr>
        <w:t>o direito de, sempre que julgar necessário, com auxílio de auditores, auditar todos os livros, registros, contas e documentações de suporte para verificar o cumprimento de quaisquer leis anticorrupção aplicáveis, sendo que a CONTRATADA se compromete a coop</w:t>
      </w:r>
      <w:r>
        <w:rPr>
          <w:rFonts w:ascii="Arial" w:eastAsia="Arial" w:hAnsi="Arial" w:cs="Arial"/>
          <w:sz w:val="23"/>
        </w:rPr>
        <w:t>erar totalmente com qualquer auditoria ou solicitação de documentos.</w:t>
      </w:r>
    </w:p>
    <w:p w14:paraId="5E32ECE4" w14:textId="77777777" w:rsidR="001D2F10" w:rsidRDefault="001D2F10">
      <w:pPr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62B6E11C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9.10. Independentemente de quaisquer investigações ou processos terem sido iniciados pelas autoridades, caso surjam denúncias ou indícios razoavelmente fortes de que os contratados viola</w:t>
      </w:r>
      <w:r>
        <w:rPr>
          <w:rFonts w:ascii="Arial" w:eastAsia="Arial" w:hAnsi="Arial" w:cs="Arial"/>
          <w:sz w:val="23"/>
        </w:rPr>
        <w:t>ram a lei anticorrupção a CONTRATANTE terá o direito de suspender ou rescindir o contrato, sem prejuízo da multa pela rescisão.</w:t>
      </w:r>
    </w:p>
    <w:p w14:paraId="1CE6D9CC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5F3E2CCB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9.11. A CONTRATADA compromete-se a praticar a governança corporativa de modo a dar efetividade ao cumprimento das obrigações co</w:t>
      </w:r>
      <w:r>
        <w:rPr>
          <w:rFonts w:ascii="Arial" w:eastAsia="Arial" w:hAnsi="Arial" w:cs="Arial"/>
          <w:sz w:val="23"/>
        </w:rPr>
        <w:t>ntratuais em observância à legislação aplicável.</w:t>
      </w:r>
    </w:p>
    <w:p w14:paraId="6F493EBC" w14:textId="77777777" w:rsidR="001D2F10" w:rsidRDefault="001D2F10">
      <w:pPr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67F8AE14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9.12. Aplicam-se, ainda, os princípios e normas estabelecidos no Código de Conduta e Integridade da CESAMA, disponível para consulta no site da CESAMA, </w:t>
      </w:r>
      <w:r>
        <w:rPr>
          <w:rFonts w:ascii="Arial" w:eastAsia="Arial" w:hAnsi="Arial" w:cs="Arial"/>
          <w:sz w:val="23"/>
        </w:rPr>
        <w:lastRenderedPageBreak/>
        <w:t xml:space="preserve">no endereço eletrônico </w:t>
      </w:r>
      <w:hyperlink r:id="rId7">
        <w:r>
          <w:rPr>
            <w:rFonts w:ascii="Arial" w:eastAsia="Arial" w:hAnsi="Arial" w:cs="Arial"/>
            <w:color w:val="0000FF"/>
            <w:sz w:val="23"/>
            <w:u w:val="single"/>
          </w:rPr>
          <w:t>http://cesama.com.br/site/uploads/páginas_arquivos/124/15573469006.pdf</w:t>
        </w:r>
      </w:hyperlink>
      <w:r>
        <w:rPr>
          <w:rFonts w:ascii="Arial" w:eastAsia="Arial" w:hAnsi="Arial" w:cs="Arial"/>
          <w:sz w:val="23"/>
        </w:rPr>
        <w:t>e as disposições da Lei Federal nº 12.846 de 01/08/2013.</w:t>
      </w:r>
    </w:p>
    <w:p w14:paraId="4A3B11CD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5726CBD3" w14:textId="77777777" w:rsidR="001D2F10" w:rsidRDefault="00637475">
      <w:pPr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9.13. Aplica-se a política de transações com partes relacionadas, quando couber, disponível para consulta no site da Cesama, no endereço eletrônico </w:t>
      </w:r>
      <w:hyperlink r:id="rId8">
        <w:r>
          <w:rPr>
            <w:rFonts w:ascii="Arial" w:eastAsia="Arial" w:hAnsi="Arial" w:cs="Arial"/>
            <w:color w:val="0000FF"/>
            <w:sz w:val="23"/>
            <w:u w:val="single"/>
          </w:rPr>
          <w:t>h</w:t>
        </w:r>
        <w:r>
          <w:rPr>
            <w:rFonts w:ascii="Arial" w:eastAsia="Arial" w:hAnsi="Arial" w:cs="Arial"/>
            <w:color w:val="0000FF"/>
            <w:sz w:val="23"/>
            <w:u w:val="single"/>
          </w:rPr>
          <w:t>ttps://cesama.com.br/transparencia/politica-de-transacoes-com-as-partes-relacionadas-2</w:t>
        </w:r>
      </w:hyperlink>
      <w:r>
        <w:rPr>
          <w:rFonts w:ascii="Arial" w:eastAsia="Arial" w:hAnsi="Arial" w:cs="Arial"/>
          <w:color w:val="FF0000"/>
          <w:sz w:val="23"/>
        </w:rPr>
        <w:t>.</w:t>
      </w:r>
    </w:p>
    <w:p w14:paraId="06663C24" w14:textId="77777777" w:rsidR="001D2F10" w:rsidRDefault="001D2F10">
      <w:pPr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1B1DE66E" w14:textId="77777777" w:rsidR="001D2F10" w:rsidRDefault="00637475">
      <w:pPr>
        <w:keepNext/>
        <w:tabs>
          <w:tab w:val="left" w:pos="360"/>
          <w:tab w:val="left" w:pos="708"/>
          <w:tab w:val="left" w:pos="324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CLÁUSULA DÉCIMA – LGPD</w:t>
      </w:r>
    </w:p>
    <w:p w14:paraId="651DCA06" w14:textId="77777777" w:rsidR="001D2F10" w:rsidRDefault="001D2F10">
      <w:pPr>
        <w:keepNext/>
        <w:tabs>
          <w:tab w:val="left" w:pos="360"/>
          <w:tab w:val="left" w:pos="708"/>
          <w:tab w:val="left" w:pos="3240"/>
        </w:tabs>
        <w:spacing w:after="0" w:line="360" w:lineRule="auto"/>
        <w:jc w:val="both"/>
        <w:rPr>
          <w:rFonts w:ascii="Arial" w:eastAsia="Arial" w:hAnsi="Arial" w:cs="Arial"/>
          <w:b/>
          <w:sz w:val="23"/>
        </w:rPr>
      </w:pPr>
    </w:p>
    <w:p w14:paraId="42DC2DA2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z w:val="23"/>
        </w:rPr>
        <w:t>0.1. As partes, por si e seus colaboradores, obrigam-se a atuar no presente contrato em conformidade com a legislação vigente (Lei nº 13.709/2</w:t>
      </w:r>
      <w:r>
        <w:rPr>
          <w:rFonts w:ascii="Arial" w:eastAsia="Arial" w:hAnsi="Arial" w:cs="Arial"/>
          <w:sz w:val="23"/>
        </w:rPr>
        <w:t xml:space="preserve">018) sob a proteção de dados pessoais e as determinações de órgãos reguladores/fiscalizadores sobre matéria. </w:t>
      </w:r>
    </w:p>
    <w:p w14:paraId="13CF7772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192610DB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10.2.Aspartes se comprometem a não fornecer a terceiros e a manter em estrito sigilo quaisquer dados, informações, documentos de seus respectivos</w:t>
      </w:r>
      <w:r>
        <w:rPr>
          <w:rFonts w:ascii="Arial" w:eastAsia="Arial" w:hAnsi="Arial" w:cs="Arial"/>
          <w:sz w:val="23"/>
        </w:rPr>
        <w:t xml:space="preserve"> banco de dados, de que venha a ter conhecimento ou acesso, ou que venha a lhe ser confiado em razão deste contrato, não podendo, sob qualquer pretexto, divulgar, revelar, reproduzir, utilizar ou deles dar conhecimento a terceiros, estranhos a esta contrat</w:t>
      </w:r>
      <w:r>
        <w:rPr>
          <w:rFonts w:ascii="Arial" w:eastAsia="Arial" w:hAnsi="Arial" w:cs="Arial"/>
          <w:sz w:val="23"/>
        </w:rPr>
        <w:t>ação, sob as penas da lei; bem como a não utilizá-las exceto no que concerne ao desenvolvimento dos objetivos e prestações de serviços deste contrato.</w:t>
      </w:r>
    </w:p>
    <w:p w14:paraId="64615D20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063E7DFA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10.3. As partes obrigam-se a cientificar expressamente todos os profissionais que designar para a execuç</w:t>
      </w:r>
      <w:r>
        <w:rPr>
          <w:rFonts w:ascii="Arial" w:eastAsia="Arial" w:hAnsi="Arial" w:cs="Arial"/>
          <w:sz w:val="23"/>
        </w:rPr>
        <w:t xml:space="preserve">ão dos serviços ora contratados, com cláusula de confidencialidade no contrato de trabalho ou termo de confidencialidade, sobre o caráter sigiloso das informações, tomando todas as medidas necessárias para que tais informações sejam divulgadas tão somente </w:t>
      </w:r>
      <w:r>
        <w:rPr>
          <w:rFonts w:ascii="Arial" w:eastAsia="Arial" w:hAnsi="Arial" w:cs="Arial"/>
          <w:sz w:val="23"/>
        </w:rPr>
        <w:t xml:space="preserve">àqueles que necessitem ter acesso a elas, para os propósitos deste contrato, comprometendo-se a fazer com que estes profissionais ou terceiros contratados cumpram as obrigações de proteção de dados. Para tanto assegurar que todos os seus colaboradores, </w:t>
      </w:r>
      <w:r>
        <w:rPr>
          <w:rFonts w:ascii="Arial" w:eastAsia="Arial" w:hAnsi="Arial" w:cs="Arial"/>
          <w:sz w:val="23"/>
        </w:rPr>
        <w:lastRenderedPageBreak/>
        <w:t>pre</w:t>
      </w:r>
      <w:r>
        <w:rPr>
          <w:rFonts w:ascii="Arial" w:eastAsia="Arial" w:hAnsi="Arial" w:cs="Arial"/>
          <w:sz w:val="23"/>
        </w:rPr>
        <w:t>postos, sócios, diretores, representantes out terceiros contratados que lidam com dados pessoais firmem termo de confidencialidade, bem como manter quaisquer dados pessoais estritamente confidenciais e de não utilizar para outros fins, com exceção ao cumpr</w:t>
      </w:r>
      <w:r>
        <w:rPr>
          <w:rFonts w:ascii="Arial" w:eastAsia="Arial" w:hAnsi="Arial" w:cs="Arial"/>
          <w:sz w:val="23"/>
        </w:rPr>
        <w:t xml:space="preserve">imento do contrato. Responsabilizando-se as partes em treinar a sua equipe sobre as disposições legais aplicáveis em relação à proteção de dados. </w:t>
      </w:r>
    </w:p>
    <w:p w14:paraId="2673A222" w14:textId="77777777" w:rsidR="001D2F10" w:rsidRDefault="001D2F10">
      <w:pPr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3D1FC2AD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10.4. As partes executarão os trabalhos a partir das premissas da LGPD, em especial os princípios da finalidade, adequação, transparência, livre acesso, segurança, prevenção e não discriminação no tratamento dos dados. Fica vedada a utilização dos dados pe</w:t>
      </w:r>
      <w:r>
        <w:rPr>
          <w:rFonts w:ascii="Arial" w:eastAsia="Arial" w:hAnsi="Arial" w:cs="Arial"/>
          <w:sz w:val="23"/>
        </w:rPr>
        <w:t xml:space="preserve">ssoais para quaisquer finalidades que não tenha sido expressamente autorizada pelas partes. </w:t>
      </w:r>
    </w:p>
    <w:p w14:paraId="067C35E7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662C843B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10.5. No manuseio dos dados as partes deverão tratar os dados pessoais a que tiver acesso apenas de acordo com as instruções recebidas e em conformidade com estas</w:t>
      </w:r>
      <w:r>
        <w:rPr>
          <w:rFonts w:ascii="Arial" w:eastAsia="Arial" w:hAnsi="Arial" w:cs="Arial"/>
          <w:sz w:val="23"/>
        </w:rPr>
        <w:t xml:space="preserve"> cláusulas, e que, na eventualidade, de não mais poder cumprir estas obrigações, por qualquer razão, concordam em informar de modo formal este fato imediatamente à outra parte, que terá o direito de rescindir o contrato, sem qualquer ônus, multa ou encargo</w:t>
      </w:r>
      <w:r>
        <w:rPr>
          <w:rFonts w:ascii="Arial" w:eastAsia="Arial" w:hAnsi="Arial" w:cs="Arial"/>
          <w:sz w:val="23"/>
        </w:rPr>
        <w:t xml:space="preserve">. </w:t>
      </w:r>
    </w:p>
    <w:p w14:paraId="54D9B6CE" w14:textId="77777777" w:rsidR="001D2F10" w:rsidRDefault="001D2F10">
      <w:pPr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3F46E1D7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10.6. As partes deverão envidar todos os esforços técnicos e organizacionais para garantir a segurança dos dados pessoais que lhe forem confiados em razão da relação estabelecida por meio do presente contrato.</w:t>
      </w:r>
    </w:p>
    <w:p w14:paraId="1D52C941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0BFF756B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10.7. As partes deverão comunicar, caso r</w:t>
      </w:r>
      <w:r>
        <w:rPr>
          <w:rFonts w:ascii="Arial" w:eastAsia="Arial" w:hAnsi="Arial" w:cs="Arial"/>
          <w:sz w:val="23"/>
        </w:rPr>
        <w:t>eceba alguma requisição referente aos direitos de correção, eliminação e revogação de consentimento, o que deverá ocorrer de imediato ou, no limite, no dia útil seguinte. Caso pedido a eliminação do dado, as partes se comprometem a executar tal operação pa</w:t>
      </w:r>
      <w:r>
        <w:rPr>
          <w:rFonts w:ascii="Arial" w:eastAsia="Arial" w:hAnsi="Arial" w:cs="Arial"/>
          <w:sz w:val="23"/>
        </w:rPr>
        <w:t xml:space="preserve">ra que não haja a violação ao direito do titular dos dados. </w:t>
      </w:r>
    </w:p>
    <w:p w14:paraId="62484331" w14:textId="77777777" w:rsidR="001D2F10" w:rsidRDefault="001D2F10">
      <w:pPr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094686EC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10.8. Em caso de incidente de segurança envolvendo dados pessoais, as partes deverão comunicar de imediato à Cesama sobre o incidente, devendo a comunicação conter, no mínimo, as informações men</w:t>
      </w:r>
      <w:r>
        <w:rPr>
          <w:rFonts w:ascii="Arial" w:eastAsia="Arial" w:hAnsi="Arial" w:cs="Arial"/>
          <w:sz w:val="23"/>
        </w:rPr>
        <w:t xml:space="preserve">cionadas no art. 48, §1º da </w:t>
      </w:r>
      <w:r>
        <w:rPr>
          <w:rFonts w:ascii="Arial" w:eastAsia="Arial" w:hAnsi="Arial" w:cs="Arial"/>
          <w:sz w:val="23"/>
        </w:rPr>
        <w:lastRenderedPageBreak/>
        <w:t xml:space="preserve">Lei nº 13.709/2019, sem prejuízo de outras informações que lhes forem requeridas. Também deverá proceder à notificação da Autoridade Nacional de Proteção de Dados (ANPD) e aos titulares afetados pelo incidente. </w:t>
      </w:r>
    </w:p>
    <w:p w14:paraId="71B2B039" w14:textId="77777777" w:rsidR="001D2F10" w:rsidRDefault="001D2F10">
      <w:pPr>
        <w:spacing w:after="0" w:line="360" w:lineRule="auto"/>
        <w:jc w:val="both"/>
        <w:rPr>
          <w:rFonts w:ascii="Arial" w:eastAsia="Arial" w:hAnsi="Arial" w:cs="Arial"/>
          <w:sz w:val="23"/>
        </w:rPr>
      </w:pPr>
    </w:p>
    <w:p w14:paraId="6F1F6627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10.9. Após o té</w:t>
      </w:r>
      <w:r>
        <w:rPr>
          <w:rFonts w:ascii="Arial" w:eastAsia="Arial" w:hAnsi="Arial" w:cs="Arial"/>
          <w:sz w:val="23"/>
        </w:rPr>
        <w:t>rmino da relação contratual, ou quando a parte assim solicitar, ou mediante eventual solicitação do titular, as partes deverão eliminar, corrigir, anonimizar ou bloquear o acesso aos dados, em caráter definitivo ou não, a critério da parte, dos dados que t</w:t>
      </w:r>
      <w:r>
        <w:rPr>
          <w:rFonts w:ascii="Arial" w:eastAsia="Arial" w:hAnsi="Arial" w:cs="Arial"/>
          <w:sz w:val="23"/>
        </w:rPr>
        <w:t>iverem sido tratados em decorrência do CONTRATO, estendendo-se as eventuais cópias, salvo mediante instrução diversa recebida na ocasião.</w:t>
      </w:r>
    </w:p>
    <w:p w14:paraId="229ED24B" w14:textId="77777777" w:rsidR="001D2F10" w:rsidRDefault="001D2F10">
      <w:pPr>
        <w:spacing w:before="120" w:after="0" w:line="360" w:lineRule="auto"/>
        <w:jc w:val="both"/>
        <w:rPr>
          <w:rFonts w:ascii="Arial" w:eastAsia="Arial" w:hAnsi="Arial" w:cs="Arial"/>
          <w:sz w:val="23"/>
        </w:rPr>
      </w:pPr>
    </w:p>
    <w:p w14:paraId="41F63EEB" w14:textId="77777777" w:rsidR="001D2F10" w:rsidRDefault="00637475">
      <w:pPr>
        <w:keepNext/>
        <w:tabs>
          <w:tab w:val="left" w:pos="360"/>
          <w:tab w:val="left" w:pos="708"/>
          <w:tab w:val="left" w:pos="324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CLÁUSULA DÉCIMA PRIMEIRA – DO FORO</w:t>
      </w:r>
    </w:p>
    <w:p w14:paraId="1ED895A4" w14:textId="77777777" w:rsidR="001D2F10" w:rsidRDefault="001D2F10">
      <w:pPr>
        <w:keepNext/>
        <w:tabs>
          <w:tab w:val="left" w:pos="360"/>
          <w:tab w:val="left" w:pos="708"/>
          <w:tab w:val="left" w:pos="3240"/>
        </w:tabs>
        <w:spacing w:after="0" w:line="360" w:lineRule="auto"/>
        <w:jc w:val="both"/>
        <w:rPr>
          <w:rFonts w:ascii="Arial" w:eastAsia="Arial" w:hAnsi="Arial" w:cs="Arial"/>
          <w:b/>
          <w:sz w:val="23"/>
        </w:rPr>
      </w:pPr>
    </w:p>
    <w:p w14:paraId="75F16700" w14:textId="77777777" w:rsidR="001D2F10" w:rsidRDefault="00637475">
      <w:pPr>
        <w:suppressAutoHyphens/>
        <w:spacing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11.1. Fica eleito o Foro da comarca de Juiz de Fora / MG para dirimir quaisquer dúvidas oriundas do presente contrato, que de outra forma não sejam solucionadas, com expressa renúncia das partes a qualquer outro que tenham ou venham a ter, por mais privile</w:t>
      </w:r>
      <w:r>
        <w:rPr>
          <w:rFonts w:ascii="Arial" w:eastAsia="Arial" w:hAnsi="Arial" w:cs="Arial"/>
          <w:sz w:val="23"/>
        </w:rPr>
        <w:t>giado que seja.</w:t>
      </w:r>
    </w:p>
    <w:p w14:paraId="49097491" w14:textId="77777777" w:rsidR="001D2F10" w:rsidRDefault="00637475">
      <w:pPr>
        <w:suppressAutoHyphens/>
        <w:spacing w:before="120"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Por estarem assim justos e contratados, lavrou-se este Contrato, que vai assinada pelas partes, na presença de duas testemunhas.</w:t>
      </w:r>
    </w:p>
    <w:p w14:paraId="7A8CD108" w14:textId="77777777" w:rsidR="001D2F10" w:rsidRDefault="00637475">
      <w:pPr>
        <w:suppressAutoHyphens/>
        <w:spacing w:before="120" w:after="0" w:line="360" w:lineRule="auto"/>
        <w:jc w:val="center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Juiz de Fora, ............ de ............................. de 2024</w:t>
      </w:r>
    </w:p>
    <w:p w14:paraId="073C1CF7" w14:textId="77777777" w:rsidR="001D2F10" w:rsidRDefault="001D2F10">
      <w:pPr>
        <w:spacing w:after="0" w:line="240" w:lineRule="auto"/>
        <w:rPr>
          <w:rFonts w:ascii="Arial" w:eastAsia="Arial" w:hAnsi="Arial" w:cs="Arial"/>
          <w:b/>
          <w:sz w:val="23"/>
        </w:rPr>
      </w:pPr>
    </w:p>
    <w:p w14:paraId="5053A766" w14:textId="77777777" w:rsidR="001D2F10" w:rsidRDefault="00637475">
      <w:pPr>
        <w:spacing w:after="0" w:line="240" w:lineRule="auto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       Júlio César Teixeira                                            </w:t>
      </w:r>
    </w:p>
    <w:p w14:paraId="3449D516" w14:textId="77777777" w:rsidR="001D2F10" w:rsidRDefault="00637475">
      <w:pPr>
        <w:spacing w:after="0" w:line="240" w:lineRule="auto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sz w:val="23"/>
        </w:rPr>
        <w:t xml:space="preserve">         Diretor Presidente                    </w:t>
      </w:r>
      <w:r>
        <w:rPr>
          <w:rFonts w:ascii="Arial" w:eastAsia="Arial" w:hAnsi="Arial" w:cs="Arial"/>
          <w:b/>
          <w:sz w:val="23"/>
        </w:rPr>
        <w:t xml:space="preserve">         </w:t>
      </w:r>
    </w:p>
    <w:p w14:paraId="0F808F74" w14:textId="2EE79C21" w:rsidR="001D2F10" w:rsidRDefault="00637475">
      <w:pPr>
        <w:spacing w:after="0" w:line="240" w:lineRule="auto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sz w:val="23"/>
        </w:rPr>
        <w:t xml:space="preserve">              </w:t>
      </w:r>
      <w:r>
        <w:rPr>
          <w:rFonts w:ascii="Arial" w:eastAsia="Arial" w:hAnsi="Arial" w:cs="Arial"/>
          <w:b/>
          <w:sz w:val="23"/>
        </w:rPr>
        <w:t xml:space="preserve"> CESAMA                      </w:t>
      </w:r>
      <w:r>
        <w:rPr>
          <w:rFonts w:ascii="Arial" w:eastAsia="Arial" w:hAnsi="Arial" w:cs="Arial"/>
          <w:b/>
          <w:sz w:val="23"/>
        </w:rPr>
        <w:t xml:space="preserve">          ANDREIA DIAS SILVA DE OLIVEIRA </w:t>
      </w:r>
    </w:p>
    <w:p w14:paraId="520BFC2D" w14:textId="77777777" w:rsidR="001D2F10" w:rsidRDefault="00637475">
      <w:pPr>
        <w:spacing w:after="0" w:line="240" w:lineRule="auto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 xml:space="preserve">                </w:t>
      </w:r>
    </w:p>
    <w:p w14:paraId="30D63C8A" w14:textId="77777777" w:rsidR="001D2F10" w:rsidRDefault="00637475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</w:t>
      </w:r>
    </w:p>
    <w:p w14:paraId="25DD4D15" w14:textId="77777777" w:rsidR="001D2F10" w:rsidRDefault="001D2F10">
      <w:pPr>
        <w:spacing w:after="0" w:line="240" w:lineRule="auto"/>
        <w:rPr>
          <w:rFonts w:ascii="Arial" w:eastAsia="Arial" w:hAnsi="Arial" w:cs="Arial"/>
          <w:b/>
        </w:rPr>
      </w:pPr>
    </w:p>
    <w:p w14:paraId="35E2D507" w14:textId="77777777" w:rsidR="001D2F10" w:rsidRDefault="00637475">
      <w:pPr>
        <w:suppressAutoHyphens/>
        <w:spacing w:before="120" w:after="0" w:line="360" w:lineRule="auto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Testemunhas: 1)                                                          2)</w:t>
      </w:r>
    </w:p>
    <w:sectPr w:rsidR="001D2F1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32B3" w14:textId="77777777" w:rsidR="00637475" w:rsidRDefault="00637475" w:rsidP="00637475">
      <w:pPr>
        <w:spacing w:after="0" w:line="240" w:lineRule="auto"/>
      </w:pPr>
      <w:r>
        <w:separator/>
      </w:r>
    </w:p>
  </w:endnote>
  <w:endnote w:type="continuationSeparator" w:id="0">
    <w:p w14:paraId="5DBA6BF2" w14:textId="77777777" w:rsidR="00637475" w:rsidRDefault="00637475" w:rsidP="0063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06D9" w14:textId="77777777" w:rsidR="00637475" w:rsidRPr="00D70810" w:rsidRDefault="00637475" w:rsidP="00637475">
    <w:pPr>
      <w:pStyle w:val="Rodap"/>
      <w:tabs>
        <w:tab w:val="clear" w:pos="8504"/>
        <w:tab w:val="right" w:pos="8505"/>
      </w:tabs>
      <w:ind w:right="-1"/>
      <w:jc w:val="center"/>
      <w:rPr>
        <w:rFonts w:ascii="Calibri" w:eastAsia="Calibri" w:hAnsi="Calibri" w:cs="Calibri"/>
        <w:color w:val="BFBFBF" w:themeColor="background1" w:themeShade="BF"/>
        <w:sz w:val="16"/>
        <w:szCs w:val="16"/>
      </w:rPr>
    </w:pPr>
    <w:r w:rsidRPr="00D70810">
      <w:rPr>
        <w:rFonts w:ascii="Calibri" w:eastAsia="Calibri" w:hAnsi="Calibri" w:cs="Calibri"/>
        <w:b/>
        <w:bCs/>
        <w:color w:val="BFBFBF" w:themeColor="background1" w:themeShade="BF"/>
        <w:sz w:val="16"/>
        <w:szCs w:val="16"/>
      </w:rPr>
      <w:t>Companhia de Saneamento Municipal – Cesama</w:t>
    </w:r>
  </w:p>
  <w:p w14:paraId="7CB276F0" w14:textId="77777777" w:rsidR="00637475" w:rsidRPr="00D70810" w:rsidRDefault="00637475" w:rsidP="00637475">
    <w:pPr>
      <w:pStyle w:val="Rodap"/>
      <w:tabs>
        <w:tab w:val="clear" w:pos="8504"/>
        <w:tab w:val="right" w:pos="8505"/>
      </w:tabs>
      <w:ind w:right="-1"/>
      <w:jc w:val="center"/>
      <w:rPr>
        <w:rFonts w:ascii="Calibri" w:eastAsia="Calibri" w:hAnsi="Calibri" w:cs="Calibri"/>
        <w:color w:val="BFBFBF" w:themeColor="background1" w:themeShade="BF"/>
        <w:sz w:val="16"/>
        <w:szCs w:val="16"/>
      </w:rPr>
    </w:pPr>
    <w:r w:rsidRPr="00D70810">
      <w:rPr>
        <w:rFonts w:ascii="Calibri" w:eastAsia="Calibri" w:hAnsi="Calibri" w:cs="Calibri"/>
        <w:color w:val="BFBFBF" w:themeColor="background1" w:themeShade="BF"/>
        <w:sz w:val="16"/>
        <w:szCs w:val="16"/>
      </w:rPr>
      <w:t>Avenida Barão do Rio Branco, 1843/10º andar - Centro</w:t>
    </w:r>
  </w:p>
  <w:p w14:paraId="6589D9A9" w14:textId="77777777" w:rsidR="00637475" w:rsidRPr="00D70810" w:rsidRDefault="00637475" w:rsidP="00637475">
    <w:pPr>
      <w:pStyle w:val="Rodap"/>
      <w:tabs>
        <w:tab w:val="clear" w:pos="8504"/>
        <w:tab w:val="right" w:pos="8505"/>
      </w:tabs>
      <w:ind w:right="-1"/>
      <w:jc w:val="center"/>
      <w:rPr>
        <w:rFonts w:ascii="Calibri" w:eastAsia="Calibri" w:hAnsi="Calibri" w:cs="Calibri"/>
        <w:color w:val="BFBFBF" w:themeColor="background1" w:themeShade="BF"/>
        <w:sz w:val="16"/>
        <w:szCs w:val="16"/>
      </w:rPr>
    </w:pPr>
    <w:r w:rsidRPr="00D70810">
      <w:rPr>
        <w:rFonts w:ascii="Calibri" w:eastAsia="Calibri" w:hAnsi="Calibri" w:cs="Calibri"/>
        <w:color w:val="BFBFBF" w:themeColor="background1" w:themeShade="BF"/>
        <w:sz w:val="16"/>
        <w:szCs w:val="16"/>
      </w:rPr>
      <w:t>CEP: 36.013-020 / Juiz de Fora – MG / (32) 3692-9198 / 9199 / 9200 / 9201</w:t>
    </w:r>
  </w:p>
  <w:p w14:paraId="4ABC2B99" w14:textId="747007A0" w:rsidR="00637475" w:rsidRDefault="00637475" w:rsidP="00637475">
    <w:pPr>
      <w:pStyle w:val="Rodap"/>
      <w:jc w:val="center"/>
    </w:pPr>
    <w:r w:rsidRPr="00D70810">
      <w:rPr>
        <w:rFonts w:ascii="Calibri" w:eastAsia="Calibri" w:hAnsi="Calibri" w:cs="Calibri"/>
        <w:b/>
        <w:bCs/>
        <w:color w:val="AEAAAA" w:themeColor="background2" w:themeShade="BF"/>
        <w:sz w:val="16"/>
        <w:szCs w:val="16"/>
      </w:rPr>
      <w:t xml:space="preserve">Missão </w:t>
    </w:r>
    <w:r w:rsidRPr="00D70810">
      <w:rPr>
        <w:rFonts w:ascii="Calibri" w:eastAsia="Calibri" w:hAnsi="Calibri" w:cs="Calibri"/>
        <w:color w:val="AEAAAA" w:themeColor="background2" w:themeShade="BF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D70810">
      <w:rPr>
        <w:rFonts w:ascii="Calibri" w:eastAsia="Calibri" w:hAnsi="Calibri" w:cs="Calibri"/>
        <w:b/>
        <w:bCs/>
        <w:color w:val="AEAAAA" w:themeColor="background2" w:themeShade="BF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FF40" w14:textId="77777777" w:rsidR="00637475" w:rsidRDefault="00637475" w:rsidP="00637475">
      <w:pPr>
        <w:spacing w:after="0" w:line="240" w:lineRule="auto"/>
      </w:pPr>
      <w:r>
        <w:separator/>
      </w:r>
    </w:p>
  </w:footnote>
  <w:footnote w:type="continuationSeparator" w:id="0">
    <w:p w14:paraId="6B3DDFFC" w14:textId="77777777" w:rsidR="00637475" w:rsidRDefault="00637475" w:rsidP="0063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F29D" w14:textId="54D938BB" w:rsidR="00637475" w:rsidRDefault="00637475">
    <w:pPr>
      <w:pStyle w:val="Cabealho"/>
    </w:pPr>
    <w:r>
      <w:rPr>
        <w:noProof/>
      </w:rPr>
      <w:drawing>
        <wp:inline distT="0" distB="0" distL="0" distR="0" wp14:anchorId="2C624842" wp14:editId="566E7CB6">
          <wp:extent cx="5400040" cy="704850"/>
          <wp:effectExtent l="0" t="0" r="0" b="0"/>
          <wp:docPr id="1305802533" name="Imagem 13058025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802533" name="Imagem 13058025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F10"/>
    <w:rsid w:val="001D2F10"/>
    <w:rsid w:val="0063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94CF"/>
  <w15:docId w15:val="{35BFD23F-2D8D-43E9-8E0C-5E5E4EA7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7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475"/>
  </w:style>
  <w:style w:type="paragraph" w:styleId="Rodap">
    <w:name w:val="footer"/>
    <w:basedOn w:val="Normal"/>
    <w:link w:val="RodapChar"/>
    <w:uiPriority w:val="99"/>
    <w:unhideWhenUsed/>
    <w:rsid w:val="00637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ama.com.br/transparencia/politica-de-transacoes-com-as-partes-relacionadas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sama.com.br/site/uploads/p%E1ginas_arquivos/124/15573469006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nogueira@cesama.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3809</Words>
  <Characters>20574</Characters>
  <Application>Microsoft Office Word</Application>
  <DocSecurity>0</DocSecurity>
  <Lines>171</Lines>
  <Paragraphs>48</Paragraphs>
  <ScaleCrop>false</ScaleCrop>
  <Company/>
  <LinksUpToDate>false</LinksUpToDate>
  <CharactersWithSpaces>24335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Fabiano Dos Santos Mattos</cp:lastModifiedBy>
  <cp:revision>2</cp:revision>
  <dcterms:created xsi:type="dcterms:W3CDTF">2024-03-25T16:52:00Z</dcterms:created>
  <dcterms:modified xsi:type="dcterms:W3CDTF">2024-03-25T17:00:00Z</dcterms:modified>
</cp:coreProperties>
</file>