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803C" w14:textId="77777777" w:rsidR="00495586" w:rsidRPr="00C705AE" w:rsidRDefault="00495586">
      <w:pPr>
        <w:suppressAutoHyphens/>
        <w:spacing w:after="0" w:line="240" w:lineRule="auto"/>
        <w:jc w:val="center"/>
        <w:rPr>
          <w:rFonts w:ascii="Arial" w:eastAsia="Arial" w:hAnsi="Arial" w:cs="Arial"/>
          <w:b/>
          <w:sz w:val="18"/>
        </w:rPr>
      </w:pPr>
    </w:p>
    <w:p w14:paraId="2008BF31" w14:textId="77777777" w:rsidR="00C705AE" w:rsidRPr="00C705AE" w:rsidRDefault="00C705AE">
      <w:pPr>
        <w:suppressAutoHyphens/>
        <w:spacing w:after="0" w:line="240" w:lineRule="auto"/>
        <w:jc w:val="both"/>
        <w:rPr>
          <w:rFonts w:ascii="Arial" w:eastAsia="Arial" w:hAnsi="Arial" w:cs="Arial"/>
          <w:b/>
          <w:sz w:val="28"/>
        </w:rPr>
      </w:pPr>
    </w:p>
    <w:p w14:paraId="2B0C455B" w14:textId="5A5C3FCF" w:rsidR="00495586" w:rsidRPr="00C705AE" w:rsidRDefault="00C705AE">
      <w:pPr>
        <w:suppressAutoHyphens/>
        <w:spacing w:after="0" w:line="240" w:lineRule="auto"/>
        <w:jc w:val="both"/>
        <w:rPr>
          <w:rFonts w:ascii="Arial" w:eastAsia="Arial" w:hAnsi="Arial" w:cs="Arial"/>
          <w:sz w:val="23"/>
        </w:rPr>
      </w:pPr>
      <w:r w:rsidRPr="00C705AE">
        <w:rPr>
          <w:rFonts w:ascii="Arial" w:eastAsia="Arial" w:hAnsi="Arial" w:cs="Arial"/>
          <w:b/>
          <w:sz w:val="28"/>
        </w:rPr>
        <w:t>CONTRATO Nº 001/2024</w:t>
      </w:r>
    </w:p>
    <w:p w14:paraId="10CD7972" w14:textId="0A9B9039" w:rsidR="00495586" w:rsidRPr="00C705AE" w:rsidRDefault="00495586">
      <w:pPr>
        <w:suppressAutoHyphens/>
        <w:spacing w:after="0" w:line="240" w:lineRule="auto"/>
        <w:jc w:val="both"/>
        <w:rPr>
          <w:rFonts w:ascii="Arial" w:eastAsia="Arial" w:hAnsi="Arial" w:cs="Arial"/>
          <w:sz w:val="23"/>
        </w:rPr>
      </w:pPr>
    </w:p>
    <w:p w14:paraId="0CF890E2" w14:textId="36DAEE17" w:rsidR="00C705AE" w:rsidRPr="00C705AE" w:rsidRDefault="00C705AE">
      <w:pPr>
        <w:suppressAutoHyphens/>
        <w:spacing w:after="0" w:line="240" w:lineRule="auto"/>
        <w:jc w:val="both"/>
        <w:rPr>
          <w:rFonts w:ascii="Arial" w:eastAsia="Arial" w:hAnsi="Arial" w:cs="Arial"/>
          <w:sz w:val="23"/>
        </w:rPr>
      </w:pPr>
    </w:p>
    <w:p w14:paraId="07ECC6D8" w14:textId="77777777" w:rsidR="00C705AE" w:rsidRPr="00C705AE" w:rsidRDefault="00C705AE">
      <w:pPr>
        <w:suppressAutoHyphens/>
        <w:spacing w:after="0" w:line="240" w:lineRule="auto"/>
        <w:jc w:val="both"/>
        <w:rPr>
          <w:rFonts w:ascii="Arial" w:eastAsia="Arial" w:hAnsi="Arial" w:cs="Arial"/>
          <w:sz w:val="23"/>
        </w:rPr>
      </w:pPr>
    </w:p>
    <w:p w14:paraId="35B8C589" w14:textId="77777777" w:rsidR="00495586" w:rsidRPr="00C705AE" w:rsidRDefault="00495586">
      <w:pPr>
        <w:suppressAutoHyphens/>
        <w:spacing w:after="0" w:line="240" w:lineRule="auto"/>
        <w:jc w:val="both"/>
        <w:rPr>
          <w:rFonts w:ascii="Arial" w:eastAsia="Arial" w:hAnsi="Arial" w:cs="Arial"/>
          <w:sz w:val="23"/>
        </w:rPr>
      </w:pPr>
    </w:p>
    <w:p w14:paraId="0C7ED850" w14:textId="77777777" w:rsidR="00495586" w:rsidRPr="00C705AE" w:rsidRDefault="00495586">
      <w:pPr>
        <w:suppressAutoHyphens/>
        <w:spacing w:after="0" w:line="240" w:lineRule="auto"/>
        <w:jc w:val="both"/>
        <w:rPr>
          <w:rFonts w:ascii="Arial" w:eastAsia="Arial" w:hAnsi="Arial" w:cs="Arial"/>
          <w:sz w:val="23"/>
        </w:rPr>
      </w:pPr>
    </w:p>
    <w:p w14:paraId="3A7705BC" w14:textId="7987553A" w:rsidR="00495586" w:rsidRPr="00C705AE" w:rsidRDefault="00517BF5">
      <w:pPr>
        <w:suppressAutoHyphens/>
        <w:spacing w:before="120" w:after="0" w:line="360" w:lineRule="auto"/>
        <w:jc w:val="both"/>
        <w:rPr>
          <w:rFonts w:ascii="Arial" w:eastAsia="Arial" w:hAnsi="Arial" w:cs="Arial"/>
        </w:rPr>
      </w:pPr>
      <w:r w:rsidRPr="00C705AE">
        <w:rPr>
          <w:rFonts w:ascii="Arial" w:eastAsia="Arial" w:hAnsi="Arial" w:cs="Arial"/>
          <w:sz w:val="23"/>
        </w:rPr>
        <w:t xml:space="preserve">A </w:t>
      </w:r>
      <w:r w:rsidRPr="00C705AE">
        <w:rPr>
          <w:rFonts w:ascii="Arial" w:eastAsia="Arial" w:hAnsi="Arial" w:cs="Arial"/>
          <w:b/>
          <w:sz w:val="23"/>
        </w:rPr>
        <w:t>Companhia de Saneamento Municipal</w:t>
      </w:r>
      <w:r w:rsidRPr="00C705AE">
        <w:rPr>
          <w:rFonts w:ascii="Arial" w:eastAsia="Arial" w:hAnsi="Arial" w:cs="Arial"/>
          <w:sz w:val="23"/>
        </w:rPr>
        <w:t xml:space="preserve"> - </w:t>
      </w:r>
      <w:r w:rsidRPr="00C705AE">
        <w:rPr>
          <w:rFonts w:ascii="Arial" w:eastAsia="Arial" w:hAnsi="Arial" w:cs="Arial"/>
          <w:b/>
          <w:sz w:val="23"/>
        </w:rPr>
        <w:t>CESAMA</w:t>
      </w:r>
      <w:r w:rsidRPr="00C705AE">
        <w:rPr>
          <w:rFonts w:ascii="Arial" w:eastAsia="Arial" w:hAnsi="Arial" w:cs="Arial"/>
          <w:sz w:val="23"/>
        </w:rPr>
        <w:t>, empresa pública municipal, situada nesta cidade na Av. Barão do Rio Branco, 1843 – 10° andar –</w:t>
      </w:r>
      <w:r w:rsidRPr="00C705AE">
        <w:rPr>
          <w:rFonts w:ascii="Arial" w:eastAsia="Arial" w:hAnsi="Arial" w:cs="Arial"/>
          <w:sz w:val="23"/>
        </w:rPr>
        <w:t xml:space="preserve"> Centro (CNPJ n° 21.572.243/0001-74), neste ato representada pelo seu Diretor Presidente, Dr. Júlio César Teixeira, brasileiro, solteiro, engenheiro civil, celebra est</w:t>
      </w:r>
      <w:r w:rsidR="00C705AE" w:rsidRPr="00C705AE">
        <w:rPr>
          <w:rFonts w:ascii="Arial" w:eastAsia="Arial" w:hAnsi="Arial" w:cs="Arial"/>
          <w:sz w:val="23"/>
        </w:rPr>
        <w:t>e</w:t>
      </w:r>
      <w:r w:rsidRPr="00C705AE">
        <w:rPr>
          <w:rFonts w:ascii="Arial" w:eastAsia="Arial" w:hAnsi="Arial" w:cs="Arial"/>
          <w:sz w:val="23"/>
        </w:rPr>
        <w:t xml:space="preserve"> </w:t>
      </w:r>
      <w:r w:rsidRPr="00C705AE">
        <w:rPr>
          <w:rFonts w:ascii="Arial" w:eastAsia="Arial" w:hAnsi="Arial" w:cs="Arial"/>
          <w:sz w:val="23"/>
        </w:rPr>
        <w:t xml:space="preserve">CONTRATO com a </w:t>
      </w:r>
      <w:r w:rsidR="00D70810" w:rsidRPr="00C705AE">
        <w:rPr>
          <w:rFonts w:ascii="Arial" w:hAnsi="Arial" w:cs="Arial"/>
          <w:sz w:val="23"/>
          <w:szCs w:val="23"/>
        </w:rPr>
        <w:t>EMPAV – Empresa Municipal de Pavimentação e Urbanidades, inscrita no CNPJ nº 17.783.044/0001-38, situada na Avenida Brasil, 1055, Bairro Poço Rico – Juiz de Fora/ MG (CEP 36020-110) - neste ato representada por Richard Tavares de Souza, portador da Carteira de Identidade nº 133397693 e do CPF nº 088.452.666 -64,  em conformidade com a Lei 13.303/16 e com o Regulamento interno de Licitações, Contratos e Convênios da CESAMA</w:t>
      </w:r>
      <w:r w:rsidRPr="00C705AE">
        <w:rPr>
          <w:rFonts w:ascii="Arial" w:eastAsia="Arial" w:hAnsi="Arial" w:cs="Arial"/>
          <w:sz w:val="23"/>
        </w:rPr>
        <w:t xml:space="preserve">, </w:t>
      </w:r>
      <w:r w:rsidRPr="00C705AE">
        <w:rPr>
          <w:rFonts w:ascii="Arial" w:eastAsia="Arial" w:hAnsi="Arial" w:cs="Arial"/>
          <w:b/>
        </w:rPr>
        <w:t xml:space="preserve">com base no disposto no art. 29, inciso </w:t>
      </w:r>
      <w:r w:rsidR="00785F72" w:rsidRPr="00C705AE">
        <w:rPr>
          <w:rFonts w:ascii="Arial" w:eastAsia="Arial" w:hAnsi="Arial" w:cs="Arial"/>
          <w:b/>
        </w:rPr>
        <w:t>XI</w:t>
      </w:r>
      <w:r w:rsidRPr="00C705AE">
        <w:rPr>
          <w:rFonts w:ascii="Arial" w:eastAsia="Arial" w:hAnsi="Arial" w:cs="Arial"/>
          <w:b/>
        </w:rPr>
        <w:t xml:space="preserve"> da Lei das Estatais, e o art. </w:t>
      </w:r>
      <w:r w:rsidRPr="00C705AE">
        <w:rPr>
          <w:rFonts w:ascii="Arial" w:eastAsia="Arial" w:hAnsi="Arial" w:cs="Arial"/>
          <w:b/>
        </w:rPr>
        <w:t xml:space="preserve">92 do RILC (Regulamento Interno de Licitações, Contratos e Convênios da CESAMA) </w:t>
      </w:r>
      <w:r w:rsidRPr="00C705AE">
        <w:rPr>
          <w:rFonts w:ascii="Arial" w:eastAsia="Arial" w:hAnsi="Arial" w:cs="Arial"/>
        </w:rPr>
        <w:t xml:space="preserve">conforme especificações contidas no Termo de Referência </w:t>
      </w:r>
      <w:r w:rsidRPr="00C705AE">
        <w:rPr>
          <w:rFonts w:ascii="Arial" w:eastAsia="Arial" w:hAnsi="Arial" w:cs="Arial"/>
        </w:rPr>
        <w:t>e autorizaç</w:t>
      </w:r>
      <w:r w:rsidR="00D70810" w:rsidRPr="00C705AE">
        <w:rPr>
          <w:rFonts w:ascii="Arial" w:eastAsia="Arial" w:hAnsi="Arial" w:cs="Arial"/>
        </w:rPr>
        <w:t>ões</w:t>
      </w:r>
      <w:r w:rsidRPr="00C705AE">
        <w:rPr>
          <w:rFonts w:ascii="Arial" w:eastAsia="Arial" w:hAnsi="Arial" w:cs="Arial"/>
        </w:rPr>
        <w:t xml:space="preserve"> </w:t>
      </w:r>
      <w:r w:rsidRPr="00C705AE">
        <w:rPr>
          <w:rFonts w:ascii="Arial" w:eastAsia="Arial" w:hAnsi="Arial" w:cs="Arial"/>
        </w:rPr>
        <w:t xml:space="preserve">constantes da Dispensa de Licitação </w:t>
      </w:r>
      <w:r w:rsidR="00D70810" w:rsidRPr="00C705AE">
        <w:rPr>
          <w:rFonts w:ascii="Arial" w:eastAsia="Arial" w:hAnsi="Arial" w:cs="Arial"/>
        </w:rPr>
        <w:t>02</w:t>
      </w:r>
      <w:r w:rsidRPr="00C705AE">
        <w:rPr>
          <w:rFonts w:ascii="Arial" w:eastAsia="Arial" w:hAnsi="Arial" w:cs="Arial"/>
        </w:rPr>
        <w:t>/2</w:t>
      </w:r>
      <w:r w:rsidR="00D70810" w:rsidRPr="00C705AE">
        <w:rPr>
          <w:rFonts w:ascii="Arial" w:eastAsia="Arial" w:hAnsi="Arial" w:cs="Arial"/>
        </w:rPr>
        <w:t>4</w:t>
      </w:r>
      <w:r w:rsidRPr="00C705AE">
        <w:rPr>
          <w:rFonts w:ascii="Arial" w:eastAsia="Arial" w:hAnsi="Arial" w:cs="Arial"/>
        </w:rPr>
        <w:t>, mediante as cláusulas e condições seguintes:</w:t>
      </w:r>
    </w:p>
    <w:p w14:paraId="0323E1A1" w14:textId="77777777" w:rsidR="00495586" w:rsidRPr="00C705AE" w:rsidRDefault="00517BF5">
      <w:pPr>
        <w:keepNext/>
        <w:tabs>
          <w:tab w:val="left" w:pos="-3261"/>
        </w:tabs>
        <w:suppressAutoHyphens/>
        <w:spacing w:before="480" w:after="0" w:line="360" w:lineRule="auto"/>
        <w:jc w:val="both"/>
        <w:rPr>
          <w:rFonts w:ascii="Arial" w:eastAsia="Arial" w:hAnsi="Arial" w:cs="Arial"/>
          <w:b/>
          <w:sz w:val="23"/>
        </w:rPr>
      </w:pPr>
      <w:r w:rsidRPr="00C705AE">
        <w:rPr>
          <w:rFonts w:ascii="Arial" w:eastAsia="Arial" w:hAnsi="Arial" w:cs="Arial"/>
          <w:b/>
          <w:sz w:val="23"/>
        </w:rPr>
        <w:t>CLÁUSULA PRIMEIRA: DO OBJETO</w:t>
      </w:r>
    </w:p>
    <w:p w14:paraId="12939949" w14:textId="2FA83F95" w:rsidR="00495586" w:rsidRPr="00C705AE" w:rsidRDefault="00517BF5" w:rsidP="00C11B0C">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Constitui objeto do presente instrumento </w:t>
      </w:r>
      <w:r w:rsidRPr="00C705AE">
        <w:rPr>
          <w:rFonts w:ascii="Arial" w:eastAsia="Arial" w:hAnsi="Arial" w:cs="Arial"/>
          <w:sz w:val="23"/>
        </w:rPr>
        <w:t xml:space="preserve">a </w:t>
      </w:r>
      <w:r w:rsidR="00D70810" w:rsidRPr="00C705AE">
        <w:rPr>
          <w:rFonts w:ascii="Arial" w:eastAsia="Arial" w:hAnsi="Arial" w:cs="Arial"/>
          <w:sz w:val="23"/>
        </w:rPr>
        <w:t xml:space="preserve">contratação da </w:t>
      </w:r>
      <w:r w:rsidR="00D70810" w:rsidRPr="00C705AE">
        <w:rPr>
          <w:rFonts w:ascii="Arial" w:eastAsia="Arial" w:hAnsi="Arial" w:cs="Arial"/>
          <w:sz w:val="23"/>
        </w:rPr>
        <w:t>EMPAV – Empresa Municipal de Pavimentação e Urbanidades, inscrita no CNPJ nº 17.783.044/0001-38</w:t>
      </w:r>
      <w:r w:rsidRPr="00C705AE">
        <w:rPr>
          <w:rFonts w:ascii="Arial" w:eastAsia="Arial" w:hAnsi="Arial" w:cs="Arial"/>
          <w:sz w:val="23"/>
        </w:rPr>
        <w:t xml:space="preserve">, </w:t>
      </w:r>
      <w:r w:rsidR="00BB31EB" w:rsidRPr="00C705AE">
        <w:rPr>
          <w:rFonts w:ascii="Arial" w:eastAsia="Arial" w:hAnsi="Arial" w:cs="Arial"/>
          <w:sz w:val="23"/>
        </w:rPr>
        <w:t xml:space="preserve">para a </w:t>
      </w:r>
      <w:r w:rsidR="00BB31EB" w:rsidRPr="001373A4">
        <w:rPr>
          <w:rFonts w:ascii="Arial" w:eastAsia="Arial" w:hAnsi="Arial" w:cs="Arial"/>
          <w:b/>
          <w:bCs/>
          <w:i/>
          <w:iCs/>
          <w:sz w:val="23"/>
        </w:rPr>
        <w:t>execução de serviços de</w:t>
      </w:r>
      <w:r w:rsidR="00C11B0C" w:rsidRPr="001373A4">
        <w:rPr>
          <w:rFonts w:ascii="Arial" w:eastAsia="Arial" w:hAnsi="Arial" w:cs="Arial"/>
          <w:b/>
          <w:bCs/>
          <w:i/>
          <w:iCs/>
          <w:sz w:val="23"/>
        </w:rPr>
        <w:t xml:space="preserve"> recomposição</w:t>
      </w:r>
      <w:r w:rsidR="00C11B0C" w:rsidRPr="001373A4">
        <w:rPr>
          <w:rFonts w:ascii="Arial" w:eastAsia="Arial" w:hAnsi="Arial" w:cs="Arial"/>
          <w:b/>
          <w:bCs/>
          <w:i/>
          <w:iCs/>
          <w:sz w:val="23"/>
        </w:rPr>
        <w:t xml:space="preserve"> </w:t>
      </w:r>
      <w:r w:rsidR="00C11B0C" w:rsidRPr="001373A4">
        <w:rPr>
          <w:rFonts w:ascii="Arial" w:eastAsia="Arial" w:hAnsi="Arial" w:cs="Arial"/>
          <w:b/>
          <w:bCs/>
          <w:i/>
          <w:iCs/>
          <w:sz w:val="23"/>
        </w:rPr>
        <w:t xml:space="preserve">asfáltica no trecho da Rua Joaquim Marques Coimbra no </w:t>
      </w:r>
      <w:proofErr w:type="spellStart"/>
      <w:r w:rsidR="00C11B0C" w:rsidRPr="001373A4">
        <w:rPr>
          <w:rFonts w:ascii="Arial" w:eastAsia="Arial" w:hAnsi="Arial" w:cs="Arial"/>
          <w:b/>
          <w:bCs/>
          <w:i/>
          <w:iCs/>
          <w:sz w:val="23"/>
        </w:rPr>
        <w:t>Marumbi</w:t>
      </w:r>
      <w:proofErr w:type="spellEnd"/>
      <w:r w:rsidR="001373A4">
        <w:rPr>
          <w:rFonts w:ascii="Arial" w:eastAsia="Arial" w:hAnsi="Arial" w:cs="Arial"/>
          <w:sz w:val="23"/>
        </w:rPr>
        <w:t>,</w:t>
      </w:r>
      <w:r w:rsidR="00C11B0C" w:rsidRPr="00C705AE">
        <w:rPr>
          <w:rFonts w:ascii="Arial" w:eastAsia="Arial" w:hAnsi="Arial" w:cs="Arial"/>
          <w:sz w:val="23"/>
        </w:rPr>
        <w:t xml:space="preserve"> em que foi executada</w:t>
      </w:r>
      <w:r w:rsidR="00C11B0C" w:rsidRPr="00C705AE">
        <w:rPr>
          <w:rFonts w:ascii="Arial" w:eastAsia="Arial" w:hAnsi="Arial" w:cs="Arial"/>
          <w:sz w:val="23"/>
        </w:rPr>
        <w:t xml:space="preserve"> </w:t>
      </w:r>
      <w:r w:rsidR="00C11B0C" w:rsidRPr="00C705AE">
        <w:rPr>
          <w:rFonts w:ascii="Arial" w:eastAsia="Arial" w:hAnsi="Arial" w:cs="Arial"/>
          <w:sz w:val="23"/>
        </w:rPr>
        <w:t>obra da Cesama</w:t>
      </w:r>
      <w:r w:rsidR="00BB31EB" w:rsidRPr="00C705AE">
        <w:rPr>
          <w:rFonts w:ascii="Arial" w:eastAsia="Arial" w:hAnsi="Arial" w:cs="Arial"/>
          <w:sz w:val="23"/>
        </w:rPr>
        <w:t xml:space="preserve">, </w:t>
      </w:r>
      <w:r w:rsidRPr="00C705AE">
        <w:rPr>
          <w:rFonts w:ascii="Arial" w:eastAsia="Arial" w:hAnsi="Arial" w:cs="Arial"/>
          <w:sz w:val="23"/>
        </w:rPr>
        <w:t xml:space="preserve">conforme justificativa e autorizações constantes na Dispensa </w:t>
      </w:r>
      <w:r w:rsidRPr="00C705AE">
        <w:rPr>
          <w:rFonts w:ascii="Arial" w:eastAsia="Arial" w:hAnsi="Arial" w:cs="Arial"/>
          <w:sz w:val="23"/>
        </w:rPr>
        <w:t xml:space="preserve">nº </w:t>
      </w:r>
      <w:r w:rsidR="00D70810" w:rsidRPr="00C705AE">
        <w:rPr>
          <w:rFonts w:ascii="Arial" w:eastAsia="Arial" w:hAnsi="Arial" w:cs="Arial"/>
          <w:sz w:val="23"/>
        </w:rPr>
        <w:t>02/2024</w:t>
      </w:r>
      <w:r w:rsidRPr="00C705AE">
        <w:rPr>
          <w:rFonts w:ascii="Arial" w:eastAsia="Arial" w:hAnsi="Arial" w:cs="Arial"/>
          <w:sz w:val="23"/>
        </w:rPr>
        <w:t>, com fundamento no art.</w:t>
      </w:r>
      <w:r w:rsidRPr="00C705AE">
        <w:rPr>
          <w:rFonts w:ascii="Arial" w:eastAsia="Arial" w:hAnsi="Arial" w:cs="Arial"/>
          <w:sz w:val="23"/>
        </w:rPr>
        <w:t xml:space="preserve"> 29, inciso </w:t>
      </w:r>
      <w:r w:rsidR="00D70810" w:rsidRPr="00C705AE">
        <w:rPr>
          <w:rFonts w:ascii="Arial" w:eastAsia="Arial" w:hAnsi="Arial" w:cs="Arial"/>
          <w:sz w:val="23"/>
        </w:rPr>
        <w:t>X</w:t>
      </w:r>
      <w:r w:rsidRPr="00C705AE">
        <w:rPr>
          <w:rFonts w:ascii="Arial" w:eastAsia="Arial" w:hAnsi="Arial" w:cs="Arial"/>
          <w:sz w:val="23"/>
        </w:rPr>
        <w:t>I da Lei n 13.303/16 e art. 92 RILC (Regulamento Interno de Licitações, Contratos e Convênios da CESAMA)</w:t>
      </w:r>
      <w:r w:rsidRPr="00C705AE">
        <w:rPr>
          <w:rFonts w:ascii="Arial" w:eastAsia="Arial" w:hAnsi="Arial" w:cs="Arial"/>
          <w:sz w:val="23"/>
        </w:rPr>
        <w:t>, con</w:t>
      </w:r>
      <w:r w:rsidRPr="00C705AE">
        <w:rPr>
          <w:rFonts w:ascii="Arial" w:eastAsia="Arial" w:hAnsi="Arial" w:cs="Arial"/>
          <w:sz w:val="23"/>
        </w:rPr>
        <w:t>forme termo de referência, o qual integra esse termo independente de transcrição por ser de conhecimento das partes, assim como a proposta comercial.</w:t>
      </w:r>
    </w:p>
    <w:p w14:paraId="3341198D" w14:textId="57DD8E00" w:rsidR="00BB31EB" w:rsidRPr="00C705AE" w:rsidRDefault="00BB31EB">
      <w:pPr>
        <w:suppressAutoHyphens/>
        <w:spacing w:before="120" w:after="0" w:line="360" w:lineRule="auto"/>
        <w:jc w:val="both"/>
        <w:rPr>
          <w:rFonts w:ascii="Arial" w:eastAsia="Arial" w:hAnsi="Arial" w:cs="Arial"/>
          <w:sz w:val="23"/>
        </w:rPr>
      </w:pPr>
    </w:p>
    <w:p w14:paraId="6C73955A" w14:textId="77777777" w:rsidR="00C705AE" w:rsidRPr="00C705AE" w:rsidRDefault="00C705AE">
      <w:pPr>
        <w:suppressAutoHyphens/>
        <w:spacing w:before="120" w:after="0" w:line="360" w:lineRule="auto"/>
        <w:rPr>
          <w:rFonts w:ascii="Arial" w:eastAsia="Arial" w:hAnsi="Arial" w:cs="Arial"/>
          <w:b/>
          <w:sz w:val="23"/>
        </w:rPr>
      </w:pPr>
    </w:p>
    <w:p w14:paraId="2988BAAD" w14:textId="219501D2" w:rsidR="00495586" w:rsidRPr="00C705AE" w:rsidRDefault="00517BF5">
      <w:pPr>
        <w:suppressAutoHyphens/>
        <w:spacing w:before="120" w:after="0" w:line="360" w:lineRule="auto"/>
        <w:rPr>
          <w:rFonts w:ascii="Arial" w:eastAsia="Arial" w:hAnsi="Arial" w:cs="Arial"/>
          <w:b/>
          <w:sz w:val="23"/>
        </w:rPr>
      </w:pPr>
      <w:r w:rsidRPr="00C705AE">
        <w:rPr>
          <w:rFonts w:ascii="Arial" w:eastAsia="Arial" w:hAnsi="Arial" w:cs="Arial"/>
          <w:b/>
          <w:sz w:val="23"/>
        </w:rPr>
        <w:t xml:space="preserve">1.1 ESPECIFICAÇÃO DO OBJETO </w:t>
      </w:r>
    </w:p>
    <w:p w14:paraId="7D6E473A" w14:textId="7E08AEC2" w:rsidR="00495586" w:rsidRPr="00C705AE" w:rsidRDefault="00517BF5" w:rsidP="00C705AE">
      <w:pPr>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1.1.1. </w:t>
      </w:r>
      <w:r w:rsidR="00C705AE" w:rsidRPr="00C705AE">
        <w:rPr>
          <w:rFonts w:ascii="Arial" w:eastAsia="Arial" w:hAnsi="Arial" w:cs="Arial"/>
          <w:sz w:val="23"/>
          <w:szCs w:val="23"/>
        </w:rPr>
        <w:t>S</w:t>
      </w:r>
      <w:r w:rsidR="00C705AE" w:rsidRPr="00C705AE">
        <w:rPr>
          <w:rFonts w:ascii="Arial" w:eastAsia="Arial" w:hAnsi="Arial" w:cs="Arial"/>
          <w:sz w:val="23"/>
          <w:szCs w:val="23"/>
        </w:rPr>
        <w:t xml:space="preserve">erviços de recomposição asfáltica no trecho da Rua Joaquim Marques Coimbra no </w:t>
      </w:r>
      <w:proofErr w:type="spellStart"/>
      <w:r w:rsidR="00C705AE" w:rsidRPr="00C705AE">
        <w:rPr>
          <w:rFonts w:ascii="Arial" w:eastAsia="Arial" w:hAnsi="Arial" w:cs="Arial"/>
          <w:sz w:val="23"/>
          <w:szCs w:val="23"/>
        </w:rPr>
        <w:t>Marumbi</w:t>
      </w:r>
      <w:proofErr w:type="spellEnd"/>
      <w:r w:rsidR="00C705AE" w:rsidRPr="00C705AE">
        <w:rPr>
          <w:rFonts w:ascii="Arial" w:eastAsia="Arial" w:hAnsi="Arial" w:cs="Arial"/>
          <w:sz w:val="23"/>
          <w:szCs w:val="23"/>
        </w:rPr>
        <w:t>, e</w:t>
      </w:r>
      <w:r w:rsidR="00C705AE" w:rsidRPr="00C705AE">
        <w:rPr>
          <w:rFonts w:ascii="Arial" w:eastAsia="Arial" w:hAnsi="Arial" w:cs="Arial"/>
          <w:sz w:val="23"/>
          <w:szCs w:val="23"/>
        </w:rPr>
        <w:t>m que foi executada</w:t>
      </w:r>
      <w:r w:rsidR="00C705AE" w:rsidRPr="00C705AE">
        <w:rPr>
          <w:rFonts w:ascii="Arial" w:eastAsia="Arial" w:hAnsi="Arial" w:cs="Arial"/>
          <w:sz w:val="23"/>
          <w:szCs w:val="23"/>
        </w:rPr>
        <w:t xml:space="preserve"> </w:t>
      </w:r>
      <w:r w:rsidR="00C705AE" w:rsidRPr="00C705AE">
        <w:rPr>
          <w:rFonts w:ascii="Arial" w:eastAsia="Arial" w:hAnsi="Arial" w:cs="Arial"/>
          <w:sz w:val="23"/>
          <w:szCs w:val="23"/>
        </w:rPr>
        <w:t>obra da Cesama</w:t>
      </w:r>
      <w:r w:rsidRPr="00C705AE">
        <w:rPr>
          <w:rFonts w:ascii="Arial" w:eastAsia="Arial" w:hAnsi="Arial" w:cs="Arial"/>
          <w:sz w:val="23"/>
          <w:szCs w:val="23"/>
        </w:rPr>
        <w:t>.</w:t>
      </w:r>
    </w:p>
    <w:p w14:paraId="0AAF67BF" w14:textId="77777777" w:rsidR="00495586" w:rsidRPr="00C705AE" w:rsidRDefault="00495586">
      <w:pPr>
        <w:spacing w:before="120" w:after="0" w:line="360" w:lineRule="auto"/>
        <w:jc w:val="both"/>
        <w:rPr>
          <w:rFonts w:ascii="Arial" w:eastAsia="Arial" w:hAnsi="Arial" w:cs="Arial"/>
          <w:sz w:val="23"/>
        </w:rPr>
      </w:pPr>
    </w:p>
    <w:p w14:paraId="062BBE9E" w14:textId="77777777" w:rsidR="00495586" w:rsidRPr="00C705AE" w:rsidRDefault="00517BF5">
      <w:pPr>
        <w:spacing w:after="0" w:line="360" w:lineRule="auto"/>
        <w:rPr>
          <w:rFonts w:ascii="Arial" w:eastAsia="Arial" w:hAnsi="Arial" w:cs="Arial"/>
        </w:rPr>
      </w:pPr>
      <w:r w:rsidRPr="00C705AE">
        <w:rPr>
          <w:rFonts w:ascii="Arial" w:eastAsia="Arial" w:hAnsi="Arial" w:cs="Arial"/>
          <w:b/>
        </w:rPr>
        <w:t>1.2 ESPECIFICAÇÃO DO OBJETO</w:t>
      </w:r>
    </w:p>
    <w:p w14:paraId="40FBEB4D" w14:textId="213FB4DD" w:rsidR="00495586" w:rsidRPr="00C705AE" w:rsidRDefault="00C705AE" w:rsidP="00C705AE">
      <w:pPr>
        <w:spacing w:after="0" w:line="360" w:lineRule="auto"/>
        <w:jc w:val="center"/>
        <w:rPr>
          <w:rFonts w:ascii="Arial" w:eastAsia="Arial" w:hAnsi="Arial" w:cs="Arial"/>
          <w:b/>
        </w:rPr>
      </w:pPr>
      <w:r w:rsidRPr="00C705AE">
        <w:rPr>
          <w:rFonts w:ascii="Arial" w:eastAsia="Arial" w:hAnsi="Arial" w:cs="Arial"/>
          <w:sz w:val="23"/>
        </w:rPr>
        <w:drawing>
          <wp:inline distT="0" distB="0" distL="0" distR="0" wp14:anchorId="240A396F" wp14:editId="3875ED2A">
            <wp:extent cx="3343499" cy="603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4887" cy="6041357"/>
                    </a:xfrm>
                    <a:prstGeom prst="rect">
                      <a:avLst/>
                    </a:prstGeom>
                  </pic:spPr>
                </pic:pic>
              </a:graphicData>
            </a:graphic>
          </wp:inline>
        </w:drawing>
      </w:r>
    </w:p>
    <w:p w14:paraId="79092451" w14:textId="77777777" w:rsidR="00C705AE" w:rsidRPr="00C705AE" w:rsidRDefault="00C705AE" w:rsidP="00D70810">
      <w:pPr>
        <w:spacing w:before="120" w:after="0" w:line="360" w:lineRule="auto"/>
        <w:jc w:val="both"/>
        <w:rPr>
          <w:rFonts w:ascii="Arial" w:eastAsia="Arial" w:hAnsi="Arial" w:cs="Arial"/>
          <w:b/>
          <w:bCs/>
          <w:sz w:val="23"/>
          <w:szCs w:val="23"/>
        </w:rPr>
      </w:pPr>
    </w:p>
    <w:p w14:paraId="52736AA6" w14:textId="77777777" w:rsidR="00C705AE" w:rsidRPr="00C705AE" w:rsidRDefault="00C705AE" w:rsidP="00D70810">
      <w:pPr>
        <w:spacing w:before="120" w:after="0" w:line="360" w:lineRule="auto"/>
        <w:jc w:val="both"/>
        <w:rPr>
          <w:rFonts w:ascii="Arial" w:eastAsia="Arial" w:hAnsi="Arial" w:cs="Arial"/>
          <w:b/>
          <w:bCs/>
          <w:sz w:val="23"/>
          <w:szCs w:val="23"/>
        </w:rPr>
      </w:pPr>
    </w:p>
    <w:p w14:paraId="0108A14F" w14:textId="6EC33920"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b/>
          <w:bCs/>
          <w:sz w:val="23"/>
          <w:szCs w:val="23"/>
        </w:rPr>
        <w:t>1.3 CONDIÇÕES DE EXECUÇÃO DO SERVIÇO</w:t>
      </w:r>
    </w:p>
    <w:p w14:paraId="4320F8DD"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1.3.1. O serviço será realizado conforme solicitação da Cesama através de Ordens de Serviço. </w:t>
      </w:r>
    </w:p>
    <w:p w14:paraId="62F813B8"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1.3.2. A manutenção objeto do contrato poderá ser recusada na hipótese de não corresponder às especificações e à proposta comercial registrada no processo de Dispensa de Licitação, devendo ser readequada, à custa da Contratada, não gerando, a priori, dilação do prazo global. </w:t>
      </w:r>
    </w:p>
    <w:p w14:paraId="6219728D"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1.3.3 Verificando-se, novamente, a desconformidade do resultado entregue com o exigido neste documento e o preconizado na proposta comercial anexa, ficará demonstrada a incapacidade da empresa contratada, sujeitando-se, a mesma, às penalidades previstas no Contrato, Termo de Referência e no Regulamento Interno de Licitações, Contratos e Convênios da CESAMA.</w:t>
      </w:r>
    </w:p>
    <w:p w14:paraId="054C7CF8"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1.3.4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CESAMA de qualquer responsabilidade a que título for. </w:t>
      </w:r>
    </w:p>
    <w:p w14:paraId="6262DF3A"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1.3.5 Todos os custos e despesas decorrentes da prestação do serviço, são de responsabilidade da empresa Contratada, considerando inclusos no preço ofertado.</w:t>
      </w:r>
    </w:p>
    <w:p w14:paraId="061AA990" w14:textId="420D76B8"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1.3.6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19905600" w14:textId="513FF9B8" w:rsidR="00C705AE" w:rsidRPr="00C705AE" w:rsidRDefault="00C705AE" w:rsidP="00D70810">
      <w:pPr>
        <w:spacing w:before="120" w:after="0" w:line="360" w:lineRule="auto"/>
        <w:jc w:val="both"/>
        <w:rPr>
          <w:rFonts w:ascii="Arial" w:eastAsia="Arial" w:hAnsi="Arial" w:cs="Arial"/>
          <w:sz w:val="23"/>
          <w:szCs w:val="23"/>
        </w:rPr>
      </w:pPr>
    </w:p>
    <w:p w14:paraId="1E5BD8C5" w14:textId="4497B7A3" w:rsidR="00C705AE" w:rsidRPr="00C705AE" w:rsidRDefault="00C705AE" w:rsidP="00D70810">
      <w:pPr>
        <w:spacing w:before="120" w:after="0" w:line="360" w:lineRule="auto"/>
        <w:jc w:val="both"/>
        <w:rPr>
          <w:rFonts w:ascii="Arial" w:eastAsia="Arial" w:hAnsi="Arial" w:cs="Arial"/>
          <w:sz w:val="23"/>
          <w:szCs w:val="23"/>
        </w:rPr>
      </w:pPr>
    </w:p>
    <w:p w14:paraId="0B6CB94A" w14:textId="77777777" w:rsidR="00C705AE" w:rsidRPr="00C705AE" w:rsidRDefault="00C705AE" w:rsidP="00D70810">
      <w:pPr>
        <w:spacing w:before="120" w:after="0" w:line="360" w:lineRule="auto"/>
        <w:jc w:val="both"/>
        <w:rPr>
          <w:rFonts w:ascii="Arial" w:eastAsia="Arial" w:hAnsi="Arial" w:cs="Arial"/>
          <w:sz w:val="23"/>
          <w:szCs w:val="23"/>
        </w:rPr>
      </w:pPr>
    </w:p>
    <w:p w14:paraId="1D3AB4C5" w14:textId="5FAE0B25" w:rsidR="00495586" w:rsidRPr="00C705AE" w:rsidRDefault="00517BF5">
      <w:pPr>
        <w:suppressAutoHyphens/>
        <w:spacing w:before="120" w:after="0" w:line="360" w:lineRule="auto"/>
        <w:jc w:val="both"/>
        <w:rPr>
          <w:rFonts w:ascii="Arial" w:eastAsia="Arial" w:hAnsi="Arial" w:cs="Arial"/>
          <w:b/>
          <w:sz w:val="23"/>
        </w:rPr>
      </w:pPr>
      <w:r w:rsidRPr="00C705AE">
        <w:rPr>
          <w:rFonts w:ascii="Arial" w:eastAsia="Arial" w:hAnsi="Arial" w:cs="Arial"/>
          <w:b/>
          <w:sz w:val="23"/>
        </w:rPr>
        <w:lastRenderedPageBreak/>
        <w:t>CLÁUSULA SEGUNDA: VALOR E FORMA DE PAGAMENTO</w:t>
      </w:r>
    </w:p>
    <w:p w14:paraId="1924A69A" w14:textId="23A26687" w:rsidR="00D70810" w:rsidRPr="00C705AE" w:rsidRDefault="00D70810" w:rsidP="00C705AE">
      <w:pPr>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2.1. A presente contratação tem como valor global a importância de </w:t>
      </w:r>
      <w:r w:rsidR="00C705AE" w:rsidRPr="00C705AE">
        <w:rPr>
          <w:rFonts w:ascii="Arial" w:eastAsia="Arial" w:hAnsi="Arial" w:cs="Arial"/>
          <w:b/>
          <w:bCs/>
          <w:sz w:val="23"/>
          <w:szCs w:val="23"/>
        </w:rPr>
        <w:t>R</w:t>
      </w:r>
      <w:r w:rsidR="00C705AE" w:rsidRPr="00C705AE">
        <w:rPr>
          <w:rFonts w:ascii="Arial" w:eastAsia="Arial" w:hAnsi="Arial" w:cs="Arial"/>
          <w:b/>
          <w:bCs/>
          <w:sz w:val="23"/>
          <w:szCs w:val="23"/>
        </w:rPr>
        <w:t>$ 734.988,26 (setecentos e trinta e quatro mil e novecentos e</w:t>
      </w:r>
      <w:r w:rsidR="00C705AE" w:rsidRPr="00C705AE">
        <w:rPr>
          <w:rFonts w:ascii="Arial" w:eastAsia="Arial" w:hAnsi="Arial" w:cs="Arial"/>
          <w:b/>
          <w:bCs/>
          <w:sz w:val="23"/>
          <w:szCs w:val="23"/>
        </w:rPr>
        <w:t xml:space="preserve"> </w:t>
      </w:r>
      <w:r w:rsidR="00C705AE" w:rsidRPr="00C705AE">
        <w:rPr>
          <w:rFonts w:ascii="Arial" w:eastAsia="Arial" w:hAnsi="Arial" w:cs="Arial"/>
          <w:b/>
          <w:bCs/>
          <w:sz w:val="23"/>
          <w:szCs w:val="23"/>
        </w:rPr>
        <w:t>oitenta e oito reais e vinte e seis centavos)</w:t>
      </w:r>
      <w:r w:rsidRPr="00C705AE">
        <w:rPr>
          <w:rFonts w:ascii="Arial" w:eastAsia="Arial" w:hAnsi="Arial" w:cs="Arial"/>
          <w:sz w:val="23"/>
          <w:szCs w:val="23"/>
        </w:rPr>
        <w:t>, pagos na forma do item 2.2.</w:t>
      </w:r>
    </w:p>
    <w:p w14:paraId="2E183198"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2.1.1 As medições somente serão efetuadas se ocorrerem serviços.</w:t>
      </w:r>
    </w:p>
    <w:p w14:paraId="71337147"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2.2. A CESAMA efetuará os pagamentos relativos aos compromissos assumidos, através de medições, 30 (trinta) dias após a apresentação e aceitação da Nota Fiscal / Fatura pelo gestor do Contrato, da seguinte forma:</w:t>
      </w:r>
    </w:p>
    <w:p w14:paraId="5D8DA18F"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2.2.1. Caso o vencimento ocorra no sábado, domingo, feriado ou ponto facultativo para a Cesama, o pagamento será realizado no primeiro dia útil subsequente. </w:t>
      </w:r>
    </w:p>
    <w:p w14:paraId="1D7BD307" w14:textId="63C433A6" w:rsidR="00D70810" w:rsidRPr="00C705AE" w:rsidRDefault="00D70810" w:rsidP="00D70810">
      <w:pPr>
        <w:spacing w:before="120" w:after="0" w:line="360" w:lineRule="auto"/>
        <w:jc w:val="both"/>
        <w:rPr>
          <w:rFonts w:ascii="Arial" w:eastAsia="Arial" w:hAnsi="Arial" w:cs="Arial"/>
        </w:rPr>
      </w:pPr>
      <w:r w:rsidRPr="00C705AE">
        <w:rPr>
          <w:rFonts w:ascii="Arial" w:eastAsia="Arial" w:hAnsi="Arial" w:cs="Arial"/>
          <w:sz w:val="23"/>
          <w:szCs w:val="23"/>
        </w:rPr>
        <w:t xml:space="preserve">2.2.2. As notas fiscais eletrônicas – NF-e – deverão ser enviadas para o e-mail </w:t>
      </w:r>
      <w:hyperlink r:id="rId7" w:history="1">
        <w:r w:rsidRPr="00C705AE">
          <w:rPr>
            <w:rStyle w:val="Hyperlink"/>
            <w:rFonts w:ascii="Arial" w:eastAsia="Arial" w:hAnsi="Arial" w:cs="Arial"/>
            <w:color w:val="auto"/>
            <w:sz w:val="23"/>
            <w:szCs w:val="23"/>
          </w:rPr>
          <w:t>nfe@cesama.com.br</w:t>
        </w:r>
      </w:hyperlink>
      <w:r w:rsidRPr="00C705AE">
        <w:rPr>
          <w:rFonts w:ascii="Arial" w:eastAsia="Arial" w:hAnsi="Arial" w:cs="Arial"/>
          <w:sz w:val="23"/>
          <w:szCs w:val="23"/>
          <w:u w:val="single"/>
        </w:rPr>
        <w:t xml:space="preserve"> e </w:t>
      </w:r>
      <w:hyperlink r:id="rId8" w:history="1">
        <w:r w:rsidR="00C81E68" w:rsidRPr="00C705AE">
          <w:rPr>
            <w:rStyle w:val="Hyperlink"/>
            <w:rFonts w:ascii="Arial" w:eastAsia="Arial" w:hAnsi="Arial" w:cs="Arial"/>
            <w:color w:val="auto"/>
            <w:sz w:val="23"/>
            <w:szCs w:val="23"/>
          </w:rPr>
          <w:t>d</w:t>
        </w:r>
        <w:r w:rsidR="00C81E68" w:rsidRPr="00C705AE">
          <w:rPr>
            <w:rStyle w:val="Hyperlink"/>
            <w:rFonts w:ascii="Arial" w:eastAsia="Arial" w:hAnsi="Arial" w:cs="Arial"/>
            <w:color w:val="auto"/>
            <w:sz w:val="23"/>
            <w:szCs w:val="23"/>
          </w:rPr>
          <w:t>c</w:t>
        </w:r>
        <w:r w:rsidR="00C81E68" w:rsidRPr="00C705AE">
          <w:rPr>
            <w:rStyle w:val="Hyperlink"/>
            <w:rFonts w:ascii="Arial" w:eastAsia="Arial" w:hAnsi="Arial" w:cs="Arial"/>
            <w:color w:val="auto"/>
            <w:sz w:val="23"/>
            <w:szCs w:val="23"/>
          </w:rPr>
          <w:t>o</w:t>
        </w:r>
        <w:r w:rsidR="00C81E68" w:rsidRPr="00C705AE">
          <w:rPr>
            <w:rStyle w:val="Hyperlink"/>
            <w:rFonts w:ascii="Arial" w:eastAsia="Arial" w:hAnsi="Arial" w:cs="Arial"/>
            <w:color w:val="auto"/>
            <w:sz w:val="23"/>
            <w:szCs w:val="23"/>
          </w:rPr>
          <w:t>b</w:t>
        </w:r>
        <w:r w:rsidR="00C81E68" w:rsidRPr="00C705AE">
          <w:rPr>
            <w:rStyle w:val="Hyperlink"/>
            <w:rFonts w:ascii="Arial" w:eastAsia="Arial" w:hAnsi="Arial" w:cs="Arial"/>
            <w:color w:val="auto"/>
            <w:sz w:val="23"/>
            <w:szCs w:val="23"/>
          </w:rPr>
          <w:t>@cesama.com.br</w:t>
        </w:r>
      </w:hyperlink>
    </w:p>
    <w:p w14:paraId="325B727C"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2.2.3. Nas Notas Fiscais deve ser informado o número do processo da CESAMA que originou a contratação.</w:t>
      </w:r>
    </w:p>
    <w:p w14:paraId="7943C8B3"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2.2.4 O pagamento </w:t>
      </w:r>
      <w:r w:rsidRPr="00C705AE">
        <w:rPr>
          <w:rFonts w:ascii="Arial" w:eastAsia="Arial" w:hAnsi="Arial" w:cs="Arial"/>
          <w:b/>
          <w:bCs/>
          <w:sz w:val="23"/>
          <w:szCs w:val="23"/>
        </w:rPr>
        <w:t>SOMENTE</w:t>
      </w:r>
      <w:r w:rsidRPr="00C705AE">
        <w:rPr>
          <w:rFonts w:ascii="Arial" w:eastAsia="Arial" w:hAnsi="Arial" w:cs="Arial"/>
          <w:sz w:val="23"/>
          <w:szCs w:val="23"/>
        </w:rPr>
        <w:t xml:space="preserve"> será efetuado:</w:t>
      </w:r>
    </w:p>
    <w:p w14:paraId="38776A12"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a) Após a aceitação da Nota Fiscal / Fatura.</w:t>
      </w:r>
    </w:p>
    <w:p w14:paraId="582D15DF"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b) Após o recolhimento pela contratada de quaisquer multas que lhe tenham sido impostas em decorrência de inadimplemento contratual.</w:t>
      </w:r>
    </w:p>
    <w:p w14:paraId="54ACE3FA"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2.3. Na Nota Fiscal / Fatura deverão ser anexadas as certidões atualizadas de regularidade junto ao INSS, ao FGTS e à Justiça do Trabalho.</w:t>
      </w:r>
    </w:p>
    <w:p w14:paraId="07B2D11B"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2.4. Na eventualidade de aplicação de multas, estas deverão ser liquidadas simultaneamente com parcela vinculada ao evento cujo descumprimento der origem à aplicação da penalidade.</w:t>
      </w:r>
    </w:p>
    <w:p w14:paraId="720C9FC5"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2.5. O CNPJ da Contratada constante da Nota Fiscal / Fatura deverá ser o mesmo da documentação apresentada no processo.</w:t>
      </w:r>
    </w:p>
    <w:p w14:paraId="695A33C9"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2.6. Aplica-se o IPCA - Índice Nacional de Preços ao Consumidor Amplo para o reajustamento dos preços.</w:t>
      </w:r>
    </w:p>
    <w:p w14:paraId="4481A386"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2.6.1. Para o primeiro reajuste, o marco inicial para a concessão do reajustamento de preços é a data limite da apresentação da proposta. </w:t>
      </w:r>
    </w:p>
    <w:p w14:paraId="3C6B2F09"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lastRenderedPageBreak/>
        <w:t xml:space="preserve">2.7. Na hipótese de ocorrer atraso no pagamento da Nota Fiscal / Fatura por responsabilidade da CESAMA, </w:t>
      </w:r>
      <w:proofErr w:type="spellStart"/>
      <w:r w:rsidRPr="00C705AE">
        <w:rPr>
          <w:rFonts w:ascii="Arial" w:eastAsia="Arial" w:hAnsi="Arial" w:cs="Arial"/>
          <w:sz w:val="23"/>
          <w:szCs w:val="23"/>
        </w:rPr>
        <w:t>esta</w:t>
      </w:r>
      <w:proofErr w:type="spellEnd"/>
      <w:r w:rsidRPr="00C705AE">
        <w:rPr>
          <w:rFonts w:ascii="Arial" w:eastAsia="Arial" w:hAnsi="Arial" w:cs="Arial"/>
          <w:sz w:val="23"/>
          <w:szCs w:val="23"/>
        </w:rPr>
        <w:t xml:space="preserve"> se compromete a aplicar, conforme legislação em vigor, juros de mora sobre o valor devido “</w:t>
      </w:r>
      <w:r w:rsidRPr="00C705AE">
        <w:rPr>
          <w:rFonts w:ascii="Arial" w:eastAsia="Arial" w:hAnsi="Arial" w:cs="Arial"/>
          <w:i/>
          <w:iCs/>
          <w:sz w:val="23"/>
          <w:szCs w:val="23"/>
        </w:rPr>
        <w:t>pro rata”</w:t>
      </w:r>
      <w:r w:rsidRPr="00C705AE">
        <w:rPr>
          <w:rFonts w:ascii="Arial" w:eastAsia="Arial" w:hAnsi="Arial" w:cs="Arial"/>
          <w:sz w:val="23"/>
          <w:szCs w:val="23"/>
        </w:rPr>
        <w:t xml:space="preserve"> entre a data do vencimento e o efetivo pagamento.</w:t>
      </w:r>
    </w:p>
    <w:p w14:paraId="76F84090"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2.8. A Contratada não poderá ceder ou dar em garantia, em qualquer hipótese, no todo ou em parte, os créditos de qualquer natureza, decorrentes ou oriundos do Contrato.</w:t>
      </w:r>
    </w:p>
    <w:p w14:paraId="2CD1BB6A" w14:textId="77777777" w:rsidR="00D70810" w:rsidRPr="00C705AE" w:rsidRDefault="00D70810" w:rsidP="00D70810">
      <w:pPr>
        <w:spacing w:before="120" w:after="0" w:line="360" w:lineRule="auto"/>
        <w:jc w:val="both"/>
        <w:rPr>
          <w:rFonts w:ascii="Arial" w:eastAsia="Arial" w:hAnsi="Arial" w:cs="Arial"/>
          <w:sz w:val="23"/>
          <w:szCs w:val="23"/>
        </w:rPr>
      </w:pPr>
      <w:r w:rsidRPr="00C705AE">
        <w:rPr>
          <w:rFonts w:ascii="Arial" w:eastAsia="Arial" w:hAnsi="Arial"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50FA8F4" w14:textId="77777777" w:rsidR="00D70810" w:rsidRPr="00C705AE" w:rsidRDefault="00D70810" w:rsidP="00D70810">
      <w:pPr>
        <w:tabs>
          <w:tab w:val="left" w:pos="-3402"/>
          <w:tab w:val="left" w:pos="993"/>
        </w:tabs>
        <w:spacing w:before="120" w:after="0" w:line="360" w:lineRule="auto"/>
        <w:jc w:val="both"/>
        <w:rPr>
          <w:rFonts w:ascii="Arial" w:eastAsia="Arial" w:hAnsi="Arial" w:cs="Arial"/>
          <w:sz w:val="23"/>
          <w:szCs w:val="23"/>
        </w:rPr>
      </w:pPr>
      <w:r w:rsidRPr="00C705AE">
        <w:rPr>
          <w:rFonts w:ascii="Arial" w:eastAsia="Arial" w:hAnsi="Arial" w:cs="Arial"/>
          <w:sz w:val="23"/>
          <w:szCs w:val="23"/>
        </w:rPr>
        <w:t xml:space="preserve">2.9.1 A antecipação de pagamento só poderá ocorrer caso o material/serviço tenha sido entregue. </w:t>
      </w:r>
    </w:p>
    <w:p w14:paraId="44D14B24" w14:textId="77777777" w:rsidR="00D70810" w:rsidRPr="00C705AE" w:rsidRDefault="00D70810" w:rsidP="00D70810">
      <w:pPr>
        <w:tabs>
          <w:tab w:val="left" w:pos="-3402"/>
          <w:tab w:val="left" w:pos="993"/>
        </w:tabs>
        <w:spacing w:before="120" w:after="0" w:line="360" w:lineRule="auto"/>
        <w:jc w:val="both"/>
        <w:rPr>
          <w:rFonts w:ascii="Arial" w:eastAsia="Arial" w:hAnsi="Arial" w:cs="Arial"/>
          <w:sz w:val="23"/>
          <w:szCs w:val="23"/>
        </w:rPr>
      </w:pPr>
      <w:r w:rsidRPr="00C705AE">
        <w:rPr>
          <w:rFonts w:ascii="Arial" w:eastAsia="Arial" w:hAnsi="Arial" w:cs="Arial"/>
          <w:sz w:val="23"/>
          <w:szCs w:val="23"/>
        </w:rPr>
        <w:t>2.9.2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C705AE">
        <w:rPr>
          <w:rFonts w:ascii="Arial" w:eastAsia="Arial" w:hAnsi="Arial" w:cs="Arial"/>
          <w:i/>
          <w:iCs/>
          <w:sz w:val="23"/>
          <w:szCs w:val="23"/>
        </w:rPr>
        <w:t>pro rata</w:t>
      </w:r>
      <w:r w:rsidRPr="00C705AE">
        <w:rPr>
          <w:rFonts w:ascii="Arial" w:eastAsia="Arial" w:hAnsi="Arial" w:cs="Arial"/>
          <w:sz w:val="23"/>
          <w:szCs w:val="23"/>
        </w:rPr>
        <w:t>”.</w:t>
      </w:r>
    </w:p>
    <w:p w14:paraId="0F3B0777" w14:textId="2A9FB72F" w:rsidR="00495586" w:rsidRPr="00C705AE" w:rsidRDefault="00517BF5">
      <w:pPr>
        <w:keepNext/>
        <w:suppressAutoHyphens/>
        <w:spacing w:before="240" w:after="0" w:line="360" w:lineRule="auto"/>
        <w:jc w:val="both"/>
        <w:rPr>
          <w:rFonts w:ascii="Arial" w:eastAsia="Arial" w:hAnsi="Arial" w:cs="Arial"/>
          <w:b/>
          <w:sz w:val="23"/>
        </w:rPr>
      </w:pPr>
      <w:r w:rsidRPr="00C705AE">
        <w:rPr>
          <w:rFonts w:ascii="Arial" w:eastAsia="Arial" w:hAnsi="Arial" w:cs="Arial"/>
          <w:b/>
          <w:sz w:val="23"/>
        </w:rPr>
        <w:t>CLÁUSULA TERCEIRA: DOS PRAZOS</w:t>
      </w:r>
    </w:p>
    <w:p w14:paraId="4217DFBA" w14:textId="4522ED25" w:rsidR="00495586" w:rsidRPr="00C705AE" w:rsidRDefault="00517BF5">
      <w:pPr>
        <w:suppressAutoHyphens/>
        <w:spacing w:after="240" w:line="360" w:lineRule="auto"/>
        <w:jc w:val="both"/>
        <w:rPr>
          <w:rFonts w:ascii="Arial" w:eastAsia="Arial" w:hAnsi="Arial" w:cs="Arial"/>
          <w:sz w:val="23"/>
        </w:rPr>
      </w:pPr>
      <w:r w:rsidRPr="00C705AE">
        <w:rPr>
          <w:rFonts w:ascii="Arial" w:eastAsia="Arial" w:hAnsi="Arial" w:cs="Arial"/>
          <w:sz w:val="23"/>
        </w:rPr>
        <w:t>3.1. A contratação obedece</w:t>
      </w:r>
      <w:r w:rsidRPr="00C705AE">
        <w:rPr>
          <w:rFonts w:ascii="Arial" w:eastAsia="Arial" w:hAnsi="Arial" w:cs="Arial"/>
          <w:sz w:val="23"/>
        </w:rPr>
        <w:t>rá às disposições da Lei Federal nº 13.303 de 30/06/2016 e alterações posteriores, bem como as disposições deste instrumento e seus anexos e preceitos do direito privado, no que concerne à sua execução, alteração, inexecução ou rescisão.</w:t>
      </w:r>
    </w:p>
    <w:p w14:paraId="28EEA81B" w14:textId="25BDE070" w:rsidR="00495586" w:rsidRPr="00C705AE" w:rsidRDefault="00517BF5">
      <w:pPr>
        <w:tabs>
          <w:tab w:val="left" w:pos="567"/>
        </w:tabs>
        <w:suppressAutoHyphens/>
        <w:spacing w:before="120" w:after="0" w:line="360" w:lineRule="auto"/>
        <w:jc w:val="both"/>
        <w:rPr>
          <w:rFonts w:ascii="Arial" w:eastAsia="Arial" w:hAnsi="Arial" w:cs="Arial"/>
          <w:sz w:val="23"/>
        </w:rPr>
      </w:pPr>
      <w:r w:rsidRPr="00C705AE">
        <w:rPr>
          <w:rFonts w:ascii="Arial" w:eastAsia="Arial" w:hAnsi="Arial" w:cs="Arial"/>
          <w:sz w:val="23"/>
        </w:rPr>
        <w:t>3.2</w:t>
      </w:r>
      <w:r w:rsidRPr="00C705AE">
        <w:rPr>
          <w:rFonts w:ascii="Arial" w:eastAsia="Arial" w:hAnsi="Arial" w:cs="Arial"/>
          <w:sz w:val="23"/>
        </w:rPr>
        <w:t>.</w:t>
      </w:r>
      <w:r w:rsidRPr="00C705AE">
        <w:rPr>
          <w:rFonts w:ascii="Arial" w:eastAsia="Arial" w:hAnsi="Arial" w:cs="Arial"/>
          <w:b/>
          <w:sz w:val="23"/>
        </w:rPr>
        <w:t xml:space="preserve">O prazo de vigência é de </w:t>
      </w:r>
      <w:r w:rsidR="00C705AE" w:rsidRPr="00C705AE">
        <w:rPr>
          <w:rFonts w:ascii="Arial" w:eastAsia="Arial" w:hAnsi="Arial" w:cs="Arial"/>
          <w:b/>
          <w:sz w:val="23"/>
        </w:rPr>
        <w:t>03</w:t>
      </w:r>
      <w:r w:rsidRPr="00C705AE">
        <w:rPr>
          <w:rFonts w:ascii="Arial" w:eastAsia="Arial" w:hAnsi="Arial" w:cs="Arial"/>
          <w:b/>
          <w:sz w:val="23"/>
        </w:rPr>
        <w:t xml:space="preserve"> (</w:t>
      </w:r>
      <w:r w:rsidR="00C705AE" w:rsidRPr="00C705AE">
        <w:rPr>
          <w:rFonts w:ascii="Arial" w:eastAsia="Arial" w:hAnsi="Arial" w:cs="Arial"/>
          <w:b/>
          <w:sz w:val="23"/>
        </w:rPr>
        <w:t>três</w:t>
      </w:r>
      <w:r w:rsidRPr="00C705AE">
        <w:rPr>
          <w:rFonts w:ascii="Arial" w:eastAsia="Arial" w:hAnsi="Arial" w:cs="Arial"/>
          <w:b/>
          <w:sz w:val="23"/>
        </w:rPr>
        <w:t xml:space="preserve">) </w:t>
      </w:r>
      <w:r w:rsidR="00C705AE" w:rsidRPr="00C705AE">
        <w:rPr>
          <w:rFonts w:ascii="Arial" w:eastAsia="Arial" w:hAnsi="Arial" w:cs="Arial"/>
          <w:b/>
          <w:sz w:val="23"/>
        </w:rPr>
        <w:t xml:space="preserve">meses, </w:t>
      </w:r>
      <w:r w:rsidRPr="00C705AE">
        <w:rPr>
          <w:rFonts w:ascii="Arial" w:eastAsia="Arial" w:hAnsi="Arial" w:cs="Arial"/>
          <w:sz w:val="23"/>
        </w:rPr>
        <w:t>contados da assinatura do instrumento contratual.</w:t>
      </w:r>
    </w:p>
    <w:p w14:paraId="1D2CE7F3" w14:textId="6D703597" w:rsidR="00495586" w:rsidRPr="00C705AE" w:rsidRDefault="00517BF5">
      <w:pPr>
        <w:tabs>
          <w:tab w:val="left" w:pos="567"/>
        </w:tabs>
        <w:spacing w:after="0" w:line="360" w:lineRule="auto"/>
        <w:jc w:val="both"/>
        <w:rPr>
          <w:rFonts w:ascii="Arial" w:eastAsia="Arial" w:hAnsi="Arial" w:cs="Arial"/>
        </w:rPr>
      </w:pPr>
      <w:r w:rsidRPr="00C705AE">
        <w:rPr>
          <w:rFonts w:ascii="Arial" w:eastAsia="Arial" w:hAnsi="Arial" w:cs="Arial"/>
        </w:rPr>
        <w:t xml:space="preserve">3.2.1 </w:t>
      </w:r>
      <w:r w:rsidRPr="00C705AE">
        <w:rPr>
          <w:rFonts w:ascii="Arial" w:eastAsia="Arial" w:hAnsi="Arial" w:cs="Arial"/>
          <w:b/>
        </w:rPr>
        <w:t xml:space="preserve">O prazo de execução do objeto será de </w:t>
      </w:r>
      <w:r w:rsidR="00C705AE" w:rsidRPr="00C705AE">
        <w:rPr>
          <w:rFonts w:ascii="Arial" w:eastAsia="Arial" w:hAnsi="Arial" w:cs="Arial"/>
          <w:b/>
        </w:rPr>
        <w:t>03</w:t>
      </w:r>
      <w:r w:rsidRPr="00C705AE">
        <w:rPr>
          <w:rFonts w:ascii="Arial" w:eastAsia="Arial" w:hAnsi="Arial" w:cs="Arial"/>
          <w:b/>
        </w:rPr>
        <w:t xml:space="preserve"> (</w:t>
      </w:r>
      <w:r w:rsidR="00C705AE" w:rsidRPr="00C705AE">
        <w:rPr>
          <w:rFonts w:ascii="Arial" w:eastAsia="Arial" w:hAnsi="Arial" w:cs="Arial"/>
          <w:b/>
        </w:rPr>
        <w:t>três</w:t>
      </w:r>
      <w:r w:rsidRPr="00C705AE">
        <w:rPr>
          <w:rFonts w:ascii="Arial" w:eastAsia="Arial" w:hAnsi="Arial" w:cs="Arial"/>
          <w:b/>
        </w:rPr>
        <w:t>) meses</w:t>
      </w:r>
      <w:r w:rsidRPr="00C705AE">
        <w:rPr>
          <w:rFonts w:ascii="Arial" w:eastAsia="Arial" w:hAnsi="Arial" w:cs="Arial"/>
        </w:rPr>
        <w:t xml:space="preserve"> contados a partir da emissão da Ordem de Serviço, após a assinatura do Contrato.</w:t>
      </w:r>
    </w:p>
    <w:p w14:paraId="6E2FABDE" w14:textId="77777777" w:rsidR="00C705AE" w:rsidRPr="00C705AE" w:rsidRDefault="00517BF5" w:rsidP="00C705AE">
      <w:pPr>
        <w:tabs>
          <w:tab w:val="left" w:pos="567"/>
        </w:tabs>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3.3. O serviço contratado será realizado por execução indireta, </w:t>
      </w:r>
      <w:r w:rsidRPr="00C705AE">
        <w:rPr>
          <w:rFonts w:ascii="Arial" w:eastAsia="Arial" w:hAnsi="Arial" w:cs="Arial"/>
          <w:sz w:val="23"/>
        </w:rPr>
        <w:t xml:space="preserve">sob o regime de empreitada por preço </w:t>
      </w:r>
      <w:r w:rsidR="00D70810" w:rsidRPr="00C705AE">
        <w:rPr>
          <w:rFonts w:ascii="Arial" w:eastAsia="Arial" w:hAnsi="Arial" w:cs="Arial"/>
          <w:sz w:val="23"/>
        </w:rPr>
        <w:t>unitário</w:t>
      </w:r>
      <w:r w:rsidRPr="00C705AE">
        <w:rPr>
          <w:rFonts w:ascii="Arial" w:eastAsia="Arial" w:hAnsi="Arial" w:cs="Arial"/>
          <w:sz w:val="23"/>
        </w:rPr>
        <w:t>.</w:t>
      </w:r>
    </w:p>
    <w:p w14:paraId="08519740" w14:textId="20DA34FE" w:rsidR="00495586" w:rsidRPr="00C705AE" w:rsidRDefault="00517BF5" w:rsidP="00C705AE">
      <w:pPr>
        <w:tabs>
          <w:tab w:val="left" w:pos="567"/>
        </w:tabs>
        <w:suppressAutoHyphens/>
        <w:spacing w:before="120" w:after="0" w:line="360" w:lineRule="auto"/>
        <w:jc w:val="both"/>
        <w:rPr>
          <w:rFonts w:ascii="Arial" w:eastAsia="Arial" w:hAnsi="Arial" w:cs="Arial"/>
          <w:b/>
          <w:sz w:val="23"/>
        </w:rPr>
      </w:pPr>
      <w:r w:rsidRPr="00C705AE">
        <w:rPr>
          <w:rFonts w:ascii="Arial" w:eastAsia="Arial" w:hAnsi="Arial" w:cs="Arial"/>
          <w:b/>
          <w:sz w:val="23"/>
        </w:rPr>
        <w:lastRenderedPageBreak/>
        <w:t>CLÁUSULA QUARTA: DAS PENALIDADES</w:t>
      </w:r>
    </w:p>
    <w:p w14:paraId="3D24371C" w14:textId="77777777" w:rsidR="00495586" w:rsidRPr="00C705AE" w:rsidRDefault="00517BF5">
      <w:pPr>
        <w:tabs>
          <w:tab w:val="left" w:pos="567"/>
        </w:tabs>
        <w:suppressAutoHyphens/>
        <w:spacing w:before="120" w:after="0" w:line="360" w:lineRule="auto"/>
        <w:jc w:val="both"/>
        <w:rPr>
          <w:rFonts w:ascii="Arial" w:eastAsia="Arial" w:hAnsi="Arial" w:cs="Arial"/>
          <w:sz w:val="23"/>
        </w:rPr>
      </w:pPr>
      <w:r w:rsidRPr="00C705AE">
        <w:rPr>
          <w:rFonts w:ascii="Arial" w:eastAsia="Arial" w:hAnsi="Arial" w:cs="Arial"/>
          <w:sz w:val="23"/>
        </w:rPr>
        <w:t>4.1. Pelo descumprimento de quaisquer cláusulas ou condições estabelecidas no Termo de Referência e neste Contrato, a Contratada ficará sujeita às penalidades previstas no RILC - Regulamento Interno de Licitações, Contratos</w:t>
      </w:r>
      <w:r w:rsidRPr="00C705AE">
        <w:rPr>
          <w:rFonts w:ascii="Arial" w:eastAsia="Arial" w:hAnsi="Arial" w:cs="Arial"/>
          <w:sz w:val="23"/>
        </w:rPr>
        <w:t xml:space="preserve"> e Convênios da CESAMA, além das previstas no presente termo.</w:t>
      </w:r>
    </w:p>
    <w:p w14:paraId="3163043D" w14:textId="77777777" w:rsidR="00495586" w:rsidRPr="00C705AE" w:rsidRDefault="00517BF5">
      <w:pPr>
        <w:tabs>
          <w:tab w:val="left" w:pos="567"/>
        </w:tabs>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4.1.1 O atraso injustificado na prestação dos serviços sujeita a CONTRATADA ao pagamento de multa de mora de até 0,5% (zero vírgula cinco por cento) para cada dia de atraso, até o limite de 30% </w:t>
      </w:r>
      <w:r w:rsidRPr="00C705AE">
        <w:rPr>
          <w:rFonts w:ascii="Arial" w:eastAsia="Arial" w:hAnsi="Arial" w:cs="Arial"/>
          <w:sz w:val="23"/>
        </w:rPr>
        <w:t>(trinta por cento), sobre o valor global do Contrato.</w:t>
      </w:r>
    </w:p>
    <w:p w14:paraId="3EA6748C" w14:textId="71454A93" w:rsidR="00495586" w:rsidRPr="00C705AE" w:rsidRDefault="00517BF5">
      <w:pPr>
        <w:tabs>
          <w:tab w:val="left" w:pos="567"/>
        </w:tabs>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4.2. Pela inexecução, total ou parcial do </w:t>
      </w:r>
      <w:r w:rsidRPr="00C705AE">
        <w:rPr>
          <w:rFonts w:ascii="Arial" w:eastAsia="Arial" w:hAnsi="Arial" w:cs="Arial"/>
          <w:sz w:val="23"/>
        </w:rPr>
        <w:t xml:space="preserve">Contrato, a CESAMA poderá aplicar à CONTRATADA isoladamente ou cumulativamente: </w:t>
      </w:r>
    </w:p>
    <w:p w14:paraId="12D1F747" w14:textId="77777777" w:rsidR="00495586" w:rsidRPr="00C705AE" w:rsidRDefault="00517BF5">
      <w:pPr>
        <w:tabs>
          <w:tab w:val="left" w:pos="567"/>
        </w:tabs>
        <w:suppressAutoHyphens/>
        <w:spacing w:before="120" w:after="0" w:line="360" w:lineRule="auto"/>
        <w:jc w:val="both"/>
        <w:rPr>
          <w:rFonts w:ascii="Arial" w:eastAsia="Arial" w:hAnsi="Arial" w:cs="Arial"/>
          <w:sz w:val="23"/>
        </w:rPr>
      </w:pPr>
      <w:r w:rsidRPr="00C705AE">
        <w:rPr>
          <w:rFonts w:ascii="Arial" w:eastAsia="Arial" w:hAnsi="Arial" w:cs="Arial"/>
          <w:sz w:val="23"/>
        </w:rPr>
        <w:t>a) advertência;</w:t>
      </w:r>
    </w:p>
    <w:p w14:paraId="1C081F29" w14:textId="7DB34435" w:rsidR="00495586" w:rsidRPr="00C705AE" w:rsidRDefault="00517BF5">
      <w:pPr>
        <w:tabs>
          <w:tab w:val="left" w:pos="567"/>
        </w:tabs>
        <w:suppressAutoHyphens/>
        <w:spacing w:before="120" w:after="0" w:line="360" w:lineRule="auto"/>
        <w:jc w:val="both"/>
        <w:rPr>
          <w:rFonts w:ascii="Arial" w:eastAsia="Arial" w:hAnsi="Arial" w:cs="Arial"/>
          <w:b/>
          <w:sz w:val="23"/>
          <w:shd w:val="clear" w:color="auto" w:fill="FFFF00"/>
        </w:rPr>
      </w:pPr>
      <w:r w:rsidRPr="00C705AE">
        <w:rPr>
          <w:rFonts w:ascii="Arial" w:eastAsia="Arial" w:hAnsi="Arial" w:cs="Arial"/>
          <w:sz w:val="23"/>
        </w:rPr>
        <w:t>b) multa meramente moratória, como previsto no item 4.1.1</w:t>
      </w:r>
      <w:r w:rsidRPr="00C705AE">
        <w:rPr>
          <w:rFonts w:ascii="Arial" w:eastAsia="Arial" w:hAnsi="Arial" w:cs="Arial"/>
          <w:sz w:val="23"/>
        </w:rPr>
        <w:t>ou multa-penalidade de até 3% (três por cento) sobre o valor d</w:t>
      </w:r>
      <w:r>
        <w:rPr>
          <w:rFonts w:ascii="Arial" w:eastAsia="Arial" w:hAnsi="Arial" w:cs="Arial"/>
          <w:sz w:val="23"/>
        </w:rPr>
        <w:t>o</w:t>
      </w:r>
      <w:r w:rsidRPr="00C705AE">
        <w:rPr>
          <w:rFonts w:ascii="Arial" w:eastAsia="Arial" w:hAnsi="Arial" w:cs="Arial"/>
          <w:sz w:val="23"/>
        </w:rPr>
        <w:t xml:space="preserve"> </w:t>
      </w:r>
      <w:r w:rsidRPr="00C705AE">
        <w:rPr>
          <w:rFonts w:ascii="Arial" w:eastAsia="Arial" w:hAnsi="Arial" w:cs="Arial"/>
          <w:sz w:val="23"/>
        </w:rPr>
        <w:t>Contrato;</w:t>
      </w:r>
    </w:p>
    <w:p w14:paraId="7EA01C7E" w14:textId="77777777" w:rsidR="00495586" w:rsidRPr="00C705AE" w:rsidRDefault="00517BF5">
      <w:pPr>
        <w:tabs>
          <w:tab w:val="left" w:pos="567"/>
        </w:tabs>
        <w:suppressAutoHyphens/>
        <w:spacing w:before="120" w:after="0" w:line="360" w:lineRule="auto"/>
        <w:jc w:val="both"/>
        <w:rPr>
          <w:rFonts w:ascii="Arial" w:eastAsia="Arial" w:hAnsi="Arial" w:cs="Arial"/>
          <w:sz w:val="23"/>
        </w:rPr>
      </w:pPr>
      <w:r w:rsidRPr="00C705AE">
        <w:rPr>
          <w:rFonts w:ascii="Arial" w:eastAsia="Arial" w:hAnsi="Arial" w:cs="Arial"/>
          <w:sz w:val="23"/>
        </w:rPr>
        <w:t>c) suspensão temporária de participar em licitação e impedimento de contratar com a CESAMA, por prazo não superior a 02 (dois) anos.</w:t>
      </w:r>
    </w:p>
    <w:p w14:paraId="5F71FB3E" w14:textId="77777777" w:rsidR="00495586" w:rsidRPr="00C705AE" w:rsidRDefault="00517BF5">
      <w:pPr>
        <w:keepNext/>
        <w:suppressAutoHyphens/>
        <w:spacing w:before="480" w:after="0" w:line="360" w:lineRule="auto"/>
        <w:jc w:val="both"/>
        <w:rPr>
          <w:rFonts w:ascii="Arial" w:eastAsia="Arial" w:hAnsi="Arial" w:cs="Arial"/>
          <w:b/>
          <w:sz w:val="23"/>
        </w:rPr>
      </w:pPr>
      <w:r w:rsidRPr="00C705AE">
        <w:rPr>
          <w:rFonts w:ascii="Arial" w:eastAsia="Arial" w:hAnsi="Arial" w:cs="Arial"/>
          <w:b/>
          <w:sz w:val="23"/>
        </w:rPr>
        <w:t>CLÁUSULA QUINTA: DAS OBRIGAÇÕES E RESPONSAB</w:t>
      </w:r>
      <w:r w:rsidRPr="00C705AE">
        <w:rPr>
          <w:rFonts w:ascii="Arial" w:eastAsia="Arial" w:hAnsi="Arial" w:cs="Arial"/>
          <w:b/>
          <w:sz w:val="23"/>
        </w:rPr>
        <w:t>ILIDADES</w:t>
      </w:r>
    </w:p>
    <w:p w14:paraId="32C061E6" w14:textId="77777777" w:rsidR="00495586" w:rsidRPr="00C705AE" w:rsidRDefault="00517BF5">
      <w:pPr>
        <w:suppressAutoHyphens/>
        <w:spacing w:before="240" w:after="0" w:line="360" w:lineRule="auto"/>
        <w:jc w:val="both"/>
        <w:rPr>
          <w:rFonts w:ascii="Arial" w:eastAsia="Arial" w:hAnsi="Arial" w:cs="Arial"/>
          <w:b/>
          <w:sz w:val="23"/>
        </w:rPr>
      </w:pPr>
      <w:r w:rsidRPr="00C705AE">
        <w:rPr>
          <w:rFonts w:ascii="Arial" w:eastAsia="Arial" w:hAnsi="Arial" w:cs="Arial"/>
          <w:b/>
          <w:sz w:val="23"/>
        </w:rPr>
        <w:t>5.1. Da Contratada:</w:t>
      </w:r>
    </w:p>
    <w:p w14:paraId="33E093C7" w14:textId="112DDF37"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5.1</w:t>
      </w:r>
      <w:r w:rsidRPr="00C705AE">
        <w:rPr>
          <w:rFonts w:ascii="Arial" w:eastAsia="Arial" w:hAnsi="Arial" w:cs="Arial"/>
          <w:sz w:val="23"/>
          <w:szCs w:val="23"/>
        </w:rPr>
        <w:t>.1</w:t>
      </w:r>
      <w:r w:rsidRPr="00C705AE">
        <w:rPr>
          <w:rFonts w:ascii="Arial" w:eastAsia="Arial" w:hAnsi="Arial" w:cs="Arial"/>
          <w:sz w:val="23"/>
          <w:szCs w:val="23"/>
        </w:rPr>
        <w:t xml:space="preserve"> Providenciar, imediatamente, a correção das deficiências apontadas pela CESAMA com respeito ao fornecimento do objeto. </w:t>
      </w:r>
    </w:p>
    <w:p w14:paraId="4992106F" w14:textId="59EBC57B"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1.</w:t>
      </w:r>
      <w:r w:rsidRPr="00C705AE">
        <w:rPr>
          <w:rFonts w:ascii="Arial" w:eastAsia="Arial" w:hAnsi="Arial" w:cs="Arial"/>
          <w:sz w:val="23"/>
          <w:szCs w:val="23"/>
        </w:rPr>
        <w:t>2 Executar o objeto do presente instrumento nas condições e prazos estabelecidos, seguindo ordens e orientações da CESAMA.</w:t>
      </w:r>
    </w:p>
    <w:p w14:paraId="038D55AF" w14:textId="71D858E0"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 xml:space="preserve">5.1.3 Arcar com todos os custos e encargos resultantes da execução do objeto do presente contrato, inclusive impostos, taxas, emolumentos incidentes sobre a prestação do serviço, e tudo que for necessário para a fiel execução dos serviços contratados. </w:t>
      </w:r>
    </w:p>
    <w:p w14:paraId="601CC881" w14:textId="2971389E"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lastRenderedPageBreak/>
        <w:t>5.1.4 Comprovar, a qualquer momento, o pagamento dos tributos que incidirem sobre o objeto contratado.</w:t>
      </w:r>
    </w:p>
    <w:p w14:paraId="4B44E3F7" w14:textId="4788C809"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5.1.5 Manter, durante toda a execução deste Contrato, em compatibilidade com as obrigações a serem assumidas, todas as condições de habilitação e qualificação exigidas no Termo de Referência.</w:t>
      </w:r>
    </w:p>
    <w:p w14:paraId="2CEA522C" w14:textId="69FDC5A6"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 xml:space="preserve">5.1.6 Responsabilizar-se pela qualidade dos serviços, substituindo, no prazo de 48 (quarenta e oito) horas, aqueles que apresentarem qualquer tipo de vício ou imperfeição, ou não se adequarem aos padrões do contrato e do termo de referência, sob pena de aplicação das sanções cabíveis, inclusive rescisão do Contrato. </w:t>
      </w:r>
    </w:p>
    <w:p w14:paraId="345F3ADA" w14:textId="250157D5"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 xml:space="preserve">5.1.7. Atender às determinações da fiscalização da CESAMA e providenciar a imediata correção, quando este for solicitado. </w:t>
      </w:r>
    </w:p>
    <w:p w14:paraId="44618101" w14:textId="0FAC0663"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 xml:space="preserve">5.1.8.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 </w:t>
      </w:r>
    </w:p>
    <w:p w14:paraId="6B9EEBF6" w14:textId="53E4B0DC"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 xml:space="preserve">5.1.9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 </w:t>
      </w:r>
    </w:p>
    <w:p w14:paraId="4ACF2C16" w14:textId="4C1F69D7"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 xml:space="preserve">5.1.10 Dirimir qualquer dúvida e prestar esclarecimentos acerca da execução do Contrato, durante toda a sua vigência, a pedido da CESAMA. </w:t>
      </w:r>
    </w:p>
    <w:p w14:paraId="08DB1B3E" w14:textId="76D1B8C2"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5.1.11 A empresa Contratada não poderá transferir, subcontratar ou ceder total ou parcialmente, a qualquer título, os direitos e obrigações decorrentes do Contrato em epígrafe ou de sua execução</w:t>
      </w:r>
    </w:p>
    <w:p w14:paraId="5410CEB1" w14:textId="1B869609" w:rsidR="00495586" w:rsidRPr="00C705AE" w:rsidRDefault="00517BF5">
      <w:pPr>
        <w:tabs>
          <w:tab w:val="left" w:pos="567"/>
        </w:tabs>
        <w:suppressAutoHyphens/>
        <w:spacing w:before="120" w:after="0" w:line="360" w:lineRule="auto"/>
        <w:jc w:val="both"/>
        <w:rPr>
          <w:rFonts w:ascii="Arial" w:eastAsia="Arial" w:hAnsi="Arial" w:cs="Arial"/>
          <w:sz w:val="23"/>
        </w:rPr>
      </w:pPr>
      <w:r w:rsidRPr="00C705AE">
        <w:rPr>
          <w:rFonts w:ascii="Arial" w:eastAsia="Arial" w:hAnsi="Arial" w:cs="Arial"/>
          <w:sz w:val="23"/>
        </w:rPr>
        <w:lastRenderedPageBreak/>
        <w:t>5</w:t>
      </w:r>
      <w:r w:rsidR="00D70810" w:rsidRPr="00C705AE">
        <w:rPr>
          <w:rFonts w:ascii="Arial" w:eastAsia="Arial" w:hAnsi="Arial" w:cs="Arial"/>
          <w:sz w:val="23"/>
          <w:szCs w:val="23"/>
        </w:rPr>
        <w:t>.1.</w:t>
      </w:r>
      <w:r w:rsidR="00D70810" w:rsidRPr="00C705AE">
        <w:rPr>
          <w:rFonts w:ascii="Arial" w:eastAsia="Arial" w:hAnsi="Arial" w:cs="Arial"/>
          <w:sz w:val="23"/>
        </w:rPr>
        <w:t>12</w:t>
      </w:r>
      <w:r w:rsidRPr="00C705AE">
        <w:rPr>
          <w:rFonts w:ascii="Arial" w:eastAsia="Arial" w:hAnsi="Arial" w:cs="Arial"/>
          <w:sz w:val="23"/>
        </w:rPr>
        <w:t>. A CONTRATADA deverá prestar informações à Auditoria Interna da Cesama quando solicitado, sob pena de aplicação das sanções estabelecidas no Regulamento Interno de Licitações, Contratos e Convênios</w:t>
      </w:r>
      <w:r w:rsidRPr="00C705AE">
        <w:rPr>
          <w:rFonts w:ascii="Arial" w:eastAsia="Arial" w:hAnsi="Arial" w:cs="Arial"/>
          <w:sz w:val="23"/>
        </w:rPr>
        <w:t xml:space="preserve"> da Cesama (RILC)</w:t>
      </w:r>
    </w:p>
    <w:p w14:paraId="23D63551" w14:textId="77777777" w:rsidR="00495586" w:rsidRPr="00C705AE" w:rsidRDefault="00517BF5">
      <w:pPr>
        <w:suppressAutoHyphens/>
        <w:spacing w:before="240" w:after="0" w:line="360" w:lineRule="auto"/>
        <w:jc w:val="both"/>
        <w:rPr>
          <w:rFonts w:ascii="Arial" w:eastAsia="Arial" w:hAnsi="Arial" w:cs="Arial"/>
          <w:b/>
          <w:sz w:val="23"/>
        </w:rPr>
      </w:pPr>
      <w:r w:rsidRPr="00C705AE">
        <w:rPr>
          <w:rFonts w:ascii="Arial" w:eastAsia="Arial" w:hAnsi="Arial" w:cs="Arial"/>
          <w:b/>
          <w:sz w:val="23"/>
        </w:rPr>
        <w:t>5.2. Da CESAMA:</w:t>
      </w:r>
    </w:p>
    <w:p w14:paraId="415F44AD" w14:textId="6A052114"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2</w:t>
      </w:r>
      <w:r w:rsidRPr="00C705AE">
        <w:rPr>
          <w:rFonts w:ascii="Arial" w:eastAsia="Arial" w:hAnsi="Arial" w:cs="Arial"/>
          <w:sz w:val="23"/>
          <w:szCs w:val="23"/>
        </w:rPr>
        <w:t xml:space="preserve">.1 Emitir as Ordens de serviço para início do prazo de execução do Contrato. </w:t>
      </w:r>
    </w:p>
    <w:p w14:paraId="7EDA658E" w14:textId="767FB583"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2</w:t>
      </w:r>
      <w:r w:rsidRPr="00C705AE">
        <w:rPr>
          <w:rFonts w:ascii="Arial" w:eastAsia="Arial" w:hAnsi="Arial" w:cs="Arial"/>
          <w:sz w:val="23"/>
          <w:szCs w:val="23"/>
        </w:rPr>
        <w:t>.2 Efetuar todos os pagamentos devidos à Contratada, nas condições estabelecidas.</w:t>
      </w:r>
    </w:p>
    <w:p w14:paraId="1B76E815" w14:textId="2B16FFFA"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2</w:t>
      </w:r>
      <w:r w:rsidRPr="00C705AE">
        <w:rPr>
          <w:rFonts w:ascii="Arial" w:eastAsia="Arial" w:hAnsi="Arial" w:cs="Arial"/>
          <w:sz w:val="23"/>
          <w:szCs w:val="23"/>
        </w:rPr>
        <w:t xml:space="preserve">.3 </w:t>
      </w:r>
      <w:proofErr w:type="spellStart"/>
      <w:r w:rsidRPr="00C705AE">
        <w:rPr>
          <w:rFonts w:ascii="Arial" w:eastAsia="Arial" w:hAnsi="Arial" w:cs="Arial"/>
          <w:sz w:val="23"/>
          <w:szCs w:val="23"/>
        </w:rPr>
        <w:t>Fornecer</w:t>
      </w:r>
      <w:proofErr w:type="spellEnd"/>
      <w:r w:rsidRPr="00C705AE">
        <w:rPr>
          <w:rFonts w:ascii="Arial" w:eastAsia="Arial" w:hAnsi="Arial" w:cs="Arial"/>
          <w:sz w:val="23"/>
          <w:szCs w:val="23"/>
        </w:rPr>
        <w:t xml:space="preserve"> as instruções necessárias à execução e efetuar todos os pagamentos devidos à Contratada, nas condições estabelecidas.</w:t>
      </w:r>
    </w:p>
    <w:p w14:paraId="3BB22BE5" w14:textId="00CA382C"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2</w:t>
      </w:r>
      <w:r w:rsidRPr="00C705AE">
        <w:rPr>
          <w:rFonts w:ascii="Arial" w:eastAsia="Arial" w:hAnsi="Arial" w:cs="Arial"/>
          <w:sz w:val="23"/>
          <w:szCs w:val="23"/>
        </w:rPr>
        <w:t>.4 Acompanhar e fiscalizar a execução do contrato, o que não fará cessar ou diminuir a responsabilidade da fornecedora pelo perfeito cumprimento das obrigações estipuladas, nem por quaisquer danos, inclusive quanto a terceiros, ou por irregularidades constatadas.</w:t>
      </w:r>
    </w:p>
    <w:p w14:paraId="3D4AC7DC" w14:textId="7E3030C1"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 xml:space="preserve"> 5.</w:t>
      </w:r>
      <w:r w:rsidRPr="00C705AE">
        <w:rPr>
          <w:rFonts w:ascii="Arial" w:eastAsia="Arial" w:hAnsi="Arial" w:cs="Arial"/>
          <w:sz w:val="23"/>
          <w:szCs w:val="23"/>
        </w:rPr>
        <w:t>2</w:t>
      </w:r>
      <w:r w:rsidRPr="00C705AE">
        <w:rPr>
          <w:rFonts w:ascii="Arial" w:eastAsia="Arial" w:hAnsi="Arial" w:cs="Arial"/>
          <w:sz w:val="23"/>
          <w:szCs w:val="23"/>
        </w:rPr>
        <w:t>.5 Rejeitar todo e qualquer material ou serviço de má qualidade e em desconformidade com as especificações deste instrumento.</w:t>
      </w:r>
    </w:p>
    <w:p w14:paraId="78E20A53" w14:textId="2AFA51A8"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2</w:t>
      </w:r>
      <w:r w:rsidRPr="00C705AE">
        <w:rPr>
          <w:rFonts w:ascii="Arial" w:eastAsia="Arial" w:hAnsi="Arial" w:cs="Arial"/>
          <w:sz w:val="23"/>
          <w:szCs w:val="23"/>
        </w:rPr>
        <w:t xml:space="preserve">.6 Exigir o cumprimento de todos os itens deste contrato, segundo suas especificações e prazos. </w:t>
      </w:r>
    </w:p>
    <w:p w14:paraId="12B31654" w14:textId="14145368"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2</w:t>
      </w:r>
      <w:r w:rsidRPr="00C705AE">
        <w:rPr>
          <w:rFonts w:ascii="Arial" w:eastAsia="Arial" w:hAnsi="Arial" w:cs="Arial"/>
          <w:sz w:val="23"/>
          <w:szCs w:val="23"/>
        </w:rPr>
        <w:t xml:space="preserve">.7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 </w:t>
      </w:r>
    </w:p>
    <w:p w14:paraId="7B6C57DF" w14:textId="5D0A1C22"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2</w:t>
      </w:r>
      <w:r w:rsidRPr="00C705AE">
        <w:rPr>
          <w:rFonts w:ascii="Arial" w:eastAsia="Arial" w:hAnsi="Arial" w:cs="Arial"/>
          <w:sz w:val="23"/>
          <w:szCs w:val="23"/>
        </w:rPr>
        <w:t xml:space="preserve">.8 Notificar a empresa Contratada de qualquer irregularidade constatada, por escrito, para que seja sanada sob pena de incorrer nas sanções previstas neste termo. </w:t>
      </w:r>
    </w:p>
    <w:p w14:paraId="06741188" w14:textId="050C6DDA" w:rsidR="00D70810" w:rsidRPr="00C705AE" w:rsidRDefault="00D70810" w:rsidP="00D70810">
      <w:pPr>
        <w:spacing w:before="240" w:after="0" w:line="360" w:lineRule="auto"/>
        <w:jc w:val="both"/>
        <w:rPr>
          <w:rFonts w:ascii="Arial" w:eastAsia="Arial" w:hAnsi="Arial" w:cs="Arial"/>
          <w:sz w:val="23"/>
          <w:szCs w:val="23"/>
        </w:rPr>
      </w:pPr>
      <w:r w:rsidRPr="00C705AE">
        <w:rPr>
          <w:rFonts w:ascii="Arial" w:eastAsia="Arial" w:hAnsi="Arial" w:cs="Arial"/>
          <w:sz w:val="23"/>
          <w:szCs w:val="23"/>
        </w:rPr>
        <w:t>5.</w:t>
      </w:r>
      <w:r w:rsidRPr="00C705AE">
        <w:rPr>
          <w:rFonts w:ascii="Arial" w:eastAsia="Arial" w:hAnsi="Arial" w:cs="Arial"/>
          <w:sz w:val="23"/>
          <w:szCs w:val="23"/>
        </w:rPr>
        <w:t>2</w:t>
      </w:r>
      <w:r w:rsidRPr="00C705AE">
        <w:rPr>
          <w:rFonts w:ascii="Arial" w:eastAsia="Arial" w:hAnsi="Arial" w:cs="Arial"/>
          <w:sz w:val="23"/>
          <w:szCs w:val="23"/>
        </w:rPr>
        <w:t>.9 Todas as requisições e notificações trocadas entre as partes devem ser feitas por escrito devidamente assinadas e protocoladas.</w:t>
      </w:r>
    </w:p>
    <w:p w14:paraId="336A5A82" w14:textId="77777777" w:rsidR="00495586" w:rsidRPr="00C705AE" w:rsidRDefault="00495586">
      <w:pPr>
        <w:tabs>
          <w:tab w:val="left" w:pos="567"/>
        </w:tabs>
        <w:suppressAutoHyphens/>
        <w:spacing w:before="120" w:after="0" w:line="360" w:lineRule="auto"/>
        <w:jc w:val="both"/>
        <w:rPr>
          <w:rFonts w:ascii="Arial" w:eastAsia="Arial" w:hAnsi="Arial" w:cs="Arial"/>
          <w:b/>
          <w:sz w:val="23"/>
        </w:rPr>
      </w:pPr>
    </w:p>
    <w:p w14:paraId="121F0AE4" w14:textId="77777777" w:rsidR="00495586" w:rsidRPr="00C705AE" w:rsidRDefault="00517BF5">
      <w:pPr>
        <w:tabs>
          <w:tab w:val="left" w:pos="567"/>
        </w:tabs>
        <w:suppressAutoHyphens/>
        <w:spacing w:before="120" w:after="0" w:line="360" w:lineRule="auto"/>
        <w:jc w:val="both"/>
        <w:rPr>
          <w:rFonts w:ascii="Arial" w:eastAsia="Arial" w:hAnsi="Arial" w:cs="Arial"/>
          <w:b/>
          <w:sz w:val="23"/>
        </w:rPr>
      </w:pPr>
      <w:r w:rsidRPr="00C705AE">
        <w:rPr>
          <w:rFonts w:ascii="Arial" w:eastAsia="Arial" w:hAnsi="Arial" w:cs="Arial"/>
          <w:b/>
          <w:sz w:val="23"/>
        </w:rPr>
        <w:t>CLÁUSULA SEXTA: DAS ALTERAÇÕES</w:t>
      </w:r>
    </w:p>
    <w:p w14:paraId="4BF18240" w14:textId="08A9EE7C"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6.1. </w:t>
      </w:r>
      <w:r>
        <w:rPr>
          <w:rFonts w:ascii="Arial" w:eastAsia="Arial" w:hAnsi="Arial" w:cs="Arial"/>
          <w:sz w:val="23"/>
        </w:rPr>
        <w:t>O</w:t>
      </w:r>
      <w:r w:rsidRPr="00C705AE">
        <w:rPr>
          <w:rFonts w:ascii="Arial" w:eastAsia="Arial" w:hAnsi="Arial" w:cs="Arial"/>
          <w:sz w:val="23"/>
        </w:rPr>
        <w:t xml:space="preserve"> presente </w:t>
      </w:r>
      <w:r w:rsidRPr="00C705AE">
        <w:rPr>
          <w:rFonts w:ascii="Arial" w:eastAsia="Arial" w:hAnsi="Arial" w:cs="Arial"/>
          <w:sz w:val="23"/>
        </w:rPr>
        <w:t>Contrato poderá ser alterada, por acordo entre as partes, nas hipóteses disciplinadas no art. 81 da Lei</w:t>
      </w:r>
      <w:r w:rsidRPr="00C705AE">
        <w:rPr>
          <w:rFonts w:ascii="Arial" w:eastAsia="Arial" w:hAnsi="Arial" w:cs="Arial"/>
          <w:sz w:val="23"/>
        </w:rPr>
        <w:t xml:space="preserve"> nº 13.303/2016, entre outras legal ou contratualmente previstas.</w:t>
      </w:r>
    </w:p>
    <w:p w14:paraId="0B1EBEA6" w14:textId="77777777" w:rsidR="00495586" w:rsidRPr="00C705AE" w:rsidRDefault="00495586">
      <w:pPr>
        <w:suppressAutoHyphens/>
        <w:spacing w:before="120" w:after="0" w:line="360" w:lineRule="auto"/>
        <w:jc w:val="both"/>
        <w:rPr>
          <w:rFonts w:ascii="Arial" w:eastAsia="Arial" w:hAnsi="Arial" w:cs="Arial"/>
          <w:sz w:val="23"/>
        </w:rPr>
      </w:pPr>
    </w:p>
    <w:p w14:paraId="3584A146" w14:textId="77777777" w:rsidR="00495586" w:rsidRPr="00C705AE" w:rsidRDefault="00517BF5">
      <w:pPr>
        <w:suppressAutoHyphens/>
        <w:spacing w:before="120" w:after="0" w:line="360" w:lineRule="auto"/>
        <w:jc w:val="both"/>
        <w:rPr>
          <w:rFonts w:ascii="Arial" w:eastAsia="Arial" w:hAnsi="Arial" w:cs="Arial"/>
          <w:b/>
          <w:sz w:val="23"/>
        </w:rPr>
      </w:pPr>
      <w:r w:rsidRPr="00C705AE">
        <w:rPr>
          <w:rFonts w:ascii="Arial" w:eastAsia="Arial" w:hAnsi="Arial" w:cs="Arial"/>
          <w:b/>
          <w:sz w:val="23"/>
        </w:rPr>
        <w:t>CLÁUSULA SÉTIMA: DA RESCISÃO CONTRATUAL</w:t>
      </w:r>
    </w:p>
    <w:p w14:paraId="3C2BD265"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7.1 No que se refere a inexecução e a rescisão do contrato, aplica-se o disposto no Manual de Convênios e de Gestão e Fiscalização de Contratos, do R</w:t>
      </w:r>
      <w:r w:rsidRPr="00C705AE">
        <w:rPr>
          <w:rFonts w:ascii="Arial" w:eastAsia="Arial" w:hAnsi="Arial" w:cs="Arial"/>
          <w:sz w:val="23"/>
        </w:rPr>
        <w:t>egulamento Interno de Licitações, Contratos e Convênios da Cesama.</w:t>
      </w:r>
    </w:p>
    <w:p w14:paraId="78334FF8"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7.2 A inexecução total ou parcial do contrato poderá ensejar a sua rescisão, com as consequências cabíveis.</w:t>
      </w:r>
    </w:p>
    <w:p w14:paraId="638FD0C8"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7.3 Constituem motivo para rescisão do contrato os especificados no Manual de Con</w:t>
      </w:r>
      <w:r w:rsidRPr="00C705AE">
        <w:rPr>
          <w:rFonts w:ascii="Arial" w:eastAsia="Arial" w:hAnsi="Arial" w:cs="Arial"/>
          <w:sz w:val="23"/>
        </w:rPr>
        <w:t>vênios e de Gestão e Fiscalização de Contratos, do RILC.</w:t>
      </w:r>
    </w:p>
    <w:p w14:paraId="1F4973E2"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7.4 A rescisão do contrato poderá ser: </w:t>
      </w:r>
    </w:p>
    <w:p w14:paraId="5FEF55CE"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I. por ato unilateral e escrito de qualquer das partes; </w:t>
      </w:r>
    </w:p>
    <w:p w14:paraId="7BBB9C38"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II. amigável, por acordo entre as partes, reduzida a termo no processo de contratação, desde que haja </w:t>
      </w:r>
      <w:r w:rsidRPr="00C705AE">
        <w:rPr>
          <w:rFonts w:ascii="Arial" w:eastAsia="Arial" w:hAnsi="Arial" w:cs="Arial"/>
          <w:sz w:val="23"/>
        </w:rPr>
        <w:t xml:space="preserve">conveniência para a Cesama; </w:t>
      </w:r>
    </w:p>
    <w:p w14:paraId="67650F1F"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III.  judicial, nos termos da legislação. </w:t>
      </w:r>
    </w:p>
    <w:p w14:paraId="2B01FEFD"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7.5 A rescisão por ato unilateral a que se refere o inciso I, do item acima, deverá ser precedida de comunicação escrita e fundamentada da parte interessada e ser enviada a outra parte</w:t>
      </w:r>
      <w:r w:rsidRPr="00C705AE">
        <w:rPr>
          <w:rFonts w:ascii="Arial" w:eastAsia="Arial" w:hAnsi="Arial" w:cs="Arial"/>
          <w:sz w:val="23"/>
        </w:rPr>
        <w:t xml:space="preserve"> com antecedência mínima de </w:t>
      </w:r>
      <w:r w:rsidRPr="00C705AE">
        <w:rPr>
          <w:rFonts w:ascii="Arial" w:eastAsia="Arial" w:hAnsi="Arial" w:cs="Arial"/>
          <w:sz w:val="23"/>
        </w:rPr>
        <w:t>30 (trinta)</w:t>
      </w:r>
      <w:r w:rsidRPr="00C705AE">
        <w:rPr>
          <w:rFonts w:ascii="Arial" w:eastAsia="Arial" w:hAnsi="Arial" w:cs="Arial"/>
          <w:sz w:val="23"/>
        </w:rPr>
        <w:t>dias.</w:t>
      </w:r>
    </w:p>
    <w:p w14:paraId="06A00AE0"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7.6. </w:t>
      </w:r>
      <w:r w:rsidRPr="00C705AE">
        <w:rPr>
          <w:rFonts w:ascii="Arial" w:eastAsia="Arial" w:hAnsi="Arial" w:cs="Arial"/>
          <w:sz w:val="23"/>
        </w:rPr>
        <w:t>Na hipótese de imprescindibilidade da execução contratual para a</w:t>
      </w:r>
      <w:r w:rsidRPr="00C705AE">
        <w:rPr>
          <w:rFonts w:ascii="Arial" w:eastAsia="Arial" w:hAnsi="Arial" w:cs="Arial"/>
          <w:sz w:val="23"/>
        </w:rPr>
        <w:t xml:space="preserve"> continuidade de serviços públicos essenciais, o prazo a que se refere o </w:t>
      </w:r>
      <w:r w:rsidRPr="00C705AE">
        <w:rPr>
          <w:rFonts w:ascii="Arial" w:eastAsia="Arial" w:hAnsi="Arial" w:cs="Arial"/>
          <w:b/>
          <w:sz w:val="23"/>
        </w:rPr>
        <w:t>item 7.5</w:t>
      </w:r>
      <w:r w:rsidRPr="00C705AE">
        <w:rPr>
          <w:rFonts w:ascii="Arial" w:eastAsia="Arial" w:hAnsi="Arial" w:cs="Arial"/>
          <w:sz w:val="23"/>
        </w:rPr>
        <w:t xml:space="preserve">será de </w:t>
      </w:r>
      <w:r w:rsidRPr="00C705AE">
        <w:rPr>
          <w:rFonts w:ascii="Arial" w:eastAsia="Arial" w:hAnsi="Arial" w:cs="Arial"/>
          <w:b/>
          <w:sz w:val="23"/>
        </w:rPr>
        <w:t>90 (noventa) dias</w:t>
      </w:r>
      <w:r w:rsidRPr="00C705AE">
        <w:rPr>
          <w:rFonts w:ascii="Arial" w:eastAsia="Arial" w:hAnsi="Arial" w:cs="Arial"/>
          <w:sz w:val="23"/>
        </w:rPr>
        <w:t>.</w:t>
      </w:r>
    </w:p>
    <w:p w14:paraId="44CDFA7B"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7.7 Quando a rescisão ocorrer sem que haja culpa da outra parte contratante, será esta ressarcida dos prejuízos que houver sofrido, regularmente comprovados, e no caso da Contratada poderá ter ainda direito a: </w:t>
      </w:r>
    </w:p>
    <w:p w14:paraId="2D0F28FC"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lastRenderedPageBreak/>
        <w:t xml:space="preserve">I. devolução da garantia; </w:t>
      </w:r>
    </w:p>
    <w:p w14:paraId="39A41F64"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II. pagamentos dev</w:t>
      </w:r>
      <w:r w:rsidRPr="00C705AE">
        <w:rPr>
          <w:rFonts w:ascii="Arial" w:eastAsia="Arial" w:hAnsi="Arial" w:cs="Arial"/>
          <w:sz w:val="23"/>
        </w:rPr>
        <w:t xml:space="preserve">idos pela execução do contrato até a data da rescisão; </w:t>
      </w:r>
    </w:p>
    <w:p w14:paraId="685522FB"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III. pagamento do custo da desmobilização.</w:t>
      </w:r>
    </w:p>
    <w:p w14:paraId="252BE75A"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7.8 A Contratada poderá aceitar nas mesmas condições contratuais, os acréscimos ou supressões, estabelecidos no art. 81, § 1º da Lei Federal nº 13.303/16. </w:t>
      </w:r>
    </w:p>
    <w:p w14:paraId="20573E51"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7</w:t>
      </w:r>
      <w:r w:rsidRPr="00C705AE">
        <w:rPr>
          <w:rFonts w:ascii="Arial" w:eastAsia="Arial" w:hAnsi="Arial" w:cs="Arial"/>
          <w:sz w:val="23"/>
        </w:rPr>
        <w:t xml:space="preserve">.9 Sempre que for necessário acrescer ou reduzir os valores e/ou prazos contratuais, as modificações procedidas deverão fazer parte de aditamento a ser assinado pelas partes. </w:t>
      </w:r>
    </w:p>
    <w:p w14:paraId="4DFE5C00"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7.10 Eventuais acréscimos nas quantidades do objeto da contratação, quando neces</w:t>
      </w:r>
      <w:r w:rsidRPr="00C705AE">
        <w:rPr>
          <w:rFonts w:ascii="Arial" w:eastAsia="Arial" w:hAnsi="Arial" w:cs="Arial"/>
          <w:sz w:val="23"/>
        </w:rPr>
        <w:t xml:space="preserve">sário, poderão ser admitidos desde que autorizados pela CESAMA, com base nos preços unitários contratados. </w:t>
      </w:r>
    </w:p>
    <w:p w14:paraId="321C5D25" w14:textId="77777777" w:rsidR="00495586" w:rsidRPr="00C705AE" w:rsidRDefault="00517BF5">
      <w:pPr>
        <w:keepNext/>
        <w:spacing w:before="480" w:after="0" w:line="360" w:lineRule="auto"/>
        <w:jc w:val="both"/>
        <w:rPr>
          <w:rFonts w:ascii="Arial" w:eastAsia="Arial" w:hAnsi="Arial" w:cs="Arial"/>
          <w:b/>
          <w:sz w:val="23"/>
        </w:rPr>
      </w:pPr>
      <w:r w:rsidRPr="00C705AE">
        <w:rPr>
          <w:rFonts w:ascii="Arial" w:eastAsia="Arial" w:hAnsi="Arial" w:cs="Arial"/>
          <w:b/>
          <w:sz w:val="23"/>
        </w:rPr>
        <w:t>CLÁUSULA OITAVA: LEGISLAÇÃO APLICÁVEL</w:t>
      </w:r>
    </w:p>
    <w:p w14:paraId="052E1290"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8.1. Aplica-se à execução deste contrato a Lei Federal 13.303 de 30 de junho de 2016, e alterações posteriores, inclusive aos casos omissos, bem como a Lei nº 12.846 – Anticorrupção, a Política Anticorrupção, o Regulamento Interno de Licitações, Contratos </w:t>
      </w:r>
      <w:r w:rsidRPr="00C705AE">
        <w:rPr>
          <w:rFonts w:ascii="Arial" w:eastAsia="Arial" w:hAnsi="Arial" w:cs="Arial"/>
          <w:sz w:val="23"/>
        </w:rPr>
        <w:t>e Convênios, o Código de Ética da CESAMA, e a legislação municipal civil e ambiental aplicáveis ao objeto do contrato.</w:t>
      </w:r>
    </w:p>
    <w:p w14:paraId="538AC1AE"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8.2. O CONTRATADO e a CESAMA comprometem-se a manter a integridade nas relações público-privadas, agindo de boa-fé e de acordo com os pri</w:t>
      </w:r>
      <w:r w:rsidRPr="00C705AE">
        <w:rPr>
          <w:rFonts w:ascii="Arial" w:eastAsia="Arial" w:hAnsi="Arial" w:cs="Arial"/>
          <w:sz w:val="23"/>
        </w:rPr>
        <w:t>ncípios da moralidade administrativa e da impessoalidade, além de pautar sua conduta por preceitos éticos e, em especial, por sua responsabilidade socioambiental.</w:t>
      </w:r>
    </w:p>
    <w:p w14:paraId="0D34FFDD" w14:textId="77777777" w:rsidR="00495586" w:rsidRPr="00C705AE" w:rsidRDefault="00517BF5">
      <w:pPr>
        <w:keepNext/>
        <w:tabs>
          <w:tab w:val="left" w:pos="360"/>
        </w:tabs>
        <w:spacing w:before="480" w:after="0" w:line="360" w:lineRule="auto"/>
        <w:jc w:val="both"/>
        <w:rPr>
          <w:rFonts w:ascii="Arial" w:eastAsia="Arial" w:hAnsi="Arial" w:cs="Arial"/>
          <w:b/>
          <w:sz w:val="23"/>
        </w:rPr>
      </w:pPr>
      <w:r w:rsidRPr="00C705AE">
        <w:rPr>
          <w:rFonts w:ascii="Arial" w:eastAsia="Arial" w:hAnsi="Arial" w:cs="Arial"/>
          <w:b/>
          <w:sz w:val="23"/>
        </w:rPr>
        <w:t>CLÁUSULA NONA: CONFORMIDADE</w:t>
      </w:r>
    </w:p>
    <w:p w14:paraId="454877FC"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9.1. A CONTRATADA declara, sob as penas da lei, não haver, até a </w:t>
      </w:r>
      <w:r w:rsidRPr="00C705AE">
        <w:rPr>
          <w:rFonts w:ascii="Arial" w:eastAsia="Arial" w:hAnsi="Arial" w:cs="Arial"/>
          <w:sz w:val="23"/>
        </w:rPr>
        <w:t>presente data, qualquer impedimento à presente contratação ou mesmo à execução de alguma cláusula ou condição do instrumento ora pactuado.</w:t>
      </w:r>
    </w:p>
    <w:p w14:paraId="082FC8F4"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9.2. A CONTRATADA declara por si, por seus empregados, sócios, colaboradores, terceiros contratados e fornecedores es</w:t>
      </w:r>
      <w:r w:rsidRPr="00C705AE">
        <w:rPr>
          <w:rFonts w:ascii="Arial" w:eastAsia="Arial" w:hAnsi="Arial" w:cs="Arial"/>
          <w:sz w:val="23"/>
        </w:rPr>
        <w:t xml:space="preserve">tar em plena conformidade com as leis e </w:t>
      </w:r>
      <w:r w:rsidRPr="00C705AE">
        <w:rPr>
          <w:rFonts w:ascii="Arial" w:eastAsia="Arial" w:hAnsi="Arial" w:cs="Arial"/>
          <w:sz w:val="23"/>
        </w:rPr>
        <w:lastRenderedPageBreak/>
        <w:t xml:space="preserve">regulamentos de anticorrupção, incluindo, mas não se limitando, à legislação nacional específica, às Convenções e Pactos internacionais dos quais o Brasil seja signatário, tais como OECD Convention </w:t>
      </w:r>
      <w:proofErr w:type="spellStart"/>
      <w:r w:rsidRPr="00C705AE">
        <w:rPr>
          <w:rFonts w:ascii="Arial" w:eastAsia="Arial" w:hAnsi="Arial" w:cs="Arial"/>
          <w:sz w:val="23"/>
        </w:rPr>
        <w:t>on</w:t>
      </w:r>
      <w:proofErr w:type="spellEnd"/>
      <w:r w:rsidRPr="00C705AE">
        <w:rPr>
          <w:rFonts w:ascii="Arial" w:eastAsia="Arial" w:hAnsi="Arial" w:cs="Arial"/>
          <w:sz w:val="23"/>
        </w:rPr>
        <w:t xml:space="preserve"> </w:t>
      </w:r>
      <w:proofErr w:type="spellStart"/>
      <w:r w:rsidRPr="00C705AE">
        <w:rPr>
          <w:rFonts w:ascii="Arial" w:eastAsia="Arial" w:hAnsi="Arial" w:cs="Arial"/>
          <w:sz w:val="23"/>
        </w:rPr>
        <w:t>Combating</w:t>
      </w:r>
      <w:proofErr w:type="spellEnd"/>
      <w:r w:rsidRPr="00C705AE">
        <w:rPr>
          <w:rFonts w:ascii="Arial" w:eastAsia="Arial" w:hAnsi="Arial" w:cs="Arial"/>
          <w:sz w:val="23"/>
        </w:rPr>
        <w:t xml:space="preserve"> </w:t>
      </w:r>
      <w:proofErr w:type="spellStart"/>
      <w:r w:rsidRPr="00C705AE">
        <w:rPr>
          <w:rFonts w:ascii="Arial" w:eastAsia="Arial" w:hAnsi="Arial" w:cs="Arial"/>
          <w:sz w:val="23"/>
        </w:rPr>
        <w:t>Bribe</w:t>
      </w:r>
      <w:r w:rsidRPr="00C705AE">
        <w:rPr>
          <w:rFonts w:ascii="Arial" w:eastAsia="Arial" w:hAnsi="Arial" w:cs="Arial"/>
          <w:sz w:val="23"/>
        </w:rPr>
        <w:t>ry</w:t>
      </w:r>
      <w:proofErr w:type="spellEnd"/>
      <w:r w:rsidRPr="00C705AE">
        <w:rPr>
          <w:rFonts w:ascii="Arial" w:eastAsia="Arial" w:hAnsi="Arial" w:cs="Arial"/>
          <w:sz w:val="23"/>
        </w:rPr>
        <w:t xml:space="preserve"> </w:t>
      </w:r>
      <w:proofErr w:type="spellStart"/>
      <w:r w:rsidRPr="00C705AE">
        <w:rPr>
          <w:rFonts w:ascii="Arial" w:eastAsia="Arial" w:hAnsi="Arial" w:cs="Arial"/>
          <w:sz w:val="23"/>
        </w:rPr>
        <w:t>of</w:t>
      </w:r>
      <w:proofErr w:type="spellEnd"/>
      <w:r w:rsidRPr="00C705AE">
        <w:rPr>
          <w:rFonts w:ascii="Arial" w:eastAsia="Arial" w:hAnsi="Arial" w:cs="Arial"/>
          <w:sz w:val="23"/>
        </w:rPr>
        <w:t xml:space="preserve"> </w:t>
      </w:r>
      <w:proofErr w:type="spellStart"/>
      <w:r w:rsidRPr="00C705AE">
        <w:rPr>
          <w:rFonts w:ascii="Arial" w:eastAsia="Arial" w:hAnsi="Arial" w:cs="Arial"/>
          <w:sz w:val="23"/>
        </w:rPr>
        <w:t>Foreign</w:t>
      </w:r>
      <w:proofErr w:type="spellEnd"/>
      <w:r w:rsidRPr="00C705AE">
        <w:rPr>
          <w:rFonts w:ascii="Arial" w:eastAsia="Arial" w:hAnsi="Arial" w:cs="Arial"/>
          <w:sz w:val="23"/>
        </w:rPr>
        <w:t xml:space="preserve"> </w:t>
      </w:r>
      <w:proofErr w:type="spellStart"/>
      <w:r w:rsidRPr="00C705AE">
        <w:rPr>
          <w:rFonts w:ascii="Arial" w:eastAsia="Arial" w:hAnsi="Arial" w:cs="Arial"/>
          <w:sz w:val="23"/>
        </w:rPr>
        <w:t>Public</w:t>
      </w:r>
      <w:proofErr w:type="spellEnd"/>
      <w:r w:rsidRPr="00C705AE">
        <w:rPr>
          <w:rFonts w:ascii="Arial" w:eastAsia="Arial" w:hAnsi="Arial" w:cs="Arial"/>
          <w:sz w:val="23"/>
        </w:rPr>
        <w:t xml:space="preserve"> </w:t>
      </w:r>
      <w:proofErr w:type="spellStart"/>
      <w:r w:rsidRPr="00C705AE">
        <w:rPr>
          <w:rFonts w:ascii="Arial" w:eastAsia="Arial" w:hAnsi="Arial" w:cs="Arial"/>
          <w:sz w:val="23"/>
        </w:rPr>
        <w:t>Officials</w:t>
      </w:r>
      <w:proofErr w:type="spellEnd"/>
      <w:r w:rsidRPr="00C705AE">
        <w:rPr>
          <w:rFonts w:ascii="Arial" w:eastAsia="Arial" w:hAnsi="Arial" w:cs="Arial"/>
          <w:sz w:val="23"/>
        </w:rPr>
        <w:t xml:space="preserve"> in </w:t>
      </w:r>
      <w:proofErr w:type="spellStart"/>
      <w:r w:rsidRPr="00C705AE">
        <w:rPr>
          <w:rFonts w:ascii="Arial" w:eastAsia="Arial" w:hAnsi="Arial" w:cs="Arial"/>
          <w:sz w:val="23"/>
        </w:rPr>
        <w:t>International</w:t>
      </w:r>
      <w:proofErr w:type="spellEnd"/>
      <w:r w:rsidRPr="00C705AE">
        <w:rPr>
          <w:rFonts w:ascii="Arial" w:eastAsia="Arial" w:hAnsi="Arial" w:cs="Arial"/>
          <w:sz w:val="23"/>
        </w:rPr>
        <w:t xml:space="preserve"> Business </w:t>
      </w:r>
      <w:proofErr w:type="spellStart"/>
      <w:r w:rsidRPr="00C705AE">
        <w:rPr>
          <w:rFonts w:ascii="Arial" w:eastAsia="Arial" w:hAnsi="Arial" w:cs="Arial"/>
          <w:sz w:val="23"/>
        </w:rPr>
        <w:t>Transactions</w:t>
      </w:r>
      <w:proofErr w:type="spellEnd"/>
      <w:r w:rsidRPr="00C705AE">
        <w:rPr>
          <w:rFonts w:ascii="Arial" w:eastAsia="Arial" w:hAnsi="Arial" w:cs="Arial"/>
          <w:sz w:val="23"/>
        </w:rPr>
        <w:t xml:space="preserve"> (Convenção da OCDE sobre combate da corrupção de funcionários públicos estrangeiros ou transações comerciais internacionais), Convenção Interamericana contra a Corrupção (Convenção da OE</w:t>
      </w:r>
      <w:r w:rsidRPr="00C705AE">
        <w:rPr>
          <w:rFonts w:ascii="Arial" w:eastAsia="Arial" w:hAnsi="Arial" w:cs="Arial"/>
          <w:sz w:val="23"/>
        </w:rPr>
        <w:t xml:space="preserve">A), e a UN Convention Against </w:t>
      </w:r>
      <w:proofErr w:type="spellStart"/>
      <w:r w:rsidRPr="00C705AE">
        <w:rPr>
          <w:rFonts w:ascii="Arial" w:eastAsia="Arial" w:hAnsi="Arial" w:cs="Arial"/>
          <w:sz w:val="23"/>
        </w:rPr>
        <w:t>Corruption</w:t>
      </w:r>
      <w:proofErr w:type="spellEnd"/>
      <w:r w:rsidRPr="00C705AE">
        <w:rPr>
          <w:rFonts w:ascii="Arial" w:eastAsia="Arial" w:hAnsi="Arial" w:cs="Arial"/>
          <w:sz w:val="23"/>
        </w:rPr>
        <w:t xml:space="preserve"> (Convenção das Nações Unidas contra a Corrupção).</w:t>
      </w:r>
    </w:p>
    <w:p w14:paraId="2C3CFA48"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9.3. A CONTRATADA endossa todas as leis, normas, regulamentos e políticas relacionados ao combate a corrupção obrigando-se a abster-se de qualquer atividade ou ato q</w:t>
      </w:r>
      <w:r w:rsidRPr="00C705AE">
        <w:rPr>
          <w:rFonts w:ascii="Arial" w:eastAsia="Arial" w:hAnsi="Arial" w:cs="Arial"/>
          <w:sz w:val="23"/>
        </w:rPr>
        <w:t xml:space="preserve">ue constitua violação às referidas disposições bem como das quais a CONTRATANTE seja signatária.  </w:t>
      </w:r>
    </w:p>
    <w:p w14:paraId="3A5A5421"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9.4. A CONTRATADA por si, por seus administradores, diretores, empregados, terceiros contratados e agentes, bem como por sócio que venha a agir em seu nome, </w:t>
      </w:r>
      <w:r w:rsidRPr="00C705AE">
        <w:rPr>
          <w:rFonts w:ascii="Arial" w:eastAsia="Arial" w:hAnsi="Arial" w:cs="Arial"/>
          <w:sz w:val="23"/>
        </w:rPr>
        <w:t>se obriga a conduzir suas práticas comerciais durante toda a vigência deste instrumento de forma ética e em conformidade com as normas aplicáveis.</w:t>
      </w:r>
    </w:p>
    <w:p w14:paraId="365A43C4"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9.5. A CONTRATADA por si, por seus empregados, sócios, colaboradores, terceiros contratados e fornecedores nã</w:t>
      </w:r>
      <w:r w:rsidRPr="00C705AE">
        <w:rPr>
          <w:rFonts w:ascii="Arial" w:eastAsia="Arial" w:hAnsi="Arial" w:cs="Arial"/>
          <w:sz w:val="23"/>
        </w:rPr>
        <w:t xml:space="preserve">o devem, direta ou indiretamente, dar, oferecer,  pagar, promoter pagar, autorizar o pagamento de qualquer importância em dinheiro, ou mesmo qualquer coisa de valor, benefício, doação, vantagem a qualquer autoridade, consultor, representante, parceiro, ou </w:t>
      </w:r>
      <w:r w:rsidRPr="00C705AE">
        <w:rPr>
          <w:rFonts w:ascii="Arial" w:eastAsia="Arial" w:hAnsi="Arial" w:cs="Arial"/>
          <w:sz w:val="23"/>
        </w:rPr>
        <w:t>quaisquer terceiros com a finalidade de influenciar quaisquer atos ou decisões do agente de governo ou para assegurar qualquer vantagem indevida.</w:t>
      </w:r>
    </w:p>
    <w:p w14:paraId="3FE67E82"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9.6. A CONTRATADA declara que não pratica e se obriga a não praticar quaisquer atos que violem a lei anticorru</w:t>
      </w:r>
      <w:r w:rsidRPr="00C705AE">
        <w:rPr>
          <w:rFonts w:ascii="Arial" w:eastAsia="Arial" w:hAnsi="Arial" w:cs="Arial"/>
          <w:sz w:val="23"/>
        </w:rPr>
        <w:t>pção.</w:t>
      </w:r>
    </w:p>
    <w:p w14:paraId="089025EF"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9.7. A CONTRATADA concorda em fornecer prontamente, sempre que solicitada, evidência de que está atuando diligentemente na prevenção de práticas que possam violar as leis anticorrupção.</w:t>
      </w:r>
    </w:p>
    <w:p w14:paraId="1D0BFA19"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9.8. A CONTRATADA obriga-se a manter seus livros, registros, con</w:t>
      </w:r>
      <w:r w:rsidRPr="00C705AE">
        <w:rPr>
          <w:rFonts w:ascii="Arial" w:eastAsia="Arial" w:hAnsi="Arial" w:cs="Arial"/>
          <w:sz w:val="23"/>
        </w:rPr>
        <w:t xml:space="preserve">tas e documentos contábeis organizados e precisos, assegurando-se de que nenhuma </w:t>
      </w:r>
      <w:r w:rsidRPr="00C705AE">
        <w:rPr>
          <w:rFonts w:ascii="Arial" w:eastAsia="Arial" w:hAnsi="Arial" w:cs="Arial"/>
          <w:sz w:val="23"/>
        </w:rPr>
        <w:lastRenderedPageBreak/>
        <w:t>transação seja mantida fora de seus livros e que todas as transações sejam devidamente registradas e documentadas desde o início.</w:t>
      </w:r>
    </w:p>
    <w:p w14:paraId="6F86545D"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9.9. A CONTRATADA concorda que o CONTRATANTE </w:t>
      </w:r>
      <w:r w:rsidRPr="00C705AE">
        <w:rPr>
          <w:rFonts w:ascii="Arial" w:eastAsia="Arial" w:hAnsi="Arial" w:cs="Arial"/>
          <w:sz w:val="23"/>
        </w:rPr>
        <w:t>terá o direito de, sempre que julgar necessário, com auxílio de auditores, auditar todos os livros, registros, contas e documentações de suporte para verificar o cumprimento de quaisquer leis anticorrupção aplicáveis, sendo que a CONTRATADA se compromete a</w:t>
      </w:r>
      <w:r w:rsidRPr="00C705AE">
        <w:rPr>
          <w:rFonts w:ascii="Arial" w:eastAsia="Arial" w:hAnsi="Arial" w:cs="Arial"/>
          <w:sz w:val="23"/>
        </w:rPr>
        <w:t xml:space="preserve"> cooperar totalmente com qualquer auditoria ou solicitação de documentos.</w:t>
      </w:r>
    </w:p>
    <w:p w14:paraId="0F5F7856"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9.10. Independentemente de quaisquer investigações ou processos terem sido iniciados pelas autoridades, caso surjam denúncias ou indícios razoavelmente fortes de que os contratados v</w:t>
      </w:r>
      <w:r w:rsidRPr="00C705AE">
        <w:rPr>
          <w:rFonts w:ascii="Arial" w:eastAsia="Arial" w:hAnsi="Arial" w:cs="Arial"/>
          <w:sz w:val="23"/>
        </w:rPr>
        <w:t>iolaram a lei anticorrupção a CONTRATANTE terá o direito de suspender ou rescindir o contrato, sem prejuízo da multa pela rescisão.</w:t>
      </w:r>
    </w:p>
    <w:p w14:paraId="5C983B28"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9.11. A CONTRATADA compromete-se a praticar a governança corporativa de modo a dar efetividade ao cumprimento das obrigações</w:t>
      </w:r>
      <w:r w:rsidRPr="00C705AE">
        <w:rPr>
          <w:rFonts w:ascii="Arial" w:eastAsia="Arial" w:hAnsi="Arial" w:cs="Arial"/>
          <w:sz w:val="23"/>
        </w:rPr>
        <w:t xml:space="preserve"> contratuais em observância à legislação aplicável.</w:t>
      </w:r>
    </w:p>
    <w:p w14:paraId="5722450C"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9.12. Aplicam-se, ainda, os princípios e normas estabelecidos no Código de Conduta e Integridade da CESAMA, disponível para consulta no site da CESAMA, no endereço eletrônico </w:t>
      </w:r>
      <w:hyperlink r:id="rId9">
        <w:r w:rsidRPr="00C705AE">
          <w:rPr>
            <w:rFonts w:ascii="Arial" w:eastAsia="Arial" w:hAnsi="Arial" w:cs="Arial"/>
            <w:sz w:val="23"/>
            <w:u w:val="single"/>
          </w:rPr>
          <w:t>http://cesama.com.br/site/uploads/páginas_arquivos/124/15573469006.pdf</w:t>
        </w:r>
      </w:hyperlink>
      <w:r w:rsidRPr="00C705AE">
        <w:rPr>
          <w:rFonts w:ascii="Arial" w:eastAsia="Arial" w:hAnsi="Arial" w:cs="Arial"/>
          <w:sz w:val="23"/>
        </w:rPr>
        <w:t xml:space="preserve"> e as disposições da Lei Federal nº 12.846 de 01/08/2013."</w:t>
      </w:r>
    </w:p>
    <w:p w14:paraId="58BFBD31"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9.13. Aplica-se a política de transações com partes relacionadas, quando couber, disponível para consulta no site da Cesama, no endereço eletrônico </w:t>
      </w:r>
      <w:hyperlink r:id="rId10">
        <w:r w:rsidRPr="00C705AE">
          <w:rPr>
            <w:rFonts w:ascii="Arial" w:eastAsia="Arial" w:hAnsi="Arial" w:cs="Arial"/>
            <w:sz w:val="23"/>
            <w:u w:val="single"/>
          </w:rPr>
          <w:t>h</w:t>
        </w:r>
        <w:r w:rsidRPr="00C705AE">
          <w:rPr>
            <w:rFonts w:ascii="Arial" w:eastAsia="Arial" w:hAnsi="Arial" w:cs="Arial"/>
            <w:sz w:val="23"/>
            <w:u w:val="single"/>
          </w:rPr>
          <w:t>ttps://cesama.com.br/transparencia/politica-de-transacoes-com-as-partes-relacionadas-2</w:t>
        </w:r>
      </w:hyperlink>
      <w:r w:rsidRPr="00C705AE">
        <w:rPr>
          <w:rFonts w:ascii="Arial" w:eastAsia="Arial" w:hAnsi="Arial" w:cs="Arial"/>
          <w:sz w:val="23"/>
        </w:rPr>
        <w:t>.</w:t>
      </w:r>
    </w:p>
    <w:p w14:paraId="4EC9E6DA" w14:textId="77777777" w:rsidR="00495586" w:rsidRPr="00C705AE" w:rsidRDefault="00517BF5">
      <w:pPr>
        <w:keepNext/>
        <w:tabs>
          <w:tab w:val="left" w:pos="360"/>
          <w:tab w:val="left" w:pos="708"/>
          <w:tab w:val="left" w:pos="3240"/>
        </w:tabs>
        <w:suppressAutoHyphens/>
        <w:spacing w:before="480" w:after="0" w:line="360" w:lineRule="auto"/>
        <w:jc w:val="both"/>
        <w:rPr>
          <w:rFonts w:ascii="Arial" w:eastAsia="Arial" w:hAnsi="Arial" w:cs="Arial"/>
          <w:b/>
          <w:sz w:val="23"/>
        </w:rPr>
      </w:pPr>
      <w:r w:rsidRPr="00C705AE">
        <w:rPr>
          <w:rFonts w:ascii="Arial" w:eastAsia="Arial" w:hAnsi="Arial" w:cs="Arial"/>
          <w:b/>
          <w:sz w:val="23"/>
        </w:rPr>
        <w:t>CLÁUSULA DÉCIMA – LGPD</w:t>
      </w:r>
    </w:p>
    <w:p w14:paraId="32AA222C"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10.1. As partes, por si e seus colaboradores, obrigam-se a atuar no presente contrato em conformidade com a legislação vigente (Lei nº 13.709/201</w:t>
      </w:r>
      <w:r w:rsidRPr="00C705AE">
        <w:rPr>
          <w:rFonts w:ascii="Arial" w:eastAsia="Arial" w:hAnsi="Arial" w:cs="Arial"/>
          <w:sz w:val="23"/>
        </w:rPr>
        <w:t xml:space="preserve">8) sob a proteção de dados pessoais e as determinações de órgãos reguladores/fiscalizadores sobre matéria. </w:t>
      </w:r>
    </w:p>
    <w:p w14:paraId="43EDB7D1"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lastRenderedPageBreak/>
        <w:t>10.2.Aspartes se comprometem a não fornecer a terceiros e a manter em estrito sigilo quaisquer dados, informações, documentos de seus respectivos ba</w:t>
      </w:r>
      <w:r w:rsidRPr="00C705AE">
        <w:rPr>
          <w:rFonts w:ascii="Arial" w:eastAsia="Arial" w:hAnsi="Arial" w:cs="Arial"/>
          <w:sz w:val="23"/>
        </w:rPr>
        <w:t>nco de dados, de que venha a ter conhecimento ou acesso, ou que venha a lhe ser confiado em razão deste contrato, não podendo, sob qualquer pretexto, divulgar, revelar, reproduzir, utilizar ou deles dar conhecimento a terceiros, estranhos a esta contrataçã</w:t>
      </w:r>
      <w:r w:rsidRPr="00C705AE">
        <w:rPr>
          <w:rFonts w:ascii="Arial" w:eastAsia="Arial" w:hAnsi="Arial" w:cs="Arial"/>
          <w:sz w:val="23"/>
        </w:rPr>
        <w:t>o, sob as penas da lei; bem como a não utilizá-las exceto no que concerne ao desenvolvimento dos objetivos e prestações de serviços deste contrato.</w:t>
      </w:r>
    </w:p>
    <w:p w14:paraId="11B1B1DB"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10.3. As partes obrigam-se a cientificar expressamente todos os profissionais que designar para a execução d</w:t>
      </w:r>
      <w:r w:rsidRPr="00C705AE">
        <w:rPr>
          <w:rFonts w:ascii="Arial" w:eastAsia="Arial" w:hAnsi="Arial" w:cs="Arial"/>
          <w:sz w:val="23"/>
        </w:rPr>
        <w:t>os serviços ora contratados, com cláusula de confidencialidade no contrato de trabalho ou termo de confidencialidade, sobre o caráter sigiloso das informações, tomando todas as medidas necessárias para que tais informações sejam divulgadas tão somente àque</w:t>
      </w:r>
      <w:r w:rsidRPr="00C705AE">
        <w:rPr>
          <w:rFonts w:ascii="Arial" w:eastAsia="Arial" w:hAnsi="Arial" w:cs="Arial"/>
          <w:sz w:val="23"/>
        </w:rPr>
        <w:t>les que necessitem ter acesso a elas, para os propósitos deste contrato, comprometendo-se a fazer com que estes profissionais ou terceiros contratados cumpram as obrigações de proteção de dados. Para tanto assegurar que todos os seus colaboradores, prepost</w:t>
      </w:r>
      <w:r w:rsidRPr="00C705AE">
        <w:rPr>
          <w:rFonts w:ascii="Arial" w:eastAsia="Arial" w:hAnsi="Arial" w:cs="Arial"/>
          <w:sz w:val="23"/>
        </w:rPr>
        <w:t>os, sócios, diretores, representantes out terceiros contratados que lidam com dados pessoais firmem termo de confidencialidade, bem como manter quaisquer dados pessoais estritamente confidenciais e de não utilizar para outros fins, com exceção ao cumprimen</w:t>
      </w:r>
      <w:r w:rsidRPr="00C705AE">
        <w:rPr>
          <w:rFonts w:ascii="Arial" w:eastAsia="Arial" w:hAnsi="Arial" w:cs="Arial"/>
          <w:sz w:val="23"/>
        </w:rPr>
        <w:t xml:space="preserve">to do contrato. Responsabilizando-se as partes em treinar a sua equipe sobre as disposições legais aplicáveis em relação à proteção de dados. </w:t>
      </w:r>
    </w:p>
    <w:p w14:paraId="6900EBBC"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10.4. As partes executarão os trabalhos a partir das premissas da LGPD, em especial os princípios da finalidade, </w:t>
      </w:r>
      <w:r w:rsidRPr="00C705AE">
        <w:rPr>
          <w:rFonts w:ascii="Arial" w:eastAsia="Arial" w:hAnsi="Arial" w:cs="Arial"/>
          <w:sz w:val="23"/>
        </w:rPr>
        <w:t xml:space="preserve">adequação, transparência, livre acesso, segurança, prevenção e não discriminação no tratamento dos dados. Fica vedada a utilização dos dados pessoais para quaisquer finalidades que não tenha sido expressamente autorizada pelas partes. </w:t>
      </w:r>
    </w:p>
    <w:p w14:paraId="63606895"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w:t>
      </w:r>
      <w:r w:rsidRPr="00C705AE">
        <w:rPr>
          <w:rFonts w:ascii="Arial" w:eastAsia="Arial" w:hAnsi="Arial" w:cs="Arial"/>
          <w:sz w:val="23"/>
        </w:rPr>
        <w:t xml:space="preserve">razão, concordam em informar de modo formal este fato </w:t>
      </w:r>
      <w:r w:rsidRPr="00C705AE">
        <w:rPr>
          <w:rFonts w:ascii="Arial" w:eastAsia="Arial" w:hAnsi="Arial" w:cs="Arial"/>
          <w:sz w:val="23"/>
        </w:rPr>
        <w:lastRenderedPageBreak/>
        <w:t xml:space="preserve">imediatamente à outra parte, que terá o direito de rescindir o contrato, sem qualquer ônus, multa ou encargo. </w:t>
      </w:r>
    </w:p>
    <w:p w14:paraId="0498FB71"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 xml:space="preserve">10.6. As partes deverão envidar todos os esforços técnicos e organizacionais para garantir </w:t>
      </w:r>
      <w:r w:rsidRPr="00C705AE">
        <w:rPr>
          <w:rFonts w:ascii="Arial" w:eastAsia="Arial" w:hAnsi="Arial" w:cs="Arial"/>
          <w:sz w:val="23"/>
        </w:rPr>
        <w:t>a segurança dos dados pessoais que lhe forem confiados em razão da relação estabelecida por meio do presente contrato.</w:t>
      </w:r>
    </w:p>
    <w:p w14:paraId="7BF2D352"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10.7. As partes deverão comunicar, caso receba alguma requisição referente aos direitos de correção, eliminação e revogação de consentime</w:t>
      </w:r>
      <w:r w:rsidRPr="00C705AE">
        <w:rPr>
          <w:rFonts w:ascii="Arial" w:eastAsia="Arial" w:hAnsi="Arial" w:cs="Arial"/>
          <w:sz w:val="23"/>
        </w:rPr>
        <w:t xml:space="preserve">nto, o que deverá ocorrer de imediato ou, no limite, no dia útil seguinte. Caso pedido a eliminação do dado, as partes se comprometem a executar tal operação para que não haja a violação ao direito do titular dos dados. </w:t>
      </w:r>
    </w:p>
    <w:p w14:paraId="2DA1F69D"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10.8. Em caso de incidente de segur</w:t>
      </w:r>
      <w:r w:rsidRPr="00C705AE">
        <w:rPr>
          <w:rFonts w:ascii="Arial" w:eastAsia="Arial" w:hAnsi="Arial" w:cs="Arial"/>
          <w:sz w:val="23"/>
        </w:rPr>
        <w:t>ança envolvendo dados pessoais, as partes deverão comunicar de imediato à Cesama sobre o incidente, devendo a comunicação conter, no mínimo, as informações mencionadas no art. 48, §1º da Lei nº 13.709/2019, sem prejuízo de outras informações que lhes forem</w:t>
      </w:r>
      <w:r w:rsidRPr="00C705AE">
        <w:rPr>
          <w:rFonts w:ascii="Arial" w:eastAsia="Arial" w:hAnsi="Arial" w:cs="Arial"/>
          <w:sz w:val="23"/>
        </w:rPr>
        <w:t xml:space="preserve"> requeridas. Também deverá proceder à notificação da Autoridade Nacional de Proteção de Dados (ANPD) e aos titulares afetados pelo incidente. </w:t>
      </w:r>
    </w:p>
    <w:p w14:paraId="397EA865"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10.9. Após o término da relação contratual, ou quando a parte assim solicitar, ou mediante eventual solicitação d</w:t>
      </w:r>
      <w:r w:rsidRPr="00C705AE">
        <w:rPr>
          <w:rFonts w:ascii="Arial" w:eastAsia="Arial" w:hAnsi="Arial" w:cs="Arial"/>
          <w:sz w:val="23"/>
        </w:rPr>
        <w:t>o titular, as partes deverão eliminar, corrigir, anonimizar ou bloquear o acesso aos dados, em caráter definitivo ou não, a critério da parte, dos dados que tiverem sido tratados em decorrência do CONTRATO, estendendo-se as eventuais cópias, salvo mediante</w:t>
      </w:r>
      <w:r w:rsidRPr="00C705AE">
        <w:rPr>
          <w:rFonts w:ascii="Arial" w:eastAsia="Arial" w:hAnsi="Arial" w:cs="Arial"/>
          <w:sz w:val="23"/>
        </w:rPr>
        <w:t xml:space="preserve"> instrução diversa recebida na ocasião.</w:t>
      </w:r>
    </w:p>
    <w:p w14:paraId="4B0F0FD8" w14:textId="77777777" w:rsidR="00495586" w:rsidRPr="00C705AE" w:rsidRDefault="00517BF5">
      <w:pPr>
        <w:keepNext/>
        <w:tabs>
          <w:tab w:val="left" w:pos="360"/>
          <w:tab w:val="left" w:pos="708"/>
          <w:tab w:val="left" w:pos="3240"/>
        </w:tabs>
        <w:suppressAutoHyphens/>
        <w:spacing w:before="480" w:after="0" w:line="360" w:lineRule="auto"/>
        <w:jc w:val="both"/>
        <w:rPr>
          <w:rFonts w:ascii="Arial" w:eastAsia="Arial" w:hAnsi="Arial" w:cs="Arial"/>
          <w:b/>
          <w:sz w:val="23"/>
        </w:rPr>
      </w:pPr>
      <w:r w:rsidRPr="00C705AE">
        <w:rPr>
          <w:rFonts w:ascii="Arial" w:eastAsia="Arial" w:hAnsi="Arial" w:cs="Arial"/>
          <w:b/>
          <w:sz w:val="23"/>
        </w:rPr>
        <w:t>CLÁUSULA DÉCIMA PRIMEIRA – DO FORO</w:t>
      </w:r>
    </w:p>
    <w:p w14:paraId="1BDFB38D" w14:textId="77777777"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t>11.1. Fica eleito o Foro da comarca de Juiz de Fora / MG para dirimir quaisquer dúvidas oriundas do presente contrato, que de outra forma não sejam solucionadas, com expressa renúnc</w:t>
      </w:r>
      <w:r w:rsidRPr="00C705AE">
        <w:rPr>
          <w:rFonts w:ascii="Arial" w:eastAsia="Arial" w:hAnsi="Arial" w:cs="Arial"/>
          <w:sz w:val="23"/>
        </w:rPr>
        <w:t>ia das partes a qualquer outro que tenham ou venham a ter, por mais privilegiado que seja.</w:t>
      </w:r>
    </w:p>
    <w:p w14:paraId="5FE7898A" w14:textId="77777777" w:rsidR="00C705AE" w:rsidRPr="00C705AE" w:rsidRDefault="00C705AE">
      <w:pPr>
        <w:suppressAutoHyphens/>
        <w:spacing w:before="120" w:after="0" w:line="360" w:lineRule="auto"/>
        <w:jc w:val="both"/>
        <w:rPr>
          <w:rFonts w:ascii="Arial" w:eastAsia="Arial" w:hAnsi="Arial" w:cs="Arial"/>
          <w:sz w:val="23"/>
        </w:rPr>
      </w:pPr>
    </w:p>
    <w:p w14:paraId="6FF7F925" w14:textId="0F37146E" w:rsidR="00495586" w:rsidRPr="00C705AE" w:rsidRDefault="00517BF5">
      <w:pPr>
        <w:suppressAutoHyphens/>
        <w:spacing w:before="120" w:after="0" w:line="360" w:lineRule="auto"/>
        <w:jc w:val="both"/>
        <w:rPr>
          <w:rFonts w:ascii="Arial" w:eastAsia="Arial" w:hAnsi="Arial" w:cs="Arial"/>
          <w:sz w:val="23"/>
        </w:rPr>
      </w:pPr>
      <w:r w:rsidRPr="00C705AE">
        <w:rPr>
          <w:rFonts w:ascii="Arial" w:eastAsia="Arial" w:hAnsi="Arial" w:cs="Arial"/>
          <w:sz w:val="23"/>
        </w:rPr>
        <w:lastRenderedPageBreak/>
        <w:t>Por estarem assim justos e contratados, lavrou-se est</w:t>
      </w:r>
      <w:r>
        <w:rPr>
          <w:rFonts w:ascii="Arial" w:eastAsia="Arial" w:hAnsi="Arial" w:cs="Arial"/>
          <w:sz w:val="23"/>
        </w:rPr>
        <w:t>e</w:t>
      </w:r>
      <w:r w:rsidRPr="00C705AE">
        <w:rPr>
          <w:rFonts w:ascii="Arial" w:eastAsia="Arial" w:hAnsi="Arial" w:cs="Arial"/>
          <w:sz w:val="23"/>
        </w:rPr>
        <w:t xml:space="preserve"> </w:t>
      </w:r>
      <w:r w:rsidRPr="00C705AE">
        <w:rPr>
          <w:rFonts w:ascii="Arial" w:eastAsia="Arial" w:hAnsi="Arial" w:cs="Arial"/>
          <w:sz w:val="23"/>
        </w:rPr>
        <w:t>Contrato, que vai assinada pelas partes, na presença de duas testemunhas.</w:t>
      </w:r>
    </w:p>
    <w:p w14:paraId="171DE0E0" w14:textId="77777777" w:rsidR="00495586" w:rsidRPr="00C705AE" w:rsidRDefault="00495586">
      <w:pPr>
        <w:suppressAutoHyphens/>
        <w:spacing w:before="120" w:after="0" w:line="360" w:lineRule="auto"/>
        <w:jc w:val="center"/>
        <w:rPr>
          <w:rFonts w:ascii="Arial" w:eastAsia="Arial" w:hAnsi="Arial" w:cs="Arial"/>
          <w:sz w:val="23"/>
        </w:rPr>
      </w:pPr>
    </w:p>
    <w:p w14:paraId="7AE60FA0" w14:textId="16D0AD0E" w:rsidR="00D70810" w:rsidRPr="00C705AE" w:rsidRDefault="00D70810" w:rsidP="00D70810">
      <w:pPr>
        <w:spacing w:before="120" w:after="0" w:line="360" w:lineRule="auto"/>
        <w:jc w:val="center"/>
        <w:rPr>
          <w:rFonts w:ascii="Arial" w:eastAsia="Arial" w:hAnsi="Arial" w:cs="Arial"/>
          <w:sz w:val="23"/>
          <w:szCs w:val="23"/>
        </w:rPr>
      </w:pPr>
      <w:r w:rsidRPr="00C705AE">
        <w:rPr>
          <w:rFonts w:ascii="Arial" w:eastAsia="Arial" w:hAnsi="Arial" w:cs="Arial"/>
          <w:sz w:val="23"/>
          <w:szCs w:val="23"/>
        </w:rPr>
        <w:t>Juiz de Fora, ............ de ............................. de 202</w:t>
      </w:r>
      <w:r w:rsidRPr="00C705AE">
        <w:rPr>
          <w:rFonts w:ascii="Arial" w:eastAsia="Arial" w:hAnsi="Arial" w:cs="Arial"/>
          <w:sz w:val="23"/>
          <w:szCs w:val="23"/>
        </w:rPr>
        <w:t>4</w:t>
      </w:r>
    </w:p>
    <w:p w14:paraId="5E8BBED0" w14:textId="77777777" w:rsidR="00D70810" w:rsidRPr="00C705AE" w:rsidRDefault="00D70810" w:rsidP="00D70810">
      <w:pPr>
        <w:spacing w:before="120" w:after="0" w:line="360" w:lineRule="auto"/>
        <w:jc w:val="center"/>
        <w:rPr>
          <w:rFonts w:ascii="Arial" w:eastAsia="Arial" w:hAnsi="Arial" w:cs="Arial"/>
          <w:sz w:val="23"/>
          <w:szCs w:val="23"/>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30"/>
        <w:gridCol w:w="4530"/>
      </w:tblGrid>
      <w:tr w:rsidR="00C705AE" w:rsidRPr="00C705AE" w14:paraId="2616B31C" w14:textId="77777777" w:rsidTr="00D70810">
        <w:trPr>
          <w:trHeight w:val="1140"/>
        </w:trPr>
        <w:tc>
          <w:tcPr>
            <w:tcW w:w="45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0" w:type="dxa"/>
              <w:left w:w="105" w:type="dxa"/>
              <w:bottom w:w="0" w:type="dxa"/>
              <w:right w:w="105" w:type="dxa"/>
            </w:tcMar>
          </w:tcPr>
          <w:p w14:paraId="66F25E1D" w14:textId="77777777" w:rsidR="00D70810" w:rsidRPr="00C705AE" w:rsidRDefault="00D70810">
            <w:pPr>
              <w:spacing w:after="0" w:line="240" w:lineRule="auto"/>
              <w:jc w:val="center"/>
              <w:rPr>
                <w:rFonts w:ascii="Arial" w:eastAsia="Arial" w:hAnsi="Arial" w:cs="Arial"/>
                <w:sz w:val="23"/>
                <w:szCs w:val="23"/>
              </w:rPr>
            </w:pPr>
          </w:p>
          <w:p w14:paraId="7B117B70" w14:textId="77777777" w:rsidR="00D70810" w:rsidRPr="00C705AE" w:rsidRDefault="00D70810">
            <w:pPr>
              <w:spacing w:after="0" w:line="240" w:lineRule="auto"/>
              <w:jc w:val="center"/>
              <w:rPr>
                <w:rFonts w:ascii="Arial" w:eastAsia="Arial" w:hAnsi="Arial" w:cs="Arial"/>
                <w:sz w:val="23"/>
                <w:szCs w:val="23"/>
              </w:rPr>
            </w:pPr>
          </w:p>
          <w:p w14:paraId="68B97005" w14:textId="77777777" w:rsidR="00D70810" w:rsidRPr="00C705AE" w:rsidRDefault="00D70810">
            <w:pPr>
              <w:spacing w:after="0" w:line="240" w:lineRule="auto"/>
              <w:jc w:val="center"/>
              <w:rPr>
                <w:rFonts w:ascii="Arial" w:eastAsia="Arial" w:hAnsi="Arial" w:cs="Arial"/>
                <w:sz w:val="23"/>
                <w:szCs w:val="23"/>
              </w:rPr>
            </w:pPr>
            <w:r w:rsidRPr="00C705AE">
              <w:rPr>
                <w:rFonts w:ascii="Arial" w:eastAsia="Arial" w:hAnsi="Arial" w:cs="Arial"/>
                <w:sz w:val="23"/>
                <w:szCs w:val="23"/>
              </w:rPr>
              <w:t>Júlio César Teixeira</w:t>
            </w:r>
          </w:p>
          <w:p w14:paraId="2D0B653B" w14:textId="77777777" w:rsidR="00D70810" w:rsidRPr="00C705AE" w:rsidRDefault="00D70810">
            <w:pPr>
              <w:spacing w:after="0" w:line="240" w:lineRule="auto"/>
              <w:jc w:val="center"/>
              <w:rPr>
                <w:rFonts w:ascii="Arial" w:eastAsia="Arial" w:hAnsi="Arial" w:cs="Arial"/>
                <w:sz w:val="23"/>
                <w:szCs w:val="23"/>
              </w:rPr>
            </w:pPr>
            <w:r w:rsidRPr="00C705AE">
              <w:rPr>
                <w:rFonts w:ascii="Arial" w:eastAsia="Arial" w:hAnsi="Arial" w:cs="Arial"/>
                <w:sz w:val="23"/>
                <w:szCs w:val="23"/>
              </w:rPr>
              <w:t>Diretor Presidente da CESAMA</w:t>
            </w:r>
          </w:p>
        </w:tc>
        <w:tc>
          <w:tcPr>
            <w:tcW w:w="45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0" w:type="dxa"/>
              <w:left w:w="105" w:type="dxa"/>
              <w:bottom w:w="0" w:type="dxa"/>
              <w:right w:w="105" w:type="dxa"/>
            </w:tcMar>
          </w:tcPr>
          <w:p w14:paraId="2937541D" w14:textId="77777777" w:rsidR="00D70810" w:rsidRPr="00C705AE" w:rsidRDefault="00D70810">
            <w:pPr>
              <w:spacing w:after="0" w:line="240" w:lineRule="auto"/>
              <w:jc w:val="center"/>
              <w:rPr>
                <w:rFonts w:ascii="Arial" w:eastAsia="Arial" w:hAnsi="Arial" w:cs="Arial"/>
                <w:sz w:val="23"/>
                <w:szCs w:val="23"/>
              </w:rPr>
            </w:pPr>
          </w:p>
          <w:p w14:paraId="4AA2A18B" w14:textId="77777777" w:rsidR="00D70810" w:rsidRPr="00C705AE" w:rsidRDefault="00D70810">
            <w:pPr>
              <w:spacing w:after="0" w:line="240" w:lineRule="auto"/>
              <w:jc w:val="center"/>
              <w:rPr>
                <w:rFonts w:ascii="Arial" w:eastAsia="Arial" w:hAnsi="Arial" w:cs="Arial"/>
                <w:sz w:val="23"/>
                <w:szCs w:val="23"/>
              </w:rPr>
            </w:pPr>
          </w:p>
          <w:p w14:paraId="5C1C367F" w14:textId="77777777" w:rsidR="00D70810" w:rsidRPr="00C705AE" w:rsidRDefault="00D70810">
            <w:pPr>
              <w:spacing w:after="0" w:line="240" w:lineRule="auto"/>
              <w:jc w:val="center"/>
              <w:rPr>
                <w:rFonts w:ascii="Arial" w:eastAsia="Arial" w:hAnsi="Arial" w:cs="Arial"/>
                <w:sz w:val="23"/>
                <w:szCs w:val="23"/>
              </w:rPr>
            </w:pPr>
            <w:r w:rsidRPr="00C705AE">
              <w:rPr>
                <w:rFonts w:ascii="Arial" w:eastAsia="Arial" w:hAnsi="Arial" w:cs="Arial"/>
                <w:sz w:val="23"/>
                <w:szCs w:val="23"/>
              </w:rPr>
              <w:t xml:space="preserve">Richard Tavares de Souza  </w:t>
            </w:r>
          </w:p>
          <w:p w14:paraId="4163A0A5" w14:textId="77777777" w:rsidR="00D70810" w:rsidRPr="00C705AE" w:rsidRDefault="00D70810">
            <w:pPr>
              <w:spacing w:after="0" w:line="240" w:lineRule="auto"/>
              <w:jc w:val="center"/>
              <w:rPr>
                <w:rFonts w:ascii="Arial" w:eastAsia="Arial" w:hAnsi="Arial" w:cs="Arial"/>
                <w:sz w:val="23"/>
                <w:szCs w:val="23"/>
              </w:rPr>
            </w:pPr>
            <w:r w:rsidRPr="00C705AE">
              <w:rPr>
                <w:rFonts w:ascii="Arial" w:eastAsia="Arial" w:hAnsi="Arial" w:cs="Arial"/>
                <w:sz w:val="23"/>
                <w:szCs w:val="23"/>
              </w:rPr>
              <w:t>Empresa Municipal de Pavimentação e Urbanidades - EMPAV</w:t>
            </w:r>
          </w:p>
        </w:tc>
      </w:tr>
    </w:tbl>
    <w:p w14:paraId="494A5563" w14:textId="77777777" w:rsidR="00D70810" w:rsidRPr="00C705AE" w:rsidRDefault="00D70810" w:rsidP="00D70810">
      <w:pPr>
        <w:spacing w:before="120" w:after="0" w:line="360" w:lineRule="auto"/>
        <w:jc w:val="both"/>
        <w:rPr>
          <w:rFonts w:ascii="Arial" w:eastAsia="Arial" w:hAnsi="Arial" w:cs="Arial"/>
          <w:sz w:val="23"/>
          <w:szCs w:val="23"/>
        </w:rPr>
      </w:pPr>
    </w:p>
    <w:p w14:paraId="4FE1F27E" w14:textId="3ABEEB01" w:rsidR="00D70810" w:rsidRPr="00C705AE" w:rsidRDefault="00D70810" w:rsidP="00D70810">
      <w:pPr>
        <w:spacing w:before="120" w:after="0" w:line="360" w:lineRule="auto"/>
        <w:jc w:val="both"/>
        <w:rPr>
          <w:rFonts w:ascii="Arial" w:eastAsia="Arial" w:hAnsi="Arial" w:cs="Arial"/>
          <w:sz w:val="23"/>
          <w:szCs w:val="23"/>
          <w:lang w:eastAsia="en-US"/>
        </w:rPr>
      </w:pPr>
      <w:r w:rsidRPr="00C705AE">
        <w:rPr>
          <w:rFonts w:ascii="Arial" w:eastAsia="Arial" w:hAnsi="Arial" w:cs="Arial"/>
          <w:sz w:val="23"/>
          <w:szCs w:val="23"/>
        </w:rPr>
        <w:t>Testemunhas: 1)                                                          2)</w:t>
      </w:r>
    </w:p>
    <w:p w14:paraId="2A20A3E4" w14:textId="77777777" w:rsidR="00D70810" w:rsidRPr="00C705AE" w:rsidRDefault="00D70810" w:rsidP="00D70810">
      <w:pPr>
        <w:rPr>
          <w:rFonts w:eastAsiaTheme="minorHAnsi"/>
          <w:highlight w:val="lightGray"/>
        </w:rPr>
      </w:pPr>
    </w:p>
    <w:p w14:paraId="796118D0" w14:textId="2E253F9D" w:rsidR="00495586" w:rsidRPr="00C705AE" w:rsidRDefault="00495586" w:rsidP="00D70810">
      <w:pPr>
        <w:suppressAutoHyphens/>
        <w:spacing w:before="120" w:after="0" w:line="360" w:lineRule="auto"/>
        <w:jc w:val="center"/>
        <w:rPr>
          <w:rFonts w:ascii="Arial" w:eastAsia="Arial" w:hAnsi="Arial" w:cs="Arial"/>
          <w:sz w:val="23"/>
        </w:rPr>
      </w:pPr>
    </w:p>
    <w:p w14:paraId="66063CAE" w14:textId="1852C677" w:rsidR="00C705AE" w:rsidRPr="00C705AE" w:rsidRDefault="00C705AE" w:rsidP="00D70810">
      <w:pPr>
        <w:suppressAutoHyphens/>
        <w:spacing w:before="120" w:after="0" w:line="360" w:lineRule="auto"/>
        <w:jc w:val="center"/>
        <w:rPr>
          <w:rFonts w:ascii="Arial" w:eastAsia="Arial" w:hAnsi="Arial" w:cs="Arial"/>
          <w:sz w:val="23"/>
        </w:rPr>
      </w:pPr>
    </w:p>
    <w:p w14:paraId="3A94823F" w14:textId="6E557B82" w:rsidR="00C705AE" w:rsidRPr="00C705AE" w:rsidRDefault="00C705AE" w:rsidP="00D70810">
      <w:pPr>
        <w:suppressAutoHyphens/>
        <w:spacing w:before="120" w:after="0" w:line="360" w:lineRule="auto"/>
        <w:jc w:val="center"/>
        <w:rPr>
          <w:rFonts w:ascii="Arial" w:eastAsia="Arial" w:hAnsi="Arial" w:cs="Arial"/>
          <w:sz w:val="23"/>
        </w:rPr>
      </w:pPr>
    </w:p>
    <w:p w14:paraId="60701526" w14:textId="46E83470" w:rsidR="00C705AE" w:rsidRPr="00C705AE" w:rsidRDefault="00C705AE" w:rsidP="00D70810">
      <w:pPr>
        <w:suppressAutoHyphens/>
        <w:spacing w:before="120" w:after="0" w:line="360" w:lineRule="auto"/>
        <w:jc w:val="center"/>
        <w:rPr>
          <w:rFonts w:ascii="Arial" w:eastAsia="Arial" w:hAnsi="Arial" w:cs="Arial"/>
          <w:sz w:val="23"/>
        </w:rPr>
      </w:pPr>
    </w:p>
    <w:p w14:paraId="55307A2A" w14:textId="3FCB700E" w:rsidR="00C705AE" w:rsidRPr="00C705AE" w:rsidRDefault="00C705AE" w:rsidP="00D70810">
      <w:pPr>
        <w:suppressAutoHyphens/>
        <w:spacing w:before="120" w:after="0" w:line="360" w:lineRule="auto"/>
        <w:jc w:val="center"/>
        <w:rPr>
          <w:rFonts w:ascii="Arial" w:eastAsia="Arial" w:hAnsi="Arial" w:cs="Arial"/>
          <w:sz w:val="23"/>
        </w:rPr>
      </w:pPr>
    </w:p>
    <w:p w14:paraId="7A9697E8" w14:textId="7E4EA2C7" w:rsidR="00C705AE" w:rsidRPr="00C705AE" w:rsidRDefault="00C705AE" w:rsidP="00D70810">
      <w:pPr>
        <w:suppressAutoHyphens/>
        <w:spacing w:before="120" w:after="0" w:line="360" w:lineRule="auto"/>
        <w:jc w:val="center"/>
        <w:rPr>
          <w:rFonts w:ascii="Arial" w:eastAsia="Arial" w:hAnsi="Arial" w:cs="Arial"/>
          <w:sz w:val="23"/>
        </w:rPr>
      </w:pPr>
    </w:p>
    <w:p w14:paraId="29C7A41B" w14:textId="6AEF645E" w:rsidR="00C705AE" w:rsidRPr="00C705AE" w:rsidRDefault="00C705AE" w:rsidP="00D70810">
      <w:pPr>
        <w:suppressAutoHyphens/>
        <w:spacing w:before="120" w:after="0" w:line="360" w:lineRule="auto"/>
        <w:jc w:val="center"/>
        <w:rPr>
          <w:rFonts w:ascii="Arial" w:eastAsia="Arial" w:hAnsi="Arial" w:cs="Arial"/>
          <w:sz w:val="23"/>
        </w:rPr>
      </w:pPr>
    </w:p>
    <w:p w14:paraId="7CEA4BB4" w14:textId="43672569" w:rsidR="00C705AE" w:rsidRPr="00C705AE" w:rsidRDefault="00C705AE" w:rsidP="00D70810">
      <w:pPr>
        <w:suppressAutoHyphens/>
        <w:spacing w:before="120" w:after="0" w:line="360" w:lineRule="auto"/>
        <w:jc w:val="center"/>
        <w:rPr>
          <w:rFonts w:ascii="Arial" w:eastAsia="Arial" w:hAnsi="Arial" w:cs="Arial"/>
          <w:sz w:val="23"/>
        </w:rPr>
      </w:pPr>
    </w:p>
    <w:p w14:paraId="67131212" w14:textId="61A93014" w:rsidR="00C705AE" w:rsidRPr="00C705AE" w:rsidRDefault="00C705AE" w:rsidP="00D70810">
      <w:pPr>
        <w:suppressAutoHyphens/>
        <w:spacing w:before="120" w:after="0" w:line="360" w:lineRule="auto"/>
        <w:jc w:val="center"/>
        <w:rPr>
          <w:rFonts w:ascii="Arial" w:eastAsia="Arial" w:hAnsi="Arial" w:cs="Arial"/>
          <w:sz w:val="23"/>
        </w:rPr>
      </w:pPr>
    </w:p>
    <w:p w14:paraId="32A64C8D" w14:textId="30D39C88" w:rsidR="00C705AE" w:rsidRPr="00C705AE" w:rsidRDefault="00C705AE" w:rsidP="00D70810">
      <w:pPr>
        <w:suppressAutoHyphens/>
        <w:spacing w:before="120" w:after="0" w:line="360" w:lineRule="auto"/>
        <w:jc w:val="center"/>
        <w:rPr>
          <w:rFonts w:ascii="Arial" w:eastAsia="Arial" w:hAnsi="Arial" w:cs="Arial"/>
          <w:sz w:val="23"/>
        </w:rPr>
      </w:pPr>
    </w:p>
    <w:p w14:paraId="4128E90B" w14:textId="59812A74" w:rsidR="00C705AE" w:rsidRPr="00C705AE" w:rsidRDefault="00C705AE" w:rsidP="00D70810">
      <w:pPr>
        <w:suppressAutoHyphens/>
        <w:spacing w:before="120" w:after="0" w:line="360" w:lineRule="auto"/>
        <w:jc w:val="center"/>
        <w:rPr>
          <w:rFonts w:ascii="Arial" w:eastAsia="Arial" w:hAnsi="Arial" w:cs="Arial"/>
          <w:sz w:val="23"/>
        </w:rPr>
      </w:pPr>
    </w:p>
    <w:p w14:paraId="4B468DB7" w14:textId="6CB77CB2" w:rsidR="00C705AE" w:rsidRPr="00C705AE" w:rsidRDefault="00C705AE" w:rsidP="00D70810">
      <w:pPr>
        <w:suppressAutoHyphens/>
        <w:spacing w:before="120" w:after="0" w:line="360" w:lineRule="auto"/>
        <w:jc w:val="center"/>
        <w:rPr>
          <w:rFonts w:ascii="Arial" w:eastAsia="Arial" w:hAnsi="Arial" w:cs="Arial"/>
          <w:sz w:val="23"/>
        </w:rPr>
      </w:pPr>
    </w:p>
    <w:p w14:paraId="5637A2FC" w14:textId="2F749429" w:rsidR="00C705AE" w:rsidRPr="00C705AE" w:rsidRDefault="00C705AE" w:rsidP="00D70810">
      <w:pPr>
        <w:suppressAutoHyphens/>
        <w:spacing w:before="120" w:after="0" w:line="360" w:lineRule="auto"/>
        <w:jc w:val="center"/>
        <w:rPr>
          <w:rFonts w:ascii="Arial" w:eastAsia="Arial" w:hAnsi="Arial" w:cs="Arial"/>
          <w:sz w:val="23"/>
        </w:rPr>
      </w:pPr>
    </w:p>
    <w:p w14:paraId="2664B0FA" w14:textId="7FE6369E" w:rsidR="00C705AE" w:rsidRPr="00C705AE" w:rsidRDefault="00C705AE" w:rsidP="00D70810">
      <w:pPr>
        <w:suppressAutoHyphens/>
        <w:spacing w:before="120" w:after="0" w:line="360" w:lineRule="auto"/>
        <w:jc w:val="center"/>
        <w:rPr>
          <w:rFonts w:ascii="Arial" w:eastAsia="Arial" w:hAnsi="Arial" w:cs="Arial"/>
          <w:sz w:val="23"/>
        </w:rPr>
      </w:pPr>
    </w:p>
    <w:p w14:paraId="3DCA3666" w14:textId="1195A938" w:rsidR="00C705AE" w:rsidRPr="00C705AE" w:rsidRDefault="00C705AE" w:rsidP="00D70810">
      <w:pPr>
        <w:suppressAutoHyphens/>
        <w:spacing w:before="120" w:after="0" w:line="360" w:lineRule="auto"/>
        <w:jc w:val="center"/>
        <w:rPr>
          <w:rFonts w:ascii="Arial" w:eastAsia="Arial" w:hAnsi="Arial" w:cs="Arial"/>
          <w:sz w:val="23"/>
        </w:rPr>
      </w:pPr>
    </w:p>
    <w:p w14:paraId="35898BBB" w14:textId="78C25C39" w:rsidR="00C705AE" w:rsidRPr="00C705AE" w:rsidRDefault="00C705AE" w:rsidP="00D70810">
      <w:pPr>
        <w:suppressAutoHyphens/>
        <w:spacing w:before="120" w:after="0" w:line="360" w:lineRule="auto"/>
        <w:jc w:val="center"/>
        <w:rPr>
          <w:rFonts w:ascii="Arial" w:eastAsia="Arial" w:hAnsi="Arial" w:cs="Arial"/>
          <w:sz w:val="23"/>
        </w:rPr>
      </w:pPr>
    </w:p>
    <w:p w14:paraId="01131E94" w14:textId="5588BDCD" w:rsidR="00C705AE" w:rsidRPr="00C705AE" w:rsidRDefault="00C705AE" w:rsidP="00D70810">
      <w:pPr>
        <w:suppressAutoHyphens/>
        <w:spacing w:before="120" w:after="0" w:line="360" w:lineRule="auto"/>
        <w:jc w:val="center"/>
        <w:rPr>
          <w:rFonts w:ascii="Arial" w:eastAsia="Arial" w:hAnsi="Arial" w:cs="Arial"/>
          <w:sz w:val="23"/>
        </w:rPr>
      </w:pPr>
    </w:p>
    <w:p w14:paraId="79E6377D" w14:textId="426CFD69" w:rsidR="00C705AE" w:rsidRPr="00C705AE" w:rsidRDefault="00C705AE" w:rsidP="00D70810">
      <w:pPr>
        <w:suppressAutoHyphens/>
        <w:spacing w:before="120" w:after="0" w:line="360" w:lineRule="auto"/>
        <w:jc w:val="center"/>
        <w:rPr>
          <w:rFonts w:ascii="Arial" w:eastAsia="Arial" w:hAnsi="Arial" w:cs="Arial"/>
          <w:sz w:val="23"/>
        </w:rPr>
      </w:pPr>
      <w:r w:rsidRPr="00C705AE">
        <w:rPr>
          <w:rFonts w:ascii="Arial" w:eastAsia="Arial" w:hAnsi="Arial" w:cs="Arial"/>
          <w:b/>
          <w:sz w:val="28"/>
        </w:rPr>
        <w:t>CONTRATO Nº 001/2024</w:t>
      </w:r>
    </w:p>
    <w:p w14:paraId="5FC3E279" w14:textId="3590DDF9" w:rsidR="00C705AE" w:rsidRPr="00C705AE" w:rsidRDefault="00C705AE" w:rsidP="00C705AE">
      <w:pPr>
        <w:suppressAutoHyphens/>
        <w:spacing w:before="120" w:after="0" w:line="360" w:lineRule="auto"/>
        <w:jc w:val="center"/>
        <w:rPr>
          <w:rFonts w:ascii="Arial" w:eastAsia="Arial" w:hAnsi="Arial" w:cs="Arial"/>
          <w:b/>
          <w:sz w:val="28"/>
        </w:rPr>
      </w:pPr>
      <w:r w:rsidRPr="00C705AE">
        <w:rPr>
          <w:rFonts w:ascii="Arial" w:eastAsia="Arial" w:hAnsi="Arial" w:cs="Arial"/>
          <w:b/>
          <w:sz w:val="28"/>
        </w:rPr>
        <w:t>ANEXO I</w:t>
      </w:r>
    </w:p>
    <w:p w14:paraId="7FB8F236" w14:textId="48BA9F3D" w:rsidR="00C705AE" w:rsidRPr="00C705AE" w:rsidRDefault="00C705AE" w:rsidP="00C705AE">
      <w:pPr>
        <w:suppressAutoHyphens/>
        <w:spacing w:before="120" w:after="0" w:line="360" w:lineRule="auto"/>
        <w:jc w:val="both"/>
        <w:rPr>
          <w:rFonts w:ascii="Arial" w:eastAsia="Arial" w:hAnsi="Arial" w:cs="Arial"/>
          <w:sz w:val="23"/>
        </w:rPr>
      </w:pPr>
      <w:r w:rsidRPr="00C705AE">
        <w:rPr>
          <w:rFonts w:ascii="Arial" w:eastAsia="Arial" w:hAnsi="Arial" w:cs="Arial"/>
          <w:sz w:val="23"/>
        </w:rPr>
        <w:drawing>
          <wp:inline distT="0" distB="0" distL="0" distR="0" wp14:anchorId="3B01703D" wp14:editId="16020BF3">
            <wp:extent cx="6248543" cy="3542886"/>
            <wp:effectExtent l="0" t="1352550" r="0" b="13341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6269095" cy="3554539"/>
                    </a:xfrm>
                    <a:prstGeom prst="rect">
                      <a:avLst/>
                    </a:prstGeom>
                  </pic:spPr>
                </pic:pic>
              </a:graphicData>
            </a:graphic>
          </wp:inline>
        </w:drawing>
      </w:r>
    </w:p>
    <w:p w14:paraId="3A7BB370" w14:textId="1A4B99EA" w:rsidR="00C705AE" w:rsidRPr="00C705AE" w:rsidRDefault="00C705AE" w:rsidP="00C705AE">
      <w:pPr>
        <w:suppressAutoHyphens/>
        <w:spacing w:before="120" w:after="0" w:line="360" w:lineRule="auto"/>
        <w:jc w:val="both"/>
        <w:rPr>
          <w:rFonts w:ascii="Arial" w:eastAsia="Arial" w:hAnsi="Arial" w:cs="Arial"/>
          <w:sz w:val="23"/>
        </w:rPr>
      </w:pPr>
    </w:p>
    <w:p w14:paraId="615C53F0" w14:textId="2E0D054A" w:rsidR="00C705AE" w:rsidRPr="00C705AE" w:rsidRDefault="00C705AE" w:rsidP="00C705AE">
      <w:pPr>
        <w:suppressAutoHyphens/>
        <w:spacing w:before="120" w:after="0" w:line="360" w:lineRule="auto"/>
        <w:jc w:val="both"/>
        <w:rPr>
          <w:rFonts w:ascii="Arial" w:eastAsia="Arial" w:hAnsi="Arial" w:cs="Arial"/>
          <w:sz w:val="23"/>
        </w:rPr>
      </w:pPr>
    </w:p>
    <w:p w14:paraId="4490BF53" w14:textId="0008AC06" w:rsidR="00C705AE" w:rsidRPr="00C705AE" w:rsidRDefault="00C705AE" w:rsidP="00C705AE">
      <w:pPr>
        <w:suppressAutoHyphens/>
        <w:spacing w:before="120" w:after="0" w:line="360" w:lineRule="auto"/>
        <w:jc w:val="both"/>
        <w:rPr>
          <w:rFonts w:ascii="Arial" w:eastAsia="Arial" w:hAnsi="Arial" w:cs="Arial"/>
          <w:sz w:val="23"/>
        </w:rPr>
      </w:pPr>
    </w:p>
    <w:p w14:paraId="1DE99A95" w14:textId="77777777" w:rsidR="00C705AE" w:rsidRPr="00C705AE" w:rsidRDefault="00C705AE" w:rsidP="00C705AE">
      <w:pPr>
        <w:suppressAutoHyphens/>
        <w:spacing w:before="120" w:after="0" w:line="360" w:lineRule="auto"/>
        <w:jc w:val="center"/>
        <w:rPr>
          <w:rFonts w:ascii="Arial" w:eastAsia="Arial" w:hAnsi="Arial" w:cs="Arial"/>
          <w:sz w:val="23"/>
        </w:rPr>
      </w:pPr>
      <w:r w:rsidRPr="00C705AE">
        <w:rPr>
          <w:rFonts w:ascii="Arial" w:eastAsia="Arial" w:hAnsi="Arial" w:cs="Arial"/>
          <w:b/>
          <w:sz w:val="28"/>
        </w:rPr>
        <w:t>CONTRATO Nº 001/2024</w:t>
      </w:r>
    </w:p>
    <w:p w14:paraId="25DC0B37" w14:textId="05A70298" w:rsidR="00C705AE" w:rsidRPr="00C705AE" w:rsidRDefault="00C705AE" w:rsidP="00C705AE">
      <w:pPr>
        <w:suppressAutoHyphens/>
        <w:spacing w:before="120" w:after="0" w:line="360" w:lineRule="auto"/>
        <w:jc w:val="center"/>
        <w:rPr>
          <w:rFonts w:ascii="Arial" w:eastAsia="Arial" w:hAnsi="Arial" w:cs="Arial"/>
          <w:b/>
          <w:sz w:val="28"/>
        </w:rPr>
      </w:pPr>
      <w:r w:rsidRPr="00C705AE">
        <w:rPr>
          <w:rFonts w:ascii="Arial" w:eastAsia="Arial" w:hAnsi="Arial" w:cs="Arial"/>
          <w:b/>
          <w:sz w:val="28"/>
        </w:rPr>
        <w:t>ANEXO I</w:t>
      </w:r>
      <w:r w:rsidRPr="00C705AE">
        <w:rPr>
          <w:rFonts w:ascii="Arial" w:eastAsia="Arial" w:hAnsi="Arial" w:cs="Arial"/>
          <w:b/>
          <w:sz w:val="28"/>
        </w:rPr>
        <w:t>I</w:t>
      </w:r>
    </w:p>
    <w:p w14:paraId="67BBFFA0" w14:textId="324A85BA" w:rsidR="00C705AE" w:rsidRPr="00C705AE" w:rsidRDefault="00C705AE" w:rsidP="00C705AE">
      <w:pPr>
        <w:suppressAutoHyphens/>
        <w:spacing w:before="120" w:after="0" w:line="360" w:lineRule="auto"/>
        <w:jc w:val="both"/>
        <w:rPr>
          <w:rFonts w:ascii="Arial" w:eastAsia="Arial" w:hAnsi="Arial" w:cs="Arial"/>
          <w:sz w:val="23"/>
        </w:rPr>
      </w:pPr>
    </w:p>
    <w:p w14:paraId="6FF9078F" w14:textId="3FA3F4BB" w:rsidR="00C705AE" w:rsidRPr="00C705AE" w:rsidRDefault="00C705AE" w:rsidP="00C705AE">
      <w:pPr>
        <w:suppressAutoHyphens/>
        <w:spacing w:before="120" w:after="0" w:line="360" w:lineRule="auto"/>
        <w:jc w:val="both"/>
        <w:rPr>
          <w:rFonts w:ascii="Arial" w:eastAsia="Arial" w:hAnsi="Arial" w:cs="Arial"/>
          <w:sz w:val="23"/>
        </w:rPr>
      </w:pPr>
    </w:p>
    <w:p w14:paraId="0FF08679" w14:textId="19638FF3" w:rsidR="00C705AE" w:rsidRPr="00C705AE" w:rsidRDefault="00C705AE" w:rsidP="00C705AE">
      <w:pPr>
        <w:suppressAutoHyphens/>
        <w:spacing w:before="120" w:after="0" w:line="360" w:lineRule="auto"/>
        <w:jc w:val="both"/>
        <w:rPr>
          <w:rFonts w:ascii="Arial" w:eastAsia="Arial" w:hAnsi="Arial" w:cs="Arial"/>
          <w:sz w:val="23"/>
        </w:rPr>
      </w:pPr>
    </w:p>
    <w:p w14:paraId="1B961567" w14:textId="7E26CD44" w:rsidR="00C705AE" w:rsidRPr="00C705AE" w:rsidRDefault="00C705AE" w:rsidP="00C705AE">
      <w:pPr>
        <w:suppressAutoHyphens/>
        <w:spacing w:before="120" w:after="0" w:line="360" w:lineRule="auto"/>
        <w:jc w:val="both"/>
        <w:rPr>
          <w:rFonts w:ascii="Arial" w:eastAsia="Arial" w:hAnsi="Arial" w:cs="Arial"/>
          <w:sz w:val="23"/>
        </w:rPr>
      </w:pPr>
      <w:r w:rsidRPr="00C705AE">
        <w:rPr>
          <w:rFonts w:ascii="Arial" w:eastAsia="Arial" w:hAnsi="Arial" w:cs="Arial"/>
          <w:sz w:val="23"/>
        </w:rPr>
        <w:drawing>
          <wp:inline distT="0" distB="0" distL="0" distR="0" wp14:anchorId="319DA064" wp14:editId="0E0D6FAC">
            <wp:extent cx="5400040" cy="30632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063240"/>
                    </a:xfrm>
                    <a:prstGeom prst="rect">
                      <a:avLst/>
                    </a:prstGeom>
                  </pic:spPr>
                </pic:pic>
              </a:graphicData>
            </a:graphic>
          </wp:inline>
        </w:drawing>
      </w:r>
    </w:p>
    <w:sectPr w:rsidR="00C705AE" w:rsidRPr="00C705AE">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9D97" w14:textId="77777777" w:rsidR="00D70810" w:rsidRDefault="00D70810" w:rsidP="00D70810">
      <w:pPr>
        <w:spacing w:after="0" w:line="240" w:lineRule="auto"/>
      </w:pPr>
      <w:r>
        <w:separator/>
      </w:r>
    </w:p>
  </w:endnote>
  <w:endnote w:type="continuationSeparator" w:id="0">
    <w:p w14:paraId="707755F7" w14:textId="77777777" w:rsidR="00D70810" w:rsidRDefault="00D70810" w:rsidP="00D7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00D70810" w14:paraId="29667FF7" w14:textId="77777777" w:rsidTr="00D70810">
      <w:trPr>
        <w:trHeight w:val="300"/>
      </w:trPr>
      <w:tc>
        <w:tcPr>
          <w:tcW w:w="9360" w:type="dxa"/>
          <w:hideMark/>
        </w:tcPr>
        <w:p w14:paraId="29F40E49" w14:textId="77777777" w:rsidR="00D70810" w:rsidRPr="00D70810" w:rsidRDefault="00D70810" w:rsidP="00D70810">
          <w:pPr>
            <w:pStyle w:val="Rodap"/>
            <w:tabs>
              <w:tab w:val="clear" w:pos="8504"/>
              <w:tab w:val="right" w:pos="8505"/>
            </w:tabs>
            <w:ind w:right="-1"/>
            <w:jc w:val="center"/>
            <w:rPr>
              <w:rFonts w:ascii="Calibri" w:eastAsia="Calibri" w:hAnsi="Calibri" w:cs="Calibri"/>
              <w:color w:val="BFBFBF" w:themeColor="background1" w:themeShade="BF"/>
              <w:sz w:val="16"/>
              <w:szCs w:val="16"/>
            </w:rPr>
          </w:pPr>
          <w:r w:rsidRPr="00D70810">
            <w:rPr>
              <w:rFonts w:ascii="Calibri" w:eastAsia="Calibri" w:hAnsi="Calibri" w:cs="Calibri"/>
              <w:b/>
              <w:bCs/>
              <w:color w:val="BFBFBF" w:themeColor="background1" w:themeShade="BF"/>
              <w:sz w:val="16"/>
              <w:szCs w:val="16"/>
            </w:rPr>
            <w:t>Companhia de Saneamento Municipal – Cesama</w:t>
          </w:r>
        </w:p>
        <w:p w14:paraId="6D990E82" w14:textId="77777777" w:rsidR="00D70810" w:rsidRPr="00D70810" w:rsidRDefault="00D70810" w:rsidP="00D70810">
          <w:pPr>
            <w:pStyle w:val="Rodap"/>
            <w:tabs>
              <w:tab w:val="clear" w:pos="8504"/>
              <w:tab w:val="right" w:pos="8505"/>
            </w:tabs>
            <w:ind w:right="-1"/>
            <w:jc w:val="center"/>
            <w:rPr>
              <w:rFonts w:ascii="Calibri" w:eastAsia="Calibri" w:hAnsi="Calibri" w:cs="Calibri"/>
              <w:color w:val="BFBFBF" w:themeColor="background1" w:themeShade="BF"/>
              <w:sz w:val="16"/>
              <w:szCs w:val="16"/>
            </w:rPr>
          </w:pPr>
          <w:r w:rsidRPr="00D70810">
            <w:rPr>
              <w:rFonts w:ascii="Calibri" w:eastAsia="Calibri" w:hAnsi="Calibri" w:cs="Calibri"/>
              <w:color w:val="BFBFBF" w:themeColor="background1" w:themeShade="BF"/>
              <w:sz w:val="16"/>
              <w:szCs w:val="16"/>
            </w:rPr>
            <w:t>Avenida Barão do Rio Branco, 1843/10º andar - Centro</w:t>
          </w:r>
        </w:p>
        <w:p w14:paraId="23CE8BF6" w14:textId="77777777" w:rsidR="00D70810" w:rsidRPr="00D70810" w:rsidRDefault="00D70810" w:rsidP="00D70810">
          <w:pPr>
            <w:pStyle w:val="Rodap"/>
            <w:tabs>
              <w:tab w:val="clear" w:pos="8504"/>
              <w:tab w:val="right" w:pos="8505"/>
            </w:tabs>
            <w:ind w:right="-1"/>
            <w:jc w:val="center"/>
            <w:rPr>
              <w:rFonts w:ascii="Calibri" w:eastAsia="Calibri" w:hAnsi="Calibri" w:cs="Calibri"/>
              <w:color w:val="BFBFBF" w:themeColor="background1" w:themeShade="BF"/>
              <w:sz w:val="16"/>
              <w:szCs w:val="16"/>
            </w:rPr>
          </w:pPr>
          <w:r w:rsidRPr="00D70810">
            <w:rPr>
              <w:rFonts w:ascii="Calibri" w:eastAsia="Calibri" w:hAnsi="Calibri" w:cs="Calibri"/>
              <w:color w:val="BFBFBF" w:themeColor="background1" w:themeShade="BF"/>
              <w:sz w:val="16"/>
              <w:szCs w:val="16"/>
            </w:rPr>
            <w:t>CEP: 36.013-020 / Juiz de Fora – MG / (32) 3692-9198 / 9199 / 9200 / 9201</w:t>
          </w:r>
        </w:p>
        <w:p w14:paraId="45DC2439" w14:textId="77777777" w:rsidR="00D70810" w:rsidRPr="00D70810" w:rsidRDefault="00D70810" w:rsidP="00D70810">
          <w:pPr>
            <w:pStyle w:val="Rodap"/>
            <w:tabs>
              <w:tab w:val="clear" w:pos="8504"/>
              <w:tab w:val="right" w:pos="8505"/>
            </w:tabs>
            <w:ind w:right="-1"/>
            <w:jc w:val="center"/>
            <w:rPr>
              <w:rFonts w:ascii="Calibri" w:eastAsia="Calibri" w:hAnsi="Calibri" w:cs="Calibri"/>
              <w:color w:val="AEAAAA" w:themeColor="background2" w:themeShade="BF"/>
              <w:sz w:val="16"/>
              <w:szCs w:val="16"/>
            </w:rPr>
          </w:pPr>
          <w:r w:rsidRPr="00D70810">
            <w:rPr>
              <w:rFonts w:ascii="Calibri" w:eastAsia="Calibri" w:hAnsi="Calibri" w:cs="Calibri"/>
              <w:b/>
              <w:bCs/>
              <w:color w:val="AEAAAA" w:themeColor="background2" w:themeShade="BF"/>
              <w:sz w:val="16"/>
              <w:szCs w:val="16"/>
            </w:rPr>
            <w:t xml:space="preserve">Missão </w:t>
          </w:r>
          <w:r w:rsidRPr="00D70810">
            <w:rPr>
              <w:rFonts w:ascii="Calibri" w:eastAsia="Calibri" w:hAnsi="Calibri" w:cs="Calibri"/>
              <w:color w:val="AEAAAA" w:themeColor="background2" w:themeShade="BF"/>
              <w:sz w:val="16"/>
              <w:szCs w:val="16"/>
            </w:rPr>
            <w:t>- Planejar e executar a prestação dos serviços de abastecimento de água, coleta e tratamento de esgoto sanitário, no atendimento à universalização, à sustentabilidade econômica, social e ambiental</w:t>
          </w:r>
          <w:r w:rsidRPr="00D70810">
            <w:rPr>
              <w:rFonts w:ascii="Calibri" w:eastAsia="Calibri" w:hAnsi="Calibri" w:cs="Calibri"/>
              <w:b/>
              <w:bCs/>
              <w:color w:val="AEAAAA" w:themeColor="background2" w:themeShade="BF"/>
              <w:sz w:val="16"/>
              <w:szCs w:val="16"/>
            </w:rPr>
            <w:t>.</w:t>
          </w:r>
        </w:p>
      </w:tc>
    </w:tr>
  </w:tbl>
  <w:p w14:paraId="5C47F7BA" w14:textId="77777777" w:rsidR="00D70810" w:rsidRDefault="00D70810" w:rsidP="00D70810">
    <w:pPr>
      <w:pStyle w:val="Rodap"/>
      <w:rPr>
        <w:rFonts w:eastAsiaTheme="minorHAnsi"/>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F94C" w14:textId="77777777" w:rsidR="00D70810" w:rsidRDefault="00D70810" w:rsidP="00D70810">
      <w:pPr>
        <w:spacing w:after="0" w:line="240" w:lineRule="auto"/>
      </w:pPr>
      <w:r>
        <w:separator/>
      </w:r>
    </w:p>
  </w:footnote>
  <w:footnote w:type="continuationSeparator" w:id="0">
    <w:p w14:paraId="1F0FAE23" w14:textId="77777777" w:rsidR="00D70810" w:rsidRDefault="00D70810" w:rsidP="00D7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4DFA" w14:textId="191A38A3" w:rsidR="00D70810" w:rsidRDefault="00D70810">
    <w:pPr>
      <w:pStyle w:val="Cabealho"/>
    </w:pPr>
    <w:r>
      <w:rPr>
        <w:noProof/>
      </w:rPr>
      <w:drawing>
        <wp:inline distT="0" distB="0" distL="0" distR="0" wp14:anchorId="1DFB8E7F" wp14:editId="13FD0E7B">
          <wp:extent cx="5400040" cy="704850"/>
          <wp:effectExtent l="0" t="0" r="0" b="0"/>
          <wp:docPr id="1305802533" name="Imagem 1305802533"/>
          <wp:cNvGraphicFramePr/>
          <a:graphic xmlns:a="http://schemas.openxmlformats.org/drawingml/2006/main">
            <a:graphicData uri="http://schemas.openxmlformats.org/drawingml/2006/picture">
              <pic:pic xmlns:pic="http://schemas.openxmlformats.org/drawingml/2006/picture">
                <pic:nvPicPr>
                  <pic:cNvPr id="1305802533" name="Imagem 1305802533"/>
                  <pic:cNvPicPr/>
                </pic:nvPicPr>
                <pic:blipFill>
                  <a:blip r:embed="rId1">
                    <a:extLst>
                      <a:ext uri="{28A0092B-C50C-407E-A947-70E740481C1C}">
                        <a14:useLocalDpi xmlns:a14="http://schemas.microsoft.com/office/drawing/2010/main" val="0"/>
                      </a:ext>
                    </a:extLst>
                  </a:blip>
                  <a:stretch>
                    <a:fillRect/>
                  </a:stretch>
                </pic:blipFill>
                <pic:spPr>
                  <a:xfrm>
                    <a:off x="0" y="0"/>
                    <a:ext cx="5400040" cy="704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5586"/>
    <w:rsid w:val="001373A4"/>
    <w:rsid w:val="00153668"/>
    <w:rsid w:val="00495586"/>
    <w:rsid w:val="00517BF5"/>
    <w:rsid w:val="00785F72"/>
    <w:rsid w:val="00BB31EB"/>
    <w:rsid w:val="00C11B0C"/>
    <w:rsid w:val="00C705AE"/>
    <w:rsid w:val="00C81E68"/>
    <w:rsid w:val="00D708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8BE6"/>
  <w15:docId w15:val="{31F7595F-E4B5-4566-B7B1-D463864A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08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810"/>
  </w:style>
  <w:style w:type="paragraph" w:styleId="Rodap">
    <w:name w:val="footer"/>
    <w:basedOn w:val="Normal"/>
    <w:link w:val="RodapChar"/>
    <w:uiPriority w:val="99"/>
    <w:unhideWhenUsed/>
    <w:rsid w:val="00D70810"/>
    <w:pPr>
      <w:tabs>
        <w:tab w:val="center" w:pos="4252"/>
        <w:tab w:val="right" w:pos="8504"/>
      </w:tabs>
      <w:spacing w:after="0" w:line="240" w:lineRule="auto"/>
    </w:pPr>
  </w:style>
  <w:style w:type="character" w:customStyle="1" w:styleId="RodapChar">
    <w:name w:val="Rodapé Char"/>
    <w:basedOn w:val="Fontepargpadro"/>
    <w:link w:val="Rodap"/>
    <w:uiPriority w:val="99"/>
    <w:rsid w:val="00D70810"/>
  </w:style>
  <w:style w:type="character" w:styleId="Hyperlink">
    <w:name w:val="Hyperlink"/>
    <w:basedOn w:val="Fontepargpadro"/>
    <w:uiPriority w:val="99"/>
    <w:unhideWhenUsed/>
    <w:rsid w:val="00D70810"/>
    <w:rPr>
      <w:color w:val="0563C1" w:themeColor="hyperlink"/>
      <w:u w:val="single"/>
    </w:rPr>
  </w:style>
  <w:style w:type="character" w:styleId="MenoPendente">
    <w:name w:val="Unresolved Mention"/>
    <w:basedOn w:val="Fontepargpadro"/>
    <w:uiPriority w:val="99"/>
    <w:semiHidden/>
    <w:unhideWhenUsed/>
    <w:rsid w:val="00C8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2329">
      <w:bodyDiv w:val="1"/>
      <w:marLeft w:val="0"/>
      <w:marRight w:val="0"/>
      <w:marTop w:val="0"/>
      <w:marBottom w:val="0"/>
      <w:divBdr>
        <w:top w:val="none" w:sz="0" w:space="0" w:color="auto"/>
        <w:left w:val="none" w:sz="0" w:space="0" w:color="auto"/>
        <w:bottom w:val="none" w:sz="0" w:space="0" w:color="auto"/>
        <w:right w:val="none" w:sz="0" w:space="0" w:color="auto"/>
      </w:divBdr>
    </w:div>
    <w:div w:id="480581164">
      <w:bodyDiv w:val="1"/>
      <w:marLeft w:val="0"/>
      <w:marRight w:val="0"/>
      <w:marTop w:val="0"/>
      <w:marBottom w:val="0"/>
      <w:divBdr>
        <w:top w:val="none" w:sz="0" w:space="0" w:color="auto"/>
        <w:left w:val="none" w:sz="0" w:space="0" w:color="auto"/>
        <w:bottom w:val="none" w:sz="0" w:space="0" w:color="auto"/>
        <w:right w:val="none" w:sz="0" w:space="0" w:color="auto"/>
      </w:divBdr>
    </w:div>
    <w:div w:id="1145705357">
      <w:bodyDiv w:val="1"/>
      <w:marLeft w:val="0"/>
      <w:marRight w:val="0"/>
      <w:marTop w:val="0"/>
      <w:marBottom w:val="0"/>
      <w:divBdr>
        <w:top w:val="none" w:sz="0" w:space="0" w:color="auto"/>
        <w:left w:val="none" w:sz="0" w:space="0" w:color="auto"/>
        <w:bottom w:val="none" w:sz="0" w:space="0" w:color="auto"/>
        <w:right w:val="none" w:sz="0" w:space="0" w:color="auto"/>
      </w:divBdr>
    </w:div>
    <w:div w:id="1281037715">
      <w:bodyDiv w:val="1"/>
      <w:marLeft w:val="0"/>
      <w:marRight w:val="0"/>
      <w:marTop w:val="0"/>
      <w:marBottom w:val="0"/>
      <w:divBdr>
        <w:top w:val="none" w:sz="0" w:space="0" w:color="auto"/>
        <w:left w:val="none" w:sz="0" w:space="0" w:color="auto"/>
        <w:bottom w:val="none" w:sz="0" w:space="0" w:color="auto"/>
        <w:right w:val="none" w:sz="0" w:space="0" w:color="auto"/>
      </w:divBdr>
    </w:div>
    <w:div w:id="1343358089">
      <w:bodyDiv w:val="1"/>
      <w:marLeft w:val="0"/>
      <w:marRight w:val="0"/>
      <w:marTop w:val="0"/>
      <w:marBottom w:val="0"/>
      <w:divBdr>
        <w:top w:val="none" w:sz="0" w:space="0" w:color="auto"/>
        <w:left w:val="none" w:sz="0" w:space="0" w:color="auto"/>
        <w:bottom w:val="none" w:sz="0" w:space="0" w:color="auto"/>
        <w:right w:val="none" w:sz="0" w:space="0" w:color="auto"/>
      </w:divBdr>
    </w:div>
    <w:div w:id="1432630191">
      <w:bodyDiv w:val="1"/>
      <w:marLeft w:val="0"/>
      <w:marRight w:val="0"/>
      <w:marTop w:val="0"/>
      <w:marBottom w:val="0"/>
      <w:divBdr>
        <w:top w:val="none" w:sz="0" w:space="0" w:color="auto"/>
        <w:left w:val="none" w:sz="0" w:space="0" w:color="auto"/>
        <w:bottom w:val="none" w:sz="0" w:space="0" w:color="auto"/>
        <w:right w:val="none" w:sz="0" w:space="0" w:color="auto"/>
      </w:divBdr>
    </w:div>
    <w:div w:id="1725060211">
      <w:bodyDiv w:val="1"/>
      <w:marLeft w:val="0"/>
      <w:marRight w:val="0"/>
      <w:marTop w:val="0"/>
      <w:marBottom w:val="0"/>
      <w:divBdr>
        <w:top w:val="none" w:sz="0" w:space="0" w:color="auto"/>
        <w:left w:val="none" w:sz="0" w:space="0" w:color="auto"/>
        <w:bottom w:val="none" w:sz="0" w:space="0" w:color="auto"/>
        <w:right w:val="none" w:sz="0" w:space="0" w:color="auto"/>
      </w:divBdr>
    </w:div>
    <w:div w:id="210202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cob@cesama.com.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fe@cesama.com.br"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esama.com.br/transparencia/politica-de-transacoes-com-as-partes-relacionadas-2" TargetMode="External"/><Relationship Id="rId4" Type="http://schemas.openxmlformats.org/officeDocument/2006/relationships/footnotes" Target="footnotes.xml"/><Relationship Id="rId9" Type="http://schemas.openxmlformats.org/officeDocument/2006/relationships/hyperlink" Target="http://cesama.com.br/site/uploads/p%E1ginas_arquivos/124/15573469006.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3818</Words>
  <Characters>20619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Mattos - DECL / CESAMA</dc:creator>
  <cp:lastModifiedBy>Fabiano Dos Santos Mattos</cp:lastModifiedBy>
  <cp:revision>7</cp:revision>
  <cp:lastPrinted>2024-01-05T17:12:00Z</cp:lastPrinted>
  <dcterms:created xsi:type="dcterms:W3CDTF">2024-01-05T16:37:00Z</dcterms:created>
  <dcterms:modified xsi:type="dcterms:W3CDTF">2024-01-05T17:14:00Z</dcterms:modified>
</cp:coreProperties>
</file>