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06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01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455F2D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E0D21" w:rsidRDefault="000552A8" w:rsidP="000552A8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CANCELAMENTO DE NUMERAÇÃO</w:t>
      </w:r>
      <w:r w:rsidRPr="00EE7C6C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60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 xml:space="preserve">OBJETO: </w:t>
      </w:r>
      <w:r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F29DD" w:rsidRDefault="000552A8" w:rsidP="000552A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7F29DD">
        <w:rPr>
          <w:sz w:val="22"/>
          <w:szCs w:val="22"/>
          <w:u w:val="single"/>
        </w:rPr>
        <w:t>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7F29DD" w:rsidRPr="00EA5E8C">
        <w:rPr>
          <w:rFonts w:asciiTheme="minorHAnsi" w:hAnsiTheme="minorHAnsi" w:cs="Arial"/>
        </w:rPr>
        <w:t>Inexigibilidade nº 020/14</w:t>
      </w:r>
      <w:r w:rsidRPr="007F29DD">
        <w:rPr>
          <w:rFonts w:asciiTheme="minorHAnsi" w:hAnsiTheme="minorHAnsi" w:cs="Arial"/>
        </w:rPr>
        <w:t xml:space="preserve"> – CONTRATANTES: Companhia de Saneamento Municipal - CESAMA e </w:t>
      </w:r>
      <w:r w:rsidR="009732E9" w:rsidRPr="007F29DD">
        <w:rPr>
          <w:rFonts w:asciiTheme="minorHAnsi" w:hAnsiTheme="minorHAnsi" w:cs="Arial"/>
        </w:rPr>
        <w:t>HIDROGERON PRESTADORA DE SERVIÇOS E CONSULTORIAS ESPECIALIZADAS</w:t>
      </w:r>
      <w:r w:rsidR="007F29DD" w:rsidRPr="007F29DD">
        <w:rPr>
          <w:rFonts w:asciiTheme="minorHAnsi" w:hAnsiTheme="minorHAnsi" w:cs="Arial"/>
        </w:rPr>
        <w:t xml:space="preserve"> LTDA-ME (CNPJ nº 13.903.093/0001-06)</w:t>
      </w:r>
      <w:r w:rsidRPr="007F29DD">
        <w:rPr>
          <w:rFonts w:asciiTheme="minorHAnsi" w:hAnsiTheme="minorHAnsi" w:cs="Arial"/>
        </w:rPr>
        <w:t xml:space="preserve"> – OBJETO: </w:t>
      </w:r>
      <w:r w:rsidR="007F29DD" w:rsidRPr="007F29DD">
        <w:rPr>
          <w:rFonts w:asciiTheme="minorHAnsi" w:hAnsiTheme="minorHAnsi" w:cs="Arial"/>
        </w:rPr>
        <w:t>prorrogação por mais 12 (doze) meses do prazo contratual</w:t>
      </w:r>
      <w:r w:rsidRPr="007F29DD">
        <w:rPr>
          <w:rFonts w:asciiTheme="minorHAnsi" w:hAnsiTheme="minorHAnsi" w:cs="Arial"/>
        </w:rPr>
        <w:t xml:space="preserve"> - VALOR: R$ </w:t>
      </w:r>
      <w:r w:rsidR="007F29DD" w:rsidRPr="007F29DD">
        <w:rPr>
          <w:rFonts w:asciiTheme="minorHAnsi" w:hAnsiTheme="minorHAnsi" w:cs="Arial"/>
        </w:rPr>
        <w:t>R$ 12.615,36 (doze mil seiscentos e quinze reais e trinta e seis centavos)</w:t>
      </w:r>
      <w:r w:rsidRPr="007F29DD">
        <w:rPr>
          <w:rFonts w:asciiTheme="minorHAnsi" w:hAnsiTheme="minorHAnsi" w:cs="Arial"/>
        </w:rPr>
        <w:t xml:space="preserve"> – PRAZO: 12 (doze) meses.</w:t>
      </w:r>
    </w:p>
    <w:p w:rsidR="000552A8" w:rsidRPr="007F29DD" w:rsidRDefault="000552A8" w:rsidP="00FF5F1F">
      <w:pPr>
        <w:jc w:val="both"/>
        <w:rPr>
          <w:rFonts w:asciiTheme="minorHAnsi" w:hAnsiTheme="minorHAnsi" w:cs="Arial"/>
        </w:rPr>
      </w:pPr>
    </w:p>
    <w:p w:rsidR="001C33CE" w:rsidRPr="007E0D21" w:rsidRDefault="001C33CE" w:rsidP="001C33CE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>º 68/16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7E0D21">
        <w:rPr>
          <w:rFonts w:ascii="Calibri" w:hAnsi="Calibri"/>
          <w:color w:val="000000"/>
          <w:lang w:val="pt-PT"/>
        </w:rPr>
        <w:t>Concorrência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n° 0</w:t>
      </w:r>
      <w:r>
        <w:rPr>
          <w:rFonts w:ascii="Calibri" w:hAnsi="Calibri"/>
          <w:color w:val="000000"/>
          <w:lang w:val="pt-PT"/>
        </w:rPr>
        <w:t>3</w:t>
      </w:r>
      <w:r w:rsidRPr="007E0D21">
        <w:rPr>
          <w:rFonts w:ascii="Calibri" w:hAnsi="Calibri"/>
          <w:color w:val="000000"/>
          <w:lang w:val="pt-PT"/>
        </w:rPr>
        <w:t>/1</w:t>
      </w:r>
      <w:r>
        <w:rPr>
          <w:rFonts w:ascii="Calibri" w:hAnsi="Calibri"/>
          <w:color w:val="000000"/>
          <w:lang w:val="pt-PT"/>
        </w:rPr>
        <w:t>5</w:t>
      </w:r>
      <w:r w:rsidRPr="007E0D21">
        <w:rPr>
          <w:rFonts w:ascii="Calibri" w:hAnsi="Calibri"/>
          <w:color w:val="000000"/>
          <w:lang w:val="pt-PT"/>
        </w:rPr>
        <w:t xml:space="preserve"> – CONTRATANTES: Companhia de Saneamento Municipal - CESAMA e CAVENGE CONSTRUÇÕES LTDA (CNPJ nº 09.613.664/0001-09)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prorrogação do prazo do contrato original por mais 12(doze) meses - VALOR: </w:t>
      </w:r>
      <w:r w:rsidRPr="001C33CE">
        <w:rPr>
          <w:rFonts w:ascii="Calibri" w:hAnsi="Calibri"/>
          <w:color w:val="000000"/>
          <w:lang w:val="pt-PT"/>
        </w:rPr>
        <w:t>R$ 1.048.917,07 (um milhão, quarenta e oito mil, novecentos e dezessete reais e sete centavos)</w:t>
      </w:r>
      <w:r w:rsidR="006E512D"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– PRAZO: 12 (doze) meses.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9D5EB7" w:rsidRPr="007E0D21" w:rsidRDefault="009D5EB7" w:rsidP="009D5EB7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>º 6</w:t>
      </w:r>
      <w:r>
        <w:rPr>
          <w:rFonts w:ascii="Calibri" w:hAnsi="Calibri"/>
          <w:color w:val="000000"/>
          <w:u w:val="single"/>
          <w:lang w:val="pt-PT"/>
        </w:rPr>
        <w:t>9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9D5EB7">
        <w:rPr>
          <w:rFonts w:ascii="Calibri" w:hAnsi="Calibri"/>
          <w:color w:val="000000"/>
          <w:lang w:val="pt-PT"/>
        </w:rPr>
        <w:t xml:space="preserve">Tomada de Preços Nº 004/16 </w:t>
      </w:r>
      <w:r w:rsidRPr="007E0D21">
        <w:rPr>
          <w:rFonts w:ascii="Calibri" w:hAnsi="Calibri"/>
          <w:color w:val="000000"/>
          <w:lang w:val="pt-PT"/>
        </w:rPr>
        <w:t xml:space="preserve">– CONTRATANTES: Companhia de Saneamento Municipal - CESAMA e </w:t>
      </w:r>
      <w:r w:rsidR="00F45564" w:rsidRPr="009D5EB7">
        <w:rPr>
          <w:rFonts w:ascii="Calibri" w:hAnsi="Calibri"/>
          <w:color w:val="000000"/>
          <w:lang w:val="pt-PT"/>
        </w:rPr>
        <w:t xml:space="preserve">JFT ENGENHARIA LTDA </w:t>
      </w:r>
      <w:r w:rsidRPr="009D5EB7">
        <w:rPr>
          <w:rFonts w:ascii="Calibri" w:hAnsi="Calibri"/>
          <w:color w:val="000000"/>
          <w:lang w:val="pt-PT"/>
        </w:rPr>
        <w:t>(CNPJ nº 19.179.501/0001-05)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</w:t>
      </w:r>
      <w:r w:rsidRPr="009D5EB7">
        <w:rPr>
          <w:rFonts w:ascii="Calibri" w:hAnsi="Calibri"/>
          <w:color w:val="000000"/>
          <w:lang w:val="pt-PT"/>
        </w:rPr>
        <w:t>contratação de empresa especializada para adequação de rede de MT, elaboração e aprovação de projeto elétrico junto à CEMIG, bem como a execução de obra de rede elétrica para permitir ligação da subestação nº 2, conforme projeto, com fornecimento de materiais e mão de obra para a Estação Elevatória de Esgoto Vila Ideal situada na Av. Francisco Valadares no município de Juiz de Fora/MG</w:t>
      </w:r>
      <w:r w:rsidRPr="007E0D21">
        <w:rPr>
          <w:rFonts w:ascii="Calibri" w:hAnsi="Calibri"/>
          <w:color w:val="000000"/>
          <w:lang w:val="pt-PT"/>
        </w:rPr>
        <w:t xml:space="preserve"> - VALOR: </w:t>
      </w:r>
      <w:r w:rsidRPr="001C33CE">
        <w:rPr>
          <w:rFonts w:ascii="Calibri" w:hAnsi="Calibri"/>
          <w:color w:val="000000"/>
          <w:lang w:val="pt-PT"/>
        </w:rPr>
        <w:t xml:space="preserve">R$ </w:t>
      </w:r>
      <w:r w:rsidRPr="009D5EB7">
        <w:rPr>
          <w:rFonts w:ascii="Calibri" w:hAnsi="Calibri"/>
          <w:color w:val="000000"/>
          <w:lang w:val="pt-PT"/>
        </w:rPr>
        <w:t xml:space="preserve">18.000,00 (dezoito mil reais) </w:t>
      </w:r>
      <w:r w:rsidRPr="007E0D21">
        <w:rPr>
          <w:rFonts w:ascii="Calibri" w:hAnsi="Calibri"/>
          <w:color w:val="000000"/>
          <w:lang w:val="pt-PT"/>
        </w:rPr>
        <w:t>– PRAZO: 12</w:t>
      </w:r>
      <w:r>
        <w:rPr>
          <w:rFonts w:ascii="Calibri" w:hAnsi="Calibri"/>
          <w:color w:val="000000"/>
          <w:lang w:val="pt-PT"/>
        </w:rPr>
        <w:t>0</w:t>
      </w:r>
      <w:r w:rsidRPr="007E0D21">
        <w:rPr>
          <w:rFonts w:ascii="Calibri" w:hAnsi="Calibri"/>
          <w:color w:val="000000"/>
          <w:lang w:val="pt-PT"/>
        </w:rPr>
        <w:t xml:space="preserve"> (</w:t>
      </w:r>
      <w:r>
        <w:rPr>
          <w:rFonts w:ascii="Calibri" w:hAnsi="Calibri"/>
          <w:color w:val="000000"/>
          <w:lang w:val="pt-PT"/>
        </w:rPr>
        <w:t>cento e vinte</w:t>
      </w:r>
      <w:r w:rsidRPr="007E0D21">
        <w:rPr>
          <w:rFonts w:ascii="Calibri" w:hAnsi="Calibri"/>
          <w:color w:val="000000"/>
          <w:lang w:val="pt-PT"/>
        </w:rPr>
        <w:t xml:space="preserve">) </w:t>
      </w:r>
      <w:r>
        <w:rPr>
          <w:rFonts w:ascii="Calibri" w:hAnsi="Calibri"/>
          <w:color w:val="000000"/>
          <w:lang w:val="pt-PT"/>
        </w:rPr>
        <w:t>dias</w:t>
      </w:r>
      <w:r w:rsidRPr="007E0D21">
        <w:rPr>
          <w:rFonts w:ascii="Calibri" w:hAnsi="Calibri"/>
          <w:color w:val="000000"/>
          <w:lang w:val="pt-PT"/>
        </w:rPr>
        <w:t>.</w:t>
      </w:r>
    </w:p>
    <w:p w:rsidR="001C33CE" w:rsidRDefault="001C33CE" w:rsidP="00FF5F1F">
      <w:pPr>
        <w:jc w:val="both"/>
        <w:rPr>
          <w:rFonts w:ascii="Calibri" w:hAnsi="Calibri"/>
          <w:color w:val="000000"/>
          <w:lang w:val="pt-PT"/>
        </w:rPr>
      </w:pPr>
    </w:p>
    <w:p w:rsidR="00EE2F41" w:rsidRDefault="00EE2F41" w:rsidP="00EE2F4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70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817FFD">
        <w:rPr>
          <w:rFonts w:asciiTheme="minorHAnsi" w:hAnsiTheme="minorHAnsi" w:cs="Arial"/>
        </w:rPr>
        <w:t>Pregão Presencial n° 01/15</w:t>
      </w:r>
      <w:r w:rsidRPr="00EE2F41">
        <w:rPr>
          <w:rFonts w:asciiTheme="minorHAnsi" w:hAnsiTheme="minorHAnsi" w:cs="Arial"/>
        </w:rPr>
        <w:t xml:space="preserve"> – CONTRATANTES: Companhia de Saneamento Municipal - CESAMA e SODEXO PASS DO BRASIL SERVIÇOS E COMÉRCIO S/A (CNPJ sob o nº 69.034.668/0001-56</w:t>
      </w:r>
      <w:proofErr w:type="gramStart"/>
      <w:r w:rsidRPr="00EE2F41">
        <w:rPr>
          <w:rFonts w:asciiTheme="minorHAnsi" w:hAnsiTheme="minorHAnsi" w:cs="Arial"/>
        </w:rPr>
        <w:t>)  –</w:t>
      </w:r>
      <w:proofErr w:type="gramEnd"/>
      <w:r w:rsidRPr="00EE2F41">
        <w:rPr>
          <w:rFonts w:asciiTheme="minorHAnsi" w:hAnsiTheme="minorHAnsi" w:cs="Arial"/>
        </w:rPr>
        <w:t xml:space="preserve"> OBJETO: prorrogação do prazo do contrato original por mais 12(doze) meses - VALOR: R$ 7.140.049,02 (sete milhões, cento e quarenta mil, quarenta e nove reais e dois centavos) – PRAZO: 12 (doze) meses.</w:t>
      </w:r>
    </w:p>
    <w:p w:rsidR="00455F2D" w:rsidRPr="007E0D21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9D4748" w:rsidRPr="00CD2477" w:rsidRDefault="009D4748" w:rsidP="009D4748">
      <w:pPr>
        <w:jc w:val="both"/>
        <w:rPr>
          <w:rFonts w:ascii="Calibri" w:hAnsi="Calibri"/>
          <w:color w:val="000000"/>
          <w:lang w:val="pt-PT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</w:t>
      </w:r>
      <w:r w:rsidR="00EF283F">
        <w:rPr>
          <w:rFonts w:asciiTheme="minorHAnsi" w:hAnsiTheme="minorHAnsi" w:cstheme="minorHAnsi"/>
          <w:bCs/>
          <w:color w:val="000000"/>
          <w:u w:val="single"/>
        </w:rPr>
        <w:t>3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7E0D21" w:rsidRPr="00CD2477">
        <w:rPr>
          <w:rFonts w:ascii="Calibri" w:hAnsi="Calibri"/>
          <w:color w:val="000000"/>
          <w:lang w:val="pt-PT"/>
        </w:rPr>
        <w:t xml:space="preserve">Pregão Eletrônico n° </w:t>
      </w:r>
      <w:r w:rsidR="00EF283F">
        <w:rPr>
          <w:rFonts w:ascii="Calibri" w:hAnsi="Calibri"/>
          <w:color w:val="000000"/>
          <w:lang w:val="pt-PT"/>
        </w:rPr>
        <w:t>107</w:t>
      </w:r>
      <w:r w:rsidR="007E0D21" w:rsidRPr="00CD2477">
        <w:rPr>
          <w:rFonts w:ascii="Calibri" w:hAnsi="Calibri"/>
          <w:color w:val="000000"/>
          <w:lang w:val="pt-PT"/>
        </w:rPr>
        <w:t>/1</w:t>
      </w:r>
      <w:r w:rsidR="00EF283F">
        <w:rPr>
          <w:rFonts w:ascii="Calibri" w:hAnsi="Calibri"/>
          <w:color w:val="000000"/>
          <w:lang w:val="pt-PT"/>
        </w:rPr>
        <w:t>6</w:t>
      </w:r>
      <w:r w:rsidRPr="00CD2477">
        <w:rPr>
          <w:rFonts w:ascii="Calibri" w:hAnsi="Calibri"/>
          <w:color w:val="000000"/>
          <w:lang w:val="pt-PT"/>
        </w:rPr>
        <w:t xml:space="preserve"> – CONTRATANTES: Companhia de Saneamento Municipal – CESAMA e </w:t>
      </w:r>
      <w:r w:rsidR="00EF283F" w:rsidRPr="00EF283F">
        <w:rPr>
          <w:rFonts w:ascii="Calibri" w:hAnsi="Calibri"/>
          <w:color w:val="000000"/>
          <w:lang w:val="pt-PT"/>
        </w:rPr>
        <w:t>AIR LIQUID BRASIL LTDA (CNPJ nº 00.331.788/0031-34)</w:t>
      </w:r>
      <w:r w:rsidRPr="00CD2477">
        <w:rPr>
          <w:rFonts w:ascii="Calibri" w:hAnsi="Calibri"/>
          <w:color w:val="000000"/>
          <w:lang w:val="pt-PT"/>
        </w:rPr>
        <w:t xml:space="preserve"> – OBJETO: </w:t>
      </w:r>
      <w:r w:rsidR="00EF283F" w:rsidRPr="00EF283F">
        <w:rPr>
          <w:rFonts w:ascii="Calibri" w:hAnsi="Calibri"/>
          <w:color w:val="000000"/>
          <w:lang w:val="pt-PT"/>
        </w:rPr>
        <w:t>aquisição de gases para análise de metais por absorção atômica (Acetileno, Ar Sintético 20%, Gás Hélio, Óxido Nitroso e Gás Nitrogênio), com fornecimento de cilindros em comodato</w:t>
      </w:r>
      <w:r w:rsidR="00CD2477" w:rsidRPr="00CD2477">
        <w:rPr>
          <w:rFonts w:ascii="Calibri" w:hAnsi="Calibri"/>
          <w:color w:val="000000"/>
          <w:lang w:val="pt-PT"/>
        </w:rPr>
        <w:t xml:space="preserve"> – VALOR: </w:t>
      </w:r>
      <w:r w:rsidR="00EF283F" w:rsidRPr="00EF283F">
        <w:rPr>
          <w:rFonts w:ascii="Calibri" w:hAnsi="Calibri"/>
          <w:color w:val="000000"/>
          <w:lang w:val="pt-PT"/>
        </w:rPr>
        <w:t>R$ 10.052,74 (dez mil, cinqüenta e dois reais e setenta e quatro centavos)</w:t>
      </w:r>
      <w:r w:rsidR="00CD2477" w:rsidRPr="00CD2477">
        <w:rPr>
          <w:rFonts w:ascii="Calibri" w:hAnsi="Calibri"/>
          <w:color w:val="000000"/>
          <w:lang w:val="pt-PT"/>
        </w:rPr>
        <w:t xml:space="preserve"> - </w:t>
      </w:r>
      <w:r w:rsidRPr="00CD2477">
        <w:rPr>
          <w:rFonts w:ascii="Calibri" w:hAnsi="Calibri"/>
          <w:color w:val="000000"/>
          <w:lang w:val="pt-PT"/>
        </w:rPr>
        <w:t xml:space="preserve">PRAZO: </w:t>
      </w:r>
      <w:r w:rsidR="00CD2477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CD2477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meses.</w:t>
      </w:r>
    </w:p>
    <w:p w:rsidR="00312BCA" w:rsidRPr="00CD2477" w:rsidRDefault="00312BCA" w:rsidP="00DE631C">
      <w:pPr>
        <w:jc w:val="both"/>
        <w:rPr>
          <w:rFonts w:ascii="Calibri" w:hAnsi="Calibri"/>
          <w:color w:val="000000"/>
          <w:lang w:val="pt-PT"/>
        </w:rPr>
      </w:pPr>
    </w:p>
    <w:p w:rsidR="00DF4E9D" w:rsidRPr="00EF283F" w:rsidRDefault="00DF4E9D" w:rsidP="00DE631C">
      <w:pPr>
        <w:jc w:val="both"/>
        <w:rPr>
          <w:rFonts w:ascii="Calibri" w:hAnsi="Calibri"/>
          <w:color w:val="000000"/>
          <w:lang w:val="pt-PT"/>
        </w:rPr>
      </w:pPr>
    </w:p>
    <w:sectPr w:rsidR="00DF4E9D" w:rsidRPr="00EF283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7B" w:rsidRDefault="00F5017B">
      <w:r>
        <w:separator/>
      </w:r>
    </w:p>
  </w:endnote>
  <w:endnote w:type="continuationSeparator" w:id="0">
    <w:p w:rsidR="00F5017B" w:rsidRDefault="00F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7B" w:rsidRDefault="00F5017B">
      <w:r>
        <w:separator/>
      </w:r>
    </w:p>
  </w:footnote>
  <w:footnote w:type="continuationSeparator" w:id="0">
    <w:p w:rsidR="00F5017B" w:rsidRDefault="00F5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0E8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02C6"/>
    <w:rsid w:val="002A4A0F"/>
    <w:rsid w:val="002A6648"/>
    <w:rsid w:val="002B02B9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17B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809EA-D9D5-4A2E-8BEB-D3218FA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AF7F-814B-4937-8595-E221C415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2019-05-09T00:34:00Z</dcterms:created>
  <dcterms:modified xsi:type="dcterms:W3CDTF">2019-05-09T00:34:00Z</dcterms:modified>
</cp:coreProperties>
</file>