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E0E46" w14:textId="3F8486C3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2459E2">
        <w:rPr>
          <w:rFonts w:asciiTheme="minorHAnsi" w:hAnsiTheme="minorHAnsi" w:cstheme="minorHAnsi"/>
          <w:b/>
          <w:sz w:val="26"/>
          <w:szCs w:val="26"/>
        </w:rPr>
        <w:t>113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FF41B9">
        <w:rPr>
          <w:rFonts w:asciiTheme="minorHAnsi" w:hAnsiTheme="minorHAnsi" w:cstheme="minorHAnsi"/>
          <w:b/>
          <w:sz w:val="26"/>
          <w:szCs w:val="26"/>
        </w:rPr>
        <w:t>2</w:t>
      </w:r>
    </w:p>
    <w:p w14:paraId="7396633A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6B699311" w14:textId="13A5267D" w:rsidR="000836F0" w:rsidRPr="00334946" w:rsidRDefault="002459E2" w:rsidP="000836F0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</w:t>
      </w:r>
      <w:r w:rsidR="00B6694E">
        <w:rPr>
          <w:rFonts w:asciiTheme="minorHAnsi" w:hAnsiTheme="minorHAnsi" w:cstheme="minorHAnsi"/>
        </w:rPr>
        <w:t>iro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>
        <w:rPr>
          <w:rFonts w:asciiTheme="minorHAnsi" w:hAnsiTheme="minorHAnsi" w:cstheme="minorHAnsi"/>
        </w:rPr>
        <w:t>18</w:t>
      </w:r>
      <w:r w:rsidR="000836F0" w:rsidRPr="00334946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22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0836F0" w:rsidRPr="00BE5D66">
        <w:rPr>
          <w:rFonts w:asciiTheme="minorHAnsi" w:hAnsiTheme="minorHAnsi" w:cstheme="minorHAnsi"/>
          <w:b/>
          <w:bCs/>
        </w:rPr>
        <w:t>INFRACON ENGENHARIA E COMÉRCIO LTDA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4C3BDBB3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2F684ADA" w14:textId="43161BE8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Pr="00BE5D66">
        <w:rPr>
          <w:rFonts w:asciiTheme="minorHAnsi" w:hAnsiTheme="minorHAnsi" w:cstheme="minorHAnsi"/>
        </w:rPr>
        <w:t>INFRACON ENGENHARIA E COMÉRCIO LTDA, inscrita no CNPJ sob o nº 57.444.283/0001-88, situada na Avenida Raja Gabaglia, 4977 – Sala 404 – bairro Santa Lúcia, Belo Horizonte / MG (CEP 30.360.6</w:t>
      </w:r>
      <w:r w:rsidR="005E1394">
        <w:rPr>
          <w:rFonts w:asciiTheme="minorHAnsi" w:hAnsiTheme="minorHAnsi" w:cstheme="minorHAnsi"/>
        </w:rPr>
        <w:t>63</w:t>
      </w:r>
      <w:r w:rsidRPr="00BE5D66">
        <w:rPr>
          <w:rFonts w:asciiTheme="minorHAnsi" w:hAnsiTheme="minorHAnsi" w:cstheme="minorHAnsi"/>
        </w:rPr>
        <w:t xml:space="preserve">), neste ato representada por Wesley </w:t>
      </w:r>
      <w:proofErr w:type="spellStart"/>
      <w:r w:rsidRPr="00BE5D66">
        <w:rPr>
          <w:rFonts w:asciiTheme="minorHAnsi" w:hAnsiTheme="minorHAnsi" w:cstheme="minorHAnsi"/>
        </w:rPr>
        <w:t>Bambirra</w:t>
      </w:r>
      <w:proofErr w:type="spellEnd"/>
      <w:r w:rsidRPr="00BE5D66">
        <w:rPr>
          <w:rFonts w:asciiTheme="minorHAnsi" w:hAnsiTheme="minorHAnsi" w:cstheme="minorHAnsi"/>
        </w:rPr>
        <w:t xml:space="preserve"> Rodrigues, brasileiro, casado, engenheiro civil, Identidade nº  M-1378485 SSP/MG e CPF 684.086.686.68,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 w:rsidR="002459E2">
        <w:rPr>
          <w:rFonts w:asciiTheme="minorHAnsi" w:hAnsiTheme="minorHAnsi" w:cstheme="minorHAnsi"/>
        </w:rPr>
        <w:t>10/11</w:t>
      </w:r>
      <w:r>
        <w:rPr>
          <w:rFonts w:asciiTheme="minorHAnsi" w:hAnsiTheme="minorHAnsi" w:cstheme="minorHAnsi"/>
        </w:rPr>
        <w:t xml:space="preserve"> </w:t>
      </w:r>
      <w:r w:rsidR="003C16C2">
        <w:rPr>
          <w:rFonts w:asciiTheme="minorHAnsi" w:hAnsiTheme="minorHAnsi" w:cstheme="minorHAnsi"/>
        </w:rPr>
        <w:t xml:space="preserve">e 30/40, </w:t>
      </w:r>
      <w:r w:rsidRPr="00334946">
        <w:rPr>
          <w:rFonts w:asciiTheme="minorHAnsi" w:hAnsiTheme="minorHAnsi" w:cstheme="minorHAnsi"/>
        </w:rPr>
        <w:t xml:space="preserve"> autorização</w:t>
      </w:r>
      <w:r>
        <w:rPr>
          <w:rFonts w:asciiTheme="minorHAnsi" w:hAnsiTheme="minorHAnsi" w:cstheme="minorHAnsi"/>
        </w:rPr>
        <w:t xml:space="preserve"> da</w:t>
      </w:r>
      <w:r w:rsidR="00FF4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Diretoria Executiva  através da Deliberação nº </w:t>
      </w:r>
      <w:r w:rsidR="002459E2">
        <w:rPr>
          <w:rFonts w:asciiTheme="minorHAnsi" w:hAnsiTheme="minorHAnsi" w:cstheme="minorHAnsi"/>
        </w:rPr>
        <w:t>339</w:t>
      </w:r>
      <w:r>
        <w:rPr>
          <w:rFonts w:asciiTheme="minorHAnsi" w:hAnsiTheme="minorHAnsi" w:cstheme="minorHAnsi"/>
        </w:rPr>
        <w:t>/202</w:t>
      </w:r>
      <w:r w:rsidR="00521AE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(fl. </w:t>
      </w:r>
      <w:r w:rsidR="002459E2">
        <w:rPr>
          <w:rFonts w:asciiTheme="minorHAnsi" w:hAnsiTheme="minorHAnsi" w:cstheme="minorHAnsi"/>
        </w:rPr>
        <w:t>247</w:t>
      </w:r>
      <w:r w:rsidR="00521AEB">
        <w:rPr>
          <w:rFonts w:asciiTheme="minorHAnsi" w:hAnsiTheme="minorHAnsi" w:cstheme="minorHAnsi"/>
        </w:rPr>
        <w:t>)</w:t>
      </w:r>
      <w:r w:rsidRPr="00334946">
        <w:rPr>
          <w:rFonts w:asciiTheme="minorHAnsi" w:hAnsiTheme="minorHAnsi" w:cstheme="minorHAnsi"/>
        </w:rPr>
        <w:t xml:space="preserve">, constantes do </w:t>
      </w:r>
      <w:r w:rsidR="002459E2" w:rsidRPr="002459E2">
        <w:rPr>
          <w:rFonts w:asciiTheme="minorHAnsi" w:hAnsiTheme="minorHAnsi" w:cstheme="minorHAnsi"/>
        </w:rPr>
        <w:t>PREGÃO ELETRÔNICO Nº 141/</w:t>
      </w:r>
      <w:r w:rsidR="002459E2">
        <w:rPr>
          <w:rFonts w:asciiTheme="minorHAnsi" w:hAnsiTheme="minorHAnsi" w:cstheme="minorHAnsi"/>
        </w:rPr>
        <w:t xml:space="preserve">21 </w:t>
      </w:r>
      <w:r w:rsidR="002459E2" w:rsidRPr="002459E2">
        <w:rPr>
          <w:rFonts w:asciiTheme="minorHAnsi" w:hAnsiTheme="minorHAnsi" w:cstheme="minorHAnsi"/>
        </w:rPr>
        <w:t>– PROCESSO ELETRÔNICO Nº 4610/2022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4F0C6B74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A832E50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05947F7E" w14:textId="6F6FA96A" w:rsidR="000836F0" w:rsidRPr="00334946" w:rsidRDefault="008E5327" w:rsidP="000836F0">
      <w:pPr>
        <w:ind w:left="-284"/>
        <w:jc w:val="both"/>
        <w:rPr>
          <w:rFonts w:asciiTheme="minorHAnsi" w:hAnsiTheme="minorHAnsi" w:cstheme="minorHAnsi"/>
        </w:rPr>
      </w:pPr>
      <w:r w:rsidRPr="008E5327">
        <w:rPr>
          <w:rFonts w:asciiTheme="minorHAnsi" w:hAnsiTheme="minorHAnsi" w:cstheme="minorHAnsi"/>
        </w:rPr>
        <w:t>Este instrumento acresce ao contrato original R$ 547.000,00 (</w:t>
      </w:r>
      <w:r w:rsidRPr="008E5327">
        <w:rPr>
          <w:rFonts w:asciiTheme="minorHAnsi" w:hAnsiTheme="minorHAnsi" w:cstheme="minorHAnsi"/>
        </w:rPr>
        <w:t>quinhentos e quarenta e sete mil</w:t>
      </w:r>
      <w:r>
        <w:rPr>
          <w:rFonts w:asciiTheme="minorHAnsi" w:hAnsiTheme="minorHAnsi" w:cstheme="minorHAnsi"/>
        </w:rPr>
        <w:t xml:space="preserve"> reais</w:t>
      </w:r>
      <w:r w:rsidRPr="008E5327">
        <w:rPr>
          <w:rFonts w:asciiTheme="minorHAnsi" w:hAnsiTheme="minorHAnsi" w:cstheme="minorHAnsi"/>
        </w:rPr>
        <w:t xml:space="preserve">), que corresponde a </w:t>
      </w:r>
      <w:r w:rsidRPr="008E5327">
        <w:rPr>
          <w:rFonts w:asciiTheme="minorHAnsi" w:hAnsiTheme="minorHAnsi" w:cstheme="minorHAnsi"/>
        </w:rPr>
        <w:t>24</w:t>
      </w:r>
      <w:r w:rsidRPr="008E5327">
        <w:rPr>
          <w:rFonts w:asciiTheme="minorHAnsi" w:hAnsiTheme="minorHAnsi" w:cstheme="minorHAnsi"/>
        </w:rPr>
        <w:t>,</w:t>
      </w:r>
      <w:r w:rsidRPr="008E5327">
        <w:rPr>
          <w:rFonts w:asciiTheme="minorHAnsi" w:hAnsiTheme="minorHAnsi" w:cstheme="minorHAnsi"/>
        </w:rPr>
        <w:t>78</w:t>
      </w:r>
      <w:r w:rsidRPr="008E5327">
        <w:rPr>
          <w:rFonts w:asciiTheme="minorHAnsi" w:hAnsiTheme="minorHAnsi" w:cstheme="minorHAnsi"/>
        </w:rPr>
        <w:t xml:space="preserve">% </w:t>
      </w:r>
      <w:r>
        <w:rPr>
          <w:rFonts w:asciiTheme="minorHAnsi" w:hAnsiTheme="minorHAnsi" w:cstheme="minorHAnsi"/>
        </w:rPr>
        <w:t>dos quantitativos iniciais, com fundamento no art. 81 da Lei 13.303/16.</w:t>
      </w:r>
    </w:p>
    <w:p w14:paraId="2CEBC2BE" w14:textId="77777777" w:rsidR="00B862DF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6B9AAED0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4391A3A4" w14:textId="77777777" w:rsidR="008E5327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</w:t>
      </w:r>
    </w:p>
    <w:p w14:paraId="6979FD2A" w14:textId="29C34743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F22ED8" w14:textId="49DE1E6A" w:rsidR="000836F0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8E5327">
        <w:rPr>
          <w:rFonts w:asciiTheme="minorHAnsi" w:hAnsiTheme="minorHAnsi" w:cstheme="minorHAnsi"/>
        </w:rPr>
        <w:t>21</w:t>
      </w:r>
      <w:r w:rsidRPr="00334946">
        <w:rPr>
          <w:rFonts w:asciiTheme="minorHAnsi" w:hAnsiTheme="minorHAnsi" w:cstheme="minorHAnsi"/>
        </w:rPr>
        <w:t xml:space="preserve"> de </w:t>
      </w:r>
      <w:r w:rsidR="008E5327">
        <w:rPr>
          <w:rFonts w:asciiTheme="minorHAnsi" w:hAnsiTheme="minorHAnsi" w:cstheme="minorHAnsi"/>
        </w:rPr>
        <w:t>dezembro</w:t>
      </w:r>
      <w:r w:rsidRPr="00334946">
        <w:rPr>
          <w:rFonts w:asciiTheme="minorHAnsi" w:hAnsiTheme="minorHAnsi" w:cstheme="minorHAnsi"/>
        </w:rPr>
        <w:t xml:space="preserve"> de 202</w:t>
      </w:r>
      <w:r w:rsidR="001802B7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14:paraId="6941B5D3" w14:textId="77777777" w:rsidR="008E5327" w:rsidRDefault="008E5327" w:rsidP="000836F0">
      <w:pPr>
        <w:ind w:left="-284"/>
        <w:jc w:val="center"/>
        <w:rPr>
          <w:rFonts w:asciiTheme="minorHAnsi" w:hAnsiTheme="minorHAnsi" w:cstheme="minorHAnsi"/>
        </w:rPr>
      </w:pPr>
    </w:p>
    <w:p w14:paraId="41697689" w14:textId="77777777" w:rsidR="008E5327" w:rsidRPr="00334946" w:rsidRDefault="008E5327" w:rsidP="000836F0">
      <w:pPr>
        <w:ind w:left="-284"/>
        <w:jc w:val="center"/>
        <w:rPr>
          <w:rFonts w:asciiTheme="minorHAnsi" w:hAnsiTheme="minorHAnsi" w:cstheme="minorHAnsi"/>
        </w:rPr>
      </w:pPr>
    </w:p>
    <w:p w14:paraId="70FBCE3C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7DEC5CA9" w14:textId="77777777" w:rsidTr="00CE0080">
        <w:trPr>
          <w:trHeight w:val="1051"/>
          <w:jc w:val="center"/>
        </w:trPr>
        <w:tc>
          <w:tcPr>
            <w:tcW w:w="5536" w:type="dxa"/>
          </w:tcPr>
          <w:p w14:paraId="0723D5BA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04CAF2DA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Diretor Presidente </w:t>
            </w:r>
            <w:r w:rsidR="00511CDD">
              <w:rPr>
                <w:rFonts w:asciiTheme="minorHAnsi" w:hAnsiTheme="minorHAnsi" w:cstheme="minorHAnsi"/>
              </w:rPr>
              <w:t>–</w:t>
            </w:r>
            <w:r w:rsidRPr="00334946">
              <w:rPr>
                <w:rFonts w:asciiTheme="minorHAnsi" w:hAnsiTheme="minorHAnsi" w:cstheme="minorHAnsi"/>
              </w:rPr>
              <w:t xml:space="preserve"> CESAMA</w:t>
            </w:r>
          </w:p>
        </w:tc>
        <w:tc>
          <w:tcPr>
            <w:tcW w:w="4633" w:type="dxa"/>
          </w:tcPr>
          <w:p w14:paraId="78D34419" w14:textId="77777777" w:rsidR="000836F0" w:rsidRPr="009760A4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BE5D66">
              <w:rPr>
                <w:rFonts w:asciiTheme="minorHAnsi" w:hAnsiTheme="minorHAnsi" w:cstheme="minorHAnsi"/>
              </w:rPr>
              <w:t xml:space="preserve">Wesley </w:t>
            </w:r>
            <w:proofErr w:type="spellStart"/>
            <w:r w:rsidRPr="00BE5D66">
              <w:rPr>
                <w:rFonts w:asciiTheme="minorHAnsi" w:hAnsiTheme="minorHAnsi" w:cstheme="minorHAnsi"/>
              </w:rPr>
              <w:t>Bambirra</w:t>
            </w:r>
            <w:proofErr w:type="spellEnd"/>
            <w:r w:rsidRPr="00BE5D66">
              <w:rPr>
                <w:rFonts w:asciiTheme="minorHAnsi" w:hAnsiTheme="minorHAnsi" w:cstheme="minorHAnsi"/>
              </w:rPr>
              <w:t xml:space="preserve"> Rodrigues</w:t>
            </w:r>
          </w:p>
          <w:p w14:paraId="0C746979" w14:textId="77777777" w:rsidR="000836F0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9760A4">
              <w:rPr>
                <w:rFonts w:asciiTheme="minorHAnsi" w:hAnsiTheme="minorHAnsi" w:cstheme="minorHAnsi"/>
              </w:rPr>
              <w:t>INFRACON ENGENHARIA E COMÉRCIO LTDA</w:t>
            </w:r>
          </w:p>
          <w:p w14:paraId="1B302B19" w14:textId="77777777" w:rsidR="008E5327" w:rsidRDefault="008E5327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</w:p>
          <w:p w14:paraId="624D01F1" w14:textId="77777777" w:rsidR="008E5327" w:rsidRDefault="008E5327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</w:p>
          <w:p w14:paraId="5BE8680B" w14:textId="21F22A49" w:rsidR="008E5327" w:rsidRPr="009760A4" w:rsidRDefault="008E5327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ABCA75" w14:textId="3D494424" w:rsidR="000836F0" w:rsidRPr="00334946" w:rsidRDefault="000836F0" w:rsidP="00511CDD">
      <w:pPr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</w:t>
      </w:r>
      <w:r w:rsidR="008E5327">
        <w:rPr>
          <w:rFonts w:asciiTheme="minorHAnsi" w:hAnsiTheme="minorHAnsi" w:cstheme="minorHAnsi"/>
        </w:rPr>
        <w:t xml:space="preserve">   </w:t>
      </w:r>
      <w:r w:rsidR="00511CDD">
        <w:rPr>
          <w:rFonts w:asciiTheme="minorHAnsi" w:hAnsiTheme="minorHAnsi" w:cstheme="minorHAnsi"/>
        </w:rPr>
        <w:t xml:space="preserve"> 1)                                                   </w:t>
      </w:r>
      <w:r w:rsidR="008E5327">
        <w:rPr>
          <w:rFonts w:asciiTheme="minorHAnsi" w:hAnsiTheme="minorHAnsi" w:cstheme="minorHAnsi"/>
        </w:rPr>
        <w:t xml:space="preserve">        </w:t>
      </w:r>
      <w:r w:rsidR="00511CDD">
        <w:rPr>
          <w:rFonts w:asciiTheme="minorHAnsi" w:hAnsiTheme="minorHAnsi" w:cstheme="minorHAnsi"/>
        </w:rPr>
        <w:t xml:space="preserve">           2) </w:t>
      </w:r>
    </w:p>
    <w:p w14:paraId="1A191FD4" w14:textId="50E6C2AF" w:rsidR="00B33011" w:rsidRPr="00B33011" w:rsidRDefault="00B33011" w:rsidP="00B33011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3011" w:rsidRPr="00B33011" w:rsidSect="00FF41B9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85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BBF4" w14:textId="77777777" w:rsidR="00D06FE6" w:rsidRDefault="00D06FE6">
      <w:r>
        <w:separator/>
      </w:r>
    </w:p>
  </w:endnote>
  <w:endnote w:type="continuationSeparator" w:id="0">
    <w:p w14:paraId="7D9E245B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389E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9F38A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F523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2B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A626BD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F291793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67A1FFF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062A38F4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CD7AEC7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EB3A" w14:textId="77777777" w:rsidR="00D06FE6" w:rsidRDefault="00D06FE6">
      <w:r>
        <w:separator/>
      </w:r>
    </w:p>
  </w:footnote>
  <w:footnote w:type="continuationSeparator" w:id="0">
    <w:p w14:paraId="2CA2B001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BB8F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4EBAAD" wp14:editId="415C5025">
          <wp:extent cx="5370282" cy="548640"/>
          <wp:effectExtent l="19050" t="0" r="1818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5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8775538">
    <w:abstractNumId w:val="0"/>
  </w:num>
  <w:num w:numId="2" w16cid:durableId="968895338">
    <w:abstractNumId w:val="3"/>
  </w:num>
  <w:num w:numId="3" w16cid:durableId="356975051">
    <w:abstractNumId w:val="13"/>
  </w:num>
  <w:num w:numId="4" w16cid:durableId="888687592">
    <w:abstractNumId w:val="10"/>
  </w:num>
  <w:num w:numId="5" w16cid:durableId="681203402">
    <w:abstractNumId w:val="9"/>
  </w:num>
  <w:num w:numId="6" w16cid:durableId="1082870870">
    <w:abstractNumId w:val="7"/>
  </w:num>
  <w:num w:numId="7" w16cid:durableId="547647988">
    <w:abstractNumId w:val="5"/>
  </w:num>
  <w:num w:numId="8" w16cid:durableId="198400692">
    <w:abstractNumId w:val="11"/>
  </w:num>
  <w:num w:numId="9" w16cid:durableId="1778062144">
    <w:abstractNumId w:val="8"/>
  </w:num>
  <w:num w:numId="10" w16cid:durableId="40130272">
    <w:abstractNumId w:val="6"/>
  </w:num>
  <w:num w:numId="11" w16cid:durableId="1268582368">
    <w:abstractNumId w:val="4"/>
  </w:num>
  <w:num w:numId="12" w16cid:durableId="315497036">
    <w:abstractNumId w:val="2"/>
  </w:num>
  <w:num w:numId="13" w16cid:durableId="645747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2B7"/>
    <w:rsid w:val="00180946"/>
    <w:rsid w:val="001C238C"/>
    <w:rsid w:val="001D09B8"/>
    <w:rsid w:val="001F54BF"/>
    <w:rsid w:val="0020220D"/>
    <w:rsid w:val="002459E2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55DC7"/>
    <w:rsid w:val="00395732"/>
    <w:rsid w:val="003B2A51"/>
    <w:rsid w:val="003C16C2"/>
    <w:rsid w:val="00422795"/>
    <w:rsid w:val="00445F7E"/>
    <w:rsid w:val="004B4BAF"/>
    <w:rsid w:val="004C072C"/>
    <w:rsid w:val="004E182E"/>
    <w:rsid w:val="004F4F3B"/>
    <w:rsid w:val="0050008C"/>
    <w:rsid w:val="00510248"/>
    <w:rsid w:val="00511CDD"/>
    <w:rsid w:val="00521AEB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8E5327"/>
    <w:rsid w:val="00935156"/>
    <w:rsid w:val="009514A9"/>
    <w:rsid w:val="009565F5"/>
    <w:rsid w:val="009D7B74"/>
    <w:rsid w:val="00A15E4A"/>
    <w:rsid w:val="00A23D56"/>
    <w:rsid w:val="00A47DF9"/>
    <w:rsid w:val="00A67681"/>
    <w:rsid w:val="00A72912"/>
    <w:rsid w:val="00AC1C65"/>
    <w:rsid w:val="00AE39B5"/>
    <w:rsid w:val="00B15AA0"/>
    <w:rsid w:val="00B33011"/>
    <w:rsid w:val="00B34C37"/>
    <w:rsid w:val="00B40F91"/>
    <w:rsid w:val="00B46585"/>
    <w:rsid w:val="00B6694E"/>
    <w:rsid w:val="00B862DF"/>
    <w:rsid w:val="00BA74C0"/>
    <w:rsid w:val="00BB3EDC"/>
    <w:rsid w:val="00BC28B6"/>
    <w:rsid w:val="00C13FCC"/>
    <w:rsid w:val="00C4134B"/>
    <w:rsid w:val="00C60BD8"/>
    <w:rsid w:val="00CE4856"/>
    <w:rsid w:val="00CE4FE5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11EE"/>
    <w:rsid w:val="00ED61B3"/>
    <w:rsid w:val="00F072BC"/>
    <w:rsid w:val="00FA745D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C4F786"/>
  <w15:docId w15:val="{B5712D74-2F43-4F0D-BB4C-D404DC59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2022-03-08T12:49:00Z</cp:lastPrinted>
  <dcterms:created xsi:type="dcterms:W3CDTF">2022-12-21T14:46:00Z</dcterms:created>
  <dcterms:modified xsi:type="dcterms:W3CDTF">2022-12-21T17:28:00Z</dcterms:modified>
</cp:coreProperties>
</file>