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555" w14:textId="5FC3A496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FA58E7">
        <w:rPr>
          <w:rFonts w:asciiTheme="minorHAnsi" w:hAnsiTheme="minorHAnsi" w:cs="Arial"/>
          <w:b/>
          <w:sz w:val="26"/>
          <w:szCs w:val="26"/>
        </w:rPr>
        <w:t>102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</w:t>
      </w:r>
      <w:r w:rsidR="00FA58E7">
        <w:rPr>
          <w:rFonts w:asciiTheme="minorHAnsi" w:hAnsiTheme="minorHAnsi" w:cs="Arial"/>
          <w:b/>
          <w:sz w:val="26"/>
          <w:szCs w:val="26"/>
        </w:rPr>
        <w:t>2</w:t>
      </w:r>
    </w:p>
    <w:p w14:paraId="4D118013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336B3CB5" w14:textId="62218708" w:rsidR="00F86304" w:rsidRPr="003569C9" w:rsidRDefault="00FA58E7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Quarto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 w:rsidR="003569C9">
        <w:rPr>
          <w:rFonts w:asciiTheme="minorHAnsi" w:hAnsiTheme="minorHAnsi" w:cstheme="minorHAnsi"/>
        </w:rPr>
        <w:t>83</w:t>
      </w:r>
      <w:r w:rsidR="00E23BBF" w:rsidRPr="00354AFF">
        <w:rPr>
          <w:rFonts w:asciiTheme="minorHAnsi" w:hAnsiTheme="minorHAnsi" w:cstheme="minorHAnsi"/>
        </w:rPr>
        <w:t>/20</w:t>
      </w:r>
      <w:r w:rsidR="003569C9"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3569C9" w:rsidRPr="00ED4127">
        <w:rPr>
          <w:rFonts w:asciiTheme="minorHAnsi" w:hAnsiTheme="minorHAnsi" w:cstheme="minorHAnsi"/>
          <w:b/>
          <w:bCs/>
        </w:rPr>
        <w:t>SUPER ESTÁGIOS LTDA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3404C37F" w14:textId="77777777"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35CCAD83" w14:textId="3A2C0C60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0450" w:rsidRPr="001E2F51">
        <w:rPr>
          <w:rFonts w:asciiTheme="minorHAnsi" w:hAnsiTheme="minorHAnsi" w:cstheme="minorHAnsi"/>
        </w:rPr>
        <w:t xml:space="preserve">Sr. </w:t>
      </w:r>
      <w:r w:rsidR="00380450" w:rsidRPr="00E867A7">
        <w:rPr>
          <w:rFonts w:asciiTheme="minorHAnsi" w:hAnsiTheme="minorHAnsi" w:cstheme="minorHAnsi"/>
        </w:rPr>
        <w:t>Júlio César Teixeira, brasileiro, solteiro, engenheiro civil</w:t>
      </w:r>
      <w:r w:rsidR="00380450" w:rsidRPr="001E2F51">
        <w:rPr>
          <w:rFonts w:asciiTheme="minorHAnsi" w:hAnsiTheme="minorHAnsi" w:cstheme="minorHAnsi"/>
        </w:rPr>
        <w:t>,</w:t>
      </w:r>
      <w:r w:rsidRPr="004D3BD5">
        <w:rPr>
          <w:rFonts w:asciiTheme="minorHAnsi" w:hAnsiTheme="minorHAnsi" w:cstheme="minorHAnsi"/>
        </w:rPr>
        <w:t xml:space="preserve">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FB613E" w:rsidRPr="00ED4127">
        <w:rPr>
          <w:rFonts w:asciiTheme="minorHAnsi" w:hAnsiTheme="minorHAnsi" w:cstheme="minorHAnsi"/>
        </w:rPr>
        <w:t>SUPER ESTÁGIOS LTDA</w:t>
      </w:r>
      <w:r w:rsidR="00071ABB">
        <w:rPr>
          <w:rFonts w:asciiTheme="minorHAnsi" w:hAnsiTheme="minorHAnsi" w:cstheme="minorHAnsi"/>
        </w:rPr>
        <w:t xml:space="preserve"> EPP</w:t>
      </w:r>
      <w:r w:rsidR="00FB613E" w:rsidRPr="00ED4127">
        <w:rPr>
          <w:rFonts w:asciiTheme="minorHAnsi" w:hAnsiTheme="minorHAnsi" w:cstheme="minorHAnsi"/>
        </w:rPr>
        <w:t xml:space="preserve">, inscrita no CNPJ sob o nº 11.320.576/0001-52, situada na Praia do Flamengo, 66 – Edifício Park Tower – Bloco B – Sala </w:t>
      </w:r>
      <w:r w:rsidR="00FB613E">
        <w:rPr>
          <w:rFonts w:asciiTheme="minorHAnsi" w:hAnsiTheme="minorHAnsi" w:cstheme="minorHAnsi"/>
        </w:rPr>
        <w:t>617</w:t>
      </w:r>
      <w:r w:rsidR="00FB613E" w:rsidRPr="00ED4127">
        <w:rPr>
          <w:rFonts w:asciiTheme="minorHAnsi" w:hAnsiTheme="minorHAnsi" w:cstheme="minorHAnsi"/>
        </w:rPr>
        <w:t xml:space="preserve"> – Rio de Janeiro/RJ, neste ato representada por Poliana </w:t>
      </w:r>
      <w:proofErr w:type="spellStart"/>
      <w:r w:rsidR="00FB613E" w:rsidRPr="00ED4127">
        <w:rPr>
          <w:rFonts w:asciiTheme="minorHAnsi" w:hAnsiTheme="minorHAnsi" w:cstheme="minorHAnsi"/>
        </w:rPr>
        <w:t>Modenesi</w:t>
      </w:r>
      <w:proofErr w:type="spellEnd"/>
      <w:r w:rsidR="00FB613E" w:rsidRPr="00ED4127">
        <w:rPr>
          <w:rFonts w:asciiTheme="minorHAnsi" w:hAnsiTheme="minorHAnsi" w:cstheme="minorHAnsi"/>
        </w:rPr>
        <w:t xml:space="preserve"> Ferraz, brasileira, </w:t>
      </w:r>
      <w:r w:rsidR="00071ABB">
        <w:rPr>
          <w:rFonts w:asciiTheme="minorHAnsi" w:hAnsiTheme="minorHAnsi" w:cstheme="minorHAnsi"/>
        </w:rPr>
        <w:t xml:space="preserve">divorciada, </w:t>
      </w:r>
      <w:r w:rsidR="00FB613E" w:rsidRPr="00ED4127">
        <w:rPr>
          <w:rFonts w:asciiTheme="minorHAnsi" w:hAnsiTheme="minorHAnsi" w:cstheme="minorHAnsi"/>
        </w:rPr>
        <w:t xml:space="preserve">advogada, </w:t>
      </w:r>
      <w:r w:rsidR="00071ABB">
        <w:rPr>
          <w:rFonts w:asciiTheme="minorHAnsi" w:hAnsiTheme="minorHAnsi" w:cstheme="minorHAnsi"/>
        </w:rPr>
        <w:t>OAB-ES</w:t>
      </w:r>
      <w:r w:rsidR="00071ABB" w:rsidRPr="00ED4127">
        <w:rPr>
          <w:rFonts w:asciiTheme="minorHAnsi" w:hAnsiTheme="minorHAnsi" w:cstheme="minorHAnsi"/>
        </w:rPr>
        <w:t xml:space="preserve"> </w:t>
      </w:r>
      <w:r w:rsidR="00071ABB">
        <w:rPr>
          <w:rFonts w:asciiTheme="minorHAnsi" w:hAnsiTheme="minorHAnsi" w:cstheme="minorHAnsi"/>
        </w:rPr>
        <w:t>17938</w:t>
      </w:r>
      <w:r w:rsidR="00FB613E" w:rsidRPr="00ED4127">
        <w:rPr>
          <w:rFonts w:asciiTheme="minorHAnsi" w:hAnsiTheme="minorHAnsi" w:cstheme="minorHAnsi"/>
        </w:rPr>
        <w:t>, CPF nº 099.724.757-60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DA79F2">
        <w:rPr>
          <w:rFonts w:asciiTheme="minorHAnsi" w:eastAsia="Arial Unicode MS" w:hAnsiTheme="minorHAnsi" w:cstheme="minorHAnsi"/>
        </w:rPr>
        <w:t>1045/1046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FA58E7">
        <w:rPr>
          <w:rFonts w:asciiTheme="minorHAnsi" w:hAnsiTheme="minorHAnsi" w:cstheme="minorHAnsi"/>
        </w:rPr>
        <w:t>16</w:t>
      </w:r>
      <w:r w:rsidR="00940645">
        <w:rPr>
          <w:rFonts w:asciiTheme="minorHAnsi" w:hAnsiTheme="minorHAnsi" w:cstheme="minorHAnsi"/>
        </w:rPr>
        <w:t xml:space="preserve"> (</w:t>
      </w:r>
      <w:r w:rsidR="00FA58E7">
        <w:rPr>
          <w:rFonts w:asciiTheme="minorHAnsi" w:hAnsiTheme="minorHAnsi" w:cstheme="minorHAnsi"/>
          <w:i/>
          <w:iCs/>
        </w:rPr>
        <w:t xml:space="preserve">Processo Eletrônico </w:t>
      </w:r>
      <w:r w:rsidR="004401D7">
        <w:rPr>
          <w:rFonts w:asciiTheme="minorHAnsi" w:hAnsiTheme="minorHAnsi" w:cstheme="minorHAnsi"/>
          <w:i/>
          <w:iCs/>
        </w:rPr>
        <w:t xml:space="preserve">nº </w:t>
      </w:r>
      <w:r w:rsidR="00FA58E7">
        <w:rPr>
          <w:rFonts w:asciiTheme="minorHAnsi" w:hAnsiTheme="minorHAnsi" w:cstheme="minorHAnsi"/>
          <w:i/>
          <w:iCs/>
        </w:rPr>
        <w:t>4601/2022</w:t>
      </w:r>
      <w:r w:rsidR="0094064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 xml:space="preserve">do </w:t>
      </w:r>
      <w:r w:rsidR="00940645" w:rsidRPr="006E3A1A">
        <w:rPr>
          <w:rFonts w:asciiTheme="minorHAnsi" w:eastAsia="Arial Unicode MS" w:hAnsiTheme="minorHAnsi" w:cstheme="minorHAnsi"/>
        </w:rPr>
        <w:t xml:space="preserve">Pregão Eletrônico </w:t>
      </w:r>
      <w:r w:rsidR="00940645">
        <w:rPr>
          <w:rFonts w:asciiTheme="minorHAnsi" w:eastAsia="Arial Unicode MS" w:hAnsiTheme="minorHAnsi" w:cstheme="minorHAnsi"/>
        </w:rPr>
        <w:t>n</w:t>
      </w:r>
      <w:r w:rsidRPr="006E3A1A">
        <w:rPr>
          <w:rFonts w:asciiTheme="minorHAnsi" w:eastAsia="Arial Unicode MS" w:hAnsiTheme="minorHAnsi" w:cstheme="minorHAnsi"/>
        </w:rPr>
        <w:t xml:space="preserve">º </w:t>
      </w:r>
      <w:r w:rsidR="003569C9">
        <w:rPr>
          <w:rFonts w:asciiTheme="minorHAnsi" w:eastAsia="Arial Unicode MS" w:hAnsiTheme="minorHAnsi" w:cstheme="minorHAnsi"/>
        </w:rPr>
        <w:t>126</w:t>
      </w:r>
      <w:r w:rsidRPr="006E3A1A">
        <w:rPr>
          <w:rFonts w:asciiTheme="minorHAnsi" w:eastAsia="Arial Unicode MS" w:hAnsiTheme="minorHAnsi" w:cstheme="minorHAnsi"/>
        </w:rPr>
        <w:t>/</w:t>
      </w:r>
      <w:r w:rsidR="003569C9">
        <w:rPr>
          <w:rFonts w:asciiTheme="minorHAnsi" w:eastAsia="Arial Unicode MS" w:hAnsiTheme="minorHAnsi" w:cstheme="minorHAnsi"/>
        </w:rPr>
        <w:t>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08295448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349311E4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09223977" w14:textId="77086543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83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2</w:t>
      </w:r>
      <w:r w:rsidR="00FA58E7">
        <w:rPr>
          <w:rFonts w:asciiTheme="minorHAnsi" w:hAnsiTheme="minorHAnsi" w:cstheme="minorHAnsi"/>
        </w:rPr>
        <w:t>7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dezembro</w:t>
      </w:r>
      <w:r w:rsidRPr="00E83542">
        <w:rPr>
          <w:rFonts w:asciiTheme="minorHAnsi" w:hAnsiTheme="minorHAnsi" w:cstheme="minorHAnsi"/>
        </w:rPr>
        <w:t xml:space="preserve"> de 202</w:t>
      </w:r>
      <w:r w:rsidR="00FA58E7">
        <w:rPr>
          <w:rFonts w:asciiTheme="minorHAnsi" w:hAnsiTheme="minorHAnsi" w:cstheme="minorHAnsi"/>
        </w:rPr>
        <w:t>2</w:t>
      </w:r>
      <w:r w:rsidRPr="00E83542">
        <w:rPr>
          <w:rFonts w:asciiTheme="minorHAnsi" w:hAnsiTheme="minorHAnsi" w:cstheme="minorHAnsi"/>
        </w:rPr>
        <w:t xml:space="preserve"> a </w:t>
      </w:r>
      <w:r w:rsidR="00FA58E7">
        <w:rPr>
          <w:rFonts w:asciiTheme="minorHAnsi" w:hAnsiTheme="minorHAnsi" w:cstheme="minorHAnsi"/>
        </w:rPr>
        <w:t>11</w:t>
      </w:r>
      <w:r w:rsidRPr="00E8354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dezem</w:t>
      </w:r>
      <w:r w:rsidRPr="00E83542">
        <w:rPr>
          <w:rFonts w:asciiTheme="minorHAnsi" w:hAnsiTheme="minorHAnsi" w:cstheme="minorHAnsi"/>
        </w:rPr>
        <w:t>bro de 202</w:t>
      </w:r>
      <w:r w:rsidR="00FA58E7">
        <w:rPr>
          <w:rFonts w:asciiTheme="minorHAnsi" w:hAnsiTheme="minorHAnsi" w:cstheme="minorHAnsi"/>
        </w:rPr>
        <w:t>3</w:t>
      </w:r>
      <w:r w:rsidR="00AC0D48" w:rsidRPr="006E3A1A">
        <w:rPr>
          <w:rFonts w:asciiTheme="minorHAnsi" w:hAnsiTheme="minorHAnsi"/>
        </w:rPr>
        <w:t>.</w:t>
      </w:r>
    </w:p>
    <w:p w14:paraId="01033159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7288CFC3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05976108" w14:textId="703EE460" w:rsidR="00346373" w:rsidRPr="00FA58E7" w:rsidRDefault="003569C9" w:rsidP="00BB693A">
      <w:pPr>
        <w:jc w:val="both"/>
        <w:rPr>
          <w:rFonts w:asciiTheme="minorHAnsi" w:hAnsiTheme="minorHAnsi" w:cstheme="minorHAnsi"/>
          <w:b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Pr="00E83542">
        <w:rPr>
          <w:rFonts w:asciiTheme="minorHAnsi" w:hAnsiTheme="minorHAnsi" w:cstheme="minorHAnsi"/>
          <w:b/>
        </w:rPr>
        <w:t>R$</w:t>
      </w:r>
      <w:r w:rsidR="00DA79F2">
        <w:rPr>
          <w:rFonts w:asciiTheme="minorHAnsi" w:hAnsiTheme="minorHAnsi" w:cstheme="minorHAnsi"/>
          <w:b/>
        </w:rPr>
        <w:t xml:space="preserve"> </w:t>
      </w:r>
      <w:r w:rsidR="00FA58E7" w:rsidRPr="00FA58E7">
        <w:rPr>
          <w:rFonts w:asciiTheme="minorHAnsi" w:hAnsiTheme="minorHAnsi" w:cstheme="minorHAnsi"/>
          <w:b/>
        </w:rPr>
        <w:t>613.267,68 (seiscentos e treze mil duzentos e sessenta e sete reais e sessenta e oito centavos)</w:t>
      </w:r>
      <w:r w:rsidR="00346373" w:rsidRPr="00FA58E7">
        <w:rPr>
          <w:rFonts w:asciiTheme="minorHAnsi" w:hAnsiTheme="minorHAnsi" w:cstheme="minorHAnsi"/>
          <w:b/>
        </w:rPr>
        <w:t xml:space="preserve">. </w:t>
      </w:r>
    </w:p>
    <w:p w14:paraId="1B723238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78B6A24D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 w:rsidR="003569C9">
        <w:rPr>
          <w:rFonts w:ascii="Calibri" w:hAnsi="Calibri" w:cs="Arial"/>
          <w:b/>
        </w:rPr>
        <w:t>QUARTA</w:t>
      </w:r>
      <w:r w:rsidRPr="00354AFF">
        <w:rPr>
          <w:rFonts w:ascii="Calibri" w:hAnsi="Calibri" w:cs="Arial"/>
          <w:b/>
        </w:rPr>
        <w:t>:</w:t>
      </w:r>
    </w:p>
    <w:p w14:paraId="117D4B74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44EC6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1C0ECD29" w14:textId="60613560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FA58E7">
        <w:rPr>
          <w:rFonts w:asciiTheme="minorHAnsi" w:hAnsiTheme="minorHAnsi" w:cs="Arial"/>
        </w:rPr>
        <w:t>06</w:t>
      </w:r>
      <w:r w:rsidRPr="00354AFF">
        <w:rPr>
          <w:rFonts w:asciiTheme="minorHAnsi" w:hAnsiTheme="minorHAnsi" w:cs="Arial"/>
        </w:rPr>
        <w:t xml:space="preserve"> de </w:t>
      </w:r>
      <w:r w:rsidR="00380450">
        <w:rPr>
          <w:rFonts w:asciiTheme="minorHAnsi" w:hAnsiTheme="minorHAnsi" w:cs="Arial"/>
        </w:rPr>
        <w:t>dez</w:t>
      </w:r>
      <w:r w:rsidR="003569C9">
        <w:rPr>
          <w:rFonts w:asciiTheme="minorHAnsi" w:hAnsiTheme="minorHAnsi" w:cs="Arial"/>
        </w:rPr>
        <w:t>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</w:t>
      </w:r>
      <w:r w:rsidR="00FA58E7">
        <w:rPr>
          <w:rFonts w:asciiTheme="minorHAnsi" w:hAnsiTheme="minorHAnsi" w:cs="Arial"/>
        </w:rPr>
        <w:t>2</w:t>
      </w:r>
      <w:r w:rsidRPr="00354AFF">
        <w:rPr>
          <w:rFonts w:asciiTheme="minorHAnsi" w:hAnsiTheme="minorHAnsi" w:cs="Arial"/>
        </w:rPr>
        <w:t>.</w:t>
      </w:r>
    </w:p>
    <w:p w14:paraId="7EE15F74" w14:textId="77777777"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14:paraId="2717E2DF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5A67570F" w14:textId="3022D0C3" w:rsidR="003569C9" w:rsidRPr="003569C9" w:rsidRDefault="00380450" w:rsidP="00380450">
      <w:pPr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        </w:t>
      </w:r>
      <w:r w:rsidRPr="00E867A7">
        <w:rPr>
          <w:rFonts w:asciiTheme="minorHAnsi" w:hAnsiTheme="minorHAnsi" w:cstheme="minorHAnsi"/>
        </w:rPr>
        <w:t>Júlio César Teixeira</w:t>
      </w:r>
      <w:r w:rsidRPr="001E2F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             </w:t>
      </w:r>
      <w:r w:rsidR="00AC0D48" w:rsidRPr="00354AFF">
        <w:rPr>
          <w:rFonts w:asciiTheme="minorHAnsi" w:hAnsiTheme="minorHAnsi" w:cs="Arial"/>
        </w:rPr>
        <w:t xml:space="preserve">                                            </w:t>
      </w:r>
      <w:r w:rsidR="003569C9" w:rsidRPr="003569C9">
        <w:rPr>
          <w:rFonts w:ascii="Calibri" w:hAnsi="Calibri" w:cs="Arial"/>
        </w:rPr>
        <w:t xml:space="preserve">Poliana </w:t>
      </w:r>
      <w:proofErr w:type="spellStart"/>
      <w:r w:rsidR="003569C9" w:rsidRPr="003569C9">
        <w:rPr>
          <w:rFonts w:ascii="Calibri" w:hAnsi="Calibri" w:cs="Arial"/>
        </w:rPr>
        <w:t>Modenesi</w:t>
      </w:r>
      <w:proofErr w:type="spellEnd"/>
      <w:r w:rsidR="003569C9" w:rsidRPr="003569C9">
        <w:rPr>
          <w:rFonts w:ascii="Calibri" w:hAnsi="Calibri" w:cs="Arial"/>
        </w:rPr>
        <w:t xml:space="preserve"> Ferraz</w:t>
      </w:r>
    </w:p>
    <w:p w14:paraId="4983B051" w14:textId="77777777" w:rsidR="003569C9" w:rsidRPr="00354AFF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      </w:t>
      </w:r>
      <w:r w:rsidR="00AC0D48" w:rsidRPr="003569C9">
        <w:rPr>
          <w:rFonts w:ascii="Calibri" w:hAnsi="Calibri" w:cs="Arial"/>
        </w:rPr>
        <w:t xml:space="preserve"> </w:t>
      </w:r>
      <w:r w:rsidR="003569C9" w:rsidRPr="003569C9">
        <w:rPr>
          <w:rFonts w:ascii="Calibri" w:hAnsi="Calibri" w:cs="Arial"/>
        </w:rPr>
        <w:t>Super Estágios Ltda</w:t>
      </w:r>
    </w:p>
    <w:p w14:paraId="5C0FF368" w14:textId="77777777" w:rsidR="006E3A1A" w:rsidRPr="003569C9" w:rsidRDefault="006E3A1A" w:rsidP="003569C9">
      <w:pPr>
        <w:jc w:val="both"/>
        <w:rPr>
          <w:rFonts w:ascii="Calibri" w:hAnsi="Calibri" w:cs="Arial"/>
        </w:rPr>
      </w:pPr>
    </w:p>
    <w:p w14:paraId="6AF9D0C5" w14:textId="77777777"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0CCAF64D" w14:textId="77777777"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6157AEA1" w14:textId="77777777"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845C" w14:textId="77777777" w:rsidR="003569C9" w:rsidRDefault="003569C9">
      <w:r>
        <w:separator/>
      </w:r>
    </w:p>
  </w:endnote>
  <w:endnote w:type="continuationSeparator" w:id="0">
    <w:p w14:paraId="0B78E89F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015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66448E25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F0E00F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07484101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3B57" w14:textId="77777777" w:rsidR="003569C9" w:rsidRDefault="003569C9">
      <w:r>
        <w:separator/>
      </w:r>
    </w:p>
  </w:footnote>
  <w:footnote w:type="continuationSeparator" w:id="0">
    <w:p w14:paraId="7E6E50D3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0D6" w14:textId="4CEEA8BD" w:rsidR="003569C9" w:rsidRDefault="00380450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92F83C5" wp14:editId="4EDEE399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6370684">
    <w:abstractNumId w:val="0"/>
  </w:num>
  <w:num w:numId="2" w16cid:durableId="2146266867">
    <w:abstractNumId w:val="10"/>
  </w:num>
  <w:num w:numId="3" w16cid:durableId="667755690">
    <w:abstractNumId w:val="11"/>
  </w:num>
  <w:num w:numId="4" w16cid:durableId="91585635">
    <w:abstractNumId w:val="8"/>
  </w:num>
  <w:num w:numId="5" w16cid:durableId="1229996532">
    <w:abstractNumId w:val="3"/>
  </w:num>
  <w:num w:numId="6" w16cid:durableId="1862206981">
    <w:abstractNumId w:val="7"/>
  </w:num>
  <w:num w:numId="7" w16cid:durableId="1936400566">
    <w:abstractNumId w:val="6"/>
  </w:num>
  <w:num w:numId="8" w16cid:durableId="486829039">
    <w:abstractNumId w:val="5"/>
  </w:num>
  <w:num w:numId="9" w16cid:durableId="1795900058">
    <w:abstractNumId w:val="9"/>
  </w:num>
  <w:num w:numId="10" w16cid:durableId="1357004199">
    <w:abstractNumId w:val="1"/>
  </w:num>
  <w:num w:numId="11" w16cid:durableId="270550711">
    <w:abstractNumId w:val="2"/>
  </w:num>
  <w:num w:numId="12" w16cid:durableId="172386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41958"/>
    <w:rsid w:val="00071ABB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C61E8"/>
    <w:rsid w:val="001D01B3"/>
    <w:rsid w:val="001D0F94"/>
    <w:rsid w:val="001E1BC8"/>
    <w:rsid w:val="002071BF"/>
    <w:rsid w:val="002107AA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450"/>
    <w:rsid w:val="003809C9"/>
    <w:rsid w:val="003816AD"/>
    <w:rsid w:val="003927F4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401D7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0645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93572"/>
    <w:rsid w:val="00DA3587"/>
    <w:rsid w:val="00DA4449"/>
    <w:rsid w:val="00DA79F2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A58E7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,"/>
  <w:listSeparator w:val=";"/>
  <w14:docId w14:val="30E6F584"/>
  <w15:docId w15:val="{4A4F763E-200C-49B6-A643-D62E52C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2021-12-16T12:32:00Z</cp:lastPrinted>
  <dcterms:created xsi:type="dcterms:W3CDTF">2022-12-06T12:36:00Z</dcterms:created>
  <dcterms:modified xsi:type="dcterms:W3CDTF">2022-12-06T13:30:00Z</dcterms:modified>
</cp:coreProperties>
</file>