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130A" w:rsidRPr="002E1D1F" w:rsidRDefault="00EE130A" w:rsidP="00EE130A">
      <w:pPr>
        <w:rPr>
          <w:rFonts w:cs="Arial"/>
          <w:bCs/>
          <w:sz w:val="22"/>
          <w:szCs w:val="22"/>
        </w:rPr>
      </w:pPr>
    </w:p>
    <w:p w:rsidR="00581E97" w:rsidRPr="002E1D1F" w:rsidRDefault="00581E97" w:rsidP="00581E97">
      <w:pPr>
        <w:spacing w:before="120" w:line="360" w:lineRule="auto"/>
        <w:rPr>
          <w:rFonts w:eastAsia="Arial Unicode MS" w:cs="Arial"/>
          <w:b/>
          <w:sz w:val="26"/>
          <w:szCs w:val="26"/>
        </w:rPr>
      </w:pPr>
      <w:r w:rsidRPr="002E1D1F">
        <w:rPr>
          <w:rFonts w:eastAsia="Arial Unicode MS" w:cs="Arial"/>
          <w:b/>
          <w:sz w:val="26"/>
          <w:szCs w:val="26"/>
        </w:rPr>
        <w:t xml:space="preserve">CONTRATO Nº. </w:t>
      </w:r>
      <w:r w:rsidR="005748F4">
        <w:rPr>
          <w:rFonts w:eastAsia="Arial Unicode MS" w:cs="Arial"/>
          <w:b/>
          <w:sz w:val="26"/>
          <w:szCs w:val="26"/>
        </w:rPr>
        <w:t>100</w:t>
      </w:r>
      <w:r w:rsidRPr="002E1D1F">
        <w:rPr>
          <w:rFonts w:eastAsia="Arial Unicode MS" w:cs="Arial"/>
          <w:b/>
          <w:sz w:val="26"/>
          <w:szCs w:val="26"/>
        </w:rPr>
        <w:t>/</w:t>
      </w:r>
      <w:r w:rsidR="005748F4">
        <w:rPr>
          <w:rFonts w:eastAsia="Arial Unicode MS" w:cs="Arial"/>
          <w:b/>
          <w:sz w:val="26"/>
          <w:szCs w:val="26"/>
        </w:rPr>
        <w:t>2022</w:t>
      </w:r>
    </w:p>
    <w:p w:rsidR="00EE130A" w:rsidRPr="002E1D1F" w:rsidRDefault="00EE130A" w:rsidP="00EE130A">
      <w:pPr>
        <w:spacing w:before="120" w:line="360" w:lineRule="auto"/>
        <w:ind w:left="2268"/>
        <w:rPr>
          <w:rFonts w:eastAsia="Arial Unicode MS" w:cs="Arial"/>
          <w:sz w:val="24"/>
          <w:szCs w:val="24"/>
        </w:rPr>
      </w:pPr>
      <w:r w:rsidRPr="002E1D1F">
        <w:rPr>
          <w:rFonts w:eastAsia="Arial Unicode MS" w:cs="Arial"/>
          <w:sz w:val="24"/>
          <w:szCs w:val="24"/>
        </w:rPr>
        <w:t xml:space="preserve">Contrato de prestação de serviços que entre si celebram a Companhia de Saneamento Municipal - </w:t>
      </w:r>
      <w:r w:rsidRPr="002E1D1F">
        <w:rPr>
          <w:rFonts w:eastAsia="Arial Unicode MS" w:cs="Arial"/>
          <w:b/>
          <w:bCs/>
          <w:sz w:val="24"/>
          <w:szCs w:val="24"/>
        </w:rPr>
        <w:t xml:space="preserve">CESAMA </w:t>
      </w:r>
      <w:r w:rsidRPr="002E1D1F">
        <w:rPr>
          <w:rFonts w:eastAsia="Arial Unicode MS" w:cs="Arial"/>
          <w:sz w:val="24"/>
          <w:szCs w:val="24"/>
        </w:rPr>
        <w:t xml:space="preserve">e a empresa </w:t>
      </w:r>
      <w:r w:rsidR="005748F4">
        <w:rPr>
          <w:rFonts w:eastAsia="Arial Unicode MS" w:cs="Arial"/>
          <w:b/>
          <w:sz w:val="24"/>
          <w:szCs w:val="24"/>
        </w:rPr>
        <w:t>Grupo Federal Ltda</w:t>
      </w:r>
      <w:r w:rsidR="002F0C4D" w:rsidRPr="002E1D1F">
        <w:rPr>
          <w:rFonts w:eastAsia="Arial Unicode MS" w:cs="Arial"/>
          <w:sz w:val="24"/>
          <w:szCs w:val="24"/>
        </w:rPr>
        <w:t>.</w:t>
      </w:r>
    </w:p>
    <w:p w:rsidR="00580B78" w:rsidRPr="002E1D1F" w:rsidRDefault="00EE130A" w:rsidP="00580B78">
      <w:pPr>
        <w:spacing w:before="360" w:line="360" w:lineRule="auto"/>
        <w:rPr>
          <w:rFonts w:eastAsia="Arial Unicode MS" w:cs="Arial"/>
          <w:sz w:val="24"/>
          <w:szCs w:val="24"/>
        </w:rPr>
      </w:pPr>
      <w:r w:rsidRPr="002E1D1F">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2E1D1F">
        <w:rPr>
          <w:rFonts w:eastAsia="Arial Unicode MS" w:cs="Arial"/>
          <w:sz w:val="24"/>
          <w:szCs w:val="24"/>
        </w:rPr>
        <w:t>ato representada</w:t>
      </w:r>
      <w:proofErr w:type="gramEnd"/>
      <w:r w:rsidRPr="002E1D1F">
        <w:rPr>
          <w:rFonts w:eastAsia="Arial Unicode MS" w:cs="Arial"/>
          <w:sz w:val="24"/>
          <w:szCs w:val="24"/>
        </w:rPr>
        <w:t xml:space="preserve"> pelo seu Diretor Presidente </w:t>
      </w:r>
      <w:r w:rsidR="0062324B" w:rsidRPr="002E1D1F">
        <w:rPr>
          <w:rFonts w:eastAsia="Arial Unicode MS" w:cs="Arial"/>
          <w:sz w:val="24"/>
          <w:szCs w:val="24"/>
        </w:rPr>
        <w:t>Júlio César Teixeira</w:t>
      </w:r>
      <w:r w:rsidRPr="002E1D1F">
        <w:rPr>
          <w:rFonts w:eastAsia="Arial Unicode MS" w:cs="Arial"/>
          <w:sz w:val="24"/>
          <w:szCs w:val="24"/>
        </w:rPr>
        <w:t xml:space="preserve">, brasileiro, </w:t>
      </w:r>
      <w:r w:rsidR="0062324B" w:rsidRPr="002E1D1F">
        <w:rPr>
          <w:rFonts w:eastAsia="Arial Unicode MS" w:cs="Arial"/>
          <w:sz w:val="24"/>
          <w:szCs w:val="24"/>
        </w:rPr>
        <w:t>solteiro</w:t>
      </w:r>
      <w:r w:rsidRPr="002E1D1F">
        <w:rPr>
          <w:rFonts w:eastAsia="Arial Unicode MS" w:cs="Arial"/>
          <w:sz w:val="24"/>
          <w:szCs w:val="24"/>
        </w:rPr>
        <w:t xml:space="preserve">, engenheiro, celebra este Contrato com </w:t>
      </w:r>
      <w:r w:rsidR="00580B78" w:rsidRPr="002E1D1F">
        <w:rPr>
          <w:rFonts w:eastAsia="Arial Unicode MS" w:cs="Arial"/>
          <w:sz w:val="24"/>
          <w:szCs w:val="24"/>
        </w:rPr>
        <w:t xml:space="preserve">a empresa </w:t>
      </w:r>
      <w:r w:rsidR="005748F4" w:rsidRPr="005748F4">
        <w:rPr>
          <w:rFonts w:eastAsia="Arial Unicode MS" w:cs="Arial"/>
          <w:b/>
          <w:bCs/>
          <w:sz w:val="24"/>
          <w:szCs w:val="24"/>
        </w:rPr>
        <w:t>Grupo Federal Ltda</w:t>
      </w:r>
      <w:r w:rsidR="00580B78" w:rsidRPr="002E1D1F">
        <w:rPr>
          <w:rFonts w:eastAsia="Arial Unicode MS" w:cs="Arial"/>
          <w:sz w:val="24"/>
          <w:szCs w:val="24"/>
        </w:rPr>
        <w:t xml:space="preserve">, inscrita no CNPJ sob o nº </w:t>
      </w:r>
      <w:r w:rsidR="005748F4" w:rsidRPr="005748F4">
        <w:rPr>
          <w:rFonts w:eastAsia="Arial Unicode MS" w:cs="Arial"/>
          <w:sz w:val="24"/>
          <w:szCs w:val="24"/>
        </w:rPr>
        <w:t>11.655.954/0001-59</w:t>
      </w:r>
      <w:r w:rsidR="00580B78" w:rsidRPr="005748F4">
        <w:rPr>
          <w:rFonts w:eastAsia="Arial Unicode MS" w:cs="Arial"/>
          <w:sz w:val="24"/>
          <w:szCs w:val="24"/>
        </w:rPr>
        <w:t>,</w:t>
      </w:r>
      <w:r w:rsidR="00580B78" w:rsidRPr="002E1D1F">
        <w:rPr>
          <w:rFonts w:eastAsia="Arial Unicode MS" w:cs="Arial"/>
          <w:sz w:val="24"/>
          <w:szCs w:val="24"/>
        </w:rPr>
        <w:t xml:space="preserve"> situada na </w:t>
      </w:r>
      <w:r w:rsidR="005748F4" w:rsidRPr="005748F4">
        <w:rPr>
          <w:rFonts w:eastAsia="Arial Unicode MS" w:cs="Arial"/>
          <w:sz w:val="24"/>
          <w:szCs w:val="24"/>
        </w:rPr>
        <w:t>Avenida Contorno, 3790 - Goianésia - GO - CEP: 76380-260</w:t>
      </w:r>
      <w:r w:rsidR="00580B78" w:rsidRPr="002E1D1F">
        <w:rPr>
          <w:rFonts w:eastAsia="Arial Unicode MS" w:cs="Arial"/>
          <w:sz w:val="24"/>
          <w:szCs w:val="24"/>
        </w:rPr>
        <w:t xml:space="preserve">, neste ato representada por </w:t>
      </w:r>
      <w:r w:rsidR="005748F4" w:rsidRPr="005748F4">
        <w:rPr>
          <w:rFonts w:eastAsia="Arial Unicode MS" w:cs="Arial"/>
          <w:sz w:val="24"/>
          <w:szCs w:val="24"/>
        </w:rPr>
        <w:t xml:space="preserve"> Walisson Sidney Ferreira da Silva</w:t>
      </w:r>
      <w:r w:rsidR="00580B78" w:rsidRPr="002E1D1F">
        <w:rPr>
          <w:rFonts w:eastAsia="Arial Unicode MS" w:cs="Arial"/>
          <w:sz w:val="24"/>
          <w:szCs w:val="24"/>
        </w:rPr>
        <w:t>,</w:t>
      </w:r>
      <w:r w:rsidR="005748F4">
        <w:rPr>
          <w:rFonts w:eastAsia="Arial Unicode MS" w:cs="Arial"/>
          <w:sz w:val="24"/>
          <w:szCs w:val="24"/>
        </w:rPr>
        <w:t xml:space="preserve"> brasileiro, casado, empresário</w:t>
      </w:r>
      <w:r w:rsidR="005748F4" w:rsidRPr="005748F4">
        <w:rPr>
          <w:rFonts w:eastAsia="Arial Unicode MS" w:cs="Arial"/>
          <w:sz w:val="24"/>
          <w:szCs w:val="24"/>
        </w:rPr>
        <w:t xml:space="preserve">, </w:t>
      </w:r>
      <w:r w:rsidR="005748F4" w:rsidRPr="005748F4">
        <w:rPr>
          <w:rFonts w:eastAsia="Arial Unicode MS"/>
          <w:sz w:val="24"/>
          <w:szCs w:val="24"/>
        </w:rPr>
        <w:t>CPF nº 721.865.261-15</w:t>
      </w:r>
      <w:r w:rsidR="00580B78" w:rsidRPr="002E1D1F">
        <w:rPr>
          <w:rFonts w:eastAsia="Arial Unicode MS" w:cs="Arial"/>
          <w:sz w:val="24"/>
          <w:szCs w:val="24"/>
        </w:rPr>
        <w:t xml:space="preserve"> cujo objeto é a </w:t>
      </w:r>
      <w:r w:rsidR="005748F4" w:rsidRPr="005748F4">
        <w:rPr>
          <w:rFonts w:cs="Arial"/>
          <w:b/>
          <w:sz w:val="24"/>
          <w:szCs w:val="24"/>
        </w:rPr>
        <w:t xml:space="preserve">contratação de empresa fornecedora de </w:t>
      </w:r>
      <w:r w:rsidR="005748F4" w:rsidRPr="002E1D1F">
        <w:rPr>
          <w:rFonts w:cs="Arial"/>
          <w:b/>
          <w:sz w:val="24"/>
          <w:szCs w:val="24"/>
        </w:rPr>
        <w:t>solução para tráfego de dados M2M especial (Máquina a Máquina), utilizando-se das tecnologias General Packet Radio Service – GPRS, EDGE, 3G, LTE ou superior, e o fornecimento, de SIM cards associados a plano pós-pagos de serviços, respeitando as determinações da regulamentação do Serviço Móvel Pessoal (SMP) com fornecimento de APN (Access Point Name) dedicada e privada, a sua conectividade com os sistemas e dados da CESAMA e sistema de gestão da planta de SIM cards ativos</w:t>
      </w:r>
      <w:r w:rsidR="00580B78" w:rsidRPr="002E1D1F">
        <w:rPr>
          <w:rFonts w:eastAsia="Arial Unicode MS" w:cs="Arial"/>
          <w:sz w:val="24"/>
          <w:szCs w:val="24"/>
        </w:rPr>
        <w:t xml:space="preserve">, conforme homologação </w:t>
      </w:r>
      <w:proofErr w:type="gramStart"/>
      <w:r w:rsidR="00580B78" w:rsidRPr="002E1D1F">
        <w:rPr>
          <w:rFonts w:eastAsia="Arial Unicode MS" w:cs="Arial"/>
          <w:sz w:val="24"/>
          <w:szCs w:val="24"/>
        </w:rPr>
        <w:t>do Diretoria</w:t>
      </w:r>
      <w:proofErr w:type="gramEnd"/>
      <w:r w:rsidR="00580B78" w:rsidRPr="002E1D1F">
        <w:rPr>
          <w:rFonts w:eastAsia="Arial Unicode MS" w:cs="Arial"/>
          <w:sz w:val="24"/>
          <w:szCs w:val="24"/>
        </w:rPr>
        <w:t xml:space="preserve"> Executiva</w:t>
      </w:r>
      <w:r w:rsidR="00630A1F">
        <w:rPr>
          <w:rFonts w:eastAsia="Arial Unicode MS" w:cs="Arial"/>
          <w:sz w:val="24"/>
          <w:szCs w:val="24"/>
        </w:rPr>
        <w:t xml:space="preserve"> </w:t>
      </w:r>
      <w:r w:rsidR="00580B78" w:rsidRPr="002E1D1F">
        <w:rPr>
          <w:rFonts w:eastAsia="Arial Unicode MS" w:cs="Arial"/>
          <w:sz w:val="24"/>
          <w:szCs w:val="24"/>
        </w:rPr>
        <w:t xml:space="preserve">registrada à fl. </w:t>
      </w:r>
      <w:r w:rsidR="00BA6969">
        <w:rPr>
          <w:rFonts w:eastAsia="Arial Unicode MS" w:cs="Arial"/>
          <w:sz w:val="24"/>
          <w:szCs w:val="24"/>
        </w:rPr>
        <w:t>31</w:t>
      </w:r>
      <w:r w:rsidR="00580B78" w:rsidRPr="002E1D1F">
        <w:rPr>
          <w:rFonts w:eastAsia="Arial Unicode MS" w:cs="Arial"/>
          <w:sz w:val="24"/>
          <w:szCs w:val="24"/>
        </w:rPr>
        <w:t xml:space="preserve"> do processo </w:t>
      </w:r>
      <w:r w:rsidR="00630A1F">
        <w:rPr>
          <w:rFonts w:eastAsia="Arial Unicode MS" w:cs="Arial"/>
          <w:sz w:val="24"/>
          <w:szCs w:val="24"/>
        </w:rPr>
        <w:t>eletrônico</w:t>
      </w:r>
      <w:r w:rsidR="00BA6969">
        <w:rPr>
          <w:rFonts w:eastAsia="Arial Unicode MS" w:cs="Arial"/>
          <w:sz w:val="24"/>
          <w:szCs w:val="24"/>
        </w:rPr>
        <w:t xml:space="preserve"> (Processo Eletrônico nº 4385/2022)</w:t>
      </w:r>
      <w:r w:rsidR="00580B78" w:rsidRPr="002E1D1F">
        <w:rPr>
          <w:rFonts w:eastAsia="Arial Unicode MS" w:cs="Arial"/>
          <w:sz w:val="24"/>
          <w:szCs w:val="24"/>
        </w:rPr>
        <w:t xml:space="preserve">, e proposta vencedora do </w:t>
      </w:r>
      <w:r w:rsidR="00580B78" w:rsidRPr="002E1D1F">
        <w:rPr>
          <w:rFonts w:eastAsia="Arial Unicode MS" w:cs="Arial"/>
          <w:b/>
          <w:sz w:val="24"/>
          <w:szCs w:val="24"/>
        </w:rPr>
        <w:t xml:space="preserve">PREGÃO ELETRÔNICO Nº </w:t>
      </w:r>
      <w:r w:rsidR="000B621C" w:rsidRPr="002E1D1F">
        <w:rPr>
          <w:rFonts w:eastAsia="Arial Unicode MS" w:cs="Arial"/>
          <w:b/>
          <w:sz w:val="24"/>
          <w:szCs w:val="24"/>
        </w:rPr>
        <w:t>043/22</w:t>
      </w:r>
      <w:r w:rsidR="00580B78" w:rsidRPr="002E1D1F">
        <w:rPr>
          <w:rFonts w:eastAsia="Arial Unicode MS" w:cs="Arial"/>
          <w:sz w:val="24"/>
          <w:szCs w:val="24"/>
        </w:rPr>
        <w:t>, mediante as cláusulas e condições seguintes:</w:t>
      </w:r>
    </w:p>
    <w:p w:rsidR="00EE130A" w:rsidRPr="002E1D1F" w:rsidRDefault="00EE130A" w:rsidP="00EE130A">
      <w:pPr>
        <w:pStyle w:val="Ttulo2"/>
        <w:spacing w:before="480" w:line="360" w:lineRule="auto"/>
        <w:jc w:val="both"/>
        <w:rPr>
          <w:rFonts w:ascii="Arial" w:eastAsia="Arial Unicode MS" w:hAnsi="Arial" w:cs="Arial"/>
          <w:bCs w:val="0"/>
        </w:rPr>
      </w:pPr>
      <w:r w:rsidRPr="002E1D1F">
        <w:rPr>
          <w:rFonts w:ascii="Arial" w:eastAsia="Arial Unicode MS" w:hAnsi="Arial" w:cs="Arial"/>
        </w:rPr>
        <w:t>CLÁUSULA PRIMEIRA: PARTES</w:t>
      </w:r>
    </w:p>
    <w:p w:rsidR="00907A64" w:rsidRPr="002E1D1F" w:rsidRDefault="00907A64" w:rsidP="00907A64">
      <w:pPr>
        <w:numPr>
          <w:ilvl w:val="0"/>
          <w:numId w:val="1"/>
        </w:numPr>
        <w:spacing w:before="120" w:line="360" w:lineRule="auto"/>
        <w:rPr>
          <w:rFonts w:eastAsia="Arial Unicode MS" w:cs="Arial"/>
          <w:sz w:val="24"/>
          <w:szCs w:val="24"/>
        </w:rPr>
      </w:pPr>
      <w:r w:rsidRPr="002E1D1F">
        <w:rPr>
          <w:rFonts w:eastAsia="Arial Unicode MS" w:cs="Arial"/>
          <w:sz w:val="24"/>
          <w:szCs w:val="24"/>
        </w:rPr>
        <w:t xml:space="preserve">1.1. Para os efeitos das disposições contratuais, a Companhia de Saneamento Municipal – </w:t>
      </w:r>
      <w:r w:rsidRPr="002E1D1F">
        <w:rPr>
          <w:rFonts w:eastAsia="Arial Unicode MS" w:cs="Arial"/>
          <w:b/>
          <w:bCs/>
          <w:sz w:val="24"/>
          <w:szCs w:val="24"/>
        </w:rPr>
        <w:t>CESAMA</w:t>
      </w:r>
      <w:r w:rsidRPr="002E1D1F">
        <w:rPr>
          <w:rFonts w:eastAsia="Arial Unicode MS" w:cs="Arial"/>
          <w:sz w:val="24"/>
          <w:szCs w:val="24"/>
        </w:rPr>
        <w:t xml:space="preserve"> será designada pela sigla </w:t>
      </w:r>
      <w:r w:rsidRPr="002E1D1F">
        <w:rPr>
          <w:rFonts w:eastAsia="Arial Unicode MS" w:cs="Arial"/>
          <w:b/>
          <w:bCs/>
          <w:sz w:val="24"/>
          <w:szCs w:val="24"/>
        </w:rPr>
        <w:t>CESAMA</w:t>
      </w:r>
      <w:r w:rsidRPr="002E1D1F">
        <w:rPr>
          <w:rFonts w:eastAsia="Arial Unicode MS" w:cs="Arial"/>
          <w:sz w:val="24"/>
          <w:szCs w:val="24"/>
        </w:rPr>
        <w:t xml:space="preserve"> e a empresa </w:t>
      </w:r>
      <w:r w:rsidR="005748F4" w:rsidRPr="005748F4">
        <w:rPr>
          <w:rFonts w:eastAsia="Arial Unicode MS" w:cs="Arial"/>
          <w:b/>
          <w:bCs/>
          <w:sz w:val="24"/>
          <w:szCs w:val="24"/>
        </w:rPr>
        <w:t>Grupo Federal Ltda</w:t>
      </w:r>
      <w:r w:rsidR="00630A1F">
        <w:rPr>
          <w:rFonts w:eastAsia="Arial Unicode MS" w:cs="Arial"/>
          <w:b/>
          <w:bCs/>
          <w:sz w:val="24"/>
          <w:szCs w:val="24"/>
        </w:rPr>
        <w:t xml:space="preserve"> </w:t>
      </w:r>
      <w:r w:rsidRPr="002E1D1F">
        <w:rPr>
          <w:rFonts w:eastAsia="Arial Unicode MS" w:cs="Arial"/>
          <w:sz w:val="24"/>
          <w:szCs w:val="24"/>
        </w:rPr>
        <w:t xml:space="preserve">por </w:t>
      </w:r>
      <w:r w:rsidRPr="002E1D1F">
        <w:rPr>
          <w:rFonts w:eastAsia="Arial Unicode MS" w:cs="Arial"/>
          <w:b/>
          <w:bCs/>
          <w:sz w:val="24"/>
          <w:szCs w:val="24"/>
        </w:rPr>
        <w:t>CONTRATADA</w:t>
      </w:r>
      <w:r w:rsidRPr="002E1D1F">
        <w:rPr>
          <w:rFonts w:eastAsia="Arial Unicode MS" w:cs="Arial"/>
          <w:sz w:val="24"/>
          <w:szCs w:val="24"/>
        </w:rPr>
        <w:t>;</w:t>
      </w:r>
    </w:p>
    <w:p w:rsidR="00EE130A" w:rsidRPr="002E1D1F" w:rsidRDefault="00EE130A" w:rsidP="00EE130A">
      <w:pPr>
        <w:spacing w:before="480" w:line="360" w:lineRule="auto"/>
        <w:rPr>
          <w:rFonts w:eastAsia="Arial Unicode MS" w:cs="Arial"/>
          <w:b/>
          <w:sz w:val="24"/>
          <w:szCs w:val="24"/>
        </w:rPr>
      </w:pPr>
      <w:r w:rsidRPr="002E1D1F">
        <w:rPr>
          <w:rFonts w:eastAsia="Arial Unicode MS" w:cs="Arial"/>
          <w:b/>
          <w:sz w:val="24"/>
          <w:szCs w:val="24"/>
        </w:rPr>
        <w:t>CLÁUSULA SEGUNDA: OBJETO</w:t>
      </w:r>
    </w:p>
    <w:p w:rsidR="00EE130A" w:rsidRPr="002E1D1F" w:rsidRDefault="00EE130A" w:rsidP="00EE130A">
      <w:pPr>
        <w:spacing w:before="120" w:line="360" w:lineRule="auto"/>
        <w:rPr>
          <w:rFonts w:eastAsia="Arial Unicode MS" w:cs="Arial"/>
          <w:sz w:val="24"/>
          <w:szCs w:val="24"/>
        </w:rPr>
      </w:pPr>
      <w:r w:rsidRPr="002E1D1F">
        <w:rPr>
          <w:rFonts w:eastAsia="Arial Unicode MS" w:cs="Arial"/>
          <w:sz w:val="24"/>
          <w:szCs w:val="24"/>
        </w:rPr>
        <w:lastRenderedPageBreak/>
        <w:t xml:space="preserve">2.1. Constitui objeto deste </w:t>
      </w:r>
      <w:r w:rsidR="005748F4">
        <w:rPr>
          <w:rFonts w:eastAsia="Arial Unicode MS" w:cs="Arial"/>
          <w:sz w:val="24"/>
          <w:szCs w:val="24"/>
        </w:rPr>
        <w:t>c</w:t>
      </w:r>
      <w:r w:rsidRPr="002E1D1F">
        <w:rPr>
          <w:rFonts w:eastAsia="Arial Unicode MS" w:cs="Arial"/>
          <w:sz w:val="24"/>
          <w:szCs w:val="24"/>
        </w:rPr>
        <w:t xml:space="preserve">ontrato a </w:t>
      </w:r>
      <w:r w:rsidR="005748F4" w:rsidRPr="005748F4">
        <w:rPr>
          <w:rFonts w:cs="Arial"/>
          <w:b/>
          <w:sz w:val="24"/>
          <w:szCs w:val="24"/>
        </w:rPr>
        <w:t xml:space="preserve">contratação de empresa fornecedora de </w:t>
      </w:r>
      <w:r w:rsidR="000B621C" w:rsidRPr="002E1D1F">
        <w:rPr>
          <w:rFonts w:cs="Arial"/>
          <w:b/>
          <w:sz w:val="24"/>
          <w:szCs w:val="24"/>
        </w:rPr>
        <w:t xml:space="preserve">solução para tráfego de dados M2M especial (Máquina a Máquina), utilizando-se das tecnologias General Packet Radio Service – GPRS, EDGE, 3G, LTE ou superior, e o fornecimento, de SIM cards associados a </w:t>
      </w:r>
      <w:proofErr w:type="gramStart"/>
      <w:r w:rsidR="000B621C" w:rsidRPr="002E1D1F">
        <w:rPr>
          <w:rFonts w:cs="Arial"/>
          <w:b/>
          <w:sz w:val="24"/>
          <w:szCs w:val="24"/>
        </w:rPr>
        <w:t>plano pós-pagos</w:t>
      </w:r>
      <w:proofErr w:type="gramEnd"/>
      <w:r w:rsidR="000B621C" w:rsidRPr="002E1D1F">
        <w:rPr>
          <w:rFonts w:cs="Arial"/>
          <w:b/>
          <w:sz w:val="24"/>
          <w:szCs w:val="24"/>
        </w:rPr>
        <w:t xml:space="preserve"> de serviços, respeitando as determinações da regulamentação do Serviço Móvel Pessoal (SMP) com fornecimento de APN (Access Point Name) dedicada e privada, a sua conectividade com os sistemas e dados da CESAMA e sistema de gestão da planta de SIM cards </w:t>
      </w:r>
      <w:r w:rsidR="000B621C" w:rsidRPr="00630A1F">
        <w:rPr>
          <w:rFonts w:cs="Arial"/>
          <w:b/>
          <w:sz w:val="24"/>
          <w:szCs w:val="24"/>
        </w:rPr>
        <w:t>ativos</w:t>
      </w:r>
      <w:r w:rsidR="00821F53" w:rsidRPr="00630A1F">
        <w:rPr>
          <w:rFonts w:eastAsia="Arial Unicode MS" w:cs="Arial"/>
          <w:b/>
          <w:sz w:val="24"/>
          <w:szCs w:val="24"/>
        </w:rPr>
        <w:t>;</w:t>
      </w:r>
    </w:p>
    <w:p w:rsidR="00EE130A" w:rsidRPr="002E1D1F" w:rsidRDefault="00EE130A" w:rsidP="00EE130A">
      <w:pPr>
        <w:spacing w:before="120" w:line="360" w:lineRule="auto"/>
        <w:rPr>
          <w:rFonts w:eastAsia="Arial Unicode MS" w:cs="Arial"/>
          <w:sz w:val="24"/>
          <w:szCs w:val="24"/>
        </w:rPr>
      </w:pPr>
      <w:r w:rsidRPr="002E1D1F">
        <w:rPr>
          <w:rFonts w:eastAsia="Arial Unicode MS" w:cs="Arial"/>
          <w:sz w:val="24"/>
          <w:szCs w:val="24"/>
        </w:rPr>
        <w:t xml:space="preserve">2.2. Os serviços a serem executados são os descritos no Edital do PREGÃO ELETRÔNICO N° </w:t>
      </w:r>
      <w:r w:rsidR="000B621C" w:rsidRPr="002E1D1F">
        <w:rPr>
          <w:rFonts w:eastAsia="Arial Unicode MS" w:cs="Arial"/>
          <w:sz w:val="24"/>
          <w:szCs w:val="24"/>
        </w:rPr>
        <w:t>043/22</w:t>
      </w:r>
      <w:r w:rsidRPr="002E1D1F">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EE130A" w:rsidRPr="002E1D1F" w:rsidRDefault="00EE130A" w:rsidP="00EE130A">
      <w:pPr>
        <w:pStyle w:val="Recuodecorpodetexto2"/>
        <w:spacing w:after="0" w:line="360" w:lineRule="auto"/>
        <w:ind w:left="0" w:firstLine="0"/>
        <w:rPr>
          <w:szCs w:val="24"/>
        </w:rPr>
      </w:pPr>
      <w:r w:rsidRPr="002E1D1F">
        <w:rPr>
          <w:szCs w:val="24"/>
        </w:rPr>
        <w:t>2.3. São partes integrantes deste Contrato, independente de transcrição, o Aviso de Licitação, o Edital e todos os seus anexos e a proposta d</w:t>
      </w:r>
      <w:r w:rsidR="00BF0427" w:rsidRPr="002E1D1F">
        <w:rPr>
          <w:szCs w:val="24"/>
        </w:rPr>
        <w:t>o</w:t>
      </w:r>
      <w:r w:rsidRPr="002E1D1F">
        <w:rPr>
          <w:szCs w:val="24"/>
        </w:rPr>
        <w:t xml:space="preserve"> licitante vencedor e seus anexos.</w:t>
      </w:r>
    </w:p>
    <w:p w:rsidR="00EE130A" w:rsidRPr="002E1D1F" w:rsidRDefault="00EE130A" w:rsidP="00EE130A">
      <w:pPr>
        <w:pStyle w:val="Recuodecorpodetexto2"/>
        <w:spacing w:after="0" w:line="360" w:lineRule="auto"/>
        <w:ind w:left="0" w:firstLine="0"/>
      </w:pPr>
      <w:r w:rsidRPr="002E1D1F">
        <w:rPr>
          <w:szCs w:val="24"/>
        </w:rPr>
        <w:t xml:space="preserve">2.4. </w:t>
      </w:r>
      <w:r w:rsidRPr="002E1D1F">
        <w:t>Toda a documentação apresentada no Edital e seus anexos são complementares entre si, de modo que qualquer detalhe que se mencione em um documento e se omita em outro será considerado especificado e válido.</w:t>
      </w:r>
    </w:p>
    <w:p w:rsidR="005F09AB" w:rsidRPr="002E1D1F" w:rsidRDefault="005F09AB" w:rsidP="005F09AB">
      <w:pPr>
        <w:spacing w:before="480" w:line="360" w:lineRule="auto"/>
        <w:rPr>
          <w:rFonts w:eastAsia="Arial Unicode MS" w:cs="Arial"/>
          <w:b/>
          <w:sz w:val="24"/>
          <w:szCs w:val="24"/>
        </w:rPr>
      </w:pPr>
      <w:r w:rsidRPr="002E1D1F">
        <w:rPr>
          <w:rFonts w:eastAsia="Arial Unicode MS" w:cs="Arial"/>
          <w:b/>
          <w:sz w:val="24"/>
          <w:szCs w:val="24"/>
        </w:rPr>
        <w:t>CLÁUSULA TERCEIRA: REGIME DE EXECUÇÃO</w:t>
      </w:r>
    </w:p>
    <w:p w:rsidR="005F09AB" w:rsidRPr="002E1D1F" w:rsidRDefault="005F09AB" w:rsidP="005F09AB">
      <w:pPr>
        <w:spacing w:before="120" w:line="360" w:lineRule="auto"/>
        <w:rPr>
          <w:rFonts w:eastAsia="Arial Unicode MS" w:cs="Arial"/>
          <w:b/>
          <w:sz w:val="24"/>
          <w:szCs w:val="24"/>
        </w:rPr>
      </w:pPr>
      <w:r w:rsidRPr="002E1D1F">
        <w:rPr>
          <w:sz w:val="24"/>
          <w:szCs w:val="24"/>
        </w:rPr>
        <w:t>3.1. Este contrato será executado sob o regime de</w:t>
      </w:r>
      <w:r w:rsidR="00630A1F">
        <w:rPr>
          <w:sz w:val="24"/>
          <w:szCs w:val="24"/>
        </w:rPr>
        <w:t xml:space="preserve"> </w:t>
      </w:r>
      <w:r w:rsidR="000B621C" w:rsidRPr="002E1D1F">
        <w:rPr>
          <w:rFonts w:eastAsia="Arial Unicode MS" w:cs="Arial"/>
          <w:sz w:val="24"/>
          <w:szCs w:val="24"/>
        </w:rPr>
        <w:t>Regime de execução por empreitada, por preço global</w:t>
      </w:r>
      <w:r w:rsidRPr="002E1D1F">
        <w:rPr>
          <w:rFonts w:eastAsia="Arial Unicode MS" w:cs="Arial"/>
          <w:sz w:val="24"/>
          <w:szCs w:val="24"/>
        </w:rPr>
        <w:t>.</w:t>
      </w:r>
    </w:p>
    <w:p w:rsidR="005C604C" w:rsidRPr="002E1D1F" w:rsidRDefault="005C604C" w:rsidP="005C604C">
      <w:pPr>
        <w:spacing w:before="480" w:line="360" w:lineRule="auto"/>
        <w:rPr>
          <w:rFonts w:eastAsia="Arial Unicode MS" w:cs="Arial"/>
          <w:b/>
          <w:sz w:val="24"/>
          <w:szCs w:val="24"/>
        </w:rPr>
      </w:pPr>
      <w:r w:rsidRPr="002E1D1F">
        <w:rPr>
          <w:rFonts w:eastAsia="Arial Unicode MS" w:cs="Arial"/>
          <w:b/>
          <w:sz w:val="24"/>
          <w:szCs w:val="24"/>
        </w:rPr>
        <w:t>CLÁUSULA QUARTA: VALORES</w:t>
      </w:r>
    </w:p>
    <w:p w:rsidR="005C604C" w:rsidRPr="005748F4" w:rsidRDefault="005C604C" w:rsidP="005748F4">
      <w:pPr>
        <w:spacing w:before="120" w:line="360" w:lineRule="auto"/>
        <w:rPr>
          <w:sz w:val="24"/>
          <w:szCs w:val="24"/>
        </w:rPr>
      </w:pPr>
      <w:r w:rsidRPr="005748F4">
        <w:rPr>
          <w:sz w:val="24"/>
          <w:szCs w:val="24"/>
        </w:rPr>
        <w:t xml:space="preserve">4.1. Os serviços contratados têm o preço total de </w:t>
      </w:r>
      <w:r w:rsidRPr="005748F4">
        <w:rPr>
          <w:b/>
          <w:bCs/>
          <w:sz w:val="24"/>
          <w:szCs w:val="24"/>
        </w:rPr>
        <w:t xml:space="preserve">R$ </w:t>
      </w:r>
      <w:r w:rsidR="005748F4" w:rsidRPr="005748F4">
        <w:rPr>
          <w:b/>
          <w:bCs/>
          <w:sz w:val="24"/>
          <w:szCs w:val="24"/>
        </w:rPr>
        <w:t>228.492,00</w:t>
      </w:r>
      <w:r w:rsidRPr="005748F4">
        <w:rPr>
          <w:b/>
          <w:bCs/>
          <w:sz w:val="24"/>
          <w:szCs w:val="24"/>
        </w:rPr>
        <w:t xml:space="preserve"> (</w:t>
      </w:r>
      <w:r w:rsidR="005748F4" w:rsidRPr="005748F4">
        <w:rPr>
          <w:b/>
          <w:bCs/>
          <w:sz w:val="24"/>
          <w:szCs w:val="24"/>
        </w:rPr>
        <w:t>Duzentos e Vinte e Oito Mil, Quatrocentos e Noventa e Dois Reais</w:t>
      </w:r>
      <w:r w:rsidRPr="005748F4">
        <w:rPr>
          <w:b/>
          <w:bCs/>
          <w:sz w:val="24"/>
          <w:szCs w:val="24"/>
        </w:rPr>
        <w:t>),</w:t>
      </w:r>
      <w:r w:rsidR="00630A1F">
        <w:rPr>
          <w:sz w:val="24"/>
          <w:szCs w:val="24"/>
        </w:rPr>
        <w:t xml:space="preserve"> conforme planilha descritiva</w:t>
      </w:r>
      <w:r w:rsidRPr="005748F4">
        <w:rPr>
          <w:sz w:val="24"/>
          <w:szCs w:val="24"/>
        </w:rPr>
        <w:t xml:space="preserve"> abaixo, e nele estão incluídas todas as despesas ordinárias diretas e indiretas decorrentes da execução do objeto, inclusive tributos e/ou impostos, encargos sociais, trabalhistas, previdenciários, fiscais e comerciais incidentes, taxa de </w:t>
      </w:r>
      <w:r w:rsidRPr="005748F4">
        <w:rPr>
          <w:sz w:val="24"/>
          <w:szCs w:val="24"/>
        </w:rPr>
        <w:lastRenderedPageBreak/>
        <w:t>administração, frete, seguro e outros necessários ao cumprimento integral do objeto da contratação.</w:t>
      </w:r>
    </w:p>
    <w:p w:rsidR="005748F4" w:rsidRPr="005748F4" w:rsidRDefault="005748F4" w:rsidP="005748F4">
      <w:pPr>
        <w:spacing w:before="120" w:line="360" w:lineRule="auto"/>
        <w:rPr>
          <w:sz w:val="24"/>
          <w:szCs w:val="24"/>
        </w:rPr>
      </w:pPr>
    </w:p>
    <w:p w:rsidR="005748F4" w:rsidRPr="002E1D1F" w:rsidRDefault="005748F4" w:rsidP="005748F4">
      <w:pPr>
        <w:suppressAutoHyphens w:val="0"/>
        <w:rPr>
          <w:rFonts w:eastAsia="Arial Unicode MS" w:cs="Arial"/>
          <w:sz w:val="24"/>
          <w:szCs w:val="24"/>
        </w:rPr>
      </w:pPr>
      <w:r w:rsidRPr="005748F4">
        <w:rPr>
          <w:rFonts w:eastAsia="Arial Unicode MS" w:cs="Arial"/>
          <w:noProof/>
          <w:sz w:val="24"/>
          <w:szCs w:val="24"/>
          <w:lang w:eastAsia="pt-BR"/>
        </w:rPr>
        <w:drawing>
          <wp:inline distT="0" distB="0" distL="0" distR="0">
            <wp:extent cx="6039639" cy="90075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3933" cy="902885"/>
                    </a:xfrm>
                    <a:prstGeom prst="rect">
                      <a:avLst/>
                    </a:prstGeom>
                  </pic:spPr>
                </pic:pic>
              </a:graphicData>
            </a:graphic>
          </wp:inline>
        </w:drawing>
      </w:r>
    </w:p>
    <w:p w:rsidR="005C604C" w:rsidRPr="002E1D1F" w:rsidRDefault="005C604C" w:rsidP="005C604C">
      <w:pPr>
        <w:spacing w:before="480" w:line="360" w:lineRule="auto"/>
        <w:rPr>
          <w:rFonts w:eastAsia="Arial Unicode MS" w:cs="Arial"/>
          <w:b/>
          <w:sz w:val="24"/>
          <w:szCs w:val="24"/>
        </w:rPr>
      </w:pPr>
      <w:r w:rsidRPr="002E1D1F">
        <w:rPr>
          <w:rFonts w:eastAsia="Arial Unicode MS" w:cs="Arial"/>
          <w:b/>
          <w:sz w:val="24"/>
          <w:szCs w:val="24"/>
        </w:rPr>
        <w:t>CLÁUSULA QUINTA: PRAZO DE VIGÊNCIA CONTRATUAL E DE EXECUÇÃO DO OBJETO</w:t>
      </w:r>
    </w:p>
    <w:p w:rsidR="005C604C" w:rsidRPr="002E1D1F" w:rsidRDefault="005C604C" w:rsidP="005C604C">
      <w:pPr>
        <w:tabs>
          <w:tab w:val="left" w:pos="567"/>
        </w:tabs>
        <w:spacing w:before="120" w:line="360" w:lineRule="auto"/>
        <w:rPr>
          <w:rFonts w:eastAsia="Arial Unicode MS" w:cs="Arial"/>
          <w:bCs/>
          <w:sz w:val="24"/>
          <w:szCs w:val="24"/>
        </w:rPr>
      </w:pPr>
      <w:r w:rsidRPr="002E1D1F">
        <w:rPr>
          <w:rFonts w:eastAsia="Arial Unicode MS" w:cs="Arial"/>
          <w:bCs/>
          <w:sz w:val="24"/>
          <w:szCs w:val="24"/>
        </w:rPr>
        <w:t>5.1.</w:t>
      </w:r>
      <w:r w:rsidR="00630A1F">
        <w:rPr>
          <w:rFonts w:eastAsia="Arial Unicode MS" w:cs="Arial"/>
          <w:bCs/>
          <w:sz w:val="24"/>
          <w:szCs w:val="24"/>
        </w:rPr>
        <w:t xml:space="preserve"> </w:t>
      </w:r>
      <w:r w:rsidR="00A61ADF" w:rsidRPr="002E1D1F">
        <w:rPr>
          <w:rFonts w:eastAsia="Arial Unicode MS" w:cs="Arial"/>
          <w:b/>
          <w:bCs/>
          <w:sz w:val="24"/>
          <w:szCs w:val="24"/>
        </w:rPr>
        <w:t>A vigência do</w:t>
      </w:r>
      <w:r w:rsidR="004A4A55" w:rsidRPr="002E1D1F">
        <w:rPr>
          <w:rFonts w:eastAsia="Arial Unicode MS" w:cs="Arial"/>
          <w:b/>
          <w:bCs/>
          <w:sz w:val="24"/>
          <w:szCs w:val="24"/>
        </w:rPr>
        <w:t xml:space="preserve"> presente</w:t>
      </w:r>
      <w:r w:rsidR="00A61ADF" w:rsidRPr="002E1D1F">
        <w:rPr>
          <w:rFonts w:eastAsia="Arial Unicode MS" w:cs="Arial"/>
          <w:b/>
          <w:bCs/>
          <w:sz w:val="24"/>
          <w:szCs w:val="24"/>
        </w:rPr>
        <w:t xml:space="preserve"> Contrato será </w:t>
      </w:r>
      <w:r w:rsidR="004A4A55" w:rsidRPr="002E1D1F">
        <w:rPr>
          <w:rFonts w:eastAsia="Arial Unicode MS" w:cs="Arial"/>
          <w:b/>
          <w:bCs/>
          <w:sz w:val="24"/>
          <w:szCs w:val="24"/>
        </w:rPr>
        <w:t>12 meses contados a partir da emissão da Ordem de Serviço após a sua assinatura</w:t>
      </w:r>
      <w:r w:rsidRPr="002E1D1F">
        <w:rPr>
          <w:rFonts w:eastAsia="Arial Unicode MS" w:cs="Arial"/>
          <w:b/>
          <w:bCs/>
          <w:sz w:val="24"/>
          <w:szCs w:val="24"/>
        </w:rPr>
        <w:t>.</w:t>
      </w:r>
    </w:p>
    <w:p w:rsidR="005C604C" w:rsidRPr="002E1D1F" w:rsidRDefault="005C604C" w:rsidP="005C604C">
      <w:pPr>
        <w:spacing w:before="120" w:line="360" w:lineRule="auto"/>
        <w:rPr>
          <w:bCs/>
          <w:sz w:val="24"/>
          <w:szCs w:val="24"/>
        </w:rPr>
      </w:pPr>
      <w:r w:rsidRPr="002E1D1F">
        <w:rPr>
          <w:sz w:val="24"/>
          <w:szCs w:val="24"/>
        </w:rPr>
        <w:t>5.1.2.</w:t>
      </w:r>
      <w:r w:rsidRPr="002E1D1F">
        <w:rPr>
          <w:sz w:val="24"/>
          <w:szCs w:val="24"/>
        </w:rPr>
        <w:tab/>
        <w:t>Por se tratar de serviço continuado, o</w:t>
      </w:r>
      <w:r w:rsidRPr="002E1D1F">
        <w:rPr>
          <w:bCs/>
          <w:sz w:val="24"/>
          <w:szCs w:val="24"/>
        </w:rPr>
        <w:t xml:space="preserve"> prazo contratual poderá ser prorrogado, desde que observados o art. 147 do RILC e os seguintes requisitos:</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haja</w:t>
      </w:r>
      <w:proofErr w:type="gramEnd"/>
      <w:r w:rsidRPr="002E1D1F">
        <w:rPr>
          <w:sz w:val="24"/>
          <w:szCs w:val="24"/>
        </w:rPr>
        <w:t xml:space="preserve"> manifestação do interesse da CESAMA, tecnicamente motivado pelo gestor; </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exista</w:t>
      </w:r>
      <w:proofErr w:type="gramEnd"/>
      <w:r w:rsidRPr="002E1D1F">
        <w:rPr>
          <w:sz w:val="24"/>
          <w:szCs w:val="24"/>
        </w:rPr>
        <w:t xml:space="preserve"> previsão no instrumento convocatório e no contrato;</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seja</w:t>
      </w:r>
      <w:proofErr w:type="gramEnd"/>
      <w:r w:rsidRPr="002E1D1F">
        <w:rPr>
          <w:sz w:val="24"/>
          <w:szCs w:val="24"/>
        </w:rPr>
        <w:t xml:space="preserve"> demonstrada a vantajosidade na manutenção do ajuste; </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exista</w:t>
      </w:r>
      <w:proofErr w:type="gramEnd"/>
      <w:r w:rsidRPr="002E1D1F">
        <w:rPr>
          <w:sz w:val="24"/>
          <w:szCs w:val="24"/>
        </w:rPr>
        <w:t xml:space="preserve"> recurso orçamentário para atender a prorrogação; </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as</w:t>
      </w:r>
      <w:proofErr w:type="gramEnd"/>
      <w:r w:rsidRPr="002E1D1F">
        <w:rPr>
          <w:sz w:val="24"/>
          <w:szCs w:val="24"/>
        </w:rPr>
        <w:t xml:space="preserve"> obrigações da contratada tenham sido regularmente cumpridas; </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a</w:t>
      </w:r>
      <w:proofErr w:type="gramEnd"/>
      <w:r w:rsidRPr="002E1D1F">
        <w:rPr>
          <w:sz w:val="24"/>
          <w:szCs w:val="24"/>
        </w:rPr>
        <w:t xml:space="preserve"> contratada manifeste expressamente a sua anuência na prorrogação; </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a</w:t>
      </w:r>
      <w:proofErr w:type="gramEnd"/>
      <w:r w:rsidRPr="002E1D1F">
        <w:rPr>
          <w:sz w:val="24"/>
          <w:szCs w:val="24"/>
        </w:rPr>
        <w:t xml:space="preserve"> manutenção das condições de habilitação da contratada; </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a</w:t>
      </w:r>
      <w:proofErr w:type="gramEnd"/>
      <w:r w:rsidRPr="002E1D1F">
        <w:rPr>
          <w:sz w:val="24"/>
          <w:szCs w:val="24"/>
        </w:rPr>
        <w:t xml:space="preserve"> inexistência de sanções restritivas da atividade licitatória e contratual aplicadas pela Cesama em fase de cumprimento;</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seja</w:t>
      </w:r>
      <w:proofErr w:type="gramEnd"/>
      <w:r w:rsidRPr="002E1D1F">
        <w:rPr>
          <w:sz w:val="24"/>
          <w:szCs w:val="24"/>
        </w:rPr>
        <w:t xml:space="preserve"> promovida/requerida e formalizada por meio de termo aditivo na vigência do contrato; </w:t>
      </w:r>
    </w:p>
    <w:p w:rsidR="005C604C" w:rsidRPr="002E1D1F" w:rsidRDefault="005C604C" w:rsidP="005C604C">
      <w:pPr>
        <w:numPr>
          <w:ilvl w:val="2"/>
          <w:numId w:val="21"/>
        </w:numPr>
        <w:spacing w:before="120" w:line="360" w:lineRule="auto"/>
        <w:ind w:left="709" w:hanging="141"/>
        <w:rPr>
          <w:bCs/>
          <w:sz w:val="24"/>
          <w:szCs w:val="24"/>
        </w:rPr>
      </w:pPr>
      <w:proofErr w:type="gramStart"/>
      <w:r w:rsidRPr="002E1D1F">
        <w:rPr>
          <w:sz w:val="24"/>
          <w:szCs w:val="24"/>
        </w:rPr>
        <w:t>haja</w:t>
      </w:r>
      <w:proofErr w:type="gramEnd"/>
      <w:r w:rsidRPr="002E1D1F">
        <w:rPr>
          <w:sz w:val="24"/>
          <w:szCs w:val="24"/>
        </w:rPr>
        <w:t xml:space="preserve"> autorização da autoridade competente.</w:t>
      </w:r>
    </w:p>
    <w:p w:rsidR="005C604C" w:rsidRPr="002E1D1F" w:rsidRDefault="005C604C" w:rsidP="005C604C">
      <w:pPr>
        <w:tabs>
          <w:tab w:val="left" w:pos="567"/>
        </w:tabs>
        <w:spacing w:before="120" w:line="360" w:lineRule="auto"/>
        <w:rPr>
          <w:rFonts w:eastAsia="Arial Unicode MS" w:cs="Arial"/>
          <w:bCs/>
          <w:sz w:val="24"/>
          <w:szCs w:val="24"/>
        </w:rPr>
      </w:pPr>
      <w:r w:rsidRPr="002E1D1F">
        <w:rPr>
          <w:sz w:val="24"/>
          <w:szCs w:val="24"/>
        </w:rPr>
        <w:t>5.1.3.</w:t>
      </w:r>
      <w:r w:rsidRPr="002E1D1F">
        <w:rPr>
          <w:sz w:val="24"/>
          <w:szCs w:val="24"/>
        </w:rPr>
        <w:tab/>
        <w:t>Prorrogado o Contrato, o preço do serviço contratado poderá ser reajustado na forma prevista nos artigos 159 a 161 do RILC.</w:t>
      </w:r>
    </w:p>
    <w:p w:rsidR="005C604C" w:rsidRPr="002E1D1F" w:rsidRDefault="005C604C" w:rsidP="005C604C">
      <w:pPr>
        <w:tabs>
          <w:tab w:val="left" w:pos="567"/>
        </w:tabs>
        <w:spacing w:before="120" w:line="360" w:lineRule="auto"/>
        <w:rPr>
          <w:rFonts w:eastAsia="Arial Unicode MS" w:cs="Arial"/>
          <w:sz w:val="24"/>
          <w:szCs w:val="24"/>
        </w:rPr>
      </w:pPr>
      <w:r w:rsidRPr="002E1D1F">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2E1D1F" w:rsidRDefault="005C604C" w:rsidP="005C604C">
      <w:pPr>
        <w:tabs>
          <w:tab w:val="left" w:pos="567"/>
        </w:tabs>
        <w:spacing w:before="120" w:line="360" w:lineRule="auto"/>
        <w:rPr>
          <w:rFonts w:eastAsia="Arial Unicode MS" w:cs="Arial"/>
          <w:sz w:val="24"/>
          <w:szCs w:val="24"/>
        </w:rPr>
      </w:pPr>
      <w:r w:rsidRPr="002E1D1F">
        <w:rPr>
          <w:rFonts w:eastAsia="Arial Unicode MS" w:cs="Arial"/>
          <w:sz w:val="24"/>
          <w:szCs w:val="24"/>
        </w:rPr>
        <w:t xml:space="preserve">5.2.1 A alteração quantitativa poderá ocorrer, nas mesmas condições contratuais, quando </w:t>
      </w:r>
      <w:proofErr w:type="gramStart"/>
      <w:r w:rsidRPr="002E1D1F">
        <w:rPr>
          <w:rFonts w:eastAsia="Arial Unicode MS" w:cs="Arial"/>
          <w:sz w:val="24"/>
          <w:szCs w:val="24"/>
        </w:rPr>
        <w:t>for</w:t>
      </w:r>
      <w:proofErr w:type="gramEnd"/>
      <w:r w:rsidRPr="002E1D1F">
        <w:rPr>
          <w:rFonts w:eastAsia="Arial Unicode MS" w:cs="Arial"/>
          <w:sz w:val="24"/>
          <w:szCs w:val="24"/>
        </w:rPr>
        <w:t xml:space="preserve"> necessário acréscimos ou supressões do objeto até o limite máximo de 25% (vinte e cinco por cento) do valor inicial atualizado do Contrato.</w:t>
      </w:r>
    </w:p>
    <w:p w:rsidR="005C604C" w:rsidRPr="002E1D1F" w:rsidRDefault="005C604C" w:rsidP="005C604C">
      <w:pPr>
        <w:tabs>
          <w:tab w:val="left" w:pos="567"/>
        </w:tabs>
        <w:spacing w:before="120" w:line="360" w:lineRule="auto"/>
        <w:rPr>
          <w:rFonts w:eastAsia="Arial Unicode MS" w:cs="Arial"/>
          <w:bCs/>
          <w:sz w:val="24"/>
          <w:szCs w:val="24"/>
        </w:rPr>
      </w:pPr>
      <w:r w:rsidRPr="002E1D1F">
        <w:rPr>
          <w:rFonts w:eastAsia="Arial Unicode MS" w:cs="Arial"/>
          <w:bCs/>
          <w:sz w:val="24"/>
          <w:szCs w:val="24"/>
        </w:rPr>
        <w:t xml:space="preserve">5.2.2 Nenhum acréscimo ou supressão poderá exceder os limites estabelecidos no item 5.2.1, salvo as supressões </w:t>
      </w:r>
      <w:proofErr w:type="gramStart"/>
      <w:r w:rsidRPr="002E1D1F">
        <w:rPr>
          <w:rFonts w:eastAsia="Arial Unicode MS" w:cs="Arial"/>
          <w:bCs/>
          <w:sz w:val="24"/>
          <w:szCs w:val="24"/>
        </w:rPr>
        <w:t>resultantes de acordo celebrado</w:t>
      </w:r>
      <w:proofErr w:type="gramEnd"/>
      <w:r w:rsidRPr="002E1D1F">
        <w:rPr>
          <w:rFonts w:eastAsia="Arial Unicode MS" w:cs="Arial"/>
          <w:bCs/>
          <w:sz w:val="24"/>
          <w:szCs w:val="24"/>
        </w:rPr>
        <w:t xml:space="preserve"> entre a CESAMA e a CONTRATADA.</w:t>
      </w:r>
    </w:p>
    <w:p w:rsidR="005C604C" w:rsidRPr="002E1D1F" w:rsidRDefault="005C604C" w:rsidP="005C604C">
      <w:pPr>
        <w:tabs>
          <w:tab w:val="left" w:pos="567"/>
        </w:tabs>
        <w:spacing w:before="120" w:line="360" w:lineRule="auto"/>
        <w:rPr>
          <w:rFonts w:eastAsia="Arial Unicode MS" w:cs="Arial"/>
          <w:bCs/>
          <w:sz w:val="24"/>
          <w:szCs w:val="24"/>
        </w:rPr>
      </w:pPr>
      <w:r w:rsidRPr="002E1D1F">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rsidR="001009E3" w:rsidRPr="002E1D1F" w:rsidRDefault="001009E3" w:rsidP="001009E3">
      <w:pPr>
        <w:spacing w:before="480" w:line="360" w:lineRule="auto"/>
        <w:rPr>
          <w:rFonts w:cs="Arial"/>
          <w:b/>
          <w:sz w:val="24"/>
          <w:szCs w:val="24"/>
        </w:rPr>
      </w:pPr>
      <w:r w:rsidRPr="002E1D1F">
        <w:rPr>
          <w:rFonts w:cs="Arial"/>
          <w:b/>
          <w:sz w:val="24"/>
          <w:szCs w:val="24"/>
        </w:rPr>
        <w:t xml:space="preserve">CLÁUSULA SEXTA: DAS OBRIGAÇÕES </w:t>
      </w:r>
    </w:p>
    <w:p w:rsidR="001009E3" w:rsidRPr="002E1D1F" w:rsidRDefault="001009E3" w:rsidP="001009E3">
      <w:pPr>
        <w:pStyle w:val="Ttulo2"/>
        <w:numPr>
          <w:ilvl w:val="0"/>
          <w:numId w:val="0"/>
        </w:numPr>
        <w:spacing w:before="120" w:line="360" w:lineRule="auto"/>
        <w:jc w:val="both"/>
        <w:rPr>
          <w:rFonts w:ascii="Arial" w:hAnsi="Arial" w:cs="Arial"/>
          <w:sz w:val="23"/>
          <w:szCs w:val="23"/>
        </w:rPr>
      </w:pPr>
      <w:r w:rsidRPr="002E1D1F">
        <w:rPr>
          <w:rFonts w:ascii="Arial" w:hAnsi="Arial" w:cs="Arial"/>
          <w:sz w:val="23"/>
          <w:szCs w:val="23"/>
        </w:rPr>
        <w:t>6.1. São obrigações da CONTRATADA:</w:t>
      </w:r>
    </w:p>
    <w:p w:rsidR="00636B97" w:rsidRPr="002E1D1F" w:rsidRDefault="00190B99" w:rsidP="00092F9C">
      <w:pPr>
        <w:spacing w:line="360" w:lineRule="auto"/>
        <w:ind w:left="142"/>
        <w:rPr>
          <w:rFonts w:eastAsia="Arial Unicode MS" w:cs="Arial"/>
          <w:bCs/>
          <w:sz w:val="24"/>
          <w:szCs w:val="24"/>
        </w:rPr>
      </w:pPr>
      <w:r w:rsidRPr="002E1D1F">
        <w:rPr>
          <w:rFonts w:eastAsia="Arial Unicode MS" w:cs="Arial"/>
          <w:bCs/>
          <w:sz w:val="24"/>
          <w:szCs w:val="24"/>
        </w:rPr>
        <w:t>6.1.1</w:t>
      </w:r>
      <w:r w:rsidR="00636B97" w:rsidRPr="002E1D1F">
        <w:rPr>
          <w:rFonts w:eastAsia="Arial Unicode MS" w:cs="Arial"/>
          <w:bCs/>
          <w:sz w:val="24"/>
          <w:szCs w:val="24"/>
        </w:rPr>
        <w:t xml:space="preserve"> A CONTRATADA deverá executar a prestação dos serviços obedecendo às disposições legais e regulamentos pertinentes à área de telecomunicações, de acordo com as normas estabelecidas pela Agencia Nacional de telecomunicações – ANATEL, bem como às recomendações e parâmetros aceitos pela boa técnica.</w:t>
      </w:r>
    </w:p>
    <w:p w:rsidR="00636B97" w:rsidRPr="002E1D1F" w:rsidRDefault="00636B97" w:rsidP="00092F9C">
      <w:pPr>
        <w:spacing w:line="360" w:lineRule="auto"/>
        <w:ind w:left="142"/>
        <w:rPr>
          <w:rFonts w:eastAsia="Arial Unicode MS" w:cs="Arial"/>
          <w:bCs/>
          <w:sz w:val="24"/>
          <w:szCs w:val="24"/>
        </w:rPr>
      </w:pPr>
      <w:r w:rsidRPr="002E1D1F">
        <w:rPr>
          <w:rFonts w:eastAsia="Arial Unicode MS" w:cs="Arial"/>
          <w:bCs/>
          <w:sz w:val="24"/>
          <w:szCs w:val="24"/>
        </w:rPr>
        <w:t>6.1.</w:t>
      </w:r>
      <w:r w:rsidR="00190B99" w:rsidRPr="002E1D1F">
        <w:rPr>
          <w:rFonts w:eastAsia="Arial Unicode MS" w:cs="Arial"/>
          <w:bCs/>
          <w:sz w:val="24"/>
          <w:szCs w:val="24"/>
        </w:rPr>
        <w:t>2</w:t>
      </w:r>
      <w:r w:rsidRPr="002E1D1F">
        <w:rPr>
          <w:rFonts w:eastAsia="Arial Unicode MS" w:cs="Arial"/>
          <w:bCs/>
          <w:sz w:val="24"/>
          <w:szCs w:val="24"/>
        </w:rPr>
        <w:t>. Executar o Contrato fielmente, conforme definido no Edital e seus anexos.</w:t>
      </w:r>
    </w:p>
    <w:p w:rsidR="00636B97" w:rsidRPr="002E1D1F" w:rsidRDefault="00092F9C" w:rsidP="00092F9C">
      <w:pPr>
        <w:spacing w:line="360" w:lineRule="auto"/>
        <w:ind w:left="142"/>
        <w:rPr>
          <w:rFonts w:eastAsia="Arial Unicode MS" w:cs="Arial"/>
          <w:bCs/>
          <w:sz w:val="24"/>
          <w:szCs w:val="24"/>
        </w:rPr>
      </w:pPr>
      <w:r w:rsidRPr="002E1D1F">
        <w:rPr>
          <w:rFonts w:eastAsia="Arial Unicode MS" w:cs="Arial"/>
          <w:bCs/>
          <w:sz w:val="24"/>
          <w:szCs w:val="24"/>
        </w:rPr>
        <w:t>6.1.</w:t>
      </w:r>
      <w:r w:rsidR="00190B99" w:rsidRPr="002E1D1F">
        <w:rPr>
          <w:rFonts w:eastAsia="Arial Unicode MS" w:cs="Arial"/>
          <w:bCs/>
          <w:sz w:val="24"/>
          <w:szCs w:val="24"/>
        </w:rPr>
        <w:t>3</w:t>
      </w:r>
      <w:r w:rsidR="00636B97" w:rsidRPr="002E1D1F">
        <w:rPr>
          <w:rFonts w:eastAsia="Arial Unicode MS" w:cs="Arial"/>
          <w:bCs/>
          <w:sz w:val="24"/>
          <w:szCs w:val="24"/>
        </w:rPr>
        <w:t>. Reparar, corrigir, remover, reconstruir ou substituir, às suas expensas, no total ou em parte, objeto do Contrato em que se verificarem vícios, defeitos ou incorreções resultantes da execução.</w:t>
      </w:r>
    </w:p>
    <w:p w:rsidR="00636B97" w:rsidRPr="002E1D1F" w:rsidRDefault="00092F9C" w:rsidP="00092F9C">
      <w:pPr>
        <w:spacing w:line="360" w:lineRule="auto"/>
        <w:ind w:left="142"/>
        <w:rPr>
          <w:rFonts w:eastAsia="Arial Unicode MS" w:cs="Arial"/>
          <w:bCs/>
          <w:sz w:val="24"/>
          <w:szCs w:val="24"/>
        </w:rPr>
      </w:pPr>
      <w:r w:rsidRPr="002E1D1F">
        <w:rPr>
          <w:rFonts w:eastAsia="Arial Unicode MS" w:cs="Arial"/>
          <w:bCs/>
          <w:sz w:val="24"/>
          <w:szCs w:val="24"/>
        </w:rPr>
        <w:t>6.1.</w:t>
      </w:r>
      <w:r w:rsidR="00190B99" w:rsidRPr="002E1D1F">
        <w:rPr>
          <w:rFonts w:eastAsia="Arial Unicode MS" w:cs="Arial"/>
          <w:bCs/>
          <w:sz w:val="24"/>
          <w:szCs w:val="24"/>
        </w:rPr>
        <w:t>4</w:t>
      </w:r>
      <w:r w:rsidR="00636B97" w:rsidRPr="002E1D1F">
        <w:rPr>
          <w:rFonts w:eastAsia="Arial Unicode MS" w:cs="Arial"/>
          <w:bCs/>
          <w:sz w:val="24"/>
          <w:szCs w:val="24"/>
        </w:rPr>
        <w:t xml:space="preserve"> Se responsabilizar pelos danos causados diretamente à CESAMA ou a terceiros, decorrente de sua culpa ou dolo na execução do Contrato.</w:t>
      </w:r>
    </w:p>
    <w:p w:rsidR="00636B97" w:rsidRPr="002E1D1F" w:rsidRDefault="00636B97" w:rsidP="00190B99">
      <w:pPr>
        <w:numPr>
          <w:ilvl w:val="2"/>
          <w:numId w:val="39"/>
        </w:numPr>
        <w:spacing w:line="360" w:lineRule="auto"/>
        <w:ind w:hanging="578"/>
        <w:rPr>
          <w:rFonts w:eastAsia="Arial Unicode MS" w:cs="Arial"/>
          <w:bCs/>
          <w:sz w:val="24"/>
          <w:szCs w:val="24"/>
        </w:rPr>
      </w:pPr>
      <w:r w:rsidRPr="002E1D1F">
        <w:rPr>
          <w:rFonts w:eastAsia="Arial Unicode MS" w:cs="Arial"/>
          <w:bCs/>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636B97" w:rsidRPr="002E1D1F" w:rsidRDefault="00636B97" w:rsidP="00092F9C">
      <w:pPr>
        <w:numPr>
          <w:ilvl w:val="2"/>
          <w:numId w:val="39"/>
        </w:numPr>
        <w:spacing w:line="360" w:lineRule="auto"/>
        <w:ind w:left="0" w:firstLine="0"/>
        <w:rPr>
          <w:rFonts w:eastAsia="Arial Unicode MS" w:cs="Arial"/>
          <w:bCs/>
          <w:sz w:val="24"/>
          <w:szCs w:val="24"/>
        </w:rPr>
      </w:pPr>
      <w:r w:rsidRPr="002E1D1F">
        <w:rPr>
          <w:rFonts w:eastAsia="Arial Unicode MS" w:cs="Arial"/>
          <w:bCs/>
          <w:sz w:val="24"/>
          <w:szCs w:val="24"/>
        </w:rPr>
        <w:t xml:space="preserve"> Cumprir os prazos previstos em Edital ou outros que venham a ser fixados pela CESAMA.</w:t>
      </w:r>
    </w:p>
    <w:p w:rsidR="00636B97" w:rsidRPr="002E1D1F" w:rsidRDefault="00636B97" w:rsidP="00092F9C">
      <w:pPr>
        <w:numPr>
          <w:ilvl w:val="2"/>
          <w:numId w:val="39"/>
        </w:numPr>
        <w:tabs>
          <w:tab w:val="left" w:pos="851"/>
        </w:tabs>
        <w:spacing w:line="360" w:lineRule="auto"/>
        <w:ind w:left="0" w:firstLine="0"/>
        <w:rPr>
          <w:rFonts w:eastAsia="Arial Unicode MS" w:cs="Arial"/>
          <w:bCs/>
          <w:sz w:val="24"/>
          <w:szCs w:val="24"/>
        </w:rPr>
      </w:pPr>
      <w:r w:rsidRPr="002E1D1F">
        <w:rPr>
          <w:rFonts w:eastAsia="Arial Unicode MS" w:cs="Arial"/>
          <w:bCs/>
          <w:sz w:val="24"/>
          <w:szCs w:val="24"/>
        </w:rPr>
        <w:t>Dirimir qualquer dúvida e prestar esclarecimentos acerca da execução do Contrato, durante toda a sua vigência, a pedido da CESAMA.</w:t>
      </w:r>
    </w:p>
    <w:p w:rsidR="006D3FF2" w:rsidRPr="002E1D1F" w:rsidRDefault="00636B97" w:rsidP="00092F9C">
      <w:pPr>
        <w:numPr>
          <w:ilvl w:val="2"/>
          <w:numId w:val="39"/>
        </w:numPr>
        <w:tabs>
          <w:tab w:val="left" w:pos="851"/>
        </w:tabs>
        <w:spacing w:line="360" w:lineRule="auto"/>
        <w:ind w:left="0" w:firstLine="0"/>
        <w:rPr>
          <w:rFonts w:cs="Arial"/>
          <w:sz w:val="24"/>
          <w:szCs w:val="24"/>
        </w:rPr>
      </w:pPr>
      <w:r w:rsidRPr="002E1D1F">
        <w:rPr>
          <w:rFonts w:eastAsia="Arial Unicode MS" w:cs="Arial"/>
          <w:bCs/>
          <w:sz w:val="24"/>
          <w:szCs w:val="24"/>
        </w:rPr>
        <w:t xml:space="preserve">Se responsabilizar pelos encargos trabalhistas, previdenciários, fiscais e </w:t>
      </w:r>
      <w:proofErr w:type="gramStart"/>
      <w:r w:rsidRPr="002E1D1F">
        <w:rPr>
          <w:rFonts w:eastAsia="Arial Unicode MS" w:cs="Arial"/>
          <w:bCs/>
          <w:sz w:val="24"/>
          <w:szCs w:val="24"/>
        </w:rPr>
        <w:t>comerciais, resultantes</w:t>
      </w:r>
      <w:proofErr w:type="gramEnd"/>
      <w:r w:rsidRPr="002E1D1F">
        <w:rPr>
          <w:rFonts w:eastAsia="Arial Unicode MS" w:cs="Arial"/>
          <w:bCs/>
          <w:sz w:val="24"/>
          <w:szCs w:val="24"/>
        </w:rPr>
        <w:t xml:space="preserve"> da execução do Contrato.</w:t>
      </w:r>
    </w:p>
    <w:p w:rsidR="00D06CEE" w:rsidRPr="002E1D1F" w:rsidRDefault="00D06CEE" w:rsidP="00092F9C">
      <w:pPr>
        <w:numPr>
          <w:ilvl w:val="2"/>
          <w:numId w:val="39"/>
        </w:numPr>
        <w:tabs>
          <w:tab w:val="left" w:pos="851"/>
        </w:tabs>
        <w:spacing w:line="360" w:lineRule="auto"/>
        <w:ind w:left="0" w:firstLine="0"/>
        <w:rPr>
          <w:rFonts w:cs="Arial"/>
          <w:sz w:val="24"/>
          <w:szCs w:val="24"/>
        </w:rPr>
      </w:pPr>
      <w:r w:rsidRPr="002E1D1F">
        <w:rPr>
          <w:rFonts w:cs="Arial"/>
          <w:sz w:val="24"/>
          <w:szCs w:val="24"/>
        </w:rPr>
        <w:t>Deverão ser observadas todas as obrigações previstas no Capítulo 6 do Termo de Referência, o qual compõe o Edital que ensejou a contratação formalizada por este Instrumento.</w:t>
      </w:r>
    </w:p>
    <w:p w:rsidR="00E624A1" w:rsidRPr="002E1D1F" w:rsidRDefault="00E624A1" w:rsidP="00092F9C">
      <w:pPr>
        <w:numPr>
          <w:ilvl w:val="2"/>
          <w:numId w:val="39"/>
        </w:numPr>
        <w:tabs>
          <w:tab w:val="left" w:pos="851"/>
        </w:tabs>
        <w:spacing w:line="360" w:lineRule="auto"/>
        <w:ind w:left="0" w:firstLine="0"/>
        <w:rPr>
          <w:rFonts w:cs="Arial"/>
          <w:sz w:val="24"/>
          <w:szCs w:val="24"/>
        </w:rPr>
      </w:pPr>
      <w:r w:rsidRPr="002E1D1F">
        <w:rPr>
          <w:rFonts w:cs="Arial"/>
          <w:iCs/>
          <w:sz w:val="24"/>
          <w:szCs w:val="24"/>
        </w:rPr>
        <w:t>Na ocasião de consumo pleno do pacote mensal contratado de, no mínimo 40 MB (quarenta Mega Bytes), a CONTRATADA poderá cobrar, proporcionalmente ao valor pago mensal por kilobyte excedente, sem redução de velocidade de transmissão de dados</w:t>
      </w:r>
    </w:p>
    <w:p w:rsidR="001009E3" w:rsidRPr="002E1D1F" w:rsidRDefault="001009E3" w:rsidP="001009E3">
      <w:pPr>
        <w:pStyle w:val="Ttulo2"/>
        <w:numPr>
          <w:ilvl w:val="0"/>
          <w:numId w:val="0"/>
        </w:numPr>
        <w:spacing w:before="120" w:line="360" w:lineRule="auto"/>
        <w:jc w:val="both"/>
        <w:rPr>
          <w:rFonts w:ascii="Arial" w:hAnsi="Arial" w:cs="Arial"/>
          <w:sz w:val="23"/>
          <w:szCs w:val="23"/>
        </w:rPr>
      </w:pPr>
      <w:r w:rsidRPr="002E1D1F">
        <w:rPr>
          <w:rFonts w:ascii="Arial" w:hAnsi="Arial" w:cs="Arial"/>
          <w:sz w:val="23"/>
          <w:szCs w:val="23"/>
        </w:rPr>
        <w:t>6.2. São obrigações da CESAMA:</w:t>
      </w:r>
    </w:p>
    <w:p w:rsidR="001009E3" w:rsidRPr="002E1D1F" w:rsidRDefault="001009E3" w:rsidP="001009E3">
      <w:pPr>
        <w:spacing w:before="120" w:line="360" w:lineRule="auto"/>
        <w:rPr>
          <w:rFonts w:eastAsia="Arial Unicode MS" w:cs="Arial"/>
          <w:bCs/>
          <w:sz w:val="23"/>
          <w:szCs w:val="23"/>
          <w:lang w:val="de-DE"/>
        </w:rPr>
      </w:pPr>
      <w:r w:rsidRPr="002E1D1F">
        <w:rPr>
          <w:rFonts w:eastAsia="Arial Unicode MS" w:cs="Arial"/>
          <w:bCs/>
          <w:sz w:val="23"/>
          <w:szCs w:val="23"/>
          <w:lang w:val="de-DE"/>
        </w:rPr>
        <w:t>6.2.1. Efetuar todos os pagamentos devidos à Contratada, nas condições estabelecidas.</w:t>
      </w:r>
    </w:p>
    <w:p w:rsidR="001009E3" w:rsidRPr="002E1D1F" w:rsidRDefault="001009E3" w:rsidP="001009E3">
      <w:pPr>
        <w:spacing w:before="120" w:line="360" w:lineRule="auto"/>
        <w:rPr>
          <w:rFonts w:eastAsia="Arial Unicode MS" w:cs="Arial"/>
          <w:bCs/>
          <w:sz w:val="23"/>
          <w:szCs w:val="23"/>
          <w:lang w:val="de-DE"/>
        </w:rPr>
      </w:pPr>
      <w:r w:rsidRPr="002E1D1F">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772FBF" w:rsidRPr="002E1D1F" w:rsidRDefault="001009E3" w:rsidP="00772FBF">
      <w:pPr>
        <w:spacing w:before="120" w:line="360" w:lineRule="auto"/>
        <w:rPr>
          <w:rFonts w:eastAsia="Arial Unicode MS" w:cs="Arial"/>
          <w:bCs/>
          <w:sz w:val="23"/>
          <w:szCs w:val="23"/>
          <w:lang w:val="de-DE"/>
        </w:rPr>
      </w:pPr>
      <w:r w:rsidRPr="002E1D1F">
        <w:rPr>
          <w:rFonts w:eastAsia="Arial Unicode MS" w:cs="Arial"/>
          <w:bCs/>
          <w:sz w:val="23"/>
          <w:szCs w:val="23"/>
          <w:lang w:val="de-DE"/>
        </w:rPr>
        <w:t>6.2.3. Rejeitar todo e qualquer serviço de má qualidade e em desconformidade com o Termo de Referência;</w:t>
      </w:r>
    </w:p>
    <w:p w:rsidR="005C604C" w:rsidRPr="002E1D1F" w:rsidRDefault="005C604C" w:rsidP="00772FBF">
      <w:pPr>
        <w:spacing w:before="120" w:line="360" w:lineRule="auto"/>
        <w:rPr>
          <w:rFonts w:eastAsia="Arial Unicode MS" w:cs="Arial"/>
          <w:b/>
          <w:bCs/>
          <w:sz w:val="24"/>
          <w:szCs w:val="24"/>
        </w:rPr>
      </w:pPr>
      <w:r w:rsidRPr="002E1D1F">
        <w:rPr>
          <w:rFonts w:eastAsia="Arial Unicode MS" w:cs="Arial"/>
          <w:b/>
          <w:bCs/>
          <w:sz w:val="24"/>
          <w:szCs w:val="24"/>
        </w:rPr>
        <w:t xml:space="preserve">CLÁUSULA </w:t>
      </w:r>
      <w:r w:rsidR="00801692" w:rsidRPr="002E1D1F">
        <w:rPr>
          <w:rFonts w:eastAsia="Arial Unicode MS" w:cs="Arial"/>
          <w:b/>
          <w:bCs/>
          <w:sz w:val="24"/>
          <w:szCs w:val="24"/>
        </w:rPr>
        <w:t>SÉTIMA</w:t>
      </w:r>
      <w:r w:rsidRPr="002E1D1F">
        <w:rPr>
          <w:rFonts w:eastAsia="Arial Unicode MS" w:cs="Arial"/>
          <w:b/>
          <w:bCs/>
          <w:sz w:val="24"/>
          <w:szCs w:val="24"/>
        </w:rPr>
        <w:t>: RECEBIMENTO DO OBJETO</w:t>
      </w:r>
    </w:p>
    <w:p w:rsidR="005C604C" w:rsidRPr="002E1D1F" w:rsidRDefault="00801692" w:rsidP="005C604C">
      <w:pPr>
        <w:spacing w:before="120" w:line="360" w:lineRule="auto"/>
        <w:rPr>
          <w:rFonts w:cs="Arial"/>
          <w:sz w:val="24"/>
          <w:szCs w:val="24"/>
        </w:rPr>
      </w:pPr>
      <w:proofErr w:type="gramStart"/>
      <w:r w:rsidRPr="002E1D1F">
        <w:rPr>
          <w:rFonts w:eastAsia="Arial Unicode MS" w:cs="Arial"/>
          <w:bCs/>
          <w:sz w:val="24"/>
          <w:szCs w:val="24"/>
        </w:rPr>
        <w:t>7</w:t>
      </w:r>
      <w:r w:rsidR="005C604C" w:rsidRPr="002E1D1F">
        <w:rPr>
          <w:rFonts w:eastAsia="Arial Unicode MS" w:cs="Arial"/>
          <w:bCs/>
          <w:sz w:val="24"/>
          <w:szCs w:val="24"/>
        </w:rPr>
        <w:t xml:space="preserve">.1 </w:t>
      </w:r>
      <w:r w:rsidR="005C604C" w:rsidRPr="002E1D1F">
        <w:rPr>
          <w:rFonts w:cs="Arial"/>
          <w:sz w:val="24"/>
          <w:szCs w:val="24"/>
        </w:rPr>
        <w:t>Executado</w:t>
      </w:r>
      <w:proofErr w:type="gramEnd"/>
      <w:r w:rsidR="005C604C" w:rsidRPr="002E1D1F">
        <w:rPr>
          <w:rFonts w:cs="Arial"/>
          <w:sz w:val="24"/>
          <w:szCs w:val="24"/>
        </w:rPr>
        <w:t xml:space="preserve"> o Contrato ou as etapas do mesmo, o seu objeto deverá ser recebido:</w:t>
      </w:r>
    </w:p>
    <w:p w:rsidR="005C604C" w:rsidRPr="002E1D1F" w:rsidRDefault="005C604C" w:rsidP="005C604C">
      <w:pPr>
        <w:spacing w:before="120" w:line="360" w:lineRule="auto"/>
        <w:ind w:left="709" w:hanging="425"/>
        <w:rPr>
          <w:sz w:val="24"/>
          <w:szCs w:val="24"/>
        </w:rPr>
      </w:pPr>
      <w:proofErr w:type="gramStart"/>
      <w:r w:rsidRPr="002E1D1F">
        <w:rPr>
          <w:sz w:val="24"/>
          <w:szCs w:val="24"/>
        </w:rPr>
        <w:t>a</w:t>
      </w:r>
      <w:proofErr w:type="gramEnd"/>
      <w:r w:rsidRPr="002E1D1F">
        <w:rPr>
          <w:sz w:val="24"/>
          <w:szCs w:val="24"/>
        </w:rPr>
        <w:t>)</w:t>
      </w:r>
      <w:r w:rsidRPr="002E1D1F">
        <w:rPr>
          <w:sz w:val="24"/>
          <w:szCs w:val="24"/>
        </w:rPr>
        <w:tab/>
        <w:t>provisoriamente, pelo fiscal responsável por seu acompanhamento e fiscalização, mediante termo circunstanciado, assinado pelas partes em até 15 (quinze) dias da comunicação escrita da CONTRATADA; ou</w:t>
      </w:r>
    </w:p>
    <w:p w:rsidR="005C604C" w:rsidRPr="002E1D1F" w:rsidRDefault="005C604C" w:rsidP="005C604C">
      <w:pPr>
        <w:spacing w:before="120" w:line="360" w:lineRule="auto"/>
        <w:ind w:left="709" w:hanging="425"/>
        <w:rPr>
          <w:rFonts w:eastAsia="Arial Unicode MS" w:cs="Arial"/>
          <w:bCs/>
          <w:sz w:val="24"/>
          <w:szCs w:val="24"/>
        </w:rPr>
      </w:pPr>
      <w:r w:rsidRPr="002E1D1F">
        <w:rPr>
          <w:sz w:val="24"/>
          <w:szCs w:val="24"/>
        </w:rPr>
        <w:t xml:space="preserve"> </w:t>
      </w:r>
      <w:proofErr w:type="gramStart"/>
      <w:r w:rsidRPr="002E1D1F">
        <w:rPr>
          <w:sz w:val="24"/>
          <w:szCs w:val="24"/>
        </w:rPr>
        <w:t>b)</w:t>
      </w:r>
      <w:proofErr w:type="gramEnd"/>
      <w:r w:rsidRPr="002E1D1F">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5C604C" w:rsidRPr="002E1D1F" w:rsidRDefault="00801692" w:rsidP="005C604C">
      <w:pPr>
        <w:spacing w:before="120" w:line="360" w:lineRule="auto"/>
        <w:rPr>
          <w:sz w:val="24"/>
          <w:szCs w:val="24"/>
        </w:rPr>
      </w:pPr>
      <w:r w:rsidRPr="002E1D1F">
        <w:rPr>
          <w:sz w:val="24"/>
          <w:szCs w:val="24"/>
        </w:rPr>
        <w:t>7</w:t>
      </w:r>
      <w:r w:rsidR="005C604C" w:rsidRPr="002E1D1F">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5C604C" w:rsidRPr="002E1D1F" w:rsidRDefault="005C604C" w:rsidP="005C604C">
      <w:pPr>
        <w:spacing w:before="480" w:line="360" w:lineRule="auto"/>
        <w:rPr>
          <w:rFonts w:eastAsia="Arial Unicode MS" w:cs="Arial"/>
          <w:b/>
          <w:bCs/>
          <w:sz w:val="24"/>
          <w:szCs w:val="24"/>
        </w:rPr>
      </w:pPr>
      <w:r w:rsidRPr="002E1D1F">
        <w:rPr>
          <w:rFonts w:eastAsia="Arial Unicode MS" w:cs="Arial"/>
          <w:b/>
          <w:bCs/>
          <w:sz w:val="24"/>
          <w:szCs w:val="24"/>
        </w:rPr>
        <w:t xml:space="preserve">CLÁUSULA </w:t>
      </w:r>
      <w:r w:rsidR="00801692" w:rsidRPr="002E1D1F">
        <w:rPr>
          <w:rFonts w:eastAsia="Arial Unicode MS" w:cs="Arial"/>
          <w:b/>
          <w:bCs/>
          <w:sz w:val="24"/>
          <w:szCs w:val="24"/>
        </w:rPr>
        <w:t>OITAVA</w:t>
      </w:r>
      <w:r w:rsidRPr="002E1D1F">
        <w:rPr>
          <w:rFonts w:eastAsia="Arial Unicode MS" w:cs="Arial"/>
          <w:b/>
          <w:bCs/>
          <w:sz w:val="24"/>
          <w:szCs w:val="24"/>
        </w:rPr>
        <w:t>: MEDIÇÕES E PAGAMENTO</w:t>
      </w:r>
    </w:p>
    <w:p w:rsidR="005C604C" w:rsidRPr="002E1D1F" w:rsidRDefault="00801692" w:rsidP="005C604C">
      <w:pPr>
        <w:spacing w:before="240" w:line="360" w:lineRule="auto"/>
        <w:rPr>
          <w:rFonts w:eastAsia="Arial Unicode MS" w:cs="Arial"/>
          <w:b/>
          <w:bCs/>
          <w:sz w:val="24"/>
          <w:szCs w:val="24"/>
        </w:rPr>
      </w:pPr>
      <w:proofErr w:type="gramStart"/>
      <w:r w:rsidRPr="002E1D1F">
        <w:rPr>
          <w:rFonts w:eastAsia="Arial Unicode MS" w:cs="Arial"/>
          <w:b/>
          <w:iCs/>
          <w:sz w:val="24"/>
          <w:szCs w:val="24"/>
        </w:rPr>
        <w:t>8</w:t>
      </w:r>
      <w:r w:rsidR="005C604C" w:rsidRPr="002E1D1F">
        <w:rPr>
          <w:rFonts w:eastAsia="Arial Unicode MS" w:cs="Arial"/>
          <w:b/>
          <w:iCs/>
          <w:sz w:val="24"/>
          <w:szCs w:val="24"/>
        </w:rPr>
        <w:t>.1.</w:t>
      </w:r>
      <w:proofErr w:type="gramEnd"/>
      <w:r w:rsidR="005C604C" w:rsidRPr="002E1D1F">
        <w:rPr>
          <w:rFonts w:eastAsia="Arial Unicode MS" w:cs="Arial"/>
          <w:b/>
          <w:iCs/>
          <w:sz w:val="24"/>
          <w:szCs w:val="24"/>
          <w:u w:val="single"/>
        </w:rPr>
        <w:t>DAS MEDIÇÕES</w:t>
      </w:r>
    </w:p>
    <w:p w:rsidR="005C604C" w:rsidRPr="002E1D1F" w:rsidRDefault="00801692" w:rsidP="005C604C">
      <w:pPr>
        <w:tabs>
          <w:tab w:val="left" w:pos="567"/>
        </w:tabs>
        <w:spacing w:before="120" w:line="360" w:lineRule="auto"/>
        <w:rPr>
          <w:rFonts w:eastAsia="Arial Unicode MS" w:cs="Arial"/>
          <w:iCs/>
          <w:sz w:val="24"/>
          <w:szCs w:val="24"/>
        </w:rPr>
      </w:pPr>
      <w:r w:rsidRPr="002E1D1F">
        <w:rPr>
          <w:rFonts w:eastAsia="Arial Unicode MS" w:cs="Arial"/>
          <w:iCs/>
          <w:sz w:val="24"/>
          <w:szCs w:val="24"/>
        </w:rPr>
        <w:t>8</w:t>
      </w:r>
      <w:r w:rsidR="005C604C" w:rsidRPr="002E1D1F">
        <w:rPr>
          <w:rFonts w:eastAsia="Arial Unicode MS" w:cs="Arial"/>
          <w:iCs/>
          <w:sz w:val="24"/>
          <w:szCs w:val="24"/>
        </w:rPr>
        <w:t xml:space="preserve">.1.1 As medições serão elaboradas </w:t>
      </w:r>
      <w:r w:rsidR="005C604C" w:rsidRPr="00630A1F">
        <w:rPr>
          <w:rFonts w:eastAsia="Arial Unicode MS" w:cs="Arial"/>
          <w:iCs/>
          <w:sz w:val="24"/>
          <w:szCs w:val="24"/>
        </w:rPr>
        <w:t>mensalmente</w:t>
      </w:r>
      <w:r w:rsidR="005C604C" w:rsidRPr="002E1D1F">
        <w:rPr>
          <w:rFonts w:eastAsia="Arial Unicode MS" w:cs="Arial"/>
          <w:iCs/>
          <w:sz w:val="24"/>
          <w:szCs w:val="24"/>
        </w:rPr>
        <w:t xml:space="preserv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5C604C" w:rsidRPr="002E1D1F" w:rsidRDefault="00801692" w:rsidP="005C604C">
      <w:pPr>
        <w:tabs>
          <w:tab w:val="left" w:pos="567"/>
        </w:tabs>
        <w:spacing w:before="120" w:line="360" w:lineRule="auto"/>
        <w:rPr>
          <w:rFonts w:eastAsia="Arial Unicode MS" w:cs="Arial"/>
          <w:iCs/>
          <w:sz w:val="24"/>
          <w:szCs w:val="24"/>
        </w:rPr>
      </w:pPr>
      <w:r w:rsidRPr="002E1D1F">
        <w:rPr>
          <w:rFonts w:eastAsia="Arial Unicode MS" w:cs="Arial"/>
          <w:iCs/>
          <w:sz w:val="24"/>
          <w:szCs w:val="24"/>
        </w:rPr>
        <w:t>8</w:t>
      </w:r>
      <w:r w:rsidR="005C604C" w:rsidRPr="002E1D1F">
        <w:rPr>
          <w:rFonts w:eastAsia="Arial Unicode MS" w:cs="Arial"/>
          <w:iCs/>
          <w:sz w:val="24"/>
          <w:szCs w:val="24"/>
        </w:rPr>
        <w:t xml:space="preserve">.1.3 As medições poderão ser efetivadas até dez dias do mês subsequente ao período considerado no item </w:t>
      </w:r>
      <w:r w:rsidRPr="002E1D1F">
        <w:rPr>
          <w:rFonts w:eastAsia="Arial Unicode MS" w:cs="Arial"/>
          <w:iCs/>
          <w:sz w:val="24"/>
          <w:szCs w:val="24"/>
        </w:rPr>
        <w:t>8</w:t>
      </w:r>
      <w:r w:rsidR="005C604C" w:rsidRPr="002E1D1F">
        <w:rPr>
          <w:rFonts w:eastAsia="Arial Unicode MS" w:cs="Arial"/>
          <w:iCs/>
          <w:sz w:val="24"/>
          <w:szCs w:val="24"/>
        </w:rPr>
        <w:t>.1.1, data limite para emissão pela CESAMA da ordem de faturamento.</w:t>
      </w:r>
    </w:p>
    <w:p w:rsidR="005C604C" w:rsidRPr="002E1D1F" w:rsidRDefault="00801692" w:rsidP="005C604C">
      <w:pPr>
        <w:spacing w:before="240" w:line="360" w:lineRule="auto"/>
        <w:rPr>
          <w:rFonts w:eastAsia="Arial Unicode MS" w:cs="Arial"/>
          <w:iCs/>
          <w:sz w:val="24"/>
          <w:szCs w:val="24"/>
        </w:rPr>
      </w:pPr>
      <w:proofErr w:type="gramStart"/>
      <w:r w:rsidRPr="002E1D1F">
        <w:rPr>
          <w:rFonts w:eastAsia="Arial Unicode MS" w:cs="Arial"/>
          <w:b/>
          <w:iCs/>
          <w:sz w:val="24"/>
          <w:szCs w:val="24"/>
        </w:rPr>
        <w:t>8</w:t>
      </w:r>
      <w:r w:rsidR="005C604C" w:rsidRPr="002E1D1F">
        <w:rPr>
          <w:rFonts w:eastAsia="Arial Unicode MS" w:cs="Arial"/>
          <w:b/>
          <w:iCs/>
          <w:sz w:val="24"/>
          <w:szCs w:val="24"/>
        </w:rPr>
        <w:t>.2.</w:t>
      </w:r>
      <w:proofErr w:type="gramEnd"/>
      <w:r w:rsidR="005C604C" w:rsidRPr="002E1D1F">
        <w:rPr>
          <w:rFonts w:eastAsia="Arial Unicode MS" w:cs="Arial"/>
          <w:b/>
          <w:iCs/>
          <w:sz w:val="24"/>
          <w:szCs w:val="24"/>
          <w:u w:val="single"/>
        </w:rPr>
        <w:t>DO PAGAMENTO</w:t>
      </w:r>
    </w:p>
    <w:p w:rsidR="005C604C" w:rsidRPr="002E1D1F" w:rsidRDefault="00801692" w:rsidP="005C604C">
      <w:pPr>
        <w:tabs>
          <w:tab w:val="left" w:pos="0"/>
        </w:tabs>
        <w:spacing w:before="120" w:line="360" w:lineRule="auto"/>
        <w:rPr>
          <w:rFonts w:cs="Arial"/>
          <w:color w:val="000000"/>
          <w:sz w:val="24"/>
          <w:szCs w:val="24"/>
        </w:rPr>
      </w:pPr>
      <w:r w:rsidRPr="002E1D1F">
        <w:rPr>
          <w:rFonts w:eastAsia="Arial Unicode MS" w:cs="Arial"/>
          <w:sz w:val="24"/>
          <w:szCs w:val="24"/>
        </w:rPr>
        <w:t>8</w:t>
      </w:r>
      <w:r w:rsidR="005C604C" w:rsidRPr="002E1D1F">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5C604C" w:rsidRPr="002E1D1F">
        <w:rPr>
          <w:rFonts w:cs="Arial"/>
          <w:color w:val="000000"/>
          <w:sz w:val="24"/>
          <w:szCs w:val="24"/>
        </w:rPr>
        <w:t>.</w:t>
      </w:r>
    </w:p>
    <w:p w:rsidR="00D03A42" w:rsidRPr="002E1D1F" w:rsidRDefault="00801692" w:rsidP="005C604C">
      <w:pPr>
        <w:tabs>
          <w:tab w:val="left" w:pos="0"/>
        </w:tabs>
        <w:spacing w:before="120" w:line="360" w:lineRule="auto"/>
        <w:rPr>
          <w:rFonts w:cs="Arial"/>
          <w:color w:val="000000"/>
          <w:sz w:val="24"/>
          <w:szCs w:val="24"/>
        </w:rPr>
      </w:pPr>
      <w:r w:rsidRPr="002E1D1F">
        <w:rPr>
          <w:rFonts w:cs="Arial"/>
          <w:color w:val="000000"/>
          <w:sz w:val="24"/>
          <w:szCs w:val="24"/>
        </w:rPr>
        <w:t>8</w:t>
      </w:r>
      <w:r w:rsidR="00D03A42" w:rsidRPr="002E1D1F">
        <w:rPr>
          <w:rFonts w:cs="Arial"/>
          <w:color w:val="000000"/>
          <w:sz w:val="24"/>
          <w:szCs w:val="24"/>
        </w:rPr>
        <w:t xml:space="preserve">.2.1.1 Caso o vencimento ocorra no sábado, domingo, feriado ou ponto facultativo para a Cesama, o pagamento será realizado no primeiro dia útil subseqüente. </w:t>
      </w:r>
    </w:p>
    <w:p w:rsidR="005C604C" w:rsidRPr="002E1D1F" w:rsidRDefault="00801692" w:rsidP="005C604C">
      <w:pPr>
        <w:tabs>
          <w:tab w:val="left" w:pos="0"/>
        </w:tabs>
        <w:spacing w:before="120" w:line="360" w:lineRule="auto"/>
        <w:rPr>
          <w:rFonts w:cs="Arial"/>
          <w:color w:val="000000"/>
          <w:sz w:val="24"/>
          <w:szCs w:val="24"/>
        </w:rPr>
      </w:pPr>
      <w:r w:rsidRPr="002E1D1F">
        <w:rPr>
          <w:rFonts w:cs="Arial"/>
          <w:color w:val="000000"/>
          <w:sz w:val="24"/>
          <w:szCs w:val="24"/>
        </w:rPr>
        <w:t>8</w:t>
      </w:r>
      <w:r w:rsidR="005C604C" w:rsidRPr="002E1D1F">
        <w:rPr>
          <w:rFonts w:cs="Arial"/>
          <w:color w:val="000000"/>
          <w:sz w:val="24"/>
          <w:szCs w:val="24"/>
        </w:rPr>
        <w:t>.2.1.</w:t>
      </w:r>
      <w:r w:rsidR="00D03A42" w:rsidRPr="002E1D1F">
        <w:rPr>
          <w:rFonts w:cs="Arial"/>
          <w:color w:val="000000"/>
          <w:sz w:val="24"/>
          <w:szCs w:val="24"/>
        </w:rPr>
        <w:t>2</w:t>
      </w:r>
      <w:r w:rsidR="005C604C" w:rsidRPr="002E1D1F">
        <w:rPr>
          <w:rFonts w:cs="Arial"/>
          <w:color w:val="000000"/>
          <w:sz w:val="24"/>
          <w:szCs w:val="24"/>
        </w:rPr>
        <w:t xml:space="preserve"> A nota fiscal eletrônica</w:t>
      </w:r>
      <w:r w:rsidR="007F618E" w:rsidRPr="002E1D1F">
        <w:rPr>
          <w:rFonts w:cs="Arial"/>
          <w:color w:val="000000"/>
          <w:sz w:val="24"/>
          <w:szCs w:val="24"/>
        </w:rPr>
        <w:t xml:space="preserve"> ou fatura</w:t>
      </w:r>
      <w:r w:rsidR="005C604C" w:rsidRPr="002E1D1F">
        <w:rPr>
          <w:rFonts w:cs="Arial"/>
          <w:color w:val="000000"/>
          <w:sz w:val="24"/>
          <w:szCs w:val="24"/>
        </w:rPr>
        <w:t xml:space="preserve"> deverá ser enviada para o e-mail </w:t>
      </w:r>
      <w:hyperlink r:id="rId9" w:history="1">
        <w:r w:rsidR="005C604C" w:rsidRPr="002E1D1F">
          <w:rPr>
            <w:rStyle w:val="Hyperlink"/>
            <w:rFonts w:cs="Arial"/>
            <w:sz w:val="24"/>
            <w:szCs w:val="24"/>
          </w:rPr>
          <w:t>nfe@cesama.com.br</w:t>
        </w:r>
      </w:hyperlink>
      <w:r w:rsidR="005C604C" w:rsidRPr="002E1D1F">
        <w:rPr>
          <w:rFonts w:cs="Arial"/>
          <w:color w:val="000000"/>
          <w:sz w:val="24"/>
          <w:szCs w:val="24"/>
        </w:rPr>
        <w:t>.</w:t>
      </w:r>
    </w:p>
    <w:p w:rsidR="005C604C" w:rsidRPr="002E1D1F" w:rsidRDefault="00801692" w:rsidP="005C604C">
      <w:pPr>
        <w:tabs>
          <w:tab w:val="left" w:pos="0"/>
        </w:tabs>
        <w:spacing w:before="120" w:line="360" w:lineRule="auto"/>
        <w:rPr>
          <w:rFonts w:cs="Arial"/>
          <w:color w:val="000000"/>
          <w:sz w:val="24"/>
          <w:szCs w:val="24"/>
        </w:rPr>
      </w:pPr>
      <w:r w:rsidRPr="002E1D1F">
        <w:rPr>
          <w:rFonts w:cs="Arial"/>
          <w:color w:val="000000"/>
          <w:sz w:val="24"/>
          <w:szCs w:val="24"/>
        </w:rPr>
        <w:t>8</w:t>
      </w:r>
      <w:r w:rsidR="005C604C" w:rsidRPr="002E1D1F">
        <w:rPr>
          <w:rFonts w:cs="Arial"/>
          <w:color w:val="000000"/>
          <w:sz w:val="24"/>
          <w:szCs w:val="24"/>
        </w:rPr>
        <w:t>.2.1.</w:t>
      </w:r>
      <w:r w:rsidR="00D03A42" w:rsidRPr="002E1D1F">
        <w:rPr>
          <w:rFonts w:cs="Arial"/>
          <w:color w:val="000000"/>
          <w:sz w:val="24"/>
          <w:szCs w:val="24"/>
        </w:rPr>
        <w:t>3</w:t>
      </w:r>
      <w:r w:rsidR="005C604C" w:rsidRPr="002E1D1F">
        <w:rPr>
          <w:rFonts w:cs="Arial"/>
          <w:color w:val="000000"/>
          <w:sz w:val="24"/>
          <w:szCs w:val="24"/>
        </w:rPr>
        <w:t xml:space="preserve"> Na </w:t>
      </w:r>
      <w:r w:rsidR="005C604C" w:rsidRPr="002E1D1F">
        <w:rPr>
          <w:rFonts w:eastAsia="Arial Unicode MS" w:cs="Arial"/>
          <w:sz w:val="24"/>
          <w:szCs w:val="24"/>
        </w:rPr>
        <w:t xml:space="preserve">Nota Fiscal / </w:t>
      </w:r>
      <w:proofErr w:type="gramStart"/>
      <w:r w:rsidR="007F618E" w:rsidRPr="002E1D1F">
        <w:rPr>
          <w:rFonts w:eastAsia="Arial Unicode MS" w:cs="Arial"/>
          <w:sz w:val="24"/>
          <w:szCs w:val="24"/>
        </w:rPr>
        <w:t>Fatura deverão ser</w:t>
      </w:r>
      <w:proofErr w:type="gramEnd"/>
      <w:r w:rsidR="005C604C" w:rsidRPr="002E1D1F">
        <w:rPr>
          <w:rFonts w:eastAsia="Arial Unicode MS" w:cs="Arial"/>
          <w:sz w:val="24"/>
          <w:szCs w:val="24"/>
        </w:rPr>
        <w:t xml:space="preserve"> informados os números da licitação e do Contrato.</w:t>
      </w:r>
    </w:p>
    <w:p w:rsidR="005C604C" w:rsidRPr="002E1D1F" w:rsidRDefault="00801692" w:rsidP="005C604C">
      <w:pPr>
        <w:tabs>
          <w:tab w:val="left" w:pos="-142"/>
          <w:tab w:val="left" w:pos="567"/>
        </w:tabs>
        <w:spacing w:before="120" w:line="360" w:lineRule="auto"/>
        <w:rPr>
          <w:sz w:val="24"/>
          <w:szCs w:val="24"/>
        </w:rPr>
      </w:pPr>
      <w:r w:rsidRPr="002E1D1F">
        <w:rPr>
          <w:rFonts w:eastAsia="Arial Unicode MS" w:cs="Arial"/>
          <w:sz w:val="24"/>
          <w:szCs w:val="24"/>
        </w:rPr>
        <w:t>8</w:t>
      </w:r>
      <w:r w:rsidR="005C604C" w:rsidRPr="002E1D1F">
        <w:rPr>
          <w:rFonts w:eastAsia="Arial Unicode MS" w:cs="Arial"/>
          <w:sz w:val="24"/>
          <w:szCs w:val="24"/>
        </w:rPr>
        <w:t xml:space="preserve">.2.2 </w:t>
      </w:r>
      <w:r w:rsidR="005C604C" w:rsidRPr="002E1D1F">
        <w:rPr>
          <w:rFonts w:cs="Arial"/>
          <w:sz w:val="24"/>
          <w:szCs w:val="24"/>
        </w:rPr>
        <w:t xml:space="preserve">O pagamento será efetuado através de depósito em conta bancária ou via </w:t>
      </w:r>
      <w:r w:rsidR="005C604C" w:rsidRPr="002E1D1F">
        <w:rPr>
          <w:rFonts w:cs="Arial"/>
          <w:b/>
          <w:bCs/>
          <w:sz w:val="24"/>
          <w:szCs w:val="24"/>
        </w:rPr>
        <w:t>TED</w:t>
      </w:r>
      <w:r w:rsidR="005C604C" w:rsidRPr="002E1D1F">
        <w:rPr>
          <w:rFonts w:cs="Arial"/>
          <w:sz w:val="24"/>
          <w:szCs w:val="24"/>
        </w:rPr>
        <w:t xml:space="preserve"> (transferência eletrônica disponível), cujas tarifas extras correrão por conta da </w:t>
      </w:r>
      <w:r w:rsidR="005C604C" w:rsidRPr="002E1D1F">
        <w:rPr>
          <w:rFonts w:cs="Arial"/>
          <w:b/>
          <w:bCs/>
          <w:sz w:val="24"/>
          <w:szCs w:val="24"/>
        </w:rPr>
        <w:t>CONTRATADA</w:t>
      </w:r>
      <w:r w:rsidR="005C604C" w:rsidRPr="002E1D1F">
        <w:rPr>
          <w:sz w:val="24"/>
          <w:szCs w:val="24"/>
        </w:rPr>
        <w:t>.</w:t>
      </w:r>
    </w:p>
    <w:p w:rsidR="00342219" w:rsidRPr="002E1D1F" w:rsidRDefault="00854F8C" w:rsidP="00342219">
      <w:pPr>
        <w:tabs>
          <w:tab w:val="left" w:pos="-142"/>
          <w:tab w:val="left" w:pos="567"/>
        </w:tabs>
        <w:spacing w:before="120" w:line="360" w:lineRule="auto"/>
        <w:rPr>
          <w:rFonts w:eastAsia="Arial Unicode MS" w:cs="Arial"/>
          <w:sz w:val="24"/>
          <w:szCs w:val="24"/>
        </w:rPr>
      </w:pPr>
      <w:r w:rsidRPr="002E1D1F">
        <w:rPr>
          <w:sz w:val="24"/>
          <w:szCs w:val="24"/>
        </w:rPr>
        <w:t>8</w:t>
      </w:r>
      <w:r w:rsidR="00342219" w:rsidRPr="002E1D1F">
        <w:rPr>
          <w:sz w:val="24"/>
          <w:szCs w:val="24"/>
        </w:rPr>
        <w:t xml:space="preserve">.2.2.1 O pagamento só poderá ser realizado em nome do fornecedor e os boletos não poderão, em hipótese nenhuma, ser pagos em nome de outro beneficiário. </w:t>
      </w:r>
    </w:p>
    <w:p w:rsidR="005C604C" w:rsidRPr="002E1D1F" w:rsidRDefault="00854F8C" w:rsidP="005C604C">
      <w:pPr>
        <w:tabs>
          <w:tab w:val="left" w:pos="567"/>
          <w:tab w:val="left" w:pos="1110"/>
        </w:tabs>
        <w:spacing w:before="120" w:line="360" w:lineRule="auto"/>
        <w:rPr>
          <w:rFonts w:eastAsia="Arial Unicode MS" w:cs="Arial"/>
          <w:sz w:val="24"/>
          <w:szCs w:val="24"/>
        </w:rPr>
      </w:pPr>
      <w:r w:rsidRPr="002E1D1F">
        <w:rPr>
          <w:rFonts w:eastAsia="Arial Unicode MS" w:cs="Arial"/>
          <w:sz w:val="24"/>
          <w:szCs w:val="24"/>
        </w:rPr>
        <w:t>8</w:t>
      </w:r>
      <w:r w:rsidR="005C604C" w:rsidRPr="002E1D1F">
        <w:rPr>
          <w:rFonts w:eastAsia="Arial Unicode MS" w:cs="Arial"/>
          <w:sz w:val="24"/>
          <w:szCs w:val="24"/>
        </w:rPr>
        <w:t xml:space="preserve">.2.3 O pagamento </w:t>
      </w:r>
      <w:r w:rsidR="005C604C" w:rsidRPr="002E1D1F">
        <w:rPr>
          <w:rFonts w:eastAsia="Arial Unicode MS" w:cs="Arial"/>
          <w:b/>
          <w:bCs/>
          <w:sz w:val="24"/>
          <w:szCs w:val="24"/>
        </w:rPr>
        <w:t>SOMENTE</w:t>
      </w:r>
      <w:r w:rsidR="005C604C" w:rsidRPr="002E1D1F">
        <w:rPr>
          <w:rFonts w:eastAsia="Arial Unicode MS" w:cs="Arial"/>
          <w:sz w:val="24"/>
          <w:szCs w:val="24"/>
        </w:rPr>
        <w:t xml:space="preserve"> será efetuado:</w:t>
      </w:r>
    </w:p>
    <w:p w:rsidR="005C604C" w:rsidRPr="002E1D1F" w:rsidRDefault="005C604C" w:rsidP="005C604C">
      <w:pPr>
        <w:spacing w:before="120" w:line="360" w:lineRule="auto"/>
        <w:ind w:left="567" w:hanging="284"/>
        <w:rPr>
          <w:rFonts w:eastAsia="Arial Unicode MS" w:cs="Arial"/>
          <w:sz w:val="24"/>
          <w:szCs w:val="24"/>
        </w:rPr>
      </w:pPr>
      <w:proofErr w:type="gramStart"/>
      <w:r w:rsidRPr="002E1D1F">
        <w:rPr>
          <w:rFonts w:eastAsia="Arial Unicode MS" w:cs="Arial"/>
          <w:sz w:val="24"/>
          <w:szCs w:val="24"/>
        </w:rPr>
        <w:t>a</w:t>
      </w:r>
      <w:proofErr w:type="gramEnd"/>
      <w:r w:rsidRPr="002E1D1F">
        <w:rPr>
          <w:rFonts w:eastAsia="Arial Unicode MS" w:cs="Arial"/>
          <w:sz w:val="24"/>
          <w:szCs w:val="24"/>
        </w:rPr>
        <w:t>)</w:t>
      </w:r>
      <w:r w:rsidRPr="002E1D1F">
        <w:rPr>
          <w:rFonts w:eastAsia="Arial Unicode MS" w:cs="Arial"/>
          <w:sz w:val="24"/>
          <w:szCs w:val="24"/>
        </w:rPr>
        <w:tab/>
      </w:r>
      <w:r w:rsidRPr="002E1D1F">
        <w:rPr>
          <w:rFonts w:cs="Arial"/>
          <w:sz w:val="24"/>
          <w:szCs w:val="24"/>
        </w:rPr>
        <w:t xml:space="preserve">Após a </w:t>
      </w:r>
      <w:r w:rsidRPr="002E1D1F">
        <w:rPr>
          <w:rFonts w:cs="Arial"/>
          <w:bCs/>
          <w:sz w:val="24"/>
          <w:szCs w:val="24"/>
        </w:rPr>
        <w:t>aceitação</w:t>
      </w:r>
      <w:r w:rsidRPr="002E1D1F">
        <w:rPr>
          <w:rFonts w:cs="Arial"/>
          <w:sz w:val="24"/>
          <w:szCs w:val="24"/>
        </w:rPr>
        <w:t xml:space="preserve"> da </w:t>
      </w:r>
      <w:r w:rsidRPr="002E1D1F">
        <w:rPr>
          <w:rFonts w:eastAsia="Arial Unicode MS" w:cs="Arial"/>
          <w:sz w:val="24"/>
          <w:szCs w:val="24"/>
        </w:rPr>
        <w:t>Nota Fiscal / Fatura</w:t>
      </w:r>
      <w:r w:rsidRPr="002E1D1F">
        <w:rPr>
          <w:rFonts w:cs="Arial"/>
          <w:sz w:val="24"/>
          <w:szCs w:val="24"/>
        </w:rPr>
        <w:t>;</w:t>
      </w:r>
    </w:p>
    <w:p w:rsidR="005C604C" w:rsidRPr="002E1D1F" w:rsidRDefault="005C604C" w:rsidP="005C604C">
      <w:pPr>
        <w:pStyle w:val="Recuodecorpodetexto2"/>
        <w:tabs>
          <w:tab w:val="left" w:pos="-3402"/>
        </w:tabs>
        <w:spacing w:after="0" w:line="360" w:lineRule="auto"/>
        <w:ind w:left="567" w:hanging="284"/>
        <w:rPr>
          <w:rFonts w:eastAsia="Arial Unicode MS"/>
          <w:szCs w:val="24"/>
        </w:rPr>
      </w:pPr>
      <w:proofErr w:type="gramStart"/>
      <w:r w:rsidRPr="002E1D1F">
        <w:rPr>
          <w:rFonts w:eastAsia="Arial Unicode MS"/>
          <w:szCs w:val="24"/>
        </w:rPr>
        <w:t>b)</w:t>
      </w:r>
      <w:proofErr w:type="gramEnd"/>
      <w:r w:rsidRPr="002E1D1F">
        <w:rPr>
          <w:rFonts w:eastAsia="Arial Unicode MS"/>
          <w:szCs w:val="24"/>
        </w:rPr>
        <w:tab/>
        <w:t>Após o recolhimento pela adjudicatária de quaisquer multas que lhe tenham sido impostas em decorrência de inadimplemento contratual.</w:t>
      </w:r>
    </w:p>
    <w:p w:rsidR="005C604C" w:rsidRPr="002E1D1F" w:rsidRDefault="000B65D8" w:rsidP="005C604C">
      <w:pPr>
        <w:spacing w:before="120" w:line="360" w:lineRule="auto"/>
        <w:rPr>
          <w:rFonts w:eastAsia="Arial Unicode MS" w:cs="Arial"/>
          <w:iCs/>
          <w:sz w:val="24"/>
          <w:szCs w:val="24"/>
        </w:rPr>
      </w:pPr>
      <w:r w:rsidRPr="002E1D1F">
        <w:rPr>
          <w:rFonts w:eastAsia="Arial Unicode MS" w:cs="Arial"/>
          <w:bCs/>
          <w:iCs/>
          <w:sz w:val="24"/>
          <w:szCs w:val="24"/>
        </w:rPr>
        <w:t>8</w:t>
      </w:r>
      <w:r w:rsidR="005C604C" w:rsidRPr="002E1D1F">
        <w:rPr>
          <w:rFonts w:eastAsia="Arial Unicode MS" w:cs="Arial"/>
          <w:bCs/>
          <w:iCs/>
          <w:sz w:val="24"/>
          <w:szCs w:val="24"/>
        </w:rPr>
        <w:t>.2.4 Deverão ser anexadas n</w:t>
      </w:r>
      <w:r w:rsidR="005C604C" w:rsidRPr="002E1D1F">
        <w:rPr>
          <w:rFonts w:eastAsia="Arial Unicode MS" w:cs="Arial"/>
          <w:iCs/>
          <w:sz w:val="24"/>
          <w:szCs w:val="24"/>
        </w:rPr>
        <w:t xml:space="preserve">a </w:t>
      </w:r>
      <w:r w:rsidR="005C604C" w:rsidRPr="002E1D1F">
        <w:rPr>
          <w:rFonts w:eastAsia="Arial Unicode MS" w:cs="Arial"/>
          <w:sz w:val="24"/>
          <w:szCs w:val="24"/>
        </w:rPr>
        <w:t>Nota Fiscal / Fatura</w:t>
      </w:r>
      <w:r w:rsidR="005C604C" w:rsidRPr="002E1D1F">
        <w:rPr>
          <w:rFonts w:eastAsia="Arial Unicode MS" w:cs="Arial"/>
          <w:iCs/>
          <w:sz w:val="24"/>
          <w:szCs w:val="24"/>
        </w:rPr>
        <w:t xml:space="preserve"> (em duas vias) as certidões atualizadas de regularidade junto ao INSS, ao FGTS e a Justiça do Trabalho;</w:t>
      </w:r>
    </w:p>
    <w:p w:rsidR="005C604C" w:rsidRPr="002E1D1F" w:rsidRDefault="000B65D8" w:rsidP="005C604C">
      <w:pPr>
        <w:tabs>
          <w:tab w:val="left" w:pos="567"/>
        </w:tabs>
        <w:spacing w:before="120" w:line="360" w:lineRule="auto"/>
        <w:rPr>
          <w:rFonts w:eastAsia="Arial Unicode MS" w:cs="Arial"/>
          <w:iCs/>
          <w:sz w:val="24"/>
          <w:szCs w:val="24"/>
        </w:rPr>
      </w:pPr>
      <w:r w:rsidRPr="002E1D1F">
        <w:rPr>
          <w:rFonts w:eastAsia="Arial Unicode MS" w:cs="Arial"/>
          <w:iCs/>
          <w:sz w:val="24"/>
          <w:szCs w:val="24"/>
        </w:rPr>
        <w:t>8</w:t>
      </w:r>
      <w:r w:rsidR="005C604C" w:rsidRPr="002E1D1F">
        <w:rPr>
          <w:rFonts w:eastAsia="Arial Unicode MS" w:cs="Arial"/>
          <w:iCs/>
          <w:sz w:val="24"/>
          <w:szCs w:val="24"/>
        </w:rPr>
        <w:t>.2.5 Os pagamentos a serem efetuados em favor da CONTRATADA, quando couber, estarão sujeitos à retenção, na fonte, dos tributos que incidirem sobre o objeto deste Contrato.</w:t>
      </w:r>
    </w:p>
    <w:p w:rsidR="005C604C" w:rsidRPr="002E1D1F" w:rsidRDefault="000B65D8" w:rsidP="005C604C">
      <w:pPr>
        <w:tabs>
          <w:tab w:val="left" w:pos="567"/>
        </w:tabs>
        <w:spacing w:before="120" w:line="360" w:lineRule="auto"/>
        <w:rPr>
          <w:rFonts w:eastAsia="Arial Unicode MS" w:cs="Arial"/>
          <w:iCs/>
          <w:sz w:val="24"/>
          <w:szCs w:val="24"/>
        </w:rPr>
      </w:pPr>
      <w:r w:rsidRPr="002E1D1F">
        <w:rPr>
          <w:rFonts w:eastAsia="Arial Unicode MS" w:cs="Arial"/>
          <w:iCs/>
          <w:sz w:val="24"/>
          <w:szCs w:val="24"/>
        </w:rPr>
        <w:t>8</w:t>
      </w:r>
      <w:r w:rsidR="005C604C" w:rsidRPr="002E1D1F">
        <w:rPr>
          <w:rFonts w:eastAsia="Arial Unicode MS" w:cs="Arial"/>
          <w:iCs/>
          <w:sz w:val="24"/>
          <w:szCs w:val="24"/>
        </w:rPr>
        <w:t xml:space="preserve">.2.6 Na hipótese de ocorrer atraso no pagamento da </w:t>
      </w:r>
      <w:r w:rsidR="005C604C" w:rsidRPr="002E1D1F">
        <w:rPr>
          <w:rFonts w:eastAsia="Arial Unicode MS" w:cs="Arial"/>
          <w:sz w:val="24"/>
          <w:szCs w:val="24"/>
        </w:rPr>
        <w:t>Nota Fiscal / Fatura</w:t>
      </w:r>
      <w:r w:rsidR="005C604C" w:rsidRPr="002E1D1F">
        <w:rPr>
          <w:rFonts w:eastAsia="Arial Unicode MS" w:cs="Arial"/>
          <w:iCs/>
          <w:sz w:val="24"/>
          <w:szCs w:val="24"/>
        </w:rPr>
        <w:t xml:space="preserve"> por responsabilidade da CESAMA, esta se compromete a aplicar, conforme legislação em vigor, juros de mora sobre o valor devido </w:t>
      </w:r>
      <w:r w:rsidR="005C604C" w:rsidRPr="002E1D1F">
        <w:rPr>
          <w:rFonts w:eastAsia="Arial Unicode MS" w:cs="Arial"/>
          <w:i/>
          <w:iCs/>
          <w:sz w:val="24"/>
          <w:szCs w:val="24"/>
        </w:rPr>
        <w:t>“pro rata”</w:t>
      </w:r>
      <w:r w:rsidR="005C604C" w:rsidRPr="002E1D1F">
        <w:rPr>
          <w:rFonts w:eastAsia="Arial Unicode MS" w:cs="Arial"/>
          <w:iCs/>
          <w:sz w:val="24"/>
          <w:szCs w:val="24"/>
        </w:rPr>
        <w:t xml:space="preserve"> entre a data do vencimento e o efetivo pagamento.</w:t>
      </w:r>
    </w:p>
    <w:p w:rsidR="00D03A42" w:rsidRPr="002E1D1F" w:rsidRDefault="000B65D8" w:rsidP="005C604C">
      <w:pPr>
        <w:tabs>
          <w:tab w:val="left" w:pos="567"/>
        </w:tabs>
        <w:spacing w:before="120" w:line="360" w:lineRule="auto"/>
        <w:rPr>
          <w:rFonts w:eastAsia="Arial Unicode MS" w:cs="Arial"/>
          <w:iCs/>
          <w:sz w:val="24"/>
          <w:szCs w:val="24"/>
        </w:rPr>
      </w:pPr>
      <w:r w:rsidRPr="002E1D1F">
        <w:rPr>
          <w:rFonts w:eastAsia="Arial Unicode MS" w:cs="Arial"/>
          <w:iCs/>
          <w:sz w:val="24"/>
          <w:szCs w:val="24"/>
        </w:rPr>
        <w:t>8</w:t>
      </w:r>
      <w:r w:rsidR="00D03A42" w:rsidRPr="002E1D1F">
        <w:rPr>
          <w:rFonts w:eastAsia="Arial Unicode MS" w:cs="Arial"/>
          <w:iCs/>
          <w:sz w:val="24"/>
          <w:szCs w:val="24"/>
        </w:rPr>
        <w:t>.2.7 A antecipação do pagamento só poderá ocorrer caso o serviço tenha sido executado.</w:t>
      </w:r>
    </w:p>
    <w:p w:rsidR="00D03A42" w:rsidRPr="002E1D1F" w:rsidRDefault="000B65D8" w:rsidP="005C604C">
      <w:pPr>
        <w:tabs>
          <w:tab w:val="left" w:pos="567"/>
        </w:tabs>
        <w:spacing w:before="120" w:line="360" w:lineRule="auto"/>
        <w:rPr>
          <w:rFonts w:eastAsia="Arial Unicode MS" w:cs="Arial"/>
          <w:iCs/>
          <w:sz w:val="24"/>
          <w:szCs w:val="24"/>
        </w:rPr>
      </w:pPr>
      <w:r w:rsidRPr="002E1D1F">
        <w:rPr>
          <w:rFonts w:eastAsia="Arial Unicode MS" w:cs="Arial"/>
          <w:iCs/>
          <w:sz w:val="24"/>
          <w:szCs w:val="24"/>
        </w:rPr>
        <w:t>8</w:t>
      </w:r>
      <w:r w:rsidR="00D03A42" w:rsidRPr="002E1D1F">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2E1D1F">
        <w:rPr>
          <w:rFonts w:eastAsia="Arial Unicode MS" w:cs="Arial"/>
          <w:i/>
          <w:iCs/>
          <w:sz w:val="24"/>
          <w:szCs w:val="24"/>
        </w:rPr>
        <w:t>pro rata</w:t>
      </w:r>
      <w:r w:rsidR="00D03A42" w:rsidRPr="002E1D1F">
        <w:rPr>
          <w:rFonts w:eastAsia="Arial Unicode MS" w:cs="Arial"/>
          <w:iCs/>
          <w:sz w:val="24"/>
          <w:szCs w:val="24"/>
        </w:rPr>
        <w:t>”.</w:t>
      </w:r>
    </w:p>
    <w:p w:rsidR="005C604C" w:rsidRPr="002E1D1F" w:rsidRDefault="005C604C" w:rsidP="005C604C">
      <w:pPr>
        <w:pStyle w:val="Ttulo2"/>
        <w:spacing w:before="480" w:line="360" w:lineRule="auto"/>
        <w:jc w:val="both"/>
        <w:rPr>
          <w:rFonts w:ascii="Arial" w:eastAsia="Arial Unicode MS" w:hAnsi="Arial" w:cs="Arial"/>
        </w:rPr>
      </w:pPr>
      <w:r w:rsidRPr="002E1D1F">
        <w:rPr>
          <w:rFonts w:ascii="Arial" w:eastAsia="Arial Unicode MS" w:hAnsi="Arial" w:cs="Arial"/>
        </w:rPr>
        <w:t xml:space="preserve">CLÁUSULA </w:t>
      </w:r>
      <w:r w:rsidR="000D2E9B" w:rsidRPr="002E1D1F">
        <w:rPr>
          <w:rFonts w:ascii="Arial" w:eastAsia="Arial Unicode MS" w:hAnsi="Arial" w:cs="Arial"/>
        </w:rPr>
        <w:t>NONA</w:t>
      </w:r>
      <w:r w:rsidRPr="002E1D1F">
        <w:rPr>
          <w:rFonts w:ascii="Arial" w:eastAsia="Arial Unicode MS" w:hAnsi="Arial" w:cs="Arial"/>
        </w:rPr>
        <w:t xml:space="preserve">: REVISÃO / REAJUSTE </w:t>
      </w:r>
    </w:p>
    <w:p w:rsidR="005C604C" w:rsidRPr="002E1D1F" w:rsidRDefault="000D2E9B" w:rsidP="005C604C">
      <w:pPr>
        <w:tabs>
          <w:tab w:val="left" w:pos="567"/>
        </w:tabs>
        <w:spacing w:before="120" w:line="360" w:lineRule="auto"/>
        <w:rPr>
          <w:rFonts w:eastAsia="Arial Unicode MS" w:cs="Arial"/>
          <w:b/>
          <w:sz w:val="24"/>
          <w:szCs w:val="24"/>
        </w:rPr>
      </w:pPr>
      <w:r w:rsidRPr="002E1D1F">
        <w:rPr>
          <w:rFonts w:eastAsia="Arial Unicode MS" w:cs="Arial"/>
          <w:b/>
          <w:sz w:val="24"/>
          <w:szCs w:val="24"/>
        </w:rPr>
        <w:t>9</w:t>
      </w:r>
      <w:r w:rsidR="005C604C" w:rsidRPr="002E1D1F">
        <w:rPr>
          <w:rFonts w:eastAsia="Arial Unicode MS" w:cs="Arial"/>
          <w:b/>
          <w:sz w:val="24"/>
          <w:szCs w:val="24"/>
        </w:rPr>
        <w:t>.1. Revisão</w:t>
      </w:r>
    </w:p>
    <w:p w:rsidR="005C604C" w:rsidRPr="002E1D1F" w:rsidRDefault="000D2E9B" w:rsidP="005C604C">
      <w:pPr>
        <w:tabs>
          <w:tab w:val="left" w:pos="567"/>
        </w:tabs>
        <w:spacing w:before="120" w:line="360" w:lineRule="auto"/>
        <w:rPr>
          <w:rFonts w:eastAsia="Arial Unicode MS" w:cs="Arial"/>
          <w:sz w:val="24"/>
          <w:szCs w:val="24"/>
        </w:rPr>
      </w:pPr>
      <w:r w:rsidRPr="002E1D1F">
        <w:rPr>
          <w:rFonts w:eastAsia="Arial Unicode MS" w:cs="Arial"/>
          <w:sz w:val="24"/>
          <w:szCs w:val="24"/>
        </w:rPr>
        <w:t>9</w:t>
      </w:r>
      <w:r w:rsidR="005C604C" w:rsidRPr="002E1D1F">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rsidR="005C604C" w:rsidRPr="002E1D1F" w:rsidRDefault="000D2E9B" w:rsidP="005C604C">
      <w:pPr>
        <w:tabs>
          <w:tab w:val="left" w:pos="567"/>
        </w:tabs>
        <w:spacing w:before="120" w:line="360" w:lineRule="auto"/>
        <w:rPr>
          <w:rFonts w:eastAsia="Arial Unicode MS" w:cs="Arial"/>
          <w:sz w:val="24"/>
          <w:szCs w:val="24"/>
        </w:rPr>
      </w:pPr>
      <w:r w:rsidRPr="002E1D1F">
        <w:rPr>
          <w:rFonts w:eastAsia="Arial Unicode MS" w:cs="Arial"/>
          <w:sz w:val="24"/>
          <w:szCs w:val="24"/>
        </w:rPr>
        <w:t>9</w:t>
      </w:r>
      <w:r w:rsidR="005C604C" w:rsidRPr="002E1D1F">
        <w:rPr>
          <w:rFonts w:eastAsia="Arial Unicode MS" w:cs="Arial"/>
          <w:sz w:val="24"/>
          <w:szCs w:val="24"/>
        </w:rPr>
        <w:t>.1.2. O reequilíbrio econômico-financeiro pode ser concedido a qualquer tempo, independentemente de previsão contratual, desde que verificados os seguintes requisitos:</w:t>
      </w:r>
    </w:p>
    <w:p w:rsidR="005C604C" w:rsidRPr="002E1D1F" w:rsidRDefault="005C604C" w:rsidP="005C604C">
      <w:pPr>
        <w:numPr>
          <w:ilvl w:val="0"/>
          <w:numId w:val="22"/>
        </w:numPr>
        <w:spacing w:before="120" w:line="360" w:lineRule="auto"/>
        <w:ind w:left="851" w:hanging="284"/>
        <w:rPr>
          <w:rFonts w:eastAsia="Arial Unicode MS" w:cs="Arial"/>
          <w:sz w:val="24"/>
          <w:szCs w:val="24"/>
        </w:rPr>
      </w:pPr>
      <w:proofErr w:type="gramStart"/>
      <w:r w:rsidRPr="002E1D1F">
        <w:rPr>
          <w:rFonts w:eastAsia="Arial Unicode MS" w:cs="Arial"/>
          <w:sz w:val="24"/>
          <w:szCs w:val="24"/>
        </w:rPr>
        <w:t>o</w:t>
      </w:r>
      <w:proofErr w:type="gramEnd"/>
      <w:r w:rsidRPr="002E1D1F">
        <w:rPr>
          <w:rFonts w:eastAsia="Arial Unicode MS" w:cs="Arial"/>
          <w:sz w:val="24"/>
          <w:szCs w:val="24"/>
        </w:rPr>
        <w:t xml:space="preserve"> evento seja futuro e incerto;</w:t>
      </w:r>
    </w:p>
    <w:p w:rsidR="005C604C" w:rsidRPr="002E1D1F" w:rsidRDefault="005C604C" w:rsidP="005C604C">
      <w:pPr>
        <w:numPr>
          <w:ilvl w:val="0"/>
          <w:numId w:val="22"/>
        </w:numPr>
        <w:spacing w:before="120" w:line="360" w:lineRule="auto"/>
        <w:ind w:left="851" w:hanging="284"/>
        <w:rPr>
          <w:rFonts w:eastAsia="Arial Unicode MS" w:cs="Arial"/>
          <w:sz w:val="24"/>
          <w:szCs w:val="24"/>
        </w:rPr>
      </w:pPr>
      <w:proofErr w:type="gramStart"/>
      <w:r w:rsidRPr="002E1D1F">
        <w:rPr>
          <w:rFonts w:eastAsia="Arial Unicode MS" w:cs="Arial"/>
          <w:sz w:val="24"/>
          <w:szCs w:val="24"/>
        </w:rPr>
        <w:t>o</w:t>
      </w:r>
      <w:proofErr w:type="gramEnd"/>
      <w:r w:rsidRPr="002E1D1F">
        <w:rPr>
          <w:rFonts w:eastAsia="Arial Unicode MS" w:cs="Arial"/>
          <w:sz w:val="24"/>
          <w:szCs w:val="24"/>
        </w:rPr>
        <w:t xml:space="preserve"> evento ocorra após a apresentação da proposta;</w:t>
      </w:r>
    </w:p>
    <w:p w:rsidR="005C604C" w:rsidRPr="002E1D1F" w:rsidRDefault="005C604C" w:rsidP="005C604C">
      <w:pPr>
        <w:numPr>
          <w:ilvl w:val="0"/>
          <w:numId w:val="22"/>
        </w:numPr>
        <w:spacing w:before="120" w:line="360" w:lineRule="auto"/>
        <w:ind w:left="851" w:hanging="284"/>
        <w:rPr>
          <w:rFonts w:eastAsia="Arial Unicode MS" w:cs="Arial"/>
          <w:sz w:val="24"/>
          <w:szCs w:val="24"/>
        </w:rPr>
      </w:pPr>
      <w:proofErr w:type="gramStart"/>
      <w:r w:rsidRPr="002E1D1F">
        <w:rPr>
          <w:rFonts w:eastAsia="Arial Unicode MS" w:cs="Arial"/>
          <w:sz w:val="24"/>
          <w:szCs w:val="24"/>
        </w:rPr>
        <w:t>o</w:t>
      </w:r>
      <w:proofErr w:type="gramEnd"/>
      <w:r w:rsidRPr="002E1D1F">
        <w:rPr>
          <w:rFonts w:eastAsia="Arial Unicode MS" w:cs="Arial"/>
          <w:sz w:val="24"/>
          <w:szCs w:val="24"/>
        </w:rPr>
        <w:t xml:space="preserve"> evento não ocorra por culpa da CONTRATADA;</w:t>
      </w:r>
    </w:p>
    <w:p w:rsidR="005C604C" w:rsidRPr="002E1D1F" w:rsidRDefault="005C604C" w:rsidP="005C604C">
      <w:pPr>
        <w:numPr>
          <w:ilvl w:val="0"/>
          <w:numId w:val="22"/>
        </w:numPr>
        <w:spacing w:before="120" w:line="360" w:lineRule="auto"/>
        <w:ind w:left="851" w:hanging="284"/>
        <w:rPr>
          <w:rFonts w:eastAsia="Arial Unicode MS" w:cs="Arial"/>
          <w:sz w:val="24"/>
          <w:szCs w:val="24"/>
        </w:rPr>
      </w:pPr>
      <w:proofErr w:type="gramStart"/>
      <w:r w:rsidRPr="002E1D1F">
        <w:rPr>
          <w:rFonts w:eastAsia="Arial Unicode MS" w:cs="Arial"/>
          <w:sz w:val="24"/>
          <w:szCs w:val="24"/>
        </w:rPr>
        <w:t>a</w:t>
      </w:r>
      <w:proofErr w:type="gramEnd"/>
      <w:r w:rsidRPr="002E1D1F">
        <w:rPr>
          <w:rFonts w:eastAsia="Arial Unicode MS" w:cs="Arial"/>
          <w:sz w:val="24"/>
          <w:szCs w:val="24"/>
        </w:rPr>
        <w:t xml:space="preserve"> possibilidade da revisão contratual seja aventada pela CONTRATADA ou pela CESAMA;</w:t>
      </w:r>
    </w:p>
    <w:p w:rsidR="005C604C" w:rsidRPr="002E1D1F" w:rsidRDefault="005C604C" w:rsidP="005C604C">
      <w:pPr>
        <w:numPr>
          <w:ilvl w:val="0"/>
          <w:numId w:val="22"/>
        </w:numPr>
        <w:spacing w:before="120" w:line="360" w:lineRule="auto"/>
        <w:ind w:left="851" w:hanging="284"/>
        <w:rPr>
          <w:rFonts w:eastAsia="Arial Unicode MS" w:cs="Arial"/>
          <w:sz w:val="24"/>
          <w:szCs w:val="24"/>
        </w:rPr>
      </w:pPr>
      <w:proofErr w:type="gramStart"/>
      <w:r w:rsidRPr="002E1D1F">
        <w:rPr>
          <w:rFonts w:eastAsia="Arial Unicode MS" w:cs="Arial"/>
          <w:sz w:val="24"/>
          <w:szCs w:val="24"/>
        </w:rPr>
        <w:t>a</w:t>
      </w:r>
      <w:proofErr w:type="gramEnd"/>
      <w:r w:rsidRPr="002E1D1F">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5C604C" w:rsidRPr="002E1D1F" w:rsidRDefault="005C604C" w:rsidP="005C604C">
      <w:pPr>
        <w:numPr>
          <w:ilvl w:val="0"/>
          <w:numId w:val="22"/>
        </w:numPr>
        <w:spacing w:before="120" w:line="360" w:lineRule="auto"/>
        <w:ind w:left="851" w:hanging="284"/>
        <w:rPr>
          <w:rFonts w:eastAsia="Arial Unicode MS" w:cs="Arial"/>
          <w:sz w:val="24"/>
          <w:szCs w:val="24"/>
        </w:rPr>
      </w:pPr>
      <w:proofErr w:type="gramStart"/>
      <w:r w:rsidRPr="002E1D1F">
        <w:rPr>
          <w:rFonts w:eastAsia="Arial Unicode MS" w:cs="Arial"/>
          <w:sz w:val="24"/>
          <w:szCs w:val="24"/>
        </w:rPr>
        <w:t>haja</w:t>
      </w:r>
      <w:proofErr w:type="gramEnd"/>
      <w:r w:rsidRPr="002E1D1F">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5C604C" w:rsidRPr="002E1D1F" w:rsidRDefault="005C604C" w:rsidP="005C604C">
      <w:pPr>
        <w:numPr>
          <w:ilvl w:val="0"/>
          <w:numId w:val="22"/>
        </w:numPr>
        <w:spacing w:before="120" w:line="360" w:lineRule="auto"/>
        <w:ind w:left="851" w:hanging="284"/>
        <w:rPr>
          <w:rFonts w:eastAsia="Arial Unicode MS" w:cs="Arial"/>
          <w:sz w:val="24"/>
          <w:szCs w:val="24"/>
        </w:rPr>
      </w:pPr>
      <w:proofErr w:type="gramStart"/>
      <w:r w:rsidRPr="002E1D1F">
        <w:rPr>
          <w:rFonts w:eastAsia="Arial Unicode MS" w:cs="Arial"/>
          <w:sz w:val="24"/>
          <w:szCs w:val="24"/>
        </w:rPr>
        <w:t>seja</w:t>
      </w:r>
      <w:proofErr w:type="gramEnd"/>
      <w:r w:rsidRPr="002E1D1F">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.1.6.  Quando da solicitação da repactuação do contrato, esta somente será concedida mediante negociação entre as partes, considerando-se: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a.</w:t>
      </w:r>
      <w:proofErr w:type="gramEnd"/>
      <w:r w:rsidRPr="002E1D1F">
        <w:rPr>
          <w:rFonts w:eastAsia="Arial Unicode MS" w:cs="Arial"/>
          <w:color w:val="000000"/>
          <w:sz w:val="24"/>
          <w:szCs w:val="24"/>
        </w:rPr>
        <w:t xml:space="preserve"> os preços praticados no mercado e ou em outros contratos da Administração;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b.</w:t>
      </w:r>
      <w:proofErr w:type="gramEnd"/>
      <w:r w:rsidRPr="002E1D1F">
        <w:rPr>
          <w:rFonts w:eastAsia="Arial Unicode MS" w:cs="Arial"/>
          <w:color w:val="000000"/>
          <w:sz w:val="24"/>
          <w:szCs w:val="24"/>
        </w:rPr>
        <w:t xml:space="preserve"> as particularidades do contrato em vigência;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c.</w:t>
      </w:r>
      <w:proofErr w:type="gramEnd"/>
      <w:r w:rsidRPr="002E1D1F">
        <w:rPr>
          <w:rFonts w:eastAsia="Arial Unicode MS" w:cs="Arial"/>
          <w:color w:val="000000"/>
          <w:sz w:val="24"/>
          <w:szCs w:val="24"/>
        </w:rPr>
        <w:t xml:space="preserve"> o novo acordo ou convenção coletiva das categorias profissionais;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d.</w:t>
      </w:r>
      <w:proofErr w:type="gramEnd"/>
      <w:r w:rsidRPr="002E1D1F">
        <w:rPr>
          <w:rFonts w:eastAsia="Arial Unicode MS" w:cs="Arial"/>
          <w:color w:val="000000"/>
          <w:sz w:val="24"/>
          <w:szCs w:val="24"/>
        </w:rPr>
        <w:t xml:space="preserve"> a nova planilha com a variação dos custos apresentada;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e</w:t>
      </w:r>
      <w:proofErr w:type="gramEnd"/>
      <w:r w:rsidRPr="002E1D1F">
        <w:rPr>
          <w:rFonts w:eastAsia="Arial Unicode MS" w:cs="Arial"/>
          <w:color w:val="000000"/>
          <w:sz w:val="24"/>
          <w:szCs w:val="24"/>
        </w:rPr>
        <w:t xml:space="preserve">. </w:t>
      </w:r>
      <w:proofErr w:type="gramStart"/>
      <w:r w:rsidRPr="002E1D1F">
        <w:rPr>
          <w:rFonts w:eastAsia="Arial Unicode MS" w:cs="Arial"/>
          <w:color w:val="000000"/>
          <w:sz w:val="24"/>
          <w:szCs w:val="24"/>
        </w:rPr>
        <w:t>indicadores</w:t>
      </w:r>
      <w:proofErr w:type="gramEnd"/>
      <w:r w:rsidRPr="002E1D1F">
        <w:rPr>
          <w:rFonts w:eastAsia="Arial Unicode MS" w:cs="Arial"/>
          <w:color w:val="000000"/>
          <w:sz w:val="24"/>
          <w:szCs w:val="24"/>
        </w:rPr>
        <w:t xml:space="preserve"> setoriais, tabelas de fabricantes, valores oficiais de referência, tarifas públicas ou outros equivalentes; e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f.</w:t>
      </w:r>
      <w:proofErr w:type="gramEnd"/>
      <w:r w:rsidRPr="002E1D1F">
        <w:rPr>
          <w:rFonts w:eastAsia="Arial Unicode MS" w:cs="Arial"/>
          <w:color w:val="000000"/>
          <w:sz w:val="24"/>
          <w:szCs w:val="24"/>
        </w:rPr>
        <w:t xml:space="preserve"> a disponibilidade orçamentária da Cesama.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.1.9. A Cesama poderá realizar diligências para conferir a variação de custos alegada pela contratada. </w:t>
      </w:r>
    </w:p>
    <w:p w:rsidR="00422E91" w:rsidRPr="002E1D1F" w:rsidRDefault="000D2E9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.1.10. Os novos valores contratuais decorrentes das repactuações terão suas vigências iniciadas observando-se o seguinte: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a.</w:t>
      </w:r>
      <w:proofErr w:type="gramEnd"/>
      <w:r w:rsidRPr="002E1D1F">
        <w:rPr>
          <w:rFonts w:eastAsia="Arial Unicode MS" w:cs="Arial"/>
          <w:color w:val="000000"/>
          <w:sz w:val="24"/>
          <w:szCs w:val="24"/>
        </w:rPr>
        <w:t xml:space="preserve"> a partir da assinatura da apostila ou termo aditivo;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b.</w:t>
      </w:r>
      <w:proofErr w:type="gramEnd"/>
      <w:r w:rsidRPr="002E1D1F">
        <w:rPr>
          <w:rFonts w:eastAsia="Arial Unicode MS" w:cs="Arial"/>
          <w:color w:val="000000"/>
          <w:sz w:val="24"/>
          <w:szCs w:val="24"/>
        </w:rPr>
        <w:t xml:space="preserve"> em data futura, desde que acordada entre as partes, sem prejuízo da contagem de periodicidade para concessão das repactuações futuras; ou </w:t>
      </w:r>
    </w:p>
    <w:p w:rsidR="00422E91" w:rsidRPr="002E1D1F" w:rsidRDefault="00422E91" w:rsidP="00422E91">
      <w:pPr>
        <w:spacing w:before="120" w:line="360" w:lineRule="auto"/>
        <w:ind w:left="567"/>
        <w:rPr>
          <w:rFonts w:eastAsia="Arial Unicode MS" w:cs="Arial"/>
          <w:color w:val="000000"/>
          <w:sz w:val="24"/>
          <w:szCs w:val="24"/>
        </w:rPr>
      </w:pPr>
      <w:proofErr w:type="gramStart"/>
      <w:r w:rsidRPr="002E1D1F">
        <w:rPr>
          <w:rFonts w:eastAsia="Arial Unicode MS" w:cs="Arial"/>
          <w:color w:val="000000"/>
          <w:sz w:val="24"/>
          <w:szCs w:val="24"/>
        </w:rPr>
        <w:t>c.</w:t>
      </w:r>
      <w:proofErr w:type="gramEnd"/>
      <w:r w:rsidRPr="002E1D1F">
        <w:rPr>
          <w:rFonts w:eastAsia="Arial Unicode MS" w:cs="Arial"/>
          <w:color w:val="000000"/>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422E91" w:rsidRPr="002E1D1F" w:rsidRDefault="0048023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rsidR="00422E91" w:rsidRPr="002E1D1F" w:rsidRDefault="0048023B" w:rsidP="00422E91">
      <w:pPr>
        <w:spacing w:before="120" w:line="360" w:lineRule="auto"/>
        <w:rPr>
          <w:rFonts w:eastAsia="Arial Unicode MS" w:cs="Arial"/>
          <w:color w:val="000000"/>
          <w:sz w:val="24"/>
          <w:szCs w:val="24"/>
        </w:rPr>
      </w:pPr>
      <w:r w:rsidRPr="002E1D1F">
        <w:rPr>
          <w:rFonts w:eastAsia="Arial Unicode MS" w:cs="Arial"/>
          <w:color w:val="000000"/>
          <w:sz w:val="24"/>
          <w:szCs w:val="24"/>
        </w:rPr>
        <w:t>9</w:t>
      </w:r>
      <w:r w:rsidR="00422E91" w:rsidRPr="002E1D1F">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5C604C" w:rsidRPr="002E1D1F" w:rsidRDefault="0048023B" w:rsidP="005C604C">
      <w:pPr>
        <w:tabs>
          <w:tab w:val="left" w:pos="567"/>
        </w:tabs>
        <w:spacing w:before="120" w:line="360" w:lineRule="auto"/>
        <w:rPr>
          <w:rFonts w:eastAsia="Arial Unicode MS" w:cs="Arial"/>
          <w:b/>
          <w:sz w:val="24"/>
          <w:szCs w:val="24"/>
        </w:rPr>
      </w:pPr>
      <w:r w:rsidRPr="002E1D1F">
        <w:rPr>
          <w:rFonts w:eastAsia="Arial Unicode MS" w:cs="Arial"/>
          <w:b/>
          <w:sz w:val="24"/>
          <w:szCs w:val="24"/>
        </w:rPr>
        <w:t>9</w:t>
      </w:r>
      <w:r w:rsidR="005C604C" w:rsidRPr="002E1D1F">
        <w:rPr>
          <w:rFonts w:eastAsia="Arial Unicode MS" w:cs="Arial"/>
          <w:b/>
          <w:sz w:val="24"/>
          <w:szCs w:val="24"/>
        </w:rPr>
        <w:t>.2. Reajuste</w:t>
      </w:r>
    </w:p>
    <w:p w:rsidR="00E75A09" w:rsidRPr="00D55C7A" w:rsidRDefault="0048023B" w:rsidP="00E75A09">
      <w:pPr>
        <w:spacing w:before="120" w:line="360" w:lineRule="auto"/>
        <w:rPr>
          <w:rFonts w:eastAsia="Arial Unicode MS" w:cs="Arial"/>
          <w:sz w:val="24"/>
          <w:szCs w:val="24"/>
        </w:rPr>
      </w:pPr>
      <w:r w:rsidRPr="00D55C7A">
        <w:rPr>
          <w:rFonts w:eastAsia="Arial Unicode MS" w:cs="Arial"/>
          <w:sz w:val="24"/>
          <w:szCs w:val="24"/>
        </w:rPr>
        <w:t>9</w:t>
      </w:r>
      <w:r w:rsidR="00E75A09" w:rsidRPr="00D55C7A">
        <w:rPr>
          <w:rFonts w:eastAsia="Arial Unicode MS" w:cs="Arial"/>
          <w:sz w:val="24"/>
          <w:szCs w:val="24"/>
        </w:rPr>
        <w:t xml:space="preserve">.2.1. Aplica-se </w:t>
      </w:r>
      <w:r w:rsidR="007F618E" w:rsidRPr="00D55C7A">
        <w:rPr>
          <w:rFonts w:eastAsia="Arial Unicode MS" w:cs="Arial"/>
          <w:sz w:val="24"/>
          <w:szCs w:val="24"/>
        </w:rPr>
        <w:t>o índice de Serviços de Telecomunicações (IST), determinado pelo órgão regulador das telecomunicações no BRASIL (Agencia Nacional de Telecomunicações – ANATEL) para os serviços de telecomunicações, para o reajuste de preços nos contratos da Administração Pública Municipal Direta e Indireta e cujas normas se incorporam ao Contrato, no que couber</w:t>
      </w:r>
      <w:r w:rsidR="00E75A09" w:rsidRPr="00D55C7A">
        <w:rPr>
          <w:rFonts w:eastAsia="Arial Unicode MS" w:cs="Arial"/>
          <w:sz w:val="24"/>
          <w:szCs w:val="24"/>
        </w:rPr>
        <w:t>.</w:t>
      </w:r>
    </w:p>
    <w:p w:rsidR="005C604C" w:rsidRPr="002E1D1F" w:rsidRDefault="0048023B" w:rsidP="005C604C">
      <w:pPr>
        <w:spacing w:before="120" w:line="360" w:lineRule="auto"/>
        <w:rPr>
          <w:rFonts w:eastAsia="Arial Unicode MS" w:cs="Arial"/>
          <w:sz w:val="24"/>
          <w:szCs w:val="24"/>
        </w:rPr>
      </w:pPr>
      <w:r w:rsidRPr="002E1D1F">
        <w:rPr>
          <w:rFonts w:eastAsia="Arial Unicode MS" w:cs="Arial"/>
          <w:sz w:val="24"/>
          <w:szCs w:val="24"/>
        </w:rPr>
        <w:t>9</w:t>
      </w:r>
      <w:r w:rsidR="005C604C" w:rsidRPr="002E1D1F">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5C604C" w:rsidRPr="002E1D1F" w:rsidRDefault="0048023B" w:rsidP="005C604C">
      <w:pPr>
        <w:spacing w:before="120" w:line="360" w:lineRule="auto"/>
        <w:rPr>
          <w:rFonts w:eastAsia="Arial Unicode MS" w:cs="Arial"/>
          <w:sz w:val="24"/>
          <w:szCs w:val="24"/>
        </w:rPr>
      </w:pPr>
      <w:r w:rsidRPr="002E1D1F">
        <w:rPr>
          <w:rFonts w:eastAsia="Arial Unicode MS" w:cs="Arial"/>
          <w:sz w:val="24"/>
          <w:szCs w:val="24"/>
        </w:rPr>
        <w:t>9</w:t>
      </w:r>
      <w:r w:rsidR="005C604C" w:rsidRPr="002E1D1F">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E75A09" w:rsidRPr="002E1D1F" w:rsidRDefault="0048023B" w:rsidP="00E75A09">
      <w:pPr>
        <w:spacing w:before="120" w:line="360" w:lineRule="auto"/>
        <w:rPr>
          <w:rFonts w:eastAsia="Arial Unicode MS" w:cs="Arial"/>
          <w:sz w:val="24"/>
          <w:szCs w:val="24"/>
        </w:rPr>
      </w:pPr>
      <w:r w:rsidRPr="002E1D1F">
        <w:rPr>
          <w:rFonts w:eastAsia="Arial Unicode MS" w:cs="Arial"/>
          <w:sz w:val="24"/>
          <w:szCs w:val="24"/>
        </w:rPr>
        <w:t>9</w:t>
      </w:r>
      <w:r w:rsidR="00E75A09" w:rsidRPr="002E1D1F">
        <w:rPr>
          <w:rFonts w:eastAsia="Arial Unicode MS" w:cs="Arial"/>
          <w:sz w:val="24"/>
          <w:szCs w:val="24"/>
        </w:rPr>
        <w:t xml:space="preserve">.2.4. Para o primeiro reajuste, </w:t>
      </w:r>
      <w:r w:rsidR="00E75A09" w:rsidRPr="002E1D1F">
        <w:rPr>
          <w:rFonts w:eastAsia="Arial Unicode MS" w:cs="Arial"/>
          <w:b/>
          <w:sz w:val="24"/>
          <w:szCs w:val="24"/>
        </w:rPr>
        <w:t>o marco inicial para a concessão do reajustamento de preços é a data limite da apresentação da proposta</w:t>
      </w:r>
      <w:r w:rsidR="00E75A09" w:rsidRPr="002E1D1F">
        <w:rPr>
          <w:rFonts w:eastAsia="Arial Unicode MS" w:cs="Arial"/>
          <w:sz w:val="24"/>
          <w:szCs w:val="24"/>
        </w:rPr>
        <w:t xml:space="preserve">. </w:t>
      </w:r>
    </w:p>
    <w:p w:rsidR="00E75A09" w:rsidRPr="002E1D1F" w:rsidRDefault="0048023B" w:rsidP="00E75A09">
      <w:pPr>
        <w:spacing w:before="120" w:line="360" w:lineRule="auto"/>
        <w:rPr>
          <w:rFonts w:eastAsia="Arial Unicode MS" w:cs="Arial"/>
          <w:sz w:val="24"/>
          <w:szCs w:val="24"/>
        </w:rPr>
      </w:pPr>
      <w:r w:rsidRPr="002E1D1F">
        <w:rPr>
          <w:rFonts w:eastAsia="Arial Unicode MS" w:cs="Arial"/>
          <w:sz w:val="24"/>
          <w:szCs w:val="24"/>
        </w:rPr>
        <w:t>9</w:t>
      </w:r>
      <w:r w:rsidR="00E75A09" w:rsidRPr="002E1D1F">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rsidR="005C604C" w:rsidRPr="002E1D1F" w:rsidRDefault="005C604C" w:rsidP="005C604C">
      <w:pPr>
        <w:pStyle w:val="Recuodecorpodetexto"/>
        <w:spacing w:before="480" w:line="360" w:lineRule="auto"/>
        <w:ind w:firstLine="0"/>
        <w:rPr>
          <w:rFonts w:ascii="Arial" w:eastAsia="Arial Unicode MS" w:hAnsi="Arial" w:cs="Arial"/>
          <w:b/>
          <w:bCs/>
          <w:sz w:val="24"/>
          <w:szCs w:val="24"/>
        </w:rPr>
      </w:pPr>
      <w:r w:rsidRPr="002E1D1F">
        <w:rPr>
          <w:rFonts w:ascii="Arial" w:eastAsia="Arial Unicode MS" w:hAnsi="Arial" w:cs="Arial"/>
          <w:b/>
          <w:bCs/>
          <w:sz w:val="24"/>
          <w:szCs w:val="24"/>
        </w:rPr>
        <w:t xml:space="preserve">CLÁUSULA </w:t>
      </w:r>
      <w:r w:rsidR="00545174" w:rsidRPr="002E1D1F">
        <w:rPr>
          <w:rFonts w:ascii="Arial" w:eastAsia="Arial Unicode MS" w:hAnsi="Arial" w:cs="Arial"/>
          <w:b/>
          <w:bCs/>
          <w:sz w:val="24"/>
          <w:szCs w:val="24"/>
        </w:rPr>
        <w:t>DÉCIMA</w:t>
      </w:r>
      <w:r w:rsidRPr="002E1D1F">
        <w:rPr>
          <w:rFonts w:ascii="Arial" w:eastAsia="Arial Unicode MS" w:hAnsi="Arial" w:cs="Arial"/>
          <w:b/>
          <w:bCs/>
          <w:sz w:val="24"/>
          <w:szCs w:val="24"/>
        </w:rPr>
        <w:t>:  PENALIDADES</w:t>
      </w:r>
    </w:p>
    <w:p w:rsidR="00422E91" w:rsidRPr="002E1D1F" w:rsidRDefault="001009E3" w:rsidP="00422E91">
      <w:pPr>
        <w:spacing w:before="120" w:line="360" w:lineRule="auto"/>
        <w:rPr>
          <w:rFonts w:eastAsia="Arial Unicode MS" w:cs="Arial"/>
          <w:bCs/>
          <w:sz w:val="24"/>
          <w:szCs w:val="24"/>
          <w:lang w:val="de-DE"/>
        </w:rPr>
      </w:pPr>
      <w:r w:rsidRPr="002E1D1F">
        <w:rPr>
          <w:rFonts w:eastAsia="Arial Unicode MS" w:cs="Arial"/>
          <w:bCs/>
          <w:sz w:val="24"/>
          <w:szCs w:val="24"/>
          <w:lang w:val="de-DE"/>
        </w:rPr>
        <w:t>1</w:t>
      </w:r>
      <w:r w:rsidR="0048023B" w:rsidRPr="002E1D1F">
        <w:rPr>
          <w:rFonts w:eastAsia="Arial Unicode MS" w:cs="Arial"/>
          <w:bCs/>
          <w:sz w:val="24"/>
          <w:szCs w:val="24"/>
          <w:lang w:val="de-DE"/>
        </w:rPr>
        <w:t>0</w:t>
      </w:r>
      <w:r w:rsidR="00422E91" w:rsidRPr="002E1D1F">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5C604C" w:rsidRPr="002E1D1F" w:rsidRDefault="001009E3" w:rsidP="005C604C">
      <w:pPr>
        <w:spacing w:before="120" w:line="360" w:lineRule="auto"/>
        <w:rPr>
          <w:rFonts w:eastAsia="Arial Unicode MS" w:cs="Arial"/>
          <w:sz w:val="24"/>
          <w:szCs w:val="24"/>
        </w:rPr>
      </w:pPr>
      <w:r w:rsidRPr="002E1D1F">
        <w:rPr>
          <w:rFonts w:eastAsia="Arial Unicode MS" w:cs="Arial"/>
          <w:bCs/>
          <w:sz w:val="24"/>
          <w:szCs w:val="24"/>
          <w:lang w:val="de-DE"/>
        </w:rPr>
        <w:t>1</w:t>
      </w:r>
      <w:r w:rsidR="0048023B" w:rsidRPr="002E1D1F">
        <w:rPr>
          <w:rFonts w:eastAsia="Arial Unicode MS" w:cs="Arial"/>
          <w:bCs/>
          <w:sz w:val="24"/>
          <w:szCs w:val="24"/>
          <w:lang w:val="de-DE"/>
        </w:rPr>
        <w:t>0</w:t>
      </w:r>
      <w:r w:rsidR="005C604C" w:rsidRPr="002E1D1F">
        <w:rPr>
          <w:rFonts w:eastAsia="Arial Unicode MS" w:cs="Arial"/>
          <w:bCs/>
          <w:sz w:val="24"/>
          <w:szCs w:val="24"/>
        </w:rPr>
        <w:t>.</w:t>
      </w:r>
      <w:r w:rsidR="00C216D2" w:rsidRPr="002E1D1F">
        <w:rPr>
          <w:rFonts w:eastAsia="Arial Unicode MS" w:cs="Arial"/>
          <w:bCs/>
          <w:sz w:val="24"/>
          <w:szCs w:val="24"/>
        </w:rPr>
        <w:t>2</w:t>
      </w:r>
      <w:r w:rsidR="005C604C" w:rsidRPr="002E1D1F">
        <w:rPr>
          <w:rFonts w:eastAsia="Arial Unicode MS" w:cs="Arial"/>
          <w:bCs/>
          <w:sz w:val="24"/>
          <w:szCs w:val="24"/>
        </w:rPr>
        <w:t xml:space="preserve">. </w:t>
      </w:r>
      <w:r w:rsidR="005C604C" w:rsidRPr="002E1D1F">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5C604C" w:rsidRPr="002E1D1F" w:rsidRDefault="001009E3" w:rsidP="005C604C">
      <w:pPr>
        <w:spacing w:before="120" w:line="360" w:lineRule="auto"/>
        <w:rPr>
          <w:rFonts w:eastAsia="Arial Unicode MS" w:cs="Arial"/>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5C604C" w:rsidRPr="002E1D1F">
        <w:rPr>
          <w:rFonts w:eastAsia="Arial Unicode MS" w:cs="Arial"/>
          <w:bCs/>
          <w:sz w:val="24"/>
          <w:szCs w:val="24"/>
        </w:rPr>
        <w:t>.</w:t>
      </w:r>
      <w:r w:rsidR="00C216D2" w:rsidRPr="002E1D1F">
        <w:rPr>
          <w:rFonts w:eastAsia="Arial Unicode MS" w:cs="Arial"/>
          <w:bCs/>
          <w:sz w:val="24"/>
          <w:szCs w:val="24"/>
        </w:rPr>
        <w:t>2</w:t>
      </w:r>
      <w:r w:rsidR="005C604C" w:rsidRPr="002E1D1F">
        <w:rPr>
          <w:rFonts w:eastAsia="Arial Unicode MS" w:cs="Arial"/>
          <w:bCs/>
          <w:sz w:val="24"/>
          <w:szCs w:val="24"/>
        </w:rPr>
        <w:t xml:space="preserve">.1. </w:t>
      </w:r>
      <w:r w:rsidR="005C604C" w:rsidRPr="002E1D1F">
        <w:rPr>
          <w:rFonts w:eastAsia="Arial Unicode MS" w:cs="Arial"/>
          <w:sz w:val="24"/>
          <w:szCs w:val="24"/>
        </w:rPr>
        <w:t xml:space="preserve">A multa a que alude o item </w:t>
      </w:r>
      <w:r w:rsidRPr="002E1D1F">
        <w:rPr>
          <w:rFonts w:eastAsia="Arial Unicode MS" w:cs="Arial"/>
          <w:sz w:val="24"/>
          <w:szCs w:val="24"/>
        </w:rPr>
        <w:t>1</w:t>
      </w:r>
      <w:r w:rsidR="0048023B" w:rsidRPr="002E1D1F">
        <w:rPr>
          <w:rFonts w:eastAsia="Arial Unicode MS" w:cs="Arial"/>
          <w:sz w:val="24"/>
          <w:szCs w:val="24"/>
        </w:rPr>
        <w:t>0</w:t>
      </w:r>
      <w:r w:rsidR="005C604C" w:rsidRPr="002E1D1F">
        <w:rPr>
          <w:rFonts w:eastAsia="Arial Unicode MS" w:cs="Arial"/>
          <w:sz w:val="24"/>
          <w:szCs w:val="24"/>
        </w:rPr>
        <w:t>.</w:t>
      </w:r>
      <w:r w:rsidR="00C216D2" w:rsidRPr="002E1D1F">
        <w:rPr>
          <w:rFonts w:eastAsia="Arial Unicode MS" w:cs="Arial"/>
          <w:sz w:val="24"/>
          <w:szCs w:val="24"/>
        </w:rPr>
        <w:t>2</w:t>
      </w:r>
      <w:r w:rsidR="005C604C" w:rsidRPr="002E1D1F">
        <w:rPr>
          <w:rFonts w:eastAsia="Arial Unicode MS" w:cs="Arial"/>
          <w:sz w:val="24"/>
          <w:szCs w:val="24"/>
        </w:rPr>
        <w:t xml:space="preserve"> não impede que a CESAMA rescinda o Contrato e aplique as outras sanções previstas neste instrumento e em Lei.</w:t>
      </w:r>
    </w:p>
    <w:p w:rsidR="005C604C"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5C604C" w:rsidRPr="002E1D1F">
        <w:rPr>
          <w:rFonts w:eastAsia="Arial Unicode MS" w:cs="Arial"/>
          <w:bCs/>
          <w:sz w:val="24"/>
          <w:szCs w:val="24"/>
        </w:rPr>
        <w:t>.</w:t>
      </w:r>
      <w:r w:rsidR="00C216D2" w:rsidRPr="002E1D1F">
        <w:rPr>
          <w:rFonts w:eastAsia="Arial Unicode MS" w:cs="Arial"/>
          <w:bCs/>
          <w:sz w:val="24"/>
          <w:szCs w:val="24"/>
        </w:rPr>
        <w:t>2</w:t>
      </w:r>
      <w:r w:rsidR="005C604C" w:rsidRPr="002E1D1F">
        <w:rPr>
          <w:rFonts w:eastAsia="Arial Unicode MS" w:cs="Arial"/>
          <w:bCs/>
          <w:sz w:val="24"/>
          <w:szCs w:val="24"/>
        </w:rPr>
        <w:t>.2. A multa, aplicada após regular processo administrativo, será descontada da garantia do respectivo contratado.</w:t>
      </w:r>
    </w:p>
    <w:p w:rsidR="005C604C"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5C604C" w:rsidRPr="002E1D1F">
        <w:rPr>
          <w:rFonts w:eastAsia="Arial Unicode MS" w:cs="Arial"/>
          <w:bCs/>
          <w:sz w:val="24"/>
          <w:szCs w:val="24"/>
        </w:rPr>
        <w:t>.</w:t>
      </w:r>
      <w:r w:rsidR="00C216D2" w:rsidRPr="002E1D1F">
        <w:rPr>
          <w:rFonts w:eastAsia="Arial Unicode MS" w:cs="Arial"/>
          <w:bCs/>
          <w:sz w:val="24"/>
          <w:szCs w:val="24"/>
        </w:rPr>
        <w:t>2</w:t>
      </w:r>
      <w:r w:rsidR="005C604C" w:rsidRPr="002E1D1F">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rsidR="00B66DB2"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B66DB2" w:rsidRPr="002E1D1F">
        <w:rPr>
          <w:rFonts w:eastAsia="Arial Unicode MS" w:cs="Arial"/>
          <w:bCs/>
          <w:sz w:val="24"/>
          <w:szCs w:val="24"/>
        </w:rPr>
        <w:t xml:space="preserve">.2.4. A multa poderá ser descontada do pagamento devido à Contratada. </w:t>
      </w:r>
    </w:p>
    <w:p w:rsidR="005C604C"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5C604C" w:rsidRPr="002E1D1F">
        <w:rPr>
          <w:rFonts w:eastAsia="Arial Unicode MS" w:cs="Arial"/>
          <w:bCs/>
          <w:sz w:val="24"/>
          <w:szCs w:val="24"/>
        </w:rPr>
        <w:t>.</w:t>
      </w:r>
      <w:r w:rsidR="00C216D2" w:rsidRPr="002E1D1F">
        <w:rPr>
          <w:rFonts w:eastAsia="Arial Unicode MS" w:cs="Arial"/>
          <w:bCs/>
          <w:sz w:val="24"/>
          <w:szCs w:val="24"/>
        </w:rPr>
        <w:t>3</w:t>
      </w:r>
      <w:r w:rsidR="005C604C" w:rsidRPr="002E1D1F">
        <w:rPr>
          <w:rFonts w:eastAsia="Arial Unicode MS" w:cs="Arial"/>
          <w:bCs/>
          <w:sz w:val="24"/>
          <w:szCs w:val="24"/>
        </w:rPr>
        <w:t>. Pelo cometimento de quaisquer infrações prevista neste Contrato e no RILC, garantida a prévia defesa, a CESAMA poderá aplicar as seguintes sanções:</w:t>
      </w:r>
    </w:p>
    <w:p w:rsidR="005C604C" w:rsidRPr="002E1D1F" w:rsidRDefault="005C604C" w:rsidP="005C604C">
      <w:pPr>
        <w:numPr>
          <w:ilvl w:val="0"/>
          <w:numId w:val="23"/>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advertência</w:t>
      </w:r>
      <w:proofErr w:type="gramEnd"/>
      <w:r w:rsidRPr="002E1D1F">
        <w:rPr>
          <w:rFonts w:eastAsia="Arial Unicode MS" w:cs="Arial"/>
          <w:bCs/>
          <w:sz w:val="24"/>
          <w:szCs w:val="24"/>
        </w:rPr>
        <w:t>;</w:t>
      </w:r>
    </w:p>
    <w:p w:rsidR="005C604C" w:rsidRPr="002E1D1F" w:rsidRDefault="005C604C" w:rsidP="005C604C">
      <w:pPr>
        <w:numPr>
          <w:ilvl w:val="0"/>
          <w:numId w:val="23"/>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multa</w:t>
      </w:r>
      <w:proofErr w:type="gramEnd"/>
      <w:r w:rsidRPr="002E1D1F">
        <w:rPr>
          <w:rFonts w:eastAsia="Arial Unicode MS" w:cs="Arial"/>
          <w:bCs/>
          <w:sz w:val="24"/>
          <w:szCs w:val="24"/>
        </w:rPr>
        <w:t xml:space="preserve"> moratória, na forma prevista no item </w:t>
      </w:r>
      <w:r w:rsidR="001009E3" w:rsidRPr="002E1D1F">
        <w:rPr>
          <w:rFonts w:eastAsia="Arial Unicode MS" w:cs="Arial"/>
          <w:bCs/>
          <w:sz w:val="24"/>
          <w:szCs w:val="24"/>
        </w:rPr>
        <w:t>1</w:t>
      </w:r>
      <w:r w:rsidR="0048023B" w:rsidRPr="002E1D1F">
        <w:rPr>
          <w:rFonts w:eastAsia="Arial Unicode MS" w:cs="Arial"/>
          <w:bCs/>
          <w:sz w:val="24"/>
          <w:szCs w:val="24"/>
        </w:rPr>
        <w:t>0</w:t>
      </w:r>
      <w:r w:rsidRPr="002E1D1F">
        <w:rPr>
          <w:rFonts w:eastAsia="Arial Unicode MS" w:cs="Arial"/>
          <w:bCs/>
          <w:sz w:val="24"/>
          <w:szCs w:val="24"/>
        </w:rPr>
        <w:t>.</w:t>
      </w:r>
      <w:r w:rsidR="00C216D2" w:rsidRPr="002E1D1F">
        <w:rPr>
          <w:rFonts w:eastAsia="Arial Unicode MS" w:cs="Arial"/>
          <w:bCs/>
          <w:sz w:val="24"/>
          <w:szCs w:val="24"/>
        </w:rPr>
        <w:t>2</w:t>
      </w:r>
      <w:r w:rsidRPr="002E1D1F">
        <w:rPr>
          <w:rFonts w:eastAsia="Arial Unicode MS" w:cs="Arial"/>
          <w:bCs/>
          <w:sz w:val="24"/>
          <w:szCs w:val="24"/>
        </w:rPr>
        <w:t xml:space="preserve"> deste Contrato;</w:t>
      </w:r>
    </w:p>
    <w:p w:rsidR="005C604C" w:rsidRPr="002E1D1F" w:rsidRDefault="005C604C" w:rsidP="005C604C">
      <w:pPr>
        <w:numPr>
          <w:ilvl w:val="0"/>
          <w:numId w:val="23"/>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multa</w:t>
      </w:r>
      <w:proofErr w:type="gramEnd"/>
      <w:r w:rsidRPr="002E1D1F">
        <w:rPr>
          <w:rFonts w:eastAsia="Arial Unicode MS" w:cs="Arial"/>
          <w:bCs/>
          <w:sz w:val="24"/>
          <w:szCs w:val="24"/>
        </w:rPr>
        <w:t xml:space="preserve"> compensatória de até 3% (três por cento) do valor do Contrato;</w:t>
      </w:r>
    </w:p>
    <w:p w:rsidR="005C604C" w:rsidRPr="002E1D1F" w:rsidRDefault="005C604C" w:rsidP="005C604C">
      <w:pPr>
        <w:numPr>
          <w:ilvl w:val="0"/>
          <w:numId w:val="23"/>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suspensão</w:t>
      </w:r>
      <w:proofErr w:type="gramEnd"/>
      <w:r w:rsidRPr="002E1D1F">
        <w:rPr>
          <w:rFonts w:eastAsia="Arial Unicode MS" w:cs="Arial"/>
          <w:bCs/>
          <w:sz w:val="24"/>
          <w:szCs w:val="24"/>
        </w:rPr>
        <w:t xml:space="preserve"> do direito de participar de licitação e impedimento de contratar com a CESAMA, por até 02 (dois) anos.</w:t>
      </w:r>
    </w:p>
    <w:p w:rsidR="005C604C"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5C604C" w:rsidRPr="002E1D1F">
        <w:rPr>
          <w:rFonts w:eastAsia="Arial Unicode MS" w:cs="Arial"/>
          <w:bCs/>
          <w:sz w:val="24"/>
          <w:szCs w:val="24"/>
        </w:rPr>
        <w:t>.</w:t>
      </w:r>
      <w:r w:rsidR="00C216D2" w:rsidRPr="002E1D1F">
        <w:rPr>
          <w:rFonts w:eastAsia="Arial Unicode MS" w:cs="Arial"/>
          <w:bCs/>
          <w:sz w:val="24"/>
          <w:szCs w:val="24"/>
        </w:rPr>
        <w:t>3</w:t>
      </w:r>
      <w:r w:rsidR="005C604C" w:rsidRPr="002E1D1F">
        <w:rPr>
          <w:rFonts w:eastAsia="Arial Unicode MS" w:cs="Arial"/>
          <w:bCs/>
          <w:sz w:val="24"/>
          <w:szCs w:val="24"/>
        </w:rPr>
        <w:t>.1. As sanções previstas nas alíneas “a” e “c” poderão ser aplicadas juntamente com a da alínea “b”.</w:t>
      </w:r>
    </w:p>
    <w:p w:rsidR="005C604C"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5C604C" w:rsidRPr="002E1D1F">
        <w:rPr>
          <w:rFonts w:eastAsia="Arial Unicode MS" w:cs="Arial"/>
          <w:bCs/>
          <w:sz w:val="24"/>
          <w:szCs w:val="24"/>
        </w:rPr>
        <w:t>.</w:t>
      </w:r>
      <w:r w:rsidR="00C216D2" w:rsidRPr="002E1D1F">
        <w:rPr>
          <w:rFonts w:eastAsia="Arial Unicode MS" w:cs="Arial"/>
          <w:bCs/>
          <w:sz w:val="24"/>
          <w:szCs w:val="24"/>
        </w:rPr>
        <w:t>3</w:t>
      </w:r>
      <w:r w:rsidR="005C604C" w:rsidRPr="002E1D1F">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rsidR="005C604C" w:rsidRPr="002E1D1F" w:rsidRDefault="0048023B" w:rsidP="005C604C">
      <w:pPr>
        <w:spacing w:before="120" w:line="360" w:lineRule="auto"/>
        <w:rPr>
          <w:rFonts w:eastAsia="Arial Unicode MS" w:cs="Arial"/>
          <w:bCs/>
          <w:sz w:val="24"/>
          <w:szCs w:val="24"/>
        </w:rPr>
      </w:pPr>
      <w:r w:rsidRPr="002E1D1F">
        <w:rPr>
          <w:rFonts w:eastAsia="Arial Unicode MS" w:cs="Arial"/>
          <w:bCs/>
          <w:sz w:val="24"/>
          <w:szCs w:val="24"/>
        </w:rPr>
        <w:t>10</w:t>
      </w:r>
      <w:r w:rsidR="005C604C" w:rsidRPr="002E1D1F">
        <w:rPr>
          <w:rFonts w:eastAsia="Arial Unicode MS" w:cs="Arial"/>
          <w:bCs/>
          <w:sz w:val="24"/>
          <w:szCs w:val="24"/>
        </w:rPr>
        <w:t>.</w:t>
      </w:r>
      <w:r w:rsidR="00C216D2" w:rsidRPr="002E1D1F">
        <w:rPr>
          <w:rFonts w:eastAsia="Arial Unicode MS" w:cs="Arial"/>
          <w:bCs/>
          <w:sz w:val="24"/>
          <w:szCs w:val="24"/>
        </w:rPr>
        <w:t>3</w:t>
      </w:r>
      <w:r w:rsidR="005C604C" w:rsidRPr="002E1D1F">
        <w:rPr>
          <w:rFonts w:eastAsia="Arial Unicode MS" w:cs="Arial"/>
          <w:bCs/>
          <w:sz w:val="24"/>
          <w:szCs w:val="24"/>
        </w:rPr>
        <w:t>.2.1. A reincidência da sanção de advertência poderá ensejar a aplicação de penalidade de suspensão.</w:t>
      </w:r>
    </w:p>
    <w:p w:rsidR="005C604C"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w:t>
      </w:r>
      <w:r w:rsidR="0048023B" w:rsidRPr="002E1D1F">
        <w:rPr>
          <w:rFonts w:eastAsia="Arial Unicode MS" w:cs="Arial"/>
          <w:bCs/>
          <w:sz w:val="24"/>
          <w:szCs w:val="24"/>
        </w:rPr>
        <w:t>0</w:t>
      </w:r>
      <w:r w:rsidR="005C604C" w:rsidRPr="002E1D1F">
        <w:rPr>
          <w:rFonts w:eastAsia="Arial Unicode MS" w:cs="Arial"/>
          <w:bCs/>
          <w:sz w:val="24"/>
          <w:szCs w:val="24"/>
        </w:rPr>
        <w:t>.</w:t>
      </w:r>
      <w:r w:rsidR="00C216D2" w:rsidRPr="002E1D1F">
        <w:rPr>
          <w:rFonts w:eastAsia="Arial Unicode MS" w:cs="Arial"/>
          <w:bCs/>
          <w:sz w:val="24"/>
          <w:szCs w:val="24"/>
        </w:rPr>
        <w:t>3</w:t>
      </w:r>
      <w:r w:rsidR="005C604C" w:rsidRPr="002E1D1F">
        <w:rPr>
          <w:rFonts w:eastAsia="Arial Unicode MS" w:cs="Arial"/>
          <w:bCs/>
          <w:sz w:val="24"/>
          <w:szCs w:val="24"/>
        </w:rPr>
        <w:t>.3. A multa também poderá ser aplicada na observância das seguintes ocorrências:</w:t>
      </w:r>
    </w:p>
    <w:p w:rsidR="005C604C" w:rsidRPr="002E1D1F" w:rsidRDefault="005C604C" w:rsidP="005C604C">
      <w:pPr>
        <w:numPr>
          <w:ilvl w:val="0"/>
          <w:numId w:val="26"/>
        </w:numPr>
        <w:spacing w:before="120" w:line="360" w:lineRule="auto"/>
        <w:ind w:left="1134" w:hanging="283"/>
        <w:rPr>
          <w:rFonts w:eastAsia="Arial Unicode MS" w:cs="Arial"/>
          <w:bCs/>
          <w:sz w:val="24"/>
          <w:szCs w:val="24"/>
        </w:rPr>
      </w:pPr>
      <w:proofErr w:type="gramStart"/>
      <w:r w:rsidRPr="002E1D1F">
        <w:rPr>
          <w:rFonts w:eastAsia="Arial Unicode MS" w:cs="Arial"/>
          <w:bCs/>
          <w:sz w:val="24"/>
          <w:szCs w:val="24"/>
        </w:rPr>
        <w:t>pela</w:t>
      </w:r>
      <w:proofErr w:type="gramEnd"/>
      <w:r w:rsidRPr="002E1D1F">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5C604C" w:rsidRPr="002E1D1F" w:rsidRDefault="005C604C" w:rsidP="005C604C">
      <w:pPr>
        <w:numPr>
          <w:ilvl w:val="0"/>
          <w:numId w:val="26"/>
        </w:numPr>
        <w:spacing w:before="120" w:line="360" w:lineRule="auto"/>
        <w:ind w:left="1134" w:hanging="283"/>
        <w:rPr>
          <w:rFonts w:eastAsia="Arial Unicode MS" w:cs="Arial"/>
          <w:bCs/>
          <w:sz w:val="24"/>
          <w:szCs w:val="24"/>
        </w:rPr>
      </w:pPr>
      <w:proofErr w:type="gramStart"/>
      <w:r w:rsidRPr="002E1D1F">
        <w:rPr>
          <w:rFonts w:eastAsia="Arial Unicode MS" w:cs="Arial"/>
          <w:bCs/>
          <w:sz w:val="24"/>
          <w:szCs w:val="24"/>
        </w:rPr>
        <w:t>no</w:t>
      </w:r>
      <w:proofErr w:type="gramEnd"/>
      <w:r w:rsidRPr="002E1D1F">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5C604C" w:rsidRPr="002E1D1F" w:rsidRDefault="00BE1BB0" w:rsidP="005C604C">
      <w:pPr>
        <w:spacing w:before="120" w:line="360" w:lineRule="auto"/>
        <w:rPr>
          <w:rFonts w:eastAsia="Arial Unicode MS" w:cs="Arial"/>
          <w:bCs/>
          <w:sz w:val="24"/>
          <w:szCs w:val="24"/>
        </w:rPr>
      </w:pPr>
      <w:r w:rsidRPr="002E1D1F">
        <w:rPr>
          <w:rFonts w:eastAsia="Arial Unicode MS" w:cs="Arial"/>
          <w:bCs/>
          <w:sz w:val="24"/>
          <w:szCs w:val="24"/>
        </w:rPr>
        <w:t>10.4</w:t>
      </w:r>
      <w:r w:rsidR="005C604C" w:rsidRPr="002E1D1F">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rsidR="005C604C" w:rsidRPr="002E1D1F" w:rsidRDefault="00BE1BB0" w:rsidP="005C604C">
      <w:pPr>
        <w:spacing w:before="120" w:line="360" w:lineRule="auto"/>
        <w:rPr>
          <w:rFonts w:eastAsia="Arial Unicode MS" w:cs="Arial"/>
          <w:bCs/>
          <w:sz w:val="24"/>
          <w:szCs w:val="24"/>
        </w:rPr>
      </w:pPr>
      <w:r w:rsidRPr="002E1D1F">
        <w:rPr>
          <w:rFonts w:eastAsia="Arial Unicode MS" w:cs="Arial"/>
          <w:bCs/>
          <w:sz w:val="24"/>
          <w:szCs w:val="24"/>
        </w:rPr>
        <w:t>10.5</w:t>
      </w:r>
      <w:r w:rsidR="005C604C" w:rsidRPr="002E1D1F">
        <w:rPr>
          <w:rFonts w:eastAsia="Arial Unicode MS" w:cs="Arial"/>
          <w:bCs/>
          <w:sz w:val="24"/>
          <w:szCs w:val="24"/>
        </w:rPr>
        <w:t>. A sanção prevista na alínea “d” poderá também ser aplicada às empresas ou aos profissionais que:</w:t>
      </w:r>
    </w:p>
    <w:p w:rsidR="005C604C" w:rsidRPr="002E1D1F" w:rsidRDefault="005C604C" w:rsidP="005C604C">
      <w:pPr>
        <w:numPr>
          <w:ilvl w:val="0"/>
          <w:numId w:val="24"/>
        </w:numPr>
        <w:spacing w:before="120" w:line="360" w:lineRule="auto"/>
        <w:ind w:left="1134" w:hanging="283"/>
        <w:rPr>
          <w:rFonts w:eastAsia="Arial Unicode MS" w:cs="Arial"/>
          <w:bCs/>
          <w:sz w:val="24"/>
          <w:szCs w:val="24"/>
        </w:rPr>
      </w:pPr>
      <w:proofErr w:type="gramStart"/>
      <w:r w:rsidRPr="002E1D1F">
        <w:rPr>
          <w:rFonts w:eastAsia="Arial Unicode MS" w:cs="Arial"/>
          <w:bCs/>
          <w:sz w:val="24"/>
          <w:szCs w:val="24"/>
        </w:rPr>
        <w:t>tenham</w:t>
      </w:r>
      <w:proofErr w:type="gramEnd"/>
      <w:r w:rsidRPr="002E1D1F">
        <w:rPr>
          <w:rFonts w:eastAsia="Arial Unicode MS" w:cs="Arial"/>
          <w:bCs/>
          <w:sz w:val="24"/>
          <w:szCs w:val="24"/>
        </w:rPr>
        <w:t xml:space="preserve"> sofrido condenação definitiva por praticarem, por meios dolosos, fraude fiscal no recolhimento de quaisquer tributos;</w:t>
      </w:r>
    </w:p>
    <w:p w:rsidR="005C604C" w:rsidRPr="002E1D1F" w:rsidRDefault="005C604C" w:rsidP="005C604C">
      <w:pPr>
        <w:numPr>
          <w:ilvl w:val="0"/>
          <w:numId w:val="24"/>
        </w:numPr>
        <w:spacing w:before="120" w:line="360" w:lineRule="auto"/>
        <w:ind w:left="1134" w:hanging="283"/>
        <w:rPr>
          <w:rFonts w:eastAsia="Arial Unicode MS" w:cs="Arial"/>
          <w:bCs/>
          <w:sz w:val="24"/>
          <w:szCs w:val="24"/>
        </w:rPr>
      </w:pPr>
      <w:proofErr w:type="gramStart"/>
      <w:r w:rsidRPr="002E1D1F">
        <w:rPr>
          <w:rFonts w:eastAsia="Arial Unicode MS" w:cs="Arial"/>
          <w:bCs/>
          <w:sz w:val="24"/>
          <w:szCs w:val="24"/>
        </w:rPr>
        <w:t>tenham</w:t>
      </w:r>
      <w:proofErr w:type="gramEnd"/>
      <w:r w:rsidRPr="002E1D1F">
        <w:rPr>
          <w:rFonts w:eastAsia="Arial Unicode MS" w:cs="Arial"/>
          <w:bCs/>
          <w:sz w:val="24"/>
          <w:szCs w:val="24"/>
        </w:rPr>
        <w:t xml:space="preserve"> praticado atos ilícitos visando a frustrar os objetivos da licitação;</w:t>
      </w:r>
    </w:p>
    <w:p w:rsidR="005C604C" w:rsidRPr="002E1D1F" w:rsidRDefault="005C604C" w:rsidP="005C604C">
      <w:pPr>
        <w:numPr>
          <w:ilvl w:val="0"/>
          <w:numId w:val="24"/>
        </w:numPr>
        <w:spacing w:before="120" w:line="360" w:lineRule="auto"/>
        <w:ind w:left="1134" w:hanging="283"/>
        <w:rPr>
          <w:rFonts w:eastAsia="Arial Unicode MS" w:cs="Arial"/>
          <w:bCs/>
          <w:sz w:val="24"/>
          <w:szCs w:val="24"/>
        </w:rPr>
      </w:pPr>
      <w:proofErr w:type="gramStart"/>
      <w:r w:rsidRPr="002E1D1F">
        <w:rPr>
          <w:rFonts w:eastAsia="Arial Unicode MS" w:cs="Arial"/>
          <w:bCs/>
          <w:sz w:val="24"/>
          <w:szCs w:val="24"/>
        </w:rPr>
        <w:t>demonstrem</w:t>
      </w:r>
      <w:proofErr w:type="gramEnd"/>
      <w:r w:rsidRPr="002E1D1F">
        <w:rPr>
          <w:rFonts w:eastAsia="Arial Unicode MS" w:cs="Arial"/>
          <w:bCs/>
          <w:sz w:val="24"/>
          <w:szCs w:val="24"/>
        </w:rPr>
        <w:t xml:space="preserve"> não possuir idoneidade para contratar com a Cesama em virtude de atos ilícitos praticados.</w:t>
      </w:r>
    </w:p>
    <w:p w:rsidR="005C604C" w:rsidRPr="002E1D1F" w:rsidRDefault="00BE1BB0" w:rsidP="005C604C">
      <w:pPr>
        <w:spacing w:before="120" w:line="360" w:lineRule="auto"/>
        <w:rPr>
          <w:rFonts w:eastAsia="Arial Unicode MS" w:cs="Arial"/>
          <w:bCs/>
          <w:sz w:val="24"/>
          <w:szCs w:val="24"/>
        </w:rPr>
      </w:pPr>
      <w:r w:rsidRPr="002E1D1F">
        <w:rPr>
          <w:rFonts w:eastAsia="Arial Unicode MS" w:cs="Arial"/>
          <w:bCs/>
          <w:sz w:val="24"/>
          <w:szCs w:val="24"/>
        </w:rPr>
        <w:t>10.6</w:t>
      </w:r>
      <w:r w:rsidR="005C604C" w:rsidRPr="002E1D1F">
        <w:rPr>
          <w:rFonts w:eastAsia="Arial Unicode MS" w:cs="Arial"/>
          <w:bCs/>
          <w:sz w:val="24"/>
          <w:szCs w:val="24"/>
        </w:rPr>
        <w:t>. São consideradas condutas reprováveis e passíveis de sanções, dentre outras:</w:t>
      </w:r>
    </w:p>
    <w:p w:rsidR="005C604C" w:rsidRPr="002E1D1F" w:rsidRDefault="005C604C" w:rsidP="005C604C">
      <w:pPr>
        <w:numPr>
          <w:ilvl w:val="0"/>
          <w:numId w:val="25"/>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não</w:t>
      </w:r>
      <w:proofErr w:type="gramEnd"/>
      <w:r w:rsidRPr="002E1D1F">
        <w:rPr>
          <w:rFonts w:eastAsia="Arial Unicode MS" w:cs="Arial"/>
          <w:bCs/>
          <w:sz w:val="24"/>
          <w:szCs w:val="24"/>
        </w:rPr>
        <w:t xml:space="preserve"> atender, sem justificativa, à convocação para assinatura do Contrato ou retirada do instrumento equivalente;</w:t>
      </w:r>
    </w:p>
    <w:p w:rsidR="005C604C" w:rsidRPr="002E1D1F" w:rsidRDefault="005C604C" w:rsidP="005C604C">
      <w:pPr>
        <w:numPr>
          <w:ilvl w:val="0"/>
          <w:numId w:val="25"/>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apresentar</w:t>
      </w:r>
      <w:proofErr w:type="gramEnd"/>
      <w:r w:rsidRPr="002E1D1F">
        <w:rPr>
          <w:rFonts w:eastAsia="Arial Unicode MS" w:cs="Arial"/>
          <w:bCs/>
          <w:sz w:val="24"/>
          <w:szCs w:val="24"/>
        </w:rPr>
        <w:t xml:space="preserve"> documento falso em qualquer processo administrativo instaurado pela CESAMA;</w:t>
      </w:r>
    </w:p>
    <w:p w:rsidR="005C604C" w:rsidRPr="002E1D1F" w:rsidRDefault="005C604C" w:rsidP="005C604C">
      <w:pPr>
        <w:numPr>
          <w:ilvl w:val="0"/>
          <w:numId w:val="25"/>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frustrar</w:t>
      </w:r>
      <w:proofErr w:type="gramEnd"/>
      <w:r w:rsidRPr="002E1D1F">
        <w:rPr>
          <w:rFonts w:eastAsia="Arial Unicode MS" w:cs="Arial"/>
          <w:bCs/>
          <w:sz w:val="24"/>
          <w:szCs w:val="24"/>
        </w:rPr>
        <w:t xml:space="preserve"> ou fraudar, mediante ajuste, combinação ou qualquer outro expediente, o processo de contratação;</w:t>
      </w:r>
    </w:p>
    <w:p w:rsidR="005C604C" w:rsidRPr="002E1D1F" w:rsidRDefault="005C604C" w:rsidP="005C604C">
      <w:pPr>
        <w:numPr>
          <w:ilvl w:val="0"/>
          <w:numId w:val="25"/>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afastar</w:t>
      </w:r>
      <w:proofErr w:type="gramEnd"/>
      <w:r w:rsidRPr="002E1D1F">
        <w:rPr>
          <w:rFonts w:eastAsia="Arial Unicode MS" w:cs="Arial"/>
          <w:bCs/>
          <w:sz w:val="24"/>
          <w:szCs w:val="24"/>
        </w:rPr>
        <w:t xml:space="preserve"> ou procurar afastar participante, por meio de violência, grave ameaça, fraude ou oferecimento de vantagem de qualquer tipo;</w:t>
      </w:r>
    </w:p>
    <w:p w:rsidR="005C604C" w:rsidRPr="002E1D1F" w:rsidRDefault="005C604C" w:rsidP="005C604C">
      <w:pPr>
        <w:numPr>
          <w:ilvl w:val="0"/>
          <w:numId w:val="25"/>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agir</w:t>
      </w:r>
      <w:proofErr w:type="gramEnd"/>
      <w:r w:rsidRPr="002E1D1F">
        <w:rPr>
          <w:rFonts w:eastAsia="Arial Unicode MS" w:cs="Arial"/>
          <w:bCs/>
          <w:sz w:val="24"/>
          <w:szCs w:val="24"/>
        </w:rPr>
        <w:t xml:space="preserve"> de má-fé na relação contratual, comprovada em processo específico;</w:t>
      </w:r>
    </w:p>
    <w:p w:rsidR="005C604C" w:rsidRPr="002E1D1F" w:rsidRDefault="005C604C" w:rsidP="005C604C">
      <w:pPr>
        <w:numPr>
          <w:ilvl w:val="0"/>
          <w:numId w:val="25"/>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incorrer</w:t>
      </w:r>
      <w:proofErr w:type="gramEnd"/>
      <w:r w:rsidRPr="002E1D1F">
        <w:rPr>
          <w:rFonts w:eastAsia="Arial Unicode MS" w:cs="Arial"/>
          <w:bCs/>
          <w:sz w:val="24"/>
          <w:szCs w:val="24"/>
        </w:rPr>
        <w:t xml:space="preserve"> em inexecução contratual;</w:t>
      </w:r>
    </w:p>
    <w:p w:rsidR="005C604C" w:rsidRPr="002E1D1F" w:rsidRDefault="005C604C" w:rsidP="005C604C">
      <w:pPr>
        <w:numPr>
          <w:ilvl w:val="0"/>
          <w:numId w:val="25"/>
        </w:numPr>
        <w:spacing w:before="120" w:line="360" w:lineRule="auto"/>
        <w:ind w:left="851" w:hanging="284"/>
        <w:rPr>
          <w:rFonts w:eastAsia="Arial Unicode MS" w:cs="Arial"/>
          <w:bCs/>
          <w:sz w:val="24"/>
          <w:szCs w:val="24"/>
        </w:rPr>
      </w:pPr>
      <w:proofErr w:type="gramStart"/>
      <w:r w:rsidRPr="002E1D1F">
        <w:rPr>
          <w:rFonts w:eastAsia="Arial Unicode MS" w:cs="Arial"/>
          <w:bCs/>
          <w:sz w:val="24"/>
          <w:szCs w:val="24"/>
        </w:rPr>
        <w:t>ter</w:t>
      </w:r>
      <w:proofErr w:type="gramEnd"/>
      <w:r w:rsidRPr="002E1D1F">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5C604C" w:rsidRPr="002E1D1F" w:rsidRDefault="00BE1BB0" w:rsidP="005C604C">
      <w:pPr>
        <w:spacing w:before="120" w:line="360" w:lineRule="auto"/>
        <w:rPr>
          <w:rFonts w:eastAsia="Arial Unicode MS" w:cs="Arial"/>
          <w:bCs/>
          <w:sz w:val="24"/>
          <w:szCs w:val="24"/>
        </w:rPr>
      </w:pPr>
      <w:r w:rsidRPr="002E1D1F">
        <w:rPr>
          <w:rFonts w:eastAsia="Arial Unicode MS" w:cs="Arial"/>
          <w:bCs/>
          <w:sz w:val="24"/>
          <w:szCs w:val="24"/>
        </w:rPr>
        <w:t>10.6</w:t>
      </w:r>
      <w:r w:rsidR="005C604C" w:rsidRPr="002E1D1F">
        <w:rPr>
          <w:rFonts w:eastAsia="Arial Unicode MS" w:cs="Arial"/>
          <w:bCs/>
          <w:sz w:val="24"/>
          <w:szCs w:val="24"/>
        </w:rPr>
        <w:t>.1. Cabe a sanção de suspensão em razão de ação ou omissão capaz de causar, ou que tenha causado dano à CESAMA, suas instalações, pessoas, imagem, meio ambiente ou a terceiros.</w:t>
      </w:r>
    </w:p>
    <w:p w:rsidR="005C604C" w:rsidRPr="002E1D1F" w:rsidRDefault="00BE1BB0" w:rsidP="005C604C">
      <w:pPr>
        <w:spacing w:before="120" w:line="360" w:lineRule="auto"/>
        <w:rPr>
          <w:rFonts w:eastAsia="Arial Unicode MS" w:cs="Arial"/>
          <w:bCs/>
          <w:sz w:val="24"/>
          <w:szCs w:val="24"/>
        </w:rPr>
      </w:pPr>
      <w:r w:rsidRPr="002E1D1F">
        <w:rPr>
          <w:rFonts w:eastAsia="Arial Unicode MS" w:cs="Arial"/>
          <w:bCs/>
          <w:sz w:val="24"/>
          <w:szCs w:val="24"/>
        </w:rPr>
        <w:t>10.6</w:t>
      </w:r>
      <w:r w:rsidR="005C604C" w:rsidRPr="002E1D1F">
        <w:rPr>
          <w:rFonts w:eastAsia="Arial Unicode MS" w:cs="Arial"/>
          <w:bCs/>
          <w:sz w:val="24"/>
          <w:szCs w:val="24"/>
        </w:rPr>
        <w:t>.2. Conforme a extensão do dano ocorrido ou passível de ocorrência, a suspensão poderá ser branda (de 01 a 06 meses), média (de 07 a 12 meses), ou grave (de 13 a 24 meses).</w:t>
      </w:r>
    </w:p>
    <w:p w:rsidR="00D40E4F" w:rsidRPr="002E1D1F" w:rsidRDefault="00BE1BB0" w:rsidP="00D40E4F">
      <w:pPr>
        <w:spacing w:before="120" w:line="360" w:lineRule="auto"/>
        <w:rPr>
          <w:rFonts w:eastAsia="Arial Unicode MS" w:cs="Arial"/>
          <w:bCs/>
          <w:sz w:val="24"/>
          <w:szCs w:val="24"/>
        </w:rPr>
      </w:pPr>
      <w:r w:rsidRPr="002E1D1F">
        <w:rPr>
          <w:rFonts w:eastAsia="Arial Unicode MS" w:cs="Arial"/>
          <w:bCs/>
          <w:sz w:val="24"/>
          <w:szCs w:val="24"/>
        </w:rPr>
        <w:t>10.6</w:t>
      </w:r>
      <w:r w:rsidR="00D40E4F" w:rsidRPr="002E1D1F">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p>
    <w:p w:rsidR="005C604C" w:rsidRPr="002E1D1F" w:rsidRDefault="00BE1BB0" w:rsidP="005C604C">
      <w:pPr>
        <w:spacing w:before="120" w:line="360" w:lineRule="auto"/>
        <w:rPr>
          <w:rFonts w:eastAsia="Arial Unicode MS" w:cs="Arial"/>
          <w:bCs/>
          <w:sz w:val="24"/>
          <w:szCs w:val="24"/>
        </w:rPr>
      </w:pPr>
      <w:r w:rsidRPr="002E1D1F">
        <w:rPr>
          <w:rFonts w:eastAsia="Arial Unicode MS" w:cs="Arial"/>
          <w:bCs/>
          <w:sz w:val="24"/>
          <w:szCs w:val="24"/>
        </w:rPr>
        <w:t>10.6</w:t>
      </w:r>
      <w:r w:rsidR="005C604C" w:rsidRPr="002E1D1F">
        <w:rPr>
          <w:rFonts w:eastAsia="Arial Unicode MS" w:cs="Arial"/>
          <w:bCs/>
          <w:sz w:val="24"/>
          <w:szCs w:val="24"/>
        </w:rPr>
        <w:t>.</w:t>
      </w:r>
      <w:r w:rsidR="00D40E4F" w:rsidRPr="002E1D1F">
        <w:rPr>
          <w:rFonts w:eastAsia="Arial Unicode MS" w:cs="Arial"/>
          <w:bCs/>
          <w:sz w:val="24"/>
          <w:szCs w:val="24"/>
        </w:rPr>
        <w:t>4</w:t>
      </w:r>
      <w:r w:rsidR="005C604C" w:rsidRPr="002E1D1F">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rsidR="005C604C" w:rsidRPr="002E1D1F" w:rsidRDefault="001009E3" w:rsidP="005C604C">
      <w:pPr>
        <w:spacing w:before="120" w:line="360" w:lineRule="auto"/>
        <w:rPr>
          <w:rFonts w:eastAsia="Arial Unicode MS" w:cs="Arial"/>
          <w:bCs/>
          <w:sz w:val="24"/>
          <w:szCs w:val="24"/>
        </w:rPr>
      </w:pPr>
      <w:r w:rsidRPr="002E1D1F">
        <w:rPr>
          <w:rFonts w:eastAsia="Arial Unicode MS" w:cs="Arial"/>
          <w:bCs/>
          <w:sz w:val="24"/>
          <w:szCs w:val="24"/>
        </w:rPr>
        <w:t>11</w:t>
      </w:r>
      <w:r w:rsidR="005C604C" w:rsidRPr="002E1D1F">
        <w:rPr>
          <w:rFonts w:eastAsia="Arial Unicode MS" w:cs="Arial"/>
          <w:bCs/>
          <w:sz w:val="24"/>
          <w:szCs w:val="24"/>
        </w:rPr>
        <w:t>.</w:t>
      </w:r>
      <w:r w:rsidR="00553BB3" w:rsidRPr="002E1D1F">
        <w:rPr>
          <w:rFonts w:eastAsia="Arial Unicode MS" w:cs="Arial"/>
          <w:bCs/>
          <w:sz w:val="24"/>
          <w:szCs w:val="24"/>
        </w:rPr>
        <w:t>7</w:t>
      </w:r>
      <w:r w:rsidR="005C604C" w:rsidRPr="002E1D1F">
        <w:rPr>
          <w:rFonts w:eastAsia="Arial Unicode MS" w:cs="Arial"/>
          <w:bCs/>
          <w:sz w:val="24"/>
          <w:szCs w:val="24"/>
        </w:rPr>
        <w:t>.</w:t>
      </w:r>
      <w:r w:rsidR="00D40E4F" w:rsidRPr="002E1D1F">
        <w:rPr>
          <w:rFonts w:eastAsia="Arial Unicode MS" w:cs="Arial"/>
          <w:bCs/>
          <w:sz w:val="24"/>
          <w:szCs w:val="24"/>
        </w:rPr>
        <w:t>5</w:t>
      </w:r>
      <w:r w:rsidR="005C604C" w:rsidRPr="002E1D1F">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5C604C" w:rsidRPr="002E1D1F" w:rsidRDefault="00BE1BB0" w:rsidP="005C604C">
      <w:pPr>
        <w:spacing w:before="120" w:line="360" w:lineRule="auto"/>
        <w:rPr>
          <w:rFonts w:eastAsia="Arial Unicode MS" w:cs="Arial"/>
          <w:bCs/>
          <w:sz w:val="24"/>
          <w:szCs w:val="24"/>
        </w:rPr>
      </w:pPr>
      <w:r w:rsidRPr="002E1D1F">
        <w:rPr>
          <w:rFonts w:eastAsia="Arial Unicode MS" w:cs="Arial"/>
          <w:bCs/>
          <w:sz w:val="24"/>
          <w:szCs w:val="24"/>
        </w:rPr>
        <w:t>10.6</w:t>
      </w:r>
      <w:r w:rsidR="005C604C" w:rsidRPr="002E1D1F">
        <w:rPr>
          <w:rFonts w:eastAsia="Arial Unicode MS" w:cs="Arial"/>
          <w:bCs/>
          <w:sz w:val="24"/>
          <w:szCs w:val="24"/>
        </w:rPr>
        <w:t>.</w:t>
      </w:r>
      <w:r w:rsidR="00D40E4F" w:rsidRPr="002E1D1F">
        <w:rPr>
          <w:rFonts w:eastAsia="Arial Unicode MS" w:cs="Arial"/>
          <w:bCs/>
          <w:sz w:val="24"/>
          <w:szCs w:val="24"/>
        </w:rPr>
        <w:t>6</w:t>
      </w:r>
      <w:r w:rsidR="005C604C" w:rsidRPr="002E1D1F">
        <w:rPr>
          <w:rFonts w:eastAsia="Arial Unicode MS" w:cs="Arial"/>
          <w:bCs/>
          <w:sz w:val="24"/>
          <w:szCs w:val="24"/>
        </w:rPr>
        <w:t xml:space="preserve">. A reincidência de prática punível com suspensão, ocorrida num período de até </w:t>
      </w:r>
      <w:proofErr w:type="gramStart"/>
      <w:r w:rsidR="005C604C" w:rsidRPr="002E1D1F">
        <w:rPr>
          <w:rFonts w:eastAsia="Arial Unicode MS" w:cs="Arial"/>
          <w:bCs/>
          <w:sz w:val="24"/>
          <w:szCs w:val="24"/>
        </w:rPr>
        <w:t>2</w:t>
      </w:r>
      <w:proofErr w:type="gramEnd"/>
      <w:r w:rsidR="005C604C" w:rsidRPr="002E1D1F">
        <w:rPr>
          <w:rFonts w:eastAsia="Arial Unicode MS" w:cs="Arial"/>
          <w:bCs/>
          <w:sz w:val="24"/>
          <w:szCs w:val="24"/>
        </w:rPr>
        <w:t xml:space="preserve"> (dois) anos a contar do término da primeira imputação, implicará no agravamento da sanção a ser aplicada.</w:t>
      </w:r>
    </w:p>
    <w:p w:rsidR="005C604C" w:rsidRPr="002E1D1F" w:rsidRDefault="00545174" w:rsidP="005C604C">
      <w:pPr>
        <w:spacing w:before="120" w:line="360" w:lineRule="auto"/>
        <w:rPr>
          <w:rFonts w:eastAsia="Arial Unicode MS" w:cs="Arial"/>
          <w:bCs/>
          <w:sz w:val="24"/>
          <w:szCs w:val="24"/>
        </w:rPr>
      </w:pPr>
      <w:r w:rsidRPr="002E1D1F">
        <w:rPr>
          <w:rFonts w:eastAsia="Arial Unicode MS" w:cs="Arial"/>
          <w:bCs/>
          <w:sz w:val="24"/>
          <w:szCs w:val="24"/>
        </w:rPr>
        <w:t>10</w:t>
      </w:r>
      <w:r w:rsidR="005C604C" w:rsidRPr="002E1D1F">
        <w:rPr>
          <w:rFonts w:eastAsia="Arial Unicode MS" w:cs="Arial"/>
          <w:bCs/>
          <w:sz w:val="24"/>
          <w:szCs w:val="24"/>
        </w:rPr>
        <w:t>.</w:t>
      </w:r>
      <w:r w:rsidR="00BE1BB0" w:rsidRPr="002E1D1F">
        <w:rPr>
          <w:rFonts w:eastAsia="Arial Unicode MS" w:cs="Arial"/>
          <w:bCs/>
          <w:sz w:val="24"/>
          <w:szCs w:val="24"/>
        </w:rPr>
        <w:t>7</w:t>
      </w:r>
      <w:r w:rsidR="005C604C" w:rsidRPr="002E1D1F">
        <w:rPr>
          <w:rFonts w:eastAsia="Arial Unicode MS" w:cs="Arial"/>
          <w:bCs/>
          <w:sz w:val="24"/>
          <w:szCs w:val="24"/>
        </w:rPr>
        <w:t xml:space="preserve">. </w:t>
      </w:r>
      <w:r w:rsidR="005C604C" w:rsidRPr="002E1D1F">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2E1D1F">
        <w:rPr>
          <w:rFonts w:eastAsia="Arial Unicode MS" w:cs="Arial"/>
          <w:sz w:val="24"/>
          <w:szCs w:val="24"/>
        </w:rPr>
        <w:t>à</w:t>
      </w:r>
      <w:proofErr w:type="gramEnd"/>
      <w:r w:rsidR="005C604C" w:rsidRPr="002E1D1F">
        <w:rPr>
          <w:rFonts w:eastAsia="Arial Unicode MS" w:cs="Arial"/>
          <w:sz w:val="24"/>
          <w:szCs w:val="24"/>
        </w:rPr>
        <w:t xml:space="preserve"> expensas da CONTRATADA.</w:t>
      </w:r>
    </w:p>
    <w:p w:rsidR="005C604C" w:rsidRPr="002E1D1F" w:rsidRDefault="00BE1BB0" w:rsidP="005C604C">
      <w:pPr>
        <w:spacing w:before="120" w:line="360" w:lineRule="auto"/>
        <w:rPr>
          <w:rFonts w:eastAsia="Arial Unicode MS" w:cs="Arial"/>
          <w:sz w:val="24"/>
          <w:szCs w:val="24"/>
        </w:rPr>
      </w:pPr>
      <w:r w:rsidRPr="002E1D1F">
        <w:rPr>
          <w:rFonts w:eastAsia="Arial Unicode MS" w:cs="Arial"/>
          <w:bCs/>
          <w:sz w:val="24"/>
          <w:szCs w:val="24"/>
        </w:rPr>
        <w:t>10.8</w:t>
      </w:r>
      <w:r w:rsidR="005C604C" w:rsidRPr="002E1D1F">
        <w:rPr>
          <w:rFonts w:eastAsia="Arial Unicode MS" w:cs="Arial"/>
          <w:bCs/>
          <w:sz w:val="24"/>
          <w:szCs w:val="24"/>
        </w:rPr>
        <w:t xml:space="preserve">. </w:t>
      </w:r>
      <w:r w:rsidR="005C604C" w:rsidRPr="002E1D1F">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5C604C" w:rsidRPr="002E1D1F" w:rsidRDefault="005C604C" w:rsidP="005C604C">
      <w:pPr>
        <w:spacing w:before="480" w:line="360" w:lineRule="auto"/>
        <w:rPr>
          <w:rFonts w:cs="Arial"/>
          <w:b/>
          <w:sz w:val="24"/>
          <w:szCs w:val="24"/>
        </w:rPr>
      </w:pPr>
      <w:r w:rsidRPr="001F25A0">
        <w:rPr>
          <w:rFonts w:cs="Arial"/>
          <w:b/>
          <w:sz w:val="24"/>
          <w:szCs w:val="24"/>
        </w:rPr>
        <w:t>CLÁUSULA DÉCIMA</w:t>
      </w:r>
      <w:r w:rsidR="001F25A0" w:rsidRPr="001F25A0">
        <w:rPr>
          <w:rFonts w:cs="Arial"/>
          <w:b/>
          <w:sz w:val="24"/>
          <w:szCs w:val="24"/>
        </w:rPr>
        <w:t xml:space="preserve"> </w:t>
      </w:r>
      <w:r w:rsidR="00BE1BB0" w:rsidRPr="001F25A0">
        <w:rPr>
          <w:rFonts w:cs="Arial"/>
          <w:b/>
          <w:sz w:val="24"/>
          <w:szCs w:val="24"/>
        </w:rPr>
        <w:t>PRIMEIRA</w:t>
      </w:r>
      <w:r w:rsidRPr="001F25A0">
        <w:rPr>
          <w:rFonts w:cs="Arial"/>
          <w:b/>
          <w:sz w:val="24"/>
          <w:szCs w:val="24"/>
        </w:rPr>
        <w:t>: RESCISÃO</w:t>
      </w:r>
    </w:p>
    <w:p w:rsidR="005C604C" w:rsidRPr="002E1D1F" w:rsidRDefault="001009E3" w:rsidP="005C604C">
      <w:pPr>
        <w:spacing w:before="120" w:line="360" w:lineRule="auto"/>
        <w:rPr>
          <w:sz w:val="24"/>
          <w:szCs w:val="24"/>
        </w:rPr>
      </w:pPr>
      <w:r w:rsidRPr="002E1D1F">
        <w:rPr>
          <w:sz w:val="24"/>
          <w:szCs w:val="24"/>
        </w:rPr>
        <w:t>1</w:t>
      </w:r>
      <w:r w:rsidR="00BE1BB0" w:rsidRPr="002E1D1F">
        <w:rPr>
          <w:sz w:val="24"/>
          <w:szCs w:val="24"/>
        </w:rPr>
        <w:t>1</w:t>
      </w:r>
      <w:r w:rsidR="005C604C" w:rsidRPr="002E1D1F">
        <w:rPr>
          <w:sz w:val="24"/>
          <w:szCs w:val="24"/>
        </w:rPr>
        <w:t>.1. A inexecução total ou parcial do Contrato poderá ensejar a sua rescisão, com as consequências cabíveis</w:t>
      </w:r>
      <w:r w:rsidR="004F00E3" w:rsidRPr="002E1D1F">
        <w:rPr>
          <w:sz w:val="24"/>
          <w:szCs w:val="24"/>
        </w:rPr>
        <w:t>.</w:t>
      </w:r>
    </w:p>
    <w:p w:rsidR="005C604C" w:rsidRPr="002E1D1F" w:rsidRDefault="001009E3" w:rsidP="005C604C">
      <w:pPr>
        <w:spacing w:before="120" w:line="360" w:lineRule="auto"/>
        <w:rPr>
          <w:sz w:val="24"/>
          <w:szCs w:val="24"/>
        </w:rPr>
      </w:pPr>
      <w:r w:rsidRPr="002E1D1F">
        <w:rPr>
          <w:sz w:val="24"/>
          <w:szCs w:val="24"/>
        </w:rPr>
        <w:t>1</w:t>
      </w:r>
      <w:r w:rsidR="00BE1BB0" w:rsidRPr="002E1D1F">
        <w:rPr>
          <w:sz w:val="24"/>
          <w:szCs w:val="24"/>
        </w:rPr>
        <w:t>1</w:t>
      </w:r>
      <w:r w:rsidR="005C604C" w:rsidRPr="002E1D1F">
        <w:rPr>
          <w:sz w:val="24"/>
          <w:szCs w:val="24"/>
        </w:rPr>
        <w:t>.</w:t>
      </w:r>
      <w:r w:rsidR="00E86D0D" w:rsidRPr="002E1D1F">
        <w:rPr>
          <w:sz w:val="24"/>
          <w:szCs w:val="24"/>
        </w:rPr>
        <w:t>2</w:t>
      </w:r>
      <w:r w:rsidR="005C604C" w:rsidRPr="002E1D1F">
        <w:rPr>
          <w:sz w:val="24"/>
          <w:szCs w:val="24"/>
        </w:rPr>
        <w:t xml:space="preserve">. A rescisão deste Contrato poderá ser: </w:t>
      </w:r>
    </w:p>
    <w:p w:rsidR="005C604C" w:rsidRPr="002E1D1F" w:rsidRDefault="005C604C" w:rsidP="005C604C">
      <w:pPr>
        <w:numPr>
          <w:ilvl w:val="2"/>
          <w:numId w:val="27"/>
        </w:numPr>
        <w:spacing w:before="120" w:line="360" w:lineRule="auto"/>
        <w:ind w:left="851" w:hanging="284"/>
        <w:rPr>
          <w:sz w:val="24"/>
          <w:szCs w:val="24"/>
        </w:rPr>
      </w:pPr>
      <w:proofErr w:type="gramStart"/>
      <w:r w:rsidRPr="002E1D1F">
        <w:rPr>
          <w:sz w:val="24"/>
          <w:szCs w:val="24"/>
        </w:rPr>
        <w:t>por</w:t>
      </w:r>
      <w:proofErr w:type="gramEnd"/>
      <w:r w:rsidRPr="002E1D1F">
        <w:rPr>
          <w:sz w:val="24"/>
          <w:szCs w:val="24"/>
        </w:rPr>
        <w:t xml:space="preserve"> ato unilateral e escrito de qualquer das partes;</w:t>
      </w:r>
    </w:p>
    <w:p w:rsidR="005C604C" w:rsidRPr="002E1D1F" w:rsidRDefault="005C604C" w:rsidP="005C604C">
      <w:pPr>
        <w:numPr>
          <w:ilvl w:val="2"/>
          <w:numId w:val="27"/>
        </w:numPr>
        <w:spacing w:before="120" w:line="360" w:lineRule="auto"/>
        <w:ind w:left="851" w:hanging="284"/>
        <w:rPr>
          <w:sz w:val="24"/>
          <w:szCs w:val="24"/>
        </w:rPr>
      </w:pPr>
      <w:proofErr w:type="gramStart"/>
      <w:r w:rsidRPr="002E1D1F">
        <w:rPr>
          <w:sz w:val="24"/>
          <w:szCs w:val="24"/>
        </w:rPr>
        <w:t>amigável</w:t>
      </w:r>
      <w:proofErr w:type="gramEnd"/>
      <w:r w:rsidRPr="002E1D1F">
        <w:rPr>
          <w:sz w:val="24"/>
          <w:szCs w:val="24"/>
        </w:rPr>
        <w:t xml:space="preserve">, por acordo entre as partes, reduzida a termo no processo de contratação, desde que haja conveniência para a Cesama; </w:t>
      </w:r>
    </w:p>
    <w:p w:rsidR="005C604C" w:rsidRPr="002E1D1F" w:rsidRDefault="005C604C" w:rsidP="005C604C">
      <w:pPr>
        <w:numPr>
          <w:ilvl w:val="2"/>
          <w:numId w:val="27"/>
        </w:numPr>
        <w:spacing w:before="120" w:line="360" w:lineRule="auto"/>
        <w:ind w:left="851" w:hanging="284"/>
        <w:rPr>
          <w:sz w:val="24"/>
          <w:szCs w:val="24"/>
        </w:rPr>
      </w:pPr>
      <w:proofErr w:type="gramStart"/>
      <w:r w:rsidRPr="002E1D1F">
        <w:rPr>
          <w:sz w:val="24"/>
          <w:szCs w:val="24"/>
        </w:rPr>
        <w:t>judicial</w:t>
      </w:r>
      <w:proofErr w:type="gramEnd"/>
      <w:r w:rsidRPr="002E1D1F">
        <w:rPr>
          <w:sz w:val="24"/>
          <w:szCs w:val="24"/>
        </w:rPr>
        <w:t>, nos termos da legislação.</w:t>
      </w:r>
    </w:p>
    <w:p w:rsidR="005C604C" w:rsidRPr="002E1D1F" w:rsidRDefault="001009E3" w:rsidP="005C604C">
      <w:pPr>
        <w:spacing w:before="120" w:line="360" w:lineRule="auto"/>
        <w:rPr>
          <w:sz w:val="24"/>
          <w:szCs w:val="24"/>
        </w:rPr>
      </w:pPr>
      <w:r w:rsidRPr="002E1D1F">
        <w:rPr>
          <w:sz w:val="24"/>
          <w:szCs w:val="24"/>
        </w:rPr>
        <w:t>1</w:t>
      </w:r>
      <w:r w:rsidR="00BE1BB0" w:rsidRPr="002E1D1F">
        <w:rPr>
          <w:sz w:val="24"/>
          <w:szCs w:val="24"/>
        </w:rPr>
        <w:t>1</w:t>
      </w:r>
      <w:r w:rsidR="005C604C" w:rsidRPr="002E1D1F">
        <w:rPr>
          <w:sz w:val="24"/>
          <w:szCs w:val="24"/>
        </w:rPr>
        <w:t>.2.1. Constituem motivo para rescisão do Contrato, dentre outras, as hipóteses previstas no art. 184 do RILC.</w:t>
      </w:r>
    </w:p>
    <w:p w:rsidR="00E86D0D" w:rsidRPr="002E1D1F" w:rsidRDefault="001009E3" w:rsidP="00E86D0D">
      <w:pPr>
        <w:spacing w:before="120" w:line="360" w:lineRule="auto"/>
        <w:rPr>
          <w:rFonts w:cs="Arial"/>
          <w:color w:val="000000"/>
          <w:sz w:val="24"/>
          <w:szCs w:val="24"/>
        </w:rPr>
      </w:pPr>
      <w:r w:rsidRPr="002E1D1F">
        <w:rPr>
          <w:rFonts w:cs="Arial"/>
          <w:color w:val="000000"/>
          <w:sz w:val="24"/>
          <w:szCs w:val="24"/>
        </w:rPr>
        <w:t>1</w:t>
      </w:r>
      <w:r w:rsidR="00BE1BB0" w:rsidRPr="002E1D1F">
        <w:rPr>
          <w:rFonts w:cs="Arial"/>
          <w:color w:val="000000"/>
          <w:sz w:val="24"/>
          <w:szCs w:val="24"/>
        </w:rPr>
        <w:t>1</w:t>
      </w:r>
      <w:r w:rsidR="00E86D0D" w:rsidRPr="002E1D1F">
        <w:rPr>
          <w:rFonts w:cs="Arial"/>
          <w:color w:val="000000"/>
          <w:sz w:val="24"/>
          <w:szCs w:val="24"/>
        </w:rPr>
        <w:t xml:space="preserve">.2.2.  A rescisão por ato unilateral a que se refere à alínea “a” do item acima, deverá ser precedida de comunicação escrita e fundamentada da parte interessada e ser enviada à outra parte com antecedência mínima de 30 (trinta) dias. </w:t>
      </w:r>
    </w:p>
    <w:p w:rsidR="00E86D0D" w:rsidRPr="002E1D1F" w:rsidRDefault="001009E3" w:rsidP="00E86D0D">
      <w:pPr>
        <w:spacing w:before="120" w:line="360" w:lineRule="auto"/>
        <w:rPr>
          <w:rFonts w:cs="Arial"/>
          <w:color w:val="000000"/>
          <w:sz w:val="24"/>
          <w:szCs w:val="24"/>
        </w:rPr>
      </w:pPr>
      <w:r w:rsidRPr="002E1D1F">
        <w:rPr>
          <w:rFonts w:cs="Arial"/>
          <w:color w:val="000000"/>
          <w:sz w:val="24"/>
          <w:szCs w:val="24"/>
        </w:rPr>
        <w:t>1</w:t>
      </w:r>
      <w:r w:rsidR="00BE1BB0" w:rsidRPr="002E1D1F">
        <w:rPr>
          <w:rFonts w:cs="Arial"/>
          <w:color w:val="000000"/>
          <w:sz w:val="24"/>
          <w:szCs w:val="24"/>
        </w:rPr>
        <w:t>1</w:t>
      </w:r>
      <w:r w:rsidR="00E86D0D" w:rsidRPr="002E1D1F">
        <w:rPr>
          <w:rFonts w:cs="Arial"/>
          <w:color w:val="000000"/>
          <w:sz w:val="24"/>
          <w:szCs w:val="24"/>
        </w:rPr>
        <w:t xml:space="preserve">.2.3. Na hipótese de imprescindibilidade da execução contratual para a continuidade de serviços públicos essenciais, o prazo a que se refere o item </w:t>
      </w:r>
      <w:r w:rsidRPr="002E1D1F">
        <w:rPr>
          <w:rFonts w:cs="Arial"/>
          <w:color w:val="000000"/>
          <w:sz w:val="24"/>
          <w:szCs w:val="24"/>
        </w:rPr>
        <w:t>1</w:t>
      </w:r>
      <w:r w:rsidR="00BE1BB0" w:rsidRPr="002E1D1F">
        <w:rPr>
          <w:rFonts w:cs="Arial"/>
          <w:color w:val="000000"/>
          <w:sz w:val="24"/>
          <w:szCs w:val="24"/>
        </w:rPr>
        <w:t>1</w:t>
      </w:r>
      <w:r w:rsidR="00E86D0D" w:rsidRPr="002E1D1F">
        <w:rPr>
          <w:rFonts w:cs="Arial"/>
          <w:color w:val="000000"/>
          <w:sz w:val="24"/>
          <w:szCs w:val="24"/>
        </w:rPr>
        <w:t xml:space="preserve">.2.2 será de 90 (noventa) dias. </w:t>
      </w:r>
    </w:p>
    <w:p w:rsidR="005C604C" w:rsidRPr="002E1D1F" w:rsidRDefault="001009E3" w:rsidP="005C604C">
      <w:pPr>
        <w:spacing w:before="120" w:line="360" w:lineRule="auto"/>
        <w:rPr>
          <w:sz w:val="24"/>
          <w:szCs w:val="24"/>
        </w:rPr>
      </w:pPr>
      <w:r w:rsidRPr="002E1D1F">
        <w:rPr>
          <w:sz w:val="24"/>
          <w:szCs w:val="24"/>
        </w:rPr>
        <w:t>1</w:t>
      </w:r>
      <w:r w:rsidR="00BE1BB0" w:rsidRPr="002E1D1F">
        <w:rPr>
          <w:sz w:val="24"/>
          <w:szCs w:val="24"/>
        </w:rPr>
        <w:t>1</w:t>
      </w:r>
      <w:r w:rsidR="005C604C" w:rsidRPr="002E1D1F">
        <w:rPr>
          <w:sz w:val="24"/>
          <w:szCs w:val="24"/>
        </w:rPr>
        <w:t xml:space="preserve">.3. Quando a rescisão ocorrer sem que haja culpa da outra parte contratante, será esta ressarcida dos prejuízos que houver </w:t>
      </w:r>
      <w:proofErr w:type="gramStart"/>
      <w:r w:rsidR="005C604C" w:rsidRPr="002E1D1F">
        <w:rPr>
          <w:sz w:val="24"/>
          <w:szCs w:val="24"/>
        </w:rPr>
        <w:t>sofrido,</w:t>
      </w:r>
      <w:proofErr w:type="gramEnd"/>
      <w:r w:rsidR="005C604C" w:rsidRPr="002E1D1F">
        <w:rPr>
          <w:sz w:val="24"/>
          <w:szCs w:val="24"/>
        </w:rPr>
        <w:t xml:space="preserve"> regularmente comprovados, e no caso da CONTRATADA poderá ter ainda direito a:</w:t>
      </w:r>
    </w:p>
    <w:p w:rsidR="005C604C" w:rsidRPr="002E1D1F" w:rsidRDefault="005C604C" w:rsidP="005C604C">
      <w:pPr>
        <w:numPr>
          <w:ilvl w:val="0"/>
          <w:numId w:val="28"/>
        </w:numPr>
        <w:tabs>
          <w:tab w:val="left" w:pos="-5387"/>
        </w:tabs>
        <w:spacing w:before="120" w:line="360" w:lineRule="auto"/>
        <w:ind w:left="851" w:hanging="284"/>
        <w:rPr>
          <w:sz w:val="24"/>
          <w:szCs w:val="24"/>
        </w:rPr>
      </w:pPr>
      <w:proofErr w:type="gramStart"/>
      <w:r w:rsidRPr="002E1D1F">
        <w:rPr>
          <w:sz w:val="24"/>
          <w:szCs w:val="24"/>
        </w:rPr>
        <w:t>devolução</w:t>
      </w:r>
      <w:proofErr w:type="gramEnd"/>
      <w:r w:rsidRPr="002E1D1F">
        <w:rPr>
          <w:sz w:val="24"/>
          <w:szCs w:val="24"/>
        </w:rPr>
        <w:t xml:space="preserve"> da garantia; </w:t>
      </w:r>
    </w:p>
    <w:p w:rsidR="005C604C" w:rsidRPr="002E1D1F" w:rsidRDefault="005C604C" w:rsidP="005C604C">
      <w:pPr>
        <w:numPr>
          <w:ilvl w:val="0"/>
          <w:numId w:val="28"/>
        </w:numPr>
        <w:tabs>
          <w:tab w:val="left" w:pos="-5387"/>
        </w:tabs>
        <w:spacing w:before="120" w:line="360" w:lineRule="auto"/>
        <w:ind w:left="851" w:hanging="284"/>
        <w:rPr>
          <w:sz w:val="24"/>
          <w:szCs w:val="24"/>
        </w:rPr>
      </w:pPr>
      <w:proofErr w:type="gramStart"/>
      <w:r w:rsidRPr="002E1D1F">
        <w:rPr>
          <w:sz w:val="24"/>
          <w:szCs w:val="24"/>
        </w:rPr>
        <w:t>pagamentos</w:t>
      </w:r>
      <w:proofErr w:type="gramEnd"/>
      <w:r w:rsidRPr="002E1D1F">
        <w:rPr>
          <w:sz w:val="24"/>
          <w:szCs w:val="24"/>
        </w:rPr>
        <w:t xml:space="preserve"> devidos pela execução do contrato até a data da rescisão; </w:t>
      </w:r>
    </w:p>
    <w:p w:rsidR="005C604C" w:rsidRPr="002E1D1F" w:rsidRDefault="005C604C" w:rsidP="005C604C">
      <w:pPr>
        <w:numPr>
          <w:ilvl w:val="0"/>
          <w:numId w:val="28"/>
        </w:numPr>
        <w:tabs>
          <w:tab w:val="left" w:pos="-5387"/>
        </w:tabs>
        <w:spacing w:before="120" w:line="360" w:lineRule="auto"/>
        <w:ind w:left="851" w:hanging="284"/>
        <w:rPr>
          <w:sz w:val="24"/>
          <w:szCs w:val="24"/>
        </w:rPr>
      </w:pPr>
      <w:proofErr w:type="gramStart"/>
      <w:r w:rsidRPr="002E1D1F">
        <w:rPr>
          <w:sz w:val="24"/>
          <w:szCs w:val="24"/>
        </w:rPr>
        <w:t>pagamento</w:t>
      </w:r>
      <w:proofErr w:type="gramEnd"/>
      <w:r w:rsidRPr="002E1D1F">
        <w:rPr>
          <w:sz w:val="24"/>
          <w:szCs w:val="24"/>
        </w:rPr>
        <w:t xml:space="preserve"> do custo da desmobilização.</w:t>
      </w:r>
    </w:p>
    <w:p w:rsidR="005C604C" w:rsidRPr="002E1D1F" w:rsidRDefault="001009E3" w:rsidP="005C604C">
      <w:pPr>
        <w:spacing w:before="120" w:line="360" w:lineRule="auto"/>
        <w:rPr>
          <w:sz w:val="24"/>
          <w:szCs w:val="24"/>
        </w:rPr>
      </w:pPr>
      <w:r w:rsidRPr="002E1D1F">
        <w:rPr>
          <w:sz w:val="24"/>
          <w:szCs w:val="24"/>
        </w:rPr>
        <w:t>1</w:t>
      </w:r>
      <w:r w:rsidR="00FE0EA8" w:rsidRPr="002E1D1F">
        <w:rPr>
          <w:sz w:val="24"/>
          <w:szCs w:val="24"/>
        </w:rPr>
        <w:t>1</w:t>
      </w:r>
      <w:r w:rsidR="005C604C" w:rsidRPr="002E1D1F">
        <w:rPr>
          <w:sz w:val="24"/>
          <w:szCs w:val="24"/>
        </w:rPr>
        <w:t>.4. Conforme art. 172, §2º do RILC, na hipótese de rescisão do Contrato, caberá ao responsável pela fiscalização atestar as parcelas adequadamente concluídas, recebendo provisória ou definitivamente, conforme o caso.</w:t>
      </w:r>
    </w:p>
    <w:p w:rsidR="002F0AC5" w:rsidRPr="002E1D1F" w:rsidRDefault="002F0AC5" w:rsidP="002F0AC5">
      <w:pPr>
        <w:pStyle w:val="Ttulo2"/>
        <w:spacing w:before="480" w:line="360" w:lineRule="auto"/>
        <w:jc w:val="both"/>
        <w:rPr>
          <w:rFonts w:ascii="Arial" w:eastAsia="Arial Unicode MS" w:hAnsi="Arial" w:cs="Arial"/>
          <w:sz w:val="23"/>
          <w:szCs w:val="23"/>
        </w:rPr>
      </w:pPr>
      <w:r w:rsidRPr="002E1D1F">
        <w:rPr>
          <w:rFonts w:ascii="Arial" w:eastAsia="Arial Unicode MS" w:hAnsi="Arial" w:cs="Arial"/>
          <w:sz w:val="23"/>
          <w:szCs w:val="23"/>
        </w:rPr>
        <w:t xml:space="preserve">CLÁUSULA DÉCIMA </w:t>
      </w:r>
      <w:r w:rsidR="00FE0EA8" w:rsidRPr="002E1D1F">
        <w:rPr>
          <w:rFonts w:ascii="Arial" w:eastAsia="Arial Unicode MS" w:hAnsi="Arial" w:cs="Arial"/>
          <w:sz w:val="23"/>
          <w:szCs w:val="23"/>
        </w:rPr>
        <w:t>SEGUNDA</w:t>
      </w:r>
      <w:r w:rsidRPr="002E1D1F">
        <w:rPr>
          <w:rFonts w:ascii="Arial" w:eastAsia="Arial Unicode MS" w:hAnsi="Arial" w:cs="Arial"/>
          <w:sz w:val="23"/>
          <w:szCs w:val="23"/>
        </w:rPr>
        <w:t>: CONFORMIDADE</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.1 A CONTRATADA declara, sob as penas da lei, não haver, até a presente data, qualquer impedimento </w:t>
      </w:r>
      <w:proofErr w:type="gramStart"/>
      <w:r w:rsidRPr="002E1D1F">
        <w:rPr>
          <w:rFonts w:cs="Arial"/>
          <w:sz w:val="22"/>
          <w:szCs w:val="22"/>
        </w:rPr>
        <w:t>à</w:t>
      </w:r>
      <w:proofErr w:type="gramEnd"/>
      <w:r w:rsidRPr="002E1D1F">
        <w:rPr>
          <w:rFonts w:cs="Arial"/>
          <w:sz w:val="22"/>
          <w:szCs w:val="22"/>
        </w:rPr>
        <w:t xml:space="preserve"> presente contratação ou mesmo à execução de alguma clausula ou condição do instrumento ora pactuado.</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.2 A CONTRATADA </w:t>
      </w:r>
      <w:proofErr w:type="gramStart"/>
      <w:r w:rsidRPr="002E1D1F">
        <w:rPr>
          <w:rFonts w:cs="Arial"/>
          <w:sz w:val="22"/>
          <w:szCs w:val="22"/>
        </w:rPr>
        <w:t>declara</w:t>
      </w:r>
      <w:proofErr w:type="gramEnd"/>
      <w:r w:rsidRPr="002E1D1F">
        <w:rPr>
          <w:rFonts w:cs="Arial"/>
          <w:sz w:val="22"/>
          <w:szCs w:val="22"/>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.3 A CONTRATADA </w:t>
      </w:r>
      <w:proofErr w:type="gramStart"/>
      <w:r w:rsidRPr="002E1D1F">
        <w:rPr>
          <w:rFonts w:cs="Arial"/>
          <w:sz w:val="22"/>
          <w:szCs w:val="22"/>
        </w:rPr>
        <w:t>endossa</w:t>
      </w:r>
      <w:proofErr w:type="gramEnd"/>
      <w:r w:rsidRPr="002E1D1F">
        <w:rPr>
          <w:rFonts w:cs="Arial"/>
          <w:sz w:val="22"/>
          <w:szCs w:val="22"/>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.5 A CONTRATADA por si, por seus empregados, sócios, colaboradores, terceiros contratados e fornecedores não devem, direta ou indiretamente, dar, oferecer,</w:t>
      </w:r>
      <w:proofErr w:type="gramStart"/>
      <w:r w:rsidRPr="002E1D1F">
        <w:rPr>
          <w:rFonts w:cs="Arial"/>
          <w:sz w:val="22"/>
          <w:szCs w:val="22"/>
        </w:rPr>
        <w:t xml:space="preserve">  </w:t>
      </w:r>
      <w:proofErr w:type="gramEnd"/>
      <w:r w:rsidRPr="002E1D1F">
        <w:rPr>
          <w:rFonts w:cs="Arial"/>
          <w:sz w:val="22"/>
          <w:szCs w:val="22"/>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.6 A CONTRATADA </w:t>
      </w:r>
      <w:proofErr w:type="gramStart"/>
      <w:r w:rsidRPr="002E1D1F">
        <w:rPr>
          <w:rFonts w:cs="Arial"/>
          <w:sz w:val="22"/>
          <w:szCs w:val="22"/>
        </w:rPr>
        <w:t>declara</w:t>
      </w:r>
      <w:proofErr w:type="gramEnd"/>
      <w:r w:rsidRPr="002E1D1F">
        <w:rPr>
          <w:rFonts w:cs="Arial"/>
          <w:sz w:val="22"/>
          <w:szCs w:val="22"/>
        </w:rPr>
        <w:t xml:space="preserve"> que não pratica e se obriga a não praticar quaisquer atos que violem a lei anticorrupção.</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.7 A CONTRATADA </w:t>
      </w:r>
      <w:proofErr w:type="gramStart"/>
      <w:r w:rsidRPr="002E1D1F">
        <w:rPr>
          <w:rFonts w:cs="Arial"/>
          <w:sz w:val="22"/>
          <w:szCs w:val="22"/>
        </w:rPr>
        <w:t>concorda</w:t>
      </w:r>
      <w:proofErr w:type="gramEnd"/>
      <w:r w:rsidRPr="002E1D1F">
        <w:rPr>
          <w:rFonts w:cs="Arial"/>
          <w:sz w:val="22"/>
          <w:szCs w:val="22"/>
        </w:rPr>
        <w:t xml:space="preserve"> em fornecer prontamente, sempre que solicitada, evidencia de que está atuando diligentemente na prevenção de práticas que possam violar as leis anticorrupção.</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.8 A CONTRATADA </w:t>
      </w:r>
      <w:proofErr w:type="gramStart"/>
      <w:r w:rsidRPr="002E1D1F">
        <w:rPr>
          <w:rFonts w:cs="Arial"/>
          <w:sz w:val="22"/>
          <w:szCs w:val="22"/>
        </w:rPr>
        <w:t>obriga-se</w:t>
      </w:r>
      <w:proofErr w:type="gramEnd"/>
      <w:r w:rsidRPr="002E1D1F">
        <w:rPr>
          <w:rFonts w:cs="Arial"/>
          <w:sz w:val="22"/>
          <w:szCs w:val="22"/>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.9 A CONTRATADA </w:t>
      </w:r>
      <w:proofErr w:type="gramStart"/>
      <w:r w:rsidRPr="002E1D1F">
        <w:rPr>
          <w:rFonts w:cs="Arial"/>
          <w:sz w:val="22"/>
          <w:szCs w:val="22"/>
        </w:rPr>
        <w:t>concorda</w:t>
      </w:r>
      <w:proofErr w:type="gramEnd"/>
      <w:r w:rsidRPr="002E1D1F">
        <w:rPr>
          <w:rFonts w:cs="Arial"/>
          <w:sz w:val="22"/>
          <w:szCs w:val="22"/>
        </w:rPr>
        <w:t xml:space="preserve">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2F0AC5"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 xml:space="preserve">.11 A CONTRATADA </w:t>
      </w:r>
      <w:proofErr w:type="gramStart"/>
      <w:r w:rsidRPr="002E1D1F">
        <w:rPr>
          <w:rFonts w:cs="Arial"/>
          <w:sz w:val="22"/>
          <w:szCs w:val="22"/>
        </w:rPr>
        <w:t>compromete-se</w:t>
      </w:r>
      <w:proofErr w:type="gramEnd"/>
      <w:r w:rsidRPr="002E1D1F">
        <w:rPr>
          <w:rFonts w:cs="Arial"/>
          <w:sz w:val="22"/>
          <w:szCs w:val="22"/>
        </w:rPr>
        <w:t xml:space="preserve"> a praticar a governança corporativa de modo a dar efetividade ao cumprimento das obrigações contratuais em observância à legislação aplicável.</w:t>
      </w:r>
    </w:p>
    <w:p w:rsidR="002D5690" w:rsidRPr="002E1D1F" w:rsidRDefault="002F0AC5" w:rsidP="002F0AC5">
      <w:pPr>
        <w:spacing w:before="120" w:line="360" w:lineRule="auto"/>
        <w:rPr>
          <w:rFonts w:cs="Arial"/>
          <w:sz w:val="22"/>
          <w:szCs w:val="22"/>
        </w:rPr>
      </w:pPr>
      <w:r w:rsidRPr="002E1D1F">
        <w:rPr>
          <w:rFonts w:cs="Arial"/>
          <w:sz w:val="22"/>
          <w:szCs w:val="22"/>
        </w:rPr>
        <w:t>1</w:t>
      </w:r>
      <w:r w:rsidR="00FE0EA8" w:rsidRPr="002E1D1F">
        <w:rPr>
          <w:rFonts w:cs="Arial"/>
          <w:sz w:val="22"/>
          <w:szCs w:val="22"/>
        </w:rPr>
        <w:t>2</w:t>
      </w:r>
      <w:r w:rsidRPr="002E1D1F">
        <w:rPr>
          <w:rFonts w:cs="Arial"/>
          <w:sz w:val="22"/>
          <w:szCs w:val="22"/>
        </w:rPr>
        <w:t>.12 Aplicam-se, ainda, os princípios e normas estabelecidos no Código de Conduta e Integridade da CESAMA, disponível para consulta no site da CESAMA, no endereço eletrônico http://cesama.com.br/site/uploads/páginas_arquivos/</w:t>
      </w:r>
      <w:proofErr w:type="gramStart"/>
      <w:r w:rsidRPr="002E1D1F">
        <w:rPr>
          <w:rFonts w:cs="Arial"/>
          <w:sz w:val="22"/>
          <w:szCs w:val="22"/>
        </w:rPr>
        <w:t>124/15573469006.</w:t>
      </w:r>
      <w:proofErr w:type="gramEnd"/>
      <w:r w:rsidRPr="002E1D1F">
        <w:rPr>
          <w:rFonts w:cs="Arial"/>
          <w:sz w:val="22"/>
          <w:szCs w:val="22"/>
        </w:rPr>
        <w:t>pdf e as disposições da Lei Federal nº 12.846 de 01/08/2013."</w:t>
      </w:r>
    </w:p>
    <w:p w:rsidR="005C604C" w:rsidRPr="002E1D1F" w:rsidRDefault="005C604C" w:rsidP="005C604C">
      <w:pPr>
        <w:pStyle w:val="Ttulo2"/>
        <w:spacing w:before="480" w:line="360" w:lineRule="auto"/>
        <w:jc w:val="both"/>
        <w:rPr>
          <w:rFonts w:ascii="Arial" w:eastAsia="Arial Unicode MS" w:hAnsi="Arial" w:cs="Arial"/>
          <w:sz w:val="22"/>
          <w:szCs w:val="22"/>
        </w:rPr>
      </w:pPr>
      <w:r w:rsidRPr="002E1D1F">
        <w:rPr>
          <w:rFonts w:ascii="Arial" w:eastAsia="Arial Unicode MS" w:hAnsi="Arial" w:cs="Arial"/>
          <w:sz w:val="22"/>
          <w:szCs w:val="22"/>
        </w:rPr>
        <w:t xml:space="preserve">CLÁUSULA DÉCIMA </w:t>
      </w:r>
      <w:r w:rsidR="00B940BB" w:rsidRPr="002E1D1F">
        <w:rPr>
          <w:rFonts w:ascii="Arial" w:eastAsia="Arial Unicode MS" w:hAnsi="Arial" w:cs="Arial"/>
          <w:sz w:val="22"/>
          <w:szCs w:val="22"/>
        </w:rPr>
        <w:t>TERCEIRA</w:t>
      </w:r>
      <w:r w:rsidRPr="002E1D1F">
        <w:rPr>
          <w:rFonts w:ascii="Arial" w:eastAsia="Arial Unicode MS" w:hAnsi="Arial" w:cs="Arial"/>
          <w:sz w:val="22"/>
          <w:szCs w:val="22"/>
        </w:rPr>
        <w:t>: LEGISLAÇÃO APLICÁVEL</w:t>
      </w:r>
    </w:p>
    <w:p w:rsidR="005C604C" w:rsidRPr="002E1D1F" w:rsidRDefault="002F0AC5" w:rsidP="005C604C">
      <w:pPr>
        <w:spacing w:before="120" w:line="360" w:lineRule="auto"/>
        <w:rPr>
          <w:rFonts w:eastAsia="Arial Unicode MS" w:cs="Arial"/>
          <w:bCs/>
          <w:sz w:val="22"/>
          <w:szCs w:val="22"/>
        </w:rPr>
      </w:pPr>
      <w:r w:rsidRPr="002E1D1F">
        <w:rPr>
          <w:rFonts w:eastAsia="Arial Unicode MS" w:cs="Arial"/>
          <w:sz w:val="22"/>
          <w:szCs w:val="22"/>
        </w:rPr>
        <w:t>1</w:t>
      </w:r>
      <w:r w:rsidR="00B940BB" w:rsidRPr="002E1D1F">
        <w:rPr>
          <w:rFonts w:eastAsia="Arial Unicode MS" w:cs="Arial"/>
          <w:sz w:val="22"/>
          <w:szCs w:val="22"/>
        </w:rPr>
        <w:t>3</w:t>
      </w:r>
      <w:r w:rsidR="005C604C" w:rsidRPr="002E1D1F">
        <w:rPr>
          <w:rFonts w:eastAsia="Arial Unicode MS" w:cs="Arial"/>
          <w:sz w:val="22"/>
          <w:szCs w:val="22"/>
        </w:rPr>
        <w:t xml:space="preserve">.1. </w:t>
      </w:r>
      <w:r w:rsidR="005C604C" w:rsidRPr="002E1D1F">
        <w:rPr>
          <w:rFonts w:eastAsia="Arial Unicode MS" w:cs="Arial"/>
          <w:bCs/>
          <w:sz w:val="22"/>
          <w:szCs w:val="22"/>
        </w:rPr>
        <w:t xml:space="preserve">Aplica-se à execução deste contrato a Lei Federal nº. 13.303/16 e alterações posteriores, inclusive aos casos omissos, bem como as disposições constantes no Regulamento de Licitações, Contratos e Convênios da </w:t>
      </w:r>
      <w:proofErr w:type="gramStart"/>
      <w:r w:rsidR="005C604C" w:rsidRPr="002E1D1F">
        <w:rPr>
          <w:rFonts w:eastAsia="Arial Unicode MS" w:cs="Arial"/>
          <w:bCs/>
          <w:sz w:val="22"/>
          <w:szCs w:val="22"/>
        </w:rPr>
        <w:t>CESAMA</w:t>
      </w:r>
      <w:r w:rsidR="009D446B" w:rsidRPr="002E1D1F">
        <w:rPr>
          <w:rFonts w:eastAsia="Arial Unicode MS"/>
          <w:bCs/>
          <w:sz w:val="22"/>
          <w:szCs w:val="22"/>
        </w:rPr>
        <w:t>(</w:t>
      </w:r>
      <w:proofErr w:type="gramEnd"/>
      <w:r w:rsidR="000333AF" w:rsidRPr="002E1D1F">
        <w:rPr>
          <w:rFonts w:eastAsia="Arial Unicode MS"/>
          <w:bCs/>
          <w:sz w:val="22"/>
          <w:szCs w:val="22"/>
        </w:rPr>
        <w:t>30</w:t>
      </w:r>
      <w:r w:rsidR="009357D7" w:rsidRPr="002E1D1F">
        <w:rPr>
          <w:rFonts w:eastAsia="Arial Unicode MS"/>
          <w:bCs/>
          <w:sz w:val="22"/>
          <w:szCs w:val="22"/>
        </w:rPr>
        <w:t>/06/2018</w:t>
      </w:r>
      <w:r w:rsidR="009D446B" w:rsidRPr="002E1D1F">
        <w:rPr>
          <w:rFonts w:eastAsia="Arial Unicode MS"/>
          <w:bCs/>
          <w:sz w:val="22"/>
          <w:szCs w:val="22"/>
        </w:rPr>
        <w:t>)</w:t>
      </w:r>
      <w:r w:rsidR="005C604C" w:rsidRPr="002E1D1F">
        <w:rPr>
          <w:rFonts w:eastAsia="Arial Unicode MS" w:cs="Arial"/>
          <w:bCs/>
          <w:sz w:val="22"/>
          <w:szCs w:val="22"/>
        </w:rPr>
        <w:t xml:space="preserve">, </w:t>
      </w:r>
      <w:r w:rsidR="001F32A3" w:rsidRPr="002E1D1F">
        <w:rPr>
          <w:rFonts w:eastAsia="Arial Unicode MS" w:cs="Arial"/>
          <w:bCs/>
          <w:sz w:val="22"/>
          <w:szCs w:val="22"/>
        </w:rPr>
        <w:t xml:space="preserve">disponível para consulta no site da Cesama, no endereço eletrônico </w:t>
      </w:r>
      <w:hyperlink r:id="rId10" w:history="1">
        <w:r w:rsidR="00227148" w:rsidRPr="002E1D1F">
          <w:rPr>
            <w:rStyle w:val="Hyperlink"/>
            <w:sz w:val="22"/>
            <w:szCs w:val="22"/>
          </w:rPr>
          <w:t>http://cesama.com.br/site/uploads/arquivos/100/15562257012.pdf</w:t>
        </w:r>
      </w:hyperlink>
      <w:r w:rsidR="001F32A3" w:rsidRPr="002E1D1F">
        <w:rPr>
          <w:rFonts w:eastAsia="Arial Unicode MS" w:cs="Arial"/>
          <w:bCs/>
          <w:sz w:val="22"/>
          <w:szCs w:val="22"/>
        </w:rPr>
        <w:t xml:space="preserve">, </w:t>
      </w:r>
      <w:r w:rsidR="005C604C" w:rsidRPr="002E1D1F">
        <w:rPr>
          <w:rFonts w:eastAsia="Arial Unicode MS" w:cs="Arial"/>
          <w:bCs/>
          <w:sz w:val="22"/>
          <w:szCs w:val="22"/>
        </w:rPr>
        <w:t>bem como na legislação municipal civil e ambiental aplicáveis ao objeto deste Contrato.</w:t>
      </w:r>
    </w:p>
    <w:p w:rsidR="005C604C" w:rsidRPr="002E1D1F"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2E1D1F">
        <w:rPr>
          <w:rFonts w:eastAsia="Arial Unicode MS"/>
          <w:b/>
          <w:color w:val="auto"/>
          <w:sz w:val="22"/>
          <w:szCs w:val="22"/>
        </w:rPr>
        <w:t xml:space="preserve">CLÁUSULA DÉCIMA </w:t>
      </w:r>
      <w:r w:rsidR="00D40E4F" w:rsidRPr="002E1D1F">
        <w:rPr>
          <w:rFonts w:eastAsia="Arial Unicode MS"/>
          <w:b/>
          <w:color w:val="auto"/>
          <w:sz w:val="22"/>
          <w:szCs w:val="22"/>
        </w:rPr>
        <w:t>Q</w:t>
      </w:r>
      <w:r w:rsidR="00B940BB" w:rsidRPr="002E1D1F">
        <w:rPr>
          <w:rFonts w:eastAsia="Arial Unicode MS"/>
          <w:b/>
          <w:color w:val="auto"/>
          <w:sz w:val="22"/>
          <w:szCs w:val="22"/>
        </w:rPr>
        <w:t>UARTA</w:t>
      </w:r>
      <w:r w:rsidRPr="002E1D1F">
        <w:rPr>
          <w:rFonts w:eastAsia="Arial Unicode MS"/>
          <w:b/>
          <w:color w:val="auto"/>
          <w:sz w:val="22"/>
          <w:szCs w:val="22"/>
        </w:rPr>
        <w:t>: FORO</w:t>
      </w:r>
    </w:p>
    <w:p w:rsidR="005C604C" w:rsidRPr="002E1D1F"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2E1D1F">
        <w:rPr>
          <w:rFonts w:eastAsia="Arial Unicode MS"/>
          <w:bCs/>
          <w:color w:val="auto"/>
          <w:sz w:val="22"/>
          <w:szCs w:val="22"/>
        </w:rPr>
        <w:t>1</w:t>
      </w:r>
      <w:r w:rsidR="00B940BB" w:rsidRPr="002E1D1F">
        <w:rPr>
          <w:rFonts w:eastAsia="Arial Unicode MS"/>
          <w:bCs/>
          <w:color w:val="auto"/>
          <w:sz w:val="22"/>
          <w:szCs w:val="22"/>
        </w:rPr>
        <w:t>4</w:t>
      </w:r>
      <w:r w:rsidR="005C604C" w:rsidRPr="002E1D1F">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5C604C" w:rsidRPr="002E1D1F" w:rsidRDefault="005C604C" w:rsidP="005C604C">
      <w:pPr>
        <w:pStyle w:val="Corpodetexto"/>
        <w:spacing w:before="120" w:line="360" w:lineRule="auto"/>
        <w:rPr>
          <w:rFonts w:eastAsia="Arial Unicode MS" w:cs="Arial"/>
          <w:szCs w:val="22"/>
        </w:rPr>
      </w:pPr>
      <w:r w:rsidRPr="002E1D1F">
        <w:rPr>
          <w:rFonts w:eastAsia="Arial Unicode MS" w:cs="Arial"/>
          <w:szCs w:val="22"/>
        </w:rPr>
        <w:t>Por estarem assim justos e contratados, lavrou-se o este Contrato, que vai assinado pelas partes, na presença de duas testemunhas.</w:t>
      </w:r>
    </w:p>
    <w:p w:rsidR="005C604C" w:rsidRPr="002E1D1F" w:rsidRDefault="005C604C" w:rsidP="005C604C">
      <w:pPr>
        <w:spacing w:before="120" w:line="360" w:lineRule="auto"/>
        <w:jc w:val="center"/>
        <w:rPr>
          <w:rFonts w:eastAsia="Arial Unicode MS" w:cs="Arial"/>
          <w:sz w:val="23"/>
          <w:szCs w:val="23"/>
        </w:rPr>
      </w:pPr>
      <w:r w:rsidRPr="002E1D1F">
        <w:rPr>
          <w:rFonts w:eastAsia="Arial Unicode MS" w:cs="Arial"/>
          <w:sz w:val="23"/>
          <w:szCs w:val="23"/>
        </w:rPr>
        <w:t>Juiz de Fora</w:t>
      </w:r>
      <w:proofErr w:type="gramStart"/>
      <w:r w:rsidRPr="002E1D1F">
        <w:rPr>
          <w:rFonts w:eastAsia="Arial Unicode MS" w:cs="Arial"/>
          <w:sz w:val="23"/>
          <w:szCs w:val="23"/>
        </w:rPr>
        <w:t>, ...</w:t>
      </w:r>
      <w:proofErr w:type="gramEnd"/>
      <w:r w:rsidRPr="002E1D1F">
        <w:rPr>
          <w:rFonts w:eastAsia="Arial Unicode MS" w:cs="Arial"/>
          <w:sz w:val="23"/>
          <w:szCs w:val="23"/>
        </w:rPr>
        <w:t xml:space="preserve">...  </w:t>
      </w:r>
      <w:proofErr w:type="gramStart"/>
      <w:r w:rsidRPr="002E1D1F">
        <w:rPr>
          <w:rFonts w:eastAsia="Arial Unicode MS" w:cs="Arial"/>
          <w:sz w:val="23"/>
          <w:szCs w:val="23"/>
        </w:rPr>
        <w:t>de</w:t>
      </w:r>
      <w:proofErr w:type="gramEnd"/>
      <w:r w:rsidRPr="002E1D1F">
        <w:rPr>
          <w:rFonts w:eastAsia="Arial Unicode MS" w:cs="Arial"/>
          <w:sz w:val="23"/>
          <w:szCs w:val="23"/>
        </w:rPr>
        <w:t xml:space="preserve"> ................... </w:t>
      </w:r>
      <w:proofErr w:type="gramStart"/>
      <w:r w:rsidRPr="002E1D1F">
        <w:rPr>
          <w:rFonts w:eastAsia="Arial Unicode MS" w:cs="Arial"/>
          <w:sz w:val="23"/>
          <w:szCs w:val="23"/>
        </w:rPr>
        <w:t>de</w:t>
      </w:r>
      <w:proofErr w:type="gramEnd"/>
      <w:r w:rsidRPr="002E1D1F">
        <w:rPr>
          <w:rFonts w:eastAsia="Arial Unicode MS" w:cs="Arial"/>
          <w:sz w:val="23"/>
          <w:szCs w:val="23"/>
        </w:rPr>
        <w:t xml:space="preserve"> 20....</w:t>
      </w:r>
    </w:p>
    <w:tbl>
      <w:tblPr>
        <w:tblW w:w="9330" w:type="dxa"/>
        <w:jc w:val="center"/>
        <w:tblLayout w:type="fixed"/>
        <w:tblCellMar>
          <w:left w:w="70" w:type="dxa"/>
          <w:right w:w="70" w:type="dxa"/>
        </w:tblCellMar>
        <w:tblLook w:val="04A0"/>
      </w:tblPr>
      <w:tblGrid>
        <w:gridCol w:w="5079"/>
        <w:gridCol w:w="4251"/>
      </w:tblGrid>
      <w:tr w:rsidR="005C604C" w:rsidRPr="002E1D1F" w:rsidTr="00553C85">
        <w:trPr>
          <w:jc w:val="center"/>
        </w:trPr>
        <w:tc>
          <w:tcPr>
            <w:tcW w:w="5079" w:type="dxa"/>
          </w:tcPr>
          <w:p w:rsidR="00DA1F3D" w:rsidRPr="005748F4" w:rsidRDefault="00DA1F3D" w:rsidP="00553C85">
            <w:pPr>
              <w:jc w:val="center"/>
              <w:rPr>
                <w:rFonts w:eastAsia="Arial Unicode MS" w:cs="Arial"/>
                <w:sz w:val="23"/>
                <w:szCs w:val="23"/>
              </w:rPr>
            </w:pPr>
          </w:p>
          <w:p w:rsidR="005C604C" w:rsidRPr="005748F4" w:rsidRDefault="0062324B" w:rsidP="00553C85">
            <w:pPr>
              <w:jc w:val="center"/>
              <w:rPr>
                <w:rFonts w:eastAsia="Arial Unicode MS" w:cs="Arial"/>
                <w:sz w:val="23"/>
                <w:szCs w:val="23"/>
              </w:rPr>
            </w:pPr>
            <w:r w:rsidRPr="002E1D1F">
              <w:rPr>
                <w:rFonts w:eastAsia="Arial Unicode MS" w:cs="Arial"/>
                <w:sz w:val="23"/>
                <w:szCs w:val="23"/>
              </w:rPr>
              <w:t>Júlio César Teixeira</w:t>
            </w:r>
          </w:p>
          <w:p w:rsidR="005C604C" w:rsidRPr="005748F4" w:rsidRDefault="005C604C" w:rsidP="00553C85">
            <w:pPr>
              <w:jc w:val="center"/>
              <w:rPr>
                <w:rFonts w:eastAsia="Arial Unicode MS" w:cs="Arial"/>
                <w:sz w:val="23"/>
                <w:szCs w:val="23"/>
              </w:rPr>
            </w:pPr>
            <w:r w:rsidRPr="005748F4">
              <w:rPr>
                <w:rFonts w:eastAsia="Arial Unicode MS" w:cs="Arial"/>
                <w:sz w:val="23"/>
                <w:szCs w:val="23"/>
              </w:rPr>
              <w:t xml:space="preserve">Diretor Presidente </w:t>
            </w:r>
            <w:r w:rsidR="000656D5" w:rsidRPr="005748F4">
              <w:rPr>
                <w:rFonts w:eastAsia="Arial Unicode MS" w:cs="Arial"/>
                <w:sz w:val="23"/>
                <w:szCs w:val="23"/>
              </w:rPr>
              <w:t>–</w:t>
            </w:r>
            <w:r w:rsidRPr="005748F4">
              <w:rPr>
                <w:rFonts w:eastAsia="Arial Unicode MS" w:cs="Arial"/>
                <w:sz w:val="23"/>
                <w:szCs w:val="23"/>
              </w:rPr>
              <w:t xml:space="preserve"> CESAMA</w:t>
            </w:r>
          </w:p>
        </w:tc>
        <w:tc>
          <w:tcPr>
            <w:tcW w:w="4251" w:type="dxa"/>
          </w:tcPr>
          <w:p w:rsidR="005C604C" w:rsidRPr="005748F4" w:rsidRDefault="005C604C" w:rsidP="00553C85">
            <w:pPr>
              <w:jc w:val="center"/>
              <w:rPr>
                <w:rFonts w:eastAsia="Arial Unicode MS" w:cs="Arial"/>
                <w:sz w:val="23"/>
                <w:szCs w:val="23"/>
              </w:rPr>
            </w:pPr>
          </w:p>
          <w:p w:rsidR="005C604C" w:rsidRPr="005748F4" w:rsidRDefault="005748F4" w:rsidP="00535239">
            <w:pPr>
              <w:jc w:val="center"/>
              <w:rPr>
                <w:rFonts w:eastAsia="Arial Unicode MS" w:cs="Arial"/>
                <w:sz w:val="23"/>
                <w:szCs w:val="23"/>
              </w:rPr>
            </w:pPr>
            <w:r w:rsidRPr="005748F4">
              <w:rPr>
                <w:rFonts w:eastAsia="Arial Unicode MS" w:cs="Arial"/>
                <w:sz w:val="23"/>
                <w:szCs w:val="23"/>
              </w:rPr>
              <w:t>Walisson Sidney Ferreira da Silva Grupo Federal Ltda</w:t>
            </w:r>
          </w:p>
        </w:tc>
      </w:tr>
    </w:tbl>
    <w:p w:rsidR="00DA1F3D" w:rsidRDefault="00DA1F3D" w:rsidP="005748F4">
      <w:pPr>
        <w:jc w:val="center"/>
        <w:rPr>
          <w:rFonts w:eastAsia="Arial Unicode MS" w:cs="Arial"/>
          <w:sz w:val="23"/>
          <w:szCs w:val="23"/>
        </w:rPr>
      </w:pPr>
    </w:p>
    <w:p w:rsidR="005748F4" w:rsidRPr="005748F4" w:rsidRDefault="005748F4" w:rsidP="005748F4">
      <w:pPr>
        <w:jc w:val="center"/>
        <w:rPr>
          <w:rFonts w:eastAsia="Arial Unicode MS" w:cs="Arial"/>
          <w:sz w:val="23"/>
          <w:szCs w:val="23"/>
        </w:rPr>
      </w:pPr>
    </w:p>
    <w:p w:rsidR="00EE130A" w:rsidRPr="002E1D1F" w:rsidRDefault="005C604C" w:rsidP="00F42A6A">
      <w:pPr>
        <w:pStyle w:val="Ttulo6"/>
        <w:numPr>
          <w:ilvl w:val="0"/>
          <w:numId w:val="0"/>
        </w:numPr>
        <w:spacing w:before="60" w:after="0" w:line="300" w:lineRule="exact"/>
        <w:jc w:val="both"/>
      </w:pPr>
      <w:r w:rsidRPr="002E1D1F">
        <w:rPr>
          <w:rFonts w:eastAsia="Arial Unicode MS"/>
          <w:b w:val="0"/>
          <w:color w:val="auto"/>
          <w:sz w:val="23"/>
          <w:szCs w:val="23"/>
          <w:u w:val="none"/>
        </w:rPr>
        <w:t>Testemunhas: _____________________</w:t>
      </w:r>
      <w:r w:rsidRPr="002E1D1F">
        <w:rPr>
          <w:rFonts w:eastAsia="Arial Unicode MS"/>
          <w:b w:val="0"/>
          <w:color w:val="auto"/>
          <w:sz w:val="23"/>
          <w:szCs w:val="23"/>
          <w:u w:val="none"/>
        </w:rPr>
        <w:tab/>
      </w:r>
      <w:r w:rsidRPr="002E1D1F">
        <w:rPr>
          <w:rFonts w:eastAsia="Arial Unicode MS"/>
          <w:b w:val="0"/>
          <w:color w:val="auto"/>
          <w:sz w:val="23"/>
          <w:szCs w:val="23"/>
          <w:u w:val="none"/>
        </w:rPr>
        <w:tab/>
        <w:t>_______________________</w:t>
      </w:r>
    </w:p>
    <w:sectPr w:rsidR="00EE130A" w:rsidRPr="002E1D1F"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A1F" w:rsidRDefault="00630A1F">
      <w:r>
        <w:separator/>
      </w:r>
    </w:p>
  </w:endnote>
  <w:endnote w:type="continuationSeparator" w:id="1">
    <w:p w:rsidR="00630A1F" w:rsidRDefault="00630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1F" w:rsidRDefault="00630A1F"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630A1F" w:rsidRPr="00DC08CD" w:rsidRDefault="00630A1F"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630A1F" w:rsidRDefault="00630A1F"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630A1F" w:rsidRPr="00262B4E" w:rsidRDefault="00630A1F"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630A1F" w:rsidRPr="001231C3" w:rsidRDefault="00630A1F"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A1F" w:rsidRDefault="00630A1F">
      <w:r>
        <w:separator/>
      </w:r>
    </w:p>
  </w:footnote>
  <w:footnote w:type="continuationSeparator" w:id="1">
    <w:p w:rsidR="00630A1F" w:rsidRDefault="00630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1F" w:rsidRDefault="00513663">
    <w:pPr>
      <w:pStyle w:val="Cabealho"/>
      <w:framePr w:wrap="around" w:vAnchor="text" w:hAnchor="margin" w:xAlign="right" w:y="1"/>
      <w:rPr>
        <w:rStyle w:val="Nmerodepgina"/>
      </w:rPr>
    </w:pPr>
    <w:r>
      <w:rPr>
        <w:rStyle w:val="Nmerodepgina"/>
      </w:rPr>
      <w:fldChar w:fldCharType="begin"/>
    </w:r>
    <w:r w:rsidR="00630A1F">
      <w:rPr>
        <w:rStyle w:val="Nmerodepgina"/>
      </w:rPr>
      <w:instrText xml:space="preserve">PAGE  </w:instrText>
    </w:r>
    <w:r>
      <w:rPr>
        <w:rStyle w:val="Nmerodepgina"/>
      </w:rPr>
      <w:fldChar w:fldCharType="end"/>
    </w:r>
  </w:p>
  <w:p w:rsidR="00630A1F" w:rsidRDefault="00630A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1F" w:rsidRDefault="00630A1F" w:rsidP="00DE135D">
    <w:pPr>
      <w:pStyle w:val="Cabealho"/>
      <w:spacing w:after="240"/>
      <w:jc w:val="center"/>
    </w:pPr>
    <w:r w:rsidRPr="00262B4E">
      <w:rPr>
        <w:noProof/>
        <w:sz w:val="16"/>
        <w:szCs w:val="16"/>
        <w:lang w:eastAsia="pt-BR"/>
      </w:rPr>
      <w:drawing>
        <wp:inline distT="0" distB="0" distL="0" distR="0">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146"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8FFE9AEC"/>
    <w:lvl w:ilvl="0" w:tplc="F2A64E14">
      <w:start w:val="1"/>
      <w:numFmt w:val="bullet"/>
      <w:lvlText w:val=""/>
      <w:lvlJc w:val="left"/>
      <w:pPr>
        <w:ind w:left="1287" w:hanging="360"/>
      </w:pPr>
      <w:rPr>
        <w:rFonts w:ascii="Symbol" w:hAnsi="Symbol" w:hint="default"/>
        <w:color w:val="auto"/>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13C7EB5"/>
    <w:multiLevelType w:val="multilevel"/>
    <w:tmpl w:val="1F6E1FF0"/>
    <w:lvl w:ilvl="0">
      <w:start w:val="6"/>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4">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3767166C"/>
    <w:multiLevelType w:val="hybridMultilevel"/>
    <w:tmpl w:val="A28E9B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38"/>
  </w:num>
  <w:num w:numId="4">
    <w:abstractNumId w:val="40"/>
  </w:num>
  <w:num w:numId="5">
    <w:abstractNumId w:val="35"/>
  </w:num>
  <w:num w:numId="6">
    <w:abstractNumId w:val="14"/>
  </w:num>
  <w:num w:numId="7">
    <w:abstractNumId w:val="41"/>
  </w:num>
  <w:num w:numId="8">
    <w:abstractNumId w:val="17"/>
  </w:num>
  <w:num w:numId="9">
    <w:abstractNumId w:val="33"/>
  </w:num>
  <w:num w:numId="10">
    <w:abstractNumId w:val="13"/>
  </w:num>
  <w:num w:numId="11">
    <w:abstractNumId w:val="37"/>
  </w:num>
  <w:num w:numId="12">
    <w:abstractNumId w:val="8"/>
  </w:num>
  <w:num w:numId="13">
    <w:abstractNumId w:val="9"/>
  </w:num>
  <w:num w:numId="14">
    <w:abstractNumId w:val="22"/>
  </w:num>
  <w:num w:numId="15">
    <w:abstractNumId w:val="15"/>
  </w:num>
  <w:num w:numId="16">
    <w:abstractNumId w:val="26"/>
  </w:num>
  <w:num w:numId="17">
    <w:abstractNumId w:val="28"/>
  </w:num>
  <w:num w:numId="18">
    <w:abstractNumId w:val="5"/>
  </w:num>
  <w:num w:numId="19">
    <w:abstractNumId w:val="6"/>
  </w:num>
  <w:num w:numId="20">
    <w:abstractNumId w:val="16"/>
  </w:num>
  <w:num w:numId="21">
    <w:abstractNumId w:val="12"/>
  </w:num>
  <w:num w:numId="22">
    <w:abstractNumId w:val="19"/>
  </w:num>
  <w:num w:numId="23">
    <w:abstractNumId w:val="31"/>
  </w:num>
  <w:num w:numId="24">
    <w:abstractNumId w:val="18"/>
  </w:num>
  <w:num w:numId="25">
    <w:abstractNumId w:val="32"/>
  </w:num>
  <w:num w:numId="26">
    <w:abstractNumId w:val="36"/>
  </w:num>
  <w:num w:numId="27">
    <w:abstractNumId w:val="29"/>
  </w:num>
  <w:num w:numId="28">
    <w:abstractNumId w:val="10"/>
  </w:num>
  <w:num w:numId="29">
    <w:abstractNumId w:val="30"/>
  </w:num>
  <w:num w:numId="30">
    <w:abstractNumId w:val="39"/>
  </w:num>
  <w:num w:numId="31">
    <w:abstractNumId w:val="27"/>
  </w:num>
  <w:num w:numId="32">
    <w:abstractNumId w:val="11"/>
  </w:num>
  <w:num w:numId="33">
    <w:abstractNumId w:val="24"/>
  </w:num>
  <w:num w:numId="34">
    <w:abstractNumId w:val="7"/>
  </w:num>
  <w:num w:numId="35">
    <w:abstractNumId w:val="34"/>
  </w:num>
  <w:num w:numId="36">
    <w:abstractNumId w:val="2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6588"/>
    <w:rsid w:val="000675F2"/>
    <w:rsid w:val="000713D6"/>
    <w:rsid w:val="000716A9"/>
    <w:rsid w:val="00072F02"/>
    <w:rsid w:val="00075ADF"/>
    <w:rsid w:val="00082551"/>
    <w:rsid w:val="0008325D"/>
    <w:rsid w:val="0008369D"/>
    <w:rsid w:val="00086FA1"/>
    <w:rsid w:val="000876B7"/>
    <w:rsid w:val="00087F70"/>
    <w:rsid w:val="00090CB2"/>
    <w:rsid w:val="00091F5A"/>
    <w:rsid w:val="00092F9C"/>
    <w:rsid w:val="000949B5"/>
    <w:rsid w:val="00096081"/>
    <w:rsid w:val="00097AC8"/>
    <w:rsid w:val="00097E4C"/>
    <w:rsid w:val="000A40D4"/>
    <w:rsid w:val="000A4614"/>
    <w:rsid w:val="000A7FB7"/>
    <w:rsid w:val="000B395F"/>
    <w:rsid w:val="000B3AC8"/>
    <w:rsid w:val="000B621C"/>
    <w:rsid w:val="000B65D8"/>
    <w:rsid w:val="000C2749"/>
    <w:rsid w:val="000C42BB"/>
    <w:rsid w:val="000D114B"/>
    <w:rsid w:val="000D17E4"/>
    <w:rsid w:val="000D2E9B"/>
    <w:rsid w:val="000D5B47"/>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87EF6"/>
    <w:rsid w:val="00190B99"/>
    <w:rsid w:val="00191062"/>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25A0"/>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42220"/>
    <w:rsid w:val="00242AE3"/>
    <w:rsid w:val="002444E9"/>
    <w:rsid w:val="00245270"/>
    <w:rsid w:val="0025409B"/>
    <w:rsid w:val="00255CF8"/>
    <w:rsid w:val="00261551"/>
    <w:rsid w:val="00264A1C"/>
    <w:rsid w:val="00272F0B"/>
    <w:rsid w:val="00281CEB"/>
    <w:rsid w:val="00285867"/>
    <w:rsid w:val="0028737F"/>
    <w:rsid w:val="002918E8"/>
    <w:rsid w:val="00294A70"/>
    <w:rsid w:val="00295C57"/>
    <w:rsid w:val="002A0A54"/>
    <w:rsid w:val="002A136B"/>
    <w:rsid w:val="002B401F"/>
    <w:rsid w:val="002C09A2"/>
    <w:rsid w:val="002C17BA"/>
    <w:rsid w:val="002C3CF4"/>
    <w:rsid w:val="002C5C80"/>
    <w:rsid w:val="002C6AB8"/>
    <w:rsid w:val="002D0096"/>
    <w:rsid w:val="002D07C4"/>
    <w:rsid w:val="002D2A62"/>
    <w:rsid w:val="002D2C74"/>
    <w:rsid w:val="002D3148"/>
    <w:rsid w:val="002D4C45"/>
    <w:rsid w:val="002D5690"/>
    <w:rsid w:val="002E1D1F"/>
    <w:rsid w:val="002E30DC"/>
    <w:rsid w:val="002E39C0"/>
    <w:rsid w:val="002E4231"/>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0E06"/>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3927"/>
    <w:rsid w:val="0039454E"/>
    <w:rsid w:val="003A4F7D"/>
    <w:rsid w:val="003A569E"/>
    <w:rsid w:val="003A638C"/>
    <w:rsid w:val="003B13F0"/>
    <w:rsid w:val="003B5E7A"/>
    <w:rsid w:val="003B6B69"/>
    <w:rsid w:val="003C2563"/>
    <w:rsid w:val="003C7D88"/>
    <w:rsid w:val="003D399E"/>
    <w:rsid w:val="003D60FC"/>
    <w:rsid w:val="003D626C"/>
    <w:rsid w:val="003D6B84"/>
    <w:rsid w:val="003E153C"/>
    <w:rsid w:val="003E7907"/>
    <w:rsid w:val="003F135A"/>
    <w:rsid w:val="003F2224"/>
    <w:rsid w:val="003F4904"/>
    <w:rsid w:val="00403869"/>
    <w:rsid w:val="004070D1"/>
    <w:rsid w:val="0041422B"/>
    <w:rsid w:val="004143D0"/>
    <w:rsid w:val="00414773"/>
    <w:rsid w:val="00415B83"/>
    <w:rsid w:val="00415B9F"/>
    <w:rsid w:val="004219E2"/>
    <w:rsid w:val="0042214D"/>
    <w:rsid w:val="00422D23"/>
    <w:rsid w:val="00422E91"/>
    <w:rsid w:val="00425B37"/>
    <w:rsid w:val="00432517"/>
    <w:rsid w:val="004351D3"/>
    <w:rsid w:val="00442236"/>
    <w:rsid w:val="004422C8"/>
    <w:rsid w:val="00445010"/>
    <w:rsid w:val="00445EE5"/>
    <w:rsid w:val="00446A7B"/>
    <w:rsid w:val="00452CDE"/>
    <w:rsid w:val="00453682"/>
    <w:rsid w:val="004541DE"/>
    <w:rsid w:val="00455120"/>
    <w:rsid w:val="0045681F"/>
    <w:rsid w:val="00460C81"/>
    <w:rsid w:val="00461FC4"/>
    <w:rsid w:val="00467B6C"/>
    <w:rsid w:val="0047291D"/>
    <w:rsid w:val="0048023B"/>
    <w:rsid w:val="00480D5D"/>
    <w:rsid w:val="00481C39"/>
    <w:rsid w:val="00482526"/>
    <w:rsid w:val="00487AEB"/>
    <w:rsid w:val="0049092E"/>
    <w:rsid w:val="00491C2E"/>
    <w:rsid w:val="00491E52"/>
    <w:rsid w:val="004946F8"/>
    <w:rsid w:val="004970B1"/>
    <w:rsid w:val="004A11D7"/>
    <w:rsid w:val="004A2A29"/>
    <w:rsid w:val="004A2A2E"/>
    <w:rsid w:val="004A412C"/>
    <w:rsid w:val="004A4A55"/>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13663"/>
    <w:rsid w:val="00516BEA"/>
    <w:rsid w:val="0051754C"/>
    <w:rsid w:val="005208BA"/>
    <w:rsid w:val="00522C22"/>
    <w:rsid w:val="00523510"/>
    <w:rsid w:val="00523A12"/>
    <w:rsid w:val="00523C6A"/>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748F4"/>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324B"/>
    <w:rsid w:val="00626F4F"/>
    <w:rsid w:val="0062732B"/>
    <w:rsid w:val="00627606"/>
    <w:rsid w:val="00630A1F"/>
    <w:rsid w:val="00636B97"/>
    <w:rsid w:val="006425B3"/>
    <w:rsid w:val="006431BB"/>
    <w:rsid w:val="0064759A"/>
    <w:rsid w:val="00650D44"/>
    <w:rsid w:val="00650E8D"/>
    <w:rsid w:val="00651997"/>
    <w:rsid w:val="006656CB"/>
    <w:rsid w:val="006709A6"/>
    <w:rsid w:val="00670D7F"/>
    <w:rsid w:val="0067294A"/>
    <w:rsid w:val="00672B53"/>
    <w:rsid w:val="00673BAA"/>
    <w:rsid w:val="0068385F"/>
    <w:rsid w:val="00684679"/>
    <w:rsid w:val="006846E6"/>
    <w:rsid w:val="00684DED"/>
    <w:rsid w:val="00686065"/>
    <w:rsid w:val="00686517"/>
    <w:rsid w:val="00690E2B"/>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1CE3"/>
    <w:rsid w:val="006D3FF2"/>
    <w:rsid w:val="006D6F18"/>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2FBF"/>
    <w:rsid w:val="007736D6"/>
    <w:rsid w:val="007928C4"/>
    <w:rsid w:val="00792BC4"/>
    <w:rsid w:val="00793391"/>
    <w:rsid w:val="00795CF2"/>
    <w:rsid w:val="007972D6"/>
    <w:rsid w:val="007A09B4"/>
    <w:rsid w:val="007A49C0"/>
    <w:rsid w:val="007A6B75"/>
    <w:rsid w:val="007B1B67"/>
    <w:rsid w:val="007C220A"/>
    <w:rsid w:val="007C3CE0"/>
    <w:rsid w:val="007C6628"/>
    <w:rsid w:val="007D23EF"/>
    <w:rsid w:val="007D50CF"/>
    <w:rsid w:val="007D5FD5"/>
    <w:rsid w:val="007D666D"/>
    <w:rsid w:val="007E0B3A"/>
    <w:rsid w:val="007E5155"/>
    <w:rsid w:val="007F3446"/>
    <w:rsid w:val="007F4D4A"/>
    <w:rsid w:val="007F5EBC"/>
    <w:rsid w:val="007F618E"/>
    <w:rsid w:val="007F6D09"/>
    <w:rsid w:val="007F75B3"/>
    <w:rsid w:val="007F79A1"/>
    <w:rsid w:val="00801692"/>
    <w:rsid w:val="00802310"/>
    <w:rsid w:val="00802CBF"/>
    <w:rsid w:val="00804F10"/>
    <w:rsid w:val="008074A1"/>
    <w:rsid w:val="00811CCD"/>
    <w:rsid w:val="00813B26"/>
    <w:rsid w:val="00817F3F"/>
    <w:rsid w:val="00821F53"/>
    <w:rsid w:val="0082277C"/>
    <w:rsid w:val="00824514"/>
    <w:rsid w:val="00826D2B"/>
    <w:rsid w:val="00827474"/>
    <w:rsid w:val="00832DEE"/>
    <w:rsid w:val="00837D30"/>
    <w:rsid w:val="008421DA"/>
    <w:rsid w:val="0084423E"/>
    <w:rsid w:val="0085277F"/>
    <w:rsid w:val="00854F8C"/>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94B5D"/>
    <w:rsid w:val="008A1758"/>
    <w:rsid w:val="008A1E62"/>
    <w:rsid w:val="008A49EE"/>
    <w:rsid w:val="008A4C49"/>
    <w:rsid w:val="008B031B"/>
    <w:rsid w:val="008B6D16"/>
    <w:rsid w:val="008C45B9"/>
    <w:rsid w:val="008C6FC5"/>
    <w:rsid w:val="008D22FB"/>
    <w:rsid w:val="008D4065"/>
    <w:rsid w:val="008D51D7"/>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730BD"/>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446B"/>
    <w:rsid w:val="009D6419"/>
    <w:rsid w:val="009D64F7"/>
    <w:rsid w:val="009E1D63"/>
    <w:rsid w:val="009E50E3"/>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35EDE"/>
    <w:rsid w:val="00A40348"/>
    <w:rsid w:val="00A424BF"/>
    <w:rsid w:val="00A47B8D"/>
    <w:rsid w:val="00A47ECC"/>
    <w:rsid w:val="00A500D8"/>
    <w:rsid w:val="00A52FD1"/>
    <w:rsid w:val="00A541AF"/>
    <w:rsid w:val="00A55A08"/>
    <w:rsid w:val="00A61ADF"/>
    <w:rsid w:val="00A6752F"/>
    <w:rsid w:val="00A7009C"/>
    <w:rsid w:val="00A76B0B"/>
    <w:rsid w:val="00A77A69"/>
    <w:rsid w:val="00A84D87"/>
    <w:rsid w:val="00A8520C"/>
    <w:rsid w:val="00A90F03"/>
    <w:rsid w:val="00A92375"/>
    <w:rsid w:val="00A94E93"/>
    <w:rsid w:val="00AA3068"/>
    <w:rsid w:val="00AA3382"/>
    <w:rsid w:val="00AA5EB1"/>
    <w:rsid w:val="00AA633B"/>
    <w:rsid w:val="00AB4EEA"/>
    <w:rsid w:val="00AB53D3"/>
    <w:rsid w:val="00AB7929"/>
    <w:rsid w:val="00AC102D"/>
    <w:rsid w:val="00AC54E3"/>
    <w:rsid w:val="00AC5C68"/>
    <w:rsid w:val="00AD66FB"/>
    <w:rsid w:val="00AE0618"/>
    <w:rsid w:val="00AE08DD"/>
    <w:rsid w:val="00AE27A5"/>
    <w:rsid w:val="00AE5DC4"/>
    <w:rsid w:val="00AE69C3"/>
    <w:rsid w:val="00AE6A5A"/>
    <w:rsid w:val="00AF316B"/>
    <w:rsid w:val="00AF3C00"/>
    <w:rsid w:val="00AF5C2D"/>
    <w:rsid w:val="00B02F86"/>
    <w:rsid w:val="00B05D57"/>
    <w:rsid w:val="00B1039D"/>
    <w:rsid w:val="00B104BF"/>
    <w:rsid w:val="00B11A8A"/>
    <w:rsid w:val="00B159BF"/>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47949"/>
    <w:rsid w:val="00B516AD"/>
    <w:rsid w:val="00B52770"/>
    <w:rsid w:val="00B552A4"/>
    <w:rsid w:val="00B61FD7"/>
    <w:rsid w:val="00B65797"/>
    <w:rsid w:val="00B65D05"/>
    <w:rsid w:val="00B66DB2"/>
    <w:rsid w:val="00B67C83"/>
    <w:rsid w:val="00B73045"/>
    <w:rsid w:val="00B82940"/>
    <w:rsid w:val="00B86D5E"/>
    <w:rsid w:val="00B877C1"/>
    <w:rsid w:val="00B877D1"/>
    <w:rsid w:val="00B9028F"/>
    <w:rsid w:val="00B9099B"/>
    <w:rsid w:val="00B922BA"/>
    <w:rsid w:val="00B9245E"/>
    <w:rsid w:val="00B940BB"/>
    <w:rsid w:val="00B9425F"/>
    <w:rsid w:val="00B94EAE"/>
    <w:rsid w:val="00BA11A5"/>
    <w:rsid w:val="00BA3987"/>
    <w:rsid w:val="00BA6969"/>
    <w:rsid w:val="00BB0762"/>
    <w:rsid w:val="00BB08A5"/>
    <w:rsid w:val="00BB1484"/>
    <w:rsid w:val="00BB2064"/>
    <w:rsid w:val="00BB5977"/>
    <w:rsid w:val="00BC03DC"/>
    <w:rsid w:val="00BC1DA5"/>
    <w:rsid w:val="00BC3495"/>
    <w:rsid w:val="00BC4832"/>
    <w:rsid w:val="00BC56BC"/>
    <w:rsid w:val="00BC5E57"/>
    <w:rsid w:val="00BC7E84"/>
    <w:rsid w:val="00BD2954"/>
    <w:rsid w:val="00BD3B3B"/>
    <w:rsid w:val="00BD6783"/>
    <w:rsid w:val="00BD74C9"/>
    <w:rsid w:val="00BE1BB0"/>
    <w:rsid w:val="00BE5C2C"/>
    <w:rsid w:val="00BE7000"/>
    <w:rsid w:val="00BE7054"/>
    <w:rsid w:val="00BE7BDB"/>
    <w:rsid w:val="00BF0427"/>
    <w:rsid w:val="00BF0C38"/>
    <w:rsid w:val="00BF1D97"/>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86E"/>
    <w:rsid w:val="00C32FC8"/>
    <w:rsid w:val="00C34AAE"/>
    <w:rsid w:val="00C4188D"/>
    <w:rsid w:val="00C41A06"/>
    <w:rsid w:val="00C46F6A"/>
    <w:rsid w:val="00C47E8D"/>
    <w:rsid w:val="00C51C74"/>
    <w:rsid w:val="00C55159"/>
    <w:rsid w:val="00C607EB"/>
    <w:rsid w:val="00C64146"/>
    <w:rsid w:val="00C67340"/>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64B"/>
    <w:rsid w:val="00CC0BF0"/>
    <w:rsid w:val="00CC2914"/>
    <w:rsid w:val="00CC2F5E"/>
    <w:rsid w:val="00CC684F"/>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06CEE"/>
    <w:rsid w:val="00D11BEA"/>
    <w:rsid w:val="00D13D92"/>
    <w:rsid w:val="00D15F23"/>
    <w:rsid w:val="00D17F75"/>
    <w:rsid w:val="00D225AE"/>
    <w:rsid w:val="00D26E4A"/>
    <w:rsid w:val="00D3183A"/>
    <w:rsid w:val="00D31B32"/>
    <w:rsid w:val="00D344CE"/>
    <w:rsid w:val="00D3478A"/>
    <w:rsid w:val="00D363B1"/>
    <w:rsid w:val="00D36EB1"/>
    <w:rsid w:val="00D379B0"/>
    <w:rsid w:val="00D40D9E"/>
    <w:rsid w:val="00D40E4F"/>
    <w:rsid w:val="00D425AB"/>
    <w:rsid w:val="00D44748"/>
    <w:rsid w:val="00D4646B"/>
    <w:rsid w:val="00D5111B"/>
    <w:rsid w:val="00D55C7A"/>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711A"/>
    <w:rsid w:val="00E12A7F"/>
    <w:rsid w:val="00E1324A"/>
    <w:rsid w:val="00E135E7"/>
    <w:rsid w:val="00E13ED0"/>
    <w:rsid w:val="00E15872"/>
    <w:rsid w:val="00E170F9"/>
    <w:rsid w:val="00E30478"/>
    <w:rsid w:val="00E335D9"/>
    <w:rsid w:val="00E33B50"/>
    <w:rsid w:val="00E35CDC"/>
    <w:rsid w:val="00E401F4"/>
    <w:rsid w:val="00E41A19"/>
    <w:rsid w:val="00E426A7"/>
    <w:rsid w:val="00E43FA8"/>
    <w:rsid w:val="00E449BB"/>
    <w:rsid w:val="00E45AEB"/>
    <w:rsid w:val="00E46DB7"/>
    <w:rsid w:val="00E51092"/>
    <w:rsid w:val="00E5221A"/>
    <w:rsid w:val="00E57D04"/>
    <w:rsid w:val="00E60938"/>
    <w:rsid w:val="00E6154F"/>
    <w:rsid w:val="00E6200C"/>
    <w:rsid w:val="00E624A1"/>
    <w:rsid w:val="00E62B70"/>
    <w:rsid w:val="00E663B6"/>
    <w:rsid w:val="00E664D5"/>
    <w:rsid w:val="00E66CBC"/>
    <w:rsid w:val="00E66DEC"/>
    <w:rsid w:val="00E66E14"/>
    <w:rsid w:val="00E70719"/>
    <w:rsid w:val="00E70F6B"/>
    <w:rsid w:val="00E7360A"/>
    <w:rsid w:val="00E73666"/>
    <w:rsid w:val="00E75A09"/>
    <w:rsid w:val="00E76AD9"/>
    <w:rsid w:val="00E77FF0"/>
    <w:rsid w:val="00E809AB"/>
    <w:rsid w:val="00E81132"/>
    <w:rsid w:val="00E823AF"/>
    <w:rsid w:val="00E826C9"/>
    <w:rsid w:val="00E8402E"/>
    <w:rsid w:val="00E867EF"/>
    <w:rsid w:val="00E86D0D"/>
    <w:rsid w:val="00E878BA"/>
    <w:rsid w:val="00E9247A"/>
    <w:rsid w:val="00EA243A"/>
    <w:rsid w:val="00EA4E3E"/>
    <w:rsid w:val="00EA5926"/>
    <w:rsid w:val="00EB03A1"/>
    <w:rsid w:val="00EB3C86"/>
    <w:rsid w:val="00EB666D"/>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5DC6"/>
    <w:rsid w:val="00F06BEA"/>
    <w:rsid w:val="00F10171"/>
    <w:rsid w:val="00F126BF"/>
    <w:rsid w:val="00F13B25"/>
    <w:rsid w:val="00F13B2D"/>
    <w:rsid w:val="00F16881"/>
    <w:rsid w:val="00F17262"/>
    <w:rsid w:val="00F23E50"/>
    <w:rsid w:val="00F258B5"/>
    <w:rsid w:val="00F30D24"/>
    <w:rsid w:val="00F333EB"/>
    <w:rsid w:val="00F33D9D"/>
    <w:rsid w:val="00F34C0F"/>
    <w:rsid w:val="00F36A4C"/>
    <w:rsid w:val="00F40A1D"/>
    <w:rsid w:val="00F42A6A"/>
    <w:rsid w:val="00F53901"/>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2BC6"/>
    <w:rsid w:val="00F97613"/>
    <w:rsid w:val="00FA21C5"/>
    <w:rsid w:val="00FA6495"/>
    <w:rsid w:val="00FB494C"/>
    <w:rsid w:val="00FB626C"/>
    <w:rsid w:val="00FC2DC7"/>
    <w:rsid w:val="00FC3630"/>
    <w:rsid w:val="00FD1CB9"/>
    <w:rsid w:val="00FD280E"/>
    <w:rsid w:val="00FD3395"/>
    <w:rsid w:val="00FD3902"/>
    <w:rsid w:val="00FD5429"/>
    <w:rsid w:val="00FD6AF0"/>
    <w:rsid w:val="00FE0EA8"/>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97"/>
    <w:pPr>
      <w:suppressAutoHyphens/>
      <w:jc w:val="both"/>
    </w:pPr>
    <w:rPr>
      <w:rFonts w:ascii="Arial" w:hAnsi="Arial"/>
      <w:lang w:eastAsia="ar-SA"/>
    </w:rPr>
  </w:style>
  <w:style w:type="paragraph" w:styleId="Ttulo1">
    <w:name w:val="heading 1"/>
    <w:basedOn w:val="Normal"/>
    <w:next w:val="Normal"/>
    <w:qFormat/>
    <w:rsid w:val="00BF1D97"/>
    <w:pPr>
      <w:keepNext/>
      <w:numPr>
        <w:numId w:val="1"/>
      </w:numPr>
      <w:outlineLvl w:val="0"/>
    </w:pPr>
    <w:rPr>
      <w:b/>
    </w:rPr>
  </w:style>
  <w:style w:type="paragraph" w:styleId="Ttulo2">
    <w:name w:val="heading 2"/>
    <w:basedOn w:val="Normal"/>
    <w:next w:val="Normal"/>
    <w:link w:val="Ttulo2Char"/>
    <w:qFormat/>
    <w:rsid w:val="00BF1D97"/>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BF1D97"/>
    <w:pPr>
      <w:keepNext/>
      <w:numPr>
        <w:ilvl w:val="2"/>
        <w:numId w:val="1"/>
      </w:numPr>
      <w:ind w:right="-93"/>
      <w:jc w:val="center"/>
      <w:outlineLvl w:val="2"/>
    </w:pPr>
    <w:rPr>
      <w:b/>
      <w:sz w:val="22"/>
    </w:rPr>
  </w:style>
  <w:style w:type="paragraph" w:styleId="Ttulo4">
    <w:name w:val="heading 4"/>
    <w:basedOn w:val="Normal"/>
    <w:next w:val="Normal"/>
    <w:qFormat/>
    <w:rsid w:val="00BF1D97"/>
    <w:pPr>
      <w:keepNext/>
      <w:numPr>
        <w:ilvl w:val="3"/>
        <w:numId w:val="1"/>
      </w:numPr>
      <w:outlineLvl w:val="3"/>
    </w:pPr>
    <w:rPr>
      <w:rFonts w:cs="Arial"/>
      <w:b/>
      <w:sz w:val="22"/>
    </w:rPr>
  </w:style>
  <w:style w:type="paragraph" w:styleId="Ttulo5">
    <w:name w:val="heading 5"/>
    <w:basedOn w:val="Normal"/>
    <w:next w:val="Normal"/>
    <w:qFormat/>
    <w:rsid w:val="00BF1D97"/>
    <w:pPr>
      <w:keepNext/>
      <w:numPr>
        <w:ilvl w:val="4"/>
        <w:numId w:val="1"/>
      </w:numPr>
      <w:ind w:left="1440"/>
      <w:outlineLvl w:val="4"/>
    </w:pPr>
    <w:rPr>
      <w:rFonts w:cs="Arial"/>
      <w:b/>
      <w:sz w:val="22"/>
    </w:rPr>
  </w:style>
  <w:style w:type="paragraph" w:styleId="Ttulo6">
    <w:name w:val="heading 6"/>
    <w:basedOn w:val="Normal"/>
    <w:next w:val="Normal"/>
    <w:link w:val="Ttulo6Char"/>
    <w:qFormat/>
    <w:rsid w:val="00BF1D97"/>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BF1D97"/>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BF1D97"/>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BF1D97"/>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BF1D97"/>
    <w:rPr>
      <w:rFonts w:ascii="Symbol" w:hAnsi="Symbol"/>
    </w:rPr>
  </w:style>
  <w:style w:type="character" w:customStyle="1" w:styleId="Absatz-Standardschriftart">
    <w:name w:val="Absatz-Standardschriftart"/>
    <w:rsid w:val="00BF1D97"/>
  </w:style>
  <w:style w:type="character" w:customStyle="1" w:styleId="WW-Absatz-Standardschriftart">
    <w:name w:val="WW-Absatz-Standardschriftart"/>
    <w:rsid w:val="00BF1D97"/>
  </w:style>
  <w:style w:type="character" w:customStyle="1" w:styleId="WW8Num1z0">
    <w:name w:val="WW8Num1z0"/>
    <w:rsid w:val="00BF1D97"/>
    <w:rPr>
      <w:rFonts w:ascii="Symbol" w:hAnsi="Symbol"/>
    </w:rPr>
  </w:style>
  <w:style w:type="character" w:customStyle="1" w:styleId="WW-Absatz-Standardschriftart1">
    <w:name w:val="WW-Absatz-Standardschriftart1"/>
    <w:rsid w:val="00BF1D97"/>
  </w:style>
  <w:style w:type="character" w:customStyle="1" w:styleId="WW-WW8Num1z0">
    <w:name w:val="WW-WW8Num1z0"/>
    <w:rsid w:val="00BF1D97"/>
    <w:rPr>
      <w:rFonts w:ascii="Symbol" w:hAnsi="Symbol"/>
    </w:rPr>
  </w:style>
  <w:style w:type="character" w:customStyle="1" w:styleId="WW-Absatz-Standardschriftart11">
    <w:name w:val="WW-Absatz-Standardschriftart11"/>
    <w:rsid w:val="00BF1D97"/>
  </w:style>
  <w:style w:type="character" w:customStyle="1" w:styleId="WW-WW8Num1z01">
    <w:name w:val="WW-WW8Num1z01"/>
    <w:rsid w:val="00BF1D97"/>
    <w:rPr>
      <w:rFonts w:ascii="Symbol" w:hAnsi="Symbol"/>
    </w:rPr>
  </w:style>
  <w:style w:type="character" w:customStyle="1" w:styleId="WW-Absatz-Standardschriftart111">
    <w:name w:val="WW-Absatz-Standardschriftart111"/>
    <w:rsid w:val="00BF1D97"/>
  </w:style>
  <w:style w:type="character" w:customStyle="1" w:styleId="WW-WW8Num1z011">
    <w:name w:val="WW-WW8Num1z011"/>
    <w:rsid w:val="00BF1D97"/>
    <w:rPr>
      <w:rFonts w:ascii="Symbol" w:hAnsi="Symbol"/>
    </w:rPr>
  </w:style>
  <w:style w:type="character" w:customStyle="1" w:styleId="WW-Absatz-Standardschriftart1111">
    <w:name w:val="WW-Absatz-Standardschriftart1111"/>
    <w:rsid w:val="00BF1D97"/>
  </w:style>
  <w:style w:type="character" w:customStyle="1" w:styleId="WW-WW8Num1z0111">
    <w:name w:val="WW-WW8Num1z0111"/>
    <w:rsid w:val="00BF1D97"/>
    <w:rPr>
      <w:rFonts w:ascii="Symbol" w:hAnsi="Symbol"/>
    </w:rPr>
  </w:style>
  <w:style w:type="character" w:customStyle="1" w:styleId="WW-Absatz-Standardschriftart11111">
    <w:name w:val="WW-Absatz-Standardschriftart11111"/>
    <w:rsid w:val="00BF1D97"/>
  </w:style>
  <w:style w:type="character" w:customStyle="1" w:styleId="WW-WW8Num1z01111">
    <w:name w:val="WW-WW8Num1z01111"/>
    <w:rsid w:val="00BF1D97"/>
    <w:rPr>
      <w:rFonts w:ascii="Symbol" w:hAnsi="Symbol"/>
    </w:rPr>
  </w:style>
  <w:style w:type="character" w:customStyle="1" w:styleId="WW-Absatz-Standardschriftart111111">
    <w:name w:val="WW-Absatz-Standardschriftart111111"/>
    <w:rsid w:val="00BF1D97"/>
  </w:style>
  <w:style w:type="character" w:customStyle="1" w:styleId="WW-WW8Num1z011111">
    <w:name w:val="WW-WW8Num1z011111"/>
    <w:rsid w:val="00BF1D97"/>
    <w:rPr>
      <w:rFonts w:ascii="Symbol" w:hAnsi="Symbol"/>
    </w:rPr>
  </w:style>
  <w:style w:type="character" w:customStyle="1" w:styleId="WW-Absatz-Standardschriftart1111111">
    <w:name w:val="WW-Absatz-Standardschriftart1111111"/>
    <w:rsid w:val="00BF1D97"/>
  </w:style>
  <w:style w:type="character" w:customStyle="1" w:styleId="WW8Num13z0">
    <w:name w:val="WW8Num13z0"/>
    <w:rsid w:val="00BF1D97"/>
    <w:rPr>
      <w:b w:val="0"/>
    </w:rPr>
  </w:style>
  <w:style w:type="character" w:customStyle="1" w:styleId="WW8Num14z0">
    <w:name w:val="WW8Num14z0"/>
    <w:rsid w:val="00BF1D97"/>
    <w:rPr>
      <w:rFonts w:ascii="Times New Roman" w:hAnsi="Times New Roman"/>
    </w:rPr>
  </w:style>
  <w:style w:type="character" w:customStyle="1" w:styleId="WW8Num15z0">
    <w:name w:val="WW8Num15z0"/>
    <w:rsid w:val="00BF1D97"/>
    <w:rPr>
      <w:rFonts w:ascii="Symbol" w:eastAsia="Times New Roman" w:hAnsi="Symbol" w:cs="Arial"/>
    </w:rPr>
  </w:style>
  <w:style w:type="character" w:customStyle="1" w:styleId="WW8Num15z1">
    <w:name w:val="WW8Num15z1"/>
    <w:rsid w:val="00BF1D97"/>
    <w:rPr>
      <w:rFonts w:ascii="Courier New" w:hAnsi="Courier New" w:cs="Courier New"/>
    </w:rPr>
  </w:style>
  <w:style w:type="character" w:customStyle="1" w:styleId="WW8Num15z2">
    <w:name w:val="WW8Num15z2"/>
    <w:rsid w:val="00BF1D97"/>
    <w:rPr>
      <w:rFonts w:ascii="Wingdings" w:hAnsi="Wingdings"/>
    </w:rPr>
  </w:style>
  <w:style w:type="character" w:customStyle="1" w:styleId="WW8Num15z3">
    <w:name w:val="WW8Num15z3"/>
    <w:rsid w:val="00BF1D97"/>
    <w:rPr>
      <w:rFonts w:ascii="Symbol" w:hAnsi="Symbol"/>
    </w:rPr>
  </w:style>
  <w:style w:type="character" w:customStyle="1" w:styleId="WW8Num17z0">
    <w:name w:val="WW8Num17z0"/>
    <w:rsid w:val="00BF1D97"/>
    <w:rPr>
      <w:rFonts w:ascii="Times New Roman" w:eastAsia="Times New Roman" w:hAnsi="Times New Roman" w:cs="Times New Roman"/>
    </w:rPr>
  </w:style>
  <w:style w:type="character" w:customStyle="1" w:styleId="WW8Num17z1">
    <w:name w:val="WW8Num17z1"/>
    <w:rsid w:val="00BF1D97"/>
    <w:rPr>
      <w:rFonts w:ascii="Courier New" w:hAnsi="Courier New"/>
    </w:rPr>
  </w:style>
  <w:style w:type="character" w:customStyle="1" w:styleId="WW8Num17z2">
    <w:name w:val="WW8Num17z2"/>
    <w:rsid w:val="00BF1D97"/>
    <w:rPr>
      <w:rFonts w:ascii="Wingdings" w:hAnsi="Wingdings"/>
    </w:rPr>
  </w:style>
  <w:style w:type="character" w:customStyle="1" w:styleId="WW8Num17z3">
    <w:name w:val="WW8Num17z3"/>
    <w:rsid w:val="00BF1D97"/>
    <w:rPr>
      <w:rFonts w:ascii="Symbol" w:hAnsi="Symbol"/>
    </w:rPr>
  </w:style>
  <w:style w:type="character" w:customStyle="1" w:styleId="WW8Num18z0">
    <w:name w:val="WW8Num18z0"/>
    <w:rsid w:val="00BF1D97"/>
    <w:rPr>
      <w:rFonts w:ascii="Symbol" w:hAnsi="Symbol"/>
    </w:rPr>
  </w:style>
  <w:style w:type="character" w:customStyle="1" w:styleId="WW8Num19z1">
    <w:name w:val="WW8Num19z1"/>
    <w:rsid w:val="00BF1D97"/>
    <w:rPr>
      <w:rFonts w:ascii="Times New Roman" w:eastAsia="Times New Roman" w:hAnsi="Times New Roman" w:cs="Times New Roman"/>
    </w:rPr>
  </w:style>
  <w:style w:type="character" w:customStyle="1" w:styleId="WW8Num20z0">
    <w:name w:val="WW8Num20z0"/>
    <w:rsid w:val="00BF1D97"/>
    <w:rPr>
      <w:b w:val="0"/>
    </w:rPr>
  </w:style>
  <w:style w:type="character" w:customStyle="1" w:styleId="WW8Num22z0">
    <w:name w:val="WW8Num22z0"/>
    <w:rsid w:val="00BF1D97"/>
    <w:rPr>
      <w:rFonts w:ascii="Symbol" w:hAnsi="Symbol"/>
    </w:rPr>
  </w:style>
  <w:style w:type="character" w:customStyle="1" w:styleId="WW8Num28z0">
    <w:name w:val="WW8Num28z0"/>
    <w:rsid w:val="00BF1D97"/>
    <w:rPr>
      <w:b w:val="0"/>
    </w:rPr>
  </w:style>
  <w:style w:type="character" w:customStyle="1" w:styleId="WW8Num29z0">
    <w:name w:val="WW8Num29z0"/>
    <w:rsid w:val="00BF1D97"/>
    <w:rPr>
      <w:rFonts w:ascii="Symbol" w:hAnsi="Symbol"/>
      <w:color w:val="auto"/>
      <w:sz w:val="28"/>
    </w:rPr>
  </w:style>
  <w:style w:type="character" w:customStyle="1" w:styleId="WW8Num30z0">
    <w:name w:val="WW8Num30z0"/>
    <w:rsid w:val="00BF1D97"/>
    <w:rPr>
      <w:b w:val="0"/>
    </w:rPr>
  </w:style>
  <w:style w:type="character" w:customStyle="1" w:styleId="WW8NumSt13z0">
    <w:name w:val="WW8NumSt13z0"/>
    <w:rsid w:val="00BF1D97"/>
    <w:rPr>
      <w:rFonts w:ascii="Symbol" w:hAnsi="Symbol"/>
    </w:rPr>
  </w:style>
  <w:style w:type="character" w:customStyle="1" w:styleId="WW-Fontepargpadro">
    <w:name w:val="WW-Fonte parág. padrão"/>
    <w:rsid w:val="00BF1D97"/>
  </w:style>
  <w:style w:type="character" w:customStyle="1" w:styleId="WW-Absatz-Standardschriftart11111111">
    <w:name w:val="WW-Absatz-Standardschriftart11111111"/>
    <w:rsid w:val="00BF1D97"/>
  </w:style>
  <w:style w:type="character" w:customStyle="1" w:styleId="WW-Fontepargpadro1">
    <w:name w:val="WW-Fonte parág. padrão1"/>
    <w:rsid w:val="00BF1D97"/>
  </w:style>
  <w:style w:type="character" w:customStyle="1" w:styleId="WW-Fontepargpadro11">
    <w:name w:val="WW-Fonte parág. padrão11"/>
    <w:rsid w:val="00BF1D97"/>
  </w:style>
  <w:style w:type="character" w:styleId="Hyperlink">
    <w:name w:val="Hyperlink"/>
    <w:semiHidden/>
    <w:rsid w:val="00BF1D97"/>
    <w:rPr>
      <w:color w:val="0000FF"/>
      <w:u w:val="single"/>
    </w:rPr>
  </w:style>
  <w:style w:type="character" w:customStyle="1" w:styleId="WW8Num4z1">
    <w:name w:val="WW8Num4z1"/>
    <w:rsid w:val="00BF1D97"/>
    <w:rPr>
      <w:b w:val="0"/>
      <w:color w:val="000000"/>
    </w:rPr>
  </w:style>
  <w:style w:type="character" w:customStyle="1" w:styleId="WW8Num7z0">
    <w:name w:val="WW8Num7z0"/>
    <w:rsid w:val="00BF1D97"/>
    <w:rPr>
      <w:rFonts w:ascii="Symbol" w:hAnsi="Symbol"/>
    </w:rPr>
  </w:style>
  <w:style w:type="character" w:customStyle="1" w:styleId="WW8Num7z1">
    <w:name w:val="WW8Num7z1"/>
    <w:rsid w:val="00BF1D97"/>
    <w:rPr>
      <w:rFonts w:ascii="Courier New" w:hAnsi="Courier New"/>
    </w:rPr>
  </w:style>
  <w:style w:type="character" w:customStyle="1" w:styleId="WW8Num7z2">
    <w:name w:val="WW8Num7z2"/>
    <w:rsid w:val="00BF1D97"/>
    <w:rPr>
      <w:rFonts w:ascii="Wingdings" w:hAnsi="Wingdings"/>
    </w:rPr>
  </w:style>
  <w:style w:type="character" w:customStyle="1" w:styleId="WW8Num8z0">
    <w:name w:val="WW8Num8z0"/>
    <w:rsid w:val="00BF1D97"/>
    <w:rPr>
      <w:rFonts w:ascii="Symbol" w:hAnsi="Symbol"/>
    </w:rPr>
  </w:style>
  <w:style w:type="character" w:customStyle="1" w:styleId="WW8Num8z1">
    <w:name w:val="WW8Num8z1"/>
    <w:rsid w:val="00BF1D97"/>
    <w:rPr>
      <w:rFonts w:ascii="Courier New" w:hAnsi="Courier New"/>
    </w:rPr>
  </w:style>
  <w:style w:type="character" w:customStyle="1" w:styleId="WW8Num8z2">
    <w:name w:val="WW8Num8z2"/>
    <w:rsid w:val="00BF1D97"/>
    <w:rPr>
      <w:rFonts w:ascii="Wingdings" w:hAnsi="Wingdings"/>
    </w:rPr>
  </w:style>
  <w:style w:type="character" w:styleId="Nmerodepgina">
    <w:name w:val="page number"/>
    <w:basedOn w:val="WW-Fontepargpadro"/>
    <w:semiHidden/>
    <w:rsid w:val="00BF1D97"/>
  </w:style>
  <w:style w:type="character" w:customStyle="1" w:styleId="SmbolosdeNumerao">
    <w:name w:val="Símbolos de Numeração"/>
    <w:rsid w:val="00BF1D97"/>
  </w:style>
  <w:style w:type="character" w:customStyle="1" w:styleId="WW-SmbolosdeNumerao">
    <w:name w:val="WW-Símbolos de Numeração"/>
    <w:rsid w:val="00BF1D97"/>
  </w:style>
  <w:style w:type="character" w:customStyle="1" w:styleId="WW-SmbolosdeNumerao1">
    <w:name w:val="WW-Símbolos de Numeração1"/>
    <w:rsid w:val="00BF1D97"/>
  </w:style>
  <w:style w:type="character" w:customStyle="1" w:styleId="WW-SmbolosdeNumerao11">
    <w:name w:val="WW-Símbolos de Numeração11"/>
    <w:rsid w:val="00BF1D97"/>
  </w:style>
  <w:style w:type="character" w:customStyle="1" w:styleId="WW-SmbolosdeNumerao111">
    <w:name w:val="WW-Símbolos de Numeração111"/>
    <w:rsid w:val="00BF1D97"/>
  </w:style>
  <w:style w:type="character" w:customStyle="1" w:styleId="WW-SmbolosdeNumerao1111">
    <w:name w:val="WW-Símbolos de Numeração1111"/>
    <w:rsid w:val="00BF1D97"/>
  </w:style>
  <w:style w:type="character" w:customStyle="1" w:styleId="WW-SmbolosdeNumerao11111">
    <w:name w:val="WW-Símbolos de Numeração11111"/>
    <w:rsid w:val="00BF1D97"/>
  </w:style>
  <w:style w:type="character" w:customStyle="1" w:styleId="Smbolosdenumerao0">
    <w:name w:val="Símbolos de numeração"/>
    <w:rsid w:val="00BF1D97"/>
  </w:style>
  <w:style w:type="character" w:customStyle="1" w:styleId="Marcadores">
    <w:name w:val="Marcadores"/>
    <w:rsid w:val="00BF1D97"/>
    <w:rPr>
      <w:rFonts w:ascii="StarSymbol" w:eastAsia="StarSymbol" w:hAnsi="StarSymbol" w:cs="StarSymbol"/>
      <w:sz w:val="18"/>
      <w:szCs w:val="18"/>
    </w:rPr>
  </w:style>
  <w:style w:type="paragraph" w:customStyle="1" w:styleId="Captulo">
    <w:name w:val="Capítulo"/>
    <w:basedOn w:val="Normal"/>
    <w:next w:val="Corpodetexto"/>
    <w:rsid w:val="00BF1D97"/>
    <w:pPr>
      <w:keepNext/>
      <w:spacing w:before="240" w:after="120"/>
    </w:pPr>
    <w:rPr>
      <w:rFonts w:eastAsia="Tahoma" w:cs="Tahoma"/>
      <w:sz w:val="28"/>
      <w:szCs w:val="28"/>
    </w:rPr>
  </w:style>
  <w:style w:type="paragraph" w:styleId="Corpodetexto">
    <w:name w:val="Body Text"/>
    <w:basedOn w:val="Normal"/>
    <w:semiHidden/>
    <w:rsid w:val="00BF1D97"/>
    <w:rPr>
      <w:sz w:val="22"/>
    </w:rPr>
  </w:style>
  <w:style w:type="paragraph" w:styleId="Lista">
    <w:name w:val="List"/>
    <w:basedOn w:val="Corpodetexto"/>
    <w:semiHidden/>
    <w:rsid w:val="00BF1D97"/>
    <w:rPr>
      <w:rFonts w:cs="Tahoma"/>
    </w:rPr>
  </w:style>
  <w:style w:type="paragraph" w:styleId="Legenda">
    <w:name w:val="caption"/>
    <w:basedOn w:val="Normal"/>
    <w:qFormat/>
    <w:rsid w:val="00BF1D97"/>
    <w:pPr>
      <w:suppressLineNumbers/>
      <w:spacing w:before="120" w:after="120"/>
    </w:pPr>
    <w:rPr>
      <w:rFonts w:cs="Tahoma"/>
      <w:i/>
      <w:iCs/>
    </w:rPr>
  </w:style>
  <w:style w:type="paragraph" w:customStyle="1" w:styleId="ndice">
    <w:name w:val="Índice"/>
    <w:basedOn w:val="Normal"/>
    <w:rsid w:val="00BF1D97"/>
    <w:pPr>
      <w:suppressLineNumbers/>
    </w:pPr>
    <w:rPr>
      <w:rFonts w:cs="Tahoma"/>
    </w:rPr>
  </w:style>
  <w:style w:type="paragraph" w:customStyle="1" w:styleId="TtuloPrincipal">
    <w:name w:val="Título Principal"/>
    <w:basedOn w:val="Normal"/>
    <w:next w:val="Corpodetexto"/>
    <w:rsid w:val="00BF1D97"/>
    <w:pPr>
      <w:keepNext/>
      <w:spacing w:before="240" w:after="120"/>
    </w:pPr>
    <w:rPr>
      <w:rFonts w:eastAsia="Lucida Sans Unicode" w:cs="Tahoma"/>
      <w:sz w:val="28"/>
      <w:szCs w:val="28"/>
    </w:rPr>
  </w:style>
  <w:style w:type="paragraph" w:customStyle="1" w:styleId="WW-Legenda">
    <w:name w:val="WW-Legenda"/>
    <w:basedOn w:val="Normal"/>
    <w:rsid w:val="00BF1D97"/>
    <w:pPr>
      <w:suppressLineNumbers/>
      <w:spacing w:before="120" w:after="120"/>
    </w:pPr>
    <w:rPr>
      <w:rFonts w:cs="Tahoma"/>
      <w:i/>
      <w:iCs/>
    </w:rPr>
  </w:style>
  <w:style w:type="paragraph" w:customStyle="1" w:styleId="WW-ndice">
    <w:name w:val="WW-Índice"/>
    <w:basedOn w:val="Normal"/>
    <w:rsid w:val="00BF1D97"/>
    <w:pPr>
      <w:suppressLineNumbers/>
    </w:pPr>
    <w:rPr>
      <w:rFonts w:cs="Tahoma"/>
    </w:rPr>
  </w:style>
  <w:style w:type="paragraph" w:customStyle="1" w:styleId="WW-TtuloPrincipal">
    <w:name w:val="WW-Título Principal"/>
    <w:basedOn w:val="Normal"/>
    <w:next w:val="Corpodetexto"/>
    <w:rsid w:val="00BF1D97"/>
    <w:pPr>
      <w:keepNext/>
      <w:spacing w:before="240" w:after="120"/>
    </w:pPr>
    <w:rPr>
      <w:rFonts w:eastAsia="Lucida Sans Unicode" w:cs="Tahoma"/>
      <w:sz w:val="28"/>
      <w:szCs w:val="28"/>
    </w:rPr>
  </w:style>
  <w:style w:type="paragraph" w:customStyle="1" w:styleId="WW-Legenda1">
    <w:name w:val="WW-Legenda1"/>
    <w:basedOn w:val="Normal"/>
    <w:rsid w:val="00BF1D97"/>
    <w:pPr>
      <w:suppressLineNumbers/>
      <w:spacing w:before="120" w:after="120"/>
    </w:pPr>
    <w:rPr>
      <w:rFonts w:cs="Tahoma"/>
      <w:i/>
      <w:iCs/>
    </w:rPr>
  </w:style>
  <w:style w:type="paragraph" w:customStyle="1" w:styleId="WW-ndice1">
    <w:name w:val="WW-Índice1"/>
    <w:basedOn w:val="Normal"/>
    <w:rsid w:val="00BF1D97"/>
    <w:pPr>
      <w:suppressLineNumbers/>
    </w:pPr>
    <w:rPr>
      <w:rFonts w:cs="Tahoma"/>
    </w:rPr>
  </w:style>
  <w:style w:type="paragraph" w:customStyle="1" w:styleId="WW-TtuloPrincipal1">
    <w:name w:val="WW-Título Principal1"/>
    <w:basedOn w:val="Normal"/>
    <w:next w:val="Corpodetexto"/>
    <w:rsid w:val="00BF1D97"/>
    <w:pPr>
      <w:keepNext/>
      <w:spacing w:before="240" w:after="120"/>
    </w:pPr>
    <w:rPr>
      <w:rFonts w:eastAsia="Lucida Sans Unicode" w:cs="Tahoma"/>
      <w:sz w:val="28"/>
      <w:szCs w:val="28"/>
    </w:rPr>
  </w:style>
  <w:style w:type="paragraph" w:customStyle="1" w:styleId="WW-Legenda11">
    <w:name w:val="WW-Legenda11"/>
    <w:basedOn w:val="Normal"/>
    <w:rsid w:val="00BF1D97"/>
    <w:pPr>
      <w:suppressLineNumbers/>
      <w:spacing w:before="120" w:after="120"/>
    </w:pPr>
    <w:rPr>
      <w:rFonts w:cs="Tahoma"/>
      <w:i/>
      <w:iCs/>
    </w:rPr>
  </w:style>
  <w:style w:type="paragraph" w:customStyle="1" w:styleId="WW-ndice11">
    <w:name w:val="WW-Índice11"/>
    <w:basedOn w:val="Normal"/>
    <w:rsid w:val="00BF1D97"/>
    <w:pPr>
      <w:suppressLineNumbers/>
    </w:pPr>
    <w:rPr>
      <w:rFonts w:cs="Tahoma"/>
    </w:rPr>
  </w:style>
  <w:style w:type="paragraph" w:customStyle="1" w:styleId="WW-TtuloPrincipal11">
    <w:name w:val="WW-Título Principal11"/>
    <w:basedOn w:val="Normal"/>
    <w:next w:val="Corpodetexto"/>
    <w:rsid w:val="00BF1D97"/>
    <w:pPr>
      <w:keepNext/>
      <w:spacing w:before="240" w:after="120"/>
    </w:pPr>
    <w:rPr>
      <w:rFonts w:eastAsia="Lucida Sans Unicode" w:cs="Tahoma"/>
      <w:sz w:val="28"/>
      <w:szCs w:val="28"/>
    </w:rPr>
  </w:style>
  <w:style w:type="paragraph" w:customStyle="1" w:styleId="WW-Legenda111">
    <w:name w:val="WW-Legenda111"/>
    <w:basedOn w:val="Normal"/>
    <w:rsid w:val="00BF1D97"/>
    <w:pPr>
      <w:suppressLineNumbers/>
      <w:spacing w:before="120" w:after="120"/>
    </w:pPr>
    <w:rPr>
      <w:rFonts w:cs="Tahoma"/>
      <w:i/>
      <w:iCs/>
    </w:rPr>
  </w:style>
  <w:style w:type="paragraph" w:customStyle="1" w:styleId="WW-ndice111">
    <w:name w:val="WW-Índice111"/>
    <w:basedOn w:val="Normal"/>
    <w:rsid w:val="00BF1D97"/>
    <w:pPr>
      <w:suppressLineNumbers/>
    </w:pPr>
    <w:rPr>
      <w:rFonts w:cs="Tahoma"/>
    </w:rPr>
  </w:style>
  <w:style w:type="paragraph" w:customStyle="1" w:styleId="WW-TtuloPrincipal111">
    <w:name w:val="WW-Título Principal111"/>
    <w:basedOn w:val="Normal"/>
    <w:next w:val="Corpodetexto"/>
    <w:rsid w:val="00BF1D97"/>
    <w:pPr>
      <w:keepNext/>
      <w:spacing w:before="240" w:after="120"/>
    </w:pPr>
    <w:rPr>
      <w:rFonts w:eastAsia="Lucida Sans Unicode" w:cs="Tahoma"/>
      <w:sz w:val="28"/>
      <w:szCs w:val="28"/>
    </w:rPr>
  </w:style>
  <w:style w:type="paragraph" w:customStyle="1" w:styleId="WW-Legenda1111">
    <w:name w:val="WW-Legenda1111"/>
    <w:basedOn w:val="Normal"/>
    <w:rsid w:val="00BF1D97"/>
    <w:pPr>
      <w:suppressLineNumbers/>
      <w:spacing w:before="120" w:after="120"/>
    </w:pPr>
    <w:rPr>
      <w:rFonts w:cs="Tahoma"/>
      <w:i/>
      <w:iCs/>
    </w:rPr>
  </w:style>
  <w:style w:type="paragraph" w:customStyle="1" w:styleId="WW-ndice1111">
    <w:name w:val="WW-Índice1111"/>
    <w:basedOn w:val="Normal"/>
    <w:rsid w:val="00BF1D97"/>
    <w:pPr>
      <w:suppressLineNumbers/>
    </w:pPr>
    <w:rPr>
      <w:rFonts w:cs="Tahoma"/>
    </w:rPr>
  </w:style>
  <w:style w:type="paragraph" w:customStyle="1" w:styleId="WW-TtuloPrincipal1111">
    <w:name w:val="WW-Título Principal1111"/>
    <w:basedOn w:val="Normal"/>
    <w:next w:val="Corpodetexto"/>
    <w:rsid w:val="00BF1D97"/>
    <w:pPr>
      <w:keepNext/>
      <w:spacing w:before="240" w:after="120"/>
    </w:pPr>
    <w:rPr>
      <w:rFonts w:eastAsia="Lucida Sans Unicode" w:cs="Tahoma"/>
      <w:sz w:val="28"/>
      <w:szCs w:val="28"/>
    </w:rPr>
  </w:style>
  <w:style w:type="paragraph" w:customStyle="1" w:styleId="WW-Legenda11111">
    <w:name w:val="WW-Legenda11111"/>
    <w:basedOn w:val="Normal"/>
    <w:rsid w:val="00BF1D97"/>
    <w:pPr>
      <w:suppressLineNumbers/>
      <w:spacing w:before="120" w:after="120"/>
    </w:pPr>
    <w:rPr>
      <w:rFonts w:cs="Tahoma"/>
      <w:i/>
      <w:iCs/>
    </w:rPr>
  </w:style>
  <w:style w:type="paragraph" w:customStyle="1" w:styleId="WW-ndice11111">
    <w:name w:val="WW-Índice11111"/>
    <w:basedOn w:val="Normal"/>
    <w:rsid w:val="00BF1D97"/>
    <w:pPr>
      <w:suppressLineNumbers/>
    </w:pPr>
    <w:rPr>
      <w:rFonts w:cs="Tahoma"/>
    </w:rPr>
  </w:style>
  <w:style w:type="paragraph" w:customStyle="1" w:styleId="WW-TtuloPrincipal11111">
    <w:name w:val="WW-Título Principal11111"/>
    <w:basedOn w:val="Normal"/>
    <w:next w:val="Corpodetexto"/>
    <w:rsid w:val="00BF1D97"/>
    <w:pPr>
      <w:keepNext/>
      <w:spacing w:before="240" w:after="120"/>
    </w:pPr>
    <w:rPr>
      <w:rFonts w:eastAsia="Lucida Sans Unicode" w:cs="Tahoma"/>
      <w:sz w:val="28"/>
      <w:szCs w:val="28"/>
    </w:rPr>
  </w:style>
  <w:style w:type="paragraph" w:customStyle="1" w:styleId="WW-Legenda111111">
    <w:name w:val="WW-Legenda111111"/>
    <w:basedOn w:val="Normal"/>
    <w:rsid w:val="00BF1D97"/>
    <w:pPr>
      <w:suppressLineNumbers/>
      <w:spacing w:before="120" w:after="120"/>
    </w:pPr>
    <w:rPr>
      <w:rFonts w:cs="Tahoma"/>
      <w:i/>
      <w:iCs/>
    </w:rPr>
  </w:style>
  <w:style w:type="paragraph" w:customStyle="1" w:styleId="WW-ndice111111">
    <w:name w:val="WW-Índice111111"/>
    <w:basedOn w:val="Normal"/>
    <w:rsid w:val="00BF1D97"/>
    <w:pPr>
      <w:suppressLineNumbers/>
    </w:pPr>
    <w:rPr>
      <w:rFonts w:cs="Tahoma"/>
    </w:rPr>
  </w:style>
  <w:style w:type="paragraph" w:customStyle="1" w:styleId="WW-TtuloPrincipal111111">
    <w:name w:val="WW-Título Principal111111"/>
    <w:basedOn w:val="Normal"/>
    <w:next w:val="Corpodetexto"/>
    <w:rsid w:val="00BF1D97"/>
    <w:pPr>
      <w:keepNext/>
      <w:spacing w:before="240" w:after="120"/>
    </w:pPr>
    <w:rPr>
      <w:rFonts w:eastAsia="Lucida Sans Unicode" w:cs="Tahoma"/>
      <w:sz w:val="28"/>
      <w:szCs w:val="28"/>
    </w:rPr>
  </w:style>
  <w:style w:type="paragraph" w:styleId="Cabealho">
    <w:name w:val="header"/>
    <w:basedOn w:val="Normal"/>
    <w:semiHidden/>
    <w:rsid w:val="00BF1D97"/>
    <w:pPr>
      <w:tabs>
        <w:tab w:val="center" w:pos="4419"/>
        <w:tab w:val="right" w:pos="8838"/>
      </w:tabs>
    </w:pPr>
  </w:style>
  <w:style w:type="paragraph" w:styleId="Rodap">
    <w:name w:val="footer"/>
    <w:basedOn w:val="Normal"/>
    <w:link w:val="RodapChar"/>
    <w:uiPriority w:val="99"/>
    <w:rsid w:val="00BF1D97"/>
    <w:pPr>
      <w:tabs>
        <w:tab w:val="center" w:pos="4419"/>
        <w:tab w:val="right" w:pos="8838"/>
      </w:tabs>
    </w:pPr>
  </w:style>
  <w:style w:type="paragraph" w:customStyle="1" w:styleId="WW-Legenda1111111">
    <w:name w:val="WW-Legenda1111111"/>
    <w:basedOn w:val="Normal"/>
    <w:rsid w:val="00BF1D97"/>
    <w:pPr>
      <w:suppressLineNumbers/>
      <w:spacing w:before="120" w:after="120"/>
    </w:pPr>
    <w:rPr>
      <w:i/>
    </w:rPr>
  </w:style>
  <w:style w:type="paragraph" w:customStyle="1" w:styleId="Tabela">
    <w:name w:val="Tabela"/>
    <w:basedOn w:val="Legenda"/>
    <w:rsid w:val="00BF1D97"/>
  </w:style>
  <w:style w:type="paragraph" w:customStyle="1" w:styleId="WW-Tabela">
    <w:name w:val="WW-Tabela"/>
    <w:basedOn w:val="WW-Legenda"/>
    <w:rsid w:val="00BF1D97"/>
  </w:style>
  <w:style w:type="paragraph" w:customStyle="1" w:styleId="WW-Tabela1">
    <w:name w:val="WW-Tabela1"/>
    <w:basedOn w:val="WW-Legenda1"/>
    <w:rsid w:val="00BF1D97"/>
  </w:style>
  <w:style w:type="paragraph" w:customStyle="1" w:styleId="WW-Tabela11">
    <w:name w:val="WW-Tabela11"/>
    <w:basedOn w:val="WW-Legenda11"/>
    <w:rsid w:val="00BF1D97"/>
  </w:style>
  <w:style w:type="paragraph" w:customStyle="1" w:styleId="WW-Tabela111">
    <w:name w:val="WW-Tabela111"/>
    <w:basedOn w:val="WW-Legenda111"/>
    <w:rsid w:val="00BF1D97"/>
  </w:style>
  <w:style w:type="paragraph" w:customStyle="1" w:styleId="WW-Tabela1111">
    <w:name w:val="WW-Tabela1111"/>
    <w:basedOn w:val="WW-Legenda1111"/>
    <w:rsid w:val="00BF1D97"/>
  </w:style>
  <w:style w:type="paragraph" w:customStyle="1" w:styleId="WW-Tabela11111">
    <w:name w:val="WW-Tabela11111"/>
    <w:basedOn w:val="WW-Legenda11111"/>
    <w:rsid w:val="00BF1D97"/>
  </w:style>
  <w:style w:type="paragraph" w:customStyle="1" w:styleId="WW-Tabela111111">
    <w:name w:val="WW-Tabela111111"/>
    <w:basedOn w:val="WW-Legenda111111"/>
    <w:rsid w:val="00BF1D97"/>
  </w:style>
  <w:style w:type="paragraph" w:customStyle="1" w:styleId="WW-Tabela1111111">
    <w:name w:val="WW-Tabela1111111"/>
    <w:basedOn w:val="Normal"/>
    <w:rsid w:val="00BF1D97"/>
  </w:style>
  <w:style w:type="paragraph" w:customStyle="1" w:styleId="WW-Corpodetexto21">
    <w:name w:val="WW-Corpo de texto 21"/>
    <w:basedOn w:val="Normal"/>
    <w:rsid w:val="00BF1D97"/>
    <w:pPr>
      <w:widowControl w:val="0"/>
      <w:jc w:val="center"/>
    </w:pPr>
    <w:rPr>
      <w:b/>
      <w:sz w:val="24"/>
    </w:rPr>
  </w:style>
  <w:style w:type="paragraph" w:customStyle="1" w:styleId="Contedodetabela">
    <w:name w:val="Conteúdo de tabela"/>
    <w:basedOn w:val="Corpodetexto"/>
    <w:rsid w:val="00BF1D97"/>
  </w:style>
  <w:style w:type="paragraph" w:customStyle="1" w:styleId="WW-Corpodetexto22">
    <w:name w:val="WW-Corpo de texto 22"/>
    <w:basedOn w:val="Normal"/>
    <w:rsid w:val="00BF1D97"/>
    <w:pPr>
      <w:widowControl w:val="0"/>
      <w:tabs>
        <w:tab w:val="left" w:pos="2410"/>
      </w:tabs>
    </w:pPr>
    <w:rPr>
      <w:sz w:val="24"/>
    </w:rPr>
  </w:style>
  <w:style w:type="paragraph" w:customStyle="1" w:styleId="WW-Recuodecorpodetexto31">
    <w:name w:val="WW-Recuo de corpo de texto 31"/>
    <w:basedOn w:val="Normal"/>
    <w:rsid w:val="00BF1D97"/>
    <w:pPr>
      <w:widowControl w:val="0"/>
      <w:spacing w:line="240" w:lineRule="atLeast"/>
      <w:ind w:left="357" w:hanging="283"/>
    </w:pPr>
    <w:rPr>
      <w:sz w:val="24"/>
    </w:rPr>
  </w:style>
  <w:style w:type="paragraph" w:customStyle="1" w:styleId="Contedodatabela">
    <w:name w:val="Conteúdo da tabela"/>
    <w:basedOn w:val="Corpodetexto"/>
    <w:rsid w:val="00BF1D97"/>
    <w:pPr>
      <w:suppressLineNumbers/>
    </w:pPr>
  </w:style>
  <w:style w:type="paragraph" w:customStyle="1" w:styleId="Ttulodatabela">
    <w:name w:val="Título da tabela"/>
    <w:basedOn w:val="Contedodatabela"/>
    <w:rsid w:val="00BF1D97"/>
    <w:pPr>
      <w:jc w:val="center"/>
    </w:pPr>
    <w:rPr>
      <w:b/>
      <w:i/>
    </w:rPr>
  </w:style>
  <w:style w:type="paragraph" w:styleId="Recuodecorpodetexto">
    <w:name w:val="Body Text Indent"/>
    <w:basedOn w:val="Normal"/>
    <w:link w:val="RecuodecorpodetextoChar"/>
    <w:rsid w:val="00BF1D97"/>
    <w:pPr>
      <w:widowControl w:val="0"/>
      <w:ind w:firstLine="709"/>
    </w:pPr>
    <w:rPr>
      <w:rFonts w:ascii="Times New Roman" w:hAnsi="Times New Roman"/>
      <w:sz w:val="28"/>
      <w:lang w:val="pt-PT"/>
    </w:rPr>
  </w:style>
  <w:style w:type="paragraph" w:customStyle="1" w:styleId="Normal1">
    <w:name w:val="Normal1"/>
    <w:rsid w:val="00BF1D97"/>
    <w:pPr>
      <w:suppressAutoHyphens/>
      <w:jc w:val="both"/>
    </w:pPr>
    <w:rPr>
      <w:lang w:eastAsia="ar-SA"/>
    </w:rPr>
  </w:style>
  <w:style w:type="paragraph" w:styleId="Ttulo">
    <w:name w:val="Title"/>
    <w:basedOn w:val="Normal"/>
    <w:next w:val="Subttulo"/>
    <w:qFormat/>
    <w:rsid w:val="00BF1D97"/>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BF1D97"/>
    <w:pPr>
      <w:widowControl w:val="0"/>
      <w:jc w:val="center"/>
    </w:pPr>
    <w:rPr>
      <w:rFonts w:cs="Arial"/>
      <w:b/>
      <w:sz w:val="22"/>
    </w:rPr>
  </w:style>
  <w:style w:type="paragraph" w:customStyle="1" w:styleId="WW-Corpodetexto3">
    <w:name w:val="WW-Corpo de texto 3"/>
    <w:basedOn w:val="Normal"/>
    <w:rsid w:val="00BF1D97"/>
    <w:rPr>
      <w:rFonts w:cs="Arial"/>
      <w:sz w:val="22"/>
      <w:szCs w:val="22"/>
    </w:rPr>
  </w:style>
  <w:style w:type="paragraph" w:customStyle="1" w:styleId="WW-Corpodetexto31">
    <w:name w:val="WW-Corpo de texto 31"/>
    <w:basedOn w:val="Normal"/>
    <w:rsid w:val="00BF1D97"/>
    <w:pPr>
      <w:widowControl w:val="0"/>
      <w:spacing w:line="240" w:lineRule="atLeast"/>
      <w:jc w:val="center"/>
    </w:pPr>
    <w:rPr>
      <w:sz w:val="22"/>
    </w:rPr>
  </w:style>
  <w:style w:type="paragraph" w:customStyle="1" w:styleId="WW-Corpodetexto2">
    <w:name w:val="WW-Corpo de texto 2"/>
    <w:basedOn w:val="Normal"/>
    <w:rsid w:val="00BF1D97"/>
    <w:pPr>
      <w:spacing w:line="240" w:lineRule="atLeast"/>
    </w:pPr>
    <w:rPr>
      <w:rFonts w:cs="Arial"/>
      <w:sz w:val="28"/>
    </w:rPr>
  </w:style>
  <w:style w:type="paragraph" w:customStyle="1" w:styleId="WW-Recuodecorpodetexto2">
    <w:name w:val="WW-Recuo de corpo de texto 2"/>
    <w:basedOn w:val="Normal"/>
    <w:rsid w:val="00BF1D97"/>
    <w:pPr>
      <w:ind w:left="1080"/>
    </w:pPr>
  </w:style>
  <w:style w:type="paragraph" w:customStyle="1" w:styleId="WW-Recuodecorpodetexto3">
    <w:name w:val="WW-Recuo de corpo de texto 3"/>
    <w:basedOn w:val="Normal"/>
    <w:rsid w:val="00BF1D97"/>
    <w:pPr>
      <w:spacing w:line="240" w:lineRule="atLeast"/>
      <w:ind w:left="2694"/>
    </w:pPr>
    <w:rPr>
      <w:sz w:val="28"/>
    </w:rPr>
  </w:style>
  <w:style w:type="paragraph" w:customStyle="1" w:styleId="Recuodecorpodetexto21">
    <w:name w:val="Recuo de corpo de texto 21"/>
    <w:basedOn w:val="Normal"/>
    <w:rsid w:val="00BF1D9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BF1D97"/>
    <w:rPr>
      <w:rFonts w:cs="Arial"/>
      <w:b/>
      <w:bCs/>
      <w:sz w:val="22"/>
    </w:rPr>
  </w:style>
  <w:style w:type="paragraph" w:customStyle="1" w:styleId="WW-NormalWeb">
    <w:name w:val="WW-Normal (Web)"/>
    <w:basedOn w:val="Normal"/>
    <w:rsid w:val="00BF1D97"/>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BF1D97"/>
    <w:pPr>
      <w:suppressLineNumbers/>
    </w:pPr>
  </w:style>
  <w:style w:type="paragraph" w:customStyle="1" w:styleId="WW-ContedodaTabela">
    <w:name w:val="WW-Conteúdo da Tabela"/>
    <w:basedOn w:val="Corpodetexto"/>
    <w:rsid w:val="00BF1D97"/>
    <w:pPr>
      <w:suppressLineNumbers/>
    </w:pPr>
  </w:style>
  <w:style w:type="paragraph" w:customStyle="1" w:styleId="WW-ContedodaTabela1">
    <w:name w:val="WW-Conteúdo da Tabela1"/>
    <w:basedOn w:val="Corpodetexto"/>
    <w:rsid w:val="00BF1D97"/>
    <w:pPr>
      <w:suppressLineNumbers/>
    </w:pPr>
  </w:style>
  <w:style w:type="paragraph" w:customStyle="1" w:styleId="WW-ContedodaTabela11">
    <w:name w:val="WW-Conteúdo da Tabela11"/>
    <w:basedOn w:val="Corpodetexto"/>
    <w:rsid w:val="00BF1D97"/>
    <w:pPr>
      <w:suppressLineNumbers/>
    </w:pPr>
  </w:style>
  <w:style w:type="paragraph" w:customStyle="1" w:styleId="WW-ContedodaTabela111">
    <w:name w:val="WW-Conteúdo da Tabela111"/>
    <w:basedOn w:val="Corpodetexto"/>
    <w:rsid w:val="00BF1D97"/>
    <w:pPr>
      <w:suppressLineNumbers/>
    </w:pPr>
  </w:style>
  <w:style w:type="paragraph" w:customStyle="1" w:styleId="WW-ContedodaTabela1111">
    <w:name w:val="WW-Conteúdo da Tabela1111"/>
    <w:basedOn w:val="Corpodetexto"/>
    <w:rsid w:val="00BF1D97"/>
    <w:pPr>
      <w:suppressLineNumbers/>
    </w:pPr>
  </w:style>
  <w:style w:type="paragraph" w:customStyle="1" w:styleId="WW-ContedodaTabela11111">
    <w:name w:val="WW-Conteúdo da Tabela11111"/>
    <w:basedOn w:val="Corpodetexto"/>
    <w:rsid w:val="00BF1D97"/>
    <w:pPr>
      <w:suppressLineNumbers/>
    </w:pPr>
  </w:style>
  <w:style w:type="paragraph" w:customStyle="1" w:styleId="WW-ContedodaTabela111111">
    <w:name w:val="WW-Conteúdo da Tabela111111"/>
    <w:basedOn w:val="Corpodetexto"/>
    <w:rsid w:val="00BF1D97"/>
    <w:pPr>
      <w:suppressLineNumbers/>
    </w:pPr>
  </w:style>
  <w:style w:type="paragraph" w:customStyle="1" w:styleId="TtulodaTabela0">
    <w:name w:val="Título da Tabela"/>
    <w:basedOn w:val="ContedodaTabela0"/>
    <w:rsid w:val="00BF1D97"/>
    <w:pPr>
      <w:jc w:val="center"/>
    </w:pPr>
    <w:rPr>
      <w:b/>
      <w:bCs/>
      <w:i/>
      <w:iCs/>
    </w:rPr>
  </w:style>
  <w:style w:type="paragraph" w:customStyle="1" w:styleId="WW-TtulodaTabela">
    <w:name w:val="WW-Título da Tabela"/>
    <w:basedOn w:val="WW-ContedodaTabela"/>
    <w:rsid w:val="00BF1D97"/>
    <w:pPr>
      <w:jc w:val="center"/>
    </w:pPr>
    <w:rPr>
      <w:b/>
      <w:bCs/>
      <w:i/>
      <w:iCs/>
    </w:rPr>
  </w:style>
  <w:style w:type="paragraph" w:customStyle="1" w:styleId="WW-TtulodaTabela1">
    <w:name w:val="WW-Título da Tabela1"/>
    <w:basedOn w:val="WW-ContedodaTabela1"/>
    <w:rsid w:val="00BF1D97"/>
    <w:pPr>
      <w:jc w:val="center"/>
    </w:pPr>
    <w:rPr>
      <w:b/>
      <w:bCs/>
      <w:i/>
      <w:iCs/>
    </w:rPr>
  </w:style>
  <w:style w:type="paragraph" w:customStyle="1" w:styleId="WW-TtulodaTabela11">
    <w:name w:val="WW-Título da Tabela11"/>
    <w:basedOn w:val="WW-ContedodaTabela11"/>
    <w:rsid w:val="00BF1D97"/>
    <w:pPr>
      <w:jc w:val="center"/>
    </w:pPr>
    <w:rPr>
      <w:b/>
      <w:bCs/>
      <w:i/>
      <w:iCs/>
    </w:rPr>
  </w:style>
  <w:style w:type="paragraph" w:customStyle="1" w:styleId="WW-TtulodaTabela111">
    <w:name w:val="WW-Título da Tabela111"/>
    <w:basedOn w:val="WW-ContedodaTabela111"/>
    <w:rsid w:val="00BF1D97"/>
    <w:pPr>
      <w:jc w:val="center"/>
    </w:pPr>
    <w:rPr>
      <w:b/>
      <w:bCs/>
      <w:i/>
      <w:iCs/>
    </w:rPr>
  </w:style>
  <w:style w:type="paragraph" w:customStyle="1" w:styleId="WW-TtulodaTabela1111">
    <w:name w:val="WW-Título da Tabela1111"/>
    <w:basedOn w:val="WW-ContedodaTabela1111"/>
    <w:rsid w:val="00BF1D97"/>
    <w:pPr>
      <w:jc w:val="center"/>
    </w:pPr>
    <w:rPr>
      <w:b/>
      <w:bCs/>
      <w:i/>
      <w:iCs/>
    </w:rPr>
  </w:style>
  <w:style w:type="paragraph" w:customStyle="1" w:styleId="WW-TtulodaTabela11111">
    <w:name w:val="WW-Título da Tabela11111"/>
    <w:basedOn w:val="WW-ContedodaTabela11111"/>
    <w:rsid w:val="00BF1D97"/>
    <w:pPr>
      <w:jc w:val="center"/>
    </w:pPr>
    <w:rPr>
      <w:b/>
      <w:bCs/>
      <w:i/>
      <w:iCs/>
    </w:rPr>
  </w:style>
  <w:style w:type="paragraph" w:customStyle="1" w:styleId="WW-TtulodaTabela111111">
    <w:name w:val="WW-Título da Tabela111111"/>
    <w:basedOn w:val="WW-ContedodaTabela111111"/>
    <w:rsid w:val="00BF1D97"/>
    <w:pPr>
      <w:jc w:val="center"/>
    </w:pPr>
    <w:rPr>
      <w:b/>
      <w:bCs/>
      <w:i/>
      <w:iCs/>
    </w:rPr>
  </w:style>
  <w:style w:type="paragraph" w:customStyle="1" w:styleId="Contedodoquadro">
    <w:name w:val="Conteúdo do quadro"/>
    <w:basedOn w:val="Corpodetexto"/>
    <w:rsid w:val="00BF1D97"/>
  </w:style>
  <w:style w:type="paragraph" w:customStyle="1" w:styleId="WW-Contedodoquadro">
    <w:name w:val="WW-Conteúdo do quadro"/>
    <w:basedOn w:val="Corpodetexto"/>
    <w:rsid w:val="00BF1D97"/>
  </w:style>
  <w:style w:type="paragraph" w:customStyle="1" w:styleId="WW-Contedodoquadro1">
    <w:name w:val="WW-Conteúdo do quadro1"/>
    <w:basedOn w:val="Corpodetexto"/>
    <w:rsid w:val="00BF1D97"/>
  </w:style>
  <w:style w:type="paragraph" w:customStyle="1" w:styleId="WW-Contedodoquadro11">
    <w:name w:val="WW-Conteúdo do quadro11"/>
    <w:basedOn w:val="Corpodetexto"/>
    <w:rsid w:val="00BF1D97"/>
  </w:style>
  <w:style w:type="paragraph" w:customStyle="1" w:styleId="WW-Contedodoquadro111">
    <w:name w:val="WW-Conteúdo do quadro111"/>
    <w:basedOn w:val="Corpodetexto"/>
    <w:rsid w:val="00BF1D97"/>
  </w:style>
  <w:style w:type="paragraph" w:customStyle="1" w:styleId="WW-Contedodoquadro1111">
    <w:name w:val="WW-Conteúdo do quadro1111"/>
    <w:basedOn w:val="Corpodetexto"/>
    <w:rsid w:val="00BF1D97"/>
  </w:style>
  <w:style w:type="paragraph" w:customStyle="1" w:styleId="WW-Contedodoquadro11111">
    <w:name w:val="WW-Conteúdo do quadro11111"/>
    <w:basedOn w:val="Corpodetexto"/>
    <w:rsid w:val="00BF1D97"/>
  </w:style>
  <w:style w:type="paragraph" w:customStyle="1" w:styleId="WW-Contedodoquadro111111">
    <w:name w:val="WW-Conteúdo do quadro111111"/>
    <w:basedOn w:val="Corpodetexto"/>
    <w:rsid w:val="00BF1D97"/>
  </w:style>
  <w:style w:type="paragraph" w:customStyle="1" w:styleId="WW-Textoembloco">
    <w:name w:val="WW-Texto em bloco"/>
    <w:basedOn w:val="Normal"/>
    <w:rsid w:val="00BF1D97"/>
    <w:pPr>
      <w:spacing w:before="120" w:after="120"/>
      <w:ind w:left="2268" w:right="51"/>
    </w:pPr>
    <w:rPr>
      <w:sz w:val="24"/>
    </w:rPr>
  </w:style>
  <w:style w:type="paragraph" w:styleId="Corpodetexto2">
    <w:name w:val="Body Text 2"/>
    <w:basedOn w:val="Normal"/>
    <w:semiHidden/>
    <w:rsid w:val="00BF1D97"/>
    <w:rPr>
      <w:rFonts w:cs="Arial"/>
      <w:color w:val="000000"/>
      <w:sz w:val="22"/>
      <w:szCs w:val="22"/>
    </w:rPr>
  </w:style>
  <w:style w:type="paragraph" w:styleId="Corpodetexto3">
    <w:name w:val="Body Text 3"/>
    <w:basedOn w:val="Normal"/>
    <w:semiHidden/>
    <w:rsid w:val="00BF1D97"/>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BF1D97"/>
    <w:pPr>
      <w:spacing w:before="120" w:after="120"/>
      <w:ind w:left="1418" w:hanging="1418"/>
    </w:pPr>
    <w:rPr>
      <w:rFonts w:cs="Arial"/>
      <w:iCs/>
      <w:sz w:val="24"/>
    </w:rPr>
  </w:style>
  <w:style w:type="paragraph" w:styleId="Recuodecorpodetexto3">
    <w:name w:val="Body Text Indent 3"/>
    <w:basedOn w:val="Normal"/>
    <w:semiHidden/>
    <w:rsid w:val="00BF1D97"/>
    <w:pPr>
      <w:suppressAutoHyphens w:val="0"/>
      <w:ind w:left="1418"/>
    </w:pPr>
    <w:rPr>
      <w:rFonts w:cs="Arial"/>
      <w:color w:val="FF0000"/>
      <w:sz w:val="24"/>
    </w:rPr>
  </w:style>
  <w:style w:type="paragraph" w:styleId="Textoembloco">
    <w:name w:val="Block Text"/>
    <w:basedOn w:val="Normal"/>
    <w:semiHidden/>
    <w:rsid w:val="00BF1D97"/>
    <w:pPr>
      <w:spacing w:before="120" w:after="240"/>
      <w:ind w:left="1418" w:right="51" w:hanging="1418"/>
    </w:pPr>
    <w:rPr>
      <w:sz w:val="24"/>
    </w:rPr>
  </w:style>
  <w:style w:type="paragraph" w:customStyle="1" w:styleId="BodyText21">
    <w:name w:val="Body Text 21"/>
    <w:basedOn w:val="Normal"/>
    <w:rsid w:val="00BF1D97"/>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BF1D97"/>
    <w:pPr>
      <w:widowControl w:val="0"/>
      <w:tabs>
        <w:tab w:val="left" w:pos="360"/>
      </w:tabs>
      <w:suppressAutoHyphens w:val="0"/>
      <w:spacing w:before="240"/>
    </w:pPr>
    <w:rPr>
      <w:sz w:val="22"/>
      <w:lang w:eastAsia="pt-BR"/>
    </w:rPr>
  </w:style>
  <w:style w:type="paragraph" w:customStyle="1" w:styleId="Estilo">
    <w:name w:val="Estilo"/>
    <w:rsid w:val="00BF1D97"/>
    <w:pPr>
      <w:widowControl w:val="0"/>
      <w:autoSpaceDE w:val="0"/>
      <w:autoSpaceDN w:val="0"/>
      <w:adjustRightInd w:val="0"/>
    </w:pPr>
    <w:rPr>
      <w:rFonts w:ascii="Arial" w:hAnsi="Arial" w:cs="Arial"/>
      <w:szCs w:val="24"/>
    </w:rPr>
  </w:style>
  <w:style w:type="paragraph" w:customStyle="1" w:styleId="P30">
    <w:name w:val="P30"/>
    <w:basedOn w:val="Normal"/>
    <w:rsid w:val="00BF1D97"/>
    <w:pPr>
      <w:suppressAutoHyphens w:val="0"/>
    </w:pPr>
    <w:rPr>
      <w:rFonts w:ascii="Times New Roman" w:hAnsi="Times New Roman"/>
      <w:b/>
      <w:snapToGrid w:val="0"/>
      <w:sz w:val="24"/>
      <w:lang w:eastAsia="pt-BR"/>
    </w:rPr>
  </w:style>
  <w:style w:type="paragraph" w:styleId="NormalWeb">
    <w:name w:val="Normal (Web)"/>
    <w:basedOn w:val="Normal"/>
    <w:semiHidden/>
    <w:rsid w:val="00BF1D97"/>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BF1D97"/>
    <w:rPr>
      <w:rFonts w:ascii="Tahoma" w:hAnsi="Tahoma" w:cs="Tahoma"/>
      <w:sz w:val="16"/>
      <w:szCs w:val="16"/>
    </w:rPr>
  </w:style>
  <w:style w:type="character" w:customStyle="1" w:styleId="TextodebaloChar">
    <w:name w:val="Texto de balão Char"/>
    <w:semiHidden/>
    <w:rsid w:val="00BF1D97"/>
    <w:rPr>
      <w:rFonts w:ascii="Tahoma" w:hAnsi="Tahoma" w:cs="Tahoma"/>
      <w:sz w:val="16"/>
      <w:szCs w:val="16"/>
      <w:lang w:eastAsia="ar-SA"/>
    </w:rPr>
  </w:style>
  <w:style w:type="character" w:customStyle="1" w:styleId="CorpodetextoChar">
    <w:name w:val="Corpo de texto Char"/>
    <w:semiHidden/>
    <w:rsid w:val="00BF1D97"/>
    <w:rPr>
      <w:rFonts w:ascii="Arial" w:hAnsi="Arial"/>
      <w:sz w:val="22"/>
      <w:lang w:eastAsia="ar-SA"/>
    </w:rPr>
  </w:style>
  <w:style w:type="character" w:customStyle="1" w:styleId="Recuodecorpodetexto3Char">
    <w:name w:val="Recuo de corpo de texto 3 Char"/>
    <w:semiHidden/>
    <w:rsid w:val="00BF1D97"/>
    <w:rPr>
      <w:rFonts w:ascii="Arial" w:hAnsi="Arial" w:cs="Arial"/>
      <w:color w:val="FF0000"/>
      <w:sz w:val="24"/>
      <w:lang w:eastAsia="ar-SA"/>
    </w:rPr>
  </w:style>
  <w:style w:type="character" w:customStyle="1" w:styleId="Corpodetexto2Char">
    <w:name w:val="Corpo de texto 2 Char"/>
    <w:semiHidden/>
    <w:locked/>
    <w:rsid w:val="00BF1D97"/>
    <w:rPr>
      <w:rFonts w:ascii="Arial" w:hAnsi="Arial" w:cs="Arial"/>
      <w:color w:val="000000"/>
      <w:sz w:val="22"/>
      <w:szCs w:val="22"/>
      <w:lang w:eastAsia="ar-SA"/>
    </w:rPr>
  </w:style>
  <w:style w:type="character" w:customStyle="1" w:styleId="CabealhoChar">
    <w:name w:val="Cabeçalho Char"/>
    <w:semiHidden/>
    <w:rsid w:val="00BF1D97"/>
    <w:rPr>
      <w:rFonts w:ascii="Arial" w:hAnsi="Arial"/>
      <w:lang w:eastAsia="ar-SA"/>
    </w:rPr>
  </w:style>
  <w:style w:type="paragraph" w:customStyle="1" w:styleId="Recuodecorpodetexto210">
    <w:name w:val="Recuo de corpo de texto 21"/>
    <w:basedOn w:val="Normal"/>
    <w:rsid w:val="00BF1D97"/>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BF1D97"/>
    <w:rPr>
      <w:rFonts w:ascii="Arial" w:hAnsi="Arial" w:cs="Arial"/>
      <w:b/>
      <w:sz w:val="22"/>
      <w:lang w:eastAsia="ar-SA"/>
    </w:rPr>
  </w:style>
  <w:style w:type="paragraph" w:styleId="SemEspaamento">
    <w:name w:val="No Spacing"/>
    <w:qFormat/>
    <w:rsid w:val="00BF1D97"/>
    <w:rPr>
      <w:rFonts w:ascii="Calibri" w:eastAsia="Calibri" w:hAnsi="Calibri"/>
      <w:sz w:val="22"/>
      <w:szCs w:val="22"/>
      <w:lang w:eastAsia="en-US"/>
    </w:rPr>
  </w:style>
  <w:style w:type="paragraph" w:styleId="Pr-formataoHTML">
    <w:name w:val="HTML Preformatted"/>
    <w:basedOn w:val="Normal"/>
    <w:semiHidden/>
    <w:unhideWhenUsed/>
    <w:rsid w:val="00BF1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BF1D97"/>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5748F4"/>
    <w:rPr>
      <w:rFonts w:ascii="Arial" w:hAnsi="Arial" w:cs="Arial"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111582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4776</Words>
  <Characters>25792</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30507</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rmelo</cp:lastModifiedBy>
  <cp:revision>2</cp:revision>
  <cp:lastPrinted>2018-08-10T12:59:00Z</cp:lastPrinted>
  <dcterms:created xsi:type="dcterms:W3CDTF">2022-11-21T16:48:00Z</dcterms:created>
  <dcterms:modified xsi:type="dcterms:W3CDTF">2022-11-21T16:48:00Z</dcterms:modified>
</cp:coreProperties>
</file>