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0513F5" w:rsidTr="007B2FC9">
        <w:tc>
          <w:tcPr>
            <w:tcW w:w="9072" w:type="dxa"/>
            <w:shd w:val="clear" w:color="auto" w:fill="D9D9D9"/>
          </w:tcPr>
          <w:p w:rsidR="003D377B" w:rsidRPr="000513F5" w:rsidRDefault="003D377B" w:rsidP="00AC548D">
            <w:pPr>
              <w:pStyle w:val="Ttulo3"/>
              <w:tabs>
                <w:tab w:val="left" w:pos="0"/>
              </w:tabs>
              <w:ind w:right="0"/>
              <w:jc w:val="both"/>
              <w:rPr>
                <w:rFonts w:cs="Arial"/>
                <w:bCs/>
                <w:sz w:val="28"/>
                <w:szCs w:val="28"/>
              </w:rPr>
            </w:pPr>
            <w:r w:rsidRPr="000513F5">
              <w:rPr>
                <w:rFonts w:cs="Arial"/>
                <w:bCs/>
                <w:sz w:val="28"/>
                <w:szCs w:val="28"/>
              </w:rPr>
              <w:t>CARTA CONTRATO</w:t>
            </w:r>
            <w:r w:rsidR="000B72AF" w:rsidRPr="000513F5">
              <w:rPr>
                <w:rFonts w:cs="Arial"/>
                <w:bCs/>
                <w:sz w:val="28"/>
                <w:szCs w:val="28"/>
              </w:rPr>
              <w:t xml:space="preserve"> Nº </w:t>
            </w:r>
            <w:r w:rsidR="00453F47">
              <w:rPr>
                <w:rFonts w:cs="Arial"/>
                <w:bCs/>
                <w:sz w:val="28"/>
                <w:szCs w:val="28"/>
              </w:rPr>
              <w:t>0</w:t>
            </w:r>
            <w:r w:rsidR="005E3A5B">
              <w:rPr>
                <w:rFonts w:cs="Arial"/>
                <w:bCs/>
                <w:sz w:val="28"/>
                <w:szCs w:val="28"/>
              </w:rPr>
              <w:t>7</w:t>
            </w:r>
            <w:r w:rsidR="000B72AF" w:rsidRPr="000513F5">
              <w:rPr>
                <w:rFonts w:cs="Arial"/>
                <w:bCs/>
                <w:sz w:val="28"/>
                <w:szCs w:val="28"/>
              </w:rPr>
              <w:t>/20</w:t>
            </w:r>
            <w:r w:rsidR="003B2966" w:rsidRPr="000513F5">
              <w:rPr>
                <w:rFonts w:cs="Arial"/>
                <w:bCs/>
                <w:sz w:val="28"/>
                <w:szCs w:val="28"/>
              </w:rPr>
              <w:t>2</w:t>
            </w:r>
            <w:r w:rsidR="00434122">
              <w:rPr>
                <w:rFonts w:cs="Arial"/>
                <w:bCs/>
                <w:sz w:val="28"/>
                <w:szCs w:val="28"/>
              </w:rPr>
              <w:t>2</w:t>
            </w:r>
          </w:p>
        </w:tc>
      </w:tr>
    </w:tbl>
    <w:p w:rsidR="003D377B" w:rsidRPr="000513F5" w:rsidRDefault="003D377B" w:rsidP="003D377B">
      <w:pPr>
        <w:jc w:val="center"/>
        <w:rPr>
          <w:b/>
          <w:sz w:val="18"/>
          <w:szCs w:val="18"/>
        </w:rPr>
      </w:pPr>
    </w:p>
    <w:p w:rsidR="002338F6" w:rsidRDefault="002338F6" w:rsidP="003D377B">
      <w:pPr>
        <w:rPr>
          <w:rFonts w:cs="Arial"/>
          <w:bCs/>
          <w:sz w:val="23"/>
          <w:szCs w:val="23"/>
        </w:rPr>
      </w:pPr>
    </w:p>
    <w:p w:rsidR="00434122" w:rsidRDefault="00434122" w:rsidP="003D377B">
      <w:pPr>
        <w:rPr>
          <w:rFonts w:cs="Arial"/>
          <w:bCs/>
          <w:sz w:val="23"/>
          <w:szCs w:val="23"/>
        </w:rPr>
      </w:pPr>
    </w:p>
    <w:p w:rsidR="00434122" w:rsidRDefault="00434122" w:rsidP="003D377B">
      <w:pPr>
        <w:rPr>
          <w:rFonts w:cs="Arial"/>
          <w:bCs/>
          <w:sz w:val="23"/>
          <w:szCs w:val="23"/>
        </w:rPr>
      </w:pPr>
    </w:p>
    <w:p w:rsidR="00E61E11" w:rsidRDefault="00E61E11" w:rsidP="003D377B">
      <w:pPr>
        <w:rPr>
          <w:rFonts w:cs="Arial"/>
          <w:bCs/>
          <w:sz w:val="23"/>
          <w:szCs w:val="23"/>
        </w:rPr>
      </w:pPr>
    </w:p>
    <w:p w:rsidR="003D377B" w:rsidRPr="00E61E11" w:rsidRDefault="003D377B" w:rsidP="006B4F8C">
      <w:pPr>
        <w:spacing w:before="120" w:line="360" w:lineRule="auto"/>
        <w:rPr>
          <w:rFonts w:cs="Arial"/>
          <w:sz w:val="23"/>
          <w:szCs w:val="23"/>
          <w:lang w:eastAsia="pt-BR"/>
        </w:rPr>
      </w:pPr>
      <w:r w:rsidRPr="00E61E11">
        <w:rPr>
          <w:rFonts w:cs="Arial"/>
          <w:sz w:val="23"/>
          <w:szCs w:val="23"/>
          <w:lang w:eastAsia="pt-BR"/>
        </w:rPr>
        <w:t xml:space="preserve">A </w:t>
      </w:r>
      <w:r w:rsidRPr="00E61E11">
        <w:rPr>
          <w:rFonts w:cs="Arial"/>
          <w:b/>
          <w:sz w:val="23"/>
          <w:szCs w:val="23"/>
          <w:lang w:eastAsia="pt-BR"/>
        </w:rPr>
        <w:t>Companhia de Saneamento Municipal</w:t>
      </w:r>
      <w:r w:rsidRPr="00E61E11">
        <w:rPr>
          <w:rFonts w:cs="Arial"/>
          <w:sz w:val="23"/>
          <w:szCs w:val="23"/>
          <w:lang w:eastAsia="pt-BR"/>
        </w:rPr>
        <w:t xml:space="preserve"> - </w:t>
      </w:r>
      <w:r w:rsidRPr="00E61E11">
        <w:rPr>
          <w:rFonts w:cs="Arial"/>
          <w:b/>
          <w:bCs/>
          <w:sz w:val="23"/>
          <w:szCs w:val="23"/>
          <w:lang w:eastAsia="pt-BR"/>
        </w:rPr>
        <w:t>CESAMA</w:t>
      </w:r>
      <w:r w:rsidRPr="00E61E11">
        <w:rPr>
          <w:rFonts w:cs="Arial"/>
          <w:sz w:val="23"/>
          <w:szCs w:val="23"/>
          <w:lang w:eastAsia="pt-BR"/>
        </w:rPr>
        <w:t xml:space="preserve">, empresa pública municipal, situada nesta cidade na Av. Rio Branco, 1843 – 8° ao 11° andares – Centro (CNPJ n° 21.572.243/0001-74), neste ato representada pelo seu Diretor Presidente, </w:t>
      </w:r>
      <w:r w:rsidR="00191301" w:rsidRPr="00E61E11">
        <w:rPr>
          <w:rFonts w:cs="Arial"/>
          <w:sz w:val="23"/>
          <w:szCs w:val="23"/>
          <w:lang w:eastAsia="pt-BR"/>
        </w:rPr>
        <w:t>D</w:t>
      </w:r>
      <w:r w:rsidRPr="00E61E11">
        <w:rPr>
          <w:rFonts w:cs="Arial"/>
          <w:sz w:val="23"/>
          <w:szCs w:val="23"/>
          <w:lang w:eastAsia="pt-BR"/>
        </w:rPr>
        <w:t xml:space="preserve">r. </w:t>
      </w:r>
      <w:r w:rsidR="00191301" w:rsidRPr="00E61E11">
        <w:rPr>
          <w:rFonts w:cs="Arial"/>
          <w:sz w:val="23"/>
          <w:szCs w:val="23"/>
          <w:lang w:eastAsia="pt-BR"/>
        </w:rPr>
        <w:t>Júlio César Teixeira</w:t>
      </w:r>
      <w:r w:rsidRPr="00E61E11">
        <w:rPr>
          <w:rFonts w:cs="Arial"/>
          <w:sz w:val="23"/>
          <w:szCs w:val="23"/>
          <w:lang w:eastAsia="pt-BR"/>
        </w:rPr>
        <w:t xml:space="preserve">, brasileiro, </w:t>
      </w:r>
      <w:r w:rsidR="00191301" w:rsidRPr="00E61E11">
        <w:rPr>
          <w:rFonts w:cs="Arial"/>
          <w:sz w:val="23"/>
          <w:szCs w:val="23"/>
          <w:lang w:eastAsia="pt-BR"/>
        </w:rPr>
        <w:t>solteiro</w:t>
      </w:r>
      <w:r w:rsidRPr="00E61E11">
        <w:rPr>
          <w:rFonts w:cs="Arial"/>
          <w:sz w:val="23"/>
          <w:szCs w:val="23"/>
          <w:lang w:eastAsia="pt-BR"/>
        </w:rPr>
        <w:t>, engenheiro</w:t>
      </w:r>
      <w:r w:rsidR="00191301" w:rsidRPr="00E61E11">
        <w:rPr>
          <w:rFonts w:cs="Arial"/>
          <w:sz w:val="23"/>
          <w:szCs w:val="23"/>
          <w:lang w:eastAsia="pt-BR"/>
        </w:rPr>
        <w:t xml:space="preserve"> civil</w:t>
      </w:r>
      <w:r w:rsidRPr="00E61E11">
        <w:rPr>
          <w:rFonts w:cs="Arial"/>
          <w:sz w:val="23"/>
          <w:szCs w:val="23"/>
          <w:lang w:eastAsia="pt-BR"/>
        </w:rPr>
        <w:t>,</w:t>
      </w:r>
      <w:r w:rsidR="00036276" w:rsidRPr="00E61E11">
        <w:rPr>
          <w:rFonts w:cs="Arial"/>
          <w:sz w:val="23"/>
          <w:szCs w:val="23"/>
          <w:lang w:eastAsia="pt-BR"/>
        </w:rPr>
        <w:t>celebra</w:t>
      </w:r>
      <w:r w:rsidR="00BB7127" w:rsidRPr="00E61E11">
        <w:rPr>
          <w:rFonts w:cs="Arial"/>
          <w:sz w:val="23"/>
          <w:szCs w:val="23"/>
          <w:lang w:eastAsia="pt-BR"/>
        </w:rPr>
        <w:t xml:space="preserve"> esta </w:t>
      </w:r>
      <w:r w:rsidR="00392B47" w:rsidRPr="00E61E11">
        <w:rPr>
          <w:rFonts w:cs="Arial"/>
          <w:sz w:val="23"/>
          <w:szCs w:val="23"/>
          <w:lang w:eastAsia="pt-BR"/>
        </w:rPr>
        <w:t xml:space="preserve">CARTA CONTRATO com </w:t>
      </w:r>
      <w:r w:rsidR="002345C6" w:rsidRPr="00E61E11">
        <w:rPr>
          <w:rFonts w:cs="Arial"/>
          <w:sz w:val="23"/>
          <w:szCs w:val="23"/>
          <w:lang w:eastAsia="pt-BR"/>
        </w:rPr>
        <w:t xml:space="preserve">a </w:t>
      </w:r>
      <w:r w:rsidR="00CF54DC" w:rsidRPr="00CF54DC">
        <w:rPr>
          <w:rFonts w:cs="Arial"/>
          <w:sz w:val="23"/>
          <w:szCs w:val="23"/>
          <w:lang w:eastAsia="pt-BR"/>
        </w:rPr>
        <w:t xml:space="preserve">empresa  </w:t>
      </w:r>
      <w:r w:rsidR="005E3A5B">
        <w:rPr>
          <w:b/>
          <w:sz w:val="23"/>
          <w:szCs w:val="23"/>
        </w:rPr>
        <w:t>COMIM CONTRUTORA EIRELI</w:t>
      </w:r>
      <w:r w:rsidR="00453F47" w:rsidRPr="00453F47">
        <w:rPr>
          <w:rFonts w:cs="Arial"/>
          <w:sz w:val="23"/>
          <w:szCs w:val="23"/>
          <w:lang w:eastAsia="pt-BR"/>
        </w:rPr>
        <w:t xml:space="preserve"> - CNPJ nº </w:t>
      </w:r>
      <w:r w:rsidR="005E3A5B">
        <w:rPr>
          <w:sz w:val="23"/>
          <w:szCs w:val="23"/>
        </w:rPr>
        <w:t>16.587.834/0001-85</w:t>
      </w:r>
      <w:r w:rsidR="00453F47" w:rsidRPr="00453F47">
        <w:rPr>
          <w:rFonts w:cs="Arial"/>
          <w:sz w:val="23"/>
          <w:szCs w:val="23"/>
          <w:lang w:eastAsia="pt-BR"/>
        </w:rPr>
        <w:t xml:space="preserve">, com </w:t>
      </w:r>
      <w:r w:rsidR="005E3A5B">
        <w:rPr>
          <w:rFonts w:cs="Arial"/>
          <w:sz w:val="23"/>
          <w:szCs w:val="23"/>
          <w:lang w:eastAsia="pt-BR"/>
        </w:rPr>
        <w:t xml:space="preserve">sede </w:t>
      </w:r>
      <w:r w:rsidR="00453F47" w:rsidRPr="00453F47">
        <w:rPr>
          <w:rFonts w:cs="Arial"/>
          <w:sz w:val="23"/>
          <w:szCs w:val="23"/>
          <w:lang w:eastAsia="pt-BR"/>
        </w:rPr>
        <w:t xml:space="preserve">na </w:t>
      </w:r>
      <w:r w:rsidR="005E3A5B">
        <w:rPr>
          <w:rFonts w:cs="Arial"/>
          <w:sz w:val="23"/>
          <w:szCs w:val="23"/>
          <w:lang w:eastAsia="pt-BR"/>
        </w:rPr>
        <w:t>Rua Piauí</w:t>
      </w:r>
      <w:r w:rsidR="00453F47" w:rsidRPr="00453F47">
        <w:rPr>
          <w:rFonts w:cs="Arial"/>
          <w:sz w:val="23"/>
          <w:szCs w:val="23"/>
          <w:lang w:eastAsia="pt-BR"/>
        </w:rPr>
        <w:t xml:space="preserve">, </w:t>
      </w:r>
      <w:r w:rsidR="005E3A5B">
        <w:rPr>
          <w:rFonts w:cs="Arial"/>
          <w:sz w:val="23"/>
          <w:szCs w:val="23"/>
          <w:lang w:eastAsia="pt-BR"/>
        </w:rPr>
        <w:t>361</w:t>
      </w:r>
      <w:r w:rsidR="00A63BB3">
        <w:rPr>
          <w:rFonts w:cs="Arial"/>
          <w:sz w:val="23"/>
          <w:szCs w:val="23"/>
          <w:lang w:eastAsia="pt-BR"/>
        </w:rPr>
        <w:t xml:space="preserve"> – </w:t>
      </w:r>
      <w:r w:rsidR="005E3A5B">
        <w:rPr>
          <w:rFonts w:cs="Arial"/>
          <w:sz w:val="23"/>
          <w:szCs w:val="23"/>
          <w:lang w:eastAsia="pt-BR"/>
        </w:rPr>
        <w:t>Sala801</w:t>
      </w:r>
      <w:r w:rsidR="00A63BB3">
        <w:rPr>
          <w:rFonts w:cs="Arial"/>
          <w:sz w:val="23"/>
          <w:szCs w:val="23"/>
          <w:lang w:eastAsia="pt-BR"/>
        </w:rPr>
        <w:t xml:space="preserve">–Bairro </w:t>
      </w:r>
      <w:r w:rsidR="005E3A5B">
        <w:rPr>
          <w:rFonts w:cs="Arial"/>
          <w:sz w:val="23"/>
          <w:szCs w:val="23"/>
          <w:lang w:eastAsia="pt-BR"/>
        </w:rPr>
        <w:t>Santa Efigênia</w:t>
      </w:r>
      <w:r w:rsidR="00A63BB3">
        <w:rPr>
          <w:rFonts w:cs="Arial"/>
          <w:sz w:val="23"/>
          <w:szCs w:val="23"/>
          <w:lang w:eastAsia="pt-BR"/>
        </w:rPr>
        <w:t xml:space="preserve"> – </w:t>
      </w:r>
      <w:r w:rsidR="005E3A5B">
        <w:rPr>
          <w:rFonts w:cs="Arial"/>
          <w:sz w:val="23"/>
          <w:szCs w:val="23"/>
          <w:lang w:eastAsia="pt-BR"/>
        </w:rPr>
        <w:t>Belo Horizonte</w:t>
      </w:r>
      <w:r w:rsidR="00A63BB3">
        <w:rPr>
          <w:rFonts w:cs="Arial"/>
          <w:sz w:val="23"/>
          <w:szCs w:val="23"/>
          <w:lang w:eastAsia="pt-BR"/>
        </w:rPr>
        <w:t xml:space="preserve"> / </w:t>
      </w:r>
      <w:r w:rsidR="005E3A5B">
        <w:rPr>
          <w:rFonts w:cs="Arial"/>
          <w:sz w:val="23"/>
          <w:szCs w:val="23"/>
          <w:lang w:eastAsia="pt-BR"/>
        </w:rPr>
        <w:t xml:space="preserve">MG </w:t>
      </w:r>
      <w:r w:rsidR="00A63BB3">
        <w:rPr>
          <w:rFonts w:cs="Arial"/>
          <w:sz w:val="23"/>
          <w:szCs w:val="23"/>
          <w:lang w:eastAsia="pt-BR"/>
        </w:rPr>
        <w:t xml:space="preserve"> (CEP </w:t>
      </w:r>
      <w:r w:rsidR="005E3A5B">
        <w:rPr>
          <w:rFonts w:cs="Arial"/>
          <w:sz w:val="23"/>
          <w:szCs w:val="23"/>
          <w:lang w:eastAsia="pt-BR"/>
        </w:rPr>
        <w:t>30.150.320),</w:t>
      </w:r>
      <w:r w:rsidR="00453F47" w:rsidRPr="00453F47">
        <w:rPr>
          <w:rFonts w:cs="Arial"/>
          <w:sz w:val="23"/>
          <w:szCs w:val="23"/>
          <w:lang w:eastAsia="pt-BR"/>
        </w:rPr>
        <w:t xml:space="preserve"> neste ato representada pelo Sr</w:t>
      </w:r>
      <w:r w:rsidR="00A63BB3">
        <w:rPr>
          <w:rFonts w:cs="Arial"/>
          <w:sz w:val="23"/>
          <w:szCs w:val="23"/>
          <w:lang w:eastAsia="pt-BR"/>
        </w:rPr>
        <w:t xml:space="preserve">. </w:t>
      </w:r>
      <w:r w:rsidR="005E3A5B">
        <w:rPr>
          <w:rFonts w:cs="Arial"/>
          <w:sz w:val="23"/>
          <w:szCs w:val="23"/>
          <w:lang w:eastAsia="pt-BR"/>
        </w:rPr>
        <w:t>Julio Cesar Marques Soares Junior</w:t>
      </w:r>
      <w:r w:rsidR="00453F47" w:rsidRPr="00453F47">
        <w:rPr>
          <w:rFonts w:cs="Arial"/>
          <w:sz w:val="23"/>
          <w:szCs w:val="23"/>
          <w:lang w:eastAsia="pt-BR"/>
        </w:rPr>
        <w:t xml:space="preserve">, brasileiro, casado, </w:t>
      </w:r>
      <w:r w:rsidR="005E3A5B">
        <w:rPr>
          <w:rFonts w:cs="Arial"/>
          <w:sz w:val="23"/>
          <w:szCs w:val="23"/>
          <w:lang w:eastAsia="pt-BR"/>
        </w:rPr>
        <w:t>engenheiro civil</w:t>
      </w:r>
      <w:r w:rsidR="00A63BB3">
        <w:rPr>
          <w:rFonts w:cs="Arial"/>
          <w:sz w:val="23"/>
          <w:szCs w:val="23"/>
          <w:lang w:eastAsia="pt-BR"/>
        </w:rPr>
        <w:t xml:space="preserve">, </w:t>
      </w:r>
      <w:r w:rsidR="00453F47" w:rsidRPr="00453F47">
        <w:rPr>
          <w:rFonts w:cs="Arial"/>
          <w:sz w:val="23"/>
          <w:szCs w:val="23"/>
          <w:lang w:eastAsia="pt-BR"/>
        </w:rPr>
        <w:t xml:space="preserve">CPF </w:t>
      </w:r>
      <w:r w:rsidR="005E3A5B">
        <w:rPr>
          <w:rFonts w:cs="Arial"/>
          <w:sz w:val="23"/>
          <w:szCs w:val="23"/>
          <w:lang w:eastAsia="pt-BR"/>
        </w:rPr>
        <w:t>889.458.126.87</w:t>
      </w:r>
      <w:r w:rsidR="00453F47" w:rsidRPr="00453F47">
        <w:rPr>
          <w:rFonts w:cs="Arial"/>
          <w:sz w:val="23"/>
          <w:szCs w:val="23"/>
          <w:lang w:eastAsia="pt-BR"/>
        </w:rPr>
        <w:t xml:space="preserve">, Identidade nº </w:t>
      </w:r>
      <w:r w:rsidR="005E3A5B">
        <w:rPr>
          <w:rFonts w:cs="Arial"/>
          <w:sz w:val="23"/>
          <w:szCs w:val="23"/>
          <w:lang w:eastAsia="pt-BR"/>
        </w:rPr>
        <w:t>69648/D CREA/MG</w:t>
      </w:r>
      <w:r w:rsidR="00834991" w:rsidRPr="00E61E11">
        <w:rPr>
          <w:rFonts w:cs="Arial"/>
          <w:sz w:val="23"/>
          <w:szCs w:val="23"/>
          <w:lang w:eastAsia="pt-BR"/>
        </w:rPr>
        <w:t xml:space="preserve">, </w:t>
      </w:r>
      <w:r w:rsidR="00392B47" w:rsidRPr="00E61E11">
        <w:rPr>
          <w:rFonts w:cs="Arial"/>
          <w:b/>
          <w:bCs/>
          <w:sz w:val="23"/>
          <w:szCs w:val="23"/>
          <w:lang w:eastAsia="pt-BR"/>
        </w:rPr>
        <w:t>com base no disposto no art. 13</w:t>
      </w:r>
      <w:r w:rsidR="00E53289">
        <w:rPr>
          <w:rFonts w:cs="Arial"/>
          <w:b/>
          <w:bCs/>
          <w:sz w:val="23"/>
          <w:szCs w:val="23"/>
          <w:lang w:eastAsia="pt-BR"/>
        </w:rPr>
        <w:t>1</w:t>
      </w:r>
      <w:r w:rsidR="004C73F1" w:rsidRPr="00E61E11">
        <w:rPr>
          <w:rFonts w:cs="Arial"/>
          <w:b/>
          <w:bCs/>
          <w:sz w:val="23"/>
          <w:szCs w:val="23"/>
          <w:lang w:eastAsia="pt-BR"/>
        </w:rPr>
        <w:t>,</w:t>
      </w:r>
      <w:r w:rsidR="00B7647A">
        <w:rPr>
          <w:rFonts w:cs="Arial"/>
          <w:b/>
          <w:bCs/>
          <w:sz w:val="23"/>
          <w:szCs w:val="23"/>
          <w:lang w:eastAsia="pt-BR"/>
        </w:rPr>
        <w:t>caput</w:t>
      </w:r>
      <w:r w:rsidR="00392B47" w:rsidRPr="00E61E11">
        <w:rPr>
          <w:rFonts w:cs="Arial"/>
          <w:b/>
          <w:bCs/>
          <w:sz w:val="23"/>
          <w:szCs w:val="23"/>
          <w:lang w:eastAsia="pt-BR"/>
        </w:rPr>
        <w:t xml:space="preserve"> do RILC (Regulamento Interno de Licitações, Contratos e Convênios da CESAMA)</w:t>
      </w:r>
      <w:r w:rsidR="00392B47" w:rsidRPr="00E61E11">
        <w:rPr>
          <w:rFonts w:cs="Arial"/>
          <w:sz w:val="23"/>
          <w:szCs w:val="23"/>
          <w:lang w:eastAsia="pt-BR"/>
        </w:rPr>
        <w:t>conforme especificações contidas n</w:t>
      </w:r>
      <w:r w:rsidR="00834991" w:rsidRPr="00E61E11">
        <w:rPr>
          <w:rFonts w:cs="Arial"/>
          <w:sz w:val="23"/>
          <w:szCs w:val="23"/>
          <w:lang w:eastAsia="pt-BR"/>
        </w:rPr>
        <w:t>o</w:t>
      </w:r>
      <w:r w:rsidR="00392B47" w:rsidRPr="00E61E11">
        <w:rPr>
          <w:rFonts w:cs="Arial"/>
          <w:sz w:val="23"/>
          <w:szCs w:val="23"/>
          <w:lang w:eastAsia="pt-BR"/>
        </w:rPr>
        <w:t xml:space="preserve"> Termo de Referência</w:t>
      </w:r>
      <w:r w:rsidR="00586869" w:rsidRPr="00E61E11">
        <w:rPr>
          <w:rFonts w:cs="Arial"/>
          <w:sz w:val="23"/>
          <w:szCs w:val="23"/>
          <w:lang w:eastAsia="pt-BR"/>
        </w:rPr>
        <w:t xml:space="preserve"> de </w:t>
      </w:r>
      <w:r w:rsidR="004C73F1" w:rsidRPr="00E61E11">
        <w:rPr>
          <w:rFonts w:cs="Arial"/>
          <w:sz w:val="23"/>
          <w:szCs w:val="23"/>
          <w:lang w:eastAsia="pt-BR"/>
        </w:rPr>
        <w:t xml:space="preserve">fls. </w:t>
      </w:r>
      <w:r w:rsidR="00E53289">
        <w:rPr>
          <w:rFonts w:cs="Arial"/>
          <w:sz w:val="23"/>
          <w:szCs w:val="23"/>
          <w:lang w:eastAsia="pt-BR"/>
        </w:rPr>
        <w:t>02/07</w:t>
      </w:r>
      <w:r w:rsidRPr="00E61E11">
        <w:rPr>
          <w:rFonts w:cs="Arial"/>
          <w:sz w:val="23"/>
          <w:szCs w:val="23"/>
          <w:lang w:eastAsia="pt-BR"/>
        </w:rPr>
        <w:t>e autorizaç</w:t>
      </w:r>
      <w:r w:rsidR="00184BB3" w:rsidRPr="00E61E11">
        <w:rPr>
          <w:rFonts w:cs="Arial"/>
          <w:sz w:val="23"/>
          <w:szCs w:val="23"/>
          <w:lang w:eastAsia="pt-BR"/>
        </w:rPr>
        <w:t>ão de fl.</w:t>
      </w:r>
      <w:r w:rsidR="00E53289">
        <w:rPr>
          <w:rFonts w:cs="Arial"/>
          <w:sz w:val="23"/>
          <w:szCs w:val="23"/>
          <w:lang w:eastAsia="pt-BR"/>
        </w:rPr>
        <w:t>95</w:t>
      </w:r>
      <w:r w:rsidRPr="00E61E11">
        <w:rPr>
          <w:rFonts w:cs="Arial"/>
          <w:sz w:val="23"/>
          <w:szCs w:val="23"/>
          <w:lang w:eastAsia="pt-BR"/>
        </w:rPr>
        <w:t xml:space="preserve">constantes </w:t>
      </w:r>
      <w:r w:rsidR="00D71EC9" w:rsidRPr="00E61E11">
        <w:rPr>
          <w:rFonts w:cs="Arial"/>
          <w:sz w:val="23"/>
          <w:szCs w:val="23"/>
          <w:lang w:eastAsia="pt-BR"/>
        </w:rPr>
        <w:t>d</w:t>
      </w:r>
      <w:r w:rsidR="006B4F8C" w:rsidRPr="00E61E11">
        <w:rPr>
          <w:rFonts w:cs="Arial"/>
          <w:sz w:val="23"/>
          <w:szCs w:val="23"/>
          <w:lang w:eastAsia="pt-BR"/>
        </w:rPr>
        <w:t>a</w:t>
      </w:r>
      <w:r w:rsidR="00E53289">
        <w:rPr>
          <w:rFonts w:cs="Arial"/>
          <w:sz w:val="23"/>
          <w:szCs w:val="23"/>
          <w:lang w:eastAsia="pt-BR"/>
        </w:rPr>
        <w:t>Inexigibilidade</w:t>
      </w:r>
      <w:r w:rsidRPr="00E61E11">
        <w:rPr>
          <w:rFonts w:cs="Arial"/>
          <w:sz w:val="23"/>
          <w:szCs w:val="23"/>
          <w:lang w:eastAsia="pt-BR"/>
        </w:rPr>
        <w:t xml:space="preserve">nº </w:t>
      </w:r>
      <w:r w:rsidR="00E53289">
        <w:rPr>
          <w:rFonts w:cs="Arial"/>
          <w:sz w:val="23"/>
          <w:szCs w:val="23"/>
          <w:lang w:eastAsia="pt-BR"/>
        </w:rPr>
        <w:t>02/</w:t>
      </w:r>
      <w:r w:rsidR="002F1B41" w:rsidRPr="00E61E11">
        <w:rPr>
          <w:rFonts w:cs="Arial"/>
          <w:sz w:val="23"/>
          <w:szCs w:val="23"/>
          <w:lang w:eastAsia="pt-BR"/>
        </w:rPr>
        <w:t>20</w:t>
      </w:r>
      <w:r w:rsidR="003B2966" w:rsidRPr="00E61E11">
        <w:rPr>
          <w:rFonts w:cs="Arial"/>
          <w:sz w:val="23"/>
          <w:szCs w:val="23"/>
          <w:lang w:eastAsia="pt-BR"/>
        </w:rPr>
        <w:t>2</w:t>
      </w:r>
      <w:r w:rsidR="00043771">
        <w:rPr>
          <w:rFonts w:cs="Arial"/>
          <w:sz w:val="23"/>
          <w:szCs w:val="23"/>
          <w:lang w:eastAsia="pt-BR"/>
        </w:rPr>
        <w:t>2</w:t>
      </w:r>
      <w:r w:rsidRPr="00E61E11">
        <w:rPr>
          <w:rFonts w:cs="Arial"/>
          <w:sz w:val="23"/>
          <w:szCs w:val="23"/>
          <w:lang w:eastAsia="pt-BR"/>
        </w:rPr>
        <w:t>, mediante as cláusulas e condições seguintes:</w:t>
      </w:r>
    </w:p>
    <w:p w:rsidR="003D377B" w:rsidRPr="00E61E11" w:rsidRDefault="003D377B" w:rsidP="003D377B">
      <w:pPr>
        <w:pStyle w:val="Ttulo3"/>
        <w:widowControl w:val="0"/>
        <w:tabs>
          <w:tab w:val="clear" w:pos="0"/>
          <w:tab w:val="num" w:pos="-3261"/>
        </w:tabs>
        <w:spacing w:before="480" w:line="360" w:lineRule="auto"/>
        <w:ind w:right="0"/>
        <w:jc w:val="both"/>
        <w:rPr>
          <w:rFonts w:cs="Arial"/>
          <w:sz w:val="23"/>
          <w:szCs w:val="23"/>
        </w:rPr>
      </w:pPr>
      <w:r w:rsidRPr="00E61E11">
        <w:rPr>
          <w:rFonts w:cs="Arial"/>
          <w:sz w:val="23"/>
          <w:szCs w:val="23"/>
        </w:rPr>
        <w:t>CLÁUSULA PRIMEIRA: DO OBJETO</w:t>
      </w:r>
    </w:p>
    <w:p w:rsidR="00191301" w:rsidRPr="00E61E11" w:rsidRDefault="003D377B" w:rsidP="00191301">
      <w:pPr>
        <w:spacing w:before="120" w:line="360" w:lineRule="auto"/>
        <w:rPr>
          <w:rFonts w:cs="Arial"/>
          <w:sz w:val="23"/>
          <w:szCs w:val="23"/>
          <w:lang w:eastAsia="pt-BR"/>
        </w:rPr>
      </w:pPr>
      <w:r w:rsidRPr="00E61E11">
        <w:rPr>
          <w:rFonts w:cs="Arial"/>
          <w:sz w:val="23"/>
          <w:szCs w:val="23"/>
          <w:lang w:eastAsia="pt-BR"/>
        </w:rPr>
        <w:t>Constitui</w:t>
      </w:r>
      <w:r w:rsidR="009040BC" w:rsidRPr="00E61E11">
        <w:rPr>
          <w:rFonts w:cs="Arial"/>
          <w:sz w:val="23"/>
          <w:szCs w:val="23"/>
          <w:lang w:eastAsia="pt-BR"/>
        </w:rPr>
        <w:t xml:space="preserve"> objeto do presente instrumento </w:t>
      </w:r>
      <w:r w:rsidRPr="00E61E11">
        <w:rPr>
          <w:rFonts w:cs="Arial"/>
          <w:sz w:val="23"/>
          <w:szCs w:val="23"/>
          <w:lang w:eastAsia="pt-BR"/>
        </w:rPr>
        <w:t xml:space="preserve">a </w:t>
      </w:r>
      <w:r w:rsidR="00E53289">
        <w:rPr>
          <w:rFonts w:cs="Arial"/>
          <w:b/>
          <w:bCs/>
          <w:sz w:val="23"/>
          <w:szCs w:val="23"/>
          <w:lang w:eastAsia="pt-BR"/>
        </w:rPr>
        <w:t>c</w:t>
      </w:r>
      <w:r w:rsidR="00E53289" w:rsidRPr="00E53289">
        <w:rPr>
          <w:rFonts w:cs="Arial"/>
          <w:b/>
          <w:bCs/>
          <w:sz w:val="23"/>
          <w:szCs w:val="23"/>
          <w:lang w:eastAsia="pt-BR"/>
        </w:rPr>
        <w:t>ontratação de reparos dos danos no sistema elétrico causados por furto na Elevatória Independência</w:t>
      </w:r>
      <w:r w:rsidR="00A70ADD" w:rsidRPr="00300CC5">
        <w:rPr>
          <w:rFonts w:cs="Arial"/>
          <w:b/>
          <w:bCs/>
          <w:sz w:val="23"/>
          <w:szCs w:val="23"/>
          <w:lang w:eastAsia="pt-BR"/>
        </w:rPr>
        <w:t xml:space="preserve">, </w:t>
      </w:r>
      <w:r w:rsidR="00161AA1" w:rsidRPr="00300CC5">
        <w:rPr>
          <w:rFonts w:cs="Arial"/>
          <w:b/>
          <w:bCs/>
          <w:sz w:val="23"/>
          <w:szCs w:val="23"/>
          <w:lang w:eastAsia="pt-BR"/>
        </w:rPr>
        <w:t xml:space="preserve">conforme justificativa e autorizações constantes na </w:t>
      </w:r>
      <w:r w:rsidR="005F6A13" w:rsidRPr="005F6A13">
        <w:rPr>
          <w:rFonts w:cs="Arial"/>
          <w:b/>
          <w:bCs/>
          <w:sz w:val="23"/>
          <w:szCs w:val="23"/>
          <w:lang w:eastAsia="pt-BR"/>
        </w:rPr>
        <w:t>Inexigibilidade nº 02/2022</w:t>
      </w:r>
      <w:r w:rsidR="006B4F8C" w:rsidRPr="005F6A13">
        <w:rPr>
          <w:rFonts w:cs="Arial"/>
          <w:b/>
          <w:bCs/>
          <w:sz w:val="23"/>
          <w:szCs w:val="23"/>
          <w:lang w:eastAsia="pt-BR"/>
        </w:rPr>
        <w:t>,</w:t>
      </w:r>
      <w:r w:rsidR="006B4F8C" w:rsidRPr="00E61E11">
        <w:rPr>
          <w:rFonts w:cs="Arial"/>
          <w:sz w:val="23"/>
          <w:szCs w:val="23"/>
          <w:lang w:eastAsia="pt-BR"/>
        </w:rPr>
        <w:t xml:space="preserve"> com fundamento no </w:t>
      </w:r>
      <w:r w:rsidR="00FB10FA" w:rsidRPr="00E61E11">
        <w:rPr>
          <w:rFonts w:cs="Arial"/>
          <w:sz w:val="23"/>
          <w:szCs w:val="23"/>
          <w:lang w:eastAsia="pt-BR"/>
        </w:rPr>
        <w:t xml:space="preserve">art. </w:t>
      </w:r>
      <w:r w:rsidR="005F6A13">
        <w:rPr>
          <w:rFonts w:cs="Arial"/>
          <w:sz w:val="23"/>
          <w:szCs w:val="23"/>
          <w:lang w:eastAsia="pt-BR"/>
        </w:rPr>
        <w:t>30</w:t>
      </w:r>
      <w:r w:rsidR="00FB10FA" w:rsidRPr="00E61E11">
        <w:rPr>
          <w:rFonts w:cs="Arial"/>
          <w:sz w:val="23"/>
          <w:szCs w:val="23"/>
          <w:lang w:eastAsia="pt-BR"/>
        </w:rPr>
        <w:t xml:space="preserve">, </w:t>
      </w:r>
      <w:r w:rsidR="005F6A13">
        <w:rPr>
          <w:rFonts w:cs="Arial"/>
          <w:sz w:val="23"/>
          <w:szCs w:val="23"/>
          <w:lang w:eastAsia="pt-BR"/>
        </w:rPr>
        <w:t>caput</w:t>
      </w:r>
      <w:r w:rsidR="00FB10FA" w:rsidRPr="00E61E11">
        <w:rPr>
          <w:rFonts w:cs="Arial"/>
          <w:sz w:val="23"/>
          <w:szCs w:val="23"/>
          <w:lang w:eastAsia="pt-BR"/>
        </w:rPr>
        <w:t xml:space="preserve">da Lei n 13.303/16 e </w:t>
      </w:r>
      <w:r w:rsidR="00D7456C" w:rsidRPr="00E61E11">
        <w:rPr>
          <w:rFonts w:cs="Arial"/>
          <w:sz w:val="23"/>
          <w:szCs w:val="23"/>
          <w:lang w:eastAsia="pt-BR"/>
        </w:rPr>
        <w:t>art. 13</w:t>
      </w:r>
      <w:r w:rsidR="005F6A13">
        <w:rPr>
          <w:rFonts w:cs="Arial"/>
          <w:sz w:val="23"/>
          <w:szCs w:val="23"/>
          <w:lang w:eastAsia="pt-BR"/>
        </w:rPr>
        <w:t>1</w:t>
      </w:r>
      <w:r w:rsidR="00D7456C" w:rsidRPr="00E61E11">
        <w:rPr>
          <w:rFonts w:cs="Arial"/>
          <w:sz w:val="23"/>
          <w:szCs w:val="23"/>
          <w:lang w:eastAsia="pt-BR"/>
        </w:rPr>
        <w:t xml:space="preserve">, </w:t>
      </w:r>
      <w:r w:rsidR="005F6A13">
        <w:rPr>
          <w:rFonts w:cs="Arial"/>
          <w:sz w:val="23"/>
          <w:szCs w:val="23"/>
          <w:lang w:eastAsia="pt-BR"/>
        </w:rPr>
        <w:t>caput</w:t>
      </w:r>
      <w:r w:rsidR="00D7456C" w:rsidRPr="00E61E11">
        <w:rPr>
          <w:rFonts w:cs="Arial"/>
          <w:sz w:val="23"/>
          <w:szCs w:val="23"/>
          <w:lang w:eastAsia="pt-BR"/>
        </w:rPr>
        <w:t>do RILC (Regulamento Interno de Licitações, Contratos e Convênios da CESAMA)</w:t>
      </w:r>
      <w:r w:rsidR="00191301" w:rsidRPr="00E61E11">
        <w:rPr>
          <w:rFonts w:cs="Arial"/>
          <w:sz w:val="23"/>
          <w:szCs w:val="23"/>
          <w:lang w:eastAsia="pt-BR"/>
        </w:rPr>
        <w:t>, conforme termo de referência, o qual integra esse termo independente de transcrição por ser de conhecimento das partes, assim como a proposta comercial.</w:t>
      </w:r>
    </w:p>
    <w:p w:rsidR="004F400C" w:rsidRPr="00B43367" w:rsidRDefault="004F400C" w:rsidP="00B7721A">
      <w:pPr>
        <w:pStyle w:val="PargrafodaLista"/>
        <w:numPr>
          <w:ilvl w:val="1"/>
          <w:numId w:val="3"/>
        </w:numPr>
        <w:spacing w:before="120" w:line="360" w:lineRule="auto"/>
        <w:rPr>
          <w:rFonts w:ascii="Arial" w:hAnsi="Arial" w:cs="Arial"/>
          <w:b/>
          <w:sz w:val="23"/>
          <w:szCs w:val="23"/>
        </w:rPr>
      </w:pPr>
      <w:r w:rsidRPr="00B43367">
        <w:rPr>
          <w:rFonts w:ascii="Arial" w:hAnsi="Arial" w:cs="Arial"/>
          <w:b/>
          <w:sz w:val="23"/>
          <w:szCs w:val="23"/>
        </w:rPr>
        <w:t xml:space="preserve">ESPECIFICAÇÃO DO OBJETO </w:t>
      </w:r>
    </w:p>
    <w:p w:rsidR="005F6A13" w:rsidRPr="005F6A13" w:rsidRDefault="005F6A13" w:rsidP="005F6A13">
      <w:pPr>
        <w:spacing w:before="120" w:line="360" w:lineRule="auto"/>
        <w:rPr>
          <w:rFonts w:cs="Arial"/>
          <w:sz w:val="23"/>
          <w:szCs w:val="23"/>
          <w:lang w:eastAsia="pt-BR"/>
        </w:rPr>
      </w:pPr>
      <w:r>
        <w:rPr>
          <w:rFonts w:cs="Arial"/>
          <w:sz w:val="23"/>
          <w:szCs w:val="23"/>
          <w:lang w:eastAsia="pt-BR"/>
        </w:rPr>
        <w:t>1.1.</w:t>
      </w:r>
      <w:r w:rsidRPr="005F6A13">
        <w:rPr>
          <w:rFonts w:cs="Arial"/>
          <w:sz w:val="23"/>
          <w:szCs w:val="23"/>
          <w:lang w:eastAsia="pt-BR"/>
        </w:rPr>
        <w:t>1 O escopo de serviços objeto desta proposta técnica comercial abrange o fornecimento de materiais e mão de obra direta especializada, para recomposição as Instalações elétricas e de automação da obra em epígrafe.</w:t>
      </w:r>
    </w:p>
    <w:p w:rsidR="005F6A13" w:rsidRPr="005F6A13" w:rsidRDefault="005F6A13" w:rsidP="005F6A13">
      <w:pPr>
        <w:spacing w:before="120" w:line="360" w:lineRule="auto"/>
        <w:rPr>
          <w:rFonts w:cs="Arial"/>
          <w:b/>
          <w:bCs/>
          <w:sz w:val="23"/>
          <w:szCs w:val="23"/>
          <w:lang w:eastAsia="pt-BR"/>
        </w:rPr>
      </w:pPr>
      <w:r w:rsidRPr="005F6A13">
        <w:rPr>
          <w:rFonts w:cs="Arial"/>
          <w:b/>
          <w:bCs/>
          <w:sz w:val="23"/>
          <w:szCs w:val="23"/>
          <w:lang w:eastAsia="pt-BR"/>
        </w:rPr>
        <w:t>Itens inclusos:</w:t>
      </w:r>
    </w:p>
    <w:p w:rsidR="005F6A13" w:rsidRPr="005F6A13" w:rsidRDefault="005F6A13" w:rsidP="005F6A13">
      <w:pPr>
        <w:spacing w:before="120" w:line="360" w:lineRule="auto"/>
        <w:ind w:left="426"/>
        <w:rPr>
          <w:rFonts w:cs="Arial"/>
          <w:sz w:val="23"/>
          <w:szCs w:val="23"/>
          <w:lang w:eastAsia="pt-BR"/>
        </w:rPr>
      </w:pPr>
      <w:r w:rsidRPr="005F6A13">
        <w:rPr>
          <w:rFonts w:cs="Arial"/>
          <w:sz w:val="23"/>
          <w:szCs w:val="23"/>
          <w:lang w:eastAsia="pt-BR"/>
        </w:rPr>
        <w:t>Projetos;</w:t>
      </w:r>
    </w:p>
    <w:p w:rsidR="005F6A13" w:rsidRPr="005F6A13" w:rsidRDefault="005F6A13" w:rsidP="005F6A13">
      <w:pPr>
        <w:spacing w:before="120" w:line="360" w:lineRule="auto"/>
        <w:ind w:left="426"/>
        <w:rPr>
          <w:rFonts w:cs="Arial"/>
          <w:sz w:val="23"/>
          <w:szCs w:val="23"/>
          <w:lang w:eastAsia="pt-BR"/>
        </w:rPr>
      </w:pPr>
      <w:r w:rsidRPr="005F6A13">
        <w:rPr>
          <w:rFonts w:cs="Arial"/>
          <w:sz w:val="23"/>
          <w:szCs w:val="23"/>
          <w:lang w:eastAsia="pt-BR"/>
        </w:rPr>
        <w:lastRenderedPageBreak/>
        <w:t>Vigilância do canteiro de obras;</w:t>
      </w:r>
    </w:p>
    <w:p w:rsidR="005F6A13" w:rsidRPr="005F6A13" w:rsidRDefault="005F6A13" w:rsidP="005F6A13">
      <w:pPr>
        <w:spacing w:before="120" w:line="360" w:lineRule="auto"/>
        <w:ind w:left="426"/>
        <w:rPr>
          <w:rFonts w:cs="Arial"/>
          <w:sz w:val="23"/>
          <w:szCs w:val="23"/>
          <w:lang w:eastAsia="pt-BR"/>
        </w:rPr>
      </w:pPr>
      <w:r w:rsidRPr="005F6A13">
        <w:rPr>
          <w:rFonts w:cs="Arial"/>
          <w:sz w:val="23"/>
          <w:szCs w:val="23"/>
          <w:lang w:eastAsia="pt-BR"/>
        </w:rPr>
        <w:t>Almoxarifado no canteiro;</w:t>
      </w:r>
    </w:p>
    <w:p w:rsidR="005F6A13" w:rsidRPr="005F6A13" w:rsidRDefault="005F6A13" w:rsidP="005F6A13">
      <w:pPr>
        <w:spacing w:before="120" w:line="360" w:lineRule="auto"/>
        <w:ind w:left="426"/>
        <w:rPr>
          <w:rFonts w:cs="Arial"/>
          <w:sz w:val="23"/>
          <w:szCs w:val="23"/>
          <w:lang w:eastAsia="pt-BR"/>
        </w:rPr>
      </w:pPr>
      <w:r w:rsidRPr="005F6A13">
        <w:rPr>
          <w:rFonts w:cs="Arial"/>
          <w:sz w:val="23"/>
          <w:szCs w:val="23"/>
          <w:lang w:eastAsia="pt-BR"/>
        </w:rPr>
        <w:t>Sinalização para canteiro e obra;</w:t>
      </w:r>
    </w:p>
    <w:p w:rsidR="005F6A13" w:rsidRPr="005F6A13" w:rsidRDefault="005F6A13" w:rsidP="005F6A13">
      <w:pPr>
        <w:spacing w:before="120" w:line="360" w:lineRule="auto"/>
        <w:ind w:left="426"/>
        <w:rPr>
          <w:rFonts w:cs="Arial"/>
          <w:sz w:val="23"/>
          <w:szCs w:val="23"/>
          <w:lang w:eastAsia="pt-BR"/>
        </w:rPr>
      </w:pPr>
      <w:r w:rsidRPr="005F6A13">
        <w:rPr>
          <w:rFonts w:cs="Arial"/>
          <w:sz w:val="23"/>
          <w:szCs w:val="23"/>
          <w:lang w:eastAsia="pt-BR"/>
        </w:rPr>
        <w:t>Transporte de sobra de materiais para o bota fora;</w:t>
      </w:r>
    </w:p>
    <w:p w:rsidR="005F6A13" w:rsidRPr="005F6A13" w:rsidRDefault="005F6A13" w:rsidP="005F6A13">
      <w:pPr>
        <w:spacing w:before="120" w:line="360" w:lineRule="auto"/>
        <w:ind w:left="426"/>
        <w:rPr>
          <w:rFonts w:cs="Arial"/>
          <w:sz w:val="23"/>
          <w:szCs w:val="23"/>
          <w:lang w:eastAsia="pt-BR"/>
        </w:rPr>
      </w:pPr>
      <w:r w:rsidRPr="005F6A13">
        <w:rPr>
          <w:rFonts w:cs="Arial"/>
          <w:sz w:val="23"/>
          <w:szCs w:val="23"/>
          <w:lang w:eastAsia="pt-BR"/>
        </w:rPr>
        <w:t>Transporte Horizontal e Vertical</w:t>
      </w:r>
    </w:p>
    <w:p w:rsidR="005F6A13" w:rsidRDefault="005F6A13" w:rsidP="005F6A13">
      <w:pPr>
        <w:spacing w:before="120" w:line="360" w:lineRule="auto"/>
        <w:ind w:left="426"/>
        <w:rPr>
          <w:rFonts w:ascii="Symbol" w:hAnsi="Symbol"/>
          <w:sz w:val="16"/>
        </w:rPr>
      </w:pPr>
      <w:r w:rsidRPr="005F6A13">
        <w:rPr>
          <w:rFonts w:cs="Arial"/>
          <w:sz w:val="23"/>
          <w:szCs w:val="23"/>
          <w:lang w:eastAsia="pt-BR"/>
        </w:rPr>
        <w:t>Vigilância</w:t>
      </w:r>
    </w:p>
    <w:p w:rsidR="005F6A13" w:rsidRPr="00AA5355" w:rsidRDefault="005F6A13" w:rsidP="005F6A13"/>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91"/>
        <w:gridCol w:w="632"/>
        <w:gridCol w:w="553"/>
        <w:gridCol w:w="3272"/>
      </w:tblGrid>
      <w:tr w:rsidR="005F6A13" w:rsidRPr="00B7688D" w:rsidTr="008C77E8">
        <w:trPr>
          <w:trHeight w:val="289"/>
          <w:jc w:val="center"/>
        </w:trPr>
        <w:tc>
          <w:tcPr>
            <w:tcW w:w="591" w:type="dxa"/>
            <w:tcBorders>
              <w:bottom w:val="single" w:sz="4" w:space="0" w:color="000000"/>
              <w:right w:val="single" w:sz="4" w:space="0" w:color="000000"/>
            </w:tcBorders>
            <w:shd w:val="clear" w:color="auto" w:fill="auto"/>
          </w:tcPr>
          <w:p w:rsidR="005F6A13" w:rsidRPr="00B7688D" w:rsidRDefault="005F6A13" w:rsidP="008C77E8">
            <w:pPr>
              <w:pStyle w:val="TableParagraph"/>
              <w:spacing w:before="15" w:line="254" w:lineRule="exact"/>
              <w:ind w:left="66"/>
              <w:rPr>
                <w:b/>
                <w:sz w:val="21"/>
              </w:rPr>
            </w:pPr>
            <w:r w:rsidRPr="00B7688D">
              <w:rPr>
                <w:b/>
                <w:sz w:val="21"/>
              </w:rPr>
              <w:t>ITEM</w:t>
            </w:r>
          </w:p>
        </w:tc>
        <w:tc>
          <w:tcPr>
            <w:tcW w:w="632" w:type="dxa"/>
            <w:tcBorders>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before="15" w:line="254" w:lineRule="exact"/>
              <w:ind w:left="57" w:right="41"/>
              <w:jc w:val="center"/>
              <w:rPr>
                <w:b/>
                <w:sz w:val="21"/>
              </w:rPr>
            </w:pPr>
            <w:r w:rsidRPr="00B7688D">
              <w:rPr>
                <w:b/>
                <w:sz w:val="21"/>
              </w:rPr>
              <w:t>QTDE</w:t>
            </w:r>
          </w:p>
        </w:tc>
        <w:tc>
          <w:tcPr>
            <w:tcW w:w="553" w:type="dxa"/>
            <w:tcBorders>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before="15" w:line="254" w:lineRule="exact"/>
              <w:ind w:left="55" w:right="39"/>
              <w:jc w:val="center"/>
              <w:rPr>
                <w:b/>
                <w:sz w:val="21"/>
              </w:rPr>
            </w:pPr>
            <w:r w:rsidRPr="00B7688D">
              <w:rPr>
                <w:b/>
                <w:sz w:val="21"/>
              </w:rPr>
              <w:t>UND</w:t>
            </w:r>
          </w:p>
        </w:tc>
        <w:tc>
          <w:tcPr>
            <w:tcW w:w="3272" w:type="dxa"/>
            <w:tcBorders>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before="15" w:line="254" w:lineRule="exact"/>
              <w:ind w:left="1118" w:right="1104"/>
              <w:jc w:val="center"/>
              <w:rPr>
                <w:b/>
                <w:sz w:val="21"/>
              </w:rPr>
            </w:pPr>
            <w:r w:rsidRPr="00B7688D">
              <w:rPr>
                <w:b/>
                <w:sz w:val="21"/>
              </w:rPr>
              <w:t>DESCRIÇÃO</w:t>
            </w:r>
          </w:p>
        </w:tc>
      </w:tr>
      <w:tr w:rsidR="005F6A13" w:rsidRPr="00B7688D" w:rsidTr="008C77E8">
        <w:trPr>
          <w:trHeight w:val="292"/>
          <w:jc w:val="center"/>
        </w:trPr>
        <w:tc>
          <w:tcPr>
            <w:tcW w:w="591" w:type="dxa"/>
            <w:tcBorders>
              <w:top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before="35"/>
              <w:ind w:left="12"/>
              <w:jc w:val="center"/>
              <w:rPr>
                <w:sz w:val="21"/>
              </w:rPr>
            </w:pPr>
            <w:r w:rsidRPr="00B7688D">
              <w:rPr>
                <w:w w:val="102"/>
                <w:sz w:val="21"/>
              </w:rPr>
              <w:t>1</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before="35"/>
              <w:ind w:left="13"/>
              <w:jc w:val="center"/>
              <w:rPr>
                <w:sz w:val="21"/>
              </w:rPr>
            </w:pPr>
            <w:r w:rsidRPr="00B7688D">
              <w:rPr>
                <w:w w:val="102"/>
                <w:sz w:val="21"/>
              </w:rPr>
              <w:t>1</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before="35"/>
              <w:ind w:left="55" w:right="39"/>
              <w:jc w:val="center"/>
              <w:rPr>
                <w:sz w:val="21"/>
              </w:rPr>
            </w:pPr>
            <w:r w:rsidRPr="00B7688D">
              <w:rPr>
                <w:sz w:val="21"/>
              </w:rPr>
              <w:t>CJ</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before="35"/>
              <w:ind w:left="69"/>
              <w:rPr>
                <w:sz w:val="21"/>
              </w:rPr>
            </w:pPr>
            <w:r w:rsidRPr="00B7688D">
              <w:rPr>
                <w:sz w:val="21"/>
              </w:rPr>
              <w:t>RAMALDEENTRADADEENERGIA</w:t>
            </w:r>
          </w:p>
        </w:tc>
      </w:tr>
      <w:tr w:rsidR="005F6A13" w:rsidRPr="00B7688D" w:rsidTr="008C77E8">
        <w:trPr>
          <w:trHeight w:val="291"/>
          <w:jc w:val="center"/>
        </w:trPr>
        <w:tc>
          <w:tcPr>
            <w:tcW w:w="591" w:type="dxa"/>
            <w:tcBorders>
              <w:top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line="239" w:lineRule="exact"/>
              <w:ind w:left="12"/>
              <w:jc w:val="center"/>
              <w:rPr>
                <w:sz w:val="21"/>
              </w:rPr>
            </w:pPr>
            <w:r w:rsidRPr="00B7688D">
              <w:rPr>
                <w:w w:val="102"/>
                <w:sz w:val="21"/>
              </w:rPr>
              <w:t>2</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line="239" w:lineRule="exact"/>
              <w:ind w:left="13"/>
              <w:jc w:val="center"/>
              <w:rPr>
                <w:sz w:val="21"/>
              </w:rPr>
            </w:pPr>
            <w:r w:rsidRPr="00B7688D">
              <w:rPr>
                <w:w w:val="102"/>
                <w:sz w:val="21"/>
              </w:rPr>
              <w:t>1</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line="239" w:lineRule="exact"/>
              <w:ind w:left="55" w:right="39"/>
              <w:jc w:val="center"/>
              <w:rPr>
                <w:sz w:val="21"/>
              </w:rPr>
            </w:pPr>
            <w:r w:rsidRPr="00B7688D">
              <w:rPr>
                <w:sz w:val="21"/>
              </w:rPr>
              <w:t>CJ</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line="239" w:lineRule="exact"/>
              <w:ind w:left="69"/>
              <w:rPr>
                <w:sz w:val="21"/>
              </w:rPr>
            </w:pPr>
            <w:r w:rsidRPr="00B7688D">
              <w:rPr>
                <w:sz w:val="21"/>
              </w:rPr>
              <w:t>SUBESTAÇÃO</w:t>
            </w:r>
          </w:p>
        </w:tc>
      </w:tr>
      <w:tr w:rsidR="005F6A13" w:rsidRPr="00B7688D" w:rsidTr="008C77E8">
        <w:trPr>
          <w:trHeight w:val="293"/>
          <w:jc w:val="center"/>
        </w:trPr>
        <w:tc>
          <w:tcPr>
            <w:tcW w:w="591" w:type="dxa"/>
            <w:tcBorders>
              <w:top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before="36"/>
              <w:ind w:left="12"/>
              <w:jc w:val="center"/>
              <w:rPr>
                <w:sz w:val="21"/>
              </w:rPr>
            </w:pPr>
            <w:r w:rsidRPr="00B7688D">
              <w:rPr>
                <w:w w:val="102"/>
                <w:sz w:val="21"/>
              </w:rPr>
              <w:t>3</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before="36"/>
              <w:ind w:left="13"/>
              <w:jc w:val="center"/>
              <w:rPr>
                <w:sz w:val="21"/>
              </w:rPr>
            </w:pPr>
            <w:r w:rsidRPr="00B7688D">
              <w:rPr>
                <w:w w:val="102"/>
                <w:sz w:val="21"/>
              </w:rPr>
              <w:t>1</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before="36"/>
              <w:ind w:left="55" w:right="39"/>
              <w:jc w:val="center"/>
              <w:rPr>
                <w:sz w:val="21"/>
              </w:rPr>
            </w:pPr>
            <w:r w:rsidRPr="00B7688D">
              <w:rPr>
                <w:sz w:val="21"/>
              </w:rPr>
              <w:t>CJ</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before="36"/>
              <w:ind w:left="69"/>
              <w:rPr>
                <w:sz w:val="21"/>
              </w:rPr>
            </w:pPr>
            <w:r w:rsidRPr="00B7688D">
              <w:rPr>
                <w:sz w:val="21"/>
              </w:rPr>
              <w:t>SALAELÉTRICA(ATERRAMENTO)</w:t>
            </w:r>
          </w:p>
        </w:tc>
      </w:tr>
      <w:tr w:rsidR="005F6A13" w:rsidRPr="00B7688D" w:rsidTr="008C77E8">
        <w:trPr>
          <w:trHeight w:val="292"/>
          <w:jc w:val="center"/>
        </w:trPr>
        <w:tc>
          <w:tcPr>
            <w:tcW w:w="591" w:type="dxa"/>
            <w:tcBorders>
              <w:top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line="240" w:lineRule="exact"/>
              <w:ind w:left="12"/>
              <w:jc w:val="center"/>
              <w:rPr>
                <w:sz w:val="21"/>
              </w:rPr>
            </w:pPr>
            <w:r w:rsidRPr="00B7688D">
              <w:rPr>
                <w:w w:val="102"/>
                <w:sz w:val="21"/>
              </w:rPr>
              <w:t>4</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line="240" w:lineRule="exact"/>
              <w:ind w:left="13"/>
              <w:jc w:val="center"/>
              <w:rPr>
                <w:sz w:val="21"/>
              </w:rPr>
            </w:pPr>
            <w:r w:rsidRPr="00B7688D">
              <w:rPr>
                <w:w w:val="102"/>
                <w:sz w:val="21"/>
              </w:rPr>
              <w:t>1</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line="240" w:lineRule="exact"/>
              <w:ind w:left="55" w:right="39"/>
              <w:jc w:val="center"/>
              <w:rPr>
                <w:sz w:val="21"/>
              </w:rPr>
            </w:pPr>
            <w:r w:rsidRPr="00B7688D">
              <w:rPr>
                <w:sz w:val="21"/>
              </w:rPr>
              <w:t>CJ</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line="240" w:lineRule="exact"/>
              <w:ind w:left="69"/>
              <w:rPr>
                <w:sz w:val="21"/>
              </w:rPr>
            </w:pPr>
            <w:r w:rsidRPr="00B7688D">
              <w:rPr>
                <w:sz w:val="21"/>
              </w:rPr>
              <w:t>QDP-101</w:t>
            </w:r>
          </w:p>
        </w:tc>
      </w:tr>
      <w:tr w:rsidR="005F6A13" w:rsidRPr="00B7688D" w:rsidTr="008C77E8">
        <w:trPr>
          <w:trHeight w:val="289"/>
          <w:jc w:val="center"/>
        </w:trPr>
        <w:tc>
          <w:tcPr>
            <w:tcW w:w="591" w:type="dxa"/>
            <w:tcBorders>
              <w:top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ind w:left="12"/>
              <w:jc w:val="center"/>
              <w:rPr>
                <w:sz w:val="21"/>
              </w:rPr>
            </w:pPr>
            <w:r w:rsidRPr="00B7688D">
              <w:rPr>
                <w:w w:val="102"/>
                <w:sz w:val="21"/>
              </w:rPr>
              <w:t>5</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ind w:left="13"/>
              <w:jc w:val="center"/>
              <w:rPr>
                <w:sz w:val="21"/>
              </w:rPr>
            </w:pPr>
            <w:r w:rsidRPr="00B7688D">
              <w:rPr>
                <w:w w:val="102"/>
                <w:sz w:val="21"/>
              </w:rPr>
              <w:t>1</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ind w:left="55" w:right="39"/>
              <w:jc w:val="center"/>
              <w:rPr>
                <w:sz w:val="21"/>
              </w:rPr>
            </w:pPr>
            <w:r w:rsidRPr="00B7688D">
              <w:rPr>
                <w:sz w:val="21"/>
              </w:rPr>
              <w:t>CJ</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ind w:left="69"/>
              <w:rPr>
                <w:sz w:val="21"/>
              </w:rPr>
            </w:pPr>
            <w:r w:rsidRPr="00B7688D">
              <w:rPr>
                <w:sz w:val="21"/>
              </w:rPr>
              <w:t>QDP-102</w:t>
            </w:r>
          </w:p>
        </w:tc>
      </w:tr>
      <w:tr w:rsidR="005F6A13" w:rsidRPr="00B7688D" w:rsidTr="008C77E8">
        <w:trPr>
          <w:trHeight w:val="292"/>
          <w:jc w:val="center"/>
        </w:trPr>
        <w:tc>
          <w:tcPr>
            <w:tcW w:w="591" w:type="dxa"/>
            <w:tcBorders>
              <w:top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line="240" w:lineRule="exact"/>
              <w:ind w:left="12"/>
              <w:jc w:val="center"/>
              <w:rPr>
                <w:sz w:val="21"/>
              </w:rPr>
            </w:pPr>
            <w:r w:rsidRPr="00B7688D">
              <w:rPr>
                <w:w w:val="102"/>
                <w:sz w:val="21"/>
              </w:rPr>
              <w:t>6</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line="240" w:lineRule="exact"/>
              <w:ind w:left="13"/>
              <w:jc w:val="center"/>
              <w:rPr>
                <w:sz w:val="21"/>
              </w:rPr>
            </w:pPr>
            <w:r w:rsidRPr="00B7688D">
              <w:rPr>
                <w:w w:val="102"/>
                <w:sz w:val="21"/>
              </w:rPr>
              <w:t>1</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line="240" w:lineRule="exact"/>
              <w:ind w:left="55" w:right="39"/>
              <w:jc w:val="center"/>
              <w:rPr>
                <w:sz w:val="21"/>
              </w:rPr>
            </w:pPr>
            <w:r w:rsidRPr="00B7688D">
              <w:rPr>
                <w:sz w:val="21"/>
              </w:rPr>
              <w:t>CJ</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line="240" w:lineRule="exact"/>
              <w:ind w:left="69"/>
              <w:rPr>
                <w:sz w:val="21"/>
              </w:rPr>
            </w:pPr>
            <w:r w:rsidRPr="00B7688D">
              <w:rPr>
                <w:sz w:val="21"/>
              </w:rPr>
              <w:t>CCM-101</w:t>
            </w:r>
          </w:p>
        </w:tc>
      </w:tr>
      <w:tr w:rsidR="005F6A13" w:rsidRPr="00B7688D" w:rsidTr="008C77E8">
        <w:trPr>
          <w:trHeight w:val="289"/>
          <w:jc w:val="center"/>
        </w:trPr>
        <w:tc>
          <w:tcPr>
            <w:tcW w:w="591" w:type="dxa"/>
            <w:tcBorders>
              <w:top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ind w:left="12"/>
              <w:jc w:val="center"/>
              <w:rPr>
                <w:sz w:val="21"/>
              </w:rPr>
            </w:pPr>
            <w:r w:rsidRPr="00B7688D">
              <w:rPr>
                <w:w w:val="102"/>
                <w:sz w:val="21"/>
              </w:rPr>
              <w:t>7</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ind w:left="13"/>
              <w:jc w:val="center"/>
              <w:rPr>
                <w:sz w:val="21"/>
              </w:rPr>
            </w:pPr>
            <w:r w:rsidRPr="00B7688D">
              <w:rPr>
                <w:w w:val="102"/>
                <w:sz w:val="21"/>
              </w:rPr>
              <w:t>1</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ind w:left="55" w:right="39"/>
              <w:jc w:val="center"/>
              <w:rPr>
                <w:sz w:val="21"/>
              </w:rPr>
            </w:pPr>
            <w:r w:rsidRPr="00B7688D">
              <w:rPr>
                <w:sz w:val="21"/>
              </w:rPr>
              <w:t>CJ</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ind w:left="69"/>
              <w:rPr>
                <w:sz w:val="21"/>
              </w:rPr>
            </w:pPr>
            <w:r w:rsidRPr="00B7688D">
              <w:rPr>
                <w:sz w:val="21"/>
              </w:rPr>
              <w:t>CCM-102</w:t>
            </w:r>
          </w:p>
        </w:tc>
      </w:tr>
      <w:tr w:rsidR="005F6A13" w:rsidRPr="00B7688D" w:rsidTr="008C77E8">
        <w:trPr>
          <w:trHeight w:val="292"/>
          <w:jc w:val="center"/>
        </w:trPr>
        <w:tc>
          <w:tcPr>
            <w:tcW w:w="591" w:type="dxa"/>
            <w:tcBorders>
              <w:top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before="35"/>
              <w:ind w:left="12"/>
              <w:jc w:val="center"/>
              <w:rPr>
                <w:sz w:val="21"/>
              </w:rPr>
            </w:pPr>
            <w:r w:rsidRPr="00B7688D">
              <w:rPr>
                <w:w w:val="102"/>
                <w:sz w:val="21"/>
              </w:rPr>
              <w:t>8</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before="35"/>
              <w:ind w:left="13"/>
              <w:jc w:val="center"/>
              <w:rPr>
                <w:sz w:val="21"/>
              </w:rPr>
            </w:pPr>
            <w:r w:rsidRPr="00B7688D">
              <w:rPr>
                <w:w w:val="102"/>
                <w:sz w:val="21"/>
              </w:rPr>
              <w:t>1</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before="35"/>
              <w:ind w:left="55" w:right="39"/>
              <w:jc w:val="center"/>
              <w:rPr>
                <w:sz w:val="21"/>
              </w:rPr>
            </w:pPr>
            <w:r w:rsidRPr="00B7688D">
              <w:rPr>
                <w:sz w:val="21"/>
              </w:rPr>
              <w:t>CJ</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before="35"/>
              <w:ind w:left="69"/>
              <w:rPr>
                <w:sz w:val="21"/>
              </w:rPr>
            </w:pPr>
            <w:r w:rsidRPr="00B7688D">
              <w:rPr>
                <w:sz w:val="21"/>
              </w:rPr>
              <w:t>CCM-103</w:t>
            </w:r>
          </w:p>
        </w:tc>
      </w:tr>
      <w:tr w:rsidR="005F6A13" w:rsidRPr="00B7688D" w:rsidTr="008C77E8">
        <w:trPr>
          <w:trHeight w:val="292"/>
          <w:jc w:val="center"/>
        </w:trPr>
        <w:tc>
          <w:tcPr>
            <w:tcW w:w="591" w:type="dxa"/>
            <w:tcBorders>
              <w:top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before="35"/>
              <w:ind w:left="12"/>
              <w:jc w:val="center"/>
              <w:rPr>
                <w:sz w:val="21"/>
              </w:rPr>
            </w:pPr>
            <w:r w:rsidRPr="00B7688D">
              <w:rPr>
                <w:w w:val="102"/>
                <w:sz w:val="21"/>
              </w:rPr>
              <w:t>9</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before="35"/>
              <w:ind w:left="13"/>
              <w:jc w:val="center"/>
              <w:rPr>
                <w:sz w:val="21"/>
              </w:rPr>
            </w:pPr>
            <w:r w:rsidRPr="00B7688D">
              <w:rPr>
                <w:w w:val="102"/>
                <w:sz w:val="21"/>
              </w:rPr>
              <w:t>1</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before="35"/>
              <w:ind w:left="55" w:right="39"/>
              <w:jc w:val="center"/>
              <w:rPr>
                <w:sz w:val="21"/>
              </w:rPr>
            </w:pPr>
            <w:r w:rsidRPr="00B7688D">
              <w:rPr>
                <w:sz w:val="21"/>
              </w:rPr>
              <w:t>CJ</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before="35"/>
              <w:ind w:left="69"/>
              <w:rPr>
                <w:sz w:val="21"/>
              </w:rPr>
            </w:pPr>
            <w:r w:rsidRPr="00B7688D">
              <w:rPr>
                <w:sz w:val="21"/>
              </w:rPr>
              <w:t>CCM-104</w:t>
            </w:r>
          </w:p>
        </w:tc>
      </w:tr>
      <w:tr w:rsidR="005F6A13" w:rsidRPr="00B7688D" w:rsidTr="008C77E8">
        <w:trPr>
          <w:trHeight w:val="292"/>
          <w:jc w:val="center"/>
        </w:trPr>
        <w:tc>
          <w:tcPr>
            <w:tcW w:w="591" w:type="dxa"/>
            <w:tcBorders>
              <w:top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before="35"/>
              <w:ind w:left="186"/>
              <w:rPr>
                <w:sz w:val="21"/>
              </w:rPr>
            </w:pPr>
            <w:r w:rsidRPr="00B7688D">
              <w:rPr>
                <w:sz w:val="21"/>
              </w:rPr>
              <w:t>10</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before="35"/>
              <w:ind w:left="13"/>
              <w:jc w:val="center"/>
              <w:rPr>
                <w:sz w:val="21"/>
              </w:rPr>
            </w:pPr>
            <w:r w:rsidRPr="00B7688D">
              <w:rPr>
                <w:w w:val="102"/>
                <w:sz w:val="21"/>
              </w:rPr>
              <w:t>1</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before="35"/>
              <w:ind w:left="55" w:right="39"/>
              <w:jc w:val="center"/>
              <w:rPr>
                <w:sz w:val="21"/>
              </w:rPr>
            </w:pPr>
            <w:r w:rsidRPr="00B7688D">
              <w:rPr>
                <w:sz w:val="21"/>
              </w:rPr>
              <w:t>CJ</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spacing w:before="35"/>
              <w:ind w:left="69"/>
              <w:rPr>
                <w:sz w:val="21"/>
              </w:rPr>
            </w:pPr>
            <w:r w:rsidRPr="00B7688D">
              <w:rPr>
                <w:sz w:val="21"/>
              </w:rPr>
              <w:t>QC-101</w:t>
            </w:r>
          </w:p>
        </w:tc>
      </w:tr>
      <w:tr w:rsidR="005F6A13" w:rsidRPr="00B7688D" w:rsidTr="008C77E8">
        <w:trPr>
          <w:trHeight w:val="289"/>
          <w:jc w:val="center"/>
        </w:trPr>
        <w:tc>
          <w:tcPr>
            <w:tcW w:w="591" w:type="dxa"/>
            <w:tcBorders>
              <w:top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ind w:left="186"/>
              <w:rPr>
                <w:sz w:val="21"/>
              </w:rPr>
            </w:pPr>
            <w:r w:rsidRPr="00B7688D">
              <w:rPr>
                <w:sz w:val="21"/>
              </w:rPr>
              <w:t>11</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ind w:left="13"/>
              <w:jc w:val="center"/>
              <w:rPr>
                <w:sz w:val="21"/>
              </w:rPr>
            </w:pPr>
            <w:r w:rsidRPr="00B7688D">
              <w:rPr>
                <w:w w:val="102"/>
                <w:sz w:val="21"/>
              </w:rPr>
              <w:t>1</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ind w:left="55" w:right="39"/>
              <w:jc w:val="center"/>
              <w:rPr>
                <w:sz w:val="21"/>
              </w:rPr>
            </w:pPr>
            <w:r w:rsidRPr="00B7688D">
              <w:rPr>
                <w:sz w:val="21"/>
              </w:rPr>
              <w:t>CJ</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5F6A13" w:rsidRPr="00B7688D" w:rsidRDefault="005F6A13" w:rsidP="008C77E8">
            <w:pPr>
              <w:pStyle w:val="TableParagraph"/>
              <w:ind w:left="69"/>
              <w:rPr>
                <w:sz w:val="21"/>
              </w:rPr>
            </w:pPr>
            <w:r w:rsidRPr="00B7688D">
              <w:rPr>
                <w:sz w:val="21"/>
              </w:rPr>
              <w:t>CABOS</w:t>
            </w:r>
          </w:p>
        </w:tc>
      </w:tr>
      <w:tr w:rsidR="005F6A13" w:rsidRPr="00B7688D" w:rsidTr="008C77E8">
        <w:trPr>
          <w:trHeight w:val="306"/>
          <w:jc w:val="center"/>
        </w:trPr>
        <w:tc>
          <w:tcPr>
            <w:tcW w:w="591" w:type="dxa"/>
            <w:tcBorders>
              <w:top w:val="single" w:sz="4" w:space="0" w:color="000000"/>
              <w:right w:val="single" w:sz="4" w:space="0" w:color="000000"/>
            </w:tcBorders>
            <w:shd w:val="clear" w:color="auto" w:fill="auto"/>
          </w:tcPr>
          <w:p w:rsidR="005F6A13" w:rsidRPr="00B7688D" w:rsidRDefault="005F6A13" w:rsidP="008C77E8">
            <w:pPr>
              <w:pStyle w:val="TableParagraph"/>
              <w:spacing w:before="49"/>
              <w:ind w:left="186"/>
              <w:rPr>
                <w:sz w:val="21"/>
              </w:rPr>
            </w:pPr>
            <w:r w:rsidRPr="00B7688D">
              <w:rPr>
                <w:sz w:val="21"/>
              </w:rPr>
              <w:t>12</w:t>
            </w:r>
          </w:p>
        </w:tc>
        <w:tc>
          <w:tcPr>
            <w:tcW w:w="632" w:type="dxa"/>
            <w:tcBorders>
              <w:top w:val="single" w:sz="4" w:space="0" w:color="000000"/>
              <w:left w:val="single" w:sz="4" w:space="0" w:color="000000"/>
              <w:right w:val="single" w:sz="4" w:space="0" w:color="000000"/>
            </w:tcBorders>
            <w:shd w:val="clear" w:color="auto" w:fill="auto"/>
          </w:tcPr>
          <w:p w:rsidR="005F6A13" w:rsidRPr="00B7688D" w:rsidRDefault="005F6A13" w:rsidP="008C77E8">
            <w:pPr>
              <w:pStyle w:val="TableParagraph"/>
              <w:spacing w:before="49"/>
              <w:ind w:left="13"/>
              <w:jc w:val="center"/>
              <w:rPr>
                <w:sz w:val="21"/>
              </w:rPr>
            </w:pPr>
            <w:r w:rsidRPr="00B7688D">
              <w:rPr>
                <w:w w:val="102"/>
                <w:sz w:val="21"/>
              </w:rPr>
              <w:t>1</w:t>
            </w:r>
          </w:p>
        </w:tc>
        <w:tc>
          <w:tcPr>
            <w:tcW w:w="553" w:type="dxa"/>
            <w:tcBorders>
              <w:top w:val="single" w:sz="4" w:space="0" w:color="000000"/>
              <w:left w:val="single" w:sz="4" w:space="0" w:color="000000"/>
              <w:right w:val="single" w:sz="4" w:space="0" w:color="000000"/>
            </w:tcBorders>
            <w:shd w:val="clear" w:color="auto" w:fill="auto"/>
          </w:tcPr>
          <w:p w:rsidR="005F6A13" w:rsidRPr="00B7688D" w:rsidRDefault="005F6A13" w:rsidP="008C77E8">
            <w:pPr>
              <w:pStyle w:val="TableParagraph"/>
              <w:spacing w:before="49"/>
              <w:ind w:left="55" w:right="39"/>
              <w:jc w:val="center"/>
              <w:rPr>
                <w:sz w:val="21"/>
              </w:rPr>
            </w:pPr>
            <w:r w:rsidRPr="00B7688D">
              <w:rPr>
                <w:sz w:val="21"/>
              </w:rPr>
              <w:t>CJ</w:t>
            </w:r>
          </w:p>
        </w:tc>
        <w:tc>
          <w:tcPr>
            <w:tcW w:w="3272" w:type="dxa"/>
            <w:tcBorders>
              <w:top w:val="single" w:sz="4" w:space="0" w:color="000000"/>
              <w:left w:val="single" w:sz="4" w:space="0" w:color="000000"/>
              <w:right w:val="single" w:sz="4" w:space="0" w:color="000000"/>
            </w:tcBorders>
            <w:shd w:val="clear" w:color="auto" w:fill="auto"/>
          </w:tcPr>
          <w:p w:rsidR="005F6A13" w:rsidRPr="00B7688D" w:rsidRDefault="005F6A13" w:rsidP="008C77E8">
            <w:pPr>
              <w:pStyle w:val="TableParagraph"/>
              <w:spacing w:before="49"/>
              <w:ind w:left="69"/>
              <w:rPr>
                <w:sz w:val="21"/>
              </w:rPr>
            </w:pPr>
            <w:r w:rsidRPr="00B7688D">
              <w:rPr>
                <w:sz w:val="21"/>
              </w:rPr>
              <w:t>TESTESECOMISSIONAMENTO</w:t>
            </w:r>
          </w:p>
        </w:tc>
      </w:tr>
    </w:tbl>
    <w:p w:rsidR="005F6A13" w:rsidRPr="004331FD" w:rsidRDefault="005F6A13" w:rsidP="005F6A13">
      <w:pPr>
        <w:rPr>
          <w:rFonts w:ascii="Calibri" w:hAnsi="Calibri" w:cs="Calibri"/>
        </w:rPr>
      </w:pPr>
    </w:p>
    <w:p w:rsidR="003D377B" w:rsidRPr="00E61E11" w:rsidRDefault="003D377B" w:rsidP="000D35C8">
      <w:pPr>
        <w:spacing w:before="120" w:line="360" w:lineRule="auto"/>
        <w:rPr>
          <w:rFonts w:cs="Arial"/>
          <w:b/>
          <w:sz w:val="23"/>
          <w:szCs w:val="23"/>
        </w:rPr>
      </w:pPr>
      <w:r w:rsidRPr="00E61E11">
        <w:rPr>
          <w:rFonts w:cs="Arial"/>
          <w:b/>
          <w:sz w:val="23"/>
          <w:szCs w:val="23"/>
        </w:rPr>
        <w:t>CLÁUSULA SEGUNDA: VALOR E FORMA DE PAGAMENTO</w:t>
      </w:r>
    </w:p>
    <w:p w:rsidR="003F2034" w:rsidRPr="00C92DBA" w:rsidRDefault="003F2034" w:rsidP="003F2034">
      <w:pPr>
        <w:spacing w:before="120" w:line="360" w:lineRule="auto"/>
        <w:rPr>
          <w:rFonts w:cs="Arial"/>
          <w:sz w:val="23"/>
          <w:szCs w:val="23"/>
        </w:rPr>
      </w:pPr>
      <w:r w:rsidRPr="00E61E11">
        <w:rPr>
          <w:rFonts w:cs="Arial"/>
          <w:sz w:val="23"/>
          <w:szCs w:val="23"/>
        </w:rPr>
        <w:t>2.1</w:t>
      </w:r>
      <w:r w:rsidR="00CD5DB2" w:rsidRPr="00E61E11">
        <w:rPr>
          <w:rFonts w:cs="Arial"/>
          <w:sz w:val="23"/>
          <w:szCs w:val="23"/>
        </w:rPr>
        <w:t>.</w:t>
      </w:r>
      <w:r w:rsidRPr="00E61E11">
        <w:rPr>
          <w:rFonts w:cs="Arial"/>
          <w:sz w:val="23"/>
          <w:szCs w:val="23"/>
        </w:rPr>
        <w:t xml:space="preserve"> Valor global - A pre</w:t>
      </w:r>
      <w:r w:rsidR="00FC6794" w:rsidRPr="00E61E11">
        <w:rPr>
          <w:rFonts w:cs="Arial"/>
          <w:sz w:val="23"/>
          <w:szCs w:val="23"/>
        </w:rPr>
        <w:t xml:space="preserve">sente </w:t>
      </w:r>
      <w:r w:rsidRPr="00E61E11">
        <w:rPr>
          <w:rFonts w:cs="Arial"/>
          <w:sz w:val="23"/>
          <w:szCs w:val="23"/>
        </w:rPr>
        <w:t>contrata</w:t>
      </w:r>
      <w:r w:rsidR="00FC6794" w:rsidRPr="00E61E11">
        <w:rPr>
          <w:rFonts w:cs="Arial"/>
          <w:sz w:val="23"/>
          <w:szCs w:val="23"/>
        </w:rPr>
        <w:t>ção</w:t>
      </w:r>
      <w:r w:rsidRPr="00E61E11">
        <w:rPr>
          <w:rFonts w:cs="Arial"/>
          <w:sz w:val="23"/>
          <w:szCs w:val="23"/>
        </w:rPr>
        <w:t xml:space="preserve"> tem </w:t>
      </w:r>
      <w:r w:rsidRPr="00C92DBA">
        <w:rPr>
          <w:rFonts w:cs="Arial"/>
          <w:sz w:val="23"/>
          <w:szCs w:val="23"/>
        </w:rPr>
        <w:t>como valor global a importância de</w:t>
      </w:r>
      <w:r w:rsidR="00C92DBA" w:rsidRPr="005F6A13">
        <w:rPr>
          <w:rFonts w:cs="Arial"/>
          <w:sz w:val="23"/>
          <w:szCs w:val="23"/>
        </w:rPr>
        <w:t>R</w:t>
      </w:r>
      <w:r w:rsidR="005F6A13">
        <w:rPr>
          <w:rFonts w:cs="Arial"/>
          <w:sz w:val="23"/>
          <w:szCs w:val="23"/>
        </w:rPr>
        <w:t xml:space="preserve">$ </w:t>
      </w:r>
      <w:r w:rsidR="005F6A13" w:rsidRPr="005F6A13">
        <w:rPr>
          <w:rFonts w:cs="Arial"/>
          <w:sz w:val="23"/>
          <w:szCs w:val="23"/>
        </w:rPr>
        <w:t xml:space="preserve">893.500,16 </w:t>
      </w:r>
      <w:r w:rsidR="00394FE9">
        <w:rPr>
          <w:rFonts w:cs="Arial"/>
          <w:sz w:val="23"/>
          <w:szCs w:val="23"/>
        </w:rPr>
        <w:t>(</w:t>
      </w:r>
      <w:r w:rsidR="005F6A13" w:rsidRPr="005F6A13">
        <w:rPr>
          <w:rFonts w:cs="Arial"/>
          <w:sz w:val="23"/>
          <w:szCs w:val="23"/>
        </w:rPr>
        <w:t>Oitocentos e Noventa e Três Mil, Quinhentos Reais e Dezesseis Centavos)</w:t>
      </w:r>
      <w:r w:rsidR="005C1521" w:rsidRPr="00C92DBA">
        <w:rPr>
          <w:rFonts w:cs="Arial"/>
          <w:sz w:val="23"/>
          <w:szCs w:val="23"/>
        </w:rPr>
        <w:t>,</w:t>
      </w:r>
      <w:r w:rsidRPr="00C92DBA">
        <w:rPr>
          <w:rFonts w:cs="Arial"/>
          <w:sz w:val="23"/>
          <w:szCs w:val="23"/>
        </w:rPr>
        <w:t xml:space="preserve"> pagos na forma do item 2.2.</w:t>
      </w:r>
    </w:p>
    <w:p w:rsidR="00E33549" w:rsidRPr="00E61E11" w:rsidRDefault="00E33549" w:rsidP="00E33549">
      <w:pPr>
        <w:spacing w:before="120" w:line="360" w:lineRule="auto"/>
        <w:rPr>
          <w:rFonts w:cs="Arial"/>
          <w:sz w:val="23"/>
          <w:szCs w:val="23"/>
        </w:rPr>
      </w:pPr>
      <w:r w:rsidRPr="00E61E11">
        <w:rPr>
          <w:rFonts w:cs="Arial"/>
          <w:sz w:val="23"/>
          <w:szCs w:val="23"/>
        </w:rPr>
        <w:t>2.1.1</w:t>
      </w:r>
      <w:r w:rsidR="007322DA">
        <w:rPr>
          <w:rFonts w:cs="Arial"/>
          <w:sz w:val="23"/>
          <w:szCs w:val="23"/>
        </w:rPr>
        <w:t>.</w:t>
      </w:r>
      <w:r w:rsidRPr="00E61E11">
        <w:rPr>
          <w:rFonts w:cs="Arial"/>
          <w:sz w:val="23"/>
          <w:szCs w:val="23"/>
        </w:rPr>
        <w:t xml:space="preserve"> Caso o vencimento ocorra no sábado, domingo, feriado ou ponto facultativo para a Cesama, o pagamento será realizado no primeiro dia útil subsequente. </w:t>
      </w:r>
    </w:p>
    <w:p w:rsidR="00E33549" w:rsidRDefault="00E33549" w:rsidP="00E33549">
      <w:pPr>
        <w:spacing w:before="120" w:line="360" w:lineRule="auto"/>
        <w:rPr>
          <w:rFonts w:cs="Arial"/>
          <w:sz w:val="23"/>
          <w:szCs w:val="23"/>
        </w:rPr>
      </w:pPr>
      <w:r w:rsidRPr="00E61E11">
        <w:rPr>
          <w:rFonts w:cs="Arial"/>
          <w:sz w:val="23"/>
          <w:szCs w:val="23"/>
        </w:rPr>
        <w:t xml:space="preserve">2.2. </w:t>
      </w:r>
      <w:r w:rsidR="00CC7F2D" w:rsidRPr="00E61E11">
        <w:rPr>
          <w:rFonts w:eastAsia="Arial Unicode MS" w:cs="Arial"/>
          <w:sz w:val="23"/>
          <w:szCs w:val="23"/>
        </w:rPr>
        <w:t xml:space="preserve">A CESAMA efetuará os pagamentos relativos aos compromissos assumidos, </w:t>
      </w:r>
      <w:r w:rsidR="00CC7F2D" w:rsidRPr="00BB1C6F">
        <w:rPr>
          <w:rFonts w:eastAsia="Arial Unicode MS" w:cs="Arial"/>
          <w:sz w:val="23"/>
          <w:szCs w:val="23"/>
        </w:rPr>
        <w:t>através de medições</w:t>
      </w:r>
      <w:r w:rsidR="00C92DBA">
        <w:rPr>
          <w:rFonts w:eastAsia="Arial Unicode MS" w:cs="Arial"/>
          <w:sz w:val="23"/>
          <w:szCs w:val="23"/>
        </w:rPr>
        <w:t xml:space="preserve"> mensais</w:t>
      </w:r>
      <w:r w:rsidR="00CC7F2D" w:rsidRPr="00BB1C6F">
        <w:rPr>
          <w:rFonts w:eastAsia="Arial Unicode MS" w:cs="Arial"/>
          <w:sz w:val="23"/>
          <w:szCs w:val="23"/>
        </w:rPr>
        <w:t xml:space="preserve">, </w:t>
      </w:r>
      <w:r w:rsidR="00AC548D" w:rsidRPr="00BB1C6F">
        <w:rPr>
          <w:rFonts w:cs="Arial"/>
          <w:iCs/>
          <w:sz w:val="23"/>
          <w:szCs w:val="23"/>
        </w:rPr>
        <w:t xml:space="preserve">30 </w:t>
      </w:r>
      <w:r w:rsidR="00AC548D" w:rsidRPr="00BB1C6F">
        <w:rPr>
          <w:rFonts w:cs="Arial"/>
          <w:sz w:val="23"/>
          <w:szCs w:val="23"/>
        </w:rPr>
        <w:t xml:space="preserve">(trinta) dias </w:t>
      </w:r>
      <w:r w:rsidR="00A763BF">
        <w:rPr>
          <w:rFonts w:cs="Arial"/>
          <w:sz w:val="23"/>
          <w:szCs w:val="23"/>
        </w:rPr>
        <w:t>após a</w:t>
      </w:r>
      <w:r w:rsidR="00AC548D" w:rsidRPr="00E61E11">
        <w:rPr>
          <w:rFonts w:cs="Arial"/>
          <w:sz w:val="23"/>
          <w:szCs w:val="23"/>
        </w:rPr>
        <w:t xml:space="preserve"> apresentação e aceitação da Nota Fiscal / Fatura pelo departamento competente</w:t>
      </w:r>
      <w:r w:rsidRPr="00E61E11">
        <w:rPr>
          <w:rFonts w:cs="Arial"/>
          <w:sz w:val="23"/>
          <w:szCs w:val="23"/>
        </w:rPr>
        <w:t>, da seguinte forma:</w:t>
      </w:r>
    </w:p>
    <w:p w:rsidR="00394FE9" w:rsidRPr="00394FE9" w:rsidRDefault="00394FE9" w:rsidP="00E33549">
      <w:pPr>
        <w:spacing w:before="120" w:line="360" w:lineRule="auto"/>
        <w:rPr>
          <w:rFonts w:cs="Arial"/>
          <w:iCs/>
          <w:sz w:val="23"/>
          <w:szCs w:val="23"/>
        </w:rPr>
      </w:pPr>
      <w:r w:rsidRPr="00394FE9">
        <w:rPr>
          <w:rFonts w:cs="Arial"/>
          <w:iCs/>
          <w:sz w:val="23"/>
          <w:szCs w:val="23"/>
        </w:rPr>
        <w:t xml:space="preserve">2.2.1 As medições serão elaboradas mensalmente pelo gestor do Contrato designado pela CESAMA, e deter-se-ão sobre os serviços entregues e aceitos no período correspondente ao dia 1º a 30 ou 31 de cada mês, para fins de registro contábil e </w:t>
      </w:r>
      <w:r w:rsidRPr="00394FE9">
        <w:rPr>
          <w:rFonts w:cs="Arial"/>
          <w:iCs/>
          <w:sz w:val="23"/>
          <w:szCs w:val="23"/>
        </w:rPr>
        <w:lastRenderedPageBreak/>
        <w:t>pagamento, ou em outro período determinado pela fiscalização da CESAMA, preferencialmente de acordo com o seguintes Cronograma físico-financeiro</w:t>
      </w:r>
      <w:r>
        <w:rPr>
          <w:rFonts w:cs="Arial"/>
          <w:iCs/>
          <w:sz w:val="23"/>
          <w:szCs w:val="23"/>
        </w:rPr>
        <w:t>:</w:t>
      </w:r>
    </w:p>
    <w:p w:rsidR="00394FE9" w:rsidRPr="00E61E11" w:rsidRDefault="00394FE9" w:rsidP="00E33549">
      <w:pPr>
        <w:spacing w:before="120" w:line="360" w:lineRule="auto"/>
        <w:rPr>
          <w:rFonts w:cs="Arial"/>
          <w:sz w:val="23"/>
          <w:szCs w:val="23"/>
        </w:rPr>
      </w:pPr>
      <w:r>
        <w:rPr>
          <w:rFonts w:cs="Calibri"/>
          <w:noProof/>
          <w:sz w:val="24"/>
          <w:szCs w:val="24"/>
          <w:lang w:eastAsia="pt-BR"/>
        </w:rPr>
        <w:drawing>
          <wp:inline distT="0" distB="0" distL="0" distR="0">
            <wp:extent cx="5517515" cy="579120"/>
            <wp:effectExtent l="0" t="0" r="698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17515" cy="579120"/>
                    </a:xfrm>
                    <a:prstGeom prst="rect">
                      <a:avLst/>
                    </a:prstGeom>
                    <a:noFill/>
                  </pic:spPr>
                </pic:pic>
              </a:graphicData>
            </a:graphic>
          </wp:inline>
        </w:drawing>
      </w:r>
    </w:p>
    <w:p w:rsidR="00047FB9" w:rsidRPr="00E61E11" w:rsidRDefault="00047FB9" w:rsidP="00E33549">
      <w:pPr>
        <w:spacing w:before="120" w:line="360" w:lineRule="auto"/>
        <w:rPr>
          <w:rFonts w:cs="Arial"/>
          <w:sz w:val="23"/>
          <w:szCs w:val="23"/>
        </w:rPr>
      </w:pPr>
      <w:r w:rsidRPr="00E61E11">
        <w:rPr>
          <w:rFonts w:cs="Arial"/>
          <w:sz w:val="23"/>
          <w:szCs w:val="23"/>
        </w:rPr>
        <w:t>2.2.</w:t>
      </w:r>
      <w:r w:rsidR="00AC548D" w:rsidRPr="00E61E11">
        <w:rPr>
          <w:rFonts w:cs="Arial"/>
          <w:sz w:val="23"/>
          <w:szCs w:val="23"/>
        </w:rPr>
        <w:t>2.</w:t>
      </w:r>
      <w:r w:rsidRPr="00E61E11">
        <w:rPr>
          <w:rFonts w:cs="Arial"/>
          <w:sz w:val="23"/>
          <w:szCs w:val="23"/>
        </w:rPr>
        <w:t xml:space="preserve"> As notas fiscais eletrônicas – NF-</w:t>
      </w:r>
      <w:r w:rsidR="00715438" w:rsidRPr="00E61E11">
        <w:rPr>
          <w:rFonts w:cs="Arial"/>
          <w:sz w:val="23"/>
          <w:szCs w:val="23"/>
        </w:rPr>
        <w:t xml:space="preserve">e </w:t>
      </w:r>
      <w:r w:rsidRPr="00E61E11">
        <w:rPr>
          <w:rFonts w:cs="Arial"/>
          <w:sz w:val="23"/>
          <w:szCs w:val="23"/>
        </w:rPr>
        <w:t xml:space="preserve">– deverão ser enviadas para o e-mail </w:t>
      </w:r>
      <w:hyperlink r:id="rId9" w:history="1">
        <w:r w:rsidR="00A25CF5" w:rsidRPr="00413BBC">
          <w:rPr>
            <w:rStyle w:val="Hyperlink"/>
            <w:rFonts w:cs="Arial"/>
            <w:sz w:val="23"/>
            <w:szCs w:val="23"/>
          </w:rPr>
          <w:t>rvieira@cesama.com.br</w:t>
        </w:r>
      </w:hyperlink>
      <w:r w:rsidRPr="00E61E11">
        <w:rPr>
          <w:rFonts w:cs="Arial"/>
          <w:sz w:val="23"/>
          <w:szCs w:val="23"/>
        </w:rPr>
        <w:t xml:space="preserve"> com cópia para </w:t>
      </w:r>
      <w:hyperlink r:id="rId10" w:history="1">
        <w:r w:rsidRPr="00E61E11">
          <w:rPr>
            <w:rFonts w:cs="Arial"/>
            <w:sz w:val="23"/>
            <w:szCs w:val="23"/>
          </w:rPr>
          <w:t>nfe@cesama.com.br</w:t>
        </w:r>
      </w:hyperlink>
      <w:r w:rsidRPr="00E61E11">
        <w:rPr>
          <w:rFonts w:cs="Arial"/>
          <w:sz w:val="23"/>
          <w:szCs w:val="23"/>
        </w:rPr>
        <w:t>.</w:t>
      </w:r>
    </w:p>
    <w:p w:rsidR="00047FB9" w:rsidRPr="00E61E11" w:rsidRDefault="00047FB9" w:rsidP="00047FB9">
      <w:pPr>
        <w:numPr>
          <w:ilvl w:val="0"/>
          <w:numId w:val="1"/>
        </w:numPr>
        <w:spacing w:before="120" w:line="360" w:lineRule="auto"/>
        <w:rPr>
          <w:rFonts w:cs="Arial"/>
          <w:sz w:val="23"/>
          <w:szCs w:val="23"/>
        </w:rPr>
      </w:pPr>
      <w:r w:rsidRPr="00E61E11">
        <w:rPr>
          <w:rFonts w:cs="Arial"/>
          <w:sz w:val="23"/>
          <w:szCs w:val="23"/>
        </w:rPr>
        <w:t>2.2.</w:t>
      </w:r>
      <w:r w:rsidR="00AC548D" w:rsidRPr="00E61E11">
        <w:rPr>
          <w:rFonts w:cs="Arial"/>
          <w:sz w:val="23"/>
          <w:szCs w:val="23"/>
        </w:rPr>
        <w:t>3</w:t>
      </w:r>
      <w:r w:rsidRPr="00E61E11">
        <w:rPr>
          <w:rFonts w:cs="Arial"/>
          <w:sz w:val="23"/>
          <w:szCs w:val="23"/>
        </w:rPr>
        <w:t>. Nas Notas Fiscais deve ser informado o número do processo da CESAMA que originou a contratação.</w:t>
      </w:r>
    </w:p>
    <w:p w:rsidR="00E33549" w:rsidRPr="00E61E11" w:rsidRDefault="00E33549" w:rsidP="00B7721A">
      <w:pPr>
        <w:pStyle w:val="WW-Recuodecorpodetexto2"/>
        <w:numPr>
          <w:ilvl w:val="2"/>
          <w:numId w:val="5"/>
        </w:numPr>
        <w:spacing w:before="120" w:line="360" w:lineRule="auto"/>
        <w:rPr>
          <w:rFonts w:cs="Arial"/>
          <w:sz w:val="23"/>
          <w:szCs w:val="23"/>
        </w:rPr>
      </w:pPr>
      <w:r w:rsidRPr="00E61E11">
        <w:rPr>
          <w:rFonts w:cs="Arial"/>
          <w:sz w:val="23"/>
          <w:szCs w:val="23"/>
        </w:rPr>
        <w:t xml:space="preserve">O pagamento </w:t>
      </w:r>
      <w:r w:rsidRPr="00E61E11">
        <w:rPr>
          <w:rFonts w:cs="Arial"/>
          <w:b/>
          <w:bCs/>
          <w:sz w:val="23"/>
          <w:szCs w:val="23"/>
        </w:rPr>
        <w:t>SOMENTE</w:t>
      </w:r>
      <w:r w:rsidRPr="00E61E11">
        <w:rPr>
          <w:rFonts w:cs="Arial"/>
          <w:sz w:val="23"/>
          <w:szCs w:val="23"/>
        </w:rPr>
        <w:t xml:space="preserve"> será efetuado:</w:t>
      </w:r>
    </w:p>
    <w:p w:rsidR="00E33549" w:rsidRPr="00E61E11" w:rsidRDefault="00E33549" w:rsidP="00B7721A">
      <w:pPr>
        <w:pStyle w:val="WW-Recuodecorpodetexto2"/>
        <w:numPr>
          <w:ilvl w:val="0"/>
          <w:numId w:val="4"/>
        </w:numPr>
        <w:spacing w:before="120" w:line="360" w:lineRule="auto"/>
        <w:ind w:left="284" w:hanging="284"/>
        <w:rPr>
          <w:rFonts w:cs="Arial"/>
          <w:sz w:val="23"/>
          <w:szCs w:val="23"/>
        </w:rPr>
      </w:pPr>
      <w:r w:rsidRPr="00E61E11">
        <w:rPr>
          <w:rFonts w:cs="Arial"/>
          <w:sz w:val="23"/>
          <w:szCs w:val="23"/>
        </w:rPr>
        <w:t>Após a aceitação da Nota Fiscal / Fatura.</w:t>
      </w:r>
    </w:p>
    <w:p w:rsidR="00E33549" w:rsidRDefault="00E33549" w:rsidP="00B7721A">
      <w:pPr>
        <w:pStyle w:val="WW-Recuodecorpodetexto2"/>
        <w:numPr>
          <w:ilvl w:val="0"/>
          <w:numId w:val="4"/>
        </w:numPr>
        <w:spacing w:before="120" w:line="360" w:lineRule="auto"/>
        <w:ind w:left="284" w:hanging="284"/>
        <w:rPr>
          <w:rFonts w:cs="Arial"/>
          <w:sz w:val="23"/>
          <w:szCs w:val="23"/>
        </w:rPr>
      </w:pPr>
      <w:r w:rsidRPr="00E61E11">
        <w:rPr>
          <w:rFonts w:cs="Arial"/>
          <w:sz w:val="23"/>
          <w:szCs w:val="23"/>
        </w:rPr>
        <w:t>Após o recolhimento pela adjudicatária de quaisquer multas que lhe tenham sido impostas em decorrência de inadimplemento contratual.</w:t>
      </w:r>
    </w:p>
    <w:p w:rsidR="00394FE9" w:rsidRPr="00394FE9" w:rsidRDefault="00394FE9" w:rsidP="00394FE9">
      <w:pPr>
        <w:pStyle w:val="Recuodecorpodetexto2"/>
        <w:numPr>
          <w:ilvl w:val="0"/>
          <w:numId w:val="4"/>
        </w:numPr>
        <w:tabs>
          <w:tab w:val="left" w:pos="-5954"/>
        </w:tabs>
        <w:spacing w:after="0" w:line="360" w:lineRule="auto"/>
        <w:rPr>
          <w:sz w:val="23"/>
          <w:szCs w:val="23"/>
        </w:rPr>
      </w:pPr>
      <w:r w:rsidRPr="00394FE9">
        <w:rPr>
          <w:sz w:val="23"/>
          <w:szCs w:val="23"/>
        </w:rPr>
        <w:t xml:space="preserve">Elaborar </w:t>
      </w:r>
      <w:r w:rsidRPr="00394FE9">
        <w:rPr>
          <w:b/>
          <w:bCs/>
          <w:sz w:val="23"/>
          <w:szCs w:val="23"/>
        </w:rPr>
        <w:t>Folha de Pagamento</w:t>
      </w:r>
      <w:r w:rsidRPr="00394FE9">
        <w:rPr>
          <w:sz w:val="23"/>
          <w:szCs w:val="23"/>
        </w:rPr>
        <w:t xml:space="preserve"> contendo nome do empregado, número da </w:t>
      </w:r>
      <w:r w:rsidRPr="00394FE9">
        <w:rPr>
          <w:bCs/>
          <w:sz w:val="23"/>
          <w:szCs w:val="23"/>
        </w:rPr>
        <w:t>Carteira de Trabalho e Previdência Social –</w:t>
      </w:r>
      <w:r w:rsidRPr="00394FE9">
        <w:rPr>
          <w:b/>
          <w:bCs/>
          <w:sz w:val="23"/>
          <w:szCs w:val="23"/>
        </w:rPr>
        <w:t xml:space="preserve"> CTPS</w:t>
      </w:r>
      <w:r w:rsidRPr="00394FE9">
        <w:rPr>
          <w:sz w:val="23"/>
          <w:szCs w:val="23"/>
        </w:rPr>
        <w:t>, data de admissão e salário pago relativo aos empregados designados para a prestação dos serviços;</w:t>
      </w:r>
    </w:p>
    <w:p w:rsidR="00394FE9" w:rsidRPr="00394FE9" w:rsidRDefault="00394FE9" w:rsidP="00394FE9">
      <w:pPr>
        <w:pStyle w:val="Recuodecorpodetexto2"/>
        <w:numPr>
          <w:ilvl w:val="0"/>
          <w:numId w:val="4"/>
        </w:numPr>
        <w:tabs>
          <w:tab w:val="left" w:pos="-5954"/>
        </w:tabs>
        <w:spacing w:after="0" w:line="360" w:lineRule="auto"/>
        <w:rPr>
          <w:sz w:val="23"/>
          <w:szCs w:val="23"/>
        </w:rPr>
      </w:pPr>
      <w:r w:rsidRPr="00394FE9">
        <w:rPr>
          <w:sz w:val="23"/>
          <w:szCs w:val="23"/>
        </w:rPr>
        <w:t>Apresentar cópia do contracheque e folha de ponto de cada empregado;</w:t>
      </w:r>
    </w:p>
    <w:p w:rsidR="00394FE9" w:rsidRPr="00394FE9" w:rsidRDefault="00394FE9" w:rsidP="00394FE9">
      <w:pPr>
        <w:pStyle w:val="Recuodecorpodetexto2"/>
        <w:tabs>
          <w:tab w:val="left" w:pos="-5954"/>
        </w:tabs>
        <w:spacing w:after="0" w:line="360" w:lineRule="auto"/>
        <w:ind w:left="426" w:hanging="426"/>
        <w:rPr>
          <w:sz w:val="23"/>
          <w:szCs w:val="23"/>
        </w:rPr>
      </w:pPr>
      <w:r>
        <w:rPr>
          <w:sz w:val="23"/>
          <w:szCs w:val="23"/>
        </w:rPr>
        <w:t>d</w:t>
      </w:r>
      <w:r w:rsidRPr="00394FE9">
        <w:rPr>
          <w:sz w:val="23"/>
          <w:szCs w:val="23"/>
        </w:rPr>
        <w:t>.1) Terá força de contra cheque o comprovante de depósito em conta bancária, aberta para esse fim em nome de cada empregado, com o consentimento deste, em estabelecimento de crédito próximo ao local de trabalho, conforme disposto no art. 464, parágrafo único, da Consolidação das Leis do Trabalho (CLT).</w:t>
      </w:r>
    </w:p>
    <w:p w:rsidR="00394FE9" w:rsidRPr="00394FE9" w:rsidRDefault="00394FE9" w:rsidP="00394FE9">
      <w:pPr>
        <w:pStyle w:val="Recuodecorpodetexto2"/>
        <w:numPr>
          <w:ilvl w:val="0"/>
          <w:numId w:val="4"/>
        </w:numPr>
        <w:tabs>
          <w:tab w:val="left" w:pos="-5954"/>
        </w:tabs>
        <w:spacing w:after="0" w:line="360" w:lineRule="auto"/>
        <w:rPr>
          <w:sz w:val="23"/>
          <w:szCs w:val="23"/>
        </w:rPr>
      </w:pPr>
      <w:r w:rsidRPr="00394FE9">
        <w:rPr>
          <w:bCs/>
          <w:sz w:val="23"/>
          <w:szCs w:val="23"/>
        </w:rPr>
        <w:t xml:space="preserve">Apresentar </w:t>
      </w:r>
      <w:r w:rsidRPr="00394FE9">
        <w:rPr>
          <w:sz w:val="23"/>
          <w:szCs w:val="23"/>
        </w:rPr>
        <w:t>junto com a Nota Fiscal / Fatura</w:t>
      </w:r>
      <w:r w:rsidRPr="00394FE9">
        <w:rPr>
          <w:bCs/>
          <w:sz w:val="23"/>
          <w:szCs w:val="23"/>
        </w:rPr>
        <w:t xml:space="preserve"> a </w:t>
      </w:r>
      <w:r w:rsidRPr="00394FE9">
        <w:rPr>
          <w:b/>
          <w:bCs/>
          <w:sz w:val="23"/>
          <w:szCs w:val="23"/>
        </w:rPr>
        <w:t xml:space="preserve">RE </w:t>
      </w:r>
      <w:r w:rsidRPr="00394FE9">
        <w:rPr>
          <w:bCs/>
          <w:sz w:val="23"/>
          <w:szCs w:val="23"/>
        </w:rPr>
        <w:t>(Relação de Empregados</w:t>
      </w:r>
      <w:proofErr w:type="gramStart"/>
      <w:r w:rsidRPr="00394FE9">
        <w:rPr>
          <w:bCs/>
          <w:sz w:val="23"/>
          <w:szCs w:val="23"/>
        </w:rPr>
        <w:t>)constantes</w:t>
      </w:r>
      <w:proofErr w:type="gramEnd"/>
      <w:r w:rsidRPr="00394FE9">
        <w:rPr>
          <w:bCs/>
          <w:sz w:val="23"/>
          <w:szCs w:val="23"/>
        </w:rPr>
        <w:t xml:space="preserve"> no Arquivo</w:t>
      </w:r>
      <w:r w:rsidRPr="00394FE9">
        <w:rPr>
          <w:b/>
          <w:bCs/>
          <w:sz w:val="23"/>
          <w:szCs w:val="23"/>
        </w:rPr>
        <w:t xml:space="preserve"> SEFIP </w:t>
      </w:r>
      <w:r w:rsidRPr="00394FE9">
        <w:rPr>
          <w:sz w:val="23"/>
          <w:szCs w:val="23"/>
        </w:rPr>
        <w:t xml:space="preserve">(Sistema Empresa de Recolhimento do FGTS e Informações à Previdência Social), para comprovar o recolhimento devido; </w:t>
      </w:r>
    </w:p>
    <w:p w:rsidR="00394FE9" w:rsidRPr="00E61E11" w:rsidRDefault="00394FE9" w:rsidP="00394FE9">
      <w:pPr>
        <w:pStyle w:val="WW-Recuodecorpodetexto2"/>
        <w:spacing w:before="120" w:line="360" w:lineRule="auto"/>
        <w:ind w:left="426"/>
        <w:rPr>
          <w:rFonts w:cs="Arial"/>
          <w:sz w:val="23"/>
          <w:szCs w:val="23"/>
        </w:rPr>
      </w:pPr>
      <w:r w:rsidRPr="00394FE9">
        <w:rPr>
          <w:rFonts w:cs="Arial"/>
          <w:sz w:val="23"/>
          <w:szCs w:val="23"/>
        </w:rPr>
        <w:t xml:space="preserve">Anexar à Nota Fiscal / Fatura </w:t>
      </w:r>
      <w:r w:rsidRPr="00394FE9">
        <w:rPr>
          <w:rFonts w:cs="Arial"/>
          <w:iCs/>
          <w:sz w:val="23"/>
          <w:szCs w:val="23"/>
        </w:rPr>
        <w:t xml:space="preserve">cópia da </w:t>
      </w:r>
      <w:r w:rsidRPr="00394FE9">
        <w:rPr>
          <w:rFonts w:cs="Arial"/>
          <w:b/>
          <w:bCs/>
          <w:iCs/>
          <w:sz w:val="23"/>
          <w:szCs w:val="23"/>
        </w:rPr>
        <w:t>Guia de Recolhimento do FGTS e Informações à Previdência Social – (GFIP) e da Guia da PrevidênciaSocial</w:t>
      </w:r>
      <w:r>
        <w:rPr>
          <w:rFonts w:cs="Arial"/>
          <w:b/>
          <w:bCs/>
          <w:iCs/>
          <w:sz w:val="23"/>
          <w:szCs w:val="23"/>
        </w:rPr>
        <w:t>.</w:t>
      </w:r>
    </w:p>
    <w:p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55260B">
        <w:rPr>
          <w:color w:val="auto"/>
          <w:sz w:val="23"/>
          <w:szCs w:val="23"/>
        </w:rPr>
        <w:t>3</w:t>
      </w:r>
      <w:r w:rsidR="00A12689" w:rsidRPr="00E61E11">
        <w:rPr>
          <w:color w:val="auto"/>
          <w:sz w:val="23"/>
          <w:szCs w:val="23"/>
        </w:rPr>
        <w:t>.</w:t>
      </w:r>
      <w:r w:rsidRPr="00E61E11">
        <w:rPr>
          <w:color w:val="auto"/>
          <w:sz w:val="23"/>
          <w:szCs w:val="23"/>
        </w:rPr>
        <w:t xml:space="preserve"> Na </w:t>
      </w:r>
      <w:r w:rsidRPr="00E61E11">
        <w:rPr>
          <w:sz w:val="23"/>
          <w:szCs w:val="23"/>
        </w:rPr>
        <w:t>Nota Fiscal / Fatura</w:t>
      </w:r>
      <w:r w:rsidRPr="00E61E11">
        <w:rPr>
          <w:color w:val="auto"/>
          <w:sz w:val="23"/>
          <w:szCs w:val="23"/>
        </w:rPr>
        <w:t xml:space="preserve"> (em duas vias) deverão ser anexadas as certidões atualizadas de regularidade junto ao INSS, ao FGTS e à Justiça do Trabalho.</w:t>
      </w:r>
    </w:p>
    <w:p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55260B">
        <w:rPr>
          <w:color w:val="auto"/>
          <w:sz w:val="23"/>
          <w:szCs w:val="23"/>
        </w:rPr>
        <w:t>4</w:t>
      </w:r>
      <w:r w:rsidR="00A12689" w:rsidRPr="00E61E11">
        <w:rPr>
          <w:color w:val="auto"/>
          <w:sz w:val="23"/>
          <w:szCs w:val="23"/>
        </w:rPr>
        <w:t>.</w:t>
      </w:r>
      <w:r w:rsidRPr="00E61E11">
        <w:rPr>
          <w:color w:val="auto"/>
          <w:sz w:val="23"/>
          <w:szCs w:val="23"/>
        </w:rPr>
        <w:t xml:space="preserve"> Na eventualidade de aplicação de multas, estas deverão ser liquidadas </w:t>
      </w:r>
      <w:r w:rsidRPr="00E61E11">
        <w:rPr>
          <w:color w:val="auto"/>
          <w:sz w:val="23"/>
          <w:szCs w:val="23"/>
        </w:rPr>
        <w:lastRenderedPageBreak/>
        <w:t>simultaneamente com parcela vinculada ao evento cujo descumprimento der origem à aplicação da penalidade.</w:t>
      </w:r>
    </w:p>
    <w:p w:rsidR="00E33549" w:rsidRPr="00E61E11" w:rsidRDefault="00E33549" w:rsidP="00E33549">
      <w:pPr>
        <w:spacing w:before="120" w:line="360" w:lineRule="auto"/>
        <w:rPr>
          <w:rFonts w:cs="Arial"/>
          <w:sz w:val="23"/>
          <w:szCs w:val="23"/>
        </w:rPr>
      </w:pPr>
      <w:r w:rsidRPr="00E61E11">
        <w:rPr>
          <w:rFonts w:cs="Arial"/>
          <w:sz w:val="23"/>
          <w:szCs w:val="23"/>
        </w:rPr>
        <w:t>2.</w:t>
      </w:r>
      <w:r w:rsidR="0055260B">
        <w:rPr>
          <w:rFonts w:cs="Arial"/>
          <w:sz w:val="23"/>
          <w:szCs w:val="23"/>
        </w:rPr>
        <w:t>5</w:t>
      </w:r>
      <w:r w:rsidR="00A12689" w:rsidRPr="00E61E11">
        <w:rPr>
          <w:rFonts w:cs="Arial"/>
          <w:sz w:val="23"/>
          <w:szCs w:val="23"/>
        </w:rPr>
        <w:t>.</w:t>
      </w:r>
      <w:r w:rsidRPr="00E61E11">
        <w:rPr>
          <w:rFonts w:cs="Arial"/>
          <w:sz w:val="23"/>
          <w:szCs w:val="23"/>
        </w:rPr>
        <w:t xml:space="preserve"> O CNPJ da Contratada constante da Nota Fiscal / Fatura deverá ser o mesmo da documentação apresentada no processo.</w:t>
      </w:r>
    </w:p>
    <w:p w:rsidR="00E33549" w:rsidRPr="00E61E11" w:rsidRDefault="00E33549" w:rsidP="00E33549">
      <w:pPr>
        <w:spacing w:before="120" w:line="360" w:lineRule="auto"/>
        <w:rPr>
          <w:rFonts w:cs="Arial"/>
          <w:iCs/>
          <w:sz w:val="23"/>
          <w:szCs w:val="23"/>
        </w:rPr>
      </w:pPr>
      <w:r w:rsidRPr="00E61E11">
        <w:rPr>
          <w:rFonts w:cs="Arial"/>
          <w:iCs/>
          <w:sz w:val="23"/>
          <w:szCs w:val="23"/>
        </w:rPr>
        <w:t>2.</w:t>
      </w:r>
      <w:r w:rsidR="0055260B">
        <w:rPr>
          <w:rFonts w:cs="Arial"/>
          <w:iCs/>
          <w:sz w:val="23"/>
          <w:szCs w:val="23"/>
        </w:rPr>
        <w:t>6</w:t>
      </w:r>
      <w:r w:rsidR="00A12689" w:rsidRPr="00E61E11">
        <w:rPr>
          <w:rFonts w:cs="Arial"/>
          <w:iCs/>
          <w:sz w:val="23"/>
          <w:szCs w:val="23"/>
        </w:rPr>
        <w:t>.</w:t>
      </w:r>
      <w:r w:rsidRPr="00E61E11">
        <w:rPr>
          <w:rFonts w:cs="Arial"/>
          <w:iCs/>
          <w:sz w:val="23"/>
          <w:szCs w:val="23"/>
        </w:rPr>
        <w:t xml:space="preserve"> A proponente tem conhecimento dos termos do Decreto 8.542 de 09/05/2005, que regulamenta o reajuste de preços nos contratos da Administração Pública Municipal Direta e Indireta e cujas normas se incorporam ao </w:t>
      </w:r>
      <w:r w:rsidRPr="00E61E11">
        <w:rPr>
          <w:rFonts w:cs="Arial"/>
          <w:sz w:val="23"/>
          <w:szCs w:val="23"/>
        </w:rPr>
        <w:t>Contrato</w:t>
      </w:r>
      <w:r w:rsidRPr="00E61E11">
        <w:rPr>
          <w:rFonts w:cs="Arial"/>
          <w:iCs/>
          <w:sz w:val="23"/>
          <w:szCs w:val="23"/>
        </w:rPr>
        <w:t>, no que couber.</w:t>
      </w:r>
    </w:p>
    <w:p w:rsidR="00E33549" w:rsidRPr="00E61E11" w:rsidRDefault="00E33549" w:rsidP="00E33549">
      <w:pPr>
        <w:spacing w:before="120" w:line="360" w:lineRule="auto"/>
        <w:rPr>
          <w:rFonts w:cs="Arial"/>
          <w:sz w:val="23"/>
          <w:szCs w:val="23"/>
          <w:lang w:val="de-DE"/>
        </w:rPr>
      </w:pPr>
      <w:r w:rsidRPr="00E61E11">
        <w:rPr>
          <w:rFonts w:cs="Arial"/>
          <w:sz w:val="23"/>
          <w:szCs w:val="23"/>
        </w:rPr>
        <w:t>2.</w:t>
      </w:r>
      <w:r w:rsidR="0055260B">
        <w:rPr>
          <w:rFonts w:cs="Arial"/>
          <w:sz w:val="23"/>
          <w:szCs w:val="23"/>
        </w:rPr>
        <w:t>7</w:t>
      </w:r>
      <w:r w:rsidR="00A12689" w:rsidRPr="00E61E11">
        <w:rPr>
          <w:rFonts w:cs="Arial"/>
          <w:sz w:val="23"/>
          <w:szCs w:val="23"/>
        </w:rPr>
        <w:t>.</w:t>
      </w:r>
      <w:r w:rsidRPr="00E61E11">
        <w:rPr>
          <w:rFonts w:cs="Arial"/>
          <w:sz w:val="23"/>
          <w:szCs w:val="23"/>
        </w:rPr>
        <w:t xml:space="preserve"> Na hipótese de ocorrer atraso no pagamento da Nota Fiscal / Fatura por responsabilidade da CESAMA, esta se compromete a aplicar, conforme legislação em vigor, juros de mora sobre o valor devido “</w:t>
      </w:r>
      <w:r w:rsidRPr="00E61E11">
        <w:rPr>
          <w:rFonts w:cs="Arial"/>
          <w:i/>
          <w:iCs/>
          <w:sz w:val="23"/>
          <w:szCs w:val="23"/>
        </w:rPr>
        <w:t>pro rata”</w:t>
      </w:r>
      <w:r w:rsidRPr="00E61E11">
        <w:rPr>
          <w:rFonts w:cs="Arial"/>
          <w:sz w:val="23"/>
          <w:szCs w:val="23"/>
        </w:rPr>
        <w:t xml:space="preserve"> entre a data do vencimento e o efetivo pagamento</w:t>
      </w:r>
      <w:r w:rsidRPr="00E61E11">
        <w:rPr>
          <w:rFonts w:cs="Arial"/>
          <w:sz w:val="23"/>
          <w:szCs w:val="23"/>
          <w:lang w:val="de-DE"/>
        </w:rPr>
        <w:t>.</w:t>
      </w:r>
    </w:p>
    <w:p w:rsidR="00E33549" w:rsidRPr="00E61E11" w:rsidRDefault="00E33549" w:rsidP="00E33549">
      <w:pPr>
        <w:spacing w:before="120" w:line="360" w:lineRule="auto"/>
        <w:rPr>
          <w:rFonts w:cs="Arial"/>
          <w:sz w:val="23"/>
          <w:szCs w:val="23"/>
        </w:rPr>
      </w:pPr>
      <w:r w:rsidRPr="00E61E11">
        <w:rPr>
          <w:rFonts w:cs="Arial"/>
          <w:sz w:val="23"/>
          <w:szCs w:val="23"/>
        </w:rPr>
        <w:t>2.</w:t>
      </w:r>
      <w:r w:rsidR="0055260B">
        <w:rPr>
          <w:rFonts w:cs="Arial"/>
          <w:sz w:val="23"/>
          <w:szCs w:val="23"/>
        </w:rPr>
        <w:t>8</w:t>
      </w:r>
      <w:r w:rsidR="00A12689" w:rsidRPr="00E61E11">
        <w:rPr>
          <w:rFonts w:cs="Arial"/>
          <w:sz w:val="23"/>
          <w:szCs w:val="23"/>
        </w:rPr>
        <w:t>.</w:t>
      </w:r>
      <w:r w:rsidRPr="00E61E11">
        <w:rPr>
          <w:rFonts w:cs="Arial"/>
          <w:sz w:val="23"/>
          <w:szCs w:val="23"/>
        </w:rPr>
        <w:t xml:space="preserve"> A Contratada não poderá ceder ou dar em garantia, em qualquer hipótese, no todo ou em parte, os créditos de qualquer natureza, decorrentes ou oriundos do Contrato.</w:t>
      </w:r>
    </w:p>
    <w:p w:rsidR="00E33549" w:rsidRPr="00E61E11" w:rsidRDefault="00E33549" w:rsidP="00E33549">
      <w:pPr>
        <w:spacing w:before="120" w:line="360" w:lineRule="auto"/>
        <w:rPr>
          <w:rFonts w:cs="Arial"/>
          <w:b/>
          <w:bCs/>
          <w:sz w:val="23"/>
          <w:szCs w:val="23"/>
        </w:rPr>
      </w:pPr>
      <w:r w:rsidRPr="00E61E11">
        <w:rPr>
          <w:rFonts w:cs="Arial"/>
          <w:color w:val="000000"/>
          <w:sz w:val="23"/>
          <w:szCs w:val="23"/>
        </w:rPr>
        <w:t>2.</w:t>
      </w:r>
      <w:r w:rsidR="0055260B">
        <w:rPr>
          <w:rFonts w:cs="Arial"/>
          <w:color w:val="000000"/>
          <w:sz w:val="23"/>
          <w:szCs w:val="23"/>
        </w:rPr>
        <w:t>9</w:t>
      </w:r>
      <w:r w:rsidR="00A12689" w:rsidRPr="00E61E11">
        <w:rPr>
          <w:rFonts w:cs="Arial"/>
          <w:color w:val="000000"/>
          <w:sz w:val="23"/>
          <w:szCs w:val="23"/>
        </w:rPr>
        <w:t>.</w:t>
      </w:r>
      <w:r w:rsidRPr="00E61E11">
        <w:rPr>
          <w:rFonts w:cs="Arial"/>
          <w:color w:val="000000"/>
          <w:sz w:val="23"/>
          <w:szCs w:val="23"/>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E33549" w:rsidRPr="00E61E11" w:rsidRDefault="00E33549" w:rsidP="00E33549">
      <w:pPr>
        <w:pStyle w:val="Corpodetexto2"/>
        <w:tabs>
          <w:tab w:val="left" w:pos="-3402"/>
          <w:tab w:val="left" w:pos="993"/>
        </w:tabs>
        <w:spacing w:before="120" w:line="360" w:lineRule="auto"/>
        <w:rPr>
          <w:color w:val="auto"/>
          <w:sz w:val="23"/>
          <w:szCs w:val="23"/>
        </w:rPr>
      </w:pPr>
      <w:r w:rsidRPr="00E61E11">
        <w:rPr>
          <w:sz w:val="23"/>
          <w:szCs w:val="23"/>
        </w:rPr>
        <w:t>2.</w:t>
      </w:r>
      <w:r w:rsidR="0055260B">
        <w:rPr>
          <w:sz w:val="23"/>
          <w:szCs w:val="23"/>
        </w:rPr>
        <w:t>9</w:t>
      </w:r>
      <w:r w:rsidRPr="00E61E11">
        <w:rPr>
          <w:sz w:val="23"/>
          <w:szCs w:val="23"/>
        </w:rPr>
        <w:t xml:space="preserve">.1 A antecipação de pagamento só poderá ocorrer caso o </w:t>
      </w:r>
      <w:r w:rsidR="00FC6794" w:rsidRPr="00E61E11">
        <w:rPr>
          <w:color w:val="auto"/>
          <w:sz w:val="23"/>
          <w:szCs w:val="23"/>
        </w:rPr>
        <w:t>material/serviço</w:t>
      </w:r>
      <w:r w:rsidRPr="00E61E11">
        <w:rPr>
          <w:sz w:val="23"/>
          <w:szCs w:val="23"/>
        </w:rPr>
        <w:t xml:space="preserve"> tenha sido entregue. </w:t>
      </w:r>
    </w:p>
    <w:p w:rsidR="00394FE9" w:rsidRDefault="00E33549" w:rsidP="00394FE9">
      <w:pPr>
        <w:pStyle w:val="Corpodetexto2"/>
        <w:tabs>
          <w:tab w:val="left" w:pos="-3402"/>
          <w:tab w:val="left" w:pos="993"/>
        </w:tabs>
        <w:spacing w:before="120" w:line="360" w:lineRule="auto"/>
        <w:rPr>
          <w:sz w:val="23"/>
          <w:szCs w:val="23"/>
        </w:rPr>
      </w:pPr>
      <w:r w:rsidRPr="00E61E11">
        <w:rPr>
          <w:sz w:val="23"/>
          <w:szCs w:val="23"/>
        </w:rPr>
        <w:t>2.</w:t>
      </w:r>
      <w:r w:rsidR="0055260B">
        <w:rPr>
          <w:sz w:val="23"/>
          <w:szCs w:val="23"/>
        </w:rPr>
        <w:t>9</w:t>
      </w:r>
      <w:r w:rsidRPr="00E61E11">
        <w:rPr>
          <w:sz w:val="23"/>
          <w:szCs w:val="23"/>
        </w:rPr>
        <w:t>.2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E61E11">
        <w:rPr>
          <w:i/>
          <w:sz w:val="23"/>
          <w:szCs w:val="23"/>
        </w:rPr>
        <w:t>pro rata</w:t>
      </w:r>
      <w:r w:rsidRPr="00E61E11">
        <w:rPr>
          <w:sz w:val="23"/>
          <w:szCs w:val="23"/>
        </w:rPr>
        <w:t>”.</w:t>
      </w:r>
    </w:p>
    <w:p w:rsidR="003D377B" w:rsidRPr="00394FE9" w:rsidRDefault="003D377B" w:rsidP="00394FE9">
      <w:pPr>
        <w:pStyle w:val="Corpodetexto2"/>
        <w:tabs>
          <w:tab w:val="left" w:pos="-3402"/>
          <w:tab w:val="left" w:pos="993"/>
        </w:tabs>
        <w:spacing w:before="120" w:line="360" w:lineRule="auto"/>
        <w:rPr>
          <w:b/>
          <w:bCs/>
          <w:sz w:val="23"/>
          <w:szCs w:val="23"/>
        </w:rPr>
      </w:pPr>
      <w:r w:rsidRPr="00394FE9">
        <w:rPr>
          <w:b/>
          <w:bCs/>
          <w:sz w:val="23"/>
          <w:szCs w:val="23"/>
        </w:rPr>
        <w:t>CLÁUSULA TERCEIRA: DOS PRAZOS</w:t>
      </w:r>
    </w:p>
    <w:p w:rsidR="00436CDD" w:rsidRPr="00E61E11" w:rsidRDefault="00436CDD" w:rsidP="00436CD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3.1. A vigência da presente Carta Contrato será a partir da data da sua assinatura até o término do prazo de execução do objeto especificado neste instrumento.</w:t>
      </w:r>
    </w:p>
    <w:p w:rsidR="00AC548D" w:rsidRPr="00E61E11" w:rsidRDefault="00436CDD" w:rsidP="00AC548D">
      <w:pPr>
        <w:numPr>
          <w:ilvl w:val="0"/>
          <w:numId w:val="1"/>
        </w:numPr>
        <w:tabs>
          <w:tab w:val="left" w:pos="567"/>
        </w:tabs>
        <w:spacing w:before="120" w:line="360" w:lineRule="auto"/>
        <w:rPr>
          <w:rFonts w:eastAsia="Arial Unicode MS" w:cs="Arial"/>
          <w:bCs/>
          <w:sz w:val="23"/>
          <w:szCs w:val="23"/>
        </w:rPr>
      </w:pPr>
      <w:r w:rsidRPr="00E61E11">
        <w:rPr>
          <w:rFonts w:cs="Arial"/>
          <w:sz w:val="23"/>
          <w:szCs w:val="23"/>
          <w:lang w:eastAsia="pt-BR"/>
        </w:rPr>
        <w:t>3</w:t>
      </w:r>
      <w:r w:rsidRPr="00E61E11">
        <w:rPr>
          <w:rFonts w:eastAsia="Arial Unicode MS" w:cs="Arial"/>
          <w:bCs/>
          <w:sz w:val="23"/>
          <w:szCs w:val="23"/>
        </w:rPr>
        <w:t xml:space="preserve">.1.1. </w:t>
      </w:r>
      <w:r w:rsidR="008D2FFE" w:rsidRPr="00E61E11">
        <w:rPr>
          <w:rFonts w:eastAsia="Arial Unicode MS" w:cs="Arial"/>
          <w:b/>
          <w:bCs/>
          <w:sz w:val="23"/>
          <w:szCs w:val="23"/>
        </w:rPr>
        <w:t xml:space="preserve">O prazo de </w:t>
      </w:r>
      <w:r w:rsidR="00307FEC" w:rsidRPr="00E61E11">
        <w:rPr>
          <w:rFonts w:eastAsia="Arial Unicode MS" w:cs="Arial"/>
          <w:b/>
          <w:bCs/>
          <w:sz w:val="23"/>
          <w:szCs w:val="23"/>
        </w:rPr>
        <w:t>vigênciaé</w:t>
      </w:r>
      <w:r w:rsidR="00583213" w:rsidRPr="00E61E11">
        <w:rPr>
          <w:rFonts w:eastAsia="Arial Unicode MS" w:cs="Arial"/>
          <w:b/>
          <w:bCs/>
          <w:sz w:val="23"/>
          <w:szCs w:val="23"/>
        </w:rPr>
        <w:t xml:space="preserve">de </w:t>
      </w:r>
      <w:r w:rsidR="00394FE9">
        <w:rPr>
          <w:rFonts w:eastAsia="Arial Unicode MS" w:cs="Arial"/>
          <w:b/>
          <w:sz w:val="23"/>
          <w:szCs w:val="23"/>
        </w:rPr>
        <w:t>06</w:t>
      </w:r>
      <w:r w:rsidR="00F115A9" w:rsidRPr="00E53481">
        <w:rPr>
          <w:rFonts w:eastAsia="Arial Unicode MS" w:cs="Arial"/>
          <w:b/>
          <w:sz w:val="23"/>
          <w:szCs w:val="23"/>
        </w:rPr>
        <w:t xml:space="preserve"> (</w:t>
      </w:r>
      <w:r w:rsidR="00394FE9">
        <w:rPr>
          <w:rFonts w:eastAsia="Arial Unicode MS" w:cs="Arial"/>
          <w:b/>
          <w:sz w:val="23"/>
          <w:szCs w:val="23"/>
        </w:rPr>
        <w:t>seis</w:t>
      </w:r>
      <w:r w:rsidR="00F115A9" w:rsidRPr="00E53481">
        <w:rPr>
          <w:rFonts w:eastAsia="Arial Unicode MS" w:cs="Arial"/>
          <w:b/>
          <w:sz w:val="23"/>
          <w:szCs w:val="23"/>
        </w:rPr>
        <w:t xml:space="preserve">) </w:t>
      </w:r>
      <w:r w:rsidR="00394FE9">
        <w:rPr>
          <w:rFonts w:eastAsia="Arial Unicode MS" w:cs="Arial"/>
          <w:b/>
          <w:sz w:val="23"/>
          <w:szCs w:val="23"/>
        </w:rPr>
        <w:t>meses</w:t>
      </w:r>
      <w:r w:rsidR="00AC548D" w:rsidRPr="00E61E11">
        <w:rPr>
          <w:rFonts w:eastAsia="Arial Unicode MS" w:cs="Arial"/>
          <w:bCs/>
          <w:sz w:val="23"/>
          <w:szCs w:val="23"/>
        </w:rPr>
        <w:t>contados da assinatura do instrumento contratual</w:t>
      </w:r>
      <w:r w:rsidR="00D93F32" w:rsidRPr="00E61E11">
        <w:rPr>
          <w:rFonts w:eastAsia="Arial Unicode MS" w:cs="Arial"/>
          <w:bCs/>
          <w:sz w:val="23"/>
          <w:szCs w:val="23"/>
        </w:rPr>
        <w:t>.</w:t>
      </w:r>
    </w:p>
    <w:p w:rsidR="00AC548D" w:rsidRPr="000B5658" w:rsidRDefault="00AC548D" w:rsidP="00AC548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lastRenderedPageBreak/>
        <w:t xml:space="preserve">3.1.2. </w:t>
      </w:r>
      <w:r w:rsidR="000B5658" w:rsidRPr="000B5658">
        <w:rPr>
          <w:rFonts w:eastAsia="Arial Unicode MS" w:cs="Arial"/>
          <w:bCs/>
          <w:sz w:val="23"/>
          <w:szCs w:val="23"/>
        </w:rPr>
        <w:t xml:space="preserve">O </w:t>
      </w:r>
      <w:r w:rsidR="000B5658" w:rsidRPr="00E84C0A">
        <w:rPr>
          <w:rFonts w:eastAsia="Arial Unicode MS" w:cs="Arial"/>
          <w:b/>
          <w:sz w:val="23"/>
          <w:szCs w:val="23"/>
        </w:rPr>
        <w:t xml:space="preserve">prazo de execução do objeto será de </w:t>
      </w:r>
      <w:r w:rsidR="00394FE9" w:rsidRPr="00E84C0A">
        <w:rPr>
          <w:rFonts w:eastAsia="Arial Unicode MS" w:cs="Arial"/>
          <w:b/>
          <w:sz w:val="23"/>
          <w:szCs w:val="23"/>
        </w:rPr>
        <w:t>03</w:t>
      </w:r>
      <w:r w:rsidR="000B5658" w:rsidRPr="00E84C0A">
        <w:rPr>
          <w:rFonts w:eastAsia="Arial Unicode MS" w:cs="Arial"/>
          <w:b/>
          <w:sz w:val="23"/>
          <w:szCs w:val="23"/>
        </w:rPr>
        <w:t xml:space="preserve"> (</w:t>
      </w:r>
      <w:r w:rsidR="00394FE9" w:rsidRPr="00E84C0A">
        <w:rPr>
          <w:rFonts w:eastAsia="Arial Unicode MS" w:cs="Arial"/>
          <w:b/>
          <w:sz w:val="23"/>
          <w:szCs w:val="23"/>
        </w:rPr>
        <w:t>três</w:t>
      </w:r>
      <w:r w:rsidR="000B5658" w:rsidRPr="00E84C0A">
        <w:rPr>
          <w:rFonts w:eastAsia="Arial Unicode MS" w:cs="Arial"/>
          <w:b/>
          <w:sz w:val="23"/>
          <w:szCs w:val="23"/>
        </w:rPr>
        <w:t xml:space="preserve">) </w:t>
      </w:r>
      <w:r w:rsidR="00394FE9" w:rsidRPr="00E84C0A">
        <w:rPr>
          <w:rFonts w:eastAsia="Arial Unicode MS" w:cs="Arial"/>
          <w:b/>
          <w:sz w:val="23"/>
          <w:szCs w:val="23"/>
        </w:rPr>
        <w:t>meses</w:t>
      </w:r>
      <w:r w:rsidR="00394FE9" w:rsidRPr="00394FE9">
        <w:rPr>
          <w:rFonts w:eastAsia="Arial Unicode MS" w:cs="Arial"/>
          <w:bCs/>
          <w:sz w:val="23"/>
          <w:szCs w:val="23"/>
        </w:rPr>
        <w:t>contados a partir da emissão da Ordem de Serviço, após a assinatura do Contrato</w:t>
      </w:r>
      <w:r w:rsidRPr="000B5658">
        <w:rPr>
          <w:rFonts w:eastAsia="Arial Unicode MS" w:cs="Arial"/>
          <w:bCs/>
          <w:sz w:val="23"/>
          <w:szCs w:val="23"/>
        </w:rPr>
        <w:t xml:space="preserve">. </w:t>
      </w:r>
    </w:p>
    <w:p w:rsidR="00AC548D" w:rsidRDefault="00AC548D" w:rsidP="00AC548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3.1.3</w:t>
      </w:r>
      <w:r w:rsidR="00A763BF">
        <w:rPr>
          <w:rFonts w:eastAsia="Arial Unicode MS" w:cs="Arial"/>
          <w:bCs/>
          <w:sz w:val="23"/>
          <w:szCs w:val="23"/>
        </w:rPr>
        <w:t>.</w:t>
      </w:r>
      <w:r w:rsidRPr="00E61E11">
        <w:rPr>
          <w:rFonts w:eastAsia="Arial Unicode MS" w:cs="Arial"/>
          <w:bCs/>
          <w:sz w:val="23"/>
          <w:szCs w:val="23"/>
        </w:rPr>
        <w:t xml:space="preserve"> O serviço contratado será realizado por execução indireta, sob o regime de empreitada por preço </w:t>
      </w:r>
      <w:r w:rsidR="00394FE9">
        <w:rPr>
          <w:rFonts w:eastAsia="Arial Unicode MS" w:cs="Arial"/>
          <w:bCs/>
          <w:sz w:val="23"/>
          <w:szCs w:val="23"/>
        </w:rPr>
        <w:t>global</w:t>
      </w:r>
      <w:r w:rsidRPr="00E61E11">
        <w:rPr>
          <w:rFonts w:eastAsia="Arial Unicode MS" w:cs="Arial"/>
          <w:bCs/>
          <w:sz w:val="23"/>
          <w:szCs w:val="23"/>
        </w:rPr>
        <w:t>.</w:t>
      </w:r>
    </w:p>
    <w:p w:rsidR="00394FE9" w:rsidRPr="00394FE9" w:rsidRDefault="00394FE9" w:rsidP="00394FE9">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 xml:space="preserve">3.1.4. </w:t>
      </w:r>
      <w:r w:rsidRPr="00394FE9">
        <w:rPr>
          <w:rFonts w:eastAsia="Arial Unicode MS" w:cs="Arial"/>
          <w:bCs/>
          <w:sz w:val="23"/>
          <w:szCs w:val="23"/>
        </w:rPr>
        <w:t>Será permitida subcontratação, após aceite da Cesama</w:t>
      </w:r>
      <w:r>
        <w:rPr>
          <w:rFonts w:eastAsia="Arial Unicode MS" w:cs="Arial"/>
          <w:bCs/>
          <w:sz w:val="23"/>
          <w:szCs w:val="23"/>
        </w:rPr>
        <w:t>.</w:t>
      </w:r>
    </w:p>
    <w:p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QUARTA: DAS PENALIDADES</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Pelo descumprimento de quaisquer cláusulas ou condições estabelecidas neste Termo de Referência, a Contratada ficará sujeita às penalidades previstas no RILC - Regulamento Interno de Licitações, Contratos e Convênios da CESAMA</w:t>
      </w:r>
      <w:r w:rsidR="00DE2C06" w:rsidRPr="00E61E11">
        <w:rPr>
          <w:rFonts w:eastAsia="Arial Unicode MS" w:cs="Arial"/>
          <w:bCs/>
          <w:sz w:val="23"/>
          <w:szCs w:val="23"/>
        </w:rPr>
        <w:t>alémd</w:t>
      </w:r>
      <w:r w:rsidR="00F97406" w:rsidRPr="00E61E11">
        <w:rPr>
          <w:rFonts w:eastAsia="Arial Unicode MS" w:cs="Arial"/>
          <w:bCs/>
          <w:sz w:val="23"/>
          <w:szCs w:val="23"/>
        </w:rPr>
        <w:t>as previstas no presente termo.</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4.</w:t>
      </w:r>
      <w:r w:rsidR="003F2034" w:rsidRPr="00E61E11">
        <w:rPr>
          <w:rFonts w:eastAsia="Arial Unicode MS" w:cs="Arial"/>
          <w:bCs/>
          <w:sz w:val="23"/>
          <w:szCs w:val="23"/>
        </w:rPr>
        <w:t>1</w:t>
      </w:r>
      <w:r w:rsidR="00A763BF">
        <w:rPr>
          <w:rFonts w:eastAsia="Arial Unicode MS" w:cs="Arial"/>
          <w:bCs/>
          <w:sz w:val="23"/>
          <w:szCs w:val="23"/>
        </w:rPr>
        <w:t>.</w:t>
      </w:r>
      <w:r w:rsidRPr="00E61E11">
        <w:rPr>
          <w:rFonts w:eastAsia="Arial Unicode MS" w:cs="Arial"/>
          <w:bCs/>
          <w:sz w:val="23"/>
          <w:szCs w:val="23"/>
        </w:rPr>
        <w:t xml:space="preserve"> Pela inexecução, total ou parcial do Carta Contrato, a CESAMA poderá aplicar à CONTRATADA isoladamente ou cumulativamente: </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a) advertência;</w:t>
      </w:r>
    </w:p>
    <w:p w:rsidR="00047FB9" w:rsidRPr="00E61E11" w:rsidRDefault="00047FB9" w:rsidP="00150BF0">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 xml:space="preserve">b) multa meramente moratória, como previsto no item 4.1 ou multa-penalidade de </w:t>
      </w:r>
      <w:r w:rsidR="003F2034" w:rsidRPr="00E61E11">
        <w:rPr>
          <w:rFonts w:eastAsia="Arial Unicode MS" w:cs="Arial"/>
          <w:bCs/>
          <w:sz w:val="23"/>
          <w:szCs w:val="23"/>
        </w:rPr>
        <w:t xml:space="preserve">até </w:t>
      </w:r>
      <w:r w:rsidRPr="00E61E11">
        <w:rPr>
          <w:rFonts w:eastAsia="Arial Unicode MS" w:cs="Arial"/>
          <w:bCs/>
          <w:sz w:val="23"/>
          <w:szCs w:val="23"/>
        </w:rPr>
        <w:t>3% (três por cento) sobre o valor do Carta Contrato, na impossibilidade do mesmo;</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c) suspensão temporária de participar em licitação e impedimento de contratar com a CESAMA, por prazo não superior a 02 (dois) anos.</w:t>
      </w:r>
    </w:p>
    <w:p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QUINTA: DAS OBRIGAÇÕES E RESPONSABILIDADES</w:t>
      </w:r>
    </w:p>
    <w:p w:rsidR="003D377B" w:rsidRPr="00E61E11" w:rsidRDefault="003D377B" w:rsidP="003D377B">
      <w:pPr>
        <w:pStyle w:val="WW-Corpodetexto312"/>
        <w:spacing w:before="240" w:line="360" w:lineRule="auto"/>
        <w:rPr>
          <w:bCs w:val="0"/>
          <w:sz w:val="23"/>
          <w:szCs w:val="23"/>
        </w:rPr>
      </w:pPr>
      <w:r w:rsidRPr="00E61E11">
        <w:rPr>
          <w:bCs w:val="0"/>
          <w:sz w:val="23"/>
          <w:szCs w:val="23"/>
        </w:rPr>
        <w:t>5.1. Da CESAMA:</w:t>
      </w:r>
    </w:p>
    <w:p w:rsidR="007402D0" w:rsidRPr="00F80026" w:rsidRDefault="007402D0" w:rsidP="004B51D8">
      <w:pPr>
        <w:numPr>
          <w:ilvl w:val="0"/>
          <w:numId w:val="1"/>
        </w:numPr>
        <w:tabs>
          <w:tab w:val="left" w:pos="567"/>
        </w:tabs>
        <w:spacing w:before="120" w:line="360" w:lineRule="auto"/>
        <w:rPr>
          <w:rFonts w:cs="Arial"/>
          <w:sz w:val="23"/>
          <w:szCs w:val="23"/>
        </w:rPr>
      </w:pPr>
      <w:r>
        <w:rPr>
          <w:rFonts w:eastAsia="Arial Unicode MS" w:cs="Arial"/>
          <w:bCs/>
          <w:sz w:val="23"/>
          <w:szCs w:val="23"/>
        </w:rPr>
        <w:t>5.1.</w:t>
      </w:r>
      <w:r w:rsidR="00435B8A">
        <w:rPr>
          <w:rFonts w:eastAsia="Arial Unicode MS" w:cs="Arial"/>
          <w:bCs/>
          <w:sz w:val="23"/>
          <w:szCs w:val="23"/>
        </w:rPr>
        <w:t>1</w:t>
      </w:r>
      <w:r>
        <w:rPr>
          <w:rFonts w:eastAsia="Arial Unicode MS" w:cs="Arial"/>
          <w:bCs/>
          <w:sz w:val="23"/>
          <w:szCs w:val="23"/>
        </w:rPr>
        <w:t xml:space="preserve">. </w:t>
      </w:r>
      <w:r w:rsidR="00F80026" w:rsidRPr="00F80026">
        <w:rPr>
          <w:rFonts w:cs="Arial"/>
          <w:sz w:val="23"/>
          <w:szCs w:val="23"/>
        </w:rPr>
        <w:t>Emitir o pedido através de Ordem de serviço, após a assinatura do Contrato</w:t>
      </w:r>
      <w:r w:rsidRPr="00F80026">
        <w:rPr>
          <w:rFonts w:cs="Arial"/>
          <w:sz w:val="23"/>
          <w:szCs w:val="23"/>
        </w:rPr>
        <w:t>.</w:t>
      </w:r>
    </w:p>
    <w:p w:rsidR="004B51D8" w:rsidRPr="00F80026" w:rsidRDefault="004B51D8" w:rsidP="004B51D8">
      <w:pPr>
        <w:numPr>
          <w:ilvl w:val="0"/>
          <w:numId w:val="1"/>
        </w:numPr>
        <w:tabs>
          <w:tab w:val="left" w:pos="567"/>
        </w:tabs>
        <w:spacing w:before="120" w:line="360" w:lineRule="auto"/>
        <w:rPr>
          <w:rFonts w:cs="Arial"/>
          <w:sz w:val="23"/>
          <w:szCs w:val="23"/>
        </w:rPr>
      </w:pPr>
      <w:r w:rsidRPr="00F80026">
        <w:rPr>
          <w:rFonts w:cs="Arial"/>
          <w:sz w:val="23"/>
          <w:szCs w:val="23"/>
        </w:rPr>
        <w:t>5.1.</w:t>
      </w:r>
      <w:r w:rsidR="00435B8A" w:rsidRPr="00F80026">
        <w:rPr>
          <w:rFonts w:cs="Arial"/>
          <w:sz w:val="23"/>
          <w:szCs w:val="23"/>
        </w:rPr>
        <w:t>2</w:t>
      </w:r>
      <w:r w:rsidR="00F34341" w:rsidRPr="00F80026">
        <w:rPr>
          <w:rFonts w:cs="Arial"/>
          <w:sz w:val="23"/>
          <w:szCs w:val="23"/>
        </w:rPr>
        <w:t xml:space="preserve">. </w:t>
      </w:r>
      <w:r w:rsidR="007848DA" w:rsidRPr="00747622">
        <w:rPr>
          <w:rFonts w:cs="Arial"/>
          <w:sz w:val="23"/>
          <w:szCs w:val="23"/>
        </w:rPr>
        <w:t>Efetuar o pagamento devido à CONTRATADA pela execução dos serviços prestados, nos termos e prazos contratualmente previstos, após terem sido devidamente atestados pela Comissão Eleitoral, de acordo com a norma de contratação</w:t>
      </w:r>
      <w:r w:rsidRPr="00F80026">
        <w:rPr>
          <w:rFonts w:cs="Arial"/>
          <w:sz w:val="23"/>
          <w:szCs w:val="23"/>
        </w:rPr>
        <w:t xml:space="preserve">. </w:t>
      </w:r>
    </w:p>
    <w:p w:rsidR="004B51D8" w:rsidRPr="00F80026" w:rsidRDefault="004B51D8" w:rsidP="004B51D8">
      <w:pPr>
        <w:numPr>
          <w:ilvl w:val="0"/>
          <w:numId w:val="1"/>
        </w:numPr>
        <w:tabs>
          <w:tab w:val="left" w:pos="567"/>
        </w:tabs>
        <w:spacing w:before="120" w:line="360" w:lineRule="auto"/>
        <w:rPr>
          <w:rFonts w:cs="Arial"/>
          <w:sz w:val="23"/>
          <w:szCs w:val="23"/>
        </w:rPr>
      </w:pPr>
      <w:r w:rsidRPr="00F80026">
        <w:rPr>
          <w:rFonts w:cs="Arial"/>
          <w:sz w:val="23"/>
          <w:szCs w:val="23"/>
        </w:rPr>
        <w:t>5.1.</w:t>
      </w:r>
      <w:r w:rsidR="00435B8A" w:rsidRPr="00F80026">
        <w:rPr>
          <w:rFonts w:cs="Arial"/>
          <w:sz w:val="23"/>
          <w:szCs w:val="23"/>
        </w:rPr>
        <w:t>3</w:t>
      </w:r>
      <w:r w:rsidR="00F34341" w:rsidRPr="00F80026">
        <w:rPr>
          <w:rFonts w:cs="Arial"/>
          <w:sz w:val="23"/>
          <w:szCs w:val="23"/>
        </w:rPr>
        <w:t xml:space="preserve">. </w:t>
      </w:r>
      <w:r w:rsidR="007848DA" w:rsidRPr="00747622">
        <w:rPr>
          <w:rFonts w:cs="Arial"/>
          <w:sz w:val="23"/>
          <w:szCs w:val="23"/>
        </w:rPr>
        <w:t>Fiscalizar a execução do contrato, o que não fará cessar ou diminuir a responsabilidade da CONTRATADA pelo perfeito cumprimento das obrigações estipuladas, nem por quaisquer danos, inclusive quanto a terceiros, ou por irregularidades constatadas</w:t>
      </w:r>
      <w:r w:rsidRPr="00F80026">
        <w:rPr>
          <w:rFonts w:cs="Arial"/>
          <w:sz w:val="23"/>
          <w:szCs w:val="23"/>
        </w:rPr>
        <w:t>;</w:t>
      </w:r>
    </w:p>
    <w:p w:rsidR="007848DA" w:rsidRPr="00F80026" w:rsidRDefault="00AC534A" w:rsidP="00AC534A">
      <w:pPr>
        <w:numPr>
          <w:ilvl w:val="0"/>
          <w:numId w:val="1"/>
        </w:numPr>
        <w:tabs>
          <w:tab w:val="left" w:pos="567"/>
        </w:tabs>
        <w:spacing w:before="120" w:line="360" w:lineRule="auto"/>
        <w:rPr>
          <w:rFonts w:cs="Arial"/>
          <w:sz w:val="23"/>
          <w:szCs w:val="23"/>
        </w:rPr>
      </w:pPr>
      <w:r w:rsidRPr="00F80026">
        <w:rPr>
          <w:rFonts w:cs="Arial"/>
          <w:sz w:val="23"/>
          <w:szCs w:val="23"/>
        </w:rPr>
        <w:lastRenderedPageBreak/>
        <w:t>5.1.</w:t>
      </w:r>
      <w:r w:rsidR="00435B8A" w:rsidRPr="00F80026">
        <w:rPr>
          <w:rFonts w:cs="Arial"/>
          <w:sz w:val="23"/>
          <w:szCs w:val="23"/>
        </w:rPr>
        <w:t>4</w:t>
      </w:r>
      <w:r w:rsidRPr="00F80026">
        <w:rPr>
          <w:rFonts w:cs="Arial"/>
          <w:sz w:val="23"/>
          <w:szCs w:val="23"/>
        </w:rPr>
        <w:t xml:space="preserve">. </w:t>
      </w:r>
      <w:r w:rsidR="007848DA" w:rsidRPr="00F80026">
        <w:rPr>
          <w:rFonts w:cs="Arial"/>
          <w:sz w:val="23"/>
          <w:szCs w:val="23"/>
        </w:rPr>
        <w:t>Rejeitar todo e qualquer serviço de má qualidade e em desconformidade com as especificações deste Termo</w:t>
      </w:r>
    </w:p>
    <w:p w:rsidR="00AC534A" w:rsidRPr="00F80026" w:rsidRDefault="007848DA" w:rsidP="00AC534A">
      <w:pPr>
        <w:numPr>
          <w:ilvl w:val="0"/>
          <w:numId w:val="1"/>
        </w:numPr>
        <w:tabs>
          <w:tab w:val="left" w:pos="567"/>
        </w:tabs>
        <w:spacing w:before="120" w:line="360" w:lineRule="auto"/>
        <w:rPr>
          <w:rFonts w:cs="Arial"/>
          <w:sz w:val="23"/>
          <w:szCs w:val="23"/>
        </w:rPr>
      </w:pPr>
      <w:r w:rsidRPr="00F80026">
        <w:rPr>
          <w:rFonts w:cs="Arial"/>
          <w:sz w:val="23"/>
          <w:szCs w:val="23"/>
        </w:rPr>
        <w:t>5.1.5</w:t>
      </w:r>
      <w:r w:rsidR="00AC534A" w:rsidRPr="00F80026">
        <w:rPr>
          <w:rFonts w:cs="Arial"/>
          <w:sz w:val="23"/>
          <w:szCs w:val="23"/>
        </w:rPr>
        <w:t>.</w:t>
      </w:r>
      <w:r w:rsidR="00F80026" w:rsidRPr="00F80026">
        <w:rPr>
          <w:rFonts w:cs="Arial"/>
          <w:sz w:val="23"/>
          <w:szCs w:val="23"/>
        </w:rPr>
        <w:t>Efetuar o recebimento provisório e o recebimento definitivo do objeto, por meio da Diretoria de Desenvolvimento e Expansão.</w:t>
      </w:r>
    </w:p>
    <w:p w:rsidR="003D377B" w:rsidRPr="00E61E11" w:rsidRDefault="003D377B" w:rsidP="003D377B">
      <w:pPr>
        <w:spacing w:before="240" w:line="360" w:lineRule="auto"/>
        <w:rPr>
          <w:rFonts w:cs="Arial"/>
          <w:b/>
          <w:sz w:val="23"/>
          <w:szCs w:val="23"/>
        </w:rPr>
      </w:pPr>
      <w:r w:rsidRPr="00E61E11">
        <w:rPr>
          <w:rFonts w:cs="Arial"/>
          <w:b/>
          <w:sz w:val="23"/>
          <w:szCs w:val="23"/>
        </w:rPr>
        <w:t>5.2. Da Contratada:</w:t>
      </w:r>
    </w:p>
    <w:p w:rsidR="0083630B" w:rsidRPr="00F80026" w:rsidRDefault="0083630B" w:rsidP="00A763BF">
      <w:pPr>
        <w:numPr>
          <w:ilvl w:val="0"/>
          <w:numId w:val="1"/>
        </w:numPr>
        <w:tabs>
          <w:tab w:val="left" w:pos="567"/>
        </w:tabs>
        <w:spacing w:before="120" w:line="360" w:lineRule="auto"/>
        <w:rPr>
          <w:rFonts w:eastAsia="Arial Unicode MS" w:cs="Arial"/>
          <w:bCs/>
          <w:sz w:val="23"/>
          <w:szCs w:val="23"/>
        </w:rPr>
      </w:pPr>
      <w:r w:rsidRPr="007848DA">
        <w:rPr>
          <w:rFonts w:cs="Arial"/>
          <w:sz w:val="23"/>
          <w:szCs w:val="23"/>
        </w:rPr>
        <w:t>5.2.1.</w:t>
      </w:r>
      <w:r w:rsidR="00F80026" w:rsidRPr="00F80026">
        <w:rPr>
          <w:rFonts w:eastAsia="Arial Unicode MS" w:cs="Arial"/>
          <w:bCs/>
          <w:sz w:val="23"/>
          <w:szCs w:val="23"/>
        </w:rPr>
        <w:t>Executar o Contrato fielmente, conforme definido neste Termo e em seus anexos</w:t>
      </w:r>
      <w:r w:rsidRPr="00F80026">
        <w:rPr>
          <w:rFonts w:eastAsia="Arial Unicode MS" w:cs="Arial"/>
          <w:bCs/>
          <w:sz w:val="23"/>
          <w:szCs w:val="23"/>
        </w:rPr>
        <w:t>.</w:t>
      </w:r>
    </w:p>
    <w:p w:rsidR="000B5658" w:rsidRPr="00F80026" w:rsidRDefault="007402D0" w:rsidP="007402D0">
      <w:pPr>
        <w:numPr>
          <w:ilvl w:val="0"/>
          <w:numId w:val="1"/>
        </w:numPr>
        <w:tabs>
          <w:tab w:val="left" w:pos="567"/>
        </w:tabs>
        <w:spacing w:before="120" w:line="360" w:lineRule="auto"/>
        <w:rPr>
          <w:rFonts w:eastAsia="Arial Unicode MS" w:cs="Arial"/>
          <w:bCs/>
          <w:sz w:val="23"/>
          <w:szCs w:val="23"/>
        </w:rPr>
      </w:pPr>
      <w:r w:rsidRPr="00F80026">
        <w:rPr>
          <w:rFonts w:eastAsia="Arial Unicode MS" w:cs="Arial"/>
          <w:bCs/>
          <w:sz w:val="23"/>
          <w:szCs w:val="23"/>
        </w:rPr>
        <w:t>5.2.</w:t>
      </w:r>
      <w:r w:rsidR="0083630B" w:rsidRPr="00F80026">
        <w:rPr>
          <w:rFonts w:eastAsia="Arial Unicode MS" w:cs="Arial"/>
          <w:bCs/>
          <w:sz w:val="23"/>
          <w:szCs w:val="23"/>
        </w:rPr>
        <w:t>2</w:t>
      </w:r>
      <w:r w:rsidR="009559DD" w:rsidRPr="00F80026">
        <w:rPr>
          <w:rFonts w:eastAsia="Arial Unicode MS" w:cs="Arial"/>
          <w:bCs/>
          <w:sz w:val="23"/>
          <w:szCs w:val="23"/>
        </w:rPr>
        <w:t xml:space="preserve">. </w:t>
      </w:r>
      <w:r w:rsidR="00F80026" w:rsidRPr="00F80026">
        <w:rPr>
          <w:rFonts w:eastAsia="Arial Unicode MS" w:cs="Arial"/>
          <w:bCs/>
          <w:sz w:val="23"/>
          <w:szCs w:val="23"/>
        </w:rPr>
        <w:t>Reparar, corrigir, remover, reconstruir ou substituir, às suas expensas, no total ou em parte, objeto do Contrato em que se verificarem vícios, defeitos ou incorreções resultantes da execução</w:t>
      </w:r>
      <w:r w:rsidR="000B5658" w:rsidRPr="00F80026">
        <w:rPr>
          <w:rFonts w:eastAsia="Arial Unicode MS" w:cs="Arial"/>
          <w:bCs/>
          <w:sz w:val="23"/>
          <w:szCs w:val="23"/>
        </w:rPr>
        <w:t>.</w:t>
      </w:r>
    </w:p>
    <w:p w:rsidR="000B5658" w:rsidRPr="00F80026" w:rsidRDefault="007402D0" w:rsidP="007402D0">
      <w:pPr>
        <w:numPr>
          <w:ilvl w:val="0"/>
          <w:numId w:val="1"/>
        </w:numPr>
        <w:tabs>
          <w:tab w:val="left" w:pos="567"/>
        </w:tabs>
        <w:spacing w:before="120" w:line="360" w:lineRule="auto"/>
        <w:rPr>
          <w:rFonts w:eastAsia="Arial Unicode MS" w:cs="Arial"/>
          <w:bCs/>
          <w:sz w:val="23"/>
          <w:szCs w:val="23"/>
        </w:rPr>
      </w:pPr>
      <w:r w:rsidRPr="00F80026">
        <w:rPr>
          <w:rFonts w:eastAsia="Arial Unicode MS" w:cs="Arial"/>
          <w:bCs/>
          <w:sz w:val="23"/>
          <w:szCs w:val="23"/>
        </w:rPr>
        <w:t>5.2.</w:t>
      </w:r>
      <w:r w:rsidR="00434122" w:rsidRPr="00F80026">
        <w:rPr>
          <w:rFonts w:eastAsia="Arial Unicode MS" w:cs="Arial"/>
          <w:bCs/>
          <w:sz w:val="23"/>
          <w:szCs w:val="23"/>
        </w:rPr>
        <w:t>3</w:t>
      </w:r>
      <w:r w:rsidRPr="00F80026">
        <w:rPr>
          <w:rFonts w:eastAsia="Arial Unicode MS" w:cs="Arial"/>
          <w:bCs/>
          <w:sz w:val="23"/>
          <w:szCs w:val="23"/>
        </w:rPr>
        <w:t>.</w:t>
      </w:r>
      <w:r w:rsidR="00F80026" w:rsidRPr="00F80026">
        <w:rPr>
          <w:rFonts w:eastAsia="Arial Unicode MS" w:cs="Arial"/>
          <w:bCs/>
          <w:sz w:val="23"/>
          <w:szCs w:val="23"/>
        </w:rPr>
        <w:t>Responsabilizar-se pelos danos causados diretamente à CESAMA ou a terceiros, decorrente de sua culpa ou dolo na execução do Contrato</w:t>
      </w:r>
      <w:r w:rsidR="000B5658" w:rsidRPr="00F80026">
        <w:rPr>
          <w:rFonts w:eastAsia="Arial Unicode MS" w:cs="Arial"/>
          <w:bCs/>
          <w:sz w:val="23"/>
          <w:szCs w:val="23"/>
        </w:rPr>
        <w:t>.</w:t>
      </w:r>
    </w:p>
    <w:p w:rsidR="000B5658" w:rsidRPr="00F80026" w:rsidRDefault="007402D0" w:rsidP="007402D0">
      <w:pPr>
        <w:numPr>
          <w:ilvl w:val="0"/>
          <w:numId w:val="1"/>
        </w:numPr>
        <w:tabs>
          <w:tab w:val="left" w:pos="567"/>
        </w:tabs>
        <w:spacing w:before="120" w:line="360" w:lineRule="auto"/>
        <w:rPr>
          <w:rFonts w:eastAsia="Arial Unicode MS" w:cs="Arial"/>
          <w:bCs/>
          <w:sz w:val="23"/>
          <w:szCs w:val="23"/>
        </w:rPr>
      </w:pPr>
      <w:r w:rsidRPr="00F80026">
        <w:rPr>
          <w:rFonts w:eastAsia="Arial Unicode MS" w:cs="Arial"/>
          <w:bCs/>
          <w:sz w:val="23"/>
          <w:szCs w:val="23"/>
        </w:rPr>
        <w:t>5.2.</w:t>
      </w:r>
      <w:r w:rsidR="00434122" w:rsidRPr="00F80026">
        <w:rPr>
          <w:rFonts w:eastAsia="Arial Unicode MS" w:cs="Arial"/>
          <w:bCs/>
          <w:sz w:val="23"/>
          <w:szCs w:val="23"/>
        </w:rPr>
        <w:t>4</w:t>
      </w:r>
      <w:r w:rsidR="007848DA" w:rsidRPr="00F80026">
        <w:rPr>
          <w:rFonts w:eastAsia="Arial Unicode MS" w:cs="Arial"/>
          <w:bCs/>
          <w:sz w:val="23"/>
          <w:szCs w:val="23"/>
        </w:rPr>
        <w:t xml:space="preserve">. </w:t>
      </w:r>
      <w:r w:rsidR="00F80026" w:rsidRPr="00F80026">
        <w:rPr>
          <w:rFonts w:eastAsia="Arial Unicode MS" w:cs="Arial"/>
          <w:bCs/>
          <w:sz w:val="23"/>
          <w:szCs w:val="23"/>
        </w:rPr>
        <w:t>Responsabilizar-se pela qualidade dos serviços, substituindo, imediatamente, aqueles que apresentarem qualquer tipo de vício ou imperfeição, ou não se adequarem ao Projeto Executivo, sob pena de aplicação das sanções cabíveis, inclusive rescisão do Contrato</w:t>
      </w:r>
      <w:r w:rsidR="000B5658" w:rsidRPr="00F80026">
        <w:rPr>
          <w:rFonts w:eastAsia="Arial Unicode MS" w:cs="Arial"/>
          <w:bCs/>
          <w:sz w:val="23"/>
          <w:szCs w:val="23"/>
        </w:rPr>
        <w:t>.</w:t>
      </w:r>
    </w:p>
    <w:p w:rsidR="000B5658" w:rsidRPr="00F80026" w:rsidRDefault="007402D0" w:rsidP="007402D0">
      <w:pPr>
        <w:numPr>
          <w:ilvl w:val="0"/>
          <w:numId w:val="1"/>
        </w:numPr>
        <w:tabs>
          <w:tab w:val="left" w:pos="567"/>
        </w:tabs>
        <w:spacing w:before="120" w:line="360" w:lineRule="auto"/>
        <w:rPr>
          <w:rFonts w:eastAsia="Arial Unicode MS" w:cs="Arial"/>
          <w:bCs/>
          <w:sz w:val="23"/>
          <w:szCs w:val="23"/>
        </w:rPr>
      </w:pPr>
      <w:r w:rsidRPr="00F80026">
        <w:rPr>
          <w:rFonts w:eastAsia="Arial Unicode MS" w:cs="Arial"/>
          <w:bCs/>
          <w:sz w:val="23"/>
          <w:szCs w:val="23"/>
        </w:rPr>
        <w:t>5.2.</w:t>
      </w:r>
      <w:r w:rsidR="00434122" w:rsidRPr="00F80026">
        <w:rPr>
          <w:rFonts w:eastAsia="Arial Unicode MS" w:cs="Arial"/>
          <w:bCs/>
          <w:sz w:val="23"/>
          <w:szCs w:val="23"/>
        </w:rPr>
        <w:t>5</w:t>
      </w:r>
      <w:r w:rsidR="0083630B" w:rsidRPr="00F80026">
        <w:rPr>
          <w:rFonts w:eastAsia="Arial Unicode MS" w:cs="Arial"/>
          <w:bCs/>
          <w:sz w:val="23"/>
          <w:szCs w:val="23"/>
        </w:rPr>
        <w:t xml:space="preserve">. </w:t>
      </w:r>
      <w:r w:rsidR="00F80026" w:rsidRPr="00F80026">
        <w:rPr>
          <w:rFonts w:eastAsia="Arial Unicode MS" w:cs="Arial"/>
          <w:bCs/>
          <w:sz w:val="23"/>
          <w:szCs w:val="23"/>
        </w:rPr>
        <w:t>Cumprir os prazos previstos em neste Termo ou outros que venham a ser fixados pela CESAMA</w:t>
      </w:r>
      <w:r w:rsidR="000B5658" w:rsidRPr="00F80026">
        <w:rPr>
          <w:rFonts w:eastAsia="Arial Unicode MS" w:cs="Arial"/>
          <w:bCs/>
          <w:sz w:val="23"/>
          <w:szCs w:val="23"/>
        </w:rPr>
        <w:t>.</w:t>
      </w:r>
    </w:p>
    <w:p w:rsidR="000B5658" w:rsidRPr="00F80026" w:rsidRDefault="007402D0" w:rsidP="007402D0">
      <w:pPr>
        <w:numPr>
          <w:ilvl w:val="0"/>
          <w:numId w:val="1"/>
        </w:numPr>
        <w:tabs>
          <w:tab w:val="left" w:pos="567"/>
        </w:tabs>
        <w:spacing w:before="120" w:line="360" w:lineRule="auto"/>
        <w:rPr>
          <w:rFonts w:eastAsia="Arial Unicode MS" w:cs="Arial"/>
          <w:bCs/>
          <w:sz w:val="23"/>
          <w:szCs w:val="23"/>
        </w:rPr>
      </w:pPr>
      <w:r w:rsidRPr="00F80026">
        <w:rPr>
          <w:rFonts w:eastAsia="Arial Unicode MS" w:cs="Arial"/>
          <w:bCs/>
          <w:sz w:val="23"/>
          <w:szCs w:val="23"/>
        </w:rPr>
        <w:t>5.2.</w:t>
      </w:r>
      <w:r w:rsidR="00434122" w:rsidRPr="00F80026">
        <w:rPr>
          <w:rFonts w:eastAsia="Arial Unicode MS" w:cs="Arial"/>
          <w:bCs/>
          <w:sz w:val="23"/>
          <w:szCs w:val="23"/>
        </w:rPr>
        <w:t>6</w:t>
      </w:r>
      <w:r w:rsidR="0083630B" w:rsidRPr="00F80026">
        <w:rPr>
          <w:rFonts w:eastAsia="Arial Unicode MS" w:cs="Arial"/>
          <w:bCs/>
          <w:sz w:val="23"/>
          <w:szCs w:val="23"/>
        </w:rPr>
        <w:t xml:space="preserve">. </w:t>
      </w:r>
      <w:r w:rsidR="00F80026" w:rsidRPr="00F80026">
        <w:rPr>
          <w:rFonts w:eastAsia="Arial Unicode MS" w:cs="Arial"/>
          <w:bCs/>
          <w:sz w:val="23"/>
          <w:szCs w:val="23"/>
        </w:rPr>
        <w:t>Dirimir qualquer dúvida e prestar esclarecimentos acerca da execução do Contrato, durante toda a sua vigência, a pedido da CESAMA</w:t>
      </w:r>
      <w:r w:rsidR="000B5658" w:rsidRPr="00F80026">
        <w:rPr>
          <w:rFonts w:eastAsia="Arial Unicode MS" w:cs="Arial"/>
          <w:bCs/>
          <w:sz w:val="23"/>
          <w:szCs w:val="23"/>
        </w:rPr>
        <w:t>.</w:t>
      </w:r>
    </w:p>
    <w:p w:rsidR="000B5658" w:rsidRPr="00F80026" w:rsidRDefault="007402D0" w:rsidP="007402D0">
      <w:pPr>
        <w:numPr>
          <w:ilvl w:val="0"/>
          <w:numId w:val="1"/>
        </w:numPr>
        <w:tabs>
          <w:tab w:val="left" w:pos="567"/>
        </w:tabs>
        <w:spacing w:before="120" w:line="360" w:lineRule="auto"/>
        <w:rPr>
          <w:rFonts w:eastAsia="Arial Unicode MS" w:cs="Arial"/>
          <w:bCs/>
          <w:sz w:val="23"/>
          <w:szCs w:val="23"/>
        </w:rPr>
      </w:pPr>
      <w:r w:rsidRPr="00F80026">
        <w:rPr>
          <w:rFonts w:eastAsia="Arial Unicode MS" w:cs="Arial"/>
          <w:bCs/>
          <w:sz w:val="23"/>
          <w:szCs w:val="23"/>
        </w:rPr>
        <w:t>5.2.</w:t>
      </w:r>
      <w:r w:rsidR="00434122" w:rsidRPr="00F80026">
        <w:rPr>
          <w:rFonts w:eastAsia="Arial Unicode MS" w:cs="Arial"/>
          <w:bCs/>
          <w:sz w:val="23"/>
          <w:szCs w:val="23"/>
        </w:rPr>
        <w:t>7</w:t>
      </w:r>
      <w:r w:rsidR="0083630B" w:rsidRPr="00F80026">
        <w:rPr>
          <w:rFonts w:eastAsia="Arial Unicode MS" w:cs="Arial"/>
          <w:bCs/>
          <w:sz w:val="23"/>
          <w:szCs w:val="23"/>
        </w:rPr>
        <w:t xml:space="preserve">. </w:t>
      </w:r>
      <w:r w:rsidR="00F80026" w:rsidRPr="00F80026">
        <w:rPr>
          <w:rFonts w:eastAsia="Arial Unicode MS" w:cs="Arial"/>
          <w:bCs/>
          <w:sz w:val="23"/>
          <w:szCs w:val="23"/>
        </w:rPr>
        <w:t>Responsabilizar-se pelos encargos trabalhistas, previdenciários, fiscais e comerciais, resultantes da execução do Contrato</w:t>
      </w:r>
      <w:r w:rsidR="000B5658" w:rsidRPr="00F80026">
        <w:rPr>
          <w:rFonts w:eastAsia="Arial Unicode MS" w:cs="Arial"/>
          <w:bCs/>
          <w:sz w:val="23"/>
          <w:szCs w:val="23"/>
        </w:rPr>
        <w:t>.</w:t>
      </w:r>
    </w:p>
    <w:p w:rsidR="0079569C" w:rsidRPr="00F80026" w:rsidRDefault="0079569C" w:rsidP="007402D0">
      <w:pPr>
        <w:numPr>
          <w:ilvl w:val="0"/>
          <w:numId w:val="1"/>
        </w:numPr>
        <w:tabs>
          <w:tab w:val="left" w:pos="567"/>
        </w:tabs>
        <w:spacing w:before="120" w:line="360" w:lineRule="auto"/>
        <w:rPr>
          <w:rFonts w:eastAsia="Arial Unicode MS" w:cs="Arial"/>
          <w:bCs/>
          <w:sz w:val="23"/>
          <w:szCs w:val="23"/>
        </w:rPr>
      </w:pPr>
      <w:r w:rsidRPr="00F80026">
        <w:rPr>
          <w:rFonts w:eastAsia="Arial Unicode MS" w:cs="Arial"/>
          <w:bCs/>
          <w:sz w:val="23"/>
          <w:szCs w:val="23"/>
        </w:rPr>
        <w:t>5.2.</w:t>
      </w:r>
      <w:r w:rsidR="00434122" w:rsidRPr="00F80026">
        <w:rPr>
          <w:rFonts w:eastAsia="Arial Unicode MS" w:cs="Arial"/>
          <w:bCs/>
          <w:sz w:val="23"/>
          <w:szCs w:val="23"/>
        </w:rPr>
        <w:t>8</w:t>
      </w:r>
      <w:r w:rsidR="00E43E97" w:rsidRPr="00F80026">
        <w:rPr>
          <w:rFonts w:eastAsia="Arial Unicode MS" w:cs="Arial"/>
          <w:bCs/>
          <w:sz w:val="23"/>
          <w:szCs w:val="23"/>
        </w:rPr>
        <w:t>.</w:t>
      </w:r>
      <w:r w:rsidRPr="00F80026">
        <w:rPr>
          <w:rFonts w:eastAsia="Arial Unicode MS" w:cs="Arial"/>
          <w:bCs/>
          <w:sz w:val="23"/>
          <w:szCs w:val="23"/>
        </w:rPr>
        <w:t xml:space="preserve"> Manter, durante toda a execução deste Contrato, em compatibilidade com as obrigações a serem assumidas, todas as condições de habilitação e qualificação exigidas na dispensa de licitação</w:t>
      </w:r>
    </w:p>
    <w:p w:rsidR="00F80026" w:rsidRPr="00F80026" w:rsidRDefault="00BA4949" w:rsidP="00F80026">
      <w:pPr>
        <w:numPr>
          <w:ilvl w:val="0"/>
          <w:numId w:val="1"/>
        </w:numPr>
        <w:tabs>
          <w:tab w:val="left" w:pos="0"/>
        </w:tabs>
        <w:spacing w:before="120" w:line="360" w:lineRule="auto"/>
        <w:rPr>
          <w:rFonts w:eastAsia="Arial Unicode MS" w:cs="Arial"/>
          <w:bCs/>
          <w:sz w:val="23"/>
          <w:szCs w:val="23"/>
        </w:rPr>
      </w:pPr>
      <w:r w:rsidRPr="00F80026">
        <w:rPr>
          <w:rFonts w:eastAsia="Arial Unicode MS" w:cs="Arial"/>
          <w:bCs/>
          <w:sz w:val="23"/>
          <w:szCs w:val="23"/>
        </w:rPr>
        <w:t>5.2.</w:t>
      </w:r>
      <w:r w:rsidR="00434122" w:rsidRPr="00F80026">
        <w:rPr>
          <w:rFonts w:eastAsia="Arial Unicode MS" w:cs="Arial"/>
          <w:bCs/>
          <w:sz w:val="23"/>
          <w:szCs w:val="23"/>
        </w:rPr>
        <w:t>9</w:t>
      </w:r>
      <w:r w:rsidR="00E43E97" w:rsidRPr="00F80026">
        <w:rPr>
          <w:rFonts w:eastAsia="Arial Unicode MS" w:cs="Arial"/>
          <w:bCs/>
          <w:sz w:val="23"/>
          <w:szCs w:val="23"/>
        </w:rPr>
        <w:t>.</w:t>
      </w:r>
      <w:r w:rsidR="00F80026" w:rsidRPr="00F80026">
        <w:rPr>
          <w:rFonts w:eastAsia="Arial Unicode MS" w:cs="Arial"/>
          <w:bCs/>
          <w:sz w:val="23"/>
          <w:szCs w:val="23"/>
        </w:rPr>
        <w:t>Encaminhar antes do início dos serviços ao DEST - Departamento de Saúde e Segurança no Trabalho da CESAMA (smt@cesama.com.br) os documentos abaixo relacionados, sem os quais, não será emitida a Ordem de Serviço:</w:t>
      </w:r>
    </w:p>
    <w:p w:rsidR="00F80026" w:rsidRPr="00F80026" w:rsidRDefault="00F80026" w:rsidP="00F80026">
      <w:pPr>
        <w:numPr>
          <w:ilvl w:val="0"/>
          <w:numId w:val="1"/>
        </w:numPr>
        <w:tabs>
          <w:tab w:val="clear" w:pos="0"/>
          <w:tab w:val="left" w:pos="567"/>
          <w:tab w:val="num" w:pos="851"/>
        </w:tabs>
        <w:spacing w:before="120" w:line="360" w:lineRule="auto"/>
        <w:ind w:left="709"/>
        <w:rPr>
          <w:rFonts w:eastAsia="Arial Unicode MS" w:cs="Arial"/>
          <w:bCs/>
          <w:sz w:val="23"/>
          <w:szCs w:val="23"/>
        </w:rPr>
      </w:pPr>
      <w:r w:rsidRPr="00F80026">
        <w:rPr>
          <w:rFonts w:eastAsia="Arial Unicode MS" w:cs="Arial"/>
          <w:bCs/>
          <w:sz w:val="23"/>
          <w:szCs w:val="23"/>
        </w:rPr>
        <w:t>PCMSO – Programa de Controle Médico de Saúde Ocupacional;</w:t>
      </w:r>
    </w:p>
    <w:p w:rsidR="00F80026" w:rsidRPr="00F80026" w:rsidRDefault="00F80026" w:rsidP="00F80026">
      <w:pPr>
        <w:numPr>
          <w:ilvl w:val="0"/>
          <w:numId w:val="1"/>
        </w:numPr>
        <w:tabs>
          <w:tab w:val="clear" w:pos="0"/>
          <w:tab w:val="left" w:pos="567"/>
          <w:tab w:val="num" w:pos="851"/>
        </w:tabs>
        <w:spacing w:before="120" w:line="360" w:lineRule="auto"/>
        <w:ind w:left="709"/>
        <w:rPr>
          <w:rFonts w:eastAsia="Arial Unicode MS" w:cs="Arial"/>
          <w:bCs/>
          <w:sz w:val="23"/>
          <w:szCs w:val="23"/>
        </w:rPr>
      </w:pPr>
      <w:r w:rsidRPr="00F80026">
        <w:rPr>
          <w:rFonts w:eastAsia="Arial Unicode MS" w:cs="Arial"/>
          <w:bCs/>
          <w:sz w:val="23"/>
          <w:szCs w:val="23"/>
        </w:rPr>
        <w:lastRenderedPageBreak/>
        <w:t>PPRA – Programa de Prevenção de Riscos Ambientais e PCMAT- Programa de Condições e Meio Ambiente de Trabalho da Indústria da Construção, conforme legislação;</w:t>
      </w:r>
    </w:p>
    <w:p w:rsidR="00F80026" w:rsidRPr="00F80026" w:rsidRDefault="00F80026" w:rsidP="00F80026">
      <w:pPr>
        <w:numPr>
          <w:ilvl w:val="0"/>
          <w:numId w:val="1"/>
        </w:numPr>
        <w:tabs>
          <w:tab w:val="clear" w:pos="0"/>
          <w:tab w:val="left" w:pos="567"/>
          <w:tab w:val="num" w:pos="851"/>
        </w:tabs>
        <w:spacing w:before="120" w:line="360" w:lineRule="auto"/>
        <w:ind w:left="709"/>
        <w:rPr>
          <w:rFonts w:eastAsia="Arial Unicode MS" w:cs="Arial"/>
          <w:bCs/>
          <w:sz w:val="23"/>
          <w:szCs w:val="23"/>
        </w:rPr>
      </w:pPr>
      <w:r w:rsidRPr="00F80026">
        <w:rPr>
          <w:rFonts w:eastAsia="Arial Unicode MS" w:cs="Arial"/>
          <w:bCs/>
          <w:sz w:val="23"/>
          <w:szCs w:val="23"/>
        </w:rPr>
        <w:t>Cópia de Fichas de EPI dos funcionários, devidamente assinadas;</w:t>
      </w:r>
    </w:p>
    <w:p w:rsidR="00F80026" w:rsidRPr="00F80026" w:rsidRDefault="00F80026" w:rsidP="00F80026">
      <w:pPr>
        <w:numPr>
          <w:ilvl w:val="0"/>
          <w:numId w:val="1"/>
        </w:numPr>
        <w:tabs>
          <w:tab w:val="clear" w:pos="0"/>
          <w:tab w:val="left" w:pos="567"/>
          <w:tab w:val="num" w:pos="851"/>
        </w:tabs>
        <w:spacing w:before="120" w:line="360" w:lineRule="auto"/>
        <w:ind w:left="709"/>
        <w:rPr>
          <w:rFonts w:eastAsia="Arial Unicode MS" w:cs="Arial"/>
          <w:bCs/>
          <w:sz w:val="23"/>
          <w:szCs w:val="23"/>
        </w:rPr>
      </w:pPr>
      <w:r w:rsidRPr="00F80026">
        <w:rPr>
          <w:rFonts w:eastAsia="Arial Unicode MS" w:cs="Arial"/>
          <w:bCs/>
          <w:sz w:val="23"/>
          <w:szCs w:val="23"/>
        </w:rPr>
        <w:t>ASO – Atestado de Saúde Ocupacional de todos os funcionários (</w:t>
      </w:r>
      <w:proofErr w:type="spellStart"/>
      <w:r w:rsidRPr="00F80026">
        <w:rPr>
          <w:rFonts w:eastAsia="Arial Unicode MS" w:cs="Arial"/>
          <w:bCs/>
          <w:sz w:val="23"/>
          <w:szCs w:val="23"/>
        </w:rPr>
        <w:t>admissional</w:t>
      </w:r>
      <w:proofErr w:type="spellEnd"/>
      <w:r w:rsidRPr="00F80026">
        <w:rPr>
          <w:rFonts w:eastAsia="Arial Unicode MS" w:cs="Arial"/>
          <w:bCs/>
          <w:sz w:val="23"/>
          <w:szCs w:val="23"/>
        </w:rPr>
        <w:t xml:space="preserve">, periódico e </w:t>
      </w:r>
      <w:proofErr w:type="spellStart"/>
      <w:r w:rsidRPr="00F80026">
        <w:rPr>
          <w:rFonts w:eastAsia="Arial Unicode MS" w:cs="Arial"/>
          <w:bCs/>
          <w:sz w:val="23"/>
          <w:szCs w:val="23"/>
        </w:rPr>
        <w:t>demissional</w:t>
      </w:r>
      <w:proofErr w:type="spellEnd"/>
      <w:r w:rsidRPr="00F80026">
        <w:rPr>
          <w:rFonts w:eastAsia="Arial Unicode MS" w:cs="Arial"/>
          <w:bCs/>
          <w:sz w:val="23"/>
          <w:szCs w:val="23"/>
        </w:rPr>
        <w:t xml:space="preserve"> conforme o caso);</w:t>
      </w:r>
    </w:p>
    <w:p w:rsidR="00BA4949" w:rsidRPr="00F80026" w:rsidRDefault="00F80026" w:rsidP="00F80026">
      <w:pPr>
        <w:numPr>
          <w:ilvl w:val="0"/>
          <w:numId w:val="1"/>
        </w:numPr>
        <w:tabs>
          <w:tab w:val="left" w:pos="567"/>
        </w:tabs>
        <w:spacing w:before="120" w:line="360" w:lineRule="auto"/>
        <w:rPr>
          <w:rFonts w:eastAsia="Arial Unicode MS" w:cs="Arial"/>
          <w:bCs/>
          <w:sz w:val="23"/>
          <w:szCs w:val="23"/>
        </w:rPr>
      </w:pPr>
      <w:r w:rsidRPr="00F80026">
        <w:rPr>
          <w:rFonts w:eastAsia="Arial Unicode MS" w:cs="Arial"/>
          <w:bCs/>
          <w:sz w:val="23"/>
          <w:szCs w:val="23"/>
        </w:rPr>
        <w:t>Apresentar o nome e telefone para contato do responsável pela Segurança e Medicina do Trabalho da CONTRATADA, antes da emissão de Ordem de Serviço</w:t>
      </w:r>
      <w:r w:rsidR="00BA4949" w:rsidRPr="00F80026">
        <w:rPr>
          <w:rFonts w:eastAsia="Arial Unicode MS" w:cs="Arial"/>
          <w:bCs/>
          <w:sz w:val="23"/>
          <w:szCs w:val="23"/>
        </w:rPr>
        <w:t>.</w:t>
      </w:r>
    </w:p>
    <w:p w:rsidR="00F80026" w:rsidRPr="00F80026" w:rsidRDefault="00F80026" w:rsidP="00F80026">
      <w:pPr>
        <w:numPr>
          <w:ilvl w:val="0"/>
          <w:numId w:val="1"/>
        </w:numPr>
        <w:tabs>
          <w:tab w:val="left" w:pos="567"/>
        </w:tabs>
        <w:spacing w:before="120" w:line="360" w:lineRule="auto"/>
        <w:rPr>
          <w:rFonts w:eastAsia="Arial Unicode MS" w:cs="Arial"/>
          <w:bCs/>
          <w:sz w:val="23"/>
          <w:szCs w:val="23"/>
        </w:rPr>
      </w:pPr>
      <w:r w:rsidRPr="00F80026">
        <w:rPr>
          <w:rFonts w:eastAsia="Arial Unicode MS" w:cs="Arial"/>
          <w:bCs/>
          <w:sz w:val="23"/>
          <w:szCs w:val="23"/>
        </w:rPr>
        <w:t>5.2.10. Havendo alteração na equipe de trabalho que atuará na execução do objeto do Contrato, a CONTRATADA fica obrigada a apresentar à CESAMA os documentos relacionados no item 8.8, referentes ao empregado admitido e que irá compor a equipe de trabalho</w:t>
      </w:r>
    </w:p>
    <w:p w:rsidR="00C55636" w:rsidRPr="007848DA" w:rsidRDefault="00BA4949" w:rsidP="007402D0">
      <w:pPr>
        <w:numPr>
          <w:ilvl w:val="0"/>
          <w:numId w:val="1"/>
        </w:numPr>
        <w:tabs>
          <w:tab w:val="left" w:pos="567"/>
        </w:tabs>
        <w:spacing w:before="120" w:line="360" w:lineRule="auto"/>
        <w:rPr>
          <w:rFonts w:cs="Arial"/>
          <w:sz w:val="23"/>
          <w:szCs w:val="23"/>
        </w:rPr>
      </w:pPr>
      <w:r w:rsidRPr="00F80026">
        <w:rPr>
          <w:rFonts w:eastAsia="Arial Unicode MS" w:cs="Arial"/>
          <w:bCs/>
          <w:sz w:val="23"/>
          <w:szCs w:val="23"/>
        </w:rPr>
        <w:t>5.2.</w:t>
      </w:r>
      <w:r w:rsidR="007402D0" w:rsidRPr="00F80026">
        <w:rPr>
          <w:rFonts w:eastAsia="Arial Unicode MS" w:cs="Arial"/>
          <w:bCs/>
          <w:sz w:val="23"/>
          <w:szCs w:val="23"/>
        </w:rPr>
        <w:t>1</w:t>
      </w:r>
      <w:r w:rsidR="00F80026" w:rsidRPr="00F80026">
        <w:rPr>
          <w:rFonts w:eastAsia="Arial Unicode MS" w:cs="Arial"/>
          <w:bCs/>
          <w:sz w:val="23"/>
          <w:szCs w:val="23"/>
        </w:rPr>
        <w:t>1</w:t>
      </w:r>
      <w:r w:rsidR="00E43E97" w:rsidRPr="00F80026">
        <w:rPr>
          <w:rFonts w:eastAsia="Arial Unicode MS" w:cs="Arial"/>
          <w:bCs/>
          <w:sz w:val="23"/>
          <w:szCs w:val="23"/>
        </w:rPr>
        <w:t>.</w:t>
      </w:r>
      <w:r w:rsidR="007848DA" w:rsidRPr="00F80026">
        <w:rPr>
          <w:rFonts w:eastAsia="Arial Unicode MS" w:cs="Arial"/>
          <w:bCs/>
          <w:sz w:val="23"/>
          <w:szCs w:val="23"/>
        </w:rPr>
        <w:t xml:space="preserve"> Se responsabilizar por todas as despesas</w:t>
      </w:r>
      <w:r w:rsidR="007848DA" w:rsidRPr="00747622">
        <w:rPr>
          <w:rFonts w:cs="Arial"/>
          <w:sz w:val="23"/>
          <w:szCs w:val="23"/>
        </w:rPr>
        <w:t xml:space="preserve"> com custos diretos e indiretos requeridos para a execução dos serviços objeto do contrato</w:t>
      </w:r>
      <w:r w:rsidRPr="007848DA">
        <w:rPr>
          <w:rFonts w:cs="Arial"/>
          <w:sz w:val="23"/>
          <w:szCs w:val="23"/>
        </w:rPr>
        <w:t>.</w:t>
      </w:r>
    </w:p>
    <w:p w:rsidR="00E863D4" w:rsidRDefault="00E863D4" w:rsidP="007402D0">
      <w:pPr>
        <w:numPr>
          <w:ilvl w:val="0"/>
          <w:numId w:val="1"/>
        </w:numPr>
        <w:tabs>
          <w:tab w:val="left" w:pos="567"/>
        </w:tabs>
        <w:spacing w:before="120" w:line="360" w:lineRule="auto"/>
        <w:rPr>
          <w:rFonts w:cs="Arial"/>
          <w:sz w:val="23"/>
          <w:szCs w:val="23"/>
        </w:rPr>
      </w:pPr>
      <w:r w:rsidRPr="007848DA">
        <w:rPr>
          <w:rFonts w:cs="Arial"/>
          <w:sz w:val="23"/>
          <w:szCs w:val="23"/>
        </w:rPr>
        <w:t>5.2.1</w:t>
      </w:r>
      <w:r w:rsidR="00F80026">
        <w:rPr>
          <w:rFonts w:cs="Arial"/>
          <w:sz w:val="23"/>
          <w:szCs w:val="23"/>
        </w:rPr>
        <w:t>2</w:t>
      </w:r>
      <w:r w:rsidRPr="007848DA">
        <w:rPr>
          <w:rFonts w:cs="Arial"/>
          <w:sz w:val="23"/>
          <w:szCs w:val="23"/>
        </w:rPr>
        <w:t xml:space="preserve">. </w:t>
      </w:r>
      <w:r w:rsidR="007848DA" w:rsidRPr="00747622">
        <w:rPr>
          <w:rFonts w:cs="Arial"/>
          <w:sz w:val="23"/>
          <w:szCs w:val="23"/>
        </w:rPr>
        <w:t>Executar</w:t>
      </w:r>
      <w:r w:rsidR="007848DA" w:rsidRPr="007848DA">
        <w:rPr>
          <w:rFonts w:cs="Arial"/>
          <w:sz w:val="23"/>
          <w:szCs w:val="23"/>
        </w:rPr>
        <w:t xml:space="preserve"> os serviços, objeto d</w:t>
      </w:r>
      <w:r w:rsidR="00F80026">
        <w:rPr>
          <w:rFonts w:cs="Arial"/>
          <w:sz w:val="23"/>
          <w:szCs w:val="23"/>
        </w:rPr>
        <w:t>o</w:t>
      </w:r>
      <w:r w:rsidR="007848DA" w:rsidRPr="007848DA">
        <w:rPr>
          <w:rFonts w:cs="Arial"/>
          <w:sz w:val="23"/>
          <w:szCs w:val="23"/>
        </w:rPr>
        <w:t xml:space="preserve"> Termo de Referência, de acordo com as especificações e normas requeridas, utilizando os recursos apropriados e dispondo da infraestrutura e equipe técnica exigidas para a perfeita execução do objeto, segundo padrões de excelência sob os aspectos da organização, eficiência, qualidade e economicidade.</w:t>
      </w:r>
    </w:p>
    <w:p w:rsidR="007848DA" w:rsidRPr="007848DA" w:rsidRDefault="007848DA" w:rsidP="007402D0">
      <w:pPr>
        <w:numPr>
          <w:ilvl w:val="0"/>
          <w:numId w:val="1"/>
        </w:numPr>
        <w:tabs>
          <w:tab w:val="left" w:pos="567"/>
        </w:tabs>
        <w:spacing w:before="120" w:line="360" w:lineRule="auto"/>
        <w:rPr>
          <w:rFonts w:cs="Arial"/>
          <w:sz w:val="23"/>
          <w:szCs w:val="23"/>
        </w:rPr>
      </w:pPr>
    </w:p>
    <w:p w:rsidR="003D377B" w:rsidRPr="00E61E11" w:rsidRDefault="003D377B" w:rsidP="003F2034">
      <w:pPr>
        <w:numPr>
          <w:ilvl w:val="0"/>
          <w:numId w:val="1"/>
        </w:numPr>
        <w:tabs>
          <w:tab w:val="left" w:pos="567"/>
        </w:tabs>
        <w:spacing w:before="120" w:line="360" w:lineRule="auto"/>
        <w:rPr>
          <w:rFonts w:cs="Arial"/>
          <w:b/>
          <w:sz w:val="23"/>
          <w:szCs w:val="23"/>
        </w:rPr>
      </w:pPr>
      <w:r w:rsidRPr="00E61E11">
        <w:rPr>
          <w:rFonts w:cs="Arial"/>
          <w:b/>
          <w:sz w:val="23"/>
          <w:szCs w:val="23"/>
        </w:rPr>
        <w:t>CLÁUSULA SEXTA: DAS ALTERAÇÕES</w:t>
      </w:r>
    </w:p>
    <w:p w:rsidR="003D377B" w:rsidRDefault="003D377B" w:rsidP="003D377B">
      <w:pPr>
        <w:spacing w:before="120" w:line="360" w:lineRule="auto"/>
        <w:rPr>
          <w:rFonts w:cs="Arial"/>
          <w:sz w:val="23"/>
          <w:szCs w:val="23"/>
        </w:rPr>
      </w:pPr>
      <w:r w:rsidRPr="00E61E11">
        <w:rPr>
          <w:rFonts w:cs="Arial"/>
          <w:sz w:val="23"/>
          <w:szCs w:val="23"/>
        </w:rPr>
        <w:t xml:space="preserve">6.1. </w:t>
      </w:r>
      <w:r w:rsidR="00BB7127" w:rsidRPr="00E61E11">
        <w:rPr>
          <w:rFonts w:eastAsia="Arial Unicode MS" w:cs="Arial"/>
          <w:iCs/>
          <w:sz w:val="23"/>
          <w:szCs w:val="23"/>
        </w:rPr>
        <w:t>A</w:t>
      </w:r>
      <w:r w:rsidR="008D2FFE" w:rsidRPr="00E61E11">
        <w:rPr>
          <w:rFonts w:eastAsia="Arial Unicode MS" w:cs="Arial"/>
          <w:iCs/>
          <w:sz w:val="23"/>
          <w:szCs w:val="23"/>
        </w:rPr>
        <w:t xml:space="preserve"> presente </w:t>
      </w:r>
      <w:r w:rsidR="00BB7127" w:rsidRPr="00E61E11">
        <w:rPr>
          <w:rFonts w:eastAsia="Arial Unicode MS" w:cs="Arial"/>
          <w:iCs/>
          <w:sz w:val="23"/>
          <w:szCs w:val="23"/>
        </w:rPr>
        <w:t xml:space="preserve">Carta </w:t>
      </w:r>
      <w:r w:rsidR="008D2FFE" w:rsidRPr="00E61E11">
        <w:rPr>
          <w:rFonts w:eastAsia="Arial Unicode MS" w:cs="Arial"/>
          <w:iCs/>
          <w:sz w:val="23"/>
          <w:szCs w:val="23"/>
        </w:rPr>
        <w:t>Contrato poderá ser alterad</w:t>
      </w:r>
      <w:r w:rsidR="00BB7127" w:rsidRPr="00E61E11">
        <w:rPr>
          <w:rFonts w:eastAsia="Arial Unicode MS" w:cs="Arial"/>
          <w:iCs/>
          <w:sz w:val="23"/>
          <w:szCs w:val="23"/>
        </w:rPr>
        <w:t>a</w:t>
      </w:r>
      <w:r w:rsidR="008D2FFE" w:rsidRPr="00E61E11">
        <w:rPr>
          <w:rFonts w:eastAsia="Arial Unicode MS" w:cs="Arial"/>
          <w:iCs/>
          <w:sz w:val="23"/>
          <w:szCs w:val="23"/>
        </w:rPr>
        <w:t>, por acordo entre as partes, nas hipóteses disciplinadas no art. 81 da Lei nº 13.303/2016, entre outras legal ou contratualmente previstas</w:t>
      </w:r>
      <w:r w:rsidRPr="00E61E11">
        <w:rPr>
          <w:rFonts w:cs="Arial"/>
          <w:sz w:val="23"/>
          <w:szCs w:val="23"/>
        </w:rPr>
        <w:t>.</w:t>
      </w:r>
    </w:p>
    <w:p w:rsidR="007402D0" w:rsidRPr="00E61E11" w:rsidRDefault="007402D0" w:rsidP="003D377B">
      <w:pPr>
        <w:spacing w:before="120" w:line="360" w:lineRule="auto"/>
        <w:rPr>
          <w:rFonts w:cs="Arial"/>
          <w:sz w:val="23"/>
          <w:szCs w:val="23"/>
        </w:rPr>
      </w:pPr>
    </w:p>
    <w:p w:rsidR="00FD11F3" w:rsidRPr="00E61E11" w:rsidRDefault="003D377B" w:rsidP="00FD11F3">
      <w:pPr>
        <w:spacing w:before="120" w:line="360" w:lineRule="auto"/>
        <w:rPr>
          <w:rFonts w:eastAsia="Arial Unicode MS" w:cs="Arial"/>
          <w:b/>
          <w:bCs/>
          <w:sz w:val="23"/>
          <w:szCs w:val="23"/>
        </w:rPr>
      </w:pPr>
      <w:r w:rsidRPr="00E61E11">
        <w:rPr>
          <w:rFonts w:cs="Arial"/>
          <w:b/>
          <w:sz w:val="23"/>
          <w:szCs w:val="23"/>
        </w:rPr>
        <w:t>CLÁUSULA SÉTIMA</w:t>
      </w:r>
      <w:r w:rsidR="00FD11F3" w:rsidRPr="00E61E11">
        <w:rPr>
          <w:rFonts w:eastAsia="Arial Unicode MS" w:cs="Arial"/>
          <w:b/>
          <w:bCs/>
          <w:sz w:val="23"/>
          <w:szCs w:val="23"/>
        </w:rPr>
        <w:t>: EXTINÇÃO DO CONTRATO</w:t>
      </w:r>
    </w:p>
    <w:p w:rsidR="00FD11F3" w:rsidRPr="00E61E11" w:rsidRDefault="00036276" w:rsidP="00FD11F3">
      <w:pPr>
        <w:spacing w:before="120" w:line="360" w:lineRule="auto"/>
        <w:rPr>
          <w:rFonts w:eastAsia="Arial Unicode MS" w:cs="Arial"/>
          <w:bCs/>
          <w:sz w:val="23"/>
          <w:szCs w:val="23"/>
        </w:rPr>
      </w:pPr>
      <w:r w:rsidRPr="00E61E11">
        <w:rPr>
          <w:rFonts w:eastAsia="Arial Unicode MS" w:cs="Arial"/>
          <w:bCs/>
          <w:sz w:val="23"/>
          <w:szCs w:val="23"/>
        </w:rPr>
        <w:t xml:space="preserve">7.1. </w:t>
      </w:r>
      <w:r w:rsidR="00FD11F3" w:rsidRPr="00E61E11">
        <w:rPr>
          <w:rFonts w:eastAsia="Arial Unicode MS" w:cs="Arial"/>
          <w:bCs/>
          <w:sz w:val="23"/>
          <w:szCs w:val="23"/>
        </w:rPr>
        <w:t>A presente Carta Contrato poderá ser extint</w:t>
      </w:r>
      <w:r w:rsidR="00013FD4" w:rsidRPr="00E61E11">
        <w:rPr>
          <w:rFonts w:eastAsia="Arial Unicode MS" w:cs="Arial"/>
          <w:bCs/>
          <w:sz w:val="23"/>
          <w:szCs w:val="23"/>
        </w:rPr>
        <w:t>a</w:t>
      </w:r>
      <w:r w:rsidR="00FD11F3" w:rsidRPr="00E61E11">
        <w:rPr>
          <w:rFonts w:eastAsia="Arial Unicode MS" w:cs="Arial"/>
          <w:bCs/>
          <w:sz w:val="23"/>
          <w:szCs w:val="23"/>
        </w:rPr>
        <w:t xml:space="preserve"> de acordo com as hipóteses previstas na legislação</w:t>
      </w:r>
      <w:r w:rsidR="00571FFB" w:rsidRPr="00E61E11">
        <w:rPr>
          <w:rFonts w:eastAsia="Arial Unicode MS" w:cs="Arial"/>
          <w:bCs/>
          <w:sz w:val="23"/>
          <w:szCs w:val="23"/>
        </w:rPr>
        <w:t xml:space="preserve"> e artigos 183 a 185 do Regulamento Interno de Licitações, Contratos e Convênios da CESAMA</w:t>
      </w:r>
      <w:r w:rsidR="00FD11F3" w:rsidRPr="00E61E11">
        <w:rPr>
          <w:rFonts w:eastAsia="Arial Unicode MS" w:cs="Arial"/>
          <w:bCs/>
          <w:sz w:val="23"/>
          <w:szCs w:val="23"/>
        </w:rPr>
        <w:t>, convencionando-se, ainda, que é cabível a sua resolução: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lastRenderedPageBreak/>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II. na ausência de liberação, por parte da CESAMA, de área, local ou objeto necessário para a sua execução, nos prazos contratuais;</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III. em virtude da suspensão da execução do Contrato, por ordem escrita do CESAMA, por prazo superior a </w:t>
      </w:r>
      <w:r w:rsidR="00015717">
        <w:rPr>
          <w:rFonts w:eastAsia="Arial Unicode MS" w:cs="Arial"/>
          <w:bCs/>
          <w:color w:val="FF0000"/>
          <w:sz w:val="23"/>
          <w:szCs w:val="23"/>
        </w:rPr>
        <w:t>30</w:t>
      </w:r>
      <w:r w:rsidRPr="00E61E11">
        <w:rPr>
          <w:rFonts w:eastAsia="Arial Unicode MS" w:cs="Arial"/>
          <w:bCs/>
          <w:color w:val="FF0000"/>
          <w:sz w:val="23"/>
          <w:szCs w:val="23"/>
        </w:rPr>
        <w:t xml:space="preserve"> (</w:t>
      </w:r>
      <w:r w:rsidR="00015717">
        <w:rPr>
          <w:rFonts w:eastAsia="Arial Unicode MS" w:cs="Arial"/>
          <w:bCs/>
          <w:color w:val="FF0000"/>
          <w:sz w:val="23"/>
          <w:szCs w:val="23"/>
        </w:rPr>
        <w:t>trinta</w:t>
      </w:r>
      <w:r w:rsidRPr="00E61E11">
        <w:rPr>
          <w:rFonts w:eastAsia="Arial Unicode MS" w:cs="Arial"/>
          <w:bCs/>
          <w:color w:val="FF0000"/>
          <w:sz w:val="23"/>
          <w:szCs w:val="23"/>
        </w:rPr>
        <w:t>) dias</w:t>
      </w:r>
      <w:r w:rsidRPr="00E61E11">
        <w:rPr>
          <w:rFonts w:eastAsia="Arial Unicode MS" w:cs="Arial"/>
          <w:bCs/>
          <w:sz w:val="23"/>
          <w:szCs w:val="23"/>
        </w:rPr>
        <w:t xml:space="preserve"> ou ainda por repetidas suspensões que totalizem o mesmo prazo;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IV. quando for decretada a falência do CONTRATADO;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 caso o CONTRATADO perca uma das condições de habilitação exigidas quando da contratação;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VI. na hipótese de descumprimento do previsto na Cláusula de Cessão de Contrato ou de Crédito, Sucessão Contratual e Subcontratação;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VII. caso o CONTRATADO seja declarada inidônea pela União, por Estado, pelo Distrito Federal ou pelo Município de Juiz de Fora/MG;</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VIII. em função da suspensão do direito de o CONTRATADO licitar ou contratar com o CESAMA;</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IX. na hipótese de caracterização de ato lesivo à Administração Pública, nos termos da Lei nº 12.846/2013, cometido pelo CONTRATADO no processo de contratação ou por ocasião da execução contratual;</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X. em razão da dissolução do CONTRATADO;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XI. quando da ocorrência de caso fortuito ou de força maior, regularmente comprovado, impeditivo da execução do Contrato; e</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XII. em decorrência de atraso, lentidão ou paralisação injustificáveis da execução do objeto do Contrato, que caracterize a impossibilidade de sua conclusão no prazo pactuado.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
          <w:bCs/>
          <w:sz w:val="23"/>
          <w:szCs w:val="23"/>
        </w:rPr>
        <w:t xml:space="preserve">Parágrafo Primeiro: </w:t>
      </w:r>
      <w:r w:rsidRPr="00E61E11">
        <w:rPr>
          <w:rFonts w:eastAsia="Arial Unicode MS" w:cs="Arial"/>
          <w:bCs/>
          <w:sz w:val="23"/>
          <w:szCs w:val="23"/>
        </w:rPr>
        <w:t xml:space="preserve">Caracteriza inadimplemento das obrigações de pagamento pecuniário do presente Contrato, a mora superior a </w:t>
      </w:r>
      <w:r w:rsidR="00F80026">
        <w:rPr>
          <w:rFonts w:eastAsia="Arial Unicode MS" w:cs="Arial"/>
          <w:bCs/>
          <w:color w:val="FF0000"/>
          <w:sz w:val="23"/>
          <w:szCs w:val="23"/>
        </w:rPr>
        <w:t>20</w:t>
      </w:r>
      <w:r w:rsidRPr="00E61E11">
        <w:rPr>
          <w:rFonts w:eastAsia="Arial Unicode MS" w:cs="Arial"/>
          <w:bCs/>
          <w:color w:val="FF0000"/>
          <w:sz w:val="23"/>
          <w:szCs w:val="23"/>
        </w:rPr>
        <w:t xml:space="preserve"> (</w:t>
      </w:r>
      <w:r w:rsidR="00F80026">
        <w:rPr>
          <w:rFonts w:eastAsia="Arial Unicode MS" w:cs="Arial"/>
          <w:bCs/>
          <w:color w:val="FF0000"/>
          <w:sz w:val="23"/>
          <w:szCs w:val="23"/>
        </w:rPr>
        <w:t>vinte</w:t>
      </w:r>
      <w:r w:rsidRPr="00E61E11">
        <w:rPr>
          <w:rFonts w:eastAsia="Arial Unicode MS" w:cs="Arial"/>
          <w:bCs/>
          <w:color w:val="FF0000"/>
          <w:sz w:val="23"/>
          <w:szCs w:val="23"/>
        </w:rPr>
        <w:t>) dias</w:t>
      </w:r>
      <w:r w:rsidRPr="00E61E11">
        <w:rPr>
          <w:rFonts w:eastAsia="Arial Unicode MS" w:cs="Arial"/>
          <w:bCs/>
          <w:sz w:val="23"/>
          <w:szCs w:val="23"/>
        </w:rPr>
        <w:t>.</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
          <w:bCs/>
          <w:sz w:val="23"/>
          <w:szCs w:val="23"/>
        </w:rPr>
        <w:lastRenderedPageBreak/>
        <w:t xml:space="preserve">Parágrafo Segundo: </w:t>
      </w:r>
      <w:r w:rsidRPr="00E61E11">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rsidR="00013FD4" w:rsidRPr="00E61E11" w:rsidRDefault="00013FD4" w:rsidP="00013FD4">
      <w:pPr>
        <w:pStyle w:val="Ttulo2"/>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OITAVA: LEGISLAÇÃO APLICÁVEL</w:t>
      </w:r>
    </w:p>
    <w:p w:rsidR="00013FD4" w:rsidRPr="00E61E11" w:rsidRDefault="00174A3A" w:rsidP="00013FD4">
      <w:pPr>
        <w:spacing w:before="120" w:line="360" w:lineRule="auto"/>
        <w:rPr>
          <w:rFonts w:eastAsia="Arial Unicode MS" w:cs="Arial"/>
          <w:bCs/>
          <w:sz w:val="23"/>
          <w:szCs w:val="23"/>
        </w:rPr>
      </w:pPr>
      <w:r w:rsidRPr="00E61E11">
        <w:rPr>
          <w:rFonts w:eastAsia="Arial Unicode MS" w:cs="Arial"/>
          <w:sz w:val="23"/>
          <w:szCs w:val="23"/>
        </w:rPr>
        <w:t>8</w:t>
      </w:r>
      <w:r w:rsidR="00013FD4" w:rsidRPr="00E61E11">
        <w:rPr>
          <w:rFonts w:eastAsia="Arial Unicode MS" w:cs="Arial"/>
          <w:sz w:val="23"/>
          <w:szCs w:val="23"/>
        </w:rPr>
        <w:t xml:space="preserve">.1. </w:t>
      </w:r>
      <w:r w:rsidR="00013FD4" w:rsidRPr="00E61E11">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E61E11">
        <w:rPr>
          <w:rFonts w:cs="Arial"/>
          <w:sz w:val="23"/>
          <w:szCs w:val="23"/>
        </w:rPr>
        <w:t>a Lei nº 12.846 – Anticorrupção,</w:t>
      </w:r>
      <w:r w:rsidR="00F07DCC" w:rsidRPr="00E61E11">
        <w:rPr>
          <w:rFonts w:cs="Arial"/>
          <w:sz w:val="23"/>
          <w:szCs w:val="23"/>
        </w:rPr>
        <w:t>a</w:t>
      </w:r>
      <w:r w:rsidR="0098245B" w:rsidRPr="00E61E11">
        <w:rPr>
          <w:rFonts w:cs="Arial"/>
          <w:sz w:val="23"/>
          <w:szCs w:val="23"/>
        </w:rPr>
        <w:t>Política Anticorrupção,</w:t>
      </w:r>
      <w:r w:rsidR="00F07DCC" w:rsidRPr="00E61E11">
        <w:rPr>
          <w:rFonts w:cs="Arial"/>
          <w:sz w:val="23"/>
          <w:szCs w:val="23"/>
        </w:rPr>
        <w:t xml:space="preserve">o </w:t>
      </w:r>
      <w:r w:rsidR="002250D5" w:rsidRPr="00E61E11">
        <w:rPr>
          <w:rFonts w:cs="Arial"/>
          <w:bCs/>
          <w:sz w:val="23"/>
          <w:szCs w:val="23"/>
        </w:rPr>
        <w:t>Regulamento Interno de Licitações, Contratos e Convênios</w:t>
      </w:r>
      <w:r w:rsidR="002250D5" w:rsidRPr="00E61E11">
        <w:rPr>
          <w:rFonts w:cs="Arial"/>
          <w:sz w:val="23"/>
          <w:szCs w:val="23"/>
        </w:rPr>
        <w:t xml:space="preserve">, o </w:t>
      </w:r>
      <w:r w:rsidR="00013FD4" w:rsidRPr="00E61E11">
        <w:rPr>
          <w:rFonts w:cs="Arial"/>
          <w:sz w:val="23"/>
          <w:szCs w:val="23"/>
        </w:rPr>
        <w:t>Código de Ética da CESAMA,</w:t>
      </w:r>
      <w:r w:rsidR="005734C4" w:rsidRPr="00E61E11">
        <w:rPr>
          <w:rFonts w:eastAsia="Arial Unicode MS" w:cs="Arial"/>
          <w:bCs/>
          <w:sz w:val="23"/>
          <w:szCs w:val="23"/>
        </w:rPr>
        <w:t xml:space="preserve">e a </w:t>
      </w:r>
      <w:r w:rsidR="00013FD4" w:rsidRPr="00E61E11">
        <w:rPr>
          <w:rFonts w:eastAsia="Arial Unicode MS" w:cs="Arial"/>
          <w:bCs/>
          <w:sz w:val="23"/>
          <w:szCs w:val="23"/>
        </w:rPr>
        <w:t>legislação municipal civil e ambiental aplicáveis ao objeto do contrato.</w:t>
      </w:r>
    </w:p>
    <w:p w:rsidR="00013FD4" w:rsidRPr="00E61E11" w:rsidRDefault="00174A3A" w:rsidP="00013FD4">
      <w:pPr>
        <w:spacing w:before="120" w:line="360" w:lineRule="auto"/>
        <w:rPr>
          <w:rFonts w:eastAsia="Arial Unicode MS" w:cs="Arial"/>
          <w:bCs/>
          <w:sz w:val="23"/>
          <w:szCs w:val="23"/>
        </w:rPr>
      </w:pPr>
      <w:r w:rsidRPr="00E61E11">
        <w:rPr>
          <w:rFonts w:eastAsia="Arial Unicode MS" w:cs="Arial"/>
          <w:bCs/>
          <w:sz w:val="23"/>
          <w:szCs w:val="23"/>
        </w:rPr>
        <w:t>8</w:t>
      </w:r>
      <w:r w:rsidR="00013FD4" w:rsidRPr="00E61E11">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DE3DB2" w:rsidRPr="00E61E11" w:rsidRDefault="00DE3DB2" w:rsidP="00B7721A">
      <w:pPr>
        <w:pStyle w:val="Ttulo2"/>
        <w:numPr>
          <w:ilvl w:val="1"/>
          <w:numId w:val="6"/>
        </w:numPr>
        <w:tabs>
          <w:tab w:val="clear" w:pos="0"/>
          <w:tab w:val="num" w:pos="360"/>
        </w:tabs>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NONA: CONFORMIDADE</w:t>
      </w:r>
    </w:p>
    <w:p w:rsidR="00DE3DB2" w:rsidRPr="00E61E11" w:rsidRDefault="00DE3DB2" w:rsidP="00DE3DB2">
      <w:pPr>
        <w:spacing w:before="120" w:line="360" w:lineRule="auto"/>
        <w:rPr>
          <w:rFonts w:cs="Arial"/>
          <w:sz w:val="23"/>
          <w:szCs w:val="23"/>
        </w:rPr>
      </w:pPr>
      <w:r w:rsidRPr="00E61E11">
        <w:rPr>
          <w:rFonts w:cs="Arial"/>
          <w:sz w:val="23"/>
          <w:szCs w:val="23"/>
        </w:rPr>
        <w:t>9.1</w:t>
      </w:r>
      <w:r w:rsidR="00A763BF">
        <w:rPr>
          <w:rFonts w:cs="Arial"/>
          <w:sz w:val="23"/>
          <w:szCs w:val="23"/>
        </w:rPr>
        <w:t>.</w:t>
      </w:r>
      <w:r w:rsidRPr="00E61E11">
        <w:rPr>
          <w:rFonts w:cs="Arial"/>
          <w:sz w:val="23"/>
          <w:szCs w:val="23"/>
        </w:rPr>
        <w:t xml:space="preserve"> A CONTRATADA declara, sob as penas da lei, não haver, até a presente data, qualquer impedimento à presente contratação ou mesmo à execução de alguma cláusula ou condição do instrumento ora pactuado.</w:t>
      </w:r>
    </w:p>
    <w:p w:rsidR="00DE3DB2" w:rsidRPr="00E61E11" w:rsidRDefault="00DE3DB2" w:rsidP="00DE3DB2">
      <w:pPr>
        <w:spacing w:before="120" w:line="360" w:lineRule="auto"/>
        <w:rPr>
          <w:rFonts w:cs="Arial"/>
          <w:sz w:val="23"/>
          <w:szCs w:val="23"/>
        </w:rPr>
      </w:pPr>
      <w:r w:rsidRPr="00E61E11">
        <w:rPr>
          <w:rFonts w:cs="Arial"/>
          <w:sz w:val="23"/>
          <w:szCs w:val="23"/>
        </w:rPr>
        <w:t>9.2</w:t>
      </w:r>
      <w:r w:rsidR="00A763BF">
        <w:rPr>
          <w:rFonts w:cs="Arial"/>
          <w:sz w:val="23"/>
          <w:szCs w:val="23"/>
        </w:rPr>
        <w:t>.</w:t>
      </w:r>
      <w:r w:rsidRPr="00E61E11">
        <w:rPr>
          <w:rFonts w:cs="Arial"/>
          <w:sz w:val="23"/>
          <w:szCs w:val="23"/>
        </w:rPr>
        <w:t xml:space="preserve">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Pr="00E61E11">
        <w:rPr>
          <w:rFonts w:cs="Arial"/>
          <w:sz w:val="23"/>
          <w:szCs w:val="23"/>
        </w:rPr>
        <w:t>Convention</w:t>
      </w:r>
      <w:proofErr w:type="spellEnd"/>
      <w:r w:rsidRPr="00E61E11">
        <w:rPr>
          <w:rFonts w:cs="Arial"/>
          <w:sz w:val="23"/>
          <w:szCs w:val="23"/>
        </w:rPr>
        <w:t xml:space="preserve"> </w:t>
      </w:r>
      <w:proofErr w:type="spellStart"/>
      <w:r w:rsidRPr="00E61E11">
        <w:rPr>
          <w:rFonts w:cs="Arial"/>
          <w:sz w:val="23"/>
          <w:szCs w:val="23"/>
        </w:rPr>
        <w:t>onCombatingBriberyofForeignPublicOfficials</w:t>
      </w:r>
      <w:proofErr w:type="spellEnd"/>
      <w:r w:rsidRPr="00E61E11">
        <w:rPr>
          <w:rFonts w:cs="Arial"/>
          <w:sz w:val="23"/>
          <w:szCs w:val="23"/>
        </w:rPr>
        <w:t xml:space="preserve"> in </w:t>
      </w:r>
      <w:proofErr w:type="spellStart"/>
      <w:r w:rsidRPr="00E61E11">
        <w:rPr>
          <w:rFonts w:cs="Arial"/>
          <w:sz w:val="23"/>
          <w:szCs w:val="23"/>
        </w:rPr>
        <w:t>International</w:t>
      </w:r>
      <w:proofErr w:type="spellEnd"/>
      <w:r w:rsidRPr="00E61E11">
        <w:rPr>
          <w:rFonts w:cs="Arial"/>
          <w:sz w:val="23"/>
          <w:szCs w:val="23"/>
        </w:rPr>
        <w:t xml:space="preserve"> Business </w:t>
      </w:r>
      <w:proofErr w:type="spellStart"/>
      <w:r w:rsidRPr="00E61E11">
        <w:rPr>
          <w:rFonts w:cs="Arial"/>
          <w:sz w:val="23"/>
          <w:szCs w:val="23"/>
        </w:rPr>
        <w:t>Transactions</w:t>
      </w:r>
      <w:proofErr w:type="spellEnd"/>
      <w:r w:rsidRPr="00E61E11">
        <w:rPr>
          <w:rFonts w:cs="Arial"/>
          <w:sz w:val="23"/>
          <w:szCs w:val="23"/>
        </w:rPr>
        <w:t xml:space="preserve"> (Convenção da OCDE sobre combate da corrupção de funcionários públicos estrangeiros ou transações comerciais internacionais), Convenção Interamericana contra a Corrupção (Convenção da OEA), e a UN </w:t>
      </w:r>
      <w:proofErr w:type="spellStart"/>
      <w:r w:rsidRPr="00E61E11">
        <w:rPr>
          <w:rFonts w:cs="Arial"/>
          <w:sz w:val="23"/>
          <w:szCs w:val="23"/>
        </w:rPr>
        <w:t>Convention</w:t>
      </w:r>
      <w:proofErr w:type="spellEnd"/>
      <w:r w:rsidRPr="00E61E11">
        <w:rPr>
          <w:rFonts w:cs="Arial"/>
          <w:sz w:val="23"/>
          <w:szCs w:val="23"/>
        </w:rPr>
        <w:t xml:space="preserve"> </w:t>
      </w:r>
      <w:proofErr w:type="spellStart"/>
      <w:r w:rsidRPr="00E61E11">
        <w:rPr>
          <w:rFonts w:cs="Arial"/>
          <w:sz w:val="23"/>
          <w:szCs w:val="23"/>
        </w:rPr>
        <w:t>Against</w:t>
      </w:r>
      <w:proofErr w:type="spellEnd"/>
      <w:r w:rsidRPr="00E61E11">
        <w:rPr>
          <w:rFonts w:cs="Arial"/>
          <w:sz w:val="23"/>
          <w:szCs w:val="23"/>
        </w:rPr>
        <w:t xml:space="preserve"> </w:t>
      </w:r>
      <w:proofErr w:type="spellStart"/>
      <w:r w:rsidRPr="00E61E11">
        <w:rPr>
          <w:rFonts w:cs="Arial"/>
          <w:sz w:val="23"/>
          <w:szCs w:val="23"/>
        </w:rPr>
        <w:t>Corruption</w:t>
      </w:r>
      <w:proofErr w:type="spellEnd"/>
      <w:r w:rsidRPr="00E61E11">
        <w:rPr>
          <w:rFonts w:cs="Arial"/>
          <w:sz w:val="23"/>
          <w:szCs w:val="23"/>
        </w:rPr>
        <w:t xml:space="preserve"> (Convenção das Nações Unidas contra a Corrupção).</w:t>
      </w:r>
    </w:p>
    <w:p w:rsidR="00DE3DB2" w:rsidRPr="00E61E11" w:rsidRDefault="00DE3DB2" w:rsidP="00DE3DB2">
      <w:pPr>
        <w:spacing w:before="120" w:line="360" w:lineRule="auto"/>
        <w:rPr>
          <w:rFonts w:cs="Arial"/>
          <w:sz w:val="23"/>
          <w:szCs w:val="23"/>
        </w:rPr>
      </w:pPr>
      <w:r w:rsidRPr="00E61E11">
        <w:rPr>
          <w:rFonts w:cs="Arial"/>
          <w:sz w:val="23"/>
          <w:szCs w:val="23"/>
        </w:rPr>
        <w:t>9.3</w:t>
      </w:r>
      <w:r w:rsidR="00A763BF">
        <w:rPr>
          <w:rFonts w:cs="Arial"/>
          <w:sz w:val="23"/>
          <w:szCs w:val="23"/>
        </w:rPr>
        <w:t>.</w:t>
      </w:r>
      <w:r w:rsidRPr="00E61E11">
        <w:rPr>
          <w:rFonts w:cs="Arial"/>
          <w:sz w:val="23"/>
          <w:szCs w:val="23"/>
        </w:rPr>
        <w:t xml:space="preserve"> A CONTRATADA endossa todas as leis, normas, regulamentos e políticas relacionados ao combate a corrupção obrigando-se a abster-se de qualquer atividade ou </w:t>
      </w:r>
      <w:r w:rsidRPr="00E61E11">
        <w:rPr>
          <w:rFonts w:cs="Arial"/>
          <w:sz w:val="23"/>
          <w:szCs w:val="23"/>
        </w:rPr>
        <w:lastRenderedPageBreak/>
        <w:t xml:space="preserve">ato que constitua violação às referidas disposições bem como das quais a CONTRATANTE seja signatária.  </w:t>
      </w:r>
    </w:p>
    <w:p w:rsidR="00DE3DB2" w:rsidRPr="00E61E11" w:rsidRDefault="00DE3DB2" w:rsidP="00DE3DB2">
      <w:pPr>
        <w:spacing w:before="120" w:line="360" w:lineRule="auto"/>
        <w:rPr>
          <w:rFonts w:cs="Arial"/>
          <w:sz w:val="23"/>
          <w:szCs w:val="23"/>
        </w:rPr>
      </w:pPr>
      <w:r w:rsidRPr="00E61E11">
        <w:rPr>
          <w:rFonts w:cs="Arial"/>
          <w:sz w:val="23"/>
          <w:szCs w:val="23"/>
        </w:rPr>
        <w:t>9.4</w:t>
      </w:r>
      <w:r w:rsidR="00A763BF">
        <w:rPr>
          <w:rFonts w:cs="Arial"/>
          <w:sz w:val="23"/>
          <w:szCs w:val="23"/>
        </w:rPr>
        <w:t>.</w:t>
      </w:r>
      <w:r w:rsidRPr="00E61E11">
        <w:rPr>
          <w:rFonts w:cs="Arial"/>
          <w:sz w:val="23"/>
          <w:szCs w:val="23"/>
        </w:rPr>
        <w:t xml:space="preserve">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DE3DB2" w:rsidRPr="00E61E11" w:rsidRDefault="00DE3DB2" w:rsidP="00DE3DB2">
      <w:pPr>
        <w:spacing w:before="120" w:line="360" w:lineRule="auto"/>
        <w:rPr>
          <w:rFonts w:cs="Arial"/>
          <w:sz w:val="23"/>
          <w:szCs w:val="23"/>
        </w:rPr>
      </w:pPr>
      <w:r w:rsidRPr="00E61E11">
        <w:rPr>
          <w:rFonts w:cs="Arial"/>
          <w:sz w:val="23"/>
          <w:szCs w:val="23"/>
        </w:rPr>
        <w:t>9.5</w:t>
      </w:r>
      <w:r w:rsidR="00A763BF">
        <w:rPr>
          <w:rFonts w:cs="Arial"/>
          <w:sz w:val="23"/>
          <w:szCs w:val="23"/>
        </w:rPr>
        <w:t>.</w:t>
      </w:r>
      <w:r w:rsidRPr="00E61E11">
        <w:rPr>
          <w:rFonts w:cs="Arial"/>
          <w:sz w:val="23"/>
          <w:szCs w:val="23"/>
        </w:rPr>
        <w:t xml:space="preserve">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DE3DB2" w:rsidRPr="00E61E11" w:rsidRDefault="00DE3DB2" w:rsidP="00DE3DB2">
      <w:pPr>
        <w:spacing w:before="120" w:line="360" w:lineRule="auto"/>
        <w:rPr>
          <w:rFonts w:cs="Arial"/>
          <w:sz w:val="23"/>
          <w:szCs w:val="23"/>
        </w:rPr>
      </w:pPr>
      <w:r w:rsidRPr="00E61E11">
        <w:rPr>
          <w:rFonts w:cs="Arial"/>
          <w:sz w:val="23"/>
          <w:szCs w:val="23"/>
        </w:rPr>
        <w:t>9.6</w:t>
      </w:r>
      <w:r w:rsidR="00A763BF">
        <w:rPr>
          <w:rFonts w:cs="Arial"/>
          <w:sz w:val="23"/>
          <w:szCs w:val="23"/>
        </w:rPr>
        <w:t>.</w:t>
      </w:r>
      <w:r w:rsidRPr="00E61E11">
        <w:rPr>
          <w:rFonts w:cs="Arial"/>
          <w:sz w:val="23"/>
          <w:szCs w:val="23"/>
        </w:rPr>
        <w:t xml:space="preserve"> A CONTRATADA declara que não pratica e se obriga a não praticar quaisquer atos que violem a lei anticorrupção.</w:t>
      </w:r>
    </w:p>
    <w:p w:rsidR="00DE3DB2" w:rsidRPr="00E61E11" w:rsidRDefault="00DE3DB2" w:rsidP="00DE3DB2">
      <w:pPr>
        <w:spacing w:before="120" w:line="360" w:lineRule="auto"/>
        <w:rPr>
          <w:rFonts w:cs="Arial"/>
          <w:sz w:val="23"/>
          <w:szCs w:val="23"/>
        </w:rPr>
      </w:pPr>
      <w:r w:rsidRPr="00E61E11">
        <w:rPr>
          <w:rFonts w:cs="Arial"/>
          <w:sz w:val="23"/>
          <w:szCs w:val="23"/>
        </w:rPr>
        <w:t>9.7</w:t>
      </w:r>
      <w:r w:rsidR="00A763BF">
        <w:rPr>
          <w:rFonts w:cs="Arial"/>
          <w:sz w:val="23"/>
          <w:szCs w:val="23"/>
        </w:rPr>
        <w:t>.</w:t>
      </w:r>
      <w:r w:rsidRPr="00E61E11">
        <w:rPr>
          <w:rFonts w:cs="Arial"/>
          <w:sz w:val="23"/>
          <w:szCs w:val="23"/>
        </w:rPr>
        <w:t xml:space="preserve"> A CONTRATADA concorda em fornecer prontamente, sempre que solicitada, evidência de que está atuando diligentemente na prevenção de práticas que possam violar as leis anticorrupção.</w:t>
      </w:r>
    </w:p>
    <w:p w:rsidR="00DE3DB2" w:rsidRPr="00E61E11" w:rsidRDefault="00DE3DB2" w:rsidP="00DE3DB2">
      <w:pPr>
        <w:spacing w:before="120" w:line="360" w:lineRule="auto"/>
        <w:rPr>
          <w:rFonts w:cs="Arial"/>
          <w:sz w:val="23"/>
          <w:szCs w:val="23"/>
        </w:rPr>
      </w:pPr>
      <w:r w:rsidRPr="00E61E11">
        <w:rPr>
          <w:rFonts w:cs="Arial"/>
          <w:sz w:val="23"/>
          <w:szCs w:val="23"/>
        </w:rPr>
        <w:t>9.8</w:t>
      </w:r>
      <w:r w:rsidR="00A763BF">
        <w:rPr>
          <w:rFonts w:cs="Arial"/>
          <w:sz w:val="23"/>
          <w:szCs w:val="23"/>
        </w:rPr>
        <w:t>.</w:t>
      </w:r>
      <w:r w:rsidRPr="00E61E11">
        <w:rPr>
          <w:rFonts w:cs="Arial"/>
          <w:sz w:val="23"/>
          <w:szCs w:val="23"/>
        </w:rPr>
        <w:t xml:space="preserve">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DE3DB2" w:rsidRPr="00E61E11" w:rsidRDefault="00DE3DB2" w:rsidP="00DE3DB2">
      <w:pPr>
        <w:spacing w:before="120" w:line="360" w:lineRule="auto"/>
        <w:rPr>
          <w:rFonts w:cs="Arial"/>
          <w:sz w:val="23"/>
          <w:szCs w:val="23"/>
        </w:rPr>
      </w:pPr>
      <w:r w:rsidRPr="00E61E11">
        <w:rPr>
          <w:rFonts w:cs="Arial"/>
          <w:sz w:val="23"/>
          <w:szCs w:val="23"/>
        </w:rPr>
        <w:t>9.9</w:t>
      </w:r>
      <w:r w:rsidR="00A763BF">
        <w:rPr>
          <w:rFonts w:cs="Arial"/>
          <w:sz w:val="23"/>
          <w:szCs w:val="23"/>
        </w:rPr>
        <w:t>.</w:t>
      </w:r>
      <w:r w:rsidRPr="00E61E11">
        <w:rPr>
          <w:rFonts w:cs="Arial"/>
          <w:sz w:val="23"/>
          <w:szCs w:val="23"/>
        </w:rPr>
        <w:t xml:space="preserve">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DE3DB2" w:rsidRPr="00E61E11" w:rsidRDefault="00DE3DB2" w:rsidP="00DE3DB2">
      <w:pPr>
        <w:spacing w:before="120" w:line="360" w:lineRule="auto"/>
        <w:rPr>
          <w:rFonts w:cs="Arial"/>
          <w:sz w:val="23"/>
          <w:szCs w:val="23"/>
        </w:rPr>
      </w:pPr>
      <w:r w:rsidRPr="00E61E11">
        <w:rPr>
          <w:rFonts w:cs="Arial"/>
          <w:sz w:val="23"/>
          <w:szCs w:val="23"/>
        </w:rPr>
        <w:t>9.10</w:t>
      </w:r>
      <w:r w:rsidR="00A763BF">
        <w:rPr>
          <w:rFonts w:cs="Arial"/>
          <w:sz w:val="23"/>
          <w:szCs w:val="23"/>
        </w:rPr>
        <w:t>.</w:t>
      </w:r>
      <w:r w:rsidRPr="00E61E11">
        <w:rPr>
          <w:rFonts w:cs="Arial"/>
          <w:sz w:val="23"/>
          <w:szCs w:val="23"/>
        </w:rPr>
        <w:t xml:space="preserve">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rsidR="00DE3DB2" w:rsidRPr="00E61E11" w:rsidRDefault="00DE3DB2" w:rsidP="00DE3DB2">
      <w:pPr>
        <w:spacing w:before="120" w:line="360" w:lineRule="auto"/>
        <w:rPr>
          <w:rFonts w:cs="Arial"/>
          <w:sz w:val="23"/>
          <w:szCs w:val="23"/>
        </w:rPr>
      </w:pPr>
      <w:r w:rsidRPr="00E61E11">
        <w:rPr>
          <w:rFonts w:cs="Arial"/>
          <w:sz w:val="23"/>
          <w:szCs w:val="23"/>
        </w:rPr>
        <w:lastRenderedPageBreak/>
        <w:t>9.11</w:t>
      </w:r>
      <w:r w:rsidR="00A763BF">
        <w:rPr>
          <w:rFonts w:cs="Arial"/>
          <w:sz w:val="23"/>
          <w:szCs w:val="23"/>
        </w:rPr>
        <w:t>.</w:t>
      </w:r>
      <w:r w:rsidRPr="00E61E11">
        <w:rPr>
          <w:rFonts w:cs="Arial"/>
          <w:sz w:val="23"/>
          <w:szCs w:val="23"/>
        </w:rPr>
        <w:t xml:space="preserve"> A CONTRATADA compromete-se a praticar a governança corporativa de modo a dar efetividade ao cumprimento das obrigações contratuais em observância à legislação aplicável.</w:t>
      </w:r>
    </w:p>
    <w:p w:rsidR="00DE3DB2" w:rsidRPr="00E61E11" w:rsidRDefault="00DE3DB2" w:rsidP="00DE3DB2">
      <w:pPr>
        <w:spacing w:before="120" w:line="360" w:lineRule="auto"/>
        <w:rPr>
          <w:rFonts w:cs="Arial"/>
          <w:sz w:val="23"/>
          <w:szCs w:val="23"/>
        </w:rPr>
      </w:pPr>
      <w:r w:rsidRPr="00E61E11">
        <w:rPr>
          <w:rFonts w:cs="Arial"/>
          <w:sz w:val="23"/>
          <w:szCs w:val="23"/>
        </w:rPr>
        <w:t>9.12</w:t>
      </w:r>
      <w:r w:rsidR="00A763BF">
        <w:rPr>
          <w:rFonts w:cs="Arial"/>
          <w:sz w:val="23"/>
          <w:szCs w:val="23"/>
        </w:rPr>
        <w:t>.</w:t>
      </w:r>
      <w:r w:rsidRPr="00E61E11">
        <w:rPr>
          <w:rFonts w:cs="Arial"/>
          <w:sz w:val="23"/>
          <w:szCs w:val="23"/>
        </w:rPr>
        <w:t xml:space="preserve">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rsidR="00A35BAE" w:rsidRPr="00A35BAE"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A35BAE">
        <w:rPr>
          <w:rFonts w:cs="Arial"/>
          <w:sz w:val="23"/>
          <w:szCs w:val="23"/>
        </w:rPr>
        <w:t>CLÁUSULA DÉCIMA – LGPD</w:t>
      </w:r>
    </w:p>
    <w:p w:rsidR="00A35BAE" w:rsidRPr="00A35BAE" w:rsidRDefault="00A35BAE" w:rsidP="00A35BAE">
      <w:pPr>
        <w:spacing w:before="120" w:line="360" w:lineRule="auto"/>
        <w:rPr>
          <w:rFonts w:cs="Arial"/>
          <w:sz w:val="23"/>
          <w:szCs w:val="23"/>
        </w:rPr>
      </w:pPr>
      <w:r w:rsidRPr="00A35BAE">
        <w:rPr>
          <w:rFonts w:cs="Arial"/>
          <w:sz w:val="23"/>
          <w:szCs w:val="23"/>
        </w:rPr>
        <w:t xml:space="preserve">10.1. As partes, por si e seus colaboradores, obrigam-se a atuar no presente contrato em conformidade com a legislação vigente sob a proteção de dados pessoais e as determinações de órgãos reguladores/fiscalizadores sobre matéria, em especial a Lei nº13.709/2018, além das demais normas e políticas de proteção de dados de cada país onde houver qualquer tipo de tratamento dos dados dos clientes/pacientes desta. </w:t>
      </w:r>
    </w:p>
    <w:p w:rsidR="00A35BAE" w:rsidRPr="00A35BAE" w:rsidRDefault="00A35BAE" w:rsidP="00A35BAE">
      <w:pPr>
        <w:spacing w:before="120" w:line="360" w:lineRule="auto"/>
        <w:rPr>
          <w:rFonts w:cs="Arial"/>
          <w:sz w:val="23"/>
          <w:szCs w:val="23"/>
        </w:rPr>
      </w:pPr>
      <w:r w:rsidRPr="00A35BAE">
        <w:rPr>
          <w:rFonts w:cs="Arial"/>
          <w:sz w:val="23"/>
          <w:szCs w:val="23"/>
        </w:rPr>
        <w:t>10.2</w:t>
      </w:r>
      <w:r w:rsidR="009A7039">
        <w:rPr>
          <w:rFonts w:cs="Arial"/>
          <w:sz w:val="23"/>
          <w:szCs w:val="23"/>
        </w:rPr>
        <w:t>.</w:t>
      </w:r>
      <w:r w:rsidRPr="00A35BAE">
        <w:rPr>
          <w:rFonts w:cs="Arial"/>
          <w:sz w:val="23"/>
          <w:szCs w:val="23"/>
        </w:rPr>
        <w:t xml:space="preserve"> No manuseio dos dados as partes deverão:</w:t>
      </w:r>
    </w:p>
    <w:p w:rsidR="00A35BAE" w:rsidRPr="00A35BAE" w:rsidRDefault="00A35BAE" w:rsidP="00A35BAE">
      <w:pPr>
        <w:spacing w:before="120" w:line="360" w:lineRule="auto"/>
        <w:rPr>
          <w:rFonts w:cs="Arial"/>
          <w:sz w:val="23"/>
          <w:szCs w:val="23"/>
        </w:rPr>
      </w:pPr>
      <w:r w:rsidRPr="00A35BAE">
        <w:rPr>
          <w:rFonts w:cs="Arial"/>
          <w:sz w:val="23"/>
          <w:szCs w:val="23"/>
        </w:rPr>
        <w:t>10.2.1. Tratar os dados pessoais a que tiver acesso apenas de acordo com as instruções da recebidas da outra parte e em conformidade com estas clausulas, e que, na eventualidade, de não mais poder cumprir estas obrigações, por qualquer razão, concorda em informar de modo formal e este fato imediatamente à outra parte, que terá o direito de rescindir o contrato sem qualquer ônus, multa ou encargo.</w:t>
      </w:r>
    </w:p>
    <w:p w:rsidR="00A35BAE" w:rsidRPr="00A35BAE" w:rsidRDefault="00A35BAE" w:rsidP="00A35BAE">
      <w:pPr>
        <w:spacing w:before="120" w:line="360" w:lineRule="auto"/>
        <w:rPr>
          <w:rFonts w:cs="Arial"/>
          <w:sz w:val="23"/>
          <w:szCs w:val="23"/>
        </w:rPr>
      </w:pPr>
      <w:r w:rsidRPr="00A35BAE">
        <w:rPr>
          <w:rFonts w:cs="Arial"/>
          <w:sz w:val="23"/>
          <w:szCs w:val="23"/>
        </w:rPr>
        <w:t>10.2.2. Manter e utilizar medidas de segurança administrativa,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rsidR="00A35BAE" w:rsidRPr="00A35BAE" w:rsidRDefault="00A35BAE" w:rsidP="00A35BAE">
      <w:pPr>
        <w:spacing w:before="120" w:line="360" w:lineRule="auto"/>
        <w:rPr>
          <w:rFonts w:cs="Arial"/>
          <w:sz w:val="23"/>
          <w:szCs w:val="23"/>
        </w:rPr>
      </w:pPr>
      <w:r w:rsidRPr="00A35BAE">
        <w:rPr>
          <w:rFonts w:cs="Arial"/>
          <w:sz w:val="23"/>
          <w:szCs w:val="23"/>
        </w:rPr>
        <w:t>10.2.3. Acessar os dados disponibilizados de uma parte à outra dentro de seu escopo na medida abrangida pela permissão de acesso (autorização) e que os dados pessoais não possam ser lidos, copiados, modificados ou removidos sem autorização expressa e por escrito da parte que concedeu o conhecimento.</w:t>
      </w:r>
    </w:p>
    <w:p w:rsidR="00A35BAE" w:rsidRPr="00A35BAE" w:rsidRDefault="00A35BAE" w:rsidP="00A35BAE">
      <w:pPr>
        <w:spacing w:before="120" w:line="360" w:lineRule="auto"/>
        <w:rPr>
          <w:rFonts w:cs="Arial"/>
          <w:sz w:val="23"/>
          <w:szCs w:val="23"/>
        </w:rPr>
      </w:pPr>
      <w:r w:rsidRPr="00A35BAE">
        <w:rPr>
          <w:rFonts w:cs="Arial"/>
          <w:sz w:val="23"/>
          <w:szCs w:val="23"/>
        </w:rPr>
        <w:t xml:space="preserve">10.3. As partes deverão garantir, por si própria ou quaisquer de seus empregados, prepostos, sócios, diretores, representantes ou terceiros contratados, a </w:t>
      </w:r>
      <w:r w:rsidRPr="00A35BAE">
        <w:rPr>
          <w:rFonts w:cs="Arial"/>
          <w:sz w:val="23"/>
          <w:szCs w:val="23"/>
        </w:rPr>
        <w:lastRenderedPageBreak/>
        <w:t>confidencialidade dos dados processados, assegurando que todos os seus colaboradores, prepostos, sócios, diretores, representantes ou terceiros contratados que lidam com os dados pessoais sob a responsabilidade da outra parte firme termo de confidencialidade, bem como manter quaisquer dados pessoais estritamente confidenciais e de não utilizar para outros fins, com exceção ao cumprimento do contrato. Responsabilizando-se a CONTRATADA em treinar sua equipe sobre as disposições legais aplicáveis em relação à proteção de dados.</w:t>
      </w:r>
    </w:p>
    <w:p w:rsidR="00A35BAE" w:rsidRPr="00A35BAE"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A35BAE">
        <w:rPr>
          <w:rFonts w:cs="Arial"/>
          <w:sz w:val="23"/>
          <w:szCs w:val="23"/>
        </w:rPr>
        <w:t>CLÁUSULA DÉCIMA PRIMEIRA – DO FORO</w:t>
      </w:r>
    </w:p>
    <w:p w:rsidR="00A35BAE" w:rsidRPr="00A35BAE" w:rsidRDefault="00A35BAE" w:rsidP="00A35BAE">
      <w:pPr>
        <w:spacing w:before="120" w:line="360" w:lineRule="auto"/>
        <w:rPr>
          <w:rFonts w:cs="Arial"/>
          <w:sz w:val="23"/>
          <w:szCs w:val="23"/>
        </w:rPr>
      </w:pPr>
      <w:r w:rsidRPr="00A35BAE">
        <w:rPr>
          <w:rFonts w:cs="Arial"/>
          <w:sz w:val="23"/>
          <w:szCs w:val="23"/>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A35BAE" w:rsidRPr="00A35BAE" w:rsidRDefault="00A35BAE" w:rsidP="00A35BAE">
      <w:pPr>
        <w:spacing w:before="120" w:line="360" w:lineRule="auto"/>
        <w:rPr>
          <w:rFonts w:cs="Arial"/>
          <w:sz w:val="23"/>
          <w:szCs w:val="23"/>
        </w:rPr>
      </w:pPr>
      <w:r w:rsidRPr="00A35BAE">
        <w:rPr>
          <w:rFonts w:cs="Arial"/>
          <w:sz w:val="23"/>
          <w:szCs w:val="23"/>
        </w:rPr>
        <w:t>Por estarem assim justos e contratados, lavrou-se esta Carta Contrato, que vai assinada pelas partes, na presença de duas testemunhas.</w:t>
      </w:r>
    </w:p>
    <w:p w:rsidR="00F80026" w:rsidRDefault="00F80026" w:rsidP="003D377B">
      <w:pPr>
        <w:spacing w:before="120" w:line="360" w:lineRule="auto"/>
        <w:jc w:val="center"/>
        <w:rPr>
          <w:rFonts w:cs="Arial"/>
          <w:sz w:val="23"/>
          <w:szCs w:val="23"/>
        </w:rPr>
      </w:pPr>
    </w:p>
    <w:p w:rsidR="003D377B" w:rsidRPr="00E61E11" w:rsidRDefault="003D377B" w:rsidP="003D377B">
      <w:pPr>
        <w:spacing w:before="120" w:line="360" w:lineRule="auto"/>
        <w:jc w:val="center"/>
        <w:rPr>
          <w:rFonts w:cs="Arial"/>
          <w:sz w:val="23"/>
          <w:szCs w:val="23"/>
        </w:rPr>
      </w:pPr>
      <w:r w:rsidRPr="00E61E11">
        <w:rPr>
          <w:rFonts w:cs="Arial"/>
          <w:sz w:val="23"/>
          <w:szCs w:val="23"/>
        </w:rPr>
        <w:t xml:space="preserve">Juiz de Fora, </w:t>
      </w:r>
      <w:r w:rsidR="00181FAF" w:rsidRPr="00E61E11">
        <w:rPr>
          <w:rFonts w:cs="Arial"/>
          <w:sz w:val="23"/>
          <w:szCs w:val="23"/>
        </w:rPr>
        <w:t>............</w:t>
      </w:r>
      <w:r w:rsidRPr="00E61E11">
        <w:rPr>
          <w:rFonts w:cs="Arial"/>
          <w:sz w:val="23"/>
          <w:szCs w:val="23"/>
        </w:rPr>
        <w:t xml:space="preserve"> de </w:t>
      </w:r>
      <w:r w:rsidR="00181FAF" w:rsidRPr="00E61E11">
        <w:rPr>
          <w:rFonts w:cs="Arial"/>
          <w:sz w:val="23"/>
          <w:szCs w:val="23"/>
        </w:rPr>
        <w:t>.............................</w:t>
      </w:r>
      <w:r w:rsidRPr="00E61E11">
        <w:rPr>
          <w:rFonts w:cs="Arial"/>
          <w:sz w:val="23"/>
          <w:szCs w:val="23"/>
        </w:rPr>
        <w:t xml:space="preserve"> de</w:t>
      </w:r>
      <w:r w:rsidR="00036276" w:rsidRPr="00E61E11">
        <w:rPr>
          <w:rFonts w:cs="Arial"/>
          <w:sz w:val="23"/>
          <w:szCs w:val="23"/>
        </w:rPr>
        <w:t xml:space="preserve"> 20</w:t>
      </w:r>
      <w:r w:rsidR="00181FAF" w:rsidRPr="00E61E11">
        <w:rPr>
          <w:rFonts w:cs="Arial"/>
          <w:sz w:val="23"/>
          <w:szCs w:val="23"/>
        </w:rPr>
        <w:t>.......</w:t>
      </w:r>
      <w:r w:rsidRPr="00E61E11">
        <w:rPr>
          <w:rFonts w:cs="Arial"/>
          <w:sz w:val="23"/>
          <w:szCs w:val="23"/>
        </w:rPr>
        <w:t>.</w:t>
      </w:r>
    </w:p>
    <w:tbl>
      <w:tblPr>
        <w:tblW w:w="0" w:type="auto"/>
        <w:tblLook w:val="04A0"/>
      </w:tblPr>
      <w:tblGrid>
        <w:gridCol w:w="4535"/>
        <w:gridCol w:w="4537"/>
      </w:tblGrid>
      <w:tr w:rsidR="00C65B67" w:rsidRPr="000F3C30" w:rsidTr="00F34341">
        <w:trPr>
          <w:trHeight w:val="1154"/>
        </w:trPr>
        <w:tc>
          <w:tcPr>
            <w:tcW w:w="4535" w:type="dxa"/>
          </w:tcPr>
          <w:p w:rsidR="00C90A8A" w:rsidRPr="00E61E11" w:rsidRDefault="00C90A8A" w:rsidP="005263E2">
            <w:pPr>
              <w:jc w:val="center"/>
              <w:rPr>
                <w:rFonts w:cs="Arial"/>
                <w:sz w:val="23"/>
                <w:szCs w:val="23"/>
              </w:rPr>
            </w:pPr>
          </w:p>
          <w:p w:rsidR="00CF4CE4" w:rsidRPr="00E61E11" w:rsidRDefault="00CF4CE4" w:rsidP="005263E2">
            <w:pPr>
              <w:jc w:val="center"/>
              <w:rPr>
                <w:rFonts w:cs="Arial"/>
                <w:sz w:val="23"/>
                <w:szCs w:val="23"/>
              </w:rPr>
            </w:pPr>
          </w:p>
          <w:p w:rsidR="00E61E11" w:rsidRPr="00E61E11" w:rsidRDefault="00E61E11" w:rsidP="005263E2">
            <w:pPr>
              <w:jc w:val="center"/>
              <w:rPr>
                <w:rFonts w:cs="Arial"/>
                <w:sz w:val="23"/>
                <w:szCs w:val="23"/>
              </w:rPr>
            </w:pPr>
          </w:p>
          <w:p w:rsidR="003D377B" w:rsidRPr="00E61E11" w:rsidRDefault="00DE3DB2" w:rsidP="005263E2">
            <w:pPr>
              <w:jc w:val="center"/>
              <w:rPr>
                <w:rFonts w:cs="Arial"/>
                <w:sz w:val="23"/>
                <w:szCs w:val="23"/>
              </w:rPr>
            </w:pPr>
            <w:r w:rsidRPr="00E61E11">
              <w:rPr>
                <w:rFonts w:cs="Arial"/>
                <w:sz w:val="23"/>
                <w:szCs w:val="23"/>
              </w:rPr>
              <w:t>Júlio César Teixeira</w:t>
            </w:r>
          </w:p>
          <w:p w:rsidR="003D377B" w:rsidRPr="00E61E11" w:rsidRDefault="003D377B" w:rsidP="005263E2">
            <w:pPr>
              <w:jc w:val="center"/>
              <w:rPr>
                <w:rFonts w:cs="Arial"/>
                <w:sz w:val="23"/>
                <w:szCs w:val="23"/>
              </w:rPr>
            </w:pPr>
            <w:r w:rsidRPr="00E61E11">
              <w:rPr>
                <w:rFonts w:cs="Arial"/>
                <w:sz w:val="23"/>
                <w:szCs w:val="23"/>
              </w:rPr>
              <w:t>Diretor Presidente da CESAMA</w:t>
            </w:r>
          </w:p>
        </w:tc>
        <w:tc>
          <w:tcPr>
            <w:tcW w:w="4537" w:type="dxa"/>
          </w:tcPr>
          <w:p w:rsidR="00C90A8A" w:rsidRPr="00E61E11" w:rsidRDefault="00C90A8A" w:rsidP="005263E2">
            <w:pPr>
              <w:jc w:val="center"/>
              <w:rPr>
                <w:rFonts w:cs="Arial"/>
                <w:sz w:val="23"/>
                <w:szCs w:val="23"/>
              </w:rPr>
            </w:pPr>
          </w:p>
          <w:p w:rsidR="00CF4CE4" w:rsidRPr="00E61E11" w:rsidRDefault="00CF4CE4" w:rsidP="005263E2">
            <w:pPr>
              <w:jc w:val="center"/>
              <w:rPr>
                <w:rFonts w:cs="Arial"/>
                <w:sz w:val="23"/>
                <w:szCs w:val="23"/>
              </w:rPr>
            </w:pPr>
          </w:p>
          <w:p w:rsidR="00E61E11" w:rsidRPr="000F3C30" w:rsidRDefault="00E61E11" w:rsidP="003B0413">
            <w:pPr>
              <w:jc w:val="center"/>
              <w:rPr>
                <w:rFonts w:cs="Arial"/>
                <w:sz w:val="23"/>
                <w:szCs w:val="23"/>
              </w:rPr>
            </w:pPr>
          </w:p>
          <w:p w:rsidR="003D377B" w:rsidRPr="00E917B1" w:rsidRDefault="00F80026" w:rsidP="00A25CF5">
            <w:pPr>
              <w:jc w:val="center"/>
              <w:rPr>
                <w:rFonts w:cs="Arial"/>
                <w:bCs/>
                <w:sz w:val="23"/>
                <w:szCs w:val="23"/>
              </w:rPr>
            </w:pPr>
            <w:r>
              <w:rPr>
                <w:rFonts w:cs="Arial"/>
                <w:sz w:val="23"/>
                <w:szCs w:val="23"/>
                <w:lang w:eastAsia="pt-BR"/>
              </w:rPr>
              <w:t>Julio Cesar M</w:t>
            </w:r>
            <w:r w:rsidR="00A25CF5">
              <w:rPr>
                <w:rFonts w:cs="Arial"/>
                <w:sz w:val="23"/>
                <w:szCs w:val="23"/>
                <w:lang w:eastAsia="pt-BR"/>
              </w:rPr>
              <w:t>.</w:t>
            </w:r>
            <w:r>
              <w:rPr>
                <w:rFonts w:cs="Arial"/>
                <w:sz w:val="23"/>
                <w:szCs w:val="23"/>
                <w:lang w:eastAsia="pt-BR"/>
              </w:rPr>
              <w:t xml:space="preserve"> Soares Junior</w:t>
            </w:r>
            <w:r w:rsidR="00A25CF5">
              <w:rPr>
                <w:rFonts w:cs="Arial"/>
                <w:sz w:val="23"/>
                <w:szCs w:val="23"/>
                <w:lang w:eastAsia="pt-BR"/>
              </w:rPr>
              <w:t xml:space="preserve"> </w:t>
            </w:r>
            <w:proofErr w:type="spellStart"/>
            <w:r w:rsidRPr="00F80026">
              <w:rPr>
                <w:bCs/>
                <w:sz w:val="23"/>
                <w:szCs w:val="23"/>
              </w:rPr>
              <w:t>ComimContrutoraEireli</w:t>
            </w:r>
            <w:proofErr w:type="spellEnd"/>
          </w:p>
        </w:tc>
      </w:tr>
    </w:tbl>
    <w:p w:rsidR="00E61E11" w:rsidRDefault="00E61E11" w:rsidP="000F3C30">
      <w:pPr>
        <w:jc w:val="center"/>
        <w:rPr>
          <w:rFonts w:cs="Arial"/>
          <w:sz w:val="23"/>
          <w:szCs w:val="23"/>
        </w:rPr>
      </w:pPr>
    </w:p>
    <w:p w:rsidR="00CF4CE4" w:rsidRDefault="00CF4CE4" w:rsidP="003D377B">
      <w:pPr>
        <w:spacing w:before="120" w:line="360" w:lineRule="auto"/>
        <w:rPr>
          <w:rFonts w:cs="Arial"/>
          <w:sz w:val="23"/>
          <w:szCs w:val="23"/>
        </w:rPr>
      </w:pPr>
    </w:p>
    <w:p w:rsidR="00F80026" w:rsidRDefault="00F80026" w:rsidP="003D377B">
      <w:pPr>
        <w:spacing w:before="120" w:line="360" w:lineRule="auto"/>
        <w:rPr>
          <w:rFonts w:cs="Arial"/>
          <w:sz w:val="23"/>
          <w:szCs w:val="23"/>
        </w:rPr>
      </w:pPr>
    </w:p>
    <w:p w:rsidR="00F80026" w:rsidRPr="00E61E11" w:rsidRDefault="00F80026" w:rsidP="003D377B">
      <w:pPr>
        <w:spacing w:before="120" w:line="360" w:lineRule="auto"/>
        <w:rPr>
          <w:rFonts w:cs="Arial"/>
          <w:sz w:val="23"/>
          <w:szCs w:val="23"/>
        </w:rPr>
      </w:pPr>
    </w:p>
    <w:p w:rsidR="003D377B" w:rsidRPr="00E61E11" w:rsidRDefault="003D377B" w:rsidP="00087D36">
      <w:pPr>
        <w:spacing w:before="120" w:line="360" w:lineRule="auto"/>
        <w:rPr>
          <w:rFonts w:cs="Arial"/>
          <w:sz w:val="23"/>
          <w:szCs w:val="23"/>
        </w:rPr>
      </w:pPr>
      <w:r w:rsidRPr="00E61E11">
        <w:rPr>
          <w:rFonts w:cs="Arial"/>
          <w:sz w:val="23"/>
          <w:szCs w:val="23"/>
        </w:rPr>
        <w:t>Testemunhas: 1)                                                          2)</w:t>
      </w:r>
    </w:p>
    <w:sectPr w:rsidR="003D377B" w:rsidRPr="00E61E11" w:rsidSect="005C1521">
      <w:headerReference w:type="even" r:id="rId11"/>
      <w:headerReference w:type="default" r:id="rId12"/>
      <w:footerReference w:type="default" r:id="rId13"/>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8F7" w:rsidRDefault="009948F7">
      <w:r>
        <w:separator/>
      </w:r>
    </w:p>
  </w:endnote>
  <w:endnote w:type="continuationSeparator" w:id="1">
    <w:p w:rsidR="009948F7" w:rsidRDefault="009948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BoldMT">
    <w:altName w:val="Arial"/>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8F7" w:rsidRPr="00262B4E" w:rsidRDefault="008C7CAF" w:rsidP="00DE104B">
    <w:pPr>
      <w:pStyle w:val="Cabealho"/>
      <w:tabs>
        <w:tab w:val="center" w:pos="4535"/>
        <w:tab w:val="left" w:pos="5775"/>
      </w:tabs>
      <w:jc w:val="center"/>
      <w:rPr>
        <w:rFonts w:cs="Arial"/>
        <w:b/>
        <w:color w:val="AEAAAA"/>
        <w:sz w:val="16"/>
        <w:szCs w:val="16"/>
      </w:rPr>
    </w:pPr>
    <w:r w:rsidRPr="008C7CAF">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60417" type="#_x0000_t202" style="position:absolute;left:0;text-align:left;margin-left:120.3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" strokecolor="white [3212]">
          <v:textbox style="mso-fit-shape-to-text:t">
            <w:txbxContent>
              <w:p w:rsidR="009948F7" w:rsidRDefault="009948F7"/>
            </w:txbxContent>
          </v:textbox>
          <w10:wrap type="square" anchorx="page"/>
        </v:shape>
      </w:pict>
    </w:r>
    <w:bookmarkStart w:id="0" w:name="_Hlk72401293"/>
    <w:bookmarkStart w:id="1" w:name="_Hlk72401294"/>
    <w:r w:rsidR="009948F7" w:rsidRPr="00262B4E">
      <w:rPr>
        <w:rFonts w:cs="Arial"/>
        <w:b/>
        <w:color w:val="AEAAAA"/>
        <w:sz w:val="16"/>
        <w:szCs w:val="16"/>
      </w:rPr>
      <w:t>Companhia de Saneamento Municipal – Cesama</w:t>
    </w:r>
  </w:p>
  <w:p w:rsidR="009948F7" w:rsidRPr="00262B4E" w:rsidRDefault="009948F7" w:rsidP="00DE104B">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9948F7" w:rsidRPr="00262B4E" w:rsidRDefault="009948F7" w:rsidP="00DE104B">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rsidR="009948F7" w:rsidRPr="00262B4E" w:rsidRDefault="009948F7" w:rsidP="005D6C3D">
    <w:pPr>
      <w:pStyle w:val="Rodap"/>
      <w:tabs>
        <w:tab w:val="right" w:pos="8505"/>
      </w:tabs>
      <w:ind w:right="-1"/>
      <w:jc w:val="center"/>
      <w:rPr>
        <w:rFonts w:cs="Arial"/>
        <w:color w:val="AEAAAA"/>
        <w:sz w:val="16"/>
        <w:szCs w:val="16"/>
      </w:rPr>
    </w:pPr>
  </w:p>
  <w:p w:rsidR="009948F7" w:rsidRPr="00262B4E" w:rsidRDefault="009948F7"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8F7" w:rsidRDefault="009948F7">
      <w:r>
        <w:separator/>
      </w:r>
    </w:p>
  </w:footnote>
  <w:footnote w:type="continuationSeparator" w:id="1">
    <w:p w:rsidR="009948F7" w:rsidRDefault="00994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8F7" w:rsidRDefault="008C7CAF">
    <w:pPr>
      <w:pStyle w:val="Cabealho"/>
      <w:framePr w:wrap="around" w:vAnchor="text" w:hAnchor="margin" w:xAlign="right" w:y="1"/>
      <w:rPr>
        <w:rStyle w:val="Nmerodepgina"/>
      </w:rPr>
    </w:pPr>
    <w:r>
      <w:rPr>
        <w:rStyle w:val="Nmerodepgina"/>
      </w:rPr>
      <w:fldChar w:fldCharType="begin"/>
    </w:r>
    <w:r w:rsidR="009948F7">
      <w:rPr>
        <w:rStyle w:val="Nmerodepgina"/>
      </w:rPr>
      <w:instrText xml:space="preserve">PAGE  </w:instrText>
    </w:r>
    <w:r>
      <w:rPr>
        <w:rStyle w:val="Nmerodepgina"/>
      </w:rPr>
      <w:fldChar w:fldCharType="end"/>
    </w:r>
  </w:p>
  <w:p w:rsidR="009948F7" w:rsidRDefault="009948F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8F7" w:rsidRPr="00321CDA" w:rsidRDefault="009948F7" w:rsidP="00321CDA">
    <w:pPr>
      <w:pStyle w:val="Cabealho"/>
      <w:jc w:val="center"/>
    </w:pPr>
    <w:r w:rsidRPr="003B3FDB">
      <w:rPr>
        <w:noProof/>
        <w:sz w:val="16"/>
        <w:szCs w:val="16"/>
        <w:lang w:eastAsia="pt-BR"/>
      </w:rPr>
      <w:drawing>
        <wp:inline distT="0" distB="0" distL="0" distR="0">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09067A2"/>
    <w:multiLevelType w:val="hybridMultilevel"/>
    <w:tmpl w:val="19CC16B8"/>
    <w:lvl w:ilvl="0" w:tplc="04160017">
      <w:start w:val="1"/>
      <w:numFmt w:val="lowerLetter"/>
      <w:lvlText w:val="%1)"/>
      <w:lvlJc w:val="left"/>
      <w:pPr>
        <w:ind w:left="3054" w:hanging="360"/>
      </w:p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2C56176D"/>
    <w:multiLevelType w:val="hybridMultilevel"/>
    <w:tmpl w:val="B04A8FA4"/>
    <w:lvl w:ilvl="0" w:tplc="29921982">
      <w:numFmt w:val="bullet"/>
      <w:lvlText w:val=""/>
      <w:lvlJc w:val="left"/>
      <w:pPr>
        <w:ind w:left="929" w:hanging="351"/>
      </w:pPr>
      <w:rPr>
        <w:rFonts w:hint="default"/>
        <w:w w:val="101"/>
        <w:lang w:val="pt-PT" w:eastAsia="en-US" w:bidi="ar-SA"/>
      </w:rPr>
    </w:lvl>
    <w:lvl w:ilvl="1" w:tplc="0BB6CAAA">
      <w:numFmt w:val="bullet"/>
      <w:lvlText w:val=""/>
      <w:lvlJc w:val="left"/>
      <w:pPr>
        <w:ind w:left="929" w:hanging="636"/>
      </w:pPr>
      <w:rPr>
        <w:rFonts w:ascii="Symbol" w:eastAsia="Symbol" w:hAnsi="Symbol" w:cs="Symbol" w:hint="default"/>
        <w:w w:val="100"/>
        <w:sz w:val="25"/>
        <w:szCs w:val="25"/>
        <w:lang w:val="pt-PT" w:eastAsia="en-US" w:bidi="ar-SA"/>
      </w:rPr>
    </w:lvl>
    <w:lvl w:ilvl="2" w:tplc="55D8D0A2">
      <w:numFmt w:val="bullet"/>
      <w:lvlText w:val="•"/>
      <w:lvlJc w:val="left"/>
      <w:pPr>
        <w:ind w:left="2848" w:hanging="636"/>
      </w:pPr>
      <w:rPr>
        <w:rFonts w:hint="default"/>
        <w:lang w:val="pt-PT" w:eastAsia="en-US" w:bidi="ar-SA"/>
      </w:rPr>
    </w:lvl>
    <w:lvl w:ilvl="3" w:tplc="72D6E15E">
      <w:numFmt w:val="bullet"/>
      <w:lvlText w:val="•"/>
      <w:lvlJc w:val="left"/>
      <w:pPr>
        <w:ind w:left="3812" w:hanging="636"/>
      </w:pPr>
      <w:rPr>
        <w:rFonts w:hint="default"/>
        <w:lang w:val="pt-PT" w:eastAsia="en-US" w:bidi="ar-SA"/>
      </w:rPr>
    </w:lvl>
    <w:lvl w:ilvl="4" w:tplc="5330D8F4">
      <w:numFmt w:val="bullet"/>
      <w:lvlText w:val="•"/>
      <w:lvlJc w:val="left"/>
      <w:pPr>
        <w:ind w:left="4776" w:hanging="636"/>
      </w:pPr>
      <w:rPr>
        <w:rFonts w:hint="default"/>
        <w:lang w:val="pt-PT" w:eastAsia="en-US" w:bidi="ar-SA"/>
      </w:rPr>
    </w:lvl>
    <w:lvl w:ilvl="5" w:tplc="8B023E92">
      <w:numFmt w:val="bullet"/>
      <w:lvlText w:val="•"/>
      <w:lvlJc w:val="left"/>
      <w:pPr>
        <w:ind w:left="5740" w:hanging="636"/>
      </w:pPr>
      <w:rPr>
        <w:rFonts w:hint="default"/>
        <w:lang w:val="pt-PT" w:eastAsia="en-US" w:bidi="ar-SA"/>
      </w:rPr>
    </w:lvl>
    <w:lvl w:ilvl="6" w:tplc="D346BCD6">
      <w:numFmt w:val="bullet"/>
      <w:lvlText w:val="•"/>
      <w:lvlJc w:val="left"/>
      <w:pPr>
        <w:ind w:left="6704" w:hanging="636"/>
      </w:pPr>
      <w:rPr>
        <w:rFonts w:hint="default"/>
        <w:lang w:val="pt-PT" w:eastAsia="en-US" w:bidi="ar-SA"/>
      </w:rPr>
    </w:lvl>
    <w:lvl w:ilvl="7" w:tplc="E898CC20">
      <w:numFmt w:val="bullet"/>
      <w:lvlText w:val="•"/>
      <w:lvlJc w:val="left"/>
      <w:pPr>
        <w:ind w:left="7668" w:hanging="636"/>
      </w:pPr>
      <w:rPr>
        <w:rFonts w:hint="default"/>
        <w:lang w:val="pt-PT" w:eastAsia="en-US" w:bidi="ar-SA"/>
      </w:rPr>
    </w:lvl>
    <w:lvl w:ilvl="8" w:tplc="5F8E53C6">
      <w:numFmt w:val="bullet"/>
      <w:lvlText w:val="•"/>
      <w:lvlJc w:val="left"/>
      <w:pPr>
        <w:ind w:left="8632" w:hanging="636"/>
      </w:pPr>
      <w:rPr>
        <w:rFonts w:hint="default"/>
        <w:lang w:val="pt-PT" w:eastAsia="en-US" w:bidi="ar-SA"/>
      </w:rPr>
    </w:lvl>
  </w:abstractNum>
  <w:abstractNum w:abstractNumId="10">
    <w:nsid w:val="2CF20706"/>
    <w:multiLevelType w:val="hybridMultilevel"/>
    <w:tmpl w:val="753CE120"/>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3F822016"/>
    <w:multiLevelType w:val="hybridMultilevel"/>
    <w:tmpl w:val="57B2D95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3">
    <w:nsid w:val="42283BC9"/>
    <w:multiLevelType w:val="multilevel"/>
    <w:tmpl w:val="87EAA770"/>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6930E26"/>
    <w:multiLevelType w:val="hybridMultilevel"/>
    <w:tmpl w:val="E8AA45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B7139EA"/>
    <w:multiLevelType w:val="hybridMultilevel"/>
    <w:tmpl w:val="0B762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74C7488C"/>
    <w:multiLevelType w:val="hybridMultilevel"/>
    <w:tmpl w:val="D7F0D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9">
    <w:nsid w:val="7B6C385C"/>
    <w:multiLevelType w:val="multilevel"/>
    <w:tmpl w:val="D9ECEC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8"/>
  </w:num>
  <w:num w:numId="3">
    <w:abstractNumId w:val="12"/>
  </w:num>
  <w:num w:numId="4">
    <w:abstractNumId w:val="16"/>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4"/>
  </w:num>
  <w:num w:numId="9">
    <w:abstractNumId w:val="11"/>
  </w:num>
  <w:num w:numId="10">
    <w:abstractNumId w:val="15"/>
  </w:num>
  <w:num w:numId="11">
    <w:abstractNumId w:val="17"/>
  </w:num>
  <w:num w:numId="12">
    <w:abstractNumId w:val="9"/>
  </w:num>
  <w:num w:numId="13">
    <w:abstractNumId w:val="8"/>
  </w:num>
  <w:num w:numId="14">
    <w:abstractNumId w:val="13"/>
  </w:num>
  <w:num w:numId="15">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0419"/>
    <o:shapelayout v:ext="edit">
      <o:idmap v:ext="edit" data="59"/>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717"/>
    <w:rsid w:val="000159FC"/>
    <w:rsid w:val="00020938"/>
    <w:rsid w:val="00022214"/>
    <w:rsid w:val="00022C3D"/>
    <w:rsid w:val="00023317"/>
    <w:rsid w:val="00025ADE"/>
    <w:rsid w:val="000316B2"/>
    <w:rsid w:val="00035478"/>
    <w:rsid w:val="00035B0E"/>
    <w:rsid w:val="00036276"/>
    <w:rsid w:val="00041984"/>
    <w:rsid w:val="000426DC"/>
    <w:rsid w:val="00042A34"/>
    <w:rsid w:val="00043771"/>
    <w:rsid w:val="00045F57"/>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3E5"/>
    <w:rsid w:val="00075ADF"/>
    <w:rsid w:val="00081BB3"/>
    <w:rsid w:val="00086FA1"/>
    <w:rsid w:val="000876B7"/>
    <w:rsid w:val="00087D36"/>
    <w:rsid w:val="00090CB2"/>
    <w:rsid w:val="00091542"/>
    <w:rsid w:val="00091F5A"/>
    <w:rsid w:val="000A7FB7"/>
    <w:rsid w:val="000B3AC8"/>
    <w:rsid w:val="000B5658"/>
    <w:rsid w:val="000B72AF"/>
    <w:rsid w:val="000D114B"/>
    <w:rsid w:val="000D35C8"/>
    <w:rsid w:val="000D5B47"/>
    <w:rsid w:val="000E332E"/>
    <w:rsid w:val="000E565E"/>
    <w:rsid w:val="000E6267"/>
    <w:rsid w:val="000E6E5B"/>
    <w:rsid w:val="000F3C30"/>
    <w:rsid w:val="000F6083"/>
    <w:rsid w:val="000F688B"/>
    <w:rsid w:val="00104E00"/>
    <w:rsid w:val="00112E79"/>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3BE"/>
    <w:rsid w:val="001712BA"/>
    <w:rsid w:val="00172AD9"/>
    <w:rsid w:val="00174A3A"/>
    <w:rsid w:val="00174D6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0A5D"/>
    <w:rsid w:val="001D39DF"/>
    <w:rsid w:val="001D4A49"/>
    <w:rsid w:val="001E163F"/>
    <w:rsid w:val="001E307E"/>
    <w:rsid w:val="001E30C6"/>
    <w:rsid w:val="001E43E5"/>
    <w:rsid w:val="001F09A5"/>
    <w:rsid w:val="001F7337"/>
    <w:rsid w:val="00201358"/>
    <w:rsid w:val="00202FE5"/>
    <w:rsid w:val="0020305F"/>
    <w:rsid w:val="00205837"/>
    <w:rsid w:val="002070FA"/>
    <w:rsid w:val="002162EC"/>
    <w:rsid w:val="00222D03"/>
    <w:rsid w:val="00225035"/>
    <w:rsid w:val="002250D5"/>
    <w:rsid w:val="00226551"/>
    <w:rsid w:val="00231449"/>
    <w:rsid w:val="002331B7"/>
    <w:rsid w:val="002338F6"/>
    <w:rsid w:val="002345C6"/>
    <w:rsid w:val="00234D3B"/>
    <w:rsid w:val="002379DF"/>
    <w:rsid w:val="00241D3A"/>
    <w:rsid w:val="00242220"/>
    <w:rsid w:val="00242AE3"/>
    <w:rsid w:val="002444E9"/>
    <w:rsid w:val="0024581A"/>
    <w:rsid w:val="00245827"/>
    <w:rsid w:val="00247C57"/>
    <w:rsid w:val="00252253"/>
    <w:rsid w:val="0025409B"/>
    <w:rsid w:val="00254323"/>
    <w:rsid w:val="00255CF8"/>
    <w:rsid w:val="0026099F"/>
    <w:rsid w:val="00261551"/>
    <w:rsid w:val="002618F1"/>
    <w:rsid w:val="00264A1C"/>
    <w:rsid w:val="0028009F"/>
    <w:rsid w:val="00281CEB"/>
    <w:rsid w:val="0028350A"/>
    <w:rsid w:val="00285867"/>
    <w:rsid w:val="0028737F"/>
    <w:rsid w:val="002918E8"/>
    <w:rsid w:val="00294A70"/>
    <w:rsid w:val="002A0A54"/>
    <w:rsid w:val="002A710F"/>
    <w:rsid w:val="002B401F"/>
    <w:rsid w:val="002B5D1A"/>
    <w:rsid w:val="002B7CBA"/>
    <w:rsid w:val="002C1877"/>
    <w:rsid w:val="002C5C45"/>
    <w:rsid w:val="002C5C80"/>
    <w:rsid w:val="002C66E3"/>
    <w:rsid w:val="002C6AB8"/>
    <w:rsid w:val="002D0096"/>
    <w:rsid w:val="002D2C74"/>
    <w:rsid w:val="002E30DC"/>
    <w:rsid w:val="002E39C0"/>
    <w:rsid w:val="002E4231"/>
    <w:rsid w:val="002F1B41"/>
    <w:rsid w:val="002F3DB5"/>
    <w:rsid w:val="002F4AA0"/>
    <w:rsid w:val="00300371"/>
    <w:rsid w:val="00300CC5"/>
    <w:rsid w:val="003074E7"/>
    <w:rsid w:val="00307FEC"/>
    <w:rsid w:val="0031380D"/>
    <w:rsid w:val="0031408A"/>
    <w:rsid w:val="003151DD"/>
    <w:rsid w:val="00315AFC"/>
    <w:rsid w:val="00315CB0"/>
    <w:rsid w:val="003167FE"/>
    <w:rsid w:val="00317651"/>
    <w:rsid w:val="00321CDA"/>
    <w:rsid w:val="00331747"/>
    <w:rsid w:val="0033360E"/>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77440"/>
    <w:rsid w:val="003845E8"/>
    <w:rsid w:val="00384F1C"/>
    <w:rsid w:val="00392B47"/>
    <w:rsid w:val="0039454E"/>
    <w:rsid w:val="00394FE9"/>
    <w:rsid w:val="003B0413"/>
    <w:rsid w:val="003B2966"/>
    <w:rsid w:val="003B5E7A"/>
    <w:rsid w:val="003B6B69"/>
    <w:rsid w:val="003C1E7E"/>
    <w:rsid w:val="003C7D88"/>
    <w:rsid w:val="003D377B"/>
    <w:rsid w:val="003D3BE8"/>
    <w:rsid w:val="003D60FC"/>
    <w:rsid w:val="003D626C"/>
    <w:rsid w:val="003E3101"/>
    <w:rsid w:val="003F2034"/>
    <w:rsid w:val="003F2224"/>
    <w:rsid w:val="003F433D"/>
    <w:rsid w:val="003F4904"/>
    <w:rsid w:val="003F4AB0"/>
    <w:rsid w:val="00403869"/>
    <w:rsid w:val="004070D1"/>
    <w:rsid w:val="004143D0"/>
    <w:rsid w:val="00414773"/>
    <w:rsid w:val="00415B9F"/>
    <w:rsid w:val="004171F6"/>
    <w:rsid w:val="00421CAD"/>
    <w:rsid w:val="0042214D"/>
    <w:rsid w:val="00432517"/>
    <w:rsid w:val="00434122"/>
    <w:rsid w:val="004351D3"/>
    <w:rsid w:val="00435B8A"/>
    <w:rsid w:val="00436CDD"/>
    <w:rsid w:val="0044081A"/>
    <w:rsid w:val="00440925"/>
    <w:rsid w:val="004422C8"/>
    <w:rsid w:val="00442D3D"/>
    <w:rsid w:val="0044439E"/>
    <w:rsid w:val="00445010"/>
    <w:rsid w:val="00445EE5"/>
    <w:rsid w:val="004470A2"/>
    <w:rsid w:val="00453682"/>
    <w:rsid w:val="00453F47"/>
    <w:rsid w:val="004541DE"/>
    <w:rsid w:val="0045681F"/>
    <w:rsid w:val="00460C81"/>
    <w:rsid w:val="00461FC4"/>
    <w:rsid w:val="00466E6D"/>
    <w:rsid w:val="00467B6C"/>
    <w:rsid w:val="004707F9"/>
    <w:rsid w:val="00471FD7"/>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5260B"/>
    <w:rsid w:val="00560663"/>
    <w:rsid w:val="00561862"/>
    <w:rsid w:val="00562E8E"/>
    <w:rsid w:val="00563DC4"/>
    <w:rsid w:val="00571FFB"/>
    <w:rsid w:val="005728C9"/>
    <w:rsid w:val="005734C4"/>
    <w:rsid w:val="0057444B"/>
    <w:rsid w:val="005804CF"/>
    <w:rsid w:val="00581250"/>
    <w:rsid w:val="005815CC"/>
    <w:rsid w:val="00583213"/>
    <w:rsid w:val="005841E4"/>
    <w:rsid w:val="00586869"/>
    <w:rsid w:val="005949D5"/>
    <w:rsid w:val="00597ED3"/>
    <w:rsid w:val="005A43D2"/>
    <w:rsid w:val="005B19EB"/>
    <w:rsid w:val="005B393A"/>
    <w:rsid w:val="005B66AD"/>
    <w:rsid w:val="005C1521"/>
    <w:rsid w:val="005C46B4"/>
    <w:rsid w:val="005C4CDE"/>
    <w:rsid w:val="005C55D2"/>
    <w:rsid w:val="005D21EF"/>
    <w:rsid w:val="005D3196"/>
    <w:rsid w:val="005D4513"/>
    <w:rsid w:val="005D4C64"/>
    <w:rsid w:val="005D649E"/>
    <w:rsid w:val="005D6C3D"/>
    <w:rsid w:val="005D6F12"/>
    <w:rsid w:val="005E148E"/>
    <w:rsid w:val="005E3A5B"/>
    <w:rsid w:val="005E57CD"/>
    <w:rsid w:val="005E5F11"/>
    <w:rsid w:val="005F14B0"/>
    <w:rsid w:val="005F1A93"/>
    <w:rsid w:val="005F2A17"/>
    <w:rsid w:val="005F2AA1"/>
    <w:rsid w:val="005F2ADA"/>
    <w:rsid w:val="005F33C5"/>
    <w:rsid w:val="005F5864"/>
    <w:rsid w:val="005F5D99"/>
    <w:rsid w:val="005F6A13"/>
    <w:rsid w:val="005F6DC9"/>
    <w:rsid w:val="00600E45"/>
    <w:rsid w:val="00605435"/>
    <w:rsid w:val="006058A5"/>
    <w:rsid w:val="00606192"/>
    <w:rsid w:val="00606F88"/>
    <w:rsid w:val="00611833"/>
    <w:rsid w:val="00613F38"/>
    <w:rsid w:val="006144EB"/>
    <w:rsid w:val="00614B03"/>
    <w:rsid w:val="006153B1"/>
    <w:rsid w:val="00615C31"/>
    <w:rsid w:val="00616031"/>
    <w:rsid w:val="006178A0"/>
    <w:rsid w:val="006217DC"/>
    <w:rsid w:val="00626F4F"/>
    <w:rsid w:val="0062732B"/>
    <w:rsid w:val="006425B3"/>
    <w:rsid w:val="00642C1D"/>
    <w:rsid w:val="0064759A"/>
    <w:rsid w:val="006509C9"/>
    <w:rsid w:val="00650D44"/>
    <w:rsid w:val="00650E8D"/>
    <w:rsid w:val="00666488"/>
    <w:rsid w:val="006709A6"/>
    <w:rsid w:val="00670D45"/>
    <w:rsid w:val="00670D7F"/>
    <w:rsid w:val="00672B53"/>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4FF"/>
    <w:rsid w:val="006E3B2E"/>
    <w:rsid w:val="006E3E43"/>
    <w:rsid w:val="006E4681"/>
    <w:rsid w:val="006E54DA"/>
    <w:rsid w:val="006E5E72"/>
    <w:rsid w:val="006F030F"/>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1E60"/>
    <w:rsid w:val="007322DA"/>
    <w:rsid w:val="00734693"/>
    <w:rsid w:val="007350D9"/>
    <w:rsid w:val="007361BF"/>
    <w:rsid w:val="00737F91"/>
    <w:rsid w:val="007402D0"/>
    <w:rsid w:val="00756995"/>
    <w:rsid w:val="007604C9"/>
    <w:rsid w:val="007652F2"/>
    <w:rsid w:val="00770B74"/>
    <w:rsid w:val="00770EB4"/>
    <w:rsid w:val="007736D6"/>
    <w:rsid w:val="00773A72"/>
    <w:rsid w:val="00773E41"/>
    <w:rsid w:val="0077419C"/>
    <w:rsid w:val="007748E6"/>
    <w:rsid w:val="00776CC6"/>
    <w:rsid w:val="00777C4A"/>
    <w:rsid w:val="007848DA"/>
    <w:rsid w:val="00792BC4"/>
    <w:rsid w:val="00793391"/>
    <w:rsid w:val="0079569C"/>
    <w:rsid w:val="00795CF2"/>
    <w:rsid w:val="007A09B4"/>
    <w:rsid w:val="007A0FD7"/>
    <w:rsid w:val="007A49C0"/>
    <w:rsid w:val="007B2FC9"/>
    <w:rsid w:val="007C3CE0"/>
    <w:rsid w:val="007C7210"/>
    <w:rsid w:val="007D4036"/>
    <w:rsid w:val="007D5FD5"/>
    <w:rsid w:val="007D6056"/>
    <w:rsid w:val="007D6732"/>
    <w:rsid w:val="007F3261"/>
    <w:rsid w:val="007F54B3"/>
    <w:rsid w:val="007F5EBC"/>
    <w:rsid w:val="007F6D09"/>
    <w:rsid w:val="007F706B"/>
    <w:rsid w:val="007F75B3"/>
    <w:rsid w:val="007F79A1"/>
    <w:rsid w:val="00802D3C"/>
    <w:rsid w:val="00804F10"/>
    <w:rsid w:val="00811CCD"/>
    <w:rsid w:val="00813B26"/>
    <w:rsid w:val="00817F3F"/>
    <w:rsid w:val="00825E49"/>
    <w:rsid w:val="008334C4"/>
    <w:rsid w:val="00834991"/>
    <w:rsid w:val="0083630B"/>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15E1"/>
    <w:rsid w:val="008C45B9"/>
    <w:rsid w:val="008C5FAA"/>
    <w:rsid w:val="008C6FC5"/>
    <w:rsid w:val="008C7CAF"/>
    <w:rsid w:val="008D2FFE"/>
    <w:rsid w:val="008D3624"/>
    <w:rsid w:val="008E0907"/>
    <w:rsid w:val="008E1393"/>
    <w:rsid w:val="008E5D13"/>
    <w:rsid w:val="008E649D"/>
    <w:rsid w:val="008E66A2"/>
    <w:rsid w:val="008F2DC5"/>
    <w:rsid w:val="008F4AEA"/>
    <w:rsid w:val="008F7752"/>
    <w:rsid w:val="009013A9"/>
    <w:rsid w:val="009040BC"/>
    <w:rsid w:val="00910204"/>
    <w:rsid w:val="00910431"/>
    <w:rsid w:val="00911BA2"/>
    <w:rsid w:val="0091519D"/>
    <w:rsid w:val="009316A8"/>
    <w:rsid w:val="009402F7"/>
    <w:rsid w:val="0094554A"/>
    <w:rsid w:val="009559DD"/>
    <w:rsid w:val="00960095"/>
    <w:rsid w:val="00962803"/>
    <w:rsid w:val="00966E83"/>
    <w:rsid w:val="00967005"/>
    <w:rsid w:val="009815BF"/>
    <w:rsid w:val="0098245B"/>
    <w:rsid w:val="00983521"/>
    <w:rsid w:val="00986A7D"/>
    <w:rsid w:val="00987F25"/>
    <w:rsid w:val="00992130"/>
    <w:rsid w:val="0099229B"/>
    <w:rsid w:val="0099401B"/>
    <w:rsid w:val="009948F7"/>
    <w:rsid w:val="009A60C0"/>
    <w:rsid w:val="009A7039"/>
    <w:rsid w:val="009B032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2689"/>
    <w:rsid w:val="00A14B6F"/>
    <w:rsid w:val="00A1513F"/>
    <w:rsid w:val="00A20E04"/>
    <w:rsid w:val="00A21ADF"/>
    <w:rsid w:val="00A23B56"/>
    <w:rsid w:val="00A25CF5"/>
    <w:rsid w:val="00A31998"/>
    <w:rsid w:val="00A3325C"/>
    <w:rsid w:val="00A359CD"/>
    <w:rsid w:val="00A35BAE"/>
    <w:rsid w:val="00A47B8D"/>
    <w:rsid w:val="00A47ECC"/>
    <w:rsid w:val="00A541AF"/>
    <w:rsid w:val="00A55A08"/>
    <w:rsid w:val="00A63BB3"/>
    <w:rsid w:val="00A6752F"/>
    <w:rsid w:val="00A7009C"/>
    <w:rsid w:val="00A70ADD"/>
    <w:rsid w:val="00A763BF"/>
    <w:rsid w:val="00A76B0B"/>
    <w:rsid w:val="00A76E9D"/>
    <w:rsid w:val="00A77A69"/>
    <w:rsid w:val="00A84D87"/>
    <w:rsid w:val="00A8520C"/>
    <w:rsid w:val="00A92066"/>
    <w:rsid w:val="00A93AA2"/>
    <w:rsid w:val="00AA3068"/>
    <w:rsid w:val="00AA3350"/>
    <w:rsid w:val="00AA3382"/>
    <w:rsid w:val="00AB40E2"/>
    <w:rsid w:val="00AB53D3"/>
    <w:rsid w:val="00AB7929"/>
    <w:rsid w:val="00AC412A"/>
    <w:rsid w:val="00AC534A"/>
    <w:rsid w:val="00AC548D"/>
    <w:rsid w:val="00AC54E3"/>
    <w:rsid w:val="00AC5C68"/>
    <w:rsid w:val="00AD6893"/>
    <w:rsid w:val="00AE08DD"/>
    <w:rsid w:val="00AE27A5"/>
    <w:rsid w:val="00AE65E3"/>
    <w:rsid w:val="00AE69C3"/>
    <w:rsid w:val="00AF0E1F"/>
    <w:rsid w:val="00AF316B"/>
    <w:rsid w:val="00AF3C00"/>
    <w:rsid w:val="00B02F86"/>
    <w:rsid w:val="00B03852"/>
    <w:rsid w:val="00B104BF"/>
    <w:rsid w:val="00B11A8A"/>
    <w:rsid w:val="00B17B8C"/>
    <w:rsid w:val="00B225A0"/>
    <w:rsid w:val="00B22E63"/>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7647A"/>
    <w:rsid w:val="00B7721A"/>
    <w:rsid w:val="00B86D5E"/>
    <w:rsid w:val="00B877C1"/>
    <w:rsid w:val="00B877D1"/>
    <w:rsid w:val="00B9099B"/>
    <w:rsid w:val="00B922BA"/>
    <w:rsid w:val="00B94EAE"/>
    <w:rsid w:val="00BA11A5"/>
    <w:rsid w:val="00BA12D1"/>
    <w:rsid w:val="00BA3987"/>
    <w:rsid w:val="00BA4949"/>
    <w:rsid w:val="00BA7F16"/>
    <w:rsid w:val="00BB0C6E"/>
    <w:rsid w:val="00BB1C6F"/>
    <w:rsid w:val="00BB7127"/>
    <w:rsid w:val="00BB7363"/>
    <w:rsid w:val="00BC03DC"/>
    <w:rsid w:val="00BC1DA5"/>
    <w:rsid w:val="00BC3495"/>
    <w:rsid w:val="00BC4832"/>
    <w:rsid w:val="00BC56BC"/>
    <w:rsid w:val="00BC7E84"/>
    <w:rsid w:val="00BD248D"/>
    <w:rsid w:val="00BD2954"/>
    <w:rsid w:val="00BD3B3B"/>
    <w:rsid w:val="00BD5FE7"/>
    <w:rsid w:val="00BD6783"/>
    <w:rsid w:val="00BD74C9"/>
    <w:rsid w:val="00BE5C2C"/>
    <w:rsid w:val="00BE7BDB"/>
    <w:rsid w:val="00BF0C38"/>
    <w:rsid w:val="00BF1BEA"/>
    <w:rsid w:val="00BF2908"/>
    <w:rsid w:val="00BF2C5B"/>
    <w:rsid w:val="00BF5BD4"/>
    <w:rsid w:val="00BF6AA1"/>
    <w:rsid w:val="00C0144C"/>
    <w:rsid w:val="00C05159"/>
    <w:rsid w:val="00C07DC4"/>
    <w:rsid w:val="00C1163C"/>
    <w:rsid w:val="00C11732"/>
    <w:rsid w:val="00C14B9B"/>
    <w:rsid w:val="00C154FC"/>
    <w:rsid w:val="00C15E8A"/>
    <w:rsid w:val="00C22D9D"/>
    <w:rsid w:val="00C2660D"/>
    <w:rsid w:val="00C2720C"/>
    <w:rsid w:val="00C27447"/>
    <w:rsid w:val="00C303C6"/>
    <w:rsid w:val="00C40B96"/>
    <w:rsid w:val="00C41A06"/>
    <w:rsid w:val="00C47E8D"/>
    <w:rsid w:val="00C54CA4"/>
    <w:rsid w:val="00C55636"/>
    <w:rsid w:val="00C624D4"/>
    <w:rsid w:val="00C64146"/>
    <w:rsid w:val="00C65B67"/>
    <w:rsid w:val="00C71576"/>
    <w:rsid w:val="00C747FC"/>
    <w:rsid w:val="00C83106"/>
    <w:rsid w:val="00C831F0"/>
    <w:rsid w:val="00C832B5"/>
    <w:rsid w:val="00C907FF"/>
    <w:rsid w:val="00C90A8A"/>
    <w:rsid w:val="00C925F9"/>
    <w:rsid w:val="00C92DBA"/>
    <w:rsid w:val="00C94456"/>
    <w:rsid w:val="00CA14ED"/>
    <w:rsid w:val="00CA56E7"/>
    <w:rsid w:val="00CB10C8"/>
    <w:rsid w:val="00CB1A91"/>
    <w:rsid w:val="00CB5B64"/>
    <w:rsid w:val="00CB5D28"/>
    <w:rsid w:val="00CB7F44"/>
    <w:rsid w:val="00CC0275"/>
    <w:rsid w:val="00CC0BF0"/>
    <w:rsid w:val="00CC2914"/>
    <w:rsid w:val="00CC2F5E"/>
    <w:rsid w:val="00CC7AE1"/>
    <w:rsid w:val="00CC7F2D"/>
    <w:rsid w:val="00CD3EC3"/>
    <w:rsid w:val="00CD3FCF"/>
    <w:rsid w:val="00CD5DB2"/>
    <w:rsid w:val="00CE1A43"/>
    <w:rsid w:val="00CE7A4D"/>
    <w:rsid w:val="00CF3E06"/>
    <w:rsid w:val="00CF4CE4"/>
    <w:rsid w:val="00CF54DC"/>
    <w:rsid w:val="00CF5A22"/>
    <w:rsid w:val="00CF5E14"/>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40C4B"/>
    <w:rsid w:val="00D5111B"/>
    <w:rsid w:val="00D6076B"/>
    <w:rsid w:val="00D60788"/>
    <w:rsid w:val="00D6250C"/>
    <w:rsid w:val="00D655BB"/>
    <w:rsid w:val="00D6586E"/>
    <w:rsid w:val="00D71E31"/>
    <w:rsid w:val="00D71EC9"/>
    <w:rsid w:val="00D72D4E"/>
    <w:rsid w:val="00D7456C"/>
    <w:rsid w:val="00D775C9"/>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04B"/>
    <w:rsid w:val="00DE135D"/>
    <w:rsid w:val="00DE2C06"/>
    <w:rsid w:val="00DE2FDD"/>
    <w:rsid w:val="00DE3DB2"/>
    <w:rsid w:val="00DF0770"/>
    <w:rsid w:val="00DF7B89"/>
    <w:rsid w:val="00E014C7"/>
    <w:rsid w:val="00E014D4"/>
    <w:rsid w:val="00E15872"/>
    <w:rsid w:val="00E164DF"/>
    <w:rsid w:val="00E210B8"/>
    <w:rsid w:val="00E23161"/>
    <w:rsid w:val="00E30478"/>
    <w:rsid w:val="00E33549"/>
    <w:rsid w:val="00E426A7"/>
    <w:rsid w:val="00E43E97"/>
    <w:rsid w:val="00E43FA8"/>
    <w:rsid w:val="00E45AEB"/>
    <w:rsid w:val="00E51092"/>
    <w:rsid w:val="00E5221A"/>
    <w:rsid w:val="00E53289"/>
    <w:rsid w:val="00E53481"/>
    <w:rsid w:val="00E56BFC"/>
    <w:rsid w:val="00E57D04"/>
    <w:rsid w:val="00E60368"/>
    <w:rsid w:val="00E60938"/>
    <w:rsid w:val="00E6154F"/>
    <w:rsid w:val="00E61E11"/>
    <w:rsid w:val="00E6200C"/>
    <w:rsid w:val="00E66DEC"/>
    <w:rsid w:val="00E70719"/>
    <w:rsid w:val="00E73401"/>
    <w:rsid w:val="00E7360A"/>
    <w:rsid w:val="00E76AD9"/>
    <w:rsid w:val="00E77FF0"/>
    <w:rsid w:val="00E809AB"/>
    <w:rsid w:val="00E81132"/>
    <w:rsid w:val="00E823AF"/>
    <w:rsid w:val="00E8402E"/>
    <w:rsid w:val="00E84C0A"/>
    <w:rsid w:val="00E863D4"/>
    <w:rsid w:val="00E878BA"/>
    <w:rsid w:val="00E87927"/>
    <w:rsid w:val="00E917B1"/>
    <w:rsid w:val="00E9247A"/>
    <w:rsid w:val="00EA3188"/>
    <w:rsid w:val="00EA38F2"/>
    <w:rsid w:val="00EB03A1"/>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F42DB"/>
    <w:rsid w:val="00EF5E3F"/>
    <w:rsid w:val="00F0222C"/>
    <w:rsid w:val="00F05DC6"/>
    <w:rsid w:val="00F07DCC"/>
    <w:rsid w:val="00F115A9"/>
    <w:rsid w:val="00F126BF"/>
    <w:rsid w:val="00F13B25"/>
    <w:rsid w:val="00F16881"/>
    <w:rsid w:val="00F17262"/>
    <w:rsid w:val="00F23E50"/>
    <w:rsid w:val="00F258B5"/>
    <w:rsid w:val="00F333EB"/>
    <w:rsid w:val="00F33D9D"/>
    <w:rsid w:val="00F34341"/>
    <w:rsid w:val="00F34C0F"/>
    <w:rsid w:val="00F35B37"/>
    <w:rsid w:val="00F35D5A"/>
    <w:rsid w:val="00F36020"/>
    <w:rsid w:val="00F36A4C"/>
    <w:rsid w:val="00F37CA7"/>
    <w:rsid w:val="00F41A57"/>
    <w:rsid w:val="00F47B64"/>
    <w:rsid w:val="00F5079D"/>
    <w:rsid w:val="00F56B7D"/>
    <w:rsid w:val="00F625FA"/>
    <w:rsid w:val="00F6545F"/>
    <w:rsid w:val="00F66865"/>
    <w:rsid w:val="00F70238"/>
    <w:rsid w:val="00F71E9A"/>
    <w:rsid w:val="00F72822"/>
    <w:rsid w:val="00F73A02"/>
    <w:rsid w:val="00F80026"/>
    <w:rsid w:val="00F82C66"/>
    <w:rsid w:val="00F85DB4"/>
    <w:rsid w:val="00F86197"/>
    <w:rsid w:val="00F86981"/>
    <w:rsid w:val="00F87586"/>
    <w:rsid w:val="00F908E2"/>
    <w:rsid w:val="00F90DFB"/>
    <w:rsid w:val="00F91CE8"/>
    <w:rsid w:val="00F96875"/>
    <w:rsid w:val="00F97406"/>
    <w:rsid w:val="00F97613"/>
    <w:rsid w:val="00FA2E14"/>
    <w:rsid w:val="00FB10FA"/>
    <w:rsid w:val="00FB626C"/>
    <w:rsid w:val="00FC3630"/>
    <w:rsid w:val="00FC6794"/>
    <w:rsid w:val="00FD11F3"/>
    <w:rsid w:val="00FD3395"/>
    <w:rsid w:val="00FD5436"/>
    <w:rsid w:val="00FD6AF0"/>
    <w:rsid w:val="00FE093A"/>
    <w:rsid w:val="00FE5AD2"/>
    <w:rsid w:val="00FE69E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041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MenoPendente3">
    <w:name w:val="Menção Pendente3"/>
    <w:basedOn w:val="Fontepargpadro"/>
    <w:uiPriority w:val="99"/>
    <w:semiHidden/>
    <w:unhideWhenUsed/>
    <w:rsid w:val="00DF0770"/>
    <w:rPr>
      <w:color w:val="605E5C"/>
      <w:shd w:val="clear" w:color="auto" w:fill="E1DFDD"/>
    </w:rPr>
  </w:style>
  <w:style w:type="table" w:styleId="Tabelacomgrade">
    <w:name w:val="Table Grid"/>
    <w:basedOn w:val="Tabelanormal"/>
    <w:uiPriority w:val="39"/>
    <w:rsid w:val="00471FD7"/>
    <w:rPr>
      <w:rFonts w:ascii="Calibri" w:eastAsia="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enoPendente4">
    <w:name w:val="Menção Pendente4"/>
    <w:basedOn w:val="Fontepargpadro"/>
    <w:uiPriority w:val="99"/>
    <w:semiHidden/>
    <w:unhideWhenUsed/>
    <w:rsid w:val="007322DA"/>
    <w:rPr>
      <w:color w:val="605E5C"/>
      <w:shd w:val="clear" w:color="auto" w:fill="E1DFDD"/>
    </w:rPr>
  </w:style>
  <w:style w:type="character" w:customStyle="1" w:styleId="MenoPendente5">
    <w:name w:val="Menção Pendente5"/>
    <w:basedOn w:val="Fontepargpadro"/>
    <w:uiPriority w:val="99"/>
    <w:semiHidden/>
    <w:unhideWhenUsed/>
    <w:rsid w:val="00C92DBA"/>
    <w:rPr>
      <w:color w:val="605E5C"/>
      <w:shd w:val="clear" w:color="auto" w:fill="E1DFDD"/>
    </w:rPr>
  </w:style>
  <w:style w:type="character" w:customStyle="1" w:styleId="UnresolvedMention">
    <w:name w:val="Unresolved Mention"/>
    <w:basedOn w:val="Fontepargpadro"/>
    <w:uiPriority w:val="99"/>
    <w:semiHidden/>
    <w:unhideWhenUsed/>
    <w:rsid w:val="00F115A9"/>
    <w:rPr>
      <w:color w:val="605E5C"/>
      <w:shd w:val="clear" w:color="auto" w:fill="E1DFDD"/>
    </w:rPr>
  </w:style>
  <w:style w:type="paragraph" w:customStyle="1" w:styleId="TableParagraph">
    <w:name w:val="Table Paragraph"/>
    <w:basedOn w:val="Normal"/>
    <w:uiPriority w:val="1"/>
    <w:qFormat/>
    <w:rsid w:val="005F6A13"/>
    <w:pPr>
      <w:widowControl w:val="0"/>
      <w:suppressAutoHyphens w:val="0"/>
      <w:autoSpaceDE w:val="0"/>
      <w:autoSpaceDN w:val="0"/>
      <w:spacing w:before="32" w:line="237" w:lineRule="exact"/>
      <w:jc w:val="left"/>
    </w:pPr>
    <w:rPr>
      <w:rFonts w:ascii="Calibri" w:eastAsia="Calibri" w:hAnsi="Calibri" w:cs="Calibri"/>
      <w:sz w:val="22"/>
      <w:szCs w:val="22"/>
      <w:lang w:val="pt-PT" w:eastAsia="en-US"/>
    </w:rPr>
  </w:style>
  <w:style w:type="paragraph" w:customStyle="1" w:styleId="SemEspaamento1">
    <w:name w:val="Sem Espaçamento1"/>
    <w:rsid w:val="00394FE9"/>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3048048">
      <w:bodyDiv w:val="1"/>
      <w:marLeft w:val="0"/>
      <w:marRight w:val="0"/>
      <w:marTop w:val="0"/>
      <w:marBottom w:val="0"/>
      <w:divBdr>
        <w:top w:val="none" w:sz="0" w:space="0" w:color="auto"/>
        <w:left w:val="none" w:sz="0" w:space="0" w:color="auto"/>
        <w:bottom w:val="none" w:sz="0" w:space="0" w:color="auto"/>
        <w:right w:val="none" w:sz="0" w:space="0" w:color="auto"/>
      </w:divBdr>
    </w:div>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178591975">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28562236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7299074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573400003">
      <w:bodyDiv w:val="1"/>
      <w:marLeft w:val="0"/>
      <w:marRight w:val="0"/>
      <w:marTop w:val="0"/>
      <w:marBottom w:val="0"/>
      <w:divBdr>
        <w:top w:val="none" w:sz="0" w:space="0" w:color="auto"/>
        <w:left w:val="none" w:sz="0" w:space="0" w:color="auto"/>
        <w:bottom w:val="none" w:sz="0" w:space="0" w:color="auto"/>
        <w:right w:val="none" w:sz="0" w:space="0" w:color="auto"/>
      </w:divBdr>
    </w:div>
    <w:div w:id="630213656">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760223913">
      <w:bodyDiv w:val="1"/>
      <w:marLeft w:val="0"/>
      <w:marRight w:val="0"/>
      <w:marTop w:val="0"/>
      <w:marBottom w:val="0"/>
      <w:divBdr>
        <w:top w:val="none" w:sz="0" w:space="0" w:color="auto"/>
        <w:left w:val="none" w:sz="0" w:space="0" w:color="auto"/>
        <w:bottom w:val="none" w:sz="0" w:space="0" w:color="auto"/>
        <w:right w:val="none" w:sz="0" w:space="0" w:color="auto"/>
      </w:divBdr>
    </w:div>
    <w:div w:id="828787492">
      <w:bodyDiv w:val="1"/>
      <w:marLeft w:val="0"/>
      <w:marRight w:val="0"/>
      <w:marTop w:val="0"/>
      <w:marBottom w:val="0"/>
      <w:divBdr>
        <w:top w:val="none" w:sz="0" w:space="0" w:color="auto"/>
        <w:left w:val="none" w:sz="0" w:space="0" w:color="auto"/>
        <w:bottom w:val="none" w:sz="0" w:space="0" w:color="auto"/>
        <w:right w:val="none" w:sz="0" w:space="0" w:color="auto"/>
      </w:divBdr>
    </w:div>
    <w:div w:id="863055704">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92169972">
      <w:bodyDiv w:val="1"/>
      <w:marLeft w:val="0"/>
      <w:marRight w:val="0"/>
      <w:marTop w:val="0"/>
      <w:marBottom w:val="0"/>
      <w:divBdr>
        <w:top w:val="none" w:sz="0" w:space="0" w:color="auto"/>
        <w:left w:val="none" w:sz="0" w:space="0" w:color="auto"/>
        <w:bottom w:val="none" w:sz="0" w:space="0" w:color="auto"/>
        <w:right w:val="none" w:sz="0" w:space="0" w:color="auto"/>
      </w:divBdr>
    </w:div>
    <w:div w:id="1126119558">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70412828">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fe@cesama.com.br" TargetMode="External"/><Relationship Id="rId4" Type="http://schemas.openxmlformats.org/officeDocument/2006/relationships/settings" Target="settings.xml"/><Relationship Id="rId9" Type="http://schemas.openxmlformats.org/officeDocument/2006/relationships/hyperlink" Target="mailto:rvieira@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3377</Words>
  <Characters>18240</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5</cp:revision>
  <cp:lastPrinted>2022-01-27T17:23:00Z</cp:lastPrinted>
  <dcterms:created xsi:type="dcterms:W3CDTF">2022-01-27T19:05:00Z</dcterms:created>
  <dcterms:modified xsi:type="dcterms:W3CDTF">2022-01-27T19:54:00Z</dcterms:modified>
</cp:coreProperties>
</file>