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CF54DC">
              <w:rPr>
                <w:rFonts w:cs="Arial"/>
                <w:bCs/>
                <w:sz w:val="28"/>
                <w:szCs w:val="28"/>
              </w:rPr>
              <w:t>4</w:t>
            </w:r>
            <w:r w:rsidR="00E164DF">
              <w:rPr>
                <w:rFonts w:cs="Arial"/>
                <w:bCs/>
                <w:sz w:val="28"/>
                <w:szCs w:val="28"/>
              </w:rPr>
              <w:t>7</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E164DF" w:rsidRPr="00015717">
        <w:rPr>
          <w:rFonts w:cs="Arial"/>
          <w:sz w:val="23"/>
          <w:szCs w:val="23"/>
          <w:lang w:eastAsia="pt-BR"/>
        </w:rPr>
        <w:t>4 BUSINESS SOLUTION S/A</w:t>
      </w:r>
      <w:r w:rsidR="00CF54DC" w:rsidRPr="00CF54DC">
        <w:rPr>
          <w:rFonts w:cs="Arial"/>
          <w:sz w:val="23"/>
          <w:szCs w:val="23"/>
          <w:lang w:eastAsia="pt-BR"/>
        </w:rPr>
        <w:t xml:space="preserve">, inscrita no CNPJ sob o nº </w:t>
      </w:r>
      <w:r w:rsidR="00E164DF">
        <w:rPr>
          <w:rFonts w:cs="Arial"/>
          <w:sz w:val="23"/>
          <w:szCs w:val="23"/>
          <w:lang w:eastAsia="pt-BR"/>
        </w:rPr>
        <w:t>24.752.571/0001-40</w:t>
      </w:r>
      <w:r w:rsidR="00CF54DC" w:rsidRPr="00CF54DC">
        <w:rPr>
          <w:rFonts w:cs="Arial"/>
          <w:sz w:val="23"/>
          <w:szCs w:val="23"/>
          <w:lang w:eastAsia="pt-BR"/>
        </w:rPr>
        <w:t xml:space="preserve">, situada na Rua </w:t>
      </w:r>
      <w:r w:rsidR="00E164DF">
        <w:rPr>
          <w:rFonts w:cs="Arial"/>
          <w:sz w:val="23"/>
          <w:szCs w:val="23"/>
          <w:lang w:eastAsia="pt-BR"/>
        </w:rPr>
        <w:t>dos Inconfidentes</w:t>
      </w:r>
      <w:r w:rsidR="007C7210">
        <w:rPr>
          <w:rFonts w:cs="Arial"/>
          <w:sz w:val="23"/>
          <w:szCs w:val="23"/>
          <w:lang w:eastAsia="pt-BR"/>
        </w:rPr>
        <w:t xml:space="preserve">, </w:t>
      </w:r>
      <w:r w:rsidR="00E164DF">
        <w:rPr>
          <w:rFonts w:cs="Arial"/>
          <w:sz w:val="23"/>
          <w:szCs w:val="23"/>
          <w:lang w:eastAsia="pt-BR"/>
        </w:rPr>
        <w:t>867– 2º Andar</w:t>
      </w:r>
      <w:r w:rsidR="007C7210">
        <w:rPr>
          <w:rFonts w:cs="Arial"/>
          <w:sz w:val="23"/>
          <w:szCs w:val="23"/>
          <w:lang w:eastAsia="pt-BR"/>
        </w:rPr>
        <w:t xml:space="preserve">, </w:t>
      </w:r>
      <w:r w:rsidR="00E164DF">
        <w:rPr>
          <w:rFonts w:cs="Arial"/>
          <w:sz w:val="23"/>
          <w:szCs w:val="23"/>
          <w:lang w:eastAsia="pt-BR"/>
        </w:rPr>
        <w:t xml:space="preserve">Bairro </w:t>
      </w:r>
      <w:proofErr w:type="spellStart"/>
      <w:r w:rsidR="00E164DF">
        <w:rPr>
          <w:rFonts w:cs="Arial"/>
          <w:sz w:val="23"/>
          <w:szCs w:val="23"/>
          <w:lang w:eastAsia="pt-BR"/>
        </w:rPr>
        <w:t>Savassi</w:t>
      </w:r>
      <w:proofErr w:type="spellEnd"/>
      <w:r w:rsidR="007C7210">
        <w:rPr>
          <w:rFonts w:cs="Arial"/>
          <w:sz w:val="23"/>
          <w:szCs w:val="23"/>
          <w:lang w:eastAsia="pt-BR"/>
        </w:rPr>
        <w:t xml:space="preserve">, </w:t>
      </w:r>
      <w:r w:rsidR="00E164DF">
        <w:rPr>
          <w:rFonts w:cs="Arial"/>
          <w:sz w:val="23"/>
          <w:szCs w:val="23"/>
          <w:lang w:eastAsia="pt-BR"/>
        </w:rPr>
        <w:t>Belo Horizonte/MG</w:t>
      </w:r>
      <w:r w:rsidR="007C7210">
        <w:rPr>
          <w:rFonts w:cs="Arial"/>
          <w:sz w:val="23"/>
          <w:szCs w:val="23"/>
          <w:lang w:eastAsia="pt-BR"/>
        </w:rPr>
        <w:t xml:space="preserve"> (CEP </w:t>
      </w:r>
      <w:r w:rsidR="00E164DF">
        <w:rPr>
          <w:rFonts w:cs="Arial"/>
          <w:sz w:val="23"/>
          <w:szCs w:val="23"/>
          <w:lang w:eastAsia="pt-BR"/>
        </w:rPr>
        <w:t>30.140.128)</w:t>
      </w:r>
      <w:r w:rsidR="00CF54DC" w:rsidRPr="00CF54DC">
        <w:rPr>
          <w:rFonts w:cs="Arial"/>
          <w:sz w:val="23"/>
          <w:szCs w:val="23"/>
          <w:lang w:eastAsia="pt-BR"/>
        </w:rPr>
        <w:t xml:space="preserve">, neste ato representada por </w:t>
      </w:r>
      <w:r w:rsidR="00E164DF">
        <w:rPr>
          <w:rFonts w:cs="Arial"/>
          <w:sz w:val="23"/>
          <w:szCs w:val="23"/>
          <w:lang w:eastAsia="pt-BR"/>
        </w:rPr>
        <w:t>Cláudio Adriano Guimarães Carvalho</w:t>
      </w:r>
      <w:r w:rsidR="005B66AD">
        <w:rPr>
          <w:rFonts w:cs="Arial"/>
          <w:sz w:val="23"/>
          <w:szCs w:val="23"/>
          <w:lang w:eastAsia="pt-BR"/>
        </w:rPr>
        <w:t xml:space="preserve"> de</w:t>
      </w:r>
      <w:r w:rsidR="00E164DF">
        <w:rPr>
          <w:rFonts w:cs="Arial"/>
          <w:sz w:val="23"/>
          <w:szCs w:val="23"/>
          <w:lang w:eastAsia="pt-BR"/>
        </w:rPr>
        <w:t xml:space="preserve"> Rezende</w:t>
      </w:r>
      <w:r w:rsidR="00CF54DC" w:rsidRPr="00CF54DC">
        <w:rPr>
          <w:rFonts w:cs="Arial"/>
          <w:sz w:val="23"/>
          <w:szCs w:val="23"/>
          <w:lang w:eastAsia="pt-BR"/>
        </w:rPr>
        <w:t xml:space="preserve">, brasileiro, </w:t>
      </w:r>
      <w:r w:rsidR="00F0222C">
        <w:rPr>
          <w:rFonts w:cs="Arial"/>
          <w:sz w:val="23"/>
          <w:szCs w:val="23"/>
          <w:lang w:eastAsia="pt-BR"/>
        </w:rPr>
        <w:t>solteiro</w:t>
      </w:r>
      <w:r w:rsidR="00CF54DC" w:rsidRPr="00CF54DC">
        <w:rPr>
          <w:rFonts w:cs="Arial"/>
          <w:sz w:val="23"/>
          <w:szCs w:val="23"/>
          <w:lang w:eastAsia="pt-BR"/>
        </w:rPr>
        <w:t xml:space="preserve">, </w:t>
      </w:r>
      <w:r w:rsidR="00F0222C">
        <w:rPr>
          <w:rFonts w:cs="Arial"/>
          <w:sz w:val="23"/>
          <w:szCs w:val="23"/>
          <w:lang w:eastAsia="pt-BR"/>
        </w:rPr>
        <w:t xml:space="preserve">analista de sistemas, </w:t>
      </w:r>
      <w:r w:rsidR="00CF54DC" w:rsidRPr="00CF54DC">
        <w:rPr>
          <w:rFonts w:cs="Arial"/>
          <w:sz w:val="23"/>
          <w:szCs w:val="23"/>
          <w:lang w:eastAsia="pt-BR"/>
        </w:rPr>
        <w:t xml:space="preserve">CPF </w:t>
      </w:r>
      <w:r w:rsidR="00F0222C">
        <w:rPr>
          <w:rFonts w:cs="Arial"/>
          <w:sz w:val="23"/>
          <w:szCs w:val="23"/>
          <w:lang w:eastAsia="pt-BR"/>
        </w:rPr>
        <w:t>014.852.676.41</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CF54DC">
        <w:rPr>
          <w:rFonts w:cs="Arial"/>
          <w:b/>
          <w:bCs/>
          <w:sz w:val="23"/>
          <w:szCs w:val="23"/>
          <w:lang w:eastAsia="pt-BR"/>
        </w:rPr>
        <w:t>0</w:t>
      </w:r>
      <w:r w:rsidR="004C73F1" w:rsidRPr="00E61E11">
        <w:rPr>
          <w:rFonts w:cs="Arial"/>
          <w:b/>
          <w:bCs/>
          <w:sz w:val="23"/>
          <w:szCs w:val="23"/>
          <w:lang w:eastAsia="pt-BR"/>
        </w:rPr>
        <w:t xml:space="preserve">,Inciso </w:t>
      </w:r>
      <w:r w:rsidR="00EC4395">
        <w:rPr>
          <w:rFonts w:cs="Arial"/>
          <w:b/>
          <w:bCs/>
          <w:sz w:val="23"/>
          <w:szCs w:val="23"/>
          <w:lang w:eastAsia="pt-BR"/>
        </w:rPr>
        <w:t>I</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112E79">
        <w:rPr>
          <w:rFonts w:cs="Arial"/>
          <w:sz w:val="23"/>
          <w:szCs w:val="23"/>
          <w:lang w:eastAsia="pt-BR"/>
        </w:rPr>
        <w:t>04/14</w:t>
      </w:r>
      <w:r w:rsidRPr="00E61E11">
        <w:rPr>
          <w:rFonts w:cs="Arial"/>
          <w:sz w:val="23"/>
          <w:szCs w:val="23"/>
          <w:lang w:eastAsia="pt-BR"/>
        </w:rPr>
        <w:t xml:space="preserve">, conforme justificativa </w:t>
      </w:r>
      <w:r w:rsidR="00184BB3" w:rsidRPr="00E61E11">
        <w:rPr>
          <w:rFonts w:cs="Arial"/>
          <w:sz w:val="23"/>
          <w:szCs w:val="23"/>
          <w:lang w:eastAsia="pt-BR"/>
        </w:rPr>
        <w:t>de fl.</w:t>
      </w:r>
      <w:r w:rsidR="00EC4395">
        <w:rPr>
          <w:rFonts w:cs="Arial"/>
          <w:sz w:val="23"/>
          <w:szCs w:val="23"/>
          <w:lang w:eastAsia="pt-BR"/>
        </w:rPr>
        <w:t>02</w:t>
      </w:r>
      <w:r w:rsidR="005B66AD">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112E79">
        <w:rPr>
          <w:rFonts w:cs="Arial"/>
          <w:sz w:val="23"/>
          <w:szCs w:val="23"/>
          <w:lang w:eastAsia="pt-BR"/>
        </w:rPr>
        <w:t>88</w:t>
      </w:r>
      <w:r w:rsidR="005B66AD">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Dispensa </w:t>
      </w:r>
      <w:r w:rsidRPr="00E61E11">
        <w:rPr>
          <w:rFonts w:cs="Arial"/>
          <w:sz w:val="23"/>
          <w:szCs w:val="23"/>
          <w:lang w:eastAsia="pt-BR"/>
        </w:rPr>
        <w:t xml:space="preserve">nº </w:t>
      </w:r>
      <w:r w:rsidR="00F0222C">
        <w:rPr>
          <w:rFonts w:cs="Arial"/>
          <w:sz w:val="23"/>
          <w:szCs w:val="23"/>
          <w:lang w:eastAsia="pt-BR"/>
        </w:rPr>
        <w:t>62</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F0222C" w:rsidRPr="00F0222C">
        <w:rPr>
          <w:rFonts w:cs="Arial"/>
          <w:b/>
          <w:bCs/>
          <w:sz w:val="23"/>
          <w:szCs w:val="23"/>
          <w:lang w:eastAsia="pt-BR"/>
        </w:rPr>
        <w:t xml:space="preserve">aquisição de Certificado Digital SSL </w:t>
      </w:r>
      <w:proofErr w:type="spellStart"/>
      <w:proofErr w:type="gramStart"/>
      <w:r w:rsidR="00F0222C" w:rsidRPr="00F0222C">
        <w:rPr>
          <w:rFonts w:cs="Arial"/>
          <w:b/>
          <w:bCs/>
          <w:sz w:val="23"/>
          <w:szCs w:val="23"/>
          <w:lang w:eastAsia="pt-BR"/>
        </w:rPr>
        <w:t>WildCard</w:t>
      </w:r>
      <w:proofErr w:type="spellEnd"/>
      <w:proofErr w:type="gramEnd"/>
      <w:r w:rsidR="00F0222C" w:rsidRPr="00F0222C">
        <w:rPr>
          <w:rFonts w:cs="Arial"/>
          <w:b/>
          <w:bCs/>
          <w:sz w:val="23"/>
          <w:szCs w:val="23"/>
          <w:lang w:eastAsia="pt-BR"/>
        </w:rPr>
        <w:t xml:space="preserve"> OV, o qual se destina ao uso de todos os tipos</w:t>
      </w:r>
      <w:r w:rsidR="005B66AD">
        <w:rPr>
          <w:rFonts w:cs="Arial"/>
          <w:b/>
          <w:bCs/>
          <w:sz w:val="23"/>
          <w:szCs w:val="23"/>
          <w:lang w:eastAsia="pt-BR"/>
        </w:rPr>
        <w:t xml:space="preserve"> </w:t>
      </w:r>
      <w:r w:rsidR="00F0222C" w:rsidRPr="00F0222C">
        <w:rPr>
          <w:rFonts w:cs="Arial"/>
          <w:b/>
          <w:bCs/>
          <w:sz w:val="23"/>
          <w:szCs w:val="23"/>
          <w:lang w:eastAsia="pt-BR"/>
        </w:rPr>
        <w:t>de Servidores usados na Companhia de Saneamento Municipal - CESAMA, que disponibilizam</w:t>
      </w:r>
      <w:r w:rsidR="005B66AD">
        <w:rPr>
          <w:rFonts w:cs="Arial"/>
          <w:b/>
          <w:bCs/>
          <w:sz w:val="23"/>
          <w:szCs w:val="23"/>
          <w:lang w:eastAsia="pt-BR"/>
        </w:rPr>
        <w:t xml:space="preserve"> </w:t>
      </w:r>
      <w:r w:rsidR="00F0222C" w:rsidRPr="00F0222C">
        <w:rPr>
          <w:rFonts w:cs="Arial"/>
          <w:b/>
          <w:bCs/>
          <w:sz w:val="23"/>
          <w:szCs w:val="23"/>
          <w:lang w:eastAsia="pt-BR"/>
        </w:rPr>
        <w:t>informações restritas ao seu público interno e externo, utilizando a rede mundial de</w:t>
      </w:r>
      <w:r w:rsidR="005B66AD">
        <w:rPr>
          <w:rFonts w:cs="Arial"/>
          <w:b/>
          <w:bCs/>
          <w:sz w:val="23"/>
          <w:szCs w:val="23"/>
          <w:lang w:eastAsia="pt-BR"/>
        </w:rPr>
        <w:t xml:space="preserve"> </w:t>
      </w:r>
      <w:r w:rsidR="00F0222C" w:rsidRPr="00F0222C">
        <w:rPr>
          <w:rFonts w:cs="Arial"/>
          <w:b/>
          <w:bCs/>
          <w:sz w:val="23"/>
          <w:szCs w:val="23"/>
          <w:lang w:eastAsia="pt-BR"/>
        </w:rPr>
        <w:t>computadores e sistemas de telefonia móvel</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5C1521">
        <w:rPr>
          <w:rFonts w:cs="Arial"/>
          <w:sz w:val="23"/>
          <w:szCs w:val="23"/>
          <w:lang w:eastAsia="pt-BR"/>
        </w:rPr>
        <w:t xml:space="preserve">Dispensa </w:t>
      </w:r>
      <w:r w:rsidR="00D7456C" w:rsidRPr="00E61E11">
        <w:rPr>
          <w:rFonts w:cs="Arial"/>
          <w:sz w:val="23"/>
          <w:szCs w:val="23"/>
          <w:lang w:eastAsia="pt-BR"/>
        </w:rPr>
        <w:t xml:space="preserve">nº </w:t>
      </w:r>
      <w:r w:rsidR="00F0222C">
        <w:rPr>
          <w:rFonts w:cs="Arial"/>
          <w:sz w:val="23"/>
          <w:szCs w:val="23"/>
          <w:lang w:eastAsia="pt-BR"/>
        </w:rPr>
        <w:t>62</w:t>
      </w:r>
      <w:r w:rsidR="00D7456C" w:rsidRPr="00E61E11">
        <w:rPr>
          <w:rFonts w:cs="Arial"/>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F0222C">
        <w:rPr>
          <w:rFonts w:cs="Arial"/>
          <w:sz w:val="23"/>
          <w:szCs w:val="23"/>
          <w:lang w:eastAsia="pt-BR"/>
        </w:rPr>
        <w:t>29</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EC4395">
        <w:rPr>
          <w:rFonts w:cs="Arial"/>
          <w:sz w:val="23"/>
          <w:szCs w:val="23"/>
          <w:lang w:eastAsia="pt-BR"/>
        </w:rPr>
        <w:t xml:space="preserve">I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5C1521">
        <w:rPr>
          <w:rFonts w:cs="Arial"/>
          <w:sz w:val="23"/>
          <w:szCs w:val="23"/>
          <w:lang w:eastAsia="pt-BR"/>
        </w:rPr>
        <w:t>0</w:t>
      </w:r>
      <w:r w:rsidR="00D7456C" w:rsidRPr="00E61E11">
        <w:rPr>
          <w:rFonts w:cs="Arial"/>
          <w:sz w:val="23"/>
          <w:szCs w:val="23"/>
          <w:lang w:eastAsia="pt-BR"/>
        </w:rPr>
        <w:t>, Inciso I</w:t>
      </w:r>
      <w:r w:rsidR="00EC4395">
        <w:rPr>
          <w:rFonts w:cs="Arial"/>
          <w:sz w:val="23"/>
          <w:szCs w:val="23"/>
          <w:lang w:eastAsia="pt-BR"/>
        </w:rPr>
        <w:t xml:space="preserve">I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4F400C">
      <w:pPr>
        <w:pStyle w:val="PargrafodaLista"/>
        <w:numPr>
          <w:ilvl w:val="1"/>
          <w:numId w:val="1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5C1521" w:rsidRPr="00112E79" w:rsidRDefault="00112E79" w:rsidP="005C1521">
      <w:pPr>
        <w:spacing w:before="120" w:line="360" w:lineRule="auto"/>
        <w:rPr>
          <w:rFonts w:cs="Arial"/>
          <w:sz w:val="23"/>
          <w:szCs w:val="23"/>
          <w:lang w:eastAsia="pt-BR"/>
        </w:rPr>
      </w:pPr>
      <w:r w:rsidRPr="00112E79">
        <w:rPr>
          <w:rFonts w:cs="Arial"/>
          <w:sz w:val="23"/>
          <w:szCs w:val="23"/>
          <w:lang w:eastAsia="pt-BR"/>
        </w:rPr>
        <w:t xml:space="preserve">Item </w:t>
      </w:r>
      <w:proofErr w:type="gramStart"/>
      <w:r w:rsidRPr="00112E79">
        <w:rPr>
          <w:rFonts w:cs="Arial"/>
          <w:sz w:val="23"/>
          <w:szCs w:val="23"/>
          <w:lang w:eastAsia="pt-BR"/>
        </w:rPr>
        <w:t>1</w:t>
      </w:r>
      <w:proofErr w:type="gramEnd"/>
      <w:r w:rsidRPr="00112E79">
        <w:rPr>
          <w:rFonts w:cs="Arial"/>
          <w:sz w:val="23"/>
          <w:szCs w:val="23"/>
          <w:lang w:eastAsia="pt-BR"/>
        </w:rPr>
        <w:t xml:space="preserve">: Certificado </w:t>
      </w:r>
      <w:proofErr w:type="spellStart"/>
      <w:r w:rsidRPr="00112E79">
        <w:rPr>
          <w:rFonts w:cs="Arial"/>
          <w:sz w:val="23"/>
          <w:szCs w:val="23"/>
          <w:lang w:eastAsia="pt-BR"/>
        </w:rPr>
        <w:t>Wildcard</w:t>
      </w:r>
      <w:proofErr w:type="spellEnd"/>
      <w:r w:rsidRPr="00112E79">
        <w:rPr>
          <w:rFonts w:cs="Arial"/>
          <w:sz w:val="23"/>
          <w:szCs w:val="23"/>
          <w:lang w:eastAsia="pt-BR"/>
        </w:rPr>
        <w:t xml:space="preserve"> SSL OV</w:t>
      </w:r>
    </w:p>
    <w:p w:rsidR="0055260B" w:rsidRDefault="00112E79" w:rsidP="00112E79">
      <w:pPr>
        <w:spacing w:before="120" w:line="360" w:lineRule="auto"/>
        <w:rPr>
          <w:rFonts w:cs="Arial"/>
          <w:b/>
          <w:bCs/>
          <w:sz w:val="23"/>
          <w:szCs w:val="23"/>
          <w:lang w:eastAsia="pt-BR"/>
        </w:rPr>
      </w:pPr>
      <w:r w:rsidRPr="00112E79">
        <w:rPr>
          <w:rFonts w:cs="Arial"/>
          <w:sz w:val="23"/>
          <w:szCs w:val="23"/>
          <w:lang w:eastAsia="pt-BR"/>
        </w:rPr>
        <w:t xml:space="preserve">Quantidade: </w:t>
      </w:r>
      <w:proofErr w:type="gramStart"/>
      <w:r w:rsidRPr="00112E79">
        <w:rPr>
          <w:rFonts w:cs="Arial"/>
          <w:sz w:val="23"/>
          <w:szCs w:val="23"/>
          <w:lang w:eastAsia="pt-BR"/>
        </w:rPr>
        <w:t>1</w:t>
      </w:r>
      <w:proofErr w:type="gramEnd"/>
      <w:r w:rsidRPr="00112E79">
        <w:rPr>
          <w:rFonts w:cs="Arial"/>
          <w:sz w:val="23"/>
          <w:szCs w:val="23"/>
          <w:lang w:eastAsia="pt-BR"/>
        </w:rPr>
        <w:t xml:space="preserve"> certificado SSL para *.cesama.com.</w:t>
      </w:r>
      <w:proofErr w:type="spellStart"/>
      <w:r w:rsidRPr="00112E79">
        <w:rPr>
          <w:rFonts w:cs="Arial"/>
          <w:sz w:val="23"/>
          <w:szCs w:val="23"/>
          <w:lang w:eastAsia="pt-BR"/>
        </w:rPr>
        <w:t>br</w:t>
      </w:r>
      <w:proofErr w:type="spellEnd"/>
      <w:r w:rsidRPr="00112E79">
        <w:rPr>
          <w:rFonts w:cs="Arial"/>
          <w:sz w:val="23"/>
          <w:szCs w:val="23"/>
          <w:lang w:eastAsia="pt-BR"/>
        </w:rPr>
        <w:t>, sendo o asterisco uma</w:t>
      </w:r>
      <w:r w:rsidR="005B66AD">
        <w:rPr>
          <w:rFonts w:cs="Arial"/>
          <w:sz w:val="23"/>
          <w:szCs w:val="23"/>
          <w:lang w:eastAsia="pt-BR"/>
        </w:rPr>
        <w:t xml:space="preserve"> </w:t>
      </w:r>
      <w:r w:rsidRPr="00112E79">
        <w:rPr>
          <w:rFonts w:cs="Arial"/>
          <w:sz w:val="23"/>
          <w:szCs w:val="23"/>
          <w:lang w:eastAsia="pt-BR"/>
        </w:rPr>
        <w:lastRenderedPageBreak/>
        <w:t xml:space="preserve">representação de todos os possíveis </w:t>
      </w:r>
      <w:proofErr w:type="spellStart"/>
      <w:r w:rsidRPr="00112E79">
        <w:rPr>
          <w:rFonts w:cs="Arial"/>
          <w:sz w:val="23"/>
          <w:szCs w:val="23"/>
          <w:lang w:eastAsia="pt-BR"/>
        </w:rPr>
        <w:t>subdominios</w:t>
      </w:r>
      <w:proofErr w:type="spellEnd"/>
      <w:r w:rsidRPr="00112E79">
        <w:rPr>
          <w:rFonts w:cs="Arial"/>
          <w:sz w:val="23"/>
          <w:szCs w:val="23"/>
          <w:lang w:eastAsia="pt-BR"/>
        </w:rPr>
        <w:t xml:space="preserve">. Ex. </w:t>
      </w:r>
      <w:proofErr w:type="spellStart"/>
      <w:proofErr w:type="gramStart"/>
      <w:r w:rsidRPr="00112E79">
        <w:rPr>
          <w:rFonts w:cs="Arial"/>
          <w:sz w:val="23"/>
          <w:szCs w:val="23"/>
          <w:lang w:eastAsia="pt-BR"/>
        </w:rPr>
        <w:t>SegundaVia</w:t>
      </w:r>
      <w:proofErr w:type="spellEnd"/>
      <w:proofErr w:type="gramEnd"/>
      <w:r w:rsidRPr="00112E79">
        <w:rPr>
          <w:rFonts w:cs="Arial"/>
          <w:sz w:val="23"/>
          <w:szCs w:val="23"/>
          <w:lang w:eastAsia="pt-BR"/>
        </w:rPr>
        <w:t>, Site CESAMA e etc.</w:t>
      </w:r>
      <w:r w:rsidRPr="00112E79">
        <w:rPr>
          <w:rFonts w:cs="Arial"/>
          <w:sz w:val="23"/>
          <w:szCs w:val="23"/>
          <w:lang w:eastAsia="pt-BR"/>
        </w:rPr>
        <w:br/>
        <w:t xml:space="preserve">Descrição: Certificado </w:t>
      </w:r>
      <w:proofErr w:type="spellStart"/>
      <w:r w:rsidRPr="00112E79">
        <w:rPr>
          <w:rFonts w:cs="Arial"/>
          <w:sz w:val="23"/>
          <w:szCs w:val="23"/>
          <w:lang w:eastAsia="pt-BR"/>
        </w:rPr>
        <w:t>Wildcard</w:t>
      </w:r>
      <w:proofErr w:type="spellEnd"/>
      <w:r w:rsidRPr="00112E79">
        <w:rPr>
          <w:rFonts w:cs="Arial"/>
          <w:sz w:val="23"/>
          <w:szCs w:val="23"/>
          <w:lang w:eastAsia="pt-BR"/>
        </w:rPr>
        <w:t xml:space="preserve"> com validade de 1 ano, utilizar chaves para</w:t>
      </w:r>
      <w:r w:rsidR="0055260B">
        <w:rPr>
          <w:rFonts w:cs="Arial"/>
          <w:sz w:val="23"/>
          <w:szCs w:val="23"/>
          <w:lang w:eastAsia="pt-BR"/>
        </w:rPr>
        <w:t xml:space="preserve"> </w:t>
      </w:r>
      <w:r w:rsidRPr="00112E79">
        <w:rPr>
          <w:rFonts w:cs="Arial"/>
          <w:sz w:val="23"/>
          <w:szCs w:val="23"/>
          <w:lang w:eastAsia="pt-BR"/>
        </w:rPr>
        <w:t>criptografia assimétrica RSA, de no mínimo 2048 bits, permitir a utilização de criptografia</w:t>
      </w:r>
      <w:r w:rsidR="0055260B">
        <w:rPr>
          <w:rFonts w:cs="Arial"/>
          <w:sz w:val="23"/>
          <w:szCs w:val="23"/>
          <w:lang w:eastAsia="pt-BR"/>
        </w:rPr>
        <w:t xml:space="preserve"> </w:t>
      </w:r>
      <w:proofErr w:type="spellStart"/>
      <w:r w:rsidRPr="00112E79">
        <w:rPr>
          <w:rFonts w:cs="Arial"/>
          <w:sz w:val="23"/>
          <w:szCs w:val="23"/>
          <w:lang w:eastAsia="pt-BR"/>
        </w:rPr>
        <w:t>sim´trica</w:t>
      </w:r>
      <w:proofErr w:type="spellEnd"/>
      <w:r w:rsidRPr="00112E79">
        <w:rPr>
          <w:rFonts w:cs="Arial"/>
          <w:sz w:val="23"/>
          <w:szCs w:val="23"/>
          <w:lang w:eastAsia="pt-BR"/>
        </w:rPr>
        <w:t xml:space="preserve"> com chaves de 256 bits, suportar criptografia de curvas </w:t>
      </w:r>
      <w:proofErr w:type="spellStart"/>
      <w:r w:rsidRPr="00112E79">
        <w:rPr>
          <w:rFonts w:cs="Arial"/>
          <w:sz w:val="23"/>
          <w:szCs w:val="23"/>
          <w:lang w:eastAsia="pt-BR"/>
        </w:rPr>
        <w:t>Elipticas</w:t>
      </w:r>
      <w:proofErr w:type="spellEnd"/>
      <w:r w:rsidRPr="00112E79">
        <w:rPr>
          <w:rFonts w:cs="Arial"/>
          <w:sz w:val="23"/>
          <w:szCs w:val="23"/>
          <w:lang w:eastAsia="pt-BR"/>
        </w:rPr>
        <w:t xml:space="preserve"> (ECC), ser válido</w:t>
      </w:r>
      <w:r w:rsidR="0055260B">
        <w:rPr>
          <w:rFonts w:cs="Arial"/>
          <w:sz w:val="23"/>
          <w:szCs w:val="23"/>
          <w:lang w:eastAsia="pt-BR"/>
        </w:rPr>
        <w:t xml:space="preserve"> </w:t>
      </w:r>
      <w:r w:rsidRPr="00112E79">
        <w:rPr>
          <w:rFonts w:cs="Arial"/>
          <w:sz w:val="23"/>
          <w:szCs w:val="23"/>
          <w:lang w:eastAsia="pt-BR"/>
        </w:rPr>
        <w:t>por padrão nos seguintes navegadores e dispositivos móveis ( sem a necessidade de</w:t>
      </w:r>
      <w:r w:rsidR="0055260B">
        <w:rPr>
          <w:rFonts w:cs="Arial"/>
          <w:sz w:val="23"/>
          <w:szCs w:val="23"/>
          <w:lang w:eastAsia="pt-BR"/>
        </w:rPr>
        <w:t xml:space="preserve"> </w:t>
      </w:r>
      <w:r w:rsidRPr="00112E79">
        <w:rPr>
          <w:rFonts w:cs="Arial"/>
          <w:sz w:val="23"/>
          <w:szCs w:val="23"/>
          <w:lang w:eastAsia="pt-BR"/>
        </w:rPr>
        <w:t xml:space="preserve">instalação de certificado AC raiz: Microsoft Internet Explorer, </w:t>
      </w:r>
      <w:proofErr w:type="spellStart"/>
      <w:r w:rsidRPr="00112E79">
        <w:rPr>
          <w:rFonts w:cs="Arial"/>
          <w:sz w:val="23"/>
          <w:szCs w:val="23"/>
          <w:lang w:eastAsia="pt-BR"/>
        </w:rPr>
        <w:t>Edge</w:t>
      </w:r>
      <w:proofErr w:type="spellEnd"/>
      <w:r w:rsidRPr="00112E79">
        <w:rPr>
          <w:rFonts w:cs="Arial"/>
          <w:sz w:val="23"/>
          <w:szCs w:val="23"/>
          <w:lang w:eastAsia="pt-BR"/>
        </w:rPr>
        <w:t xml:space="preserve">, Windows </w:t>
      </w:r>
      <w:proofErr w:type="spellStart"/>
      <w:r w:rsidRPr="00112E79">
        <w:rPr>
          <w:rFonts w:cs="Arial"/>
          <w:sz w:val="23"/>
          <w:szCs w:val="23"/>
          <w:lang w:eastAsia="pt-BR"/>
        </w:rPr>
        <w:t>Phone</w:t>
      </w:r>
      <w:proofErr w:type="spellEnd"/>
      <w:r w:rsidRPr="00112E79">
        <w:rPr>
          <w:rFonts w:cs="Arial"/>
          <w:sz w:val="23"/>
          <w:szCs w:val="23"/>
          <w:lang w:eastAsia="pt-BR"/>
        </w:rPr>
        <w:t xml:space="preserve">,Google </w:t>
      </w:r>
      <w:proofErr w:type="spellStart"/>
      <w:r w:rsidRPr="00112E79">
        <w:rPr>
          <w:rFonts w:cs="Arial"/>
          <w:sz w:val="23"/>
          <w:szCs w:val="23"/>
          <w:lang w:eastAsia="pt-BR"/>
        </w:rPr>
        <w:t>chrome</w:t>
      </w:r>
      <w:proofErr w:type="spellEnd"/>
      <w:r w:rsidRPr="00112E79">
        <w:rPr>
          <w:rFonts w:cs="Arial"/>
          <w:sz w:val="23"/>
          <w:szCs w:val="23"/>
          <w:lang w:eastAsia="pt-BR"/>
        </w:rPr>
        <w:t xml:space="preserve">, </w:t>
      </w:r>
      <w:proofErr w:type="spellStart"/>
      <w:r w:rsidRPr="00112E79">
        <w:rPr>
          <w:rFonts w:cs="Arial"/>
          <w:sz w:val="23"/>
          <w:szCs w:val="23"/>
          <w:lang w:eastAsia="pt-BR"/>
        </w:rPr>
        <w:t>mozilla</w:t>
      </w:r>
      <w:proofErr w:type="spellEnd"/>
      <w:r w:rsidRPr="00112E79">
        <w:rPr>
          <w:rFonts w:cs="Arial"/>
          <w:sz w:val="23"/>
          <w:szCs w:val="23"/>
          <w:lang w:eastAsia="pt-BR"/>
        </w:rPr>
        <w:t xml:space="preserve"> </w:t>
      </w:r>
      <w:proofErr w:type="spellStart"/>
      <w:r w:rsidRPr="00112E79">
        <w:rPr>
          <w:rFonts w:cs="Arial"/>
          <w:sz w:val="23"/>
          <w:szCs w:val="23"/>
          <w:lang w:eastAsia="pt-BR"/>
        </w:rPr>
        <w:t>firefoz</w:t>
      </w:r>
      <w:proofErr w:type="spellEnd"/>
      <w:r w:rsidRPr="00112E79">
        <w:rPr>
          <w:rFonts w:cs="Arial"/>
          <w:sz w:val="23"/>
          <w:szCs w:val="23"/>
          <w:lang w:eastAsia="pt-BR"/>
        </w:rPr>
        <w:t xml:space="preserve">, </w:t>
      </w:r>
      <w:proofErr w:type="spellStart"/>
      <w:r w:rsidRPr="00112E79">
        <w:rPr>
          <w:rFonts w:cs="Arial"/>
          <w:sz w:val="23"/>
          <w:szCs w:val="23"/>
          <w:lang w:eastAsia="pt-BR"/>
        </w:rPr>
        <w:t>oracle</w:t>
      </w:r>
      <w:proofErr w:type="spellEnd"/>
      <w:r w:rsidRPr="00112E79">
        <w:rPr>
          <w:rFonts w:cs="Arial"/>
          <w:sz w:val="23"/>
          <w:szCs w:val="23"/>
          <w:lang w:eastAsia="pt-BR"/>
        </w:rPr>
        <w:t xml:space="preserve"> </w:t>
      </w:r>
      <w:proofErr w:type="spellStart"/>
      <w:r w:rsidRPr="00112E79">
        <w:rPr>
          <w:rFonts w:cs="Arial"/>
          <w:sz w:val="23"/>
          <w:szCs w:val="23"/>
          <w:lang w:eastAsia="pt-BR"/>
        </w:rPr>
        <w:t>java</w:t>
      </w:r>
      <w:proofErr w:type="spellEnd"/>
      <w:r w:rsidRPr="00112E79">
        <w:rPr>
          <w:rFonts w:cs="Arial"/>
          <w:sz w:val="23"/>
          <w:szCs w:val="23"/>
          <w:lang w:eastAsia="pt-BR"/>
        </w:rPr>
        <w:t xml:space="preserve">, </w:t>
      </w:r>
      <w:proofErr w:type="spellStart"/>
      <w:r w:rsidRPr="00112E79">
        <w:rPr>
          <w:rFonts w:cs="Arial"/>
          <w:sz w:val="23"/>
          <w:szCs w:val="23"/>
          <w:lang w:eastAsia="pt-BR"/>
        </w:rPr>
        <w:t>apple</w:t>
      </w:r>
      <w:proofErr w:type="spellEnd"/>
      <w:r w:rsidRPr="00112E79">
        <w:rPr>
          <w:rFonts w:cs="Arial"/>
          <w:sz w:val="23"/>
          <w:szCs w:val="23"/>
          <w:lang w:eastAsia="pt-BR"/>
        </w:rPr>
        <w:t xml:space="preserve"> </w:t>
      </w:r>
      <w:proofErr w:type="spellStart"/>
      <w:r w:rsidRPr="00112E79">
        <w:rPr>
          <w:rFonts w:cs="Arial"/>
          <w:sz w:val="23"/>
          <w:szCs w:val="23"/>
          <w:lang w:eastAsia="pt-BR"/>
        </w:rPr>
        <w:t>ios</w:t>
      </w:r>
      <w:proofErr w:type="spellEnd"/>
      <w:r w:rsidRPr="00112E79">
        <w:rPr>
          <w:rFonts w:cs="Arial"/>
          <w:sz w:val="23"/>
          <w:szCs w:val="23"/>
          <w:lang w:eastAsia="pt-BR"/>
        </w:rPr>
        <w:t xml:space="preserve">, </w:t>
      </w:r>
      <w:proofErr w:type="spellStart"/>
      <w:r w:rsidRPr="00112E79">
        <w:rPr>
          <w:rFonts w:cs="Arial"/>
          <w:sz w:val="23"/>
          <w:szCs w:val="23"/>
          <w:lang w:eastAsia="pt-BR"/>
        </w:rPr>
        <w:t>android</w:t>
      </w:r>
      <w:proofErr w:type="spellEnd"/>
      <w:r w:rsidRPr="00112E79">
        <w:rPr>
          <w:rFonts w:cs="Arial"/>
          <w:sz w:val="23"/>
          <w:szCs w:val="23"/>
          <w:lang w:eastAsia="pt-BR"/>
        </w:rPr>
        <w:t xml:space="preserve">, deve ser </w:t>
      </w:r>
      <w:proofErr w:type="spellStart"/>
      <w:r w:rsidRPr="00112E79">
        <w:rPr>
          <w:rFonts w:cs="Arial"/>
          <w:sz w:val="23"/>
          <w:szCs w:val="23"/>
          <w:lang w:eastAsia="pt-BR"/>
        </w:rPr>
        <w:t>possivel</w:t>
      </w:r>
      <w:proofErr w:type="spellEnd"/>
      <w:r w:rsidRPr="00112E79">
        <w:rPr>
          <w:rFonts w:cs="Arial"/>
          <w:sz w:val="23"/>
          <w:szCs w:val="23"/>
          <w:lang w:eastAsia="pt-BR"/>
        </w:rPr>
        <w:t xml:space="preserve"> a</w:t>
      </w:r>
      <w:r w:rsidR="0055260B">
        <w:rPr>
          <w:rFonts w:cs="Arial"/>
          <w:sz w:val="23"/>
          <w:szCs w:val="23"/>
          <w:lang w:eastAsia="pt-BR"/>
        </w:rPr>
        <w:t xml:space="preserve"> </w:t>
      </w:r>
      <w:r w:rsidRPr="00112E79">
        <w:rPr>
          <w:rFonts w:cs="Arial"/>
          <w:sz w:val="23"/>
          <w:szCs w:val="23"/>
          <w:lang w:eastAsia="pt-BR"/>
        </w:rPr>
        <w:t>instalação do certificado em servidores de forma ilimitada e sem custo adicional,permitindo assim o uso de um mesmo certificado em números ilimitados de</w:t>
      </w:r>
      <w:r w:rsidR="0055260B">
        <w:rPr>
          <w:rFonts w:cs="Arial"/>
          <w:sz w:val="23"/>
          <w:szCs w:val="23"/>
          <w:lang w:eastAsia="pt-BR"/>
        </w:rPr>
        <w:t xml:space="preserve"> </w:t>
      </w:r>
      <w:r w:rsidRPr="00112E79">
        <w:rPr>
          <w:rFonts w:cs="Arial"/>
          <w:sz w:val="23"/>
          <w:szCs w:val="23"/>
          <w:lang w:eastAsia="pt-BR"/>
        </w:rPr>
        <w:t xml:space="preserve">equipamentos, deve </w:t>
      </w:r>
      <w:proofErr w:type="spellStart"/>
      <w:r w:rsidRPr="00112E79">
        <w:rPr>
          <w:rFonts w:cs="Arial"/>
          <w:sz w:val="23"/>
          <w:szCs w:val="23"/>
          <w:lang w:eastAsia="pt-BR"/>
        </w:rPr>
        <w:t>permirir</w:t>
      </w:r>
      <w:proofErr w:type="spellEnd"/>
      <w:r w:rsidRPr="00112E79">
        <w:rPr>
          <w:rFonts w:cs="Arial"/>
          <w:sz w:val="23"/>
          <w:szCs w:val="23"/>
          <w:lang w:eastAsia="pt-BR"/>
        </w:rPr>
        <w:t xml:space="preserve"> que o certificado seja utilizado em qualquer </w:t>
      </w:r>
      <w:proofErr w:type="spellStart"/>
      <w:r w:rsidRPr="00112E79">
        <w:rPr>
          <w:rFonts w:cs="Arial"/>
          <w:sz w:val="23"/>
          <w:szCs w:val="23"/>
          <w:lang w:eastAsia="pt-BR"/>
        </w:rPr>
        <w:t>subdominio</w:t>
      </w:r>
      <w:proofErr w:type="spellEnd"/>
      <w:r w:rsidRPr="00112E79">
        <w:rPr>
          <w:rFonts w:cs="Arial"/>
          <w:sz w:val="23"/>
          <w:szCs w:val="23"/>
          <w:lang w:eastAsia="pt-BR"/>
        </w:rPr>
        <w:t xml:space="preserve"> do</w:t>
      </w:r>
      <w:r w:rsidR="0055260B">
        <w:rPr>
          <w:rFonts w:cs="Arial"/>
          <w:sz w:val="23"/>
          <w:szCs w:val="23"/>
          <w:lang w:eastAsia="pt-BR"/>
        </w:rPr>
        <w:t xml:space="preserve"> </w:t>
      </w:r>
      <w:proofErr w:type="spellStart"/>
      <w:r w:rsidRPr="00112E79">
        <w:rPr>
          <w:rFonts w:cs="Arial"/>
          <w:sz w:val="23"/>
          <w:szCs w:val="23"/>
          <w:lang w:eastAsia="pt-BR"/>
        </w:rPr>
        <w:t>dominio</w:t>
      </w:r>
      <w:proofErr w:type="spellEnd"/>
      <w:r w:rsidRPr="00112E79">
        <w:rPr>
          <w:rFonts w:cs="Arial"/>
          <w:sz w:val="23"/>
          <w:szCs w:val="23"/>
          <w:lang w:eastAsia="pt-BR"/>
        </w:rPr>
        <w:t xml:space="preserve"> para o qual foi emitido de forma ilimitada, permitir o estabelecimento de</w:t>
      </w:r>
      <w:r w:rsidR="0055260B">
        <w:rPr>
          <w:rFonts w:cs="Arial"/>
          <w:sz w:val="23"/>
          <w:szCs w:val="23"/>
          <w:lang w:eastAsia="pt-BR"/>
        </w:rPr>
        <w:t xml:space="preserve"> </w:t>
      </w:r>
      <w:r w:rsidRPr="00112E79">
        <w:rPr>
          <w:rFonts w:cs="Arial"/>
          <w:sz w:val="23"/>
          <w:szCs w:val="23"/>
          <w:lang w:eastAsia="pt-BR"/>
        </w:rPr>
        <w:t>sessões SSL e TLS, aderente ao padrão internacional X.509, cadeia criptográfica do</w:t>
      </w:r>
      <w:r w:rsidR="0055260B">
        <w:rPr>
          <w:rFonts w:cs="Arial"/>
          <w:sz w:val="23"/>
          <w:szCs w:val="23"/>
          <w:lang w:eastAsia="pt-BR"/>
        </w:rPr>
        <w:t xml:space="preserve"> </w:t>
      </w:r>
      <w:r w:rsidRPr="00112E79">
        <w:rPr>
          <w:rFonts w:cs="Arial"/>
          <w:sz w:val="23"/>
          <w:szCs w:val="23"/>
          <w:lang w:eastAsia="pt-BR"/>
        </w:rPr>
        <w:t xml:space="preserve">Sistema Nacional de Certificação Digital no padrão </w:t>
      </w:r>
      <w:proofErr w:type="spellStart"/>
      <w:r w:rsidRPr="00112E79">
        <w:rPr>
          <w:rFonts w:cs="Arial"/>
          <w:sz w:val="23"/>
          <w:szCs w:val="23"/>
          <w:lang w:eastAsia="pt-BR"/>
        </w:rPr>
        <w:t>Infraestrutura</w:t>
      </w:r>
      <w:proofErr w:type="spellEnd"/>
      <w:r w:rsidRPr="00112E79">
        <w:rPr>
          <w:rFonts w:cs="Arial"/>
          <w:sz w:val="23"/>
          <w:szCs w:val="23"/>
          <w:lang w:eastAsia="pt-BR"/>
        </w:rPr>
        <w:t xml:space="preserve"> de Chaves Públicas</w:t>
      </w:r>
      <w:r w:rsidR="0055260B">
        <w:rPr>
          <w:rFonts w:cs="Arial"/>
          <w:sz w:val="23"/>
          <w:szCs w:val="23"/>
          <w:lang w:eastAsia="pt-BR"/>
        </w:rPr>
        <w:t xml:space="preserve"> </w:t>
      </w:r>
      <w:r w:rsidRPr="00112E79">
        <w:rPr>
          <w:rFonts w:cs="Arial"/>
          <w:sz w:val="23"/>
          <w:szCs w:val="23"/>
          <w:lang w:eastAsia="pt-BR"/>
        </w:rPr>
        <w:t xml:space="preserve">Brasileiras </w:t>
      </w:r>
      <w:proofErr w:type="spellStart"/>
      <w:r w:rsidRPr="00112E79">
        <w:rPr>
          <w:rFonts w:cs="Arial"/>
          <w:sz w:val="23"/>
          <w:szCs w:val="23"/>
          <w:lang w:eastAsia="pt-BR"/>
        </w:rPr>
        <w:t>ICP-Brasil</w:t>
      </w:r>
      <w:proofErr w:type="spellEnd"/>
      <w:r w:rsidRPr="00112E79">
        <w:rPr>
          <w:rFonts w:cs="Arial"/>
          <w:sz w:val="23"/>
          <w:szCs w:val="23"/>
          <w:lang w:eastAsia="pt-BR"/>
        </w:rPr>
        <w:t>.</w:t>
      </w:r>
      <w:r w:rsidRPr="00112E79">
        <w:rPr>
          <w:rFonts w:cs="Arial"/>
          <w:sz w:val="23"/>
          <w:szCs w:val="23"/>
          <w:lang w:eastAsia="pt-BR"/>
        </w:rPr>
        <w:br/>
      </w:r>
    </w:p>
    <w:p w:rsidR="005C1521" w:rsidRPr="00112E79" w:rsidRDefault="00112E79" w:rsidP="00112E79">
      <w:pPr>
        <w:spacing w:before="120" w:line="360" w:lineRule="auto"/>
        <w:rPr>
          <w:rFonts w:cs="Arial"/>
          <w:sz w:val="23"/>
          <w:szCs w:val="23"/>
          <w:lang w:eastAsia="pt-BR"/>
        </w:rPr>
      </w:pPr>
      <w:r w:rsidRPr="00112E79">
        <w:rPr>
          <w:rFonts w:cs="Arial"/>
          <w:b/>
          <w:bCs/>
          <w:sz w:val="23"/>
          <w:szCs w:val="23"/>
          <w:lang w:eastAsia="pt-BR"/>
        </w:rPr>
        <w:t>Emissão dos certificados:</w:t>
      </w:r>
      <w:r w:rsidRPr="00112E79">
        <w:rPr>
          <w:rFonts w:cs="Arial"/>
          <w:sz w:val="23"/>
          <w:szCs w:val="23"/>
          <w:lang w:eastAsia="pt-BR"/>
        </w:rPr>
        <w:t xml:space="preserve"> deverá ser feito em até 20 dias após a emissão da Ordem de</w:t>
      </w:r>
      <w:r w:rsidR="0055260B">
        <w:rPr>
          <w:rFonts w:cs="Arial"/>
          <w:sz w:val="23"/>
          <w:szCs w:val="23"/>
          <w:lang w:eastAsia="pt-BR"/>
        </w:rPr>
        <w:t xml:space="preserve"> </w:t>
      </w:r>
      <w:r w:rsidRPr="00112E79">
        <w:rPr>
          <w:rFonts w:cs="Arial"/>
          <w:sz w:val="23"/>
          <w:szCs w:val="23"/>
          <w:lang w:eastAsia="pt-BR"/>
        </w:rPr>
        <w:t>Serviço.</w:t>
      </w:r>
    </w:p>
    <w:p w:rsidR="00BA7F16" w:rsidRDefault="00BA7F16" w:rsidP="000D35C8">
      <w:pPr>
        <w:spacing w:before="120" w:line="360" w:lineRule="auto"/>
        <w:rPr>
          <w:rFonts w:cs="Arial"/>
          <w:sz w:val="23"/>
          <w:szCs w:val="23"/>
          <w:lang w:eastAsia="pt-BR"/>
        </w:rPr>
        <w:sectPr w:rsidR="00BA7F16"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rsidR="003D377B" w:rsidRPr="00E61E11" w:rsidRDefault="003D377B" w:rsidP="000D35C8">
      <w:pPr>
        <w:spacing w:before="120" w:line="360" w:lineRule="auto"/>
        <w:rPr>
          <w:rFonts w:cs="Arial"/>
          <w:b/>
          <w:sz w:val="23"/>
          <w:szCs w:val="23"/>
        </w:rPr>
      </w:pPr>
      <w:r w:rsidRPr="00E61E11">
        <w:rPr>
          <w:rFonts w:cs="Arial"/>
          <w:b/>
          <w:sz w:val="23"/>
          <w:szCs w:val="23"/>
        </w:rPr>
        <w:lastRenderedPageBreak/>
        <w:t>CLÁUSULA SEGUNDA: VALOR E FORMA DE PAGAMENTO</w:t>
      </w:r>
    </w:p>
    <w:p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55260B">
        <w:rPr>
          <w:rFonts w:cs="Arial"/>
          <w:sz w:val="23"/>
          <w:szCs w:val="23"/>
          <w:lang w:eastAsia="pt-BR"/>
        </w:rPr>
        <w:t xml:space="preserve"> </w:t>
      </w:r>
      <w:r w:rsidR="005C1521">
        <w:rPr>
          <w:rFonts w:cs="Arial"/>
          <w:b/>
          <w:bCs/>
          <w:sz w:val="23"/>
          <w:szCs w:val="23"/>
          <w:lang w:eastAsia="pt-BR"/>
        </w:rPr>
        <w:t xml:space="preserve">R$ </w:t>
      </w:r>
      <w:r w:rsidR="00DF0770">
        <w:rPr>
          <w:rFonts w:cs="Arial"/>
          <w:b/>
          <w:bCs/>
          <w:sz w:val="23"/>
          <w:szCs w:val="23"/>
          <w:lang w:eastAsia="pt-BR"/>
        </w:rPr>
        <w:t>1.399,00</w:t>
      </w:r>
      <w:r w:rsidR="005C1521" w:rsidRPr="005C1521">
        <w:rPr>
          <w:rFonts w:cs="Arial"/>
          <w:b/>
          <w:bCs/>
          <w:sz w:val="23"/>
          <w:szCs w:val="23"/>
          <w:lang w:eastAsia="pt-BR"/>
        </w:rPr>
        <w:t xml:space="preserve"> (</w:t>
      </w:r>
      <w:r w:rsidR="00DF0770">
        <w:rPr>
          <w:rFonts w:cs="Arial"/>
          <w:b/>
          <w:bCs/>
          <w:sz w:val="23"/>
          <w:szCs w:val="23"/>
          <w:lang w:eastAsia="pt-BR"/>
        </w:rPr>
        <w:t>um mil trezentos e noventa e nove reais</w:t>
      </w:r>
      <w:r w:rsidR="005C1521" w:rsidRPr="005C1521">
        <w:rPr>
          <w:rFonts w:cs="Arial"/>
          <w:b/>
          <w:bCs/>
          <w:sz w:val="23"/>
          <w:szCs w:val="23"/>
          <w:lang w:eastAsia="pt-BR"/>
        </w:rPr>
        <w:t>),</w:t>
      </w:r>
      <w:r w:rsidRPr="00E61E11">
        <w:rPr>
          <w:rFonts w:cs="Arial"/>
          <w:sz w:val="23"/>
          <w:szCs w:val="23"/>
          <w:lang w:eastAsia="pt-BR"/>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w:t>
      </w:r>
      <w:proofErr w:type="spellStart"/>
      <w:r w:rsidRPr="00E61E11">
        <w:rPr>
          <w:rFonts w:cs="Arial"/>
          <w:sz w:val="23"/>
          <w:szCs w:val="23"/>
        </w:rPr>
        <w:t>Cesama</w:t>
      </w:r>
      <w:proofErr w:type="spellEnd"/>
      <w:r w:rsidRPr="00E61E11">
        <w:rPr>
          <w:rFonts w:cs="Arial"/>
          <w:sz w:val="23"/>
          <w:szCs w:val="23"/>
        </w:rPr>
        <w:t xml:space="preserve">, o pagamento será realizado no primeiro dia útil </w:t>
      </w:r>
      <w:proofErr w:type="spellStart"/>
      <w:r w:rsidRPr="00E61E11">
        <w:rPr>
          <w:rFonts w:cs="Arial"/>
          <w:sz w:val="23"/>
          <w:szCs w:val="23"/>
        </w:rPr>
        <w:t>subsequente</w:t>
      </w:r>
      <w:proofErr w:type="spellEnd"/>
      <w:r w:rsidRPr="00E61E11">
        <w:rPr>
          <w:rFonts w:cs="Arial"/>
          <w:sz w:val="23"/>
          <w:szCs w:val="23"/>
        </w:rPr>
        <w:t xml:space="preserv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DF0770" w:rsidRPr="00DF0770">
        <w:rPr>
          <w:rFonts w:cs="Arial"/>
          <w:color w:val="FF0000"/>
          <w:sz w:val="23"/>
          <w:szCs w:val="23"/>
        </w:rPr>
        <w:t>emissão do certificado</w:t>
      </w:r>
      <w:r w:rsidR="0055260B">
        <w:rPr>
          <w:rFonts w:cs="Arial"/>
          <w:color w:val="FF0000"/>
          <w:sz w:val="23"/>
          <w:szCs w:val="23"/>
        </w:rPr>
        <w:t xml:space="preserve">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w:t>
      </w:r>
      <w:proofErr w:type="spellStart"/>
      <w:r w:rsidRPr="00E61E11">
        <w:rPr>
          <w:rFonts w:cs="Arial"/>
          <w:sz w:val="23"/>
          <w:szCs w:val="23"/>
        </w:rPr>
        <w:t>NF-</w:t>
      </w:r>
      <w:r w:rsidR="00715438" w:rsidRPr="00E61E11">
        <w:rPr>
          <w:rFonts w:cs="Arial"/>
          <w:sz w:val="23"/>
          <w:szCs w:val="23"/>
        </w:rPr>
        <w:t>e</w:t>
      </w:r>
      <w:proofErr w:type="spellEnd"/>
      <w:r w:rsidR="00715438" w:rsidRPr="00E61E11">
        <w:rPr>
          <w:rFonts w:cs="Arial"/>
          <w:sz w:val="23"/>
          <w:szCs w:val="23"/>
        </w:rPr>
        <w:t xml:space="preserve"> </w:t>
      </w:r>
      <w:r w:rsidRPr="00E61E11">
        <w:rPr>
          <w:rFonts w:cs="Arial"/>
          <w:sz w:val="23"/>
          <w:szCs w:val="23"/>
        </w:rPr>
        <w:t xml:space="preserve">– deverão ser enviadas para o e-mail </w:t>
      </w:r>
      <w:hyperlink r:id="rId11" w:history="1">
        <w:r w:rsidR="00DF0770" w:rsidRPr="00186C6D">
          <w:rPr>
            <w:rStyle w:val="Hyperlink"/>
            <w:rFonts w:cs="Arial"/>
            <w:sz w:val="23"/>
            <w:szCs w:val="23"/>
          </w:rPr>
          <w:t>contratos@cesama.com.br</w:t>
        </w:r>
      </w:hyperlink>
      <w:r w:rsidRPr="00E61E11">
        <w:rPr>
          <w:rFonts w:cs="Arial"/>
          <w:sz w:val="23"/>
          <w:szCs w:val="23"/>
        </w:rPr>
        <w:t xml:space="preserve"> com cópia para </w:t>
      </w:r>
      <w:hyperlink r:id="rId12"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lastRenderedPageBreak/>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Pr="00E61E11">
        <w:rPr>
          <w:rFonts w:cs="Arial"/>
          <w:sz w:val="23"/>
          <w:szCs w:val="23"/>
        </w:rPr>
        <w:t>adjudicatária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w:t>
      </w:r>
      <w:proofErr w:type="gramStart"/>
      <w:r w:rsidRPr="00E61E11">
        <w:rPr>
          <w:color w:val="auto"/>
          <w:sz w:val="23"/>
          <w:szCs w:val="23"/>
        </w:rPr>
        <w:t>as</w:t>
      </w:r>
      <w:proofErr w:type="gramEnd"/>
      <w:r w:rsidRPr="00E61E11">
        <w:rPr>
          <w:color w:val="auto"/>
          <w:sz w:val="23"/>
          <w:szCs w:val="23"/>
        </w:rPr>
        <w:t xml:space="preserve">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w:t>
      </w:r>
      <w:proofErr w:type="spellStart"/>
      <w:r w:rsidRPr="00E61E11">
        <w:rPr>
          <w:sz w:val="23"/>
          <w:szCs w:val="23"/>
        </w:rPr>
        <w:t>Cesama</w:t>
      </w:r>
      <w:proofErr w:type="spellEnd"/>
      <w:r w:rsidRPr="00E61E11">
        <w:rPr>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E61E11">
        <w:rPr>
          <w:sz w:val="23"/>
          <w:szCs w:val="23"/>
        </w:rPr>
        <w:t>Cesama</w:t>
      </w:r>
      <w:proofErr w:type="spellEnd"/>
      <w:r w:rsidRPr="00E61E11">
        <w:rPr>
          <w:sz w:val="23"/>
          <w:szCs w:val="23"/>
        </w:rPr>
        <w:t xml:space="preserve">. Havendo a </w:t>
      </w:r>
      <w:r w:rsidRPr="00E61E11">
        <w:rPr>
          <w:sz w:val="23"/>
          <w:szCs w:val="23"/>
        </w:rPr>
        <w:lastRenderedPageBreak/>
        <w:t>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C747FC">
        <w:rPr>
          <w:rFonts w:eastAsia="Arial Unicode MS" w:cs="Arial"/>
          <w:b/>
          <w:bCs/>
          <w:sz w:val="23"/>
          <w:szCs w:val="23"/>
        </w:rPr>
        <w:t xml:space="preserve"> </w:t>
      </w:r>
      <w:r w:rsidR="00307FEC" w:rsidRPr="00E61E11">
        <w:rPr>
          <w:rFonts w:eastAsia="Arial Unicode MS" w:cs="Arial"/>
          <w:b/>
          <w:bCs/>
          <w:sz w:val="23"/>
          <w:szCs w:val="23"/>
        </w:rPr>
        <w:t>é</w:t>
      </w:r>
      <w:r w:rsidR="00C747FC">
        <w:rPr>
          <w:rFonts w:eastAsia="Arial Unicode MS" w:cs="Arial"/>
          <w:b/>
          <w:bCs/>
          <w:sz w:val="23"/>
          <w:szCs w:val="23"/>
        </w:rPr>
        <w:t xml:space="preserve"> </w:t>
      </w:r>
      <w:r w:rsidR="00583213" w:rsidRPr="00E61E11">
        <w:rPr>
          <w:rFonts w:eastAsia="Arial Unicode MS" w:cs="Arial"/>
          <w:b/>
          <w:bCs/>
          <w:sz w:val="23"/>
          <w:szCs w:val="23"/>
        </w:rPr>
        <w:t xml:space="preserve">de </w:t>
      </w:r>
      <w:r w:rsidR="00DF0770">
        <w:rPr>
          <w:rFonts w:eastAsia="Arial Unicode MS" w:cs="Arial"/>
          <w:b/>
          <w:bCs/>
          <w:sz w:val="23"/>
          <w:szCs w:val="23"/>
        </w:rPr>
        <w:t>12</w:t>
      </w:r>
      <w:r w:rsidR="00583213" w:rsidRPr="00E61E11">
        <w:rPr>
          <w:rFonts w:eastAsia="Arial Unicode MS" w:cs="Arial"/>
          <w:b/>
          <w:bCs/>
          <w:sz w:val="23"/>
          <w:szCs w:val="23"/>
        </w:rPr>
        <w:t xml:space="preserve"> (</w:t>
      </w:r>
      <w:r w:rsidR="00DF0770">
        <w:rPr>
          <w:rFonts w:eastAsia="Arial Unicode MS" w:cs="Arial"/>
          <w:b/>
          <w:bCs/>
          <w:sz w:val="23"/>
          <w:szCs w:val="23"/>
        </w:rPr>
        <w:t>doze</w:t>
      </w:r>
      <w:r w:rsidR="00583213" w:rsidRPr="00E61E11">
        <w:rPr>
          <w:rFonts w:eastAsia="Arial Unicode MS" w:cs="Arial"/>
          <w:b/>
          <w:bCs/>
          <w:sz w:val="23"/>
          <w:szCs w:val="23"/>
        </w:rPr>
        <w:t xml:space="preserve">) </w:t>
      </w:r>
      <w:r w:rsidR="00DF0770">
        <w:rPr>
          <w:rFonts w:eastAsia="Arial Unicode MS" w:cs="Arial"/>
          <w:b/>
          <w:bCs/>
          <w:sz w:val="23"/>
          <w:szCs w:val="23"/>
        </w:rPr>
        <w:t>meses</w:t>
      </w:r>
      <w:r w:rsidR="00C747FC">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DF0770">
        <w:rPr>
          <w:rFonts w:eastAsia="Arial Unicode MS" w:cs="Arial"/>
          <w:bCs/>
          <w:sz w:val="23"/>
          <w:szCs w:val="23"/>
        </w:rPr>
        <w:t>12</w:t>
      </w:r>
      <w:r w:rsidR="000B5658" w:rsidRPr="000B5658">
        <w:rPr>
          <w:rFonts w:eastAsia="Arial Unicode MS" w:cs="Arial"/>
          <w:bCs/>
          <w:sz w:val="23"/>
          <w:szCs w:val="23"/>
        </w:rPr>
        <w:t xml:space="preserve"> (</w:t>
      </w:r>
      <w:r w:rsidR="00DF0770">
        <w:rPr>
          <w:rFonts w:eastAsia="Arial Unicode MS" w:cs="Arial"/>
          <w:bCs/>
          <w:sz w:val="23"/>
          <w:szCs w:val="23"/>
        </w:rPr>
        <w:t>doze</w:t>
      </w:r>
      <w:r w:rsidR="000B5658" w:rsidRPr="000B5658">
        <w:rPr>
          <w:rFonts w:eastAsia="Arial Unicode MS" w:cs="Arial"/>
          <w:bCs/>
          <w:sz w:val="23"/>
          <w:szCs w:val="23"/>
        </w:rPr>
        <w:t xml:space="preserve">) </w:t>
      </w:r>
      <w:r w:rsidR="00DF0770">
        <w:rPr>
          <w:rFonts w:eastAsia="Arial Unicode MS" w:cs="Arial"/>
          <w:bCs/>
          <w:sz w:val="23"/>
          <w:szCs w:val="23"/>
        </w:rPr>
        <w:t>meses</w:t>
      </w:r>
      <w:r w:rsidR="000B5658" w:rsidRPr="000B5658">
        <w:rPr>
          <w:rFonts w:eastAsia="Arial Unicode MS" w:cs="Arial"/>
          <w:bCs/>
          <w:sz w:val="23"/>
          <w:szCs w:val="23"/>
        </w:rPr>
        <w:t xml:space="preserve"> contados a partir da emissão da Ordem de Serviço pela CESAMA</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rsidR="00DF0770" w:rsidRPr="00DF0770"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3.1.4 </w:t>
      </w:r>
      <w:r w:rsidRPr="00DF0770">
        <w:rPr>
          <w:rFonts w:eastAsia="Arial Unicode MS" w:cs="Arial"/>
          <w:bCs/>
          <w:sz w:val="23"/>
          <w:szCs w:val="23"/>
        </w:rPr>
        <w:t>O Contrato poderá ser prorrogado nos termos do art. 71 da Lei Federal 13.303/06, desde</w:t>
      </w:r>
      <w:r w:rsidR="00C747FC">
        <w:rPr>
          <w:rFonts w:eastAsia="Arial Unicode MS" w:cs="Arial"/>
          <w:bCs/>
          <w:sz w:val="23"/>
          <w:szCs w:val="23"/>
        </w:rPr>
        <w:t xml:space="preserve"> </w:t>
      </w:r>
      <w:r w:rsidRPr="00DF0770">
        <w:rPr>
          <w:rFonts w:eastAsia="Arial Unicode MS" w:cs="Arial"/>
          <w:bCs/>
          <w:sz w:val="23"/>
          <w:szCs w:val="23"/>
        </w:rPr>
        <w:t>que os serviços estejam sendo prestados dentro dos padrões de qualidade exigidos e que</w:t>
      </w:r>
      <w:r w:rsidR="00C747FC">
        <w:rPr>
          <w:rFonts w:eastAsia="Arial Unicode MS" w:cs="Arial"/>
          <w:bCs/>
          <w:sz w:val="23"/>
          <w:szCs w:val="23"/>
        </w:rPr>
        <w:t xml:space="preserve"> </w:t>
      </w:r>
      <w:r w:rsidRPr="00DF0770">
        <w:rPr>
          <w:rFonts w:eastAsia="Arial Unicode MS" w:cs="Arial"/>
          <w:bCs/>
          <w:sz w:val="23"/>
          <w:szCs w:val="23"/>
        </w:rPr>
        <w:t>não tenha sofrido qualquer sanção, e os preços e as condições sejam vantajosas para a</w:t>
      </w:r>
      <w:r w:rsidR="00C747FC">
        <w:rPr>
          <w:rFonts w:eastAsia="Arial Unicode MS" w:cs="Arial"/>
          <w:bCs/>
          <w:sz w:val="23"/>
          <w:szCs w:val="23"/>
        </w:rPr>
        <w:t xml:space="preserve"> </w:t>
      </w:r>
      <w:r w:rsidRPr="00DF0770">
        <w:rPr>
          <w:rFonts w:eastAsia="Arial Unicode MS" w:cs="Arial"/>
          <w:bCs/>
          <w:sz w:val="23"/>
          <w:szCs w:val="23"/>
        </w:rPr>
        <w:t>CESAMA.</w:t>
      </w:r>
    </w:p>
    <w:p w:rsidR="00DF0770" w:rsidRPr="00E61E11"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3.1.5 </w:t>
      </w:r>
      <w:r w:rsidRPr="00DF0770">
        <w:rPr>
          <w:rFonts w:eastAsia="Arial Unicode MS" w:cs="Arial"/>
          <w:bCs/>
          <w:sz w:val="23"/>
          <w:szCs w:val="23"/>
        </w:rPr>
        <w:t>Prorrogado o contrato, conforme disposto no Artigo 71 da Lei 13.303/16, através da</w:t>
      </w:r>
      <w:r w:rsidR="00C747FC">
        <w:rPr>
          <w:rFonts w:eastAsia="Arial Unicode MS" w:cs="Arial"/>
          <w:bCs/>
          <w:sz w:val="23"/>
          <w:szCs w:val="23"/>
        </w:rPr>
        <w:t xml:space="preserve"> </w:t>
      </w:r>
      <w:r w:rsidRPr="00DF0770">
        <w:rPr>
          <w:rFonts w:eastAsia="Arial Unicode MS" w:cs="Arial"/>
          <w:bCs/>
          <w:sz w:val="23"/>
          <w:szCs w:val="23"/>
        </w:rPr>
        <w:t>assinatura de Termo Aditivo ao Contrato, o preço do serviço contratado poderá ser</w:t>
      </w:r>
      <w:r w:rsidR="00C747FC">
        <w:rPr>
          <w:rFonts w:eastAsia="Arial Unicode MS" w:cs="Arial"/>
          <w:bCs/>
          <w:sz w:val="23"/>
          <w:szCs w:val="23"/>
        </w:rPr>
        <w:t xml:space="preserve"> </w:t>
      </w:r>
      <w:r w:rsidRPr="00DF0770">
        <w:rPr>
          <w:rFonts w:eastAsia="Arial Unicode MS" w:cs="Arial"/>
          <w:bCs/>
          <w:sz w:val="23"/>
          <w:szCs w:val="23"/>
        </w:rPr>
        <w:t>reajustado para mais ou para menos, nos termos regulamentados pelo Decreto Executivo</w:t>
      </w:r>
      <w:r w:rsidR="00C747FC">
        <w:rPr>
          <w:rFonts w:eastAsia="Arial Unicode MS" w:cs="Arial"/>
          <w:bCs/>
          <w:sz w:val="23"/>
          <w:szCs w:val="23"/>
        </w:rPr>
        <w:t xml:space="preserve"> </w:t>
      </w:r>
      <w:r w:rsidRPr="00DF0770">
        <w:rPr>
          <w:rFonts w:eastAsia="Arial Unicode MS" w:cs="Arial"/>
          <w:bCs/>
          <w:sz w:val="23"/>
          <w:szCs w:val="23"/>
        </w:rPr>
        <w:t>Municipal nº 8542, de 09/05/2005, de acordo com o Índice de Preços ao Consumidor</w:t>
      </w:r>
      <w:r w:rsidR="00C747FC">
        <w:rPr>
          <w:rFonts w:eastAsia="Arial Unicode MS" w:cs="Arial"/>
          <w:bCs/>
          <w:sz w:val="23"/>
          <w:szCs w:val="23"/>
        </w:rPr>
        <w:t xml:space="preserve"> </w:t>
      </w:r>
      <w:r w:rsidRPr="00DF0770">
        <w:rPr>
          <w:rFonts w:eastAsia="Arial Unicode MS" w:cs="Arial"/>
          <w:bCs/>
          <w:sz w:val="23"/>
          <w:szCs w:val="23"/>
        </w:rPr>
        <w:t>Amplo – IPCA / IBGE acumulado no período. O preço reajustado será praticado apenas</w:t>
      </w:r>
      <w:r w:rsidR="00C747FC">
        <w:rPr>
          <w:rFonts w:eastAsia="Arial Unicode MS" w:cs="Arial"/>
          <w:bCs/>
          <w:sz w:val="23"/>
          <w:szCs w:val="23"/>
        </w:rPr>
        <w:t xml:space="preserve"> </w:t>
      </w:r>
      <w:r w:rsidRPr="00DF0770">
        <w:rPr>
          <w:rFonts w:eastAsia="Arial Unicode MS" w:cs="Arial"/>
          <w:bCs/>
          <w:sz w:val="23"/>
          <w:szCs w:val="23"/>
        </w:rPr>
        <w:t>para as medições dos serviços realizados e aceitos após o 12º (décimo segundo) mês</w:t>
      </w:r>
      <w:r w:rsidR="00C747FC">
        <w:rPr>
          <w:rFonts w:eastAsia="Arial Unicode MS" w:cs="Arial"/>
          <w:bCs/>
          <w:sz w:val="23"/>
          <w:szCs w:val="23"/>
        </w:rPr>
        <w:t xml:space="preserve"> </w:t>
      </w:r>
      <w:r w:rsidRPr="00DF0770">
        <w:rPr>
          <w:rFonts w:eastAsia="Arial Unicode MS" w:cs="Arial"/>
          <w:bCs/>
          <w:sz w:val="23"/>
          <w:szCs w:val="23"/>
        </w:rPr>
        <w:t>contratual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C747FC">
        <w:rPr>
          <w:rFonts w:eastAsia="Arial Unicode MS" w:cs="Arial"/>
          <w:bCs/>
          <w:sz w:val="23"/>
          <w:szCs w:val="23"/>
        </w:rPr>
        <w:t xml:space="preserve"> </w:t>
      </w:r>
      <w:r w:rsidR="00DE2C06" w:rsidRPr="00E61E11">
        <w:rPr>
          <w:rFonts w:eastAsia="Arial Unicode MS" w:cs="Arial"/>
          <w:bCs/>
          <w:sz w:val="23"/>
          <w:szCs w:val="23"/>
        </w:rPr>
        <w:t>além</w:t>
      </w:r>
      <w:r w:rsidR="00C747FC">
        <w:rPr>
          <w:rFonts w:eastAsia="Arial Unicode MS" w:cs="Arial"/>
          <w:bCs/>
          <w:sz w:val="23"/>
          <w:szCs w:val="23"/>
        </w:rPr>
        <w:t xml:space="preserve"> </w:t>
      </w:r>
      <w:r w:rsidR="00DE2C06" w:rsidRPr="00E61E11">
        <w:rPr>
          <w:rFonts w:eastAsia="Arial Unicode MS" w:cs="Arial"/>
          <w:bCs/>
          <w:sz w:val="23"/>
          <w:szCs w:val="23"/>
        </w:rPr>
        <w:t>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 xml:space="preserve">3% (três por cento) sobre o valor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9569C" w:rsidRPr="007402D0" w:rsidRDefault="0079569C" w:rsidP="004B51D8">
      <w:pPr>
        <w:numPr>
          <w:ilvl w:val="0"/>
          <w:numId w:val="1"/>
        </w:numPr>
        <w:tabs>
          <w:tab w:val="left" w:pos="567"/>
        </w:tabs>
        <w:spacing w:before="120" w:line="360" w:lineRule="auto"/>
        <w:rPr>
          <w:rFonts w:eastAsia="Arial Unicode MS" w:cs="Arial"/>
          <w:bCs/>
          <w:sz w:val="23"/>
          <w:szCs w:val="23"/>
        </w:rPr>
      </w:pPr>
      <w:proofErr w:type="gramStart"/>
      <w:r w:rsidRPr="00E61E11">
        <w:rPr>
          <w:rFonts w:eastAsia="Arial Unicode MS" w:cs="Arial"/>
          <w:bCs/>
          <w:sz w:val="23"/>
          <w:szCs w:val="23"/>
        </w:rPr>
        <w:t>5.1.</w:t>
      </w:r>
      <w:r w:rsidR="00F34341">
        <w:rPr>
          <w:rFonts w:eastAsia="Arial Unicode MS" w:cs="Arial"/>
          <w:bCs/>
          <w:sz w:val="23"/>
          <w:szCs w:val="23"/>
        </w:rPr>
        <w:t>1.</w:t>
      </w:r>
      <w:proofErr w:type="gramEnd"/>
      <w:r w:rsidR="007402D0" w:rsidRPr="007402D0">
        <w:rPr>
          <w:rFonts w:eastAsia="Arial Unicode MS" w:cs="Arial"/>
          <w:bCs/>
          <w:sz w:val="23"/>
          <w:szCs w:val="23"/>
        </w:rPr>
        <w:t>Emitir a Ordem de Serviço, indicando o início da execução dos serviços e do prazo contratual</w:t>
      </w:r>
      <w:r w:rsidR="00484E5D" w:rsidRPr="007402D0">
        <w:rPr>
          <w:rFonts w:eastAsia="Arial Unicode MS" w:cs="Arial"/>
          <w:bCs/>
          <w:sz w:val="23"/>
          <w:szCs w:val="23"/>
        </w:rPr>
        <w:t>.</w:t>
      </w:r>
    </w:p>
    <w:p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5.1.2. </w:t>
      </w:r>
      <w:r w:rsidRPr="007402D0">
        <w:rPr>
          <w:rFonts w:eastAsia="Arial Unicode MS" w:cs="Arial"/>
          <w:bCs/>
          <w:sz w:val="23"/>
          <w:szCs w:val="23"/>
        </w:rPr>
        <w:t>Efetuar o pagamento devido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w:t>
      </w:r>
      <w:r w:rsidR="00C747FC">
        <w:rPr>
          <w:rFonts w:cs="Arial"/>
          <w:sz w:val="23"/>
          <w:szCs w:val="23"/>
        </w:rPr>
        <w:t xml:space="preserve"> </w:t>
      </w:r>
      <w:r w:rsidR="00E43E97" w:rsidRPr="00E61E11">
        <w:rPr>
          <w:rFonts w:cs="Arial"/>
          <w:sz w:val="23"/>
          <w:szCs w:val="23"/>
        </w:rPr>
        <w:t>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4</w:t>
      </w:r>
      <w:r w:rsidR="00F34341">
        <w:rPr>
          <w:rFonts w:eastAsia="Arial Unicode MS" w:cs="Arial"/>
          <w:bCs/>
          <w:sz w:val="23"/>
          <w:szCs w:val="23"/>
        </w:rPr>
        <w:t xml:space="preserve">. </w:t>
      </w:r>
      <w:r w:rsidR="00484E5D" w:rsidRPr="00E61E11">
        <w:rPr>
          <w:rFonts w:cs="Arial"/>
          <w:sz w:val="23"/>
          <w:szCs w:val="23"/>
        </w:rPr>
        <w:t>Rejeitar todo e qualquer serviço, conteúdo</w:t>
      </w:r>
      <w:r w:rsidR="00C747FC">
        <w:rPr>
          <w:rFonts w:cs="Arial"/>
          <w:sz w:val="23"/>
          <w:szCs w:val="23"/>
        </w:rPr>
        <w:t xml:space="preserve"> </w:t>
      </w:r>
      <w:r w:rsidR="00484E5D" w:rsidRPr="00E61E11">
        <w:rPr>
          <w:rFonts w:cs="Arial"/>
          <w:sz w:val="23"/>
          <w:szCs w:val="23"/>
        </w:rPr>
        <w:t>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5</w:t>
      </w:r>
      <w:r w:rsidRPr="00E61E11">
        <w:rPr>
          <w:rFonts w:eastAsia="Arial Unicode MS" w:cs="Arial"/>
          <w:bCs/>
          <w:sz w:val="23"/>
          <w:szCs w:val="23"/>
        </w:rPr>
        <w:t xml:space="preserve">. Efetuar o pagamento dentro do prazo acordado, desde que cumprida </w:t>
      </w:r>
      <w:proofErr w:type="gramStart"/>
      <w:r w:rsidRPr="00E61E11">
        <w:rPr>
          <w:rFonts w:eastAsia="Arial Unicode MS" w:cs="Arial"/>
          <w:bCs/>
          <w:sz w:val="23"/>
          <w:szCs w:val="23"/>
        </w:rPr>
        <w:t>as</w:t>
      </w:r>
      <w:proofErr w:type="gramEnd"/>
      <w:r w:rsidRPr="00E61E11">
        <w:rPr>
          <w:rFonts w:eastAsia="Arial Unicode MS" w:cs="Arial"/>
          <w:bCs/>
          <w:sz w:val="23"/>
          <w:szCs w:val="23"/>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6</w:t>
      </w:r>
      <w:r w:rsidR="00484E5D" w:rsidRPr="00E61E11">
        <w:rPr>
          <w:rFonts w:eastAsia="Arial Unicode MS" w:cs="Arial"/>
          <w:bCs/>
          <w:sz w:val="23"/>
          <w:szCs w:val="23"/>
        </w:rPr>
        <w:t>.</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7</w:t>
      </w:r>
      <w:r w:rsidR="00484E5D" w:rsidRPr="00E61E11">
        <w:rPr>
          <w:rFonts w:eastAsia="Arial Unicode MS" w:cs="Arial"/>
          <w:bCs/>
          <w:sz w:val="23"/>
          <w:szCs w:val="23"/>
        </w:rPr>
        <w:t>.</w:t>
      </w:r>
      <w:r w:rsidRPr="00E61E11">
        <w:rPr>
          <w:rFonts w:eastAsia="Arial Unicode MS" w:cs="Arial"/>
          <w:bCs/>
          <w:sz w:val="23"/>
          <w:szCs w:val="23"/>
        </w:rPr>
        <w:t xml:space="preserve">  Notificar a empresa Contratada de qualquer irregularidade constatada, por </w:t>
      </w:r>
      <w:r w:rsidRPr="00E61E11">
        <w:rPr>
          <w:rFonts w:eastAsia="Arial Unicode MS" w:cs="Arial"/>
          <w:bCs/>
          <w:sz w:val="23"/>
          <w:szCs w:val="23"/>
        </w:rPr>
        <w:lastRenderedPageBreak/>
        <w:t>escrito, para que seja sanada sob pena de incorrer nas sanções previstas neste contrato e no Termo de Referência.</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83630B" w:rsidRPr="0083630B" w:rsidRDefault="0083630B" w:rsidP="0083630B">
      <w:pPr>
        <w:numPr>
          <w:ilvl w:val="0"/>
          <w:numId w:val="1"/>
        </w:numPr>
        <w:tabs>
          <w:tab w:val="left" w:pos="567"/>
        </w:tabs>
        <w:spacing w:before="120" w:line="360" w:lineRule="auto"/>
        <w:rPr>
          <w:rFonts w:eastAsia="Arial Unicode MS" w:cs="Arial"/>
          <w:bCs/>
          <w:sz w:val="23"/>
          <w:szCs w:val="23"/>
        </w:rPr>
      </w:pPr>
      <w:proofErr w:type="gramStart"/>
      <w:r w:rsidRPr="0083630B">
        <w:rPr>
          <w:rFonts w:eastAsia="Arial Unicode MS" w:cs="Arial"/>
          <w:bCs/>
          <w:sz w:val="23"/>
          <w:szCs w:val="23"/>
        </w:rPr>
        <w:t>5</w:t>
      </w:r>
      <w:r w:rsidRPr="007402D0">
        <w:rPr>
          <w:rFonts w:eastAsia="Arial Unicode MS" w:cs="Arial"/>
          <w:bCs/>
          <w:sz w:val="23"/>
          <w:szCs w:val="23"/>
        </w:rPr>
        <w:t>.2.1.</w:t>
      </w:r>
      <w:proofErr w:type="gramEnd"/>
      <w:r w:rsidRPr="0083630B">
        <w:rPr>
          <w:rFonts w:eastAsia="Arial Unicode MS" w:cs="Arial"/>
          <w:bCs/>
          <w:sz w:val="23"/>
          <w:szCs w:val="23"/>
        </w:rPr>
        <w:t>Observar o prazo mínimo de validade dos certificados emitidos, conforme definido neste</w:t>
      </w:r>
      <w:r w:rsidR="00C747FC">
        <w:rPr>
          <w:rFonts w:eastAsia="Arial Unicode MS" w:cs="Arial"/>
          <w:bCs/>
          <w:sz w:val="23"/>
          <w:szCs w:val="23"/>
        </w:rPr>
        <w:t xml:space="preserve"> </w:t>
      </w:r>
      <w:r w:rsidRPr="0083630B">
        <w:rPr>
          <w:rFonts w:eastAsia="Arial Unicode MS" w:cs="Arial"/>
          <w:bCs/>
          <w:sz w:val="23"/>
          <w:szCs w:val="23"/>
        </w:rPr>
        <w:t>Termo</w:t>
      </w:r>
      <w:r>
        <w:rPr>
          <w:rFonts w:eastAsia="Arial Unicode MS" w:cs="Arial"/>
          <w:bCs/>
          <w:sz w:val="23"/>
          <w:szCs w:val="23"/>
        </w:rPr>
        <w:t>.</w:t>
      </w:r>
    </w:p>
    <w:p w:rsidR="000B5658" w:rsidRDefault="007402D0" w:rsidP="007402D0">
      <w:pPr>
        <w:numPr>
          <w:ilvl w:val="0"/>
          <w:numId w:val="1"/>
        </w:numPr>
        <w:tabs>
          <w:tab w:val="left" w:pos="567"/>
        </w:tabs>
        <w:spacing w:before="120" w:line="360" w:lineRule="auto"/>
        <w:rPr>
          <w:rFonts w:eastAsia="Arial Unicode MS" w:cs="Arial"/>
          <w:bCs/>
          <w:sz w:val="23"/>
          <w:szCs w:val="23"/>
        </w:rPr>
      </w:pPr>
      <w:r>
        <w:rPr>
          <w:rFonts w:cs="Arial"/>
        </w:rPr>
        <w:t>5</w:t>
      </w:r>
      <w:r w:rsidRPr="007402D0">
        <w:rPr>
          <w:rFonts w:eastAsia="Arial Unicode MS" w:cs="Arial"/>
          <w:bCs/>
          <w:sz w:val="23"/>
          <w:szCs w:val="23"/>
        </w:rPr>
        <w:t>.2.</w:t>
      </w:r>
      <w:r w:rsidR="0083630B">
        <w:rPr>
          <w:rFonts w:eastAsia="Arial Unicode MS" w:cs="Arial"/>
          <w:bCs/>
          <w:sz w:val="23"/>
          <w:szCs w:val="23"/>
        </w:rPr>
        <w:t>2</w:t>
      </w:r>
      <w:r w:rsidRPr="007402D0">
        <w:rPr>
          <w:rFonts w:eastAsia="Arial Unicode MS" w:cs="Arial"/>
          <w:bCs/>
          <w:sz w:val="23"/>
          <w:szCs w:val="23"/>
        </w:rPr>
        <w:t xml:space="preserve">. </w:t>
      </w:r>
      <w:r w:rsidR="000B5658" w:rsidRPr="007402D0">
        <w:rPr>
          <w:rFonts w:eastAsia="Arial Unicode MS" w:cs="Arial"/>
          <w:bCs/>
          <w:sz w:val="23"/>
          <w:szCs w:val="23"/>
        </w:rPr>
        <w:t>Executar o Contrato fielmente, conforme definido n</w:t>
      </w:r>
      <w:r w:rsidR="0083630B">
        <w:rPr>
          <w:rFonts w:eastAsia="Arial Unicode MS" w:cs="Arial"/>
          <w:bCs/>
          <w:sz w:val="23"/>
          <w:szCs w:val="23"/>
        </w:rPr>
        <w:t>este contrato,</w:t>
      </w:r>
      <w:r w:rsidR="000B5658" w:rsidRPr="007402D0">
        <w:rPr>
          <w:rFonts w:eastAsia="Arial Unicode MS" w:cs="Arial"/>
          <w:bCs/>
          <w:sz w:val="23"/>
          <w:szCs w:val="23"/>
        </w:rPr>
        <w:t xml:space="preserve"> Termo de Referência e seus anexos.</w:t>
      </w:r>
    </w:p>
    <w:p w:rsidR="0083630B" w:rsidRDefault="0083630B" w:rsidP="0083630B">
      <w:pPr>
        <w:numPr>
          <w:ilvl w:val="0"/>
          <w:numId w:val="1"/>
        </w:numPr>
        <w:tabs>
          <w:tab w:val="left" w:pos="567"/>
        </w:tabs>
        <w:spacing w:before="120" w:line="360" w:lineRule="auto"/>
        <w:rPr>
          <w:rFonts w:eastAsia="Arial Unicode MS" w:cs="Arial"/>
          <w:bCs/>
          <w:sz w:val="23"/>
          <w:szCs w:val="23"/>
        </w:rPr>
      </w:pPr>
      <w:r w:rsidRPr="0083630B">
        <w:rPr>
          <w:rFonts w:eastAsia="Arial Unicode MS" w:cs="Arial"/>
          <w:bCs/>
          <w:sz w:val="23"/>
          <w:szCs w:val="23"/>
        </w:rPr>
        <w:t>5</w:t>
      </w:r>
      <w:r w:rsidRPr="007402D0">
        <w:rPr>
          <w:rFonts w:eastAsia="Arial Unicode MS" w:cs="Arial"/>
          <w:bCs/>
          <w:sz w:val="23"/>
          <w:szCs w:val="23"/>
        </w:rPr>
        <w:t>.2.</w:t>
      </w:r>
      <w:r>
        <w:rPr>
          <w:rFonts w:eastAsia="Arial Unicode MS" w:cs="Arial"/>
          <w:bCs/>
          <w:sz w:val="23"/>
          <w:szCs w:val="23"/>
        </w:rPr>
        <w:t>3</w:t>
      </w:r>
      <w:r w:rsidRPr="007402D0">
        <w:rPr>
          <w:rFonts w:eastAsia="Arial Unicode MS" w:cs="Arial"/>
          <w:bCs/>
          <w:sz w:val="23"/>
          <w:szCs w:val="23"/>
        </w:rPr>
        <w:t xml:space="preserve">. </w:t>
      </w:r>
      <w:r w:rsidRPr="0083630B">
        <w:rPr>
          <w:rFonts w:eastAsia="Arial Unicode MS" w:cs="Arial"/>
          <w:bCs/>
          <w:sz w:val="23"/>
          <w:szCs w:val="23"/>
        </w:rPr>
        <w:t>Emitir os certificados e prestar o serviço dentro das condições estabelecidas e respeitando</w:t>
      </w:r>
      <w:r w:rsidR="00C747FC">
        <w:rPr>
          <w:rFonts w:eastAsia="Arial Unicode MS" w:cs="Arial"/>
          <w:bCs/>
          <w:sz w:val="23"/>
          <w:szCs w:val="23"/>
        </w:rPr>
        <w:t xml:space="preserve"> </w:t>
      </w:r>
      <w:r w:rsidRPr="0083630B">
        <w:rPr>
          <w:rFonts w:eastAsia="Arial Unicode MS" w:cs="Arial"/>
          <w:bCs/>
          <w:sz w:val="23"/>
          <w:szCs w:val="23"/>
        </w:rPr>
        <w:t>os prazos fixados</w:t>
      </w:r>
    </w:p>
    <w:p w:rsidR="0083630B" w:rsidRPr="0083630B" w:rsidRDefault="0083630B" w:rsidP="005B66AD">
      <w:pPr>
        <w:numPr>
          <w:ilvl w:val="0"/>
          <w:numId w:val="1"/>
        </w:numPr>
        <w:tabs>
          <w:tab w:val="left" w:pos="567"/>
        </w:tabs>
        <w:spacing w:before="120" w:line="360" w:lineRule="auto"/>
        <w:rPr>
          <w:rFonts w:eastAsia="Arial Unicode MS" w:cs="Arial"/>
          <w:bCs/>
          <w:sz w:val="23"/>
          <w:szCs w:val="23"/>
        </w:rPr>
      </w:pPr>
      <w:r w:rsidRPr="0083630B">
        <w:rPr>
          <w:rFonts w:eastAsia="Arial Unicode MS" w:cs="Arial"/>
          <w:bCs/>
          <w:sz w:val="23"/>
          <w:szCs w:val="23"/>
        </w:rPr>
        <w:t xml:space="preserve">5.2.4. </w:t>
      </w:r>
      <w:proofErr w:type="gramStart"/>
      <w:r w:rsidRPr="0083630B">
        <w:rPr>
          <w:rFonts w:eastAsia="Arial Unicode MS" w:cs="Arial"/>
          <w:bCs/>
          <w:sz w:val="23"/>
          <w:szCs w:val="23"/>
        </w:rPr>
        <w:t>Responsabilizar-se</w:t>
      </w:r>
      <w:proofErr w:type="gramEnd"/>
      <w:r w:rsidRPr="0083630B">
        <w:rPr>
          <w:rFonts w:eastAsia="Arial Unicode MS" w:cs="Arial"/>
          <w:bCs/>
          <w:sz w:val="23"/>
          <w:szCs w:val="23"/>
        </w:rPr>
        <w:t xml:space="preserve"> pela quantidade dos certificados, substituindo, imediatamente,</w:t>
      </w:r>
      <w:r w:rsidRPr="0083630B">
        <w:rPr>
          <w:rFonts w:eastAsia="Arial Unicode MS" w:cs="Arial"/>
          <w:bCs/>
          <w:sz w:val="23"/>
          <w:szCs w:val="23"/>
        </w:rPr>
        <w:br/>
        <w:t>aqueles que apresentarem qualquer tipo de vício ou imperfeição, ou não se adequarem</w:t>
      </w:r>
      <w:r w:rsidR="00C747FC">
        <w:rPr>
          <w:rFonts w:eastAsia="Arial Unicode MS" w:cs="Arial"/>
          <w:bCs/>
          <w:sz w:val="23"/>
          <w:szCs w:val="23"/>
        </w:rPr>
        <w:t xml:space="preserve"> </w:t>
      </w:r>
      <w:r w:rsidRPr="0083630B">
        <w:rPr>
          <w:rFonts w:eastAsia="Arial Unicode MS" w:cs="Arial"/>
          <w:bCs/>
          <w:sz w:val="23"/>
          <w:szCs w:val="23"/>
        </w:rPr>
        <w:t xml:space="preserve">às especificações constantes deste </w:t>
      </w:r>
      <w:r>
        <w:rPr>
          <w:rFonts w:eastAsia="Arial Unicode MS" w:cs="Arial"/>
          <w:bCs/>
          <w:sz w:val="23"/>
          <w:szCs w:val="23"/>
        </w:rPr>
        <w:t>t</w:t>
      </w:r>
      <w:r w:rsidRPr="0083630B">
        <w:rPr>
          <w:rFonts w:eastAsia="Arial Unicode MS" w:cs="Arial"/>
          <w:bCs/>
          <w:sz w:val="23"/>
          <w:szCs w:val="23"/>
        </w:rPr>
        <w:t>ermo, sob pena de aplicação das sanções cabíveis,</w:t>
      </w:r>
      <w:r w:rsidRPr="0083630B">
        <w:rPr>
          <w:rFonts w:eastAsia="Arial Unicode MS" w:cs="Arial"/>
          <w:bCs/>
          <w:sz w:val="23"/>
          <w:szCs w:val="23"/>
        </w:rPr>
        <w:br/>
        <w:t>inclusive rescisão do contrato</w:t>
      </w:r>
      <w:r>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C747FC">
        <w:rPr>
          <w:rFonts w:eastAsia="Arial Unicode MS" w:cs="Arial"/>
          <w:bCs/>
          <w:sz w:val="23"/>
          <w:szCs w:val="23"/>
        </w:rPr>
        <w:t>5</w:t>
      </w:r>
      <w:r w:rsidRPr="007402D0">
        <w:rPr>
          <w:rFonts w:eastAsia="Arial Unicode MS" w:cs="Arial"/>
          <w:bCs/>
          <w:sz w:val="23"/>
          <w:szCs w:val="23"/>
        </w:rPr>
        <w:t>.</w:t>
      </w:r>
      <w:proofErr w:type="gramEnd"/>
      <w:r w:rsidR="000B5658" w:rsidRPr="007402D0">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6</w:t>
      </w:r>
      <w:r w:rsidRPr="007402D0">
        <w:rPr>
          <w:rFonts w:eastAsia="Arial Unicode MS" w:cs="Arial"/>
          <w:bCs/>
          <w:sz w:val="23"/>
          <w:szCs w:val="23"/>
        </w:rPr>
        <w:t xml:space="preserve">. </w:t>
      </w:r>
      <w:r w:rsidR="000B5658" w:rsidRPr="007402D0">
        <w:rPr>
          <w:rFonts w:eastAsia="Arial Unicode MS" w:cs="Arial"/>
          <w:bCs/>
          <w:sz w:val="23"/>
          <w:szCs w:val="23"/>
        </w:rPr>
        <w:t>Se responsabilizar pelos danos causados diretamente à CESAMA ou a terceiros, decorrente de sua culpa ou dolo na execução do Contrato.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7</w:t>
      </w:r>
      <w:r w:rsidR="0083630B">
        <w:rPr>
          <w:rFonts w:eastAsia="Arial Unicode MS" w:cs="Arial"/>
          <w:bCs/>
          <w:sz w:val="23"/>
          <w:szCs w:val="23"/>
        </w:rPr>
        <w:t xml:space="preserve">. </w:t>
      </w:r>
      <w:r w:rsidR="000B5658" w:rsidRPr="007402D0">
        <w:rPr>
          <w:rFonts w:eastAsia="Arial Unicode MS" w:cs="Arial"/>
          <w:bCs/>
          <w:sz w:val="23"/>
          <w:szCs w:val="23"/>
        </w:rPr>
        <w:t>Cumprir os prazos previstos neste Termo ou outros que venham a ser fixados pela 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8</w:t>
      </w:r>
      <w:r w:rsidR="0083630B">
        <w:rPr>
          <w:rFonts w:eastAsia="Arial Unicode MS" w:cs="Arial"/>
          <w:bCs/>
          <w:sz w:val="23"/>
          <w:szCs w:val="23"/>
        </w:rPr>
        <w:t xml:space="preserve">. </w:t>
      </w:r>
      <w:r w:rsidR="000B5658" w:rsidRPr="007402D0">
        <w:rPr>
          <w:rFonts w:eastAsia="Arial Unicode MS" w:cs="Arial"/>
          <w:bCs/>
          <w:sz w:val="23"/>
          <w:szCs w:val="23"/>
        </w:rPr>
        <w:t>Dirimir qualquer dúvida e prestar esclarecimentos acerca da execução do Contrato, durante toda a sua vigência, a pedido da 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9</w:t>
      </w:r>
      <w:r w:rsidR="0083630B">
        <w:rPr>
          <w:rFonts w:eastAsia="Arial Unicode MS" w:cs="Arial"/>
          <w:bCs/>
          <w:sz w:val="23"/>
          <w:szCs w:val="23"/>
        </w:rPr>
        <w:t xml:space="preserve">. </w:t>
      </w:r>
      <w:r w:rsidR="000B5658" w:rsidRPr="007402D0">
        <w:rPr>
          <w:rFonts w:eastAsia="Arial Unicode MS" w:cs="Arial"/>
          <w:bCs/>
          <w:sz w:val="23"/>
          <w:szCs w:val="23"/>
        </w:rPr>
        <w:t xml:space="preserve">Executar fielmente a contratação, de acordo com as cláusulas avençadas e as normas do RILC, respondendo pelas </w:t>
      </w:r>
      <w:proofErr w:type="spellStart"/>
      <w:r w:rsidR="000B5658" w:rsidRPr="007402D0">
        <w:rPr>
          <w:rFonts w:eastAsia="Arial Unicode MS" w:cs="Arial"/>
          <w:bCs/>
          <w:sz w:val="23"/>
          <w:szCs w:val="23"/>
        </w:rPr>
        <w:t>consequências</w:t>
      </w:r>
      <w:proofErr w:type="spellEnd"/>
      <w:r w:rsidR="000B5658" w:rsidRPr="007402D0">
        <w:rPr>
          <w:rFonts w:eastAsia="Arial Unicode MS" w:cs="Arial"/>
          <w:bCs/>
          <w:sz w:val="23"/>
          <w:szCs w:val="23"/>
        </w:rPr>
        <w:t xml:space="preserve"> de sua inexecução total ou parcial.</w:t>
      </w:r>
    </w:p>
    <w:p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10</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7402D0"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C747FC">
        <w:rPr>
          <w:rFonts w:eastAsia="Arial Unicode MS" w:cs="Arial"/>
          <w:bCs/>
          <w:sz w:val="23"/>
          <w:szCs w:val="23"/>
        </w:rPr>
        <w:t>11</w:t>
      </w:r>
      <w:r w:rsidR="00E43E97" w:rsidRPr="007402D0">
        <w:rPr>
          <w:rFonts w:eastAsia="Arial Unicode MS" w:cs="Arial"/>
          <w:bCs/>
          <w:sz w:val="23"/>
          <w:szCs w:val="23"/>
        </w:rPr>
        <w:t>.</w:t>
      </w:r>
      <w:proofErr w:type="gramEnd"/>
      <w:r w:rsidR="0079569C" w:rsidRPr="007402D0">
        <w:rPr>
          <w:rFonts w:eastAsia="Arial Unicode MS" w:cs="Arial"/>
          <w:bCs/>
          <w:sz w:val="23"/>
          <w:szCs w:val="23"/>
        </w:rPr>
        <w:t xml:space="preserve">Responsabilizar-se por todas as despesas diretas ou indiretas, tais como: salários, transportes, encargos sociais, fiscais, trabalhistas, previdenciários e </w:t>
      </w:r>
      <w:r w:rsidR="0079569C" w:rsidRPr="007402D0">
        <w:rPr>
          <w:rFonts w:eastAsia="Arial Unicode MS" w:cs="Arial"/>
          <w:bCs/>
          <w:sz w:val="23"/>
          <w:szCs w:val="23"/>
        </w:rPr>
        <w:lastRenderedPageBreak/>
        <w:t>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rsidR="00C55636"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7402D0" w:rsidRPr="007402D0">
        <w:rPr>
          <w:rFonts w:eastAsia="Arial Unicode MS" w:cs="Arial"/>
          <w:bCs/>
          <w:sz w:val="23"/>
          <w:szCs w:val="23"/>
        </w:rPr>
        <w:t>1</w:t>
      </w:r>
      <w:r w:rsidR="00C747FC">
        <w:rPr>
          <w:rFonts w:eastAsia="Arial Unicode MS" w:cs="Arial"/>
          <w:bCs/>
          <w:sz w:val="23"/>
          <w:szCs w:val="23"/>
        </w:rPr>
        <w:t>2</w:t>
      </w:r>
      <w:r w:rsidR="00E43E97" w:rsidRPr="007402D0">
        <w:rPr>
          <w:rFonts w:eastAsia="Arial Unicode MS" w:cs="Arial"/>
          <w:bCs/>
          <w:sz w:val="23"/>
          <w:szCs w:val="23"/>
        </w:rPr>
        <w:t>.</w:t>
      </w:r>
      <w:proofErr w:type="gramEnd"/>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rsidR="00015717" w:rsidRPr="00015717" w:rsidRDefault="00C747FC" w:rsidP="007402D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5.2.13</w:t>
      </w:r>
      <w:r w:rsidR="00015717">
        <w:rPr>
          <w:rFonts w:eastAsia="Arial Unicode MS" w:cs="Arial"/>
          <w:bCs/>
          <w:sz w:val="23"/>
          <w:szCs w:val="23"/>
        </w:rPr>
        <w:t xml:space="preserve">. </w:t>
      </w:r>
      <w:r w:rsidR="00015717" w:rsidRPr="00015717">
        <w:rPr>
          <w:rFonts w:eastAsia="Arial Unicode MS" w:cs="Arial"/>
          <w:bCs/>
          <w:sz w:val="23"/>
          <w:szCs w:val="23"/>
        </w:rPr>
        <w:t>A emissão do certificado deverá ser realizada no prazo máximo de 20 (vinte) dias contados</w:t>
      </w:r>
      <w:r>
        <w:rPr>
          <w:rFonts w:eastAsia="Arial Unicode MS" w:cs="Arial"/>
          <w:bCs/>
          <w:sz w:val="23"/>
          <w:szCs w:val="23"/>
        </w:rPr>
        <w:t xml:space="preserve"> </w:t>
      </w:r>
      <w:r w:rsidR="00015717" w:rsidRPr="00015717">
        <w:rPr>
          <w:rFonts w:eastAsia="Arial Unicode MS" w:cs="Arial"/>
          <w:bCs/>
          <w:sz w:val="23"/>
          <w:szCs w:val="23"/>
        </w:rPr>
        <w:t>a partir da assinatura do contrato.</w:t>
      </w:r>
    </w:p>
    <w:p w:rsidR="00015717" w:rsidRPr="007402D0" w:rsidRDefault="00C747FC" w:rsidP="00015717">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5.2.14</w:t>
      </w:r>
      <w:r w:rsidR="00015717">
        <w:rPr>
          <w:rFonts w:eastAsia="Arial Unicode MS" w:cs="Arial"/>
          <w:bCs/>
          <w:sz w:val="23"/>
          <w:szCs w:val="23"/>
        </w:rPr>
        <w:t xml:space="preserve">. </w:t>
      </w:r>
      <w:r w:rsidR="00015717" w:rsidRPr="00015717">
        <w:rPr>
          <w:rFonts w:eastAsia="Arial Unicode MS" w:cs="Arial"/>
          <w:bCs/>
          <w:sz w:val="23"/>
          <w:szCs w:val="23"/>
        </w:rPr>
        <w:t>Os certificados serão devolvidos ou recusados na hipótese de não corresponderem às</w:t>
      </w:r>
      <w:r>
        <w:rPr>
          <w:rFonts w:eastAsia="Arial Unicode MS" w:cs="Arial"/>
          <w:bCs/>
          <w:sz w:val="23"/>
          <w:szCs w:val="23"/>
        </w:rPr>
        <w:t xml:space="preserve"> </w:t>
      </w:r>
      <w:r w:rsidR="00015717" w:rsidRPr="00015717">
        <w:rPr>
          <w:rFonts w:eastAsia="Arial Unicode MS" w:cs="Arial"/>
          <w:bCs/>
          <w:sz w:val="23"/>
          <w:szCs w:val="23"/>
        </w:rPr>
        <w:t>especificações deste Termo de Referência, devendo ser substituídos, à custa da</w:t>
      </w:r>
      <w:r w:rsidR="000753E5">
        <w:rPr>
          <w:rFonts w:eastAsia="Arial Unicode MS" w:cs="Arial"/>
          <w:bCs/>
          <w:sz w:val="23"/>
          <w:szCs w:val="23"/>
        </w:rPr>
        <w:t xml:space="preserve"> </w:t>
      </w:r>
      <w:r w:rsidR="00015717" w:rsidRPr="00015717">
        <w:rPr>
          <w:rFonts w:eastAsia="Arial Unicode MS" w:cs="Arial"/>
          <w:bCs/>
          <w:sz w:val="23"/>
          <w:szCs w:val="23"/>
        </w:rPr>
        <w:t>Fornecedora no prazo máximo de 05 (cinco) dias corridos, a contar da data do recebimento</w:t>
      </w:r>
      <w:r w:rsidR="000753E5">
        <w:rPr>
          <w:rFonts w:eastAsia="Arial Unicode MS" w:cs="Arial"/>
          <w:bCs/>
          <w:sz w:val="23"/>
          <w:szCs w:val="23"/>
        </w:rPr>
        <w:t xml:space="preserve"> </w:t>
      </w:r>
      <w:r w:rsidR="00015717" w:rsidRPr="00015717">
        <w:rPr>
          <w:rFonts w:eastAsia="Arial Unicode MS" w:cs="Arial"/>
          <w:bCs/>
          <w:sz w:val="23"/>
          <w:szCs w:val="23"/>
        </w:rPr>
        <w:t>da notificação formal da CESAMA, sujeitando-se a empresa, na inobservância, às</w:t>
      </w:r>
      <w:r w:rsidR="000753E5">
        <w:rPr>
          <w:rFonts w:eastAsia="Arial Unicode MS" w:cs="Arial"/>
          <w:bCs/>
          <w:sz w:val="23"/>
          <w:szCs w:val="23"/>
        </w:rPr>
        <w:t xml:space="preserve"> </w:t>
      </w:r>
      <w:r w:rsidR="00015717" w:rsidRPr="00015717">
        <w:rPr>
          <w:rFonts w:eastAsia="Arial Unicode MS" w:cs="Arial"/>
          <w:bCs/>
          <w:sz w:val="23"/>
          <w:szCs w:val="23"/>
        </w:rPr>
        <w:t xml:space="preserve">penalidades previstas neste Termo de Referência e no Regulamento Interno de </w:t>
      </w:r>
      <w:proofErr w:type="gramStart"/>
      <w:r w:rsidR="00015717" w:rsidRPr="00015717">
        <w:rPr>
          <w:rFonts w:eastAsia="Arial Unicode MS" w:cs="Arial"/>
          <w:bCs/>
          <w:sz w:val="23"/>
          <w:szCs w:val="23"/>
        </w:rPr>
        <w:t>Licitações,</w:t>
      </w:r>
      <w:proofErr w:type="gramEnd"/>
      <w:r w:rsidR="00015717" w:rsidRPr="00015717">
        <w:rPr>
          <w:rFonts w:eastAsia="Arial Unicode MS" w:cs="Arial"/>
          <w:bCs/>
          <w:sz w:val="23"/>
          <w:szCs w:val="23"/>
        </w:rPr>
        <w:t>Contratos e Convênios da CESAMA</w:t>
      </w:r>
      <w:r w:rsidR="00015717">
        <w:rPr>
          <w:rFonts w:eastAsia="Arial Unicode MS" w:cs="Arial"/>
          <w:bCs/>
          <w:sz w:val="23"/>
          <w:szCs w:val="23"/>
        </w:rPr>
        <w:t>.</w:t>
      </w:r>
    </w:p>
    <w:p w:rsidR="007402D0" w:rsidRPr="00015717" w:rsidRDefault="007402D0" w:rsidP="003F2034">
      <w:pPr>
        <w:numPr>
          <w:ilvl w:val="0"/>
          <w:numId w:val="1"/>
        </w:numPr>
        <w:tabs>
          <w:tab w:val="left" w:pos="567"/>
        </w:tabs>
        <w:spacing w:before="120" w:line="360" w:lineRule="auto"/>
        <w:rPr>
          <w:rFonts w:eastAsia="Arial Unicode MS" w:cs="Arial"/>
          <w:bCs/>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 xml:space="preserve">II.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IV.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 </w:t>
      </w:r>
      <w:proofErr w:type="gramStart"/>
      <w:r w:rsidRPr="00E61E11">
        <w:rPr>
          <w:rFonts w:eastAsia="Arial Unicode MS" w:cs="Arial"/>
          <w:bCs/>
          <w:sz w:val="23"/>
          <w:szCs w:val="23"/>
        </w:rPr>
        <w:t>caso</w:t>
      </w:r>
      <w:proofErr w:type="gramEnd"/>
      <w:r w:rsidRPr="00E61E11">
        <w:rPr>
          <w:rFonts w:eastAsia="Arial Unicode MS" w:cs="Arial"/>
          <w:bCs/>
          <w:sz w:val="23"/>
          <w:szCs w:val="23"/>
        </w:rPr>
        <w:t xml:space="preserve">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IX.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015717">
        <w:rPr>
          <w:rFonts w:eastAsia="Arial Unicode MS" w:cs="Arial"/>
          <w:bCs/>
          <w:color w:val="FF0000"/>
          <w:sz w:val="23"/>
          <w:szCs w:val="23"/>
        </w:rPr>
        <w:t>20</w:t>
      </w:r>
      <w:r w:rsidRPr="00E61E11">
        <w:rPr>
          <w:rFonts w:eastAsia="Arial Unicode MS" w:cs="Arial"/>
          <w:bCs/>
          <w:color w:val="FF0000"/>
          <w:sz w:val="23"/>
          <w:szCs w:val="23"/>
        </w:rPr>
        <w:t xml:space="preserve"> (</w:t>
      </w:r>
      <w:r w:rsidR="00015717">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lastRenderedPageBreak/>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spellStart"/>
      <w:proofErr w:type="gramEnd"/>
      <w:r w:rsidR="00F07DCC" w:rsidRPr="00E61E11">
        <w:rPr>
          <w:rFonts w:cs="Arial"/>
          <w:sz w:val="23"/>
          <w:szCs w:val="23"/>
        </w:rPr>
        <w:t>a</w:t>
      </w:r>
      <w:r w:rsidR="0098245B" w:rsidRPr="00E61E11">
        <w:rPr>
          <w:rFonts w:cs="Arial"/>
          <w:sz w:val="23"/>
          <w:szCs w:val="23"/>
        </w:rPr>
        <w:t>Política</w:t>
      </w:r>
      <w:proofErr w:type="spellEnd"/>
      <w:r w:rsidR="0098245B" w:rsidRPr="00E61E11">
        <w:rPr>
          <w:rFonts w:cs="Arial"/>
          <w:sz w:val="23"/>
          <w:szCs w:val="23"/>
        </w:rPr>
        <w:t xml:space="preserve">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 xml:space="preserve">9.1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w:t>
      </w:r>
      <w:proofErr w:type="gramStart"/>
      <w:r w:rsidRPr="00E61E11">
        <w:rPr>
          <w:rFonts w:cs="Arial"/>
          <w:sz w:val="23"/>
          <w:szCs w:val="23"/>
        </w:rPr>
        <w:t>declara</w:t>
      </w:r>
      <w:proofErr w:type="gramEnd"/>
      <w:r w:rsidRPr="00E61E11">
        <w:rPr>
          <w:rFonts w:cs="Arial"/>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w:t>
      </w:r>
      <w:proofErr w:type="gramStart"/>
      <w:r w:rsidRPr="00E61E11">
        <w:rPr>
          <w:rFonts w:cs="Arial"/>
          <w:sz w:val="23"/>
          <w:szCs w:val="23"/>
        </w:rPr>
        <w:t>endossa</w:t>
      </w:r>
      <w:proofErr w:type="gramEnd"/>
      <w:r w:rsidRPr="00E61E11">
        <w:rPr>
          <w:rFonts w:cs="Arial"/>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 xml:space="preserve">9.4 A CONTRATADA por si, por seus administradores, diretores, empregados, terceiros contratados e agentes, bem como por sócio que venha a agir em seu nome, se obriga a </w:t>
      </w:r>
      <w:r w:rsidRPr="00E61E11">
        <w:rPr>
          <w:rFonts w:cs="Arial"/>
          <w:sz w:val="23"/>
          <w:szCs w:val="23"/>
        </w:rPr>
        <w:lastRenderedPageBreak/>
        <w:t>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 xml:space="preserve">9.6 A CONTRATADA </w:t>
      </w:r>
      <w:proofErr w:type="gramStart"/>
      <w:r w:rsidRPr="00E61E11">
        <w:rPr>
          <w:rFonts w:cs="Arial"/>
          <w:sz w:val="23"/>
          <w:szCs w:val="23"/>
        </w:rPr>
        <w:t>declara</w:t>
      </w:r>
      <w:proofErr w:type="gramEnd"/>
      <w:r w:rsidRPr="00E61E11">
        <w:rPr>
          <w:rFonts w:cs="Arial"/>
          <w:sz w:val="23"/>
          <w:szCs w:val="23"/>
        </w:rPr>
        <w:t xml:space="preserve">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9.7 A CONTRATADA </w:t>
      </w:r>
      <w:proofErr w:type="gramStart"/>
      <w:r w:rsidRPr="00E61E11">
        <w:rPr>
          <w:rFonts w:cs="Arial"/>
          <w:sz w:val="23"/>
          <w:szCs w:val="23"/>
        </w:rPr>
        <w:t>concorda</w:t>
      </w:r>
      <w:proofErr w:type="gramEnd"/>
      <w:r w:rsidRPr="00E61E11">
        <w:rPr>
          <w:rFonts w:cs="Arial"/>
          <w:sz w:val="23"/>
          <w:szCs w:val="23"/>
        </w:rPr>
        <w:t xml:space="preserve">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9.8 A CONTRATADA </w:t>
      </w:r>
      <w:proofErr w:type="gramStart"/>
      <w:r w:rsidRPr="00E61E11">
        <w:rPr>
          <w:rFonts w:cs="Arial"/>
          <w:sz w:val="23"/>
          <w:szCs w:val="23"/>
        </w:rPr>
        <w:t>obriga-se</w:t>
      </w:r>
      <w:proofErr w:type="gramEnd"/>
      <w:r w:rsidRPr="00E61E11">
        <w:rPr>
          <w:rFonts w:cs="Arial"/>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 xml:space="preserve">9.9 A CONTRATADA </w:t>
      </w:r>
      <w:proofErr w:type="gramStart"/>
      <w:r w:rsidRPr="00E61E11">
        <w:rPr>
          <w:rFonts w:cs="Arial"/>
          <w:sz w:val="23"/>
          <w:szCs w:val="23"/>
        </w:rPr>
        <w:t>concorda</w:t>
      </w:r>
      <w:proofErr w:type="gramEnd"/>
      <w:r w:rsidRPr="00E61E11">
        <w:rPr>
          <w:rFonts w:cs="Arial"/>
          <w:sz w:val="23"/>
          <w:szCs w:val="23"/>
        </w:rPr>
        <w:t xml:space="preserve">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 xml:space="preserve">9.11 A CONTRATADA </w:t>
      </w:r>
      <w:proofErr w:type="gramStart"/>
      <w:r w:rsidRPr="00E61E11">
        <w:rPr>
          <w:rFonts w:cs="Arial"/>
          <w:sz w:val="23"/>
          <w:szCs w:val="23"/>
        </w:rPr>
        <w:t>compromete-se</w:t>
      </w:r>
      <w:proofErr w:type="gramEnd"/>
      <w:r w:rsidRPr="00E61E11">
        <w:rPr>
          <w:rFonts w:cs="Arial"/>
          <w:sz w:val="23"/>
          <w:szCs w:val="23"/>
        </w:rPr>
        <w:t xml:space="preserv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 xml:space="preserve">9.12 Aplicam-se, ainda, os princípios e normas estabelecidos no Código de Conduta e </w:t>
      </w:r>
      <w:r w:rsidRPr="00E61E11">
        <w:rPr>
          <w:rFonts w:cs="Arial"/>
          <w:sz w:val="23"/>
          <w:szCs w:val="23"/>
        </w:rPr>
        <w:lastRenderedPageBreak/>
        <w:t>Integridade da CESAMA, disponível para consulta no site da CESAMA, no endereço eletrônico http://cesama.com.br/site/uploads/páginas_arquivos/</w:t>
      </w:r>
      <w:proofErr w:type="gramStart"/>
      <w:r w:rsidRPr="00E61E11">
        <w:rPr>
          <w:rFonts w:cs="Arial"/>
          <w:sz w:val="23"/>
          <w:szCs w:val="23"/>
        </w:rPr>
        <w:t>124/15573469006.</w:t>
      </w:r>
      <w:proofErr w:type="gramEnd"/>
      <w:r w:rsidRPr="00E61E11">
        <w:rPr>
          <w:rFonts w:cs="Arial"/>
          <w:sz w:val="23"/>
          <w:szCs w:val="23"/>
        </w:rPr>
        <w:t>pdf e as disposições da Lei Federal nº 12.846 de 01/08/2013."</w:t>
      </w:r>
    </w:p>
    <w:p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E61E11" w:rsidRDefault="00DE3DB2" w:rsidP="00DE3DB2">
      <w:pPr>
        <w:spacing w:before="120" w:line="360" w:lineRule="auto"/>
        <w:rPr>
          <w:rFonts w:cs="Arial"/>
          <w:iCs/>
          <w:sz w:val="23"/>
          <w:szCs w:val="23"/>
        </w:rPr>
      </w:pPr>
      <w:r w:rsidRPr="00E61E11">
        <w:rPr>
          <w:rFonts w:cs="Arial"/>
          <w:iCs/>
          <w:sz w:val="23"/>
          <w:szCs w:val="23"/>
        </w:rPr>
        <w:t>Por estarem assim justos e contratados, lavrou-se esta Carta Contrato, que vai assinada pelas partes, na presença de duas testemunhas.</w:t>
      </w:r>
    </w:p>
    <w:p w:rsidR="00E61E11" w:rsidRPr="00E61E11" w:rsidRDefault="00E61E11" w:rsidP="00DE3DB2">
      <w:pPr>
        <w:spacing w:before="120" w:line="360" w:lineRule="auto"/>
        <w:rPr>
          <w:rFonts w:cs="Arial"/>
          <w:iCs/>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proofErr w:type="gramStart"/>
      <w:r w:rsidRPr="00E61E11">
        <w:rPr>
          <w:rFonts w:cs="Arial"/>
          <w:sz w:val="23"/>
          <w:szCs w:val="23"/>
        </w:rPr>
        <w:t xml:space="preserve">, </w:t>
      </w:r>
      <w:r w:rsidR="00181FAF" w:rsidRPr="00E61E11">
        <w:rPr>
          <w:rFonts w:cs="Arial"/>
          <w:sz w:val="23"/>
          <w:szCs w:val="23"/>
        </w:rPr>
        <w:t>...</w:t>
      </w:r>
      <w:proofErr w:type="gramEnd"/>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Pr="00E61E11">
        <w:rPr>
          <w:rFonts w:cs="Arial"/>
          <w:sz w:val="23"/>
          <w:szCs w:val="23"/>
        </w:rPr>
        <w:t xml:space="preserve"> </w:t>
      </w:r>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F34341">
        <w:trPr>
          <w:trHeight w:val="1154"/>
        </w:trPr>
        <w:tc>
          <w:tcPr>
            <w:tcW w:w="4535" w:type="dxa"/>
          </w:tcPr>
          <w:p w:rsidR="00C90A8A" w:rsidRPr="00E61E11" w:rsidRDefault="00C90A8A" w:rsidP="005263E2">
            <w:pPr>
              <w:jc w:val="center"/>
              <w:rPr>
                <w:rFonts w:cs="Arial"/>
                <w:sz w:val="23"/>
                <w:szCs w:val="23"/>
              </w:rPr>
            </w:pPr>
          </w:p>
          <w:p w:rsidR="00E61E11" w:rsidRDefault="00E61E11"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E61E11" w:rsidRDefault="00E61E11"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3B0413">
            <w:pPr>
              <w:jc w:val="center"/>
              <w:rPr>
                <w:rFonts w:cs="Arial"/>
                <w:b/>
                <w:sz w:val="23"/>
                <w:szCs w:val="23"/>
                <w:lang w:eastAsia="pt-BR"/>
              </w:rPr>
            </w:pPr>
          </w:p>
          <w:p w:rsidR="00015717" w:rsidRDefault="00015717" w:rsidP="003B0413">
            <w:pPr>
              <w:jc w:val="center"/>
              <w:rPr>
                <w:rFonts w:cs="Arial"/>
                <w:sz w:val="23"/>
                <w:szCs w:val="23"/>
                <w:lang w:eastAsia="pt-BR"/>
              </w:rPr>
            </w:pPr>
            <w:r>
              <w:rPr>
                <w:rFonts w:cs="Arial"/>
                <w:sz w:val="23"/>
                <w:szCs w:val="23"/>
                <w:lang w:eastAsia="pt-BR"/>
              </w:rPr>
              <w:t>Cláudio Adriano Guimarães C. Rezende</w:t>
            </w:r>
          </w:p>
          <w:p w:rsidR="003D377B" w:rsidRPr="00BB7363" w:rsidRDefault="00015717" w:rsidP="003B0413">
            <w:pPr>
              <w:jc w:val="center"/>
              <w:rPr>
                <w:rFonts w:cs="Arial"/>
                <w:sz w:val="23"/>
                <w:szCs w:val="23"/>
              </w:rPr>
            </w:pPr>
            <w:proofErr w:type="gramStart"/>
            <w:r w:rsidRPr="00015717">
              <w:rPr>
                <w:rFonts w:cs="Arial"/>
                <w:sz w:val="23"/>
                <w:szCs w:val="23"/>
                <w:lang w:eastAsia="pt-BR"/>
              </w:rPr>
              <w:t>4</w:t>
            </w:r>
            <w:proofErr w:type="gramEnd"/>
            <w:r w:rsidRPr="00015717">
              <w:rPr>
                <w:rFonts w:cs="Arial"/>
                <w:sz w:val="23"/>
                <w:szCs w:val="23"/>
                <w:lang w:eastAsia="pt-BR"/>
              </w:rPr>
              <w:t xml:space="preserve"> BUSINESS SOLUTION S/A</w:t>
            </w:r>
          </w:p>
        </w:tc>
      </w:tr>
    </w:tbl>
    <w:p w:rsidR="00E61E11" w:rsidRDefault="00E61E11" w:rsidP="003D377B">
      <w:pPr>
        <w:spacing w:before="120" w:line="360" w:lineRule="auto"/>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7FC" w:rsidRDefault="00C747FC">
      <w:r>
        <w:separator/>
      </w:r>
    </w:p>
  </w:endnote>
  <w:endnote w:type="continuationSeparator" w:id="1">
    <w:p w:rsidR="00C747FC" w:rsidRDefault="00C74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FC" w:rsidRPr="00262B4E" w:rsidRDefault="00C747FC" w:rsidP="005D6C3D">
    <w:pPr>
      <w:pStyle w:val="Cabealho"/>
      <w:tabs>
        <w:tab w:val="center" w:pos="4535"/>
        <w:tab w:val="left" w:pos="5775"/>
      </w:tabs>
      <w:jc w:val="center"/>
      <w:rPr>
        <w:rFonts w:cs="Arial"/>
        <w:b/>
        <w:color w:val="AEAAAA"/>
        <w:sz w:val="16"/>
        <w:szCs w:val="16"/>
      </w:rPr>
    </w:pPr>
    <w:r w:rsidRPr="009B0320">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9937"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C747FC" w:rsidRDefault="00C747FC"/>
            </w:txbxContent>
          </v:textbox>
          <w10:wrap type="square" anchorx="page"/>
        </v:shape>
      </w:pict>
    </w:r>
    <w:bookmarkStart w:id="0" w:name="_Hlk72401293"/>
    <w:bookmarkStart w:id="1" w:name="_Hlk72401294"/>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rsidR="00C747FC" w:rsidRPr="00262B4E" w:rsidRDefault="00C747FC"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C747FC" w:rsidRPr="00262B4E" w:rsidRDefault="00C747FC"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C747FC" w:rsidRPr="00262B4E" w:rsidRDefault="00C747FC" w:rsidP="005D6C3D">
    <w:pPr>
      <w:pStyle w:val="Rodap"/>
      <w:tabs>
        <w:tab w:val="right" w:pos="8505"/>
      </w:tabs>
      <w:ind w:right="-1"/>
      <w:jc w:val="center"/>
      <w:rPr>
        <w:rFonts w:cs="Arial"/>
        <w:color w:val="AEAAAA"/>
        <w:sz w:val="16"/>
        <w:szCs w:val="16"/>
      </w:rPr>
    </w:pPr>
  </w:p>
  <w:p w:rsidR="00C747FC" w:rsidRPr="00262B4E" w:rsidRDefault="00C747FC"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7FC" w:rsidRDefault="00C747FC">
      <w:r>
        <w:separator/>
      </w:r>
    </w:p>
  </w:footnote>
  <w:footnote w:type="continuationSeparator" w:id="1">
    <w:p w:rsidR="00C747FC" w:rsidRDefault="00C74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FC" w:rsidRDefault="00C747F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47FC" w:rsidRDefault="00C747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FC" w:rsidRPr="00321CDA" w:rsidRDefault="00C747FC"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9E032F"/>
    <w:multiLevelType w:val="hybridMultilevel"/>
    <w:tmpl w:val="9B20C8B6"/>
    <w:lvl w:ilvl="0" w:tplc="7DF6DD86">
      <w:start w:val="1"/>
      <w:numFmt w:val="lowerLetter"/>
      <w:lvlText w:val="%1)"/>
      <w:lvlJc w:val="left"/>
      <w:pPr>
        <w:ind w:left="720" w:hanging="360"/>
      </w:pPr>
      <w:rPr>
        <w:rFonts w:ascii="Arial" w:hAnsi="Arial" w:cs="Arial"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7">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5657F5D"/>
    <w:multiLevelType w:val="multilevel"/>
    <w:tmpl w:val="C49053CC"/>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5">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6"/>
  </w:num>
  <w:num w:numId="5">
    <w:abstractNumId w:val="35"/>
  </w:num>
  <w:num w:numId="6">
    <w:abstractNumId w:val="32"/>
  </w:num>
  <w:num w:numId="7">
    <w:abstractNumId w:val="30"/>
  </w:num>
  <w:num w:numId="8">
    <w:abstractNumId w:val="41"/>
  </w:num>
  <w:num w:numId="9">
    <w:abstractNumId w:val="21"/>
  </w:num>
  <w:num w:numId="10">
    <w:abstractNumId w:val="28"/>
  </w:num>
  <w:num w:numId="11">
    <w:abstractNumId w:val="25"/>
  </w:num>
  <w:num w:numId="12">
    <w:abstractNumId w:val="23"/>
  </w:num>
  <w:num w:numId="13">
    <w:abstractNumId w:val="26"/>
  </w:num>
  <w:num w:numId="14">
    <w:abstractNumId w:val="47"/>
  </w:num>
  <w:num w:numId="15">
    <w:abstractNumId w:val="37"/>
  </w:num>
  <w:num w:numId="16">
    <w:abstractNumId w:val="43"/>
  </w:num>
  <w:num w:numId="17">
    <w:abstractNumId w:val="11"/>
  </w:num>
  <w:num w:numId="18">
    <w:abstractNumId w:val="2"/>
  </w:num>
  <w:num w:numId="19">
    <w:abstractNumId w:val="45"/>
  </w:num>
  <w:num w:numId="20">
    <w:abstractNumId w:val="10"/>
  </w:num>
  <w:num w:numId="21">
    <w:abstractNumId w:val="13"/>
  </w:num>
  <w:num w:numId="22">
    <w:abstractNumId w:val="3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
  </w:num>
  <w:num w:numId="26">
    <w:abstractNumId w:val="16"/>
  </w:num>
  <w:num w:numId="27">
    <w:abstractNumId w:val="15"/>
  </w:num>
  <w:num w:numId="28">
    <w:abstractNumId w:val="27"/>
  </w:num>
  <w:num w:numId="29">
    <w:abstractNumId w:val="8"/>
  </w:num>
  <w:num w:numId="30">
    <w:abstractNumId w:val="40"/>
  </w:num>
  <w:num w:numId="31">
    <w:abstractNumId w:val="31"/>
  </w:num>
  <w:num w:numId="32">
    <w:abstractNumId w:val="14"/>
  </w:num>
  <w:num w:numId="33">
    <w:abstractNumId w:val="24"/>
  </w:num>
  <w:num w:numId="34">
    <w:abstractNumId w:val="42"/>
  </w:num>
  <w:num w:numId="35">
    <w:abstractNumId w:val="22"/>
  </w:num>
  <w:num w:numId="36">
    <w:abstractNumId w:val="18"/>
  </w:num>
  <w:num w:numId="37">
    <w:abstractNumId w:val="38"/>
  </w:num>
  <w:num w:numId="38">
    <w:abstractNumId w:val="29"/>
  </w:num>
  <w:num w:numId="39">
    <w:abstractNumId w:val="17"/>
  </w:num>
  <w:num w:numId="40">
    <w:abstractNumId w:val="33"/>
  </w:num>
  <w:num w:numId="41">
    <w:abstractNumId w:val="39"/>
  </w:num>
  <w:num w:numId="42">
    <w:abstractNumId w:val="20"/>
  </w:num>
  <w:num w:numId="43">
    <w:abstractNumId w:val="12"/>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9"/>
    <o:shapelayout v:ext="edit">
      <o:idmap v:ext="edit" data="3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0770"/>
    <w:rsid w:val="00DF7B89"/>
    <w:rsid w:val="00E014C7"/>
    <w:rsid w:val="00E014D4"/>
    <w:rsid w:val="00E15872"/>
    <w:rsid w:val="00E164DF"/>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UnresolvedMention">
    <w:name w:val="Unresolved Mention"/>
    <w:basedOn w:val="Fontepargpadro"/>
    <w:uiPriority w:val="99"/>
    <w:semiHidden/>
    <w:unhideWhenUsed/>
    <w:rsid w:val="00DF07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os@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3159</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6</cp:revision>
  <cp:lastPrinted>2021-08-30T19:43:00Z</cp:lastPrinted>
  <dcterms:created xsi:type="dcterms:W3CDTF">2021-10-25T18:07:00Z</dcterms:created>
  <dcterms:modified xsi:type="dcterms:W3CDTF">2021-10-25T19:26:00Z</dcterms:modified>
</cp:coreProperties>
</file>