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4E68" w:rsidRPr="00F43115" w:rsidRDefault="00D34E68" w:rsidP="00D34E68">
      <w:pPr>
        <w:spacing w:before="120" w:line="360" w:lineRule="auto"/>
        <w:rPr>
          <w:rFonts w:eastAsia="Arial Unicode MS" w:cs="Arial"/>
          <w:b/>
          <w:color w:val="000000"/>
          <w:sz w:val="26"/>
          <w:szCs w:val="26"/>
        </w:rPr>
      </w:pPr>
      <w:r w:rsidRPr="00F43115">
        <w:rPr>
          <w:rFonts w:eastAsia="Arial Unicode MS" w:cs="Arial"/>
          <w:b/>
          <w:color w:val="000000"/>
          <w:sz w:val="26"/>
          <w:szCs w:val="26"/>
        </w:rPr>
        <w:t xml:space="preserve">CONTRATO Nº. </w:t>
      </w:r>
      <w:r w:rsidR="006E030C">
        <w:rPr>
          <w:rFonts w:eastAsia="Arial Unicode MS" w:cs="Arial"/>
          <w:b/>
          <w:color w:val="000000"/>
          <w:sz w:val="26"/>
          <w:szCs w:val="26"/>
        </w:rPr>
        <w:t>018</w:t>
      </w:r>
      <w:r w:rsidRPr="00F43115">
        <w:rPr>
          <w:rFonts w:eastAsia="Arial Unicode MS" w:cs="Arial"/>
          <w:b/>
          <w:color w:val="000000"/>
          <w:sz w:val="26"/>
          <w:szCs w:val="26"/>
        </w:rPr>
        <w:t>/</w:t>
      </w:r>
      <w:r w:rsidR="006E030C">
        <w:rPr>
          <w:rFonts w:eastAsia="Arial Unicode MS" w:cs="Arial"/>
          <w:b/>
          <w:color w:val="000000"/>
          <w:sz w:val="26"/>
          <w:szCs w:val="26"/>
        </w:rPr>
        <w:t>2022</w:t>
      </w:r>
    </w:p>
    <w:p w:rsidR="00D34E68" w:rsidRPr="00F709C7" w:rsidRDefault="00D34E68" w:rsidP="00D34E68">
      <w:pPr>
        <w:spacing w:before="120" w:line="360" w:lineRule="auto"/>
        <w:ind w:left="2268"/>
        <w:rPr>
          <w:rFonts w:eastAsia="Arial Unicode MS" w:cs="Arial"/>
          <w:color w:val="000000"/>
          <w:sz w:val="22"/>
          <w:szCs w:val="22"/>
        </w:rPr>
      </w:pPr>
      <w:r w:rsidRPr="00F709C7">
        <w:rPr>
          <w:rFonts w:eastAsia="Arial Unicode MS" w:cs="Arial"/>
          <w:color w:val="000000"/>
          <w:sz w:val="22"/>
          <w:szCs w:val="22"/>
        </w:rPr>
        <w:t xml:space="preserve">Contrato de prestação de serviço que entre si celebram a Companhia de Saneamento Municipal - </w:t>
      </w:r>
      <w:r w:rsidRPr="00F709C7">
        <w:rPr>
          <w:rFonts w:eastAsia="Arial Unicode MS" w:cs="Arial"/>
          <w:b/>
          <w:bCs/>
          <w:color w:val="000000"/>
          <w:sz w:val="22"/>
          <w:szCs w:val="22"/>
        </w:rPr>
        <w:t xml:space="preserve">CESAMA </w:t>
      </w:r>
      <w:r w:rsidRPr="00F709C7">
        <w:rPr>
          <w:rFonts w:eastAsia="Arial Unicode MS" w:cs="Arial"/>
          <w:color w:val="000000"/>
          <w:sz w:val="22"/>
          <w:szCs w:val="22"/>
        </w:rPr>
        <w:t xml:space="preserve">e a empresa </w:t>
      </w:r>
      <w:r w:rsidR="006E030C" w:rsidRPr="00F709C7">
        <w:rPr>
          <w:rFonts w:eastAsia="Arial Unicode MS" w:cs="Arial"/>
          <w:b/>
          <w:bCs/>
          <w:color w:val="000000"/>
          <w:sz w:val="22"/>
          <w:szCs w:val="22"/>
        </w:rPr>
        <w:t>INFRACON ENGENHARIA E COMÉRCIO LTDA</w:t>
      </w:r>
      <w:r w:rsidRPr="00F709C7">
        <w:rPr>
          <w:rFonts w:eastAsia="Arial Unicode MS" w:cs="Arial"/>
          <w:b/>
          <w:bCs/>
          <w:color w:val="000000"/>
          <w:sz w:val="22"/>
          <w:szCs w:val="22"/>
        </w:rPr>
        <w:t>.</w:t>
      </w:r>
    </w:p>
    <w:p w:rsidR="00D34E68" w:rsidRPr="00F709C7" w:rsidRDefault="00D34E68" w:rsidP="00D34E68">
      <w:pPr>
        <w:spacing w:before="360" w:line="360" w:lineRule="auto"/>
        <w:rPr>
          <w:rFonts w:eastAsia="Arial Unicode MS" w:cs="Arial"/>
          <w:color w:val="000000"/>
          <w:sz w:val="22"/>
          <w:szCs w:val="22"/>
        </w:rPr>
      </w:pPr>
      <w:r w:rsidRPr="00F709C7">
        <w:rPr>
          <w:rFonts w:eastAsia="Arial Unicode MS" w:cs="Arial"/>
          <w:color w:val="000000"/>
          <w:sz w:val="22"/>
          <w:szCs w:val="22"/>
        </w:rPr>
        <w:t>A Companhia de Saneamento Municipal - CESAMA situada nesta cidade na Av. Rio Branco, 1843, 10º andar, Centro, inscrita no CNPJ sob o nº 21.572.243/0001-74, neste ato representada pelo seu Diretor</w:t>
      </w:r>
      <w:r w:rsidR="003F2A8B" w:rsidRPr="00F709C7">
        <w:rPr>
          <w:rFonts w:eastAsia="Arial Unicode MS" w:cs="Arial"/>
          <w:color w:val="000000"/>
          <w:sz w:val="22"/>
          <w:szCs w:val="22"/>
        </w:rPr>
        <w:t>-</w:t>
      </w:r>
      <w:r w:rsidRPr="00F709C7">
        <w:rPr>
          <w:rFonts w:eastAsia="Arial Unicode MS" w:cs="Arial"/>
          <w:color w:val="000000"/>
          <w:sz w:val="22"/>
          <w:szCs w:val="22"/>
        </w:rPr>
        <w:t>Presidente Júlio César Teixeira, solteiro, engenheiro</w:t>
      </w:r>
      <w:proofErr w:type="gramStart"/>
      <w:r w:rsidRPr="00F709C7">
        <w:rPr>
          <w:rFonts w:eastAsia="Arial Unicode MS" w:cs="Arial"/>
          <w:color w:val="000000"/>
          <w:sz w:val="22"/>
          <w:szCs w:val="22"/>
        </w:rPr>
        <w:t>,,</w:t>
      </w:r>
      <w:proofErr w:type="gramEnd"/>
      <w:r w:rsidRPr="00F709C7">
        <w:rPr>
          <w:rFonts w:eastAsia="Arial Unicode MS" w:cs="Arial"/>
          <w:color w:val="000000"/>
          <w:sz w:val="22"/>
          <w:szCs w:val="22"/>
        </w:rPr>
        <w:t xml:space="preserve"> celebra este Contrato com a empresa </w:t>
      </w:r>
      <w:r w:rsidR="006E030C" w:rsidRPr="00F709C7">
        <w:rPr>
          <w:rFonts w:eastAsia="Arial Unicode MS" w:cs="Arial"/>
          <w:color w:val="000000"/>
          <w:sz w:val="22"/>
          <w:szCs w:val="22"/>
        </w:rPr>
        <w:t xml:space="preserve">INFRACON ENGENHARIA E COMÉRCIO LTDA, inscrita no CNPJ sob o nº 57.444.283/0001-88, situada na Avenida Raja Gabaglia, 4977 – Sala 404 – bairro Santa Lúcia, Belo Horizonte / MG (CEP 30.360.663), neste ato representada por Wesley </w:t>
      </w:r>
      <w:proofErr w:type="spellStart"/>
      <w:r w:rsidR="006E030C" w:rsidRPr="00F709C7">
        <w:rPr>
          <w:rFonts w:eastAsia="Arial Unicode MS" w:cs="Arial"/>
          <w:color w:val="000000"/>
          <w:sz w:val="22"/>
          <w:szCs w:val="22"/>
        </w:rPr>
        <w:t>Bambirra</w:t>
      </w:r>
      <w:proofErr w:type="spellEnd"/>
      <w:r w:rsidR="006E030C" w:rsidRPr="00F709C7">
        <w:rPr>
          <w:rFonts w:eastAsia="Arial Unicode MS" w:cs="Arial"/>
          <w:color w:val="000000"/>
          <w:sz w:val="22"/>
          <w:szCs w:val="22"/>
        </w:rPr>
        <w:t xml:space="preserve"> Rodrigues, brasileiro, casado, engenheiro civil, Identidade nº  M-1</w:t>
      </w:r>
      <w:r w:rsidR="00816F1F">
        <w:rPr>
          <w:rFonts w:eastAsia="Arial Unicode MS" w:cs="Arial"/>
          <w:color w:val="000000"/>
          <w:sz w:val="22"/>
          <w:szCs w:val="22"/>
        </w:rPr>
        <w:t>378485 SSP/MG e CPF 684.086.686-</w:t>
      </w:r>
      <w:r w:rsidR="006E030C" w:rsidRPr="00F709C7">
        <w:rPr>
          <w:rFonts w:eastAsia="Arial Unicode MS" w:cs="Arial"/>
          <w:color w:val="000000"/>
          <w:sz w:val="22"/>
          <w:szCs w:val="22"/>
        </w:rPr>
        <w:t>68</w:t>
      </w:r>
      <w:r w:rsidRPr="00F709C7">
        <w:rPr>
          <w:rFonts w:eastAsia="Arial Unicode MS" w:cs="Arial"/>
          <w:color w:val="000000"/>
          <w:sz w:val="22"/>
          <w:szCs w:val="22"/>
        </w:rPr>
        <w:t xml:space="preserve">,cujo objeto é </w:t>
      </w:r>
      <w:r w:rsidRPr="00F709C7">
        <w:rPr>
          <w:rFonts w:eastAsia="Arial Unicode MS" w:cs="Arial"/>
          <w:b/>
          <w:color w:val="000000"/>
          <w:sz w:val="22"/>
          <w:szCs w:val="22"/>
        </w:rPr>
        <w:t>a</w:t>
      </w:r>
      <w:r w:rsidR="00F923CA" w:rsidRPr="00F709C7">
        <w:rPr>
          <w:rFonts w:eastAsia="Arial Unicode MS" w:cs="Arial"/>
          <w:b/>
          <w:color w:val="000000"/>
          <w:sz w:val="22"/>
          <w:szCs w:val="22"/>
        </w:rPr>
        <w:t xml:space="preserve"> contratação de Empresa de Engenharia especializada em Serviço</w:t>
      </w:r>
      <w:r w:rsidR="00F923CA" w:rsidRPr="00F709C7">
        <w:rPr>
          <w:rFonts w:eastAsia="Arial Unicode MS" w:cs="Arial"/>
          <w:color w:val="000000"/>
          <w:sz w:val="22"/>
          <w:szCs w:val="22"/>
        </w:rPr>
        <w:t>s</w:t>
      </w:r>
      <w:r w:rsidR="008727A8" w:rsidRPr="00F709C7">
        <w:rPr>
          <w:rFonts w:eastAsia="Arial Unicode MS" w:cs="Arial"/>
          <w:b/>
          <w:color w:val="000000"/>
          <w:sz w:val="22"/>
          <w:szCs w:val="22"/>
        </w:rPr>
        <w:t>de Manutenção Civil de Edificações, Manutenção de Instalações Hidráulicas Prediais, Manutenção de Instalações Elétricas Prediais, Manutenção de vias de acesso com pavimentação asfáltica, Implantação e manutenção de jardins, roçada e capina de áreas externas das Unidades Administrativas e operacionais da CESAMA</w:t>
      </w:r>
      <w:r w:rsidRPr="00F709C7">
        <w:rPr>
          <w:rFonts w:eastAsia="Arial Unicode MS" w:cs="Arial"/>
          <w:color w:val="000000"/>
          <w:sz w:val="22"/>
          <w:szCs w:val="22"/>
        </w:rPr>
        <w:t xml:space="preserve">, conforme homologação do Conselho de Administração registrada à fl. </w:t>
      </w:r>
      <w:r w:rsidR="00485C2C">
        <w:rPr>
          <w:rFonts w:eastAsia="Arial Unicode MS" w:cs="Arial"/>
          <w:color w:val="000000"/>
          <w:sz w:val="22"/>
          <w:szCs w:val="22"/>
        </w:rPr>
        <w:t>581</w:t>
      </w:r>
      <w:r w:rsidRPr="00F709C7">
        <w:rPr>
          <w:rFonts w:eastAsia="Arial Unicode MS" w:cs="Arial"/>
          <w:color w:val="000000"/>
          <w:sz w:val="22"/>
          <w:szCs w:val="22"/>
        </w:rPr>
        <w:t xml:space="preserve"> do processo licitatório, e proposta vencedora do </w:t>
      </w:r>
      <w:r w:rsidRPr="00F709C7">
        <w:rPr>
          <w:rFonts w:eastAsia="Arial Unicode MS" w:cs="Arial"/>
          <w:b/>
          <w:color w:val="000000"/>
          <w:sz w:val="22"/>
          <w:szCs w:val="22"/>
        </w:rPr>
        <w:t xml:space="preserve">PREGÃO ELETRÔNICO Nº </w:t>
      </w:r>
      <w:r w:rsidR="00136BE7" w:rsidRPr="00F709C7">
        <w:rPr>
          <w:rFonts w:eastAsia="Arial Unicode MS" w:cs="Arial"/>
          <w:b/>
          <w:color w:val="000000"/>
          <w:sz w:val="22"/>
          <w:szCs w:val="22"/>
        </w:rPr>
        <w:t>141</w:t>
      </w:r>
      <w:r w:rsidR="008727A8" w:rsidRPr="00F709C7">
        <w:rPr>
          <w:rFonts w:eastAsia="Arial Unicode MS" w:cs="Arial"/>
          <w:b/>
          <w:color w:val="000000"/>
          <w:sz w:val="22"/>
          <w:szCs w:val="22"/>
        </w:rPr>
        <w:t>/21</w:t>
      </w:r>
      <w:r w:rsidRPr="00F709C7">
        <w:rPr>
          <w:rFonts w:eastAsia="Arial Unicode MS" w:cs="Arial"/>
          <w:color w:val="000000"/>
          <w:sz w:val="22"/>
          <w:szCs w:val="22"/>
        </w:rPr>
        <w:t xml:space="preserve">e </w:t>
      </w:r>
      <w:r w:rsidRPr="00F709C7">
        <w:rPr>
          <w:rFonts w:eastAsia="Arial Unicode MS" w:cs="Arial"/>
          <w:b/>
          <w:color w:val="000000"/>
          <w:sz w:val="22"/>
          <w:szCs w:val="22"/>
        </w:rPr>
        <w:t xml:space="preserve">ATA DE REGISTRO DE PREÇOS Nº </w:t>
      </w:r>
      <w:r w:rsidR="006E030C" w:rsidRPr="00F709C7">
        <w:rPr>
          <w:rFonts w:eastAsia="Arial Unicode MS" w:cs="Arial"/>
          <w:b/>
          <w:color w:val="000000"/>
          <w:sz w:val="22"/>
          <w:szCs w:val="22"/>
        </w:rPr>
        <w:t>28</w:t>
      </w:r>
      <w:r w:rsidRPr="00F709C7">
        <w:rPr>
          <w:rFonts w:eastAsia="Arial Unicode MS" w:cs="Arial"/>
          <w:b/>
          <w:color w:val="000000"/>
          <w:sz w:val="22"/>
          <w:szCs w:val="22"/>
        </w:rPr>
        <w:t>/</w:t>
      </w:r>
      <w:r w:rsidR="006E030C" w:rsidRPr="00F709C7">
        <w:rPr>
          <w:rFonts w:eastAsia="Arial Unicode MS" w:cs="Arial"/>
          <w:b/>
          <w:color w:val="000000"/>
          <w:sz w:val="22"/>
          <w:szCs w:val="22"/>
        </w:rPr>
        <w:t>22</w:t>
      </w:r>
      <w:r w:rsidRPr="00F709C7">
        <w:rPr>
          <w:rFonts w:eastAsia="Arial Unicode MS" w:cs="Arial"/>
          <w:b/>
          <w:color w:val="000000"/>
          <w:sz w:val="22"/>
          <w:szCs w:val="22"/>
        </w:rPr>
        <w:t>,</w:t>
      </w:r>
      <w:r w:rsidRPr="00F709C7">
        <w:rPr>
          <w:rFonts w:eastAsia="Arial Unicode MS" w:cs="Arial"/>
          <w:color w:val="000000"/>
          <w:sz w:val="22"/>
          <w:szCs w:val="22"/>
        </w:rPr>
        <w:t xml:space="preserve"> mediante as cláusulas e condições seguintes:</w:t>
      </w:r>
    </w:p>
    <w:p w:rsidR="00D34E68" w:rsidRPr="00F709C7" w:rsidRDefault="00D34E68" w:rsidP="00D34E68">
      <w:pPr>
        <w:pStyle w:val="Ttulo2"/>
        <w:spacing w:before="480" w:line="360" w:lineRule="auto"/>
        <w:jc w:val="both"/>
        <w:rPr>
          <w:rFonts w:ascii="Arial" w:eastAsia="Arial Unicode MS" w:hAnsi="Arial" w:cs="Arial"/>
          <w:bCs w:val="0"/>
          <w:color w:val="000000"/>
          <w:sz w:val="22"/>
          <w:szCs w:val="22"/>
        </w:rPr>
      </w:pPr>
      <w:r w:rsidRPr="00F709C7">
        <w:rPr>
          <w:rFonts w:ascii="Arial" w:eastAsia="Arial Unicode MS" w:hAnsi="Arial" w:cs="Arial"/>
          <w:color w:val="000000"/>
          <w:sz w:val="22"/>
          <w:szCs w:val="22"/>
        </w:rPr>
        <w:t>CLÁUSULA PRIMEIRA: PARTES</w:t>
      </w:r>
    </w:p>
    <w:p w:rsidR="00D34E68" w:rsidRPr="00F709C7" w:rsidRDefault="00D34E68" w:rsidP="00D34E68">
      <w:pPr>
        <w:numPr>
          <w:ilvl w:val="0"/>
          <w:numId w:val="1"/>
        </w:numPr>
        <w:spacing w:before="120" w:line="360" w:lineRule="auto"/>
        <w:rPr>
          <w:rFonts w:eastAsia="Arial Unicode MS" w:cs="Arial"/>
          <w:color w:val="000000"/>
          <w:sz w:val="22"/>
          <w:szCs w:val="22"/>
        </w:rPr>
      </w:pPr>
      <w:r w:rsidRPr="00F709C7">
        <w:rPr>
          <w:rFonts w:eastAsia="Arial Unicode MS" w:cs="Arial"/>
          <w:color w:val="000000"/>
          <w:sz w:val="22"/>
          <w:szCs w:val="22"/>
        </w:rPr>
        <w:t xml:space="preserve">1.1. Para os efeitos das disposições contratuais, a Companhia de Saneamento Municipal – </w:t>
      </w:r>
      <w:r w:rsidRPr="00F709C7">
        <w:rPr>
          <w:rFonts w:eastAsia="Arial Unicode MS" w:cs="Arial"/>
          <w:b/>
          <w:bCs/>
          <w:color w:val="000000"/>
          <w:sz w:val="22"/>
          <w:szCs w:val="22"/>
        </w:rPr>
        <w:t>CESAMA</w:t>
      </w:r>
      <w:r w:rsidRPr="00F709C7">
        <w:rPr>
          <w:rFonts w:eastAsia="Arial Unicode MS" w:cs="Arial"/>
          <w:color w:val="000000"/>
          <w:sz w:val="22"/>
          <w:szCs w:val="22"/>
        </w:rPr>
        <w:t xml:space="preserve"> será designada pela sigla </w:t>
      </w:r>
      <w:r w:rsidRPr="00F709C7">
        <w:rPr>
          <w:rFonts w:eastAsia="Arial Unicode MS" w:cs="Arial"/>
          <w:b/>
          <w:bCs/>
          <w:color w:val="000000"/>
          <w:sz w:val="22"/>
          <w:szCs w:val="22"/>
        </w:rPr>
        <w:t>CESAMA</w:t>
      </w:r>
      <w:r w:rsidRPr="00F709C7">
        <w:rPr>
          <w:rFonts w:eastAsia="Arial Unicode MS" w:cs="Arial"/>
          <w:color w:val="000000"/>
          <w:sz w:val="22"/>
          <w:szCs w:val="22"/>
        </w:rPr>
        <w:t xml:space="preserve"> e a empresa </w:t>
      </w:r>
      <w:r w:rsidR="006E030C" w:rsidRPr="00F709C7">
        <w:rPr>
          <w:rFonts w:eastAsia="Arial Unicode MS" w:cs="Arial"/>
          <w:b/>
          <w:bCs/>
          <w:color w:val="000000"/>
          <w:sz w:val="22"/>
          <w:szCs w:val="22"/>
        </w:rPr>
        <w:t>INFRACON ENGENHARIA E COMÉRCIO LTDA</w:t>
      </w:r>
      <w:r w:rsidRPr="00F709C7">
        <w:rPr>
          <w:rFonts w:eastAsia="Arial Unicode MS" w:cs="Arial"/>
          <w:color w:val="000000"/>
          <w:sz w:val="22"/>
          <w:szCs w:val="22"/>
        </w:rPr>
        <w:t xml:space="preserve">por </w:t>
      </w:r>
      <w:r w:rsidRPr="00F709C7">
        <w:rPr>
          <w:rFonts w:eastAsia="Arial Unicode MS" w:cs="Arial"/>
          <w:b/>
          <w:bCs/>
          <w:color w:val="000000"/>
          <w:sz w:val="22"/>
          <w:szCs w:val="22"/>
        </w:rPr>
        <w:t>CONTRATADA</w:t>
      </w:r>
      <w:r w:rsidRPr="00F709C7">
        <w:rPr>
          <w:rFonts w:eastAsia="Arial Unicode MS" w:cs="Arial"/>
          <w:color w:val="000000"/>
          <w:sz w:val="22"/>
          <w:szCs w:val="22"/>
        </w:rPr>
        <w:t>;</w:t>
      </w:r>
    </w:p>
    <w:p w:rsidR="00D34E68" w:rsidRPr="00F709C7" w:rsidRDefault="00D34E68" w:rsidP="00D34E68">
      <w:pPr>
        <w:spacing w:before="480" w:line="360" w:lineRule="auto"/>
        <w:rPr>
          <w:rFonts w:eastAsia="Arial Unicode MS" w:cs="Arial"/>
          <w:b/>
          <w:color w:val="000000"/>
          <w:sz w:val="22"/>
          <w:szCs w:val="22"/>
        </w:rPr>
      </w:pPr>
      <w:r w:rsidRPr="00F709C7">
        <w:rPr>
          <w:rFonts w:eastAsia="Arial Unicode MS" w:cs="Arial"/>
          <w:b/>
          <w:color w:val="000000"/>
          <w:sz w:val="22"/>
          <w:szCs w:val="22"/>
        </w:rPr>
        <w:t>CLÁUSULA SEGUNDA: OBJETO</w:t>
      </w:r>
    </w:p>
    <w:p w:rsidR="00D34E68" w:rsidRPr="00F709C7" w:rsidRDefault="00D34E68" w:rsidP="00D34E68">
      <w:pPr>
        <w:spacing w:before="120" w:line="360" w:lineRule="auto"/>
        <w:rPr>
          <w:rFonts w:cs="Arial"/>
          <w:color w:val="000000"/>
          <w:sz w:val="22"/>
          <w:szCs w:val="22"/>
        </w:rPr>
      </w:pPr>
      <w:r w:rsidRPr="00F709C7">
        <w:rPr>
          <w:rFonts w:eastAsia="Arial Unicode MS" w:cs="Arial"/>
          <w:color w:val="000000"/>
          <w:sz w:val="22"/>
          <w:szCs w:val="22"/>
        </w:rPr>
        <w:t xml:space="preserve">2.1. Constitui objeto deste Contrato a </w:t>
      </w:r>
      <w:r w:rsidR="00F923CA" w:rsidRPr="00F709C7">
        <w:rPr>
          <w:rFonts w:eastAsia="Arial Unicode MS" w:cs="Arial"/>
          <w:b/>
          <w:color w:val="000000"/>
          <w:sz w:val="22"/>
          <w:szCs w:val="22"/>
        </w:rPr>
        <w:t>contratação de Empresa de Engenharia especializada em Serviço</w:t>
      </w:r>
      <w:r w:rsidR="00F923CA" w:rsidRPr="00F709C7">
        <w:rPr>
          <w:rFonts w:eastAsia="Arial Unicode MS" w:cs="Arial"/>
          <w:color w:val="000000"/>
          <w:sz w:val="22"/>
          <w:szCs w:val="22"/>
        </w:rPr>
        <w:t>s</w:t>
      </w:r>
      <w:r w:rsidR="00F923CA" w:rsidRPr="00F709C7">
        <w:rPr>
          <w:rFonts w:eastAsia="Arial Unicode MS" w:cs="Arial"/>
          <w:b/>
          <w:color w:val="000000"/>
          <w:sz w:val="22"/>
          <w:szCs w:val="22"/>
        </w:rPr>
        <w:t xml:space="preserve"> de Manutenção Civil de Edificações, Manutenção de Instalações Hidráulicas Prediais, Manutenção de Instalações Elétricas Prediais, Manutenção de vias de acesso com pavimentação asfáltica, Implantação e manutenção de jardins, roçada e capina de áreas externas das Unidades Administrativas e operacionais da CESAMA</w:t>
      </w:r>
      <w:r w:rsidRPr="00F709C7">
        <w:rPr>
          <w:rFonts w:eastAsia="Arial Unicode MS" w:cs="Arial"/>
          <w:b/>
          <w:color w:val="000000"/>
          <w:sz w:val="22"/>
          <w:szCs w:val="22"/>
        </w:rPr>
        <w:t xml:space="preserve">, </w:t>
      </w:r>
      <w:r w:rsidRPr="00F709C7">
        <w:rPr>
          <w:rFonts w:cs="Arial"/>
          <w:color w:val="000000"/>
          <w:sz w:val="22"/>
          <w:szCs w:val="22"/>
        </w:rPr>
        <w:t xml:space="preserve">conforme especificações constantes do </w:t>
      </w:r>
      <w:r w:rsidRPr="00F709C7">
        <w:rPr>
          <w:rFonts w:cs="Arial"/>
          <w:color w:val="000000"/>
          <w:sz w:val="22"/>
          <w:szCs w:val="22"/>
        </w:rPr>
        <w:lastRenderedPageBreak/>
        <w:t xml:space="preserve">Termo de Referência do Edital - Pregão Eletrônico nº </w:t>
      </w:r>
      <w:r w:rsidR="00136BE7" w:rsidRPr="00F709C7">
        <w:rPr>
          <w:rFonts w:cs="Arial"/>
          <w:color w:val="000000"/>
          <w:sz w:val="22"/>
          <w:szCs w:val="22"/>
        </w:rPr>
        <w:t>141</w:t>
      </w:r>
      <w:r w:rsidR="001F7DA6" w:rsidRPr="00F709C7">
        <w:rPr>
          <w:rFonts w:cs="Arial"/>
          <w:color w:val="000000"/>
          <w:sz w:val="22"/>
          <w:szCs w:val="22"/>
        </w:rPr>
        <w:t>/21</w:t>
      </w:r>
      <w:r w:rsidRPr="00F709C7">
        <w:rPr>
          <w:rFonts w:cs="Arial"/>
          <w:color w:val="000000"/>
          <w:sz w:val="22"/>
          <w:szCs w:val="22"/>
        </w:rPr>
        <w:t xml:space="preserve">, para atender a demanda da </w:t>
      </w:r>
      <w:r w:rsidRPr="00F709C7">
        <w:rPr>
          <w:rFonts w:cs="Arial"/>
          <w:b/>
          <w:color w:val="000000"/>
          <w:sz w:val="22"/>
          <w:szCs w:val="22"/>
        </w:rPr>
        <w:t>CESAMA</w:t>
      </w:r>
      <w:r w:rsidRPr="00F709C7">
        <w:rPr>
          <w:rFonts w:cs="Arial"/>
          <w:color w:val="000000"/>
          <w:sz w:val="22"/>
          <w:szCs w:val="22"/>
        </w:rPr>
        <w:t xml:space="preserve"> conforme Ata de Registro de Preços assinada pelas partes. </w:t>
      </w:r>
    </w:p>
    <w:p w:rsidR="00D34E68" w:rsidRPr="00F709C7" w:rsidRDefault="00D34E68" w:rsidP="00D34E68">
      <w:pPr>
        <w:pStyle w:val="Recuodecorpodetexto2"/>
        <w:spacing w:after="0" w:line="360" w:lineRule="auto"/>
        <w:ind w:left="0" w:firstLine="0"/>
        <w:rPr>
          <w:color w:val="000000"/>
          <w:sz w:val="22"/>
          <w:szCs w:val="22"/>
        </w:rPr>
      </w:pPr>
      <w:r w:rsidRPr="00F709C7">
        <w:rPr>
          <w:color w:val="000000"/>
          <w:sz w:val="22"/>
          <w:szCs w:val="22"/>
        </w:rPr>
        <w:t xml:space="preserve">2.2. </w:t>
      </w:r>
      <w:r w:rsidR="003F2A8B" w:rsidRPr="00F709C7">
        <w:rPr>
          <w:color w:val="000000"/>
          <w:sz w:val="22"/>
          <w:szCs w:val="22"/>
        </w:rPr>
        <w:t>O percentual de desconto ofertado</w:t>
      </w:r>
      <w:r w:rsidR="00DF49CD" w:rsidRPr="00F709C7">
        <w:rPr>
          <w:color w:val="000000"/>
          <w:sz w:val="22"/>
          <w:szCs w:val="22"/>
        </w:rPr>
        <w:t xml:space="preserve"> pela CONTRATADA é </w:t>
      </w:r>
      <w:r w:rsidR="00DF49CD" w:rsidRPr="00F709C7">
        <w:rPr>
          <w:b/>
          <w:color w:val="000000"/>
          <w:sz w:val="22"/>
          <w:szCs w:val="22"/>
        </w:rPr>
        <w:t xml:space="preserve">de </w:t>
      </w:r>
      <w:r w:rsidR="006E030C" w:rsidRPr="00F709C7">
        <w:rPr>
          <w:b/>
          <w:color w:val="000000"/>
          <w:sz w:val="22"/>
          <w:szCs w:val="22"/>
        </w:rPr>
        <w:t>8,02</w:t>
      </w:r>
      <w:r w:rsidR="00DF49CD" w:rsidRPr="00F709C7">
        <w:rPr>
          <w:b/>
          <w:color w:val="000000"/>
          <w:sz w:val="22"/>
          <w:szCs w:val="22"/>
        </w:rPr>
        <w:t>%</w:t>
      </w:r>
      <w:r w:rsidR="003F2A8B" w:rsidRPr="00F709C7">
        <w:rPr>
          <w:color w:val="000000"/>
          <w:sz w:val="22"/>
          <w:szCs w:val="22"/>
        </w:rPr>
        <w:t xml:space="preserve"> que incidirá linearmente sobre a planilha referencia (ite</w:t>
      </w:r>
      <w:r w:rsidR="00F923CA" w:rsidRPr="00F709C7">
        <w:rPr>
          <w:color w:val="000000"/>
          <w:sz w:val="22"/>
          <w:szCs w:val="22"/>
        </w:rPr>
        <w:t xml:space="preserve">ns </w:t>
      </w:r>
      <w:r w:rsidR="003029BF" w:rsidRPr="00F709C7">
        <w:rPr>
          <w:color w:val="000000"/>
          <w:sz w:val="22"/>
          <w:szCs w:val="22"/>
        </w:rPr>
        <w:t>2.7, 2.7.3 e 2.7.4</w:t>
      </w:r>
      <w:r w:rsidR="00DF49CD" w:rsidRPr="00F709C7">
        <w:rPr>
          <w:color w:val="000000"/>
          <w:sz w:val="22"/>
          <w:szCs w:val="22"/>
        </w:rPr>
        <w:t xml:space="preserve"> do Termo de Referência</w:t>
      </w:r>
      <w:r w:rsidR="003F2A8B" w:rsidRPr="00F709C7">
        <w:rPr>
          <w:color w:val="000000"/>
          <w:sz w:val="22"/>
          <w:szCs w:val="22"/>
        </w:rPr>
        <w:t>), após aplicação do BDI (item 5.1.</w:t>
      </w:r>
      <w:r w:rsidR="003029BF" w:rsidRPr="00F709C7">
        <w:rPr>
          <w:color w:val="000000"/>
          <w:sz w:val="22"/>
          <w:szCs w:val="22"/>
        </w:rPr>
        <w:t>1</w:t>
      </w:r>
      <w:r w:rsidR="00DF49CD" w:rsidRPr="00F709C7">
        <w:rPr>
          <w:color w:val="000000"/>
          <w:sz w:val="22"/>
          <w:szCs w:val="22"/>
        </w:rPr>
        <w:t xml:space="preserve"> do Termo de Referência</w:t>
      </w:r>
      <w:r w:rsidR="003F2A8B" w:rsidRPr="00F709C7">
        <w:rPr>
          <w:color w:val="000000"/>
          <w:sz w:val="22"/>
          <w:szCs w:val="22"/>
        </w:rPr>
        <w:t>)</w:t>
      </w:r>
      <w:r w:rsidR="00DF49CD" w:rsidRPr="00F709C7">
        <w:rPr>
          <w:color w:val="000000"/>
          <w:sz w:val="22"/>
          <w:szCs w:val="22"/>
        </w:rPr>
        <w:t>.</w:t>
      </w:r>
    </w:p>
    <w:p w:rsidR="00D34E68" w:rsidRPr="00F709C7" w:rsidRDefault="00D34E68"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 xml:space="preserve">2.3. </w:t>
      </w:r>
      <w:r w:rsidRPr="00F709C7">
        <w:rPr>
          <w:rFonts w:cs="Arial"/>
          <w:color w:val="000000"/>
          <w:sz w:val="22"/>
          <w:szCs w:val="22"/>
        </w:rPr>
        <w:t>O edital, a Ata de Registro de Preços, o Termo de Referência, o lance ou a proposta do licitante passam a ter força vinculante para todos os efeitos legais</w:t>
      </w:r>
      <w:r w:rsidRPr="00F709C7">
        <w:rPr>
          <w:rFonts w:eastAsia="Arial Unicode MS" w:cs="Arial"/>
          <w:color w:val="000000"/>
          <w:sz w:val="22"/>
          <w:szCs w:val="22"/>
        </w:rPr>
        <w:t>;</w:t>
      </w:r>
    </w:p>
    <w:p w:rsidR="00D34E68" w:rsidRPr="00F709C7" w:rsidRDefault="00D34E68" w:rsidP="00D34E68">
      <w:pPr>
        <w:pStyle w:val="Recuodecorpodetexto2"/>
        <w:spacing w:after="0" w:line="360" w:lineRule="auto"/>
        <w:ind w:left="0" w:firstLine="0"/>
        <w:rPr>
          <w:color w:val="000000"/>
          <w:sz w:val="22"/>
          <w:szCs w:val="22"/>
        </w:rPr>
      </w:pPr>
      <w:r w:rsidRPr="00F709C7">
        <w:rPr>
          <w:color w:val="000000"/>
          <w:sz w:val="22"/>
          <w:szCs w:val="22"/>
        </w:rPr>
        <w:t>2.4. São partes integrantes deste Contrato, independente de transcrição, o Aviso de Licitação, o Edital e todos os seus anexos e a proposta e o lance do licitante vencedor e seus anexos, e a Ata de Registro de Preços.</w:t>
      </w:r>
    </w:p>
    <w:p w:rsidR="00D34E68" w:rsidRPr="00F709C7" w:rsidRDefault="00D34E68" w:rsidP="00D34E68">
      <w:pPr>
        <w:pStyle w:val="Recuodecorpodetexto2"/>
        <w:spacing w:after="0" w:line="360" w:lineRule="auto"/>
        <w:ind w:left="0" w:firstLine="0"/>
        <w:rPr>
          <w:color w:val="000000"/>
          <w:sz w:val="22"/>
          <w:szCs w:val="22"/>
        </w:rPr>
      </w:pPr>
      <w:r w:rsidRPr="00F709C7">
        <w:rPr>
          <w:color w:val="000000"/>
          <w:sz w:val="22"/>
          <w:szCs w:val="22"/>
        </w:rPr>
        <w:t>2.5. Toda a documentação apresentada no Edital e seus anexos são complementares entre si, de modo que qualquer detalhe que se mencione em um documento e se omita em outro será considerado especificado e válido.</w:t>
      </w:r>
    </w:p>
    <w:p w:rsidR="00F923CA" w:rsidRPr="00F709C7" w:rsidRDefault="00F923CA" w:rsidP="00F923CA">
      <w:pPr>
        <w:spacing w:before="480" w:line="360" w:lineRule="auto"/>
        <w:rPr>
          <w:rFonts w:eastAsia="Arial Unicode MS" w:cs="Arial"/>
          <w:b/>
          <w:color w:val="000000"/>
          <w:sz w:val="22"/>
          <w:szCs w:val="22"/>
        </w:rPr>
      </w:pPr>
      <w:r w:rsidRPr="00F709C7">
        <w:rPr>
          <w:rFonts w:eastAsia="Arial Unicode MS" w:cs="Arial"/>
          <w:b/>
          <w:color w:val="000000"/>
          <w:sz w:val="22"/>
          <w:szCs w:val="22"/>
        </w:rPr>
        <w:t>CLÁUSULA TERCEIRA: REGIME DE EXECUÇÃO</w:t>
      </w:r>
    </w:p>
    <w:p w:rsidR="00F923CA" w:rsidRPr="00F709C7" w:rsidRDefault="00F923CA" w:rsidP="00242549">
      <w:pPr>
        <w:numPr>
          <w:ilvl w:val="1"/>
          <w:numId w:val="30"/>
        </w:numPr>
        <w:spacing w:before="120" w:line="360" w:lineRule="auto"/>
        <w:ind w:left="0" w:firstLine="0"/>
        <w:rPr>
          <w:rFonts w:eastAsia="Arial Unicode MS" w:cs="Arial"/>
          <w:color w:val="000000"/>
          <w:sz w:val="22"/>
          <w:szCs w:val="22"/>
        </w:rPr>
      </w:pPr>
      <w:r w:rsidRPr="00F709C7">
        <w:rPr>
          <w:color w:val="000000"/>
          <w:sz w:val="22"/>
          <w:szCs w:val="22"/>
        </w:rPr>
        <w:t xml:space="preserve">Este contrato será executado sob o regime de </w:t>
      </w:r>
      <w:r w:rsidRPr="00F709C7">
        <w:rPr>
          <w:rFonts w:eastAsia="Arial Unicode MS" w:cs="Arial"/>
          <w:color w:val="000000"/>
          <w:sz w:val="22"/>
          <w:szCs w:val="22"/>
        </w:rPr>
        <w:t xml:space="preserve">empreitada por preço unitário. </w:t>
      </w:r>
    </w:p>
    <w:p w:rsidR="00F923CA" w:rsidRPr="00F709C7" w:rsidRDefault="00F923CA" w:rsidP="00242549">
      <w:pPr>
        <w:numPr>
          <w:ilvl w:val="1"/>
          <w:numId w:val="30"/>
        </w:numPr>
        <w:spacing w:before="120" w:line="360" w:lineRule="auto"/>
        <w:ind w:left="0" w:firstLine="0"/>
        <w:rPr>
          <w:rFonts w:eastAsia="Arial Unicode MS" w:cs="Arial"/>
          <w:color w:val="000000"/>
          <w:sz w:val="22"/>
          <w:szCs w:val="22"/>
        </w:rPr>
      </w:pPr>
      <w:r w:rsidRPr="00F709C7">
        <w:rPr>
          <w:rFonts w:eastAsia="Arial Unicode MS" w:cs="Arial"/>
          <w:color w:val="000000"/>
          <w:sz w:val="22"/>
          <w:szCs w:val="22"/>
        </w:rPr>
        <w:t xml:space="preserve">A matriz de riscos e alocação das responsabilidades encontram-se em Anexo neste Contrato. </w:t>
      </w:r>
    </w:p>
    <w:p w:rsidR="00D34E68" w:rsidRPr="00F709C7" w:rsidRDefault="00D34E68" w:rsidP="00D34E68">
      <w:pPr>
        <w:spacing w:before="480" w:line="360" w:lineRule="auto"/>
        <w:rPr>
          <w:rFonts w:eastAsia="Arial Unicode MS" w:cs="Arial"/>
          <w:b/>
          <w:color w:val="000000"/>
          <w:sz w:val="22"/>
          <w:szCs w:val="22"/>
        </w:rPr>
      </w:pPr>
      <w:r w:rsidRPr="00F709C7">
        <w:rPr>
          <w:rFonts w:eastAsia="Arial Unicode MS" w:cs="Arial"/>
          <w:b/>
          <w:color w:val="000000"/>
          <w:sz w:val="22"/>
          <w:szCs w:val="22"/>
        </w:rPr>
        <w:t xml:space="preserve">CLÁUSULA </w:t>
      </w:r>
      <w:r w:rsidR="00F923CA" w:rsidRPr="00F709C7">
        <w:rPr>
          <w:rFonts w:eastAsia="Arial Unicode MS" w:cs="Arial"/>
          <w:b/>
          <w:color w:val="000000"/>
          <w:sz w:val="22"/>
          <w:szCs w:val="22"/>
        </w:rPr>
        <w:t>QUARTA</w:t>
      </w:r>
      <w:r w:rsidRPr="00F709C7">
        <w:rPr>
          <w:rFonts w:eastAsia="Arial Unicode MS" w:cs="Arial"/>
          <w:b/>
          <w:color w:val="000000"/>
          <w:sz w:val="22"/>
          <w:szCs w:val="22"/>
        </w:rPr>
        <w:t>: VALORES</w:t>
      </w:r>
    </w:p>
    <w:p w:rsidR="00D34E68" w:rsidRPr="00F709C7" w:rsidRDefault="00F923CA" w:rsidP="00D34E68">
      <w:pPr>
        <w:pStyle w:val="Corpodetexto"/>
        <w:spacing w:before="120" w:line="360" w:lineRule="auto"/>
        <w:rPr>
          <w:color w:val="000000"/>
          <w:szCs w:val="22"/>
        </w:rPr>
      </w:pPr>
      <w:r w:rsidRPr="00F709C7">
        <w:rPr>
          <w:rFonts w:eastAsia="Arial Unicode MS" w:cs="Arial"/>
          <w:color w:val="000000"/>
          <w:szCs w:val="22"/>
        </w:rPr>
        <w:t>4</w:t>
      </w:r>
      <w:r w:rsidR="00D34E68" w:rsidRPr="00F709C7">
        <w:rPr>
          <w:rFonts w:eastAsia="Arial Unicode MS" w:cs="Arial"/>
          <w:color w:val="000000"/>
          <w:szCs w:val="22"/>
        </w:rPr>
        <w:t xml:space="preserve">.1. O valor total </w:t>
      </w:r>
      <w:r w:rsidRPr="00F709C7">
        <w:rPr>
          <w:rFonts w:eastAsia="Arial Unicode MS" w:cs="Arial"/>
          <w:color w:val="000000"/>
          <w:szCs w:val="22"/>
        </w:rPr>
        <w:t xml:space="preserve">estimado </w:t>
      </w:r>
      <w:r w:rsidR="00D34E68" w:rsidRPr="00F709C7">
        <w:rPr>
          <w:rFonts w:eastAsia="Arial Unicode MS" w:cs="Arial"/>
          <w:color w:val="000000"/>
          <w:szCs w:val="22"/>
        </w:rPr>
        <w:t xml:space="preserve">do contrato é de </w:t>
      </w:r>
      <w:r w:rsidR="00D34E68" w:rsidRPr="00F709C7">
        <w:rPr>
          <w:rFonts w:eastAsia="Arial Unicode MS" w:cs="Arial"/>
          <w:b/>
          <w:color w:val="000000"/>
          <w:szCs w:val="22"/>
        </w:rPr>
        <w:t xml:space="preserve">R$ </w:t>
      </w:r>
      <w:r w:rsidR="008B27B1" w:rsidRPr="00F709C7">
        <w:rPr>
          <w:rFonts w:eastAsia="Arial Unicode MS" w:cs="Arial"/>
          <w:b/>
          <w:color w:val="000000"/>
          <w:szCs w:val="22"/>
        </w:rPr>
        <w:t>2.207.520,00</w:t>
      </w:r>
      <w:r w:rsidR="00D34E68" w:rsidRPr="00F709C7">
        <w:rPr>
          <w:rFonts w:eastAsia="Arial Unicode MS" w:cs="Arial"/>
          <w:b/>
          <w:color w:val="000000"/>
          <w:szCs w:val="22"/>
        </w:rPr>
        <w:t xml:space="preserve"> (</w:t>
      </w:r>
      <w:r w:rsidR="008B27B1" w:rsidRPr="00F709C7">
        <w:rPr>
          <w:rFonts w:eastAsia="Arial Unicode MS" w:cs="Arial"/>
          <w:b/>
          <w:color w:val="000000"/>
          <w:szCs w:val="22"/>
        </w:rPr>
        <w:t>dois milhões duzentos e sete mil quinhentos e vinte reais</w:t>
      </w:r>
      <w:r w:rsidR="00D34E68" w:rsidRPr="00F709C7">
        <w:rPr>
          <w:rFonts w:eastAsia="Arial Unicode MS" w:cs="Arial"/>
          <w:b/>
          <w:color w:val="000000"/>
          <w:szCs w:val="22"/>
        </w:rPr>
        <w:t>),</w:t>
      </w:r>
      <w:r w:rsidR="00D34E68" w:rsidRPr="00F709C7">
        <w:rPr>
          <w:rFonts w:eastAsia="Arial Unicode MS" w:cs="Arial"/>
          <w:color w:val="000000"/>
          <w:szCs w:val="22"/>
        </w:rPr>
        <w:t>de acordo com o preço consignado na Ata de Registro de Preços, e nele estão incluídas todas despesas com a entrega do objeto licitado de acordo com o Termo de Referência, os valores de quaisquer gastos ou despesas com transporte, carga, descarga, tributos, fretes, ônus previdenciários e trabalhistas, seguros, EPI e outros encargos ou acessórios</w:t>
      </w:r>
      <w:r w:rsidR="00D34E68" w:rsidRPr="00F709C7">
        <w:rPr>
          <w:color w:val="000000"/>
          <w:szCs w:val="22"/>
        </w:rPr>
        <w:t>.</w:t>
      </w:r>
    </w:p>
    <w:p w:rsidR="00706B6B" w:rsidRPr="00F709C7" w:rsidRDefault="00706B6B" w:rsidP="00706B6B">
      <w:pPr>
        <w:pStyle w:val="Corpodetexto"/>
        <w:spacing w:before="120" w:line="360" w:lineRule="auto"/>
        <w:rPr>
          <w:color w:val="000000"/>
          <w:szCs w:val="22"/>
        </w:rPr>
      </w:pPr>
      <w:r w:rsidRPr="00F709C7">
        <w:rPr>
          <w:color w:val="000000"/>
          <w:szCs w:val="22"/>
        </w:rPr>
        <w:t>4.2 O pagamento será efetuado de acordo com o quantitativo efetivamente adquirido mensalmente, não restando para a CESAMA a obrigação de adquirir ou pagar pela quantidade estimada.</w:t>
      </w:r>
    </w:p>
    <w:p w:rsidR="00D34E68" w:rsidRPr="00F709C7" w:rsidRDefault="00D34E68" w:rsidP="00D34E68">
      <w:pPr>
        <w:spacing w:before="480" w:line="360" w:lineRule="auto"/>
        <w:rPr>
          <w:rFonts w:eastAsia="Arial Unicode MS" w:cs="Arial"/>
          <w:b/>
          <w:color w:val="000000"/>
          <w:sz w:val="22"/>
          <w:szCs w:val="22"/>
        </w:rPr>
      </w:pPr>
      <w:r w:rsidRPr="00F709C7">
        <w:rPr>
          <w:rFonts w:eastAsia="Arial Unicode MS" w:cs="Arial"/>
          <w:b/>
          <w:color w:val="000000"/>
          <w:sz w:val="22"/>
          <w:szCs w:val="22"/>
        </w:rPr>
        <w:t xml:space="preserve">CLÁUSULA </w:t>
      </w:r>
      <w:r w:rsidR="00706B6B" w:rsidRPr="00F709C7">
        <w:rPr>
          <w:rFonts w:eastAsia="Arial Unicode MS" w:cs="Arial"/>
          <w:b/>
          <w:color w:val="000000"/>
          <w:sz w:val="22"/>
          <w:szCs w:val="22"/>
        </w:rPr>
        <w:t>QUINTA</w:t>
      </w:r>
      <w:r w:rsidRPr="00F709C7">
        <w:rPr>
          <w:rFonts w:eastAsia="Arial Unicode MS" w:cs="Arial"/>
          <w:b/>
          <w:color w:val="000000"/>
          <w:sz w:val="22"/>
          <w:szCs w:val="22"/>
        </w:rPr>
        <w:t>: PRAZO DE VIGÊNCIA CONTRATUAL E DE EXECUÇÃO DO OBJETO</w:t>
      </w:r>
    </w:p>
    <w:p w:rsidR="00D34E68" w:rsidRPr="00F709C7" w:rsidRDefault="00706B6B" w:rsidP="00D34E68">
      <w:pPr>
        <w:tabs>
          <w:tab w:val="left" w:pos="567"/>
        </w:tabs>
        <w:spacing w:before="120" w:line="360" w:lineRule="auto"/>
        <w:rPr>
          <w:rFonts w:eastAsia="Arial Unicode MS" w:cs="Arial"/>
          <w:b/>
          <w:bCs/>
          <w:color w:val="000000"/>
          <w:sz w:val="22"/>
          <w:szCs w:val="22"/>
        </w:rPr>
      </w:pPr>
      <w:r w:rsidRPr="00F709C7">
        <w:rPr>
          <w:rFonts w:eastAsia="Arial Unicode MS" w:cs="Arial"/>
          <w:bCs/>
          <w:color w:val="000000"/>
          <w:sz w:val="22"/>
          <w:szCs w:val="22"/>
        </w:rPr>
        <w:lastRenderedPageBreak/>
        <w:t>5</w:t>
      </w:r>
      <w:r w:rsidR="00D34E68" w:rsidRPr="00F709C7">
        <w:rPr>
          <w:rFonts w:eastAsia="Arial Unicode MS" w:cs="Arial"/>
          <w:bCs/>
          <w:color w:val="000000"/>
          <w:sz w:val="22"/>
          <w:szCs w:val="22"/>
        </w:rPr>
        <w:t xml:space="preserve">.1. </w:t>
      </w:r>
      <w:r w:rsidR="00D34E68" w:rsidRPr="00F709C7">
        <w:rPr>
          <w:rFonts w:eastAsia="Arial Unicode MS" w:cs="Arial"/>
          <w:b/>
          <w:bCs/>
          <w:color w:val="000000"/>
          <w:sz w:val="22"/>
          <w:szCs w:val="22"/>
        </w:rPr>
        <w:t xml:space="preserve">A vigência do presente Contrato será de </w:t>
      </w:r>
      <w:r w:rsidRPr="00F709C7">
        <w:rPr>
          <w:rFonts w:eastAsia="Arial Unicode MS" w:cs="Arial"/>
          <w:b/>
          <w:bCs/>
          <w:color w:val="000000"/>
          <w:sz w:val="22"/>
          <w:szCs w:val="22"/>
        </w:rPr>
        <w:t>12</w:t>
      </w:r>
      <w:r w:rsidR="00D34E68" w:rsidRPr="00F709C7">
        <w:rPr>
          <w:rFonts w:eastAsia="Arial Unicode MS" w:cs="Arial"/>
          <w:b/>
          <w:bCs/>
          <w:color w:val="000000"/>
          <w:sz w:val="22"/>
          <w:szCs w:val="22"/>
        </w:rPr>
        <w:t xml:space="preserve"> (</w:t>
      </w:r>
      <w:r w:rsidRPr="00F709C7">
        <w:rPr>
          <w:rFonts w:eastAsia="Arial Unicode MS" w:cs="Arial"/>
          <w:b/>
          <w:bCs/>
          <w:color w:val="000000"/>
          <w:sz w:val="22"/>
          <w:szCs w:val="22"/>
        </w:rPr>
        <w:t>doze</w:t>
      </w:r>
      <w:r w:rsidR="00D34E68" w:rsidRPr="00F709C7">
        <w:rPr>
          <w:rFonts w:eastAsia="Arial Unicode MS" w:cs="Arial"/>
          <w:b/>
          <w:bCs/>
          <w:color w:val="000000"/>
          <w:sz w:val="22"/>
          <w:szCs w:val="22"/>
        </w:rPr>
        <w:t>)</w:t>
      </w:r>
      <w:r w:rsidR="003B3990" w:rsidRPr="00F709C7">
        <w:rPr>
          <w:rFonts w:eastAsia="Arial Unicode MS" w:cs="Arial"/>
          <w:b/>
          <w:bCs/>
          <w:color w:val="000000"/>
          <w:sz w:val="22"/>
          <w:szCs w:val="22"/>
        </w:rPr>
        <w:t xml:space="preserve"> meses</w:t>
      </w:r>
      <w:r w:rsidR="00D34E68" w:rsidRPr="00F709C7">
        <w:rPr>
          <w:rFonts w:eastAsia="Arial Unicode MS" w:cs="Arial"/>
          <w:b/>
          <w:bCs/>
          <w:color w:val="000000"/>
          <w:sz w:val="22"/>
          <w:szCs w:val="22"/>
        </w:rPr>
        <w:t xml:space="preserve"> a partir da data da sua assinatura.</w:t>
      </w:r>
    </w:p>
    <w:p w:rsidR="00D34E68" w:rsidRPr="00F709C7" w:rsidRDefault="00706B6B" w:rsidP="003B3990">
      <w:pPr>
        <w:tabs>
          <w:tab w:val="left" w:pos="567"/>
        </w:tabs>
        <w:spacing w:before="120" w:line="360" w:lineRule="auto"/>
        <w:rPr>
          <w:rFonts w:eastAsia="Arial Unicode MS" w:cs="Arial"/>
          <w:bCs/>
          <w:color w:val="000000"/>
          <w:sz w:val="22"/>
          <w:szCs w:val="22"/>
        </w:rPr>
      </w:pPr>
      <w:r w:rsidRPr="00F709C7">
        <w:rPr>
          <w:rFonts w:eastAsia="Arial Unicode MS" w:cs="Arial"/>
          <w:b/>
          <w:bCs/>
          <w:color w:val="000000"/>
          <w:sz w:val="22"/>
          <w:szCs w:val="22"/>
        </w:rPr>
        <w:t>5</w:t>
      </w:r>
      <w:r w:rsidR="003B3990" w:rsidRPr="00F709C7">
        <w:rPr>
          <w:rFonts w:eastAsia="Arial Unicode MS" w:cs="Arial"/>
          <w:b/>
          <w:bCs/>
          <w:color w:val="000000"/>
          <w:sz w:val="22"/>
          <w:szCs w:val="22"/>
        </w:rPr>
        <w:t>.1.2</w:t>
      </w:r>
      <w:r w:rsidR="003B3990" w:rsidRPr="00F709C7">
        <w:rPr>
          <w:rFonts w:eastAsia="Arial Unicode MS" w:cs="Arial"/>
          <w:b/>
          <w:bCs/>
          <w:color w:val="000000"/>
          <w:sz w:val="22"/>
          <w:szCs w:val="22"/>
        </w:rPr>
        <w:tab/>
        <w:t xml:space="preserve"> Todo o escopo de fornecimento de serviços com materiais e insumos se encontra no ANEXO I </w:t>
      </w:r>
      <w:r w:rsidR="00B3215C" w:rsidRPr="00F709C7">
        <w:rPr>
          <w:rFonts w:eastAsia="Arial Unicode MS" w:cs="Arial"/>
          <w:b/>
          <w:bCs/>
          <w:color w:val="000000"/>
          <w:sz w:val="22"/>
          <w:szCs w:val="22"/>
        </w:rPr>
        <w:t>–</w:t>
      </w:r>
      <w:r w:rsidR="003B3990" w:rsidRPr="00F709C7">
        <w:rPr>
          <w:rFonts w:eastAsia="Arial Unicode MS" w:cs="Arial"/>
          <w:b/>
          <w:bCs/>
          <w:color w:val="000000"/>
          <w:sz w:val="22"/>
          <w:szCs w:val="22"/>
        </w:rPr>
        <w:t xml:space="preserve"> Especificação</w:t>
      </w:r>
      <w:r w:rsidR="00DF49CD" w:rsidRPr="00F709C7">
        <w:rPr>
          <w:rFonts w:eastAsia="Arial Unicode MS" w:cs="Arial"/>
          <w:b/>
          <w:bCs/>
          <w:color w:val="000000"/>
          <w:sz w:val="22"/>
          <w:szCs w:val="22"/>
        </w:rPr>
        <w:t>,p</w:t>
      </w:r>
      <w:r w:rsidR="00B3215C" w:rsidRPr="00F709C7">
        <w:rPr>
          <w:rFonts w:eastAsia="Arial Unicode MS" w:cs="Arial"/>
          <w:b/>
          <w:bCs/>
          <w:color w:val="000000"/>
          <w:sz w:val="22"/>
          <w:szCs w:val="22"/>
        </w:rPr>
        <w:t>arte integrante do Edital.</w:t>
      </w:r>
    </w:p>
    <w:p w:rsidR="00D34E68" w:rsidRPr="00F709C7" w:rsidRDefault="00706B6B" w:rsidP="00D34E68">
      <w:pPr>
        <w:spacing w:before="120" w:line="360" w:lineRule="auto"/>
        <w:rPr>
          <w:rFonts w:cs="Arial"/>
          <w:color w:val="000000"/>
          <w:sz w:val="22"/>
          <w:szCs w:val="22"/>
        </w:rPr>
      </w:pPr>
      <w:r w:rsidRPr="00F709C7">
        <w:rPr>
          <w:rFonts w:cs="Arial"/>
          <w:color w:val="000000"/>
          <w:sz w:val="22"/>
          <w:szCs w:val="22"/>
          <w:lang w:eastAsia="pt-BR"/>
        </w:rPr>
        <w:t>5</w:t>
      </w:r>
      <w:r w:rsidR="00D34E68" w:rsidRPr="00F709C7">
        <w:rPr>
          <w:rFonts w:cs="Arial"/>
          <w:color w:val="000000"/>
          <w:sz w:val="22"/>
          <w:szCs w:val="22"/>
          <w:lang w:eastAsia="pt-BR"/>
        </w:rPr>
        <w:t>.1.</w:t>
      </w:r>
      <w:r w:rsidR="003B3990" w:rsidRPr="00F709C7">
        <w:rPr>
          <w:rFonts w:cs="Arial"/>
          <w:color w:val="000000"/>
          <w:sz w:val="22"/>
          <w:szCs w:val="22"/>
          <w:lang w:eastAsia="pt-BR"/>
        </w:rPr>
        <w:t>3</w:t>
      </w:r>
      <w:r w:rsidR="003B3990" w:rsidRPr="00F709C7">
        <w:rPr>
          <w:rFonts w:cs="Arial"/>
          <w:color w:val="000000"/>
          <w:sz w:val="22"/>
          <w:szCs w:val="22"/>
        </w:rPr>
        <w:t xml:space="preserve"> O início dos serviços ocorrerá imediatamente após a emissão da Ordem de Execução de Serviço pelo departamento competente da CESAMA.</w:t>
      </w:r>
    </w:p>
    <w:p w:rsidR="00706B6B" w:rsidRPr="00F709C7" w:rsidRDefault="00706B6B" w:rsidP="00706B6B">
      <w:pPr>
        <w:spacing w:before="120" w:line="360" w:lineRule="auto"/>
        <w:rPr>
          <w:bCs/>
          <w:color w:val="000000"/>
          <w:sz w:val="22"/>
          <w:szCs w:val="22"/>
        </w:rPr>
      </w:pPr>
      <w:r w:rsidRPr="00F709C7">
        <w:rPr>
          <w:color w:val="000000"/>
          <w:sz w:val="22"/>
          <w:szCs w:val="22"/>
        </w:rPr>
        <w:t>5.1.4.</w:t>
      </w:r>
      <w:r w:rsidRPr="00F709C7">
        <w:rPr>
          <w:color w:val="000000"/>
          <w:sz w:val="22"/>
          <w:szCs w:val="22"/>
        </w:rPr>
        <w:tab/>
        <w:t>Por se tratar de serviço continuado, o</w:t>
      </w:r>
      <w:r w:rsidRPr="00F709C7">
        <w:rPr>
          <w:bCs/>
          <w:color w:val="000000"/>
          <w:sz w:val="22"/>
          <w:szCs w:val="22"/>
        </w:rPr>
        <w:t xml:space="preserve"> prazo contratual poderá ser prorrogado, desde que observados o art. 147 do RILC e os seguintes requisitos:</w:t>
      </w:r>
    </w:p>
    <w:p w:rsidR="00706B6B" w:rsidRPr="00F709C7" w:rsidRDefault="00706B6B" w:rsidP="00242549">
      <w:pPr>
        <w:numPr>
          <w:ilvl w:val="2"/>
          <w:numId w:val="31"/>
        </w:numPr>
        <w:spacing w:before="120" w:line="360" w:lineRule="auto"/>
        <w:ind w:left="709" w:hanging="141"/>
        <w:rPr>
          <w:bCs/>
          <w:color w:val="000000"/>
          <w:sz w:val="22"/>
          <w:szCs w:val="22"/>
        </w:rPr>
      </w:pPr>
      <w:r w:rsidRPr="00F709C7">
        <w:rPr>
          <w:color w:val="000000"/>
          <w:sz w:val="22"/>
          <w:szCs w:val="22"/>
        </w:rPr>
        <w:t xml:space="preserve">haja manifestação do interesse da CESAMA, tecnicamente motivado pelo gestor; </w:t>
      </w:r>
    </w:p>
    <w:p w:rsidR="00706B6B" w:rsidRPr="00F709C7" w:rsidRDefault="00706B6B" w:rsidP="00242549">
      <w:pPr>
        <w:numPr>
          <w:ilvl w:val="2"/>
          <w:numId w:val="31"/>
        </w:numPr>
        <w:spacing w:before="120" w:line="360" w:lineRule="auto"/>
        <w:ind w:left="709" w:hanging="141"/>
        <w:rPr>
          <w:bCs/>
          <w:color w:val="000000"/>
          <w:sz w:val="22"/>
          <w:szCs w:val="22"/>
        </w:rPr>
      </w:pPr>
      <w:r w:rsidRPr="00F709C7">
        <w:rPr>
          <w:color w:val="000000"/>
          <w:sz w:val="22"/>
          <w:szCs w:val="22"/>
        </w:rPr>
        <w:t>exista previsão no instrumento convocatório e no contrato;</w:t>
      </w:r>
    </w:p>
    <w:p w:rsidR="00706B6B" w:rsidRPr="00F709C7" w:rsidRDefault="00706B6B" w:rsidP="00242549">
      <w:pPr>
        <w:numPr>
          <w:ilvl w:val="2"/>
          <w:numId w:val="31"/>
        </w:numPr>
        <w:spacing w:before="120" w:line="360" w:lineRule="auto"/>
        <w:ind w:left="709" w:hanging="141"/>
        <w:rPr>
          <w:bCs/>
          <w:color w:val="000000"/>
          <w:sz w:val="22"/>
          <w:szCs w:val="22"/>
        </w:rPr>
      </w:pPr>
      <w:r w:rsidRPr="00F709C7">
        <w:rPr>
          <w:color w:val="000000"/>
          <w:sz w:val="22"/>
          <w:szCs w:val="22"/>
        </w:rPr>
        <w:t xml:space="preserve">seja demonstrada a vantajosidade na manutenção do ajuste; </w:t>
      </w:r>
    </w:p>
    <w:p w:rsidR="00706B6B" w:rsidRPr="00F709C7" w:rsidRDefault="00706B6B" w:rsidP="00242549">
      <w:pPr>
        <w:numPr>
          <w:ilvl w:val="2"/>
          <w:numId w:val="31"/>
        </w:numPr>
        <w:spacing w:before="120" w:line="360" w:lineRule="auto"/>
        <w:ind w:left="709" w:hanging="141"/>
        <w:rPr>
          <w:bCs/>
          <w:color w:val="000000"/>
          <w:sz w:val="22"/>
          <w:szCs w:val="22"/>
        </w:rPr>
      </w:pPr>
      <w:r w:rsidRPr="00F709C7">
        <w:rPr>
          <w:color w:val="000000"/>
          <w:sz w:val="22"/>
          <w:szCs w:val="22"/>
        </w:rPr>
        <w:t xml:space="preserve">exista recurso orçamentário para atender a prorrogação; </w:t>
      </w:r>
    </w:p>
    <w:p w:rsidR="00706B6B" w:rsidRPr="00F709C7" w:rsidRDefault="00706B6B" w:rsidP="00242549">
      <w:pPr>
        <w:numPr>
          <w:ilvl w:val="2"/>
          <w:numId w:val="31"/>
        </w:numPr>
        <w:spacing w:before="120" w:line="360" w:lineRule="auto"/>
        <w:ind w:left="709" w:hanging="141"/>
        <w:rPr>
          <w:bCs/>
          <w:color w:val="000000"/>
          <w:sz w:val="22"/>
          <w:szCs w:val="22"/>
        </w:rPr>
      </w:pPr>
      <w:r w:rsidRPr="00F709C7">
        <w:rPr>
          <w:color w:val="000000"/>
          <w:sz w:val="22"/>
          <w:szCs w:val="22"/>
        </w:rPr>
        <w:t xml:space="preserve">as obrigações da contratada tenham sido regularmente cumpridas; </w:t>
      </w:r>
    </w:p>
    <w:p w:rsidR="00706B6B" w:rsidRPr="00F709C7" w:rsidRDefault="00706B6B" w:rsidP="00242549">
      <w:pPr>
        <w:numPr>
          <w:ilvl w:val="2"/>
          <w:numId w:val="31"/>
        </w:numPr>
        <w:spacing w:before="120" w:line="360" w:lineRule="auto"/>
        <w:ind w:left="709" w:hanging="141"/>
        <w:rPr>
          <w:bCs/>
          <w:color w:val="000000"/>
          <w:sz w:val="22"/>
          <w:szCs w:val="22"/>
        </w:rPr>
      </w:pPr>
      <w:r w:rsidRPr="00F709C7">
        <w:rPr>
          <w:color w:val="000000"/>
          <w:sz w:val="22"/>
          <w:szCs w:val="22"/>
        </w:rPr>
        <w:t xml:space="preserve">a contratada manifeste expressamente a sua anuência na prorrogação; </w:t>
      </w:r>
    </w:p>
    <w:p w:rsidR="00706B6B" w:rsidRPr="00F709C7" w:rsidRDefault="00706B6B" w:rsidP="00242549">
      <w:pPr>
        <w:numPr>
          <w:ilvl w:val="2"/>
          <w:numId w:val="31"/>
        </w:numPr>
        <w:spacing w:before="120" w:line="360" w:lineRule="auto"/>
        <w:ind w:left="709" w:hanging="141"/>
        <w:rPr>
          <w:bCs/>
          <w:color w:val="000000"/>
          <w:sz w:val="22"/>
          <w:szCs w:val="22"/>
        </w:rPr>
      </w:pPr>
      <w:r w:rsidRPr="00F709C7">
        <w:rPr>
          <w:color w:val="000000"/>
          <w:sz w:val="22"/>
          <w:szCs w:val="22"/>
        </w:rPr>
        <w:t xml:space="preserve">a manutenção das condições de habilitação da contratada; </w:t>
      </w:r>
    </w:p>
    <w:p w:rsidR="00706B6B" w:rsidRPr="00F709C7" w:rsidRDefault="00706B6B" w:rsidP="00242549">
      <w:pPr>
        <w:numPr>
          <w:ilvl w:val="2"/>
          <w:numId w:val="31"/>
        </w:numPr>
        <w:spacing w:before="120" w:line="360" w:lineRule="auto"/>
        <w:ind w:left="709" w:hanging="141"/>
        <w:rPr>
          <w:bCs/>
          <w:color w:val="000000"/>
          <w:sz w:val="22"/>
          <w:szCs w:val="22"/>
        </w:rPr>
      </w:pPr>
      <w:r w:rsidRPr="00F709C7">
        <w:rPr>
          <w:color w:val="000000"/>
          <w:sz w:val="22"/>
          <w:szCs w:val="22"/>
        </w:rPr>
        <w:t>a inexistência de sanções restritivas da atividade licitatória e contratual aplicadas pela Cesama em fase de cumprimento;</w:t>
      </w:r>
    </w:p>
    <w:p w:rsidR="00706B6B" w:rsidRPr="00F709C7" w:rsidRDefault="00706B6B" w:rsidP="00242549">
      <w:pPr>
        <w:numPr>
          <w:ilvl w:val="2"/>
          <w:numId w:val="31"/>
        </w:numPr>
        <w:spacing w:before="120" w:line="360" w:lineRule="auto"/>
        <w:ind w:left="709" w:hanging="141"/>
        <w:rPr>
          <w:bCs/>
          <w:color w:val="000000"/>
          <w:sz w:val="22"/>
          <w:szCs w:val="22"/>
        </w:rPr>
      </w:pPr>
      <w:r w:rsidRPr="00F709C7">
        <w:rPr>
          <w:color w:val="000000"/>
          <w:sz w:val="22"/>
          <w:szCs w:val="22"/>
        </w:rPr>
        <w:t xml:space="preserve">seja promovida/requerida e formalizada por meio de termo aditivo na vigência do contrato; </w:t>
      </w:r>
    </w:p>
    <w:p w:rsidR="00706B6B" w:rsidRPr="00F709C7" w:rsidRDefault="00706B6B" w:rsidP="00242549">
      <w:pPr>
        <w:numPr>
          <w:ilvl w:val="2"/>
          <w:numId w:val="31"/>
        </w:numPr>
        <w:spacing w:before="120" w:line="360" w:lineRule="auto"/>
        <w:ind w:left="709" w:hanging="141"/>
        <w:rPr>
          <w:bCs/>
          <w:color w:val="000000"/>
          <w:sz w:val="22"/>
          <w:szCs w:val="22"/>
        </w:rPr>
      </w:pPr>
      <w:r w:rsidRPr="00F709C7">
        <w:rPr>
          <w:color w:val="000000"/>
          <w:sz w:val="22"/>
          <w:szCs w:val="22"/>
        </w:rPr>
        <w:t>haja autorização da autoridade competente.</w:t>
      </w:r>
    </w:p>
    <w:p w:rsidR="00706B6B" w:rsidRPr="00F709C7" w:rsidRDefault="00706B6B" w:rsidP="00706B6B">
      <w:pPr>
        <w:tabs>
          <w:tab w:val="left" w:pos="567"/>
        </w:tabs>
        <w:spacing w:before="120" w:line="360" w:lineRule="auto"/>
        <w:rPr>
          <w:rFonts w:eastAsia="Arial Unicode MS" w:cs="Arial"/>
          <w:bCs/>
          <w:color w:val="000000"/>
          <w:sz w:val="22"/>
          <w:szCs w:val="22"/>
        </w:rPr>
      </w:pPr>
      <w:r w:rsidRPr="00F709C7">
        <w:rPr>
          <w:color w:val="000000"/>
          <w:sz w:val="22"/>
          <w:szCs w:val="22"/>
        </w:rPr>
        <w:t>5.1.5.</w:t>
      </w:r>
      <w:r w:rsidRPr="00F709C7">
        <w:rPr>
          <w:color w:val="000000"/>
          <w:sz w:val="22"/>
          <w:szCs w:val="22"/>
        </w:rPr>
        <w:tab/>
        <w:t>Prorrogado o Contrato, o preço do serviço contratado poderá ser reajustado na forma prevista nos artigos 159 a 161 do RILC.</w:t>
      </w:r>
    </w:p>
    <w:p w:rsidR="00706B6B" w:rsidRPr="00F709C7" w:rsidRDefault="00706B6B" w:rsidP="00706B6B">
      <w:pPr>
        <w:tabs>
          <w:tab w:val="left" w:pos="567"/>
        </w:tabs>
        <w:spacing w:before="120" w:line="360" w:lineRule="auto"/>
        <w:rPr>
          <w:rFonts w:eastAsia="Arial Unicode MS" w:cs="Arial"/>
          <w:color w:val="000000"/>
          <w:sz w:val="22"/>
          <w:szCs w:val="22"/>
        </w:rPr>
      </w:pPr>
      <w:r w:rsidRPr="00F709C7">
        <w:rPr>
          <w:rFonts w:eastAsia="Arial Unicode MS" w:cs="Arial"/>
          <w:color w:val="000000"/>
          <w:sz w:val="22"/>
          <w:szCs w:val="22"/>
        </w:rPr>
        <w:t>5.2 Nas hipóteses previstas no art. 153 do RILC, este Contrato poderá ser alterado por acordo entre as partes e mediante prévia justificativa da autoridade competente, vedando-se alterações que resultem em violação ao dever de licitar.</w:t>
      </w:r>
    </w:p>
    <w:p w:rsidR="00706B6B" w:rsidRPr="00F709C7" w:rsidRDefault="00706B6B" w:rsidP="00706B6B">
      <w:pPr>
        <w:tabs>
          <w:tab w:val="left" w:pos="567"/>
        </w:tabs>
        <w:spacing w:before="120" w:line="360" w:lineRule="auto"/>
        <w:rPr>
          <w:rFonts w:eastAsia="Arial Unicode MS" w:cs="Arial"/>
          <w:color w:val="000000"/>
          <w:sz w:val="22"/>
          <w:szCs w:val="22"/>
        </w:rPr>
      </w:pPr>
      <w:r w:rsidRPr="00F709C7">
        <w:rPr>
          <w:rFonts w:eastAsia="Arial Unicode MS" w:cs="Arial"/>
          <w:color w:val="000000"/>
          <w:sz w:val="22"/>
          <w:szCs w:val="22"/>
        </w:rPr>
        <w:t>5.2.1 A alteração quantitativa poderá ocorrer, nas mesmas condições contratuais, quando for necessário acréscimos ou supressões do objeto até o limite máximo de 25% (vinte e cinco por cento) do valor inicial atualizado do Contrato.</w:t>
      </w:r>
    </w:p>
    <w:p w:rsidR="00706B6B" w:rsidRPr="00F709C7" w:rsidRDefault="00706B6B" w:rsidP="00706B6B">
      <w:pPr>
        <w:tabs>
          <w:tab w:val="left" w:pos="567"/>
        </w:tabs>
        <w:spacing w:before="120" w:line="360" w:lineRule="auto"/>
        <w:rPr>
          <w:rFonts w:eastAsia="Arial Unicode MS" w:cs="Arial"/>
          <w:bCs/>
          <w:color w:val="000000"/>
          <w:sz w:val="22"/>
          <w:szCs w:val="22"/>
        </w:rPr>
      </w:pPr>
      <w:r w:rsidRPr="00F709C7">
        <w:rPr>
          <w:rFonts w:eastAsia="Arial Unicode MS" w:cs="Arial"/>
          <w:bCs/>
          <w:color w:val="000000"/>
          <w:sz w:val="22"/>
          <w:szCs w:val="22"/>
        </w:rPr>
        <w:t>5.2.2 Nenhum acréscimo ou supressão poderá exceder os limites estabelecidos no item 5.2.1, salvo as supressões resultantes de acordo celebrado entre a CESAMA e a CONTRATADA.</w:t>
      </w:r>
    </w:p>
    <w:p w:rsidR="00706B6B" w:rsidRPr="00F709C7" w:rsidRDefault="00706B6B" w:rsidP="00706B6B">
      <w:pPr>
        <w:tabs>
          <w:tab w:val="left" w:pos="567"/>
        </w:tabs>
        <w:spacing w:before="120" w:line="360" w:lineRule="auto"/>
        <w:rPr>
          <w:rFonts w:eastAsia="Arial Unicode MS" w:cs="Arial"/>
          <w:bCs/>
          <w:color w:val="000000"/>
          <w:sz w:val="22"/>
          <w:szCs w:val="22"/>
        </w:rPr>
      </w:pPr>
      <w:r w:rsidRPr="00F709C7">
        <w:rPr>
          <w:rFonts w:eastAsia="Arial Unicode MS" w:cs="Arial"/>
          <w:bCs/>
          <w:color w:val="000000"/>
          <w:sz w:val="22"/>
          <w:szCs w:val="22"/>
        </w:rPr>
        <w:lastRenderedPageBreak/>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706B6B" w:rsidRPr="00F709C7" w:rsidRDefault="00706B6B" w:rsidP="00706B6B">
      <w:pPr>
        <w:spacing w:before="120" w:line="360" w:lineRule="auto"/>
        <w:rPr>
          <w:rFonts w:cs="Arial"/>
          <w:color w:val="000000"/>
          <w:sz w:val="22"/>
          <w:szCs w:val="22"/>
        </w:rPr>
      </w:pPr>
      <w:r w:rsidRPr="00F709C7">
        <w:rPr>
          <w:rFonts w:cs="Arial"/>
          <w:color w:val="000000"/>
          <w:sz w:val="22"/>
          <w:szCs w:val="22"/>
        </w:rPr>
        <w:t>5.3. Para a efetiva contratação, o adjudicatário deverá estar quite com a CESAMA, quando sediado ou domiciliado no município de Juiz de Fora/MG. Caso tenha algum débito, o mesmo deverá ser quitado para que o contrato possa ser assinado.</w:t>
      </w:r>
    </w:p>
    <w:p w:rsidR="00706B6B" w:rsidRPr="00F709C7" w:rsidRDefault="00706B6B" w:rsidP="00706B6B">
      <w:pPr>
        <w:tabs>
          <w:tab w:val="left" w:pos="567"/>
        </w:tabs>
        <w:spacing w:before="120" w:line="360" w:lineRule="auto"/>
        <w:rPr>
          <w:rFonts w:eastAsia="Arial Unicode MS" w:cs="Arial"/>
          <w:color w:val="000000"/>
          <w:sz w:val="22"/>
          <w:szCs w:val="22"/>
        </w:rPr>
      </w:pPr>
      <w:r w:rsidRPr="00F709C7">
        <w:rPr>
          <w:rFonts w:eastAsia="Arial Unicode MS" w:cs="Arial"/>
          <w:bCs/>
          <w:color w:val="000000"/>
          <w:sz w:val="22"/>
          <w:szCs w:val="22"/>
        </w:rPr>
        <w:t>5.4</w:t>
      </w:r>
      <w:r w:rsidRPr="00F709C7">
        <w:rPr>
          <w:rFonts w:eastAsia="Arial Unicode MS" w:cs="Arial"/>
          <w:b/>
          <w:bCs/>
          <w:color w:val="000000"/>
          <w:sz w:val="22"/>
          <w:szCs w:val="22"/>
        </w:rPr>
        <w:t xml:space="preserve">. </w:t>
      </w:r>
      <w:r w:rsidRPr="00F709C7">
        <w:rPr>
          <w:rFonts w:eastAsia="Arial Unicode MS" w:cs="Arial"/>
          <w:color w:val="000000"/>
          <w:sz w:val="22"/>
          <w:szCs w:val="22"/>
        </w:rPr>
        <w:t xml:space="preserve">A </w:t>
      </w:r>
      <w:r w:rsidRPr="00F709C7">
        <w:rPr>
          <w:rFonts w:eastAsia="Arial Unicode MS" w:cs="Arial"/>
          <w:b/>
          <w:bCs/>
          <w:color w:val="000000"/>
          <w:sz w:val="22"/>
          <w:szCs w:val="22"/>
        </w:rPr>
        <w:t>CONTRATADA</w:t>
      </w:r>
      <w:r w:rsidRPr="00F709C7">
        <w:rPr>
          <w:rFonts w:eastAsia="Arial Unicode MS" w:cs="Arial"/>
          <w:color w:val="000000"/>
          <w:sz w:val="22"/>
          <w:szCs w:val="22"/>
        </w:rPr>
        <w:t xml:space="preserve"> não poderá ceder ou dar em garantia, em qualquer hipótese, no todo ou em parte, os créditos de qualquer natureza, decorrentes ou oriundos do Contrato.</w:t>
      </w:r>
    </w:p>
    <w:p w:rsidR="00582081" w:rsidRPr="00F709C7" w:rsidRDefault="00706B6B" w:rsidP="00D34E68">
      <w:pPr>
        <w:tabs>
          <w:tab w:val="left" w:pos="567"/>
        </w:tabs>
        <w:spacing w:before="120" w:line="360" w:lineRule="auto"/>
        <w:rPr>
          <w:color w:val="000000"/>
          <w:sz w:val="22"/>
          <w:szCs w:val="22"/>
        </w:rPr>
      </w:pPr>
      <w:r w:rsidRPr="00F709C7">
        <w:rPr>
          <w:rFonts w:eastAsia="Arial Unicode MS" w:cs="Arial"/>
          <w:bCs/>
          <w:color w:val="000000"/>
          <w:sz w:val="22"/>
          <w:szCs w:val="22"/>
        </w:rPr>
        <w:t>5</w:t>
      </w:r>
      <w:r w:rsidR="00582081" w:rsidRPr="00F709C7">
        <w:rPr>
          <w:rFonts w:eastAsia="Arial Unicode MS" w:cs="Arial"/>
          <w:bCs/>
          <w:color w:val="000000"/>
          <w:sz w:val="22"/>
          <w:szCs w:val="22"/>
        </w:rPr>
        <w:t>.</w:t>
      </w:r>
      <w:r w:rsidRPr="00F709C7">
        <w:rPr>
          <w:rFonts w:eastAsia="Arial Unicode MS" w:cs="Arial"/>
          <w:bCs/>
          <w:color w:val="000000"/>
          <w:sz w:val="22"/>
          <w:szCs w:val="22"/>
        </w:rPr>
        <w:t>5</w:t>
      </w:r>
      <w:r w:rsidR="00DF49CD" w:rsidRPr="00F709C7">
        <w:rPr>
          <w:color w:val="000000"/>
          <w:sz w:val="22"/>
          <w:szCs w:val="22"/>
        </w:rPr>
        <w:t xml:space="preserve">A CONTRATADA poderá utilizar a subcontratação até o limite de 30% (trinta por cento) </w:t>
      </w:r>
      <w:r w:rsidRPr="00F709C7">
        <w:rPr>
          <w:color w:val="000000"/>
          <w:sz w:val="22"/>
          <w:szCs w:val="22"/>
        </w:rPr>
        <w:t>do Contrato</w:t>
      </w:r>
      <w:r w:rsidR="00DF49CD" w:rsidRPr="00F709C7">
        <w:rPr>
          <w:color w:val="000000"/>
          <w:sz w:val="22"/>
          <w:szCs w:val="22"/>
        </w:rPr>
        <w:t>. Neste caso, a subcontratação deverá seguir os mesmos parâmetros aplicados à contratada, bem como os pressupostos do caput e incisos do art. 78 da Lei 13.303/2016, ficando a contratada responsável perante a CESAMA pela perfeita execução dos serviços contratados</w:t>
      </w:r>
      <w:r w:rsidR="00652423" w:rsidRPr="00F709C7">
        <w:rPr>
          <w:color w:val="000000"/>
          <w:sz w:val="22"/>
          <w:szCs w:val="22"/>
        </w:rPr>
        <w:t>.</w:t>
      </w:r>
    </w:p>
    <w:p w:rsidR="000D16B9" w:rsidRPr="00F709C7" w:rsidRDefault="00706B6B" w:rsidP="000D16B9">
      <w:pPr>
        <w:spacing w:before="120" w:line="360" w:lineRule="auto"/>
        <w:rPr>
          <w:rFonts w:cs="Arial"/>
          <w:color w:val="000000"/>
          <w:sz w:val="22"/>
          <w:szCs w:val="22"/>
        </w:rPr>
      </w:pPr>
      <w:r w:rsidRPr="00F709C7">
        <w:rPr>
          <w:rFonts w:cs="Arial"/>
          <w:color w:val="000000"/>
          <w:sz w:val="22"/>
          <w:szCs w:val="22"/>
        </w:rPr>
        <w:t>5.5.1.</w:t>
      </w:r>
      <w:r w:rsidR="000D16B9" w:rsidRPr="00F709C7">
        <w:rPr>
          <w:rFonts w:cs="Arial"/>
          <w:color w:val="000000"/>
          <w:sz w:val="22"/>
          <w:szCs w:val="22"/>
        </w:rPr>
        <w:t xml:space="preserve">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0D16B9" w:rsidRPr="00F709C7" w:rsidRDefault="00706B6B" w:rsidP="000D16B9">
      <w:pPr>
        <w:spacing w:before="120" w:line="360" w:lineRule="auto"/>
        <w:rPr>
          <w:rFonts w:cs="Arial"/>
          <w:color w:val="000000"/>
          <w:sz w:val="22"/>
          <w:szCs w:val="22"/>
        </w:rPr>
      </w:pPr>
      <w:r w:rsidRPr="00F709C7">
        <w:rPr>
          <w:rFonts w:cs="Arial"/>
          <w:color w:val="000000"/>
          <w:sz w:val="22"/>
          <w:szCs w:val="22"/>
        </w:rPr>
        <w:t>5.5.2</w:t>
      </w:r>
      <w:r w:rsidR="000D16B9" w:rsidRPr="00F709C7">
        <w:rPr>
          <w:rFonts w:cs="Arial"/>
          <w:color w:val="000000"/>
          <w:sz w:val="22"/>
          <w:szCs w:val="22"/>
        </w:rPr>
        <w:t xml:space="preserve"> Ao requerer autorização para subcontratação dos serviços, a CONTRATADA deverá comprovar perante a CESAMA a regularidade jurídica / fiscal, trabalhista e técnica da subcontratada, respondendo solidariamente com esta pelo inadimplemento destas quando relacionadas com o objeto do Contrato.</w:t>
      </w:r>
    </w:p>
    <w:p w:rsidR="000D16B9" w:rsidRPr="00F709C7" w:rsidRDefault="00706B6B" w:rsidP="000D16B9">
      <w:pPr>
        <w:tabs>
          <w:tab w:val="left" w:pos="567"/>
        </w:tabs>
        <w:spacing w:before="120" w:line="360" w:lineRule="auto"/>
        <w:rPr>
          <w:rFonts w:cs="Arial"/>
          <w:color w:val="000000"/>
          <w:sz w:val="22"/>
          <w:szCs w:val="22"/>
        </w:rPr>
      </w:pPr>
      <w:r w:rsidRPr="00F709C7">
        <w:rPr>
          <w:rFonts w:cs="Arial"/>
          <w:color w:val="000000"/>
          <w:sz w:val="22"/>
          <w:szCs w:val="22"/>
        </w:rPr>
        <w:t>5.5.3</w:t>
      </w:r>
      <w:r w:rsidR="000D16B9" w:rsidRPr="00F709C7">
        <w:rPr>
          <w:rFonts w:cs="Arial"/>
          <w:color w:val="000000"/>
          <w:sz w:val="22"/>
          <w:szCs w:val="22"/>
        </w:rPr>
        <w:t xml:space="preserve"> A relação que se estabelece na assinatura do Contrato é exclusivamente entre a CESAMA e a Contratada, não havendo qualquer vínculo ou relação de nenhuma espécie entre a CESAMA e a subcontratada.</w:t>
      </w:r>
    </w:p>
    <w:p w:rsidR="00DF49CD" w:rsidRPr="00F709C7" w:rsidRDefault="00706B6B" w:rsidP="000D16B9">
      <w:pPr>
        <w:tabs>
          <w:tab w:val="left" w:pos="567"/>
        </w:tabs>
        <w:spacing w:before="120" w:line="360" w:lineRule="auto"/>
        <w:rPr>
          <w:rFonts w:eastAsia="Arial Unicode MS" w:cs="Arial"/>
          <w:bCs/>
          <w:color w:val="000000"/>
          <w:sz w:val="22"/>
          <w:szCs w:val="22"/>
        </w:rPr>
      </w:pPr>
      <w:r w:rsidRPr="00F709C7">
        <w:rPr>
          <w:rFonts w:eastAsia="Arial Unicode MS" w:cs="Arial"/>
          <w:bCs/>
          <w:color w:val="000000"/>
          <w:sz w:val="22"/>
          <w:szCs w:val="22"/>
        </w:rPr>
        <w:t>5.6</w:t>
      </w:r>
      <w:r w:rsidR="00DF49CD" w:rsidRPr="00F709C7">
        <w:rPr>
          <w:rFonts w:eastAsia="Arial Unicode MS" w:cs="Arial"/>
          <w:bCs/>
          <w:color w:val="000000"/>
          <w:sz w:val="22"/>
          <w:szCs w:val="22"/>
        </w:rPr>
        <w:t xml:space="preserve">. </w:t>
      </w:r>
      <w:r w:rsidR="00DF49CD" w:rsidRPr="00F709C7">
        <w:rPr>
          <w:rFonts w:eastAsia="Arial Unicode MS" w:cs="Arial"/>
          <w:bCs/>
          <w:color w:val="000000"/>
          <w:sz w:val="22"/>
          <w:szCs w:val="22"/>
        </w:rPr>
        <w:tab/>
        <w:t>Fica reservado à fiscalização o direito de solicitar da CONTRATADA, a qualquer tempo, a documentação de pessoal (quadro de pessoal e carteiras de trabalho), de veículos (</w:t>
      </w:r>
      <w:proofErr w:type="spellStart"/>
      <w:r w:rsidR="00DF49CD" w:rsidRPr="00F709C7">
        <w:rPr>
          <w:rFonts w:eastAsia="Arial Unicode MS" w:cs="Arial"/>
          <w:bCs/>
          <w:color w:val="000000"/>
          <w:sz w:val="22"/>
          <w:szCs w:val="22"/>
        </w:rPr>
        <w:t>CRLV's</w:t>
      </w:r>
      <w:proofErr w:type="spellEnd"/>
      <w:r w:rsidR="00DF49CD" w:rsidRPr="00F709C7">
        <w:rPr>
          <w:rFonts w:eastAsia="Arial Unicode MS" w:cs="Arial"/>
          <w:bCs/>
          <w:color w:val="000000"/>
          <w:sz w:val="22"/>
          <w:szCs w:val="22"/>
        </w:rPr>
        <w:t>), notas de aquisição de materiais e demais documentos inerentes a contratação, além daqueles mencionados neste Termo de Referência e seus anexos.</w:t>
      </w:r>
    </w:p>
    <w:p w:rsidR="00BF0948" w:rsidRPr="00F709C7" w:rsidRDefault="00BF0948" w:rsidP="000D16B9">
      <w:pPr>
        <w:tabs>
          <w:tab w:val="left" w:pos="567"/>
        </w:tabs>
        <w:spacing w:before="120" w:line="360" w:lineRule="auto"/>
        <w:rPr>
          <w:sz w:val="22"/>
          <w:szCs w:val="22"/>
        </w:rPr>
      </w:pPr>
      <w:r w:rsidRPr="00F709C7">
        <w:rPr>
          <w:sz w:val="22"/>
          <w:szCs w:val="22"/>
        </w:rPr>
        <w:t xml:space="preserve">5.7. Na falta de itens da planilha SINAPI necessários a realização dos serviços, poderá ser adotada a Planilha Referencial de Preços Unitários para Obras de Edificação e </w:t>
      </w:r>
      <w:r w:rsidRPr="00F709C7">
        <w:rPr>
          <w:sz w:val="22"/>
          <w:szCs w:val="22"/>
        </w:rPr>
        <w:lastRenderedPageBreak/>
        <w:t xml:space="preserve">Infraestrutura, Região Leste (SETOP-MG), publicada pelo Estado de Minas Gerais. A referida planilha pode ser acessada pelo site </w:t>
      </w:r>
      <w:hyperlink r:id="rId8" w:history="1">
        <w:r w:rsidRPr="00F709C7">
          <w:rPr>
            <w:rStyle w:val="Hyperlink"/>
            <w:sz w:val="22"/>
            <w:szCs w:val="22"/>
          </w:rPr>
          <w:t>www.infraestrutura.mg.gov.br</w:t>
        </w:r>
      </w:hyperlink>
      <w:r w:rsidRPr="00F709C7">
        <w:rPr>
          <w:sz w:val="22"/>
          <w:szCs w:val="22"/>
        </w:rPr>
        <w:t>.</w:t>
      </w:r>
    </w:p>
    <w:p w:rsidR="00BF0948" w:rsidRPr="00F709C7" w:rsidRDefault="00BF0948" w:rsidP="000D16B9">
      <w:pPr>
        <w:tabs>
          <w:tab w:val="left" w:pos="567"/>
        </w:tabs>
        <w:spacing w:before="120" w:line="360" w:lineRule="auto"/>
        <w:rPr>
          <w:rFonts w:eastAsia="Arial Unicode MS" w:cs="Arial"/>
          <w:bCs/>
          <w:color w:val="000000"/>
          <w:sz w:val="22"/>
          <w:szCs w:val="22"/>
        </w:rPr>
      </w:pPr>
      <w:r w:rsidRPr="00F709C7">
        <w:rPr>
          <w:sz w:val="22"/>
          <w:szCs w:val="22"/>
        </w:rPr>
        <w:t>5.8. No caso que os serviços e/ou insumos (materiais, mão de obra e equipamentos) necessários, comprovadamente, não façam parte das tabelas referenciais indicadas, a empresa contratada deverá apresentar cotação com um mínimo de três empresas da praça de Juiz de Fora e adquiri-lo conforme a menor cotação, observadas os seguintes trâmites: i) o contratado poderá apresentar a proposta, com base em pesquisa realizada junto três fornecedores, e a CESAMA, com base em pesquisa por ela realizada, autorizará o serviço; ii) sobre os preços negociados, incidiria o mesmo desconto dado para os materiais constantes das tabelas referenciais.</w:t>
      </w:r>
    </w:p>
    <w:p w:rsidR="00BF0948" w:rsidRPr="00F709C7" w:rsidRDefault="00BF0948" w:rsidP="000D16B9">
      <w:pPr>
        <w:tabs>
          <w:tab w:val="left" w:pos="567"/>
        </w:tabs>
        <w:spacing w:before="120" w:line="360" w:lineRule="auto"/>
        <w:rPr>
          <w:rFonts w:eastAsia="Arial Unicode MS" w:cs="Arial"/>
          <w:bCs/>
          <w:color w:val="000000"/>
          <w:sz w:val="22"/>
          <w:szCs w:val="22"/>
        </w:rPr>
      </w:pPr>
    </w:p>
    <w:p w:rsidR="00D34E68" w:rsidRPr="00F709C7" w:rsidRDefault="00D34E68" w:rsidP="00D34E68">
      <w:pPr>
        <w:spacing w:before="480" w:line="360" w:lineRule="auto"/>
        <w:rPr>
          <w:rFonts w:cs="Arial"/>
          <w:b/>
          <w:color w:val="000000"/>
          <w:sz w:val="22"/>
          <w:szCs w:val="22"/>
        </w:rPr>
      </w:pPr>
      <w:r w:rsidRPr="00F709C7">
        <w:rPr>
          <w:rFonts w:cs="Arial"/>
          <w:b/>
          <w:color w:val="000000"/>
          <w:sz w:val="22"/>
          <w:szCs w:val="22"/>
        </w:rPr>
        <w:t xml:space="preserve">CLÁUSULA </w:t>
      </w:r>
      <w:r w:rsidRPr="00F709C7">
        <w:rPr>
          <w:rFonts w:cs="Arial"/>
          <w:b/>
          <w:color w:val="000000"/>
          <w:sz w:val="22"/>
          <w:szCs w:val="22"/>
        </w:rPr>
        <w:tab/>
      </w:r>
      <w:r w:rsidR="00706B6B" w:rsidRPr="00F709C7">
        <w:rPr>
          <w:rFonts w:cs="Arial"/>
          <w:b/>
          <w:color w:val="000000"/>
          <w:sz w:val="22"/>
          <w:szCs w:val="22"/>
        </w:rPr>
        <w:t>SEXTA</w:t>
      </w:r>
      <w:r w:rsidRPr="00F709C7">
        <w:rPr>
          <w:rFonts w:cs="Arial"/>
          <w:b/>
          <w:color w:val="000000"/>
          <w:sz w:val="22"/>
          <w:szCs w:val="22"/>
        </w:rPr>
        <w:t xml:space="preserve">: DAS OBRIGAÇÕES </w:t>
      </w:r>
    </w:p>
    <w:p w:rsidR="00D34E68" w:rsidRPr="00F709C7" w:rsidRDefault="00706B6B" w:rsidP="00DF49CD">
      <w:pPr>
        <w:pStyle w:val="Ttulo2"/>
        <w:tabs>
          <w:tab w:val="clear" w:pos="0"/>
        </w:tabs>
        <w:spacing w:before="120" w:line="360" w:lineRule="auto"/>
        <w:jc w:val="both"/>
        <w:rPr>
          <w:rFonts w:ascii="Arial" w:hAnsi="Arial" w:cs="Arial"/>
          <w:color w:val="000000"/>
          <w:sz w:val="22"/>
          <w:szCs w:val="22"/>
        </w:rPr>
      </w:pPr>
      <w:r w:rsidRPr="00F709C7">
        <w:rPr>
          <w:rFonts w:ascii="Arial" w:hAnsi="Arial" w:cs="Arial"/>
          <w:bCs w:val="0"/>
          <w:color w:val="000000"/>
          <w:sz w:val="22"/>
          <w:szCs w:val="22"/>
        </w:rPr>
        <w:t>6</w:t>
      </w:r>
      <w:r w:rsidR="00B3215C" w:rsidRPr="00F709C7">
        <w:rPr>
          <w:rFonts w:ascii="Arial" w:hAnsi="Arial" w:cs="Arial"/>
          <w:bCs w:val="0"/>
          <w:color w:val="000000"/>
          <w:sz w:val="22"/>
          <w:szCs w:val="22"/>
        </w:rPr>
        <w:t>.</w:t>
      </w:r>
      <w:r w:rsidR="00B3215C" w:rsidRPr="00F709C7">
        <w:rPr>
          <w:rFonts w:ascii="Arial" w:hAnsi="Arial" w:cs="Arial"/>
          <w:color w:val="000000"/>
          <w:sz w:val="22"/>
          <w:szCs w:val="22"/>
        </w:rPr>
        <w:t xml:space="preserve">1. </w:t>
      </w:r>
      <w:r w:rsidR="00D34E68" w:rsidRPr="00F709C7">
        <w:rPr>
          <w:rFonts w:ascii="Arial" w:hAnsi="Arial" w:cs="Arial"/>
          <w:color w:val="000000"/>
          <w:sz w:val="22"/>
          <w:szCs w:val="22"/>
        </w:rPr>
        <w:t xml:space="preserve">São obrigações da CONTRATADA: </w:t>
      </w:r>
    </w:p>
    <w:p w:rsidR="00706B6B" w:rsidRPr="00F709C7" w:rsidRDefault="00706B6B" w:rsidP="00706B6B">
      <w:pPr>
        <w:tabs>
          <w:tab w:val="left" w:pos="567"/>
        </w:tabs>
        <w:spacing w:before="120" w:line="360" w:lineRule="auto"/>
        <w:rPr>
          <w:rFonts w:eastAsia="Arial Unicode MS" w:cs="Arial"/>
          <w:color w:val="000000"/>
          <w:sz w:val="22"/>
          <w:szCs w:val="22"/>
        </w:rPr>
      </w:pPr>
      <w:r w:rsidRPr="00F709C7">
        <w:rPr>
          <w:rFonts w:eastAsia="Arial Unicode MS" w:cs="Arial"/>
          <w:color w:val="000000"/>
          <w:sz w:val="22"/>
          <w:szCs w:val="22"/>
        </w:rPr>
        <w:t xml:space="preserve">6.1.1. A </w:t>
      </w:r>
      <w:r w:rsidRPr="00F709C7">
        <w:rPr>
          <w:rFonts w:eastAsia="Arial Unicode MS" w:cs="Arial"/>
          <w:b/>
          <w:bCs/>
          <w:color w:val="000000"/>
          <w:sz w:val="22"/>
          <w:szCs w:val="22"/>
        </w:rPr>
        <w:t xml:space="preserve">CONTRATADA </w:t>
      </w:r>
      <w:r w:rsidRPr="00F709C7">
        <w:rPr>
          <w:rFonts w:eastAsia="Arial Unicode MS" w:cs="Arial"/>
          <w:color w:val="000000"/>
          <w:sz w:val="22"/>
          <w:szCs w:val="22"/>
        </w:rPr>
        <w:t xml:space="preserve">se obriga a manter sob sua única e exclusiva responsabilidade todo o pessoal necessário à execução </w:t>
      </w:r>
      <w:r w:rsidR="009451CF" w:rsidRPr="00F709C7">
        <w:rPr>
          <w:rFonts w:eastAsia="Arial Unicode MS" w:cs="Arial"/>
          <w:color w:val="000000"/>
          <w:sz w:val="22"/>
          <w:szCs w:val="22"/>
        </w:rPr>
        <w:t>dos</w:t>
      </w:r>
      <w:r w:rsidRPr="00F709C7">
        <w:rPr>
          <w:rFonts w:eastAsia="Arial Unicode MS" w:cs="Arial"/>
          <w:color w:val="000000"/>
          <w:sz w:val="22"/>
          <w:szCs w:val="22"/>
        </w:rPr>
        <w:t xml:space="preserve"> serviços contratados, reconhecendo, também, que é de sua única e exclusiva responsabilidade os danos que vier a causar à </w:t>
      </w:r>
      <w:r w:rsidRPr="00F709C7">
        <w:rPr>
          <w:rFonts w:eastAsia="Arial Unicode MS" w:cs="Arial"/>
          <w:b/>
          <w:bCs/>
          <w:color w:val="000000"/>
          <w:sz w:val="22"/>
          <w:szCs w:val="22"/>
        </w:rPr>
        <w:t>CESAMA</w:t>
      </w:r>
      <w:r w:rsidRPr="00F709C7">
        <w:rPr>
          <w:rFonts w:eastAsia="Arial Unicode MS" w:cs="Arial"/>
          <w:color w:val="000000"/>
          <w:sz w:val="22"/>
          <w:szCs w:val="22"/>
        </w:rPr>
        <w:t xml:space="preserve">, coisa, propriedade ou pessoa de terceiros, por si ou por seu empregado, responsabilizando-se pelos ressarcimentos e indenizações que tais danos ou prejuízos possam causar, em decorrência da execução </w:t>
      </w:r>
      <w:r w:rsidR="00B034E2" w:rsidRPr="00F709C7">
        <w:rPr>
          <w:rFonts w:eastAsia="Arial Unicode MS" w:cs="Arial"/>
          <w:color w:val="000000"/>
          <w:sz w:val="22"/>
          <w:szCs w:val="22"/>
        </w:rPr>
        <w:t>dos</w:t>
      </w:r>
      <w:r w:rsidRPr="00F709C7">
        <w:rPr>
          <w:rFonts w:eastAsia="Arial Unicode MS" w:cs="Arial"/>
          <w:color w:val="000000"/>
          <w:sz w:val="22"/>
          <w:szCs w:val="22"/>
        </w:rPr>
        <w:t xml:space="preserve"> serviços, objeto do presente Contrato, sem qualquer ônus para a </w:t>
      </w:r>
      <w:r w:rsidRPr="00F709C7">
        <w:rPr>
          <w:rFonts w:eastAsia="Arial Unicode MS" w:cs="Arial"/>
          <w:b/>
          <w:bCs/>
          <w:color w:val="000000"/>
          <w:sz w:val="22"/>
          <w:szCs w:val="22"/>
        </w:rPr>
        <w:t xml:space="preserve">CESAMA, </w:t>
      </w:r>
      <w:r w:rsidRPr="00F709C7">
        <w:rPr>
          <w:rFonts w:eastAsia="Arial Unicode MS" w:cs="Arial"/>
          <w:bCs/>
          <w:color w:val="000000"/>
          <w:sz w:val="22"/>
          <w:szCs w:val="22"/>
        </w:rPr>
        <w:t>seja na esfera administrativa ou judicial, não reduzindo esta responsabilidade a fiscalização ou o acompanhamento da CESAMA</w:t>
      </w:r>
      <w:r w:rsidRPr="00F709C7">
        <w:rPr>
          <w:rFonts w:eastAsia="Arial Unicode MS" w:cs="Arial"/>
          <w:color w:val="000000"/>
          <w:sz w:val="22"/>
          <w:szCs w:val="22"/>
        </w:rPr>
        <w:t>;</w:t>
      </w:r>
    </w:p>
    <w:p w:rsidR="00706B6B" w:rsidRPr="00F709C7" w:rsidRDefault="00706B6B" w:rsidP="00706B6B">
      <w:pPr>
        <w:spacing w:before="120" w:line="360" w:lineRule="auto"/>
        <w:rPr>
          <w:rFonts w:cs="Arial"/>
          <w:color w:val="000000"/>
          <w:sz w:val="22"/>
          <w:szCs w:val="22"/>
        </w:rPr>
      </w:pPr>
      <w:r w:rsidRPr="00F709C7">
        <w:rPr>
          <w:rFonts w:eastAsia="Arial Unicode MS" w:cs="Arial"/>
          <w:color w:val="000000"/>
          <w:sz w:val="22"/>
          <w:szCs w:val="22"/>
        </w:rPr>
        <w:t xml:space="preserve">6.1.2. </w:t>
      </w:r>
      <w:r w:rsidRPr="00F709C7">
        <w:rPr>
          <w:rFonts w:cs="Arial"/>
          <w:color w:val="000000"/>
          <w:sz w:val="22"/>
          <w:szCs w:val="22"/>
        </w:rPr>
        <w:t xml:space="preserve">A </w:t>
      </w:r>
      <w:r w:rsidRPr="00F709C7">
        <w:rPr>
          <w:rFonts w:cs="Arial"/>
          <w:b/>
          <w:bCs/>
          <w:color w:val="000000"/>
          <w:sz w:val="22"/>
          <w:szCs w:val="22"/>
        </w:rPr>
        <w:t>CONTRATADA</w:t>
      </w:r>
      <w:r w:rsidRPr="00F709C7">
        <w:rPr>
          <w:rFonts w:cs="Arial"/>
          <w:color w:val="000000"/>
          <w:sz w:val="22"/>
          <w:szCs w:val="22"/>
        </w:rPr>
        <w:t xml:space="preserve"> se obriga pela substituição dos profissionais contratados caso estes não atendam às necessidades da CESAMA ou apresentem atitudes incompatíveis com sua postura profissional, a critério da CESAMA.</w:t>
      </w:r>
    </w:p>
    <w:p w:rsidR="00706B6B" w:rsidRPr="00F709C7" w:rsidRDefault="00706B6B" w:rsidP="00706B6B">
      <w:pPr>
        <w:tabs>
          <w:tab w:val="left" w:pos="567"/>
        </w:tabs>
        <w:spacing w:before="120" w:line="360" w:lineRule="auto"/>
        <w:rPr>
          <w:rFonts w:eastAsia="Arial Unicode MS" w:cs="Arial"/>
          <w:color w:val="000000"/>
          <w:sz w:val="22"/>
          <w:szCs w:val="22"/>
        </w:rPr>
      </w:pPr>
      <w:r w:rsidRPr="00F709C7">
        <w:rPr>
          <w:rFonts w:eastAsia="Arial Unicode MS" w:cs="Arial"/>
          <w:color w:val="000000"/>
          <w:sz w:val="22"/>
          <w:szCs w:val="22"/>
        </w:rPr>
        <w:t xml:space="preserve">6.1.3. A </w:t>
      </w:r>
      <w:r w:rsidRPr="00F709C7">
        <w:rPr>
          <w:rFonts w:eastAsia="Arial Unicode MS" w:cs="Arial"/>
          <w:b/>
          <w:bCs/>
          <w:color w:val="000000"/>
          <w:sz w:val="22"/>
          <w:szCs w:val="22"/>
        </w:rPr>
        <w:t xml:space="preserve">CONTRATADA </w:t>
      </w:r>
      <w:r w:rsidRPr="00F709C7">
        <w:rPr>
          <w:rFonts w:eastAsia="Arial Unicode MS" w:cs="Arial"/>
          <w:color w:val="000000"/>
          <w:sz w:val="22"/>
          <w:szCs w:val="22"/>
        </w:rPr>
        <w:t xml:space="preserve">se obriga a executar </w:t>
      </w:r>
      <w:r w:rsidR="00B034E2" w:rsidRPr="00F709C7">
        <w:rPr>
          <w:rFonts w:eastAsia="Arial Unicode MS" w:cs="Arial"/>
          <w:color w:val="000000"/>
          <w:sz w:val="22"/>
          <w:szCs w:val="22"/>
        </w:rPr>
        <w:t>os</w:t>
      </w:r>
      <w:r w:rsidRPr="00F709C7">
        <w:rPr>
          <w:rFonts w:eastAsia="Arial Unicode MS" w:cs="Arial"/>
          <w:color w:val="000000"/>
          <w:sz w:val="22"/>
          <w:szCs w:val="22"/>
        </w:rPr>
        <w:t xml:space="preserve"> serviços dentro dos padrões técnicos recomendáveis, das especificações fornecidas e do cronograma, responsabilizando-se pela solidez, segurança e boa execução </w:t>
      </w:r>
      <w:r w:rsidR="00B034E2" w:rsidRPr="00F709C7">
        <w:rPr>
          <w:rFonts w:eastAsia="Arial Unicode MS" w:cs="Arial"/>
          <w:color w:val="000000"/>
          <w:sz w:val="22"/>
          <w:szCs w:val="22"/>
        </w:rPr>
        <w:t>dos</w:t>
      </w:r>
      <w:r w:rsidRPr="00F709C7">
        <w:rPr>
          <w:rFonts w:eastAsia="Arial Unicode MS" w:cs="Arial"/>
          <w:color w:val="000000"/>
          <w:sz w:val="22"/>
          <w:szCs w:val="22"/>
        </w:rPr>
        <w:t xml:space="preserv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706B6B" w:rsidRPr="00F709C7" w:rsidRDefault="00706B6B" w:rsidP="00706B6B">
      <w:pPr>
        <w:spacing w:before="120" w:line="360" w:lineRule="auto"/>
        <w:rPr>
          <w:rFonts w:eastAsia="Arial Unicode MS" w:cs="Arial"/>
          <w:color w:val="000000"/>
          <w:sz w:val="22"/>
          <w:szCs w:val="22"/>
        </w:rPr>
      </w:pPr>
      <w:r w:rsidRPr="00F709C7">
        <w:rPr>
          <w:rFonts w:eastAsia="Arial Unicode MS" w:cs="Arial"/>
          <w:color w:val="000000"/>
          <w:sz w:val="22"/>
          <w:szCs w:val="22"/>
        </w:rPr>
        <w:lastRenderedPageBreak/>
        <w:t xml:space="preserve">6.1.4. A </w:t>
      </w:r>
      <w:r w:rsidRPr="00F709C7">
        <w:rPr>
          <w:rFonts w:eastAsia="Arial Unicode MS" w:cs="Arial"/>
          <w:b/>
          <w:color w:val="000000"/>
          <w:sz w:val="22"/>
          <w:szCs w:val="22"/>
        </w:rPr>
        <w:t>CONTRATADA</w:t>
      </w:r>
      <w:r w:rsidRPr="00F709C7">
        <w:rPr>
          <w:rFonts w:eastAsia="Arial Unicode MS" w:cs="Arial"/>
          <w:color w:val="000000"/>
          <w:sz w:val="22"/>
          <w:szCs w:val="22"/>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706B6B" w:rsidRPr="00F709C7" w:rsidRDefault="00706B6B" w:rsidP="00706B6B">
      <w:pPr>
        <w:spacing w:before="120" w:line="360" w:lineRule="auto"/>
        <w:rPr>
          <w:rFonts w:cs="Arial"/>
          <w:color w:val="000000"/>
          <w:sz w:val="22"/>
          <w:szCs w:val="22"/>
        </w:rPr>
      </w:pPr>
      <w:r w:rsidRPr="00F709C7">
        <w:rPr>
          <w:rFonts w:eastAsia="Arial Unicode MS" w:cs="Arial"/>
          <w:color w:val="000000"/>
          <w:sz w:val="22"/>
          <w:szCs w:val="22"/>
        </w:rPr>
        <w:t xml:space="preserve">6.1.5. </w:t>
      </w:r>
      <w:r w:rsidRPr="00F709C7">
        <w:rPr>
          <w:rFonts w:cs="Arial"/>
          <w:color w:val="000000"/>
          <w:sz w:val="22"/>
          <w:szCs w:val="22"/>
        </w:rPr>
        <w:t xml:space="preserve">A </w:t>
      </w:r>
      <w:r w:rsidRPr="00F709C7">
        <w:rPr>
          <w:rFonts w:cs="Arial"/>
          <w:b/>
          <w:bCs/>
          <w:color w:val="000000"/>
          <w:sz w:val="22"/>
          <w:szCs w:val="22"/>
        </w:rPr>
        <w:t>CONTRATADA</w:t>
      </w:r>
      <w:r w:rsidRPr="00F709C7">
        <w:rPr>
          <w:rFonts w:cs="Arial"/>
          <w:color w:val="000000"/>
          <w:sz w:val="22"/>
          <w:szCs w:val="22"/>
        </w:rPr>
        <w:t xml:space="preserve"> deverá manter fiscalização e supervisão da qualidade d</w:t>
      </w:r>
      <w:r w:rsidR="00B034E2" w:rsidRPr="00F709C7">
        <w:rPr>
          <w:rFonts w:cs="Arial"/>
          <w:color w:val="000000"/>
          <w:sz w:val="22"/>
          <w:szCs w:val="22"/>
        </w:rPr>
        <w:t>os</w:t>
      </w:r>
      <w:r w:rsidRPr="00F709C7">
        <w:rPr>
          <w:rFonts w:cs="Arial"/>
          <w:color w:val="000000"/>
          <w:sz w:val="22"/>
          <w:szCs w:val="22"/>
        </w:rPr>
        <w:t xml:space="preserve"> serviços por pessoa credenciada a representá-la sempre que necessário junto a CESAMA.</w:t>
      </w:r>
    </w:p>
    <w:p w:rsidR="00706B6B" w:rsidRPr="00F709C7" w:rsidRDefault="00706B6B" w:rsidP="00706B6B">
      <w:pPr>
        <w:spacing w:before="120" w:line="360" w:lineRule="auto"/>
        <w:rPr>
          <w:rFonts w:eastAsia="Arial Unicode MS" w:cs="Arial"/>
          <w:color w:val="000000"/>
          <w:sz w:val="22"/>
          <w:szCs w:val="22"/>
        </w:rPr>
      </w:pPr>
      <w:r w:rsidRPr="00F709C7">
        <w:rPr>
          <w:rFonts w:eastAsia="Arial Unicode MS" w:cs="Arial"/>
          <w:color w:val="000000"/>
          <w:sz w:val="22"/>
          <w:szCs w:val="22"/>
        </w:rPr>
        <w:t xml:space="preserve">6.1.6. A </w:t>
      </w:r>
      <w:r w:rsidRPr="00F709C7">
        <w:rPr>
          <w:rFonts w:eastAsia="Arial Unicode MS" w:cs="Arial"/>
          <w:b/>
          <w:color w:val="000000"/>
          <w:sz w:val="22"/>
          <w:szCs w:val="22"/>
        </w:rPr>
        <w:t>CONTRATADA</w:t>
      </w:r>
      <w:r w:rsidRPr="00F709C7">
        <w:rPr>
          <w:rFonts w:eastAsia="Arial Unicode MS" w:cs="Arial"/>
          <w:color w:val="000000"/>
          <w:sz w:val="22"/>
          <w:szCs w:val="22"/>
        </w:rPr>
        <w:t xml:space="preserve"> se obriga, neste ato, a manter, durante toda a execução do Contrato, em compatibilidade com as obrigações por ela assumidas, todas as condições de habilitação e qualificação exigidas na licitação;</w:t>
      </w:r>
    </w:p>
    <w:p w:rsidR="00706B6B" w:rsidRPr="00F709C7" w:rsidRDefault="00706B6B" w:rsidP="00706B6B">
      <w:pPr>
        <w:spacing w:before="120" w:line="360" w:lineRule="auto"/>
        <w:rPr>
          <w:rFonts w:eastAsia="Arial Unicode MS" w:cs="Arial"/>
          <w:color w:val="000000"/>
          <w:sz w:val="22"/>
          <w:szCs w:val="22"/>
        </w:rPr>
      </w:pPr>
      <w:r w:rsidRPr="00F709C7">
        <w:rPr>
          <w:rFonts w:eastAsia="Arial Unicode MS" w:cs="Arial"/>
          <w:color w:val="000000"/>
          <w:sz w:val="22"/>
          <w:szCs w:val="22"/>
        </w:rPr>
        <w:t xml:space="preserve">6.1.7. Fica a </w:t>
      </w:r>
      <w:r w:rsidRPr="00F709C7">
        <w:rPr>
          <w:rFonts w:eastAsia="Arial Unicode MS" w:cs="Arial"/>
          <w:b/>
          <w:color w:val="000000"/>
          <w:sz w:val="22"/>
          <w:szCs w:val="22"/>
        </w:rPr>
        <w:t>CONTRATADA</w:t>
      </w:r>
      <w:r w:rsidRPr="00F709C7">
        <w:rPr>
          <w:rFonts w:eastAsia="Arial Unicode MS" w:cs="Arial"/>
          <w:color w:val="000000"/>
          <w:sz w:val="22"/>
          <w:szCs w:val="22"/>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F709C7">
        <w:rPr>
          <w:rFonts w:eastAsia="Arial Unicode MS" w:cs="Arial"/>
          <w:b/>
          <w:color w:val="000000"/>
          <w:sz w:val="22"/>
          <w:szCs w:val="22"/>
        </w:rPr>
        <w:t>CONTRATADA</w:t>
      </w:r>
      <w:r w:rsidRPr="00F709C7">
        <w:rPr>
          <w:rFonts w:eastAsia="Arial Unicode MS" w:cs="Arial"/>
          <w:color w:val="000000"/>
          <w:sz w:val="22"/>
          <w:szCs w:val="22"/>
        </w:rPr>
        <w:t xml:space="preserve">;      </w:t>
      </w:r>
    </w:p>
    <w:p w:rsidR="004F42B4" w:rsidRPr="00F709C7" w:rsidRDefault="004F42B4" w:rsidP="004F42B4">
      <w:pPr>
        <w:spacing w:before="120" w:line="360" w:lineRule="auto"/>
        <w:rPr>
          <w:rFonts w:eastAsia="Arial Unicode MS" w:cs="Arial"/>
          <w:color w:val="000000"/>
          <w:sz w:val="22"/>
          <w:szCs w:val="22"/>
        </w:rPr>
      </w:pPr>
      <w:r w:rsidRPr="00F709C7">
        <w:rPr>
          <w:rFonts w:eastAsia="Arial Unicode MS" w:cs="Arial"/>
          <w:color w:val="000000"/>
          <w:sz w:val="22"/>
          <w:szCs w:val="22"/>
        </w:rPr>
        <w:t xml:space="preserve">6.1.7.1. A </w:t>
      </w:r>
      <w:r w:rsidRPr="00F709C7">
        <w:rPr>
          <w:rFonts w:eastAsia="Arial Unicode MS" w:cs="Arial"/>
          <w:b/>
          <w:color w:val="000000"/>
          <w:sz w:val="22"/>
          <w:szCs w:val="22"/>
        </w:rPr>
        <w:t>CONTRATADA</w:t>
      </w:r>
      <w:r w:rsidRPr="00F709C7">
        <w:rPr>
          <w:rFonts w:eastAsia="Arial Unicode MS" w:cs="Arial"/>
          <w:color w:val="000000"/>
          <w:sz w:val="22"/>
          <w:szCs w:val="22"/>
        </w:rPr>
        <w:t xml:space="preserve"> assume as seguintes obrigações: </w:t>
      </w:r>
    </w:p>
    <w:p w:rsidR="004F42B4" w:rsidRPr="00F709C7" w:rsidRDefault="004F42B4" w:rsidP="004F42B4">
      <w:pPr>
        <w:spacing w:before="120" w:line="360" w:lineRule="auto"/>
        <w:rPr>
          <w:rFonts w:eastAsia="Arial Unicode MS" w:cs="Arial"/>
          <w:color w:val="000000"/>
          <w:sz w:val="22"/>
          <w:szCs w:val="22"/>
        </w:rPr>
      </w:pPr>
      <w:r w:rsidRPr="00F709C7">
        <w:rPr>
          <w:rFonts w:eastAsia="Arial Unicode MS" w:cs="Arial"/>
          <w:color w:val="000000"/>
          <w:sz w:val="22"/>
          <w:szCs w:val="22"/>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F709C7">
        <w:rPr>
          <w:rFonts w:eastAsia="Arial Unicode MS" w:cs="Arial"/>
          <w:color w:val="000000"/>
          <w:sz w:val="22"/>
          <w:szCs w:val="22"/>
        </w:rPr>
        <w:t xml:space="preserve">  </w:t>
      </w:r>
      <w:proofErr w:type="gramEnd"/>
      <w:r w:rsidRPr="00F709C7">
        <w:rPr>
          <w:rFonts w:eastAsia="Arial Unicode MS" w:cs="Arial"/>
          <w:color w:val="000000"/>
          <w:sz w:val="22"/>
          <w:szCs w:val="22"/>
        </w:rPr>
        <w:t>referidos no  subitem 18.37.2.1 da NR-18, sendo proibido o uso de copos coletivos no fornecimento de água potável (subitem 18.37.2.2 da NR-18);</w:t>
      </w:r>
    </w:p>
    <w:p w:rsidR="004F42B4" w:rsidRPr="00F709C7" w:rsidRDefault="004F42B4" w:rsidP="004F42B4">
      <w:pPr>
        <w:spacing w:before="120" w:line="360" w:lineRule="auto"/>
        <w:rPr>
          <w:rFonts w:eastAsia="Arial Unicode MS" w:cs="Arial"/>
          <w:color w:val="000000"/>
          <w:sz w:val="22"/>
          <w:szCs w:val="22"/>
        </w:rPr>
      </w:pPr>
      <w:r w:rsidRPr="00F709C7">
        <w:rPr>
          <w:rFonts w:eastAsia="Arial Unicode MS" w:cs="Arial"/>
          <w:color w:val="000000"/>
          <w:sz w:val="22"/>
          <w:szCs w:val="22"/>
        </w:rPr>
        <w:t xml:space="preserve">b) Dotar canteiro de local exclusivo para o aquecimento de refeições, com equipamento adequado e seguro para o aquecimento (subitem 18.4.2.11.3 da NR-18); </w:t>
      </w:r>
    </w:p>
    <w:p w:rsidR="004F42B4" w:rsidRPr="00F709C7" w:rsidRDefault="004F42B4" w:rsidP="004F42B4">
      <w:pPr>
        <w:spacing w:before="120" w:line="360" w:lineRule="auto"/>
        <w:rPr>
          <w:rFonts w:eastAsia="Arial Unicode MS" w:cs="Arial"/>
          <w:color w:val="000000"/>
          <w:sz w:val="22"/>
          <w:szCs w:val="22"/>
        </w:rPr>
      </w:pPr>
      <w:r w:rsidRPr="00F709C7">
        <w:rPr>
          <w:rFonts w:eastAsia="Arial Unicode MS" w:cs="Arial"/>
          <w:color w:val="000000"/>
          <w:sz w:val="22"/>
          <w:szCs w:val="22"/>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rsidR="004F42B4" w:rsidRPr="00F709C7" w:rsidRDefault="004F42B4" w:rsidP="004F42B4">
      <w:pPr>
        <w:spacing w:before="120" w:line="360" w:lineRule="auto"/>
        <w:rPr>
          <w:rFonts w:eastAsia="Arial Unicode MS" w:cs="Arial"/>
          <w:color w:val="000000"/>
          <w:sz w:val="22"/>
          <w:szCs w:val="22"/>
        </w:rPr>
      </w:pPr>
      <w:r w:rsidRPr="00F709C7">
        <w:rPr>
          <w:rFonts w:eastAsia="Arial Unicode MS" w:cs="Arial"/>
          <w:color w:val="000000"/>
          <w:sz w:val="22"/>
          <w:szCs w:val="22"/>
        </w:rPr>
        <w:t xml:space="preserve">c1) A </w:t>
      </w:r>
      <w:r w:rsidRPr="00F709C7">
        <w:rPr>
          <w:rFonts w:eastAsia="Arial Unicode MS" w:cs="Arial"/>
          <w:b/>
          <w:color w:val="000000"/>
          <w:sz w:val="22"/>
          <w:szCs w:val="22"/>
        </w:rPr>
        <w:t>CONTRATADA</w:t>
      </w:r>
      <w:r w:rsidRPr="00F709C7">
        <w:rPr>
          <w:rFonts w:eastAsia="Arial Unicode MS" w:cs="Arial"/>
          <w:color w:val="000000"/>
          <w:sz w:val="22"/>
          <w:szCs w:val="22"/>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4F42B4" w:rsidRPr="00F709C7" w:rsidRDefault="004F42B4" w:rsidP="004F42B4">
      <w:pPr>
        <w:tabs>
          <w:tab w:val="left" w:pos="567"/>
        </w:tabs>
        <w:spacing w:before="120" w:line="360" w:lineRule="auto"/>
        <w:rPr>
          <w:rFonts w:eastAsia="Arial Unicode MS" w:cs="Arial"/>
          <w:bCs/>
          <w:color w:val="000000"/>
          <w:sz w:val="22"/>
          <w:szCs w:val="22"/>
        </w:rPr>
      </w:pPr>
      <w:r w:rsidRPr="00F709C7">
        <w:rPr>
          <w:rFonts w:eastAsia="Arial Unicode MS" w:cs="Arial"/>
          <w:color w:val="000000"/>
          <w:sz w:val="22"/>
          <w:szCs w:val="22"/>
        </w:rPr>
        <w:lastRenderedPageBreak/>
        <w:t>6.1.</w:t>
      </w:r>
      <w:r w:rsidR="000B6063" w:rsidRPr="00F709C7">
        <w:rPr>
          <w:rFonts w:eastAsia="Arial Unicode MS" w:cs="Arial"/>
          <w:color w:val="000000"/>
          <w:sz w:val="22"/>
          <w:szCs w:val="22"/>
        </w:rPr>
        <w:t>7.2</w:t>
      </w:r>
      <w:r w:rsidRPr="00F709C7">
        <w:rPr>
          <w:rFonts w:eastAsia="Arial Unicode MS" w:cs="Arial"/>
          <w:color w:val="000000"/>
          <w:sz w:val="22"/>
          <w:szCs w:val="22"/>
        </w:rPr>
        <w:t>.</w:t>
      </w:r>
      <w:r w:rsidRPr="00F709C7">
        <w:rPr>
          <w:color w:val="000000"/>
          <w:sz w:val="22"/>
          <w:szCs w:val="22"/>
        </w:rPr>
        <w:t xml:space="preserve"> A </w:t>
      </w:r>
      <w:r w:rsidRPr="00F709C7">
        <w:rPr>
          <w:b/>
          <w:bCs/>
          <w:color w:val="000000"/>
          <w:sz w:val="22"/>
          <w:szCs w:val="22"/>
        </w:rPr>
        <w:t>CONTRATADA</w:t>
      </w:r>
      <w:r w:rsidRPr="00F709C7">
        <w:rPr>
          <w:color w:val="000000"/>
          <w:sz w:val="22"/>
          <w:szCs w:val="22"/>
        </w:rPr>
        <w:t xml:space="preserve"> deverá cumprir o disposto da Portaria nº 3.214 e seus anexos, do Ministério do Trabalho e da Previdência, no tocante às exigências da Segurança e Medicina do Trabalho.</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w:t>
      </w:r>
      <w:r w:rsidR="00B3215C" w:rsidRPr="00F709C7">
        <w:rPr>
          <w:rFonts w:cs="Arial"/>
          <w:color w:val="000000"/>
          <w:sz w:val="22"/>
          <w:szCs w:val="22"/>
        </w:rPr>
        <w:t>1.</w:t>
      </w:r>
      <w:r w:rsidRPr="00F709C7">
        <w:rPr>
          <w:rFonts w:cs="Arial"/>
          <w:color w:val="000000"/>
          <w:sz w:val="22"/>
          <w:szCs w:val="22"/>
        </w:rPr>
        <w:t>8</w:t>
      </w:r>
      <w:r w:rsidR="00B3215C" w:rsidRPr="00F709C7">
        <w:rPr>
          <w:rFonts w:cs="Arial"/>
          <w:color w:val="000000"/>
          <w:sz w:val="22"/>
          <w:szCs w:val="22"/>
        </w:rPr>
        <w:t>.</w:t>
      </w:r>
      <w:r w:rsidR="00B3215C" w:rsidRPr="00F709C7">
        <w:rPr>
          <w:rFonts w:cs="Arial"/>
          <w:color w:val="000000"/>
          <w:sz w:val="22"/>
          <w:szCs w:val="22"/>
        </w:rPr>
        <w:tab/>
        <w:t>Executar o Contrato fielmente, conforme definido no Edital e seus anexos.</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6.1.9</w:t>
      </w:r>
      <w:r w:rsidR="00B3215C" w:rsidRPr="00F709C7">
        <w:rPr>
          <w:rFonts w:cs="Arial"/>
          <w:color w:val="000000"/>
          <w:sz w:val="22"/>
          <w:szCs w:val="22"/>
        </w:rPr>
        <w:t>.</w:t>
      </w:r>
      <w:r w:rsidR="00B3215C" w:rsidRPr="00F709C7">
        <w:rPr>
          <w:rFonts w:cs="Arial"/>
          <w:color w:val="000000"/>
          <w:sz w:val="22"/>
          <w:szCs w:val="22"/>
        </w:rPr>
        <w:tab/>
        <w:t>Reparar, corrigir, remover, reconstruir ou substituir, às suas expensas, no total ou em parte, objeto da Ata em que se verificarem vícios, defeitos ou incorreções resultantes da execução.</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6.1.10.</w:t>
      </w:r>
      <w:r w:rsidR="00B3215C" w:rsidRPr="00F709C7">
        <w:rPr>
          <w:rFonts w:cs="Arial"/>
          <w:color w:val="000000"/>
          <w:sz w:val="22"/>
          <w:szCs w:val="22"/>
        </w:rPr>
        <w:tab/>
        <w:t>Responsabilizar-se pelos danos causados diretamente à CESAMA ou a terceiros, decorrente de sua culpa ou dolo na execução da contratação.</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6.1.11</w:t>
      </w:r>
      <w:r w:rsidR="00B3215C" w:rsidRPr="00F709C7">
        <w:rPr>
          <w:rFonts w:cs="Arial"/>
          <w:color w:val="000000"/>
          <w:sz w:val="22"/>
          <w:szCs w:val="22"/>
        </w:rPr>
        <w:t>.</w:t>
      </w:r>
      <w:r w:rsidR="00B3215C" w:rsidRPr="00F709C7">
        <w:rPr>
          <w:rFonts w:cs="Arial"/>
          <w:color w:val="000000"/>
          <w:sz w:val="22"/>
          <w:szCs w:val="22"/>
        </w:rPr>
        <w:tab/>
        <w:t>Não caberão quaisquer ônus ou responsabilidades à CESAMA, nos casos de acidentes de trânsito envolvendo veículos disponibilizados para execução dasobras e serviços objeto d</w:t>
      </w:r>
      <w:r w:rsidR="00A01630" w:rsidRPr="00F709C7">
        <w:rPr>
          <w:rFonts w:cs="Arial"/>
          <w:color w:val="000000"/>
          <w:sz w:val="22"/>
          <w:szCs w:val="22"/>
        </w:rPr>
        <w:t>o</w:t>
      </w:r>
      <w:r w:rsidR="00B3215C" w:rsidRPr="00F709C7">
        <w:rPr>
          <w:rFonts w:cs="Arial"/>
          <w:color w:val="000000"/>
          <w:sz w:val="22"/>
          <w:szCs w:val="22"/>
        </w:rPr>
        <w:t xml:space="preserve"> Termo de Referência.</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6.1.12</w:t>
      </w:r>
      <w:r w:rsidR="00B3215C" w:rsidRPr="00F709C7">
        <w:rPr>
          <w:rFonts w:cs="Arial"/>
          <w:color w:val="000000"/>
          <w:sz w:val="22"/>
          <w:szCs w:val="22"/>
        </w:rPr>
        <w:t>.</w:t>
      </w:r>
      <w:r w:rsidR="00B3215C" w:rsidRPr="00F709C7">
        <w:rPr>
          <w:rFonts w:cs="Arial"/>
          <w:color w:val="000000"/>
          <w:sz w:val="22"/>
          <w:szCs w:val="22"/>
        </w:rPr>
        <w:tab/>
        <w:t>Reparar todos os danos e prejuízos que sua atividade possa ter causado à vida e ao ambiente, caso fique comprovada sua culpabilidade.</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6.1.13</w:t>
      </w:r>
      <w:r w:rsidR="00B3215C" w:rsidRPr="00F709C7">
        <w:rPr>
          <w:rFonts w:cs="Arial"/>
          <w:color w:val="000000"/>
          <w:sz w:val="22"/>
          <w:szCs w:val="22"/>
        </w:rPr>
        <w:t>.</w:t>
      </w:r>
      <w:r w:rsidR="00B3215C" w:rsidRPr="00F709C7">
        <w:rPr>
          <w:rFonts w:cs="Arial"/>
          <w:color w:val="000000"/>
          <w:sz w:val="22"/>
          <w:szCs w:val="22"/>
        </w:rPr>
        <w:tab/>
        <w:t>Ressarcir financeiramente a reparação de danos materiais e morais causados a terceiros, reclamados na justiça ou não, se comprovada sua culpabilidade.</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6.1.14</w:t>
      </w:r>
      <w:r w:rsidR="00B3215C" w:rsidRPr="00F709C7">
        <w:rPr>
          <w:rFonts w:cs="Arial"/>
          <w:color w:val="000000"/>
          <w:sz w:val="22"/>
          <w:szCs w:val="22"/>
        </w:rPr>
        <w:t>.</w:t>
      </w:r>
      <w:r w:rsidR="00B3215C" w:rsidRPr="00F709C7">
        <w:rPr>
          <w:rFonts w:cs="Arial"/>
          <w:color w:val="000000"/>
          <w:sz w:val="22"/>
          <w:szCs w:val="22"/>
        </w:rPr>
        <w:tab/>
        <w:t>Recuperar e/ou indenizar danos causados durante a execução das obras de sua responsabilidade, nos patrimôniosda CESAMA, por exemplo, redes e ligações de água e esgoto, bem como das demais concessionárias de serviços (CEMIG, GASMIG, Operadoras de telefonia, Prefeitura Municipal, Órgão Gerenciador de Trânsito, etc.).</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6.1.15</w:t>
      </w:r>
      <w:r w:rsidR="00B3215C" w:rsidRPr="00F709C7">
        <w:rPr>
          <w:rFonts w:cs="Arial"/>
          <w:color w:val="000000"/>
          <w:sz w:val="22"/>
          <w:szCs w:val="22"/>
        </w:rPr>
        <w:t>.Responsabilizar-se pela qualidade dos serviços, substituindo, imediatamente, aqueles que apresentarem qualquer tipo de vício ou imperfeição, ou não se adequarem ao Termo de Referência, sob pena de aplicação das sanções cabíveis, inclusive rescisão da contratação.</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6.1.16</w:t>
      </w:r>
      <w:r w:rsidR="00B3215C" w:rsidRPr="00F709C7">
        <w:rPr>
          <w:rFonts w:cs="Arial"/>
          <w:color w:val="000000"/>
          <w:sz w:val="22"/>
          <w:szCs w:val="22"/>
        </w:rPr>
        <w:t>.Cumprir os prazos previstos em Edital ou outros que venham a ser fixados pela CESAMA.</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6.1.17</w:t>
      </w:r>
      <w:r w:rsidR="00B3215C" w:rsidRPr="00F709C7">
        <w:rPr>
          <w:rFonts w:cs="Arial"/>
          <w:color w:val="000000"/>
          <w:sz w:val="22"/>
          <w:szCs w:val="22"/>
        </w:rPr>
        <w:t>.Dirimir qualquer dúvida e prestar esclarecimentos acerca da execução dos serviços, durante toda a vigência</w:t>
      </w:r>
      <w:r w:rsidR="009451CF" w:rsidRPr="00F709C7">
        <w:rPr>
          <w:rFonts w:cs="Arial"/>
          <w:color w:val="000000"/>
          <w:sz w:val="22"/>
          <w:szCs w:val="22"/>
        </w:rPr>
        <w:t xml:space="preserve"> do Contrato</w:t>
      </w:r>
      <w:r w:rsidR="00B3215C" w:rsidRPr="00F709C7">
        <w:rPr>
          <w:rFonts w:cs="Arial"/>
          <w:color w:val="000000"/>
          <w:sz w:val="22"/>
          <w:szCs w:val="22"/>
        </w:rPr>
        <w:t>, a pedido da CESAMA.</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t>6.1.18</w:t>
      </w:r>
      <w:r w:rsidR="00B3215C" w:rsidRPr="00F709C7">
        <w:rPr>
          <w:rFonts w:cs="Arial"/>
          <w:color w:val="000000"/>
          <w:sz w:val="22"/>
          <w:szCs w:val="22"/>
        </w:rPr>
        <w:t>.Responsabilizar-se pelos encargos trabalhistas, previdenciários, fiscais e comerciais, resultantes da contratação.</w:t>
      </w:r>
    </w:p>
    <w:p w:rsidR="00B3215C" w:rsidRPr="00F709C7" w:rsidRDefault="00D13A1C" w:rsidP="00DF49CD">
      <w:pPr>
        <w:spacing w:before="120" w:line="360" w:lineRule="auto"/>
        <w:rPr>
          <w:rFonts w:cs="Arial"/>
          <w:color w:val="000000"/>
          <w:sz w:val="22"/>
          <w:szCs w:val="22"/>
        </w:rPr>
      </w:pPr>
      <w:r w:rsidRPr="00F709C7">
        <w:rPr>
          <w:rFonts w:cs="Arial"/>
          <w:color w:val="000000"/>
          <w:sz w:val="22"/>
          <w:szCs w:val="22"/>
        </w:rPr>
        <w:lastRenderedPageBreak/>
        <w:t>6.1.19</w:t>
      </w:r>
      <w:r w:rsidR="00B3215C" w:rsidRPr="00F709C7">
        <w:rPr>
          <w:rFonts w:cs="Arial"/>
          <w:color w:val="000000"/>
          <w:sz w:val="22"/>
          <w:szCs w:val="22"/>
        </w:rPr>
        <w:t>.Providenciar, as suas expensas, o encaminhamento e o tratamento médico de seus empregados designados à execução dos serviços contratados, em caso de doença, acidentes de trabalho ou quaisquer outros acontecimentos desta natureza.</w:t>
      </w:r>
    </w:p>
    <w:p w:rsidR="00B3215C" w:rsidRPr="00F709C7" w:rsidRDefault="00D13A1C" w:rsidP="00A01630">
      <w:pPr>
        <w:spacing w:before="120" w:line="360" w:lineRule="auto"/>
        <w:rPr>
          <w:rFonts w:cs="Arial"/>
          <w:color w:val="000000"/>
          <w:sz w:val="22"/>
          <w:szCs w:val="22"/>
        </w:rPr>
      </w:pPr>
      <w:r w:rsidRPr="00F709C7">
        <w:rPr>
          <w:rFonts w:cs="Arial"/>
          <w:color w:val="000000"/>
          <w:sz w:val="22"/>
          <w:szCs w:val="22"/>
        </w:rPr>
        <w:t>6.1.20</w:t>
      </w:r>
      <w:r w:rsidR="00B3215C" w:rsidRPr="00F709C7">
        <w:rPr>
          <w:rFonts w:cs="Arial"/>
          <w:color w:val="000000"/>
          <w:sz w:val="22"/>
          <w:szCs w:val="22"/>
        </w:rPr>
        <w:t>.Manter informação atualizada sobre seu quadro de empregados efetivos, contatos telefônicos, cópia da CTPS, cadastro para acesso aos sistemas, e- mail e outros que se fizerem necessários para o bom andamento da contratação.</w:t>
      </w:r>
    </w:p>
    <w:p w:rsidR="004F42B4" w:rsidRPr="00F709C7" w:rsidRDefault="00D13A1C" w:rsidP="004F42B4">
      <w:pPr>
        <w:spacing w:before="120" w:line="360" w:lineRule="auto"/>
        <w:rPr>
          <w:rFonts w:eastAsia="Arial Unicode MS" w:cs="Arial"/>
          <w:color w:val="000000"/>
          <w:sz w:val="22"/>
          <w:szCs w:val="22"/>
        </w:rPr>
      </w:pPr>
      <w:r w:rsidRPr="00F709C7">
        <w:rPr>
          <w:rFonts w:cs="Arial"/>
          <w:color w:val="000000"/>
          <w:sz w:val="22"/>
          <w:szCs w:val="22"/>
        </w:rPr>
        <w:t>6.1.21</w:t>
      </w:r>
      <w:r w:rsidR="00B3215C" w:rsidRPr="00F709C7">
        <w:rPr>
          <w:rFonts w:cs="Arial"/>
          <w:color w:val="000000"/>
          <w:sz w:val="22"/>
          <w:szCs w:val="22"/>
        </w:rPr>
        <w:t xml:space="preserve">.Encaminhar ao DEST - Departamento de Saúde e Segurança no Trabalho da CESAMA (smt@cesama.com.br), </w:t>
      </w:r>
      <w:r w:rsidR="004F42B4" w:rsidRPr="00F709C7">
        <w:rPr>
          <w:rFonts w:cs="Arial"/>
          <w:color w:val="000000"/>
          <w:sz w:val="22"/>
          <w:szCs w:val="22"/>
        </w:rPr>
        <w:t>osdocumentosabaixo relacionados</w:t>
      </w:r>
      <w:r w:rsidR="004F42B4" w:rsidRPr="00F709C7">
        <w:rPr>
          <w:rFonts w:eastAsia="Arial Unicode MS" w:cs="Arial"/>
          <w:color w:val="000000"/>
          <w:sz w:val="22"/>
          <w:szCs w:val="22"/>
        </w:rPr>
        <w:t>:</w:t>
      </w:r>
    </w:p>
    <w:p w:rsidR="00B3215C" w:rsidRPr="00F709C7" w:rsidRDefault="00B3215C" w:rsidP="00A01630">
      <w:pPr>
        <w:spacing w:before="120" w:line="360" w:lineRule="auto"/>
        <w:ind w:left="851"/>
        <w:rPr>
          <w:rFonts w:cs="Arial"/>
          <w:color w:val="000000"/>
          <w:sz w:val="22"/>
          <w:szCs w:val="22"/>
        </w:rPr>
      </w:pPr>
      <w:r w:rsidRPr="00F709C7">
        <w:rPr>
          <w:rFonts w:cs="Arial"/>
          <w:color w:val="000000"/>
          <w:sz w:val="22"/>
          <w:szCs w:val="22"/>
        </w:rPr>
        <w:t>a)PCMSO – Programa de Controle Médico de Saúde Ocupacional;</w:t>
      </w:r>
    </w:p>
    <w:p w:rsidR="00B3215C" w:rsidRPr="00F709C7" w:rsidRDefault="00B3215C" w:rsidP="00A01630">
      <w:pPr>
        <w:spacing w:before="120" w:line="360" w:lineRule="auto"/>
        <w:ind w:left="851"/>
        <w:rPr>
          <w:rFonts w:cs="Arial"/>
          <w:color w:val="000000"/>
          <w:sz w:val="22"/>
          <w:szCs w:val="22"/>
        </w:rPr>
      </w:pPr>
      <w:r w:rsidRPr="00F709C7">
        <w:rPr>
          <w:rFonts w:cs="Arial"/>
          <w:color w:val="000000"/>
          <w:sz w:val="22"/>
          <w:szCs w:val="22"/>
        </w:rPr>
        <w:t>b)PPRA – Programa de Prevenção de Riscos Ambientais e PCMAT- Programa de Condições e Meio Ambiente de Trabalho da Indústria da Construção, conforme legislação;</w:t>
      </w:r>
    </w:p>
    <w:p w:rsidR="00B3215C" w:rsidRPr="00F709C7" w:rsidRDefault="00B3215C" w:rsidP="00A01630">
      <w:pPr>
        <w:spacing w:before="120" w:line="360" w:lineRule="auto"/>
        <w:ind w:left="851"/>
        <w:rPr>
          <w:rFonts w:cs="Arial"/>
          <w:color w:val="000000"/>
          <w:sz w:val="22"/>
          <w:szCs w:val="22"/>
        </w:rPr>
      </w:pPr>
      <w:r w:rsidRPr="00F709C7">
        <w:rPr>
          <w:rFonts w:cs="Arial"/>
          <w:color w:val="000000"/>
          <w:sz w:val="22"/>
          <w:szCs w:val="22"/>
        </w:rPr>
        <w:t>c)Cópia de Fichas de EPI dos funcionários, devidamente assinadas;</w:t>
      </w:r>
    </w:p>
    <w:p w:rsidR="00B3215C" w:rsidRPr="00F709C7" w:rsidRDefault="00B3215C" w:rsidP="00A01630">
      <w:pPr>
        <w:spacing w:before="120" w:line="360" w:lineRule="auto"/>
        <w:ind w:left="851"/>
        <w:rPr>
          <w:rFonts w:cs="Arial"/>
          <w:color w:val="000000"/>
          <w:sz w:val="22"/>
          <w:szCs w:val="22"/>
        </w:rPr>
      </w:pPr>
      <w:r w:rsidRPr="00F709C7">
        <w:rPr>
          <w:rFonts w:cs="Arial"/>
          <w:color w:val="000000"/>
          <w:sz w:val="22"/>
          <w:szCs w:val="22"/>
        </w:rPr>
        <w:t>d)ASO – Atestado de Saúde Ocupacional de todos os funcionários (</w:t>
      </w:r>
      <w:proofErr w:type="spellStart"/>
      <w:r w:rsidRPr="00F709C7">
        <w:rPr>
          <w:rFonts w:cs="Arial"/>
          <w:color w:val="000000"/>
          <w:sz w:val="22"/>
          <w:szCs w:val="22"/>
        </w:rPr>
        <w:t>admissional</w:t>
      </w:r>
      <w:proofErr w:type="spellEnd"/>
      <w:r w:rsidRPr="00F709C7">
        <w:rPr>
          <w:rFonts w:cs="Arial"/>
          <w:color w:val="000000"/>
          <w:sz w:val="22"/>
          <w:szCs w:val="22"/>
        </w:rPr>
        <w:t xml:space="preserve">, periódico e </w:t>
      </w:r>
      <w:proofErr w:type="spellStart"/>
      <w:r w:rsidRPr="00F709C7">
        <w:rPr>
          <w:rFonts w:cs="Arial"/>
          <w:color w:val="000000"/>
          <w:sz w:val="22"/>
          <w:szCs w:val="22"/>
        </w:rPr>
        <w:t>demissional</w:t>
      </w:r>
      <w:proofErr w:type="spellEnd"/>
      <w:r w:rsidRPr="00F709C7">
        <w:rPr>
          <w:rFonts w:cs="Arial"/>
          <w:color w:val="000000"/>
          <w:sz w:val="22"/>
          <w:szCs w:val="22"/>
        </w:rPr>
        <w:t>, conforme o caso);</w:t>
      </w:r>
    </w:p>
    <w:p w:rsidR="00B3215C" w:rsidRPr="00F709C7" w:rsidRDefault="00B3215C" w:rsidP="00A01630">
      <w:pPr>
        <w:spacing w:before="120" w:line="360" w:lineRule="auto"/>
        <w:ind w:left="851"/>
        <w:rPr>
          <w:rFonts w:cs="Arial"/>
          <w:color w:val="000000"/>
          <w:sz w:val="22"/>
          <w:szCs w:val="22"/>
        </w:rPr>
      </w:pPr>
      <w:r w:rsidRPr="00F709C7">
        <w:rPr>
          <w:rFonts w:cs="Arial"/>
          <w:color w:val="000000"/>
          <w:sz w:val="22"/>
          <w:szCs w:val="22"/>
        </w:rPr>
        <w:t>e)Apresentar o nome e telefone para contato do responsável pela Segurança e Medicina do Trabalho da CONTRATADA.</w:t>
      </w:r>
    </w:p>
    <w:p w:rsidR="00B3215C" w:rsidRPr="00F709C7" w:rsidRDefault="009451CF" w:rsidP="00A01630">
      <w:pPr>
        <w:spacing w:before="120" w:line="360" w:lineRule="auto"/>
        <w:rPr>
          <w:rFonts w:cs="Arial"/>
          <w:color w:val="000000"/>
          <w:sz w:val="22"/>
          <w:szCs w:val="22"/>
        </w:rPr>
      </w:pPr>
      <w:r w:rsidRPr="00F709C7">
        <w:rPr>
          <w:rFonts w:cs="Arial"/>
          <w:color w:val="000000"/>
          <w:sz w:val="22"/>
          <w:szCs w:val="22"/>
        </w:rPr>
        <w:t>6</w:t>
      </w:r>
      <w:r w:rsidR="00B3215C" w:rsidRPr="00F709C7">
        <w:rPr>
          <w:rFonts w:cs="Arial"/>
          <w:color w:val="000000"/>
          <w:sz w:val="22"/>
          <w:szCs w:val="22"/>
        </w:rPr>
        <w:t>.1.</w:t>
      </w:r>
      <w:r w:rsidR="004F42B4" w:rsidRPr="00F709C7">
        <w:rPr>
          <w:rFonts w:cs="Arial"/>
          <w:color w:val="000000"/>
          <w:sz w:val="22"/>
          <w:szCs w:val="22"/>
        </w:rPr>
        <w:t>22</w:t>
      </w:r>
      <w:r w:rsidR="00B3215C" w:rsidRPr="00F709C7">
        <w:rPr>
          <w:rFonts w:cs="Arial"/>
          <w:color w:val="000000"/>
          <w:sz w:val="22"/>
          <w:szCs w:val="22"/>
        </w:rPr>
        <w:t xml:space="preserve">.Havendo alteração na equipe de trabalho que atuará na execução do objeto, a CONTRATADA fica obrigada a apresentar à CESAMA os documentos relacionados no item </w:t>
      </w:r>
      <w:r w:rsidR="004F42B4" w:rsidRPr="00F709C7">
        <w:rPr>
          <w:rFonts w:cs="Arial"/>
          <w:color w:val="000000"/>
          <w:sz w:val="22"/>
          <w:szCs w:val="22"/>
        </w:rPr>
        <w:t>6.1.21</w:t>
      </w:r>
      <w:r w:rsidR="00B3215C" w:rsidRPr="00F709C7">
        <w:rPr>
          <w:rFonts w:cs="Arial"/>
          <w:color w:val="000000"/>
          <w:sz w:val="22"/>
          <w:szCs w:val="22"/>
        </w:rPr>
        <w:t>, referentes ao empregado admitido e que irá compor a equipe de trabalho.</w:t>
      </w:r>
    </w:p>
    <w:p w:rsidR="00B3215C" w:rsidRPr="00F709C7" w:rsidRDefault="009451CF" w:rsidP="00A01630">
      <w:pPr>
        <w:spacing w:before="120" w:line="360" w:lineRule="auto"/>
        <w:rPr>
          <w:rFonts w:cs="Arial"/>
          <w:color w:val="000000"/>
          <w:sz w:val="22"/>
          <w:szCs w:val="22"/>
        </w:rPr>
      </w:pPr>
      <w:r w:rsidRPr="00F709C7">
        <w:rPr>
          <w:rFonts w:cs="Arial"/>
          <w:color w:val="000000"/>
          <w:sz w:val="22"/>
          <w:szCs w:val="22"/>
        </w:rPr>
        <w:t>6</w:t>
      </w:r>
      <w:r w:rsidR="00B3215C" w:rsidRPr="00F709C7">
        <w:rPr>
          <w:rFonts w:cs="Arial"/>
          <w:color w:val="000000"/>
          <w:sz w:val="22"/>
          <w:szCs w:val="22"/>
        </w:rPr>
        <w:t>.1.</w:t>
      </w:r>
      <w:r w:rsidR="004F42B4" w:rsidRPr="00F709C7">
        <w:rPr>
          <w:rFonts w:cs="Arial"/>
          <w:color w:val="000000"/>
          <w:sz w:val="22"/>
          <w:szCs w:val="22"/>
        </w:rPr>
        <w:t>23</w:t>
      </w:r>
      <w:r w:rsidR="00B3215C" w:rsidRPr="00F709C7">
        <w:rPr>
          <w:rFonts w:cs="Arial"/>
          <w:b/>
          <w:color w:val="000000"/>
          <w:sz w:val="22"/>
          <w:szCs w:val="22"/>
        </w:rPr>
        <w:t xml:space="preserve">.Estes documentos devem ser entregues em até 10 dias após a assinatura </w:t>
      </w:r>
      <w:r w:rsidRPr="00F709C7">
        <w:rPr>
          <w:rFonts w:cs="Arial"/>
          <w:b/>
          <w:color w:val="000000"/>
          <w:sz w:val="22"/>
          <w:szCs w:val="22"/>
        </w:rPr>
        <w:t>deste Contrato</w:t>
      </w:r>
      <w:r w:rsidR="00B3215C" w:rsidRPr="00F709C7">
        <w:rPr>
          <w:rFonts w:cs="Arial"/>
          <w:color w:val="000000"/>
          <w:sz w:val="22"/>
          <w:szCs w:val="22"/>
        </w:rPr>
        <w:t>. Caso contrário, a Ordem de Execução de Serviço não poderá ser emitida.</w:t>
      </w:r>
    </w:p>
    <w:p w:rsidR="00B3215C" w:rsidRPr="00F709C7" w:rsidRDefault="009451CF" w:rsidP="00A01630">
      <w:pPr>
        <w:spacing w:before="120" w:line="360" w:lineRule="auto"/>
        <w:rPr>
          <w:rFonts w:cs="Arial"/>
          <w:color w:val="000000"/>
          <w:sz w:val="22"/>
          <w:szCs w:val="22"/>
        </w:rPr>
      </w:pPr>
      <w:r w:rsidRPr="00F709C7">
        <w:rPr>
          <w:rFonts w:cs="Arial"/>
          <w:color w:val="000000"/>
          <w:sz w:val="22"/>
          <w:szCs w:val="22"/>
        </w:rPr>
        <w:t>6</w:t>
      </w:r>
      <w:r w:rsidR="00B3215C" w:rsidRPr="00F709C7">
        <w:rPr>
          <w:rFonts w:cs="Arial"/>
          <w:color w:val="000000"/>
          <w:sz w:val="22"/>
          <w:szCs w:val="22"/>
        </w:rPr>
        <w:t>.1.</w:t>
      </w:r>
      <w:r w:rsidRPr="00F709C7">
        <w:rPr>
          <w:rFonts w:cs="Arial"/>
          <w:color w:val="000000"/>
          <w:sz w:val="22"/>
          <w:szCs w:val="22"/>
        </w:rPr>
        <w:t>24</w:t>
      </w:r>
      <w:r w:rsidR="00B3215C" w:rsidRPr="00F709C7">
        <w:rPr>
          <w:rFonts w:cs="Arial"/>
          <w:color w:val="000000"/>
          <w:sz w:val="22"/>
          <w:szCs w:val="22"/>
        </w:rPr>
        <w:t>.Atender as normas e procedimentos vigentes, e/ou fornecidos pela CESAMA, observando sempre as versões atualizadas.</w:t>
      </w:r>
    </w:p>
    <w:p w:rsidR="00B3215C" w:rsidRPr="00F709C7" w:rsidRDefault="009451CF" w:rsidP="00A01630">
      <w:pPr>
        <w:spacing w:before="120" w:line="360" w:lineRule="auto"/>
        <w:rPr>
          <w:rFonts w:cs="Arial"/>
          <w:color w:val="000000"/>
          <w:sz w:val="22"/>
          <w:szCs w:val="22"/>
        </w:rPr>
      </w:pPr>
      <w:r w:rsidRPr="00F709C7">
        <w:rPr>
          <w:rFonts w:cs="Arial"/>
          <w:color w:val="000000"/>
          <w:sz w:val="22"/>
          <w:szCs w:val="22"/>
        </w:rPr>
        <w:t>6</w:t>
      </w:r>
      <w:r w:rsidR="00B3215C" w:rsidRPr="00F709C7">
        <w:rPr>
          <w:rFonts w:cs="Arial"/>
          <w:color w:val="000000"/>
          <w:sz w:val="22"/>
          <w:szCs w:val="22"/>
        </w:rPr>
        <w:t>.1.</w:t>
      </w:r>
      <w:r w:rsidRPr="00F709C7">
        <w:rPr>
          <w:rFonts w:cs="Arial"/>
          <w:color w:val="000000"/>
          <w:sz w:val="22"/>
          <w:szCs w:val="22"/>
        </w:rPr>
        <w:t>25</w:t>
      </w:r>
      <w:r w:rsidR="00B3215C" w:rsidRPr="00F709C7">
        <w:rPr>
          <w:rFonts w:cs="Arial"/>
          <w:color w:val="000000"/>
          <w:sz w:val="22"/>
          <w:szCs w:val="22"/>
        </w:rPr>
        <w:t>.Fornecer todos os materiais e insumos necessários à execução dos serviços, os quais já possuem seus custos previstos nos preços unitários dos serviços</w:t>
      </w:r>
    </w:p>
    <w:p w:rsidR="00B3215C" w:rsidRPr="00F709C7" w:rsidRDefault="009451CF" w:rsidP="00A01630">
      <w:pPr>
        <w:spacing w:before="120" w:line="360" w:lineRule="auto"/>
        <w:rPr>
          <w:rFonts w:cs="Arial"/>
          <w:color w:val="000000"/>
          <w:sz w:val="22"/>
          <w:szCs w:val="22"/>
        </w:rPr>
      </w:pPr>
      <w:r w:rsidRPr="00F709C7">
        <w:rPr>
          <w:rFonts w:cs="Arial"/>
          <w:color w:val="000000"/>
          <w:sz w:val="22"/>
          <w:szCs w:val="22"/>
        </w:rPr>
        <w:t>6</w:t>
      </w:r>
      <w:r w:rsidR="00B3215C" w:rsidRPr="00F709C7">
        <w:rPr>
          <w:rFonts w:cs="Arial"/>
          <w:color w:val="000000"/>
          <w:sz w:val="22"/>
          <w:szCs w:val="22"/>
        </w:rPr>
        <w:t>.1.</w:t>
      </w:r>
      <w:r w:rsidRPr="00F709C7">
        <w:rPr>
          <w:rFonts w:cs="Arial"/>
          <w:color w:val="000000"/>
          <w:sz w:val="22"/>
          <w:szCs w:val="22"/>
        </w:rPr>
        <w:t>2</w:t>
      </w:r>
      <w:r w:rsidR="000B6063" w:rsidRPr="00F709C7">
        <w:rPr>
          <w:rFonts w:cs="Arial"/>
          <w:color w:val="000000"/>
          <w:sz w:val="22"/>
          <w:szCs w:val="22"/>
        </w:rPr>
        <w:t>6</w:t>
      </w:r>
      <w:r w:rsidR="00B3215C" w:rsidRPr="00F709C7">
        <w:rPr>
          <w:rFonts w:cs="Arial"/>
          <w:color w:val="000000"/>
          <w:sz w:val="22"/>
          <w:szCs w:val="22"/>
        </w:rPr>
        <w:t>.Cumprir integralmente o disposto na Lei 6.514/77 e Portaria 3.214/78 e demais normas vigentes do Município, Estado e Federação com relação à Segurança e Medicina do Trabalho, fornecendo a seus empregados, número suficientes de uniformes e Equipamentos de Proteção Individual (</w:t>
      </w:r>
      <w:proofErr w:type="spellStart"/>
      <w:r w:rsidR="00B3215C" w:rsidRPr="00F709C7">
        <w:rPr>
          <w:rFonts w:cs="Arial"/>
          <w:color w:val="000000"/>
          <w:sz w:val="22"/>
          <w:szCs w:val="22"/>
        </w:rPr>
        <w:t>EPI’s</w:t>
      </w:r>
      <w:proofErr w:type="spellEnd"/>
      <w:r w:rsidR="00B3215C" w:rsidRPr="00F709C7">
        <w:rPr>
          <w:rFonts w:cs="Arial"/>
          <w:color w:val="000000"/>
          <w:sz w:val="22"/>
          <w:szCs w:val="22"/>
        </w:rPr>
        <w:t>), Equipamentos de Proteção Coletiva (</w:t>
      </w:r>
      <w:proofErr w:type="spellStart"/>
      <w:r w:rsidR="00B3215C" w:rsidRPr="00F709C7">
        <w:rPr>
          <w:rFonts w:cs="Arial"/>
          <w:color w:val="000000"/>
          <w:sz w:val="22"/>
          <w:szCs w:val="22"/>
        </w:rPr>
        <w:t>EPC’s</w:t>
      </w:r>
      <w:proofErr w:type="spellEnd"/>
      <w:r w:rsidR="00B3215C" w:rsidRPr="00F709C7">
        <w:rPr>
          <w:rFonts w:cs="Arial"/>
          <w:color w:val="000000"/>
          <w:sz w:val="22"/>
          <w:szCs w:val="22"/>
        </w:rPr>
        <w:t>) e de Sinalização.</w:t>
      </w:r>
    </w:p>
    <w:p w:rsidR="00B3215C" w:rsidRPr="00F709C7" w:rsidRDefault="009451CF" w:rsidP="00A01630">
      <w:pPr>
        <w:spacing w:before="120" w:line="360" w:lineRule="auto"/>
        <w:rPr>
          <w:rFonts w:cs="Arial"/>
          <w:color w:val="000000"/>
          <w:sz w:val="22"/>
          <w:szCs w:val="22"/>
        </w:rPr>
      </w:pPr>
      <w:r w:rsidRPr="00F709C7">
        <w:rPr>
          <w:rFonts w:cs="Arial"/>
          <w:color w:val="000000"/>
          <w:sz w:val="22"/>
          <w:szCs w:val="22"/>
        </w:rPr>
        <w:lastRenderedPageBreak/>
        <w:t>6</w:t>
      </w:r>
      <w:r w:rsidR="00B3215C" w:rsidRPr="00F709C7">
        <w:rPr>
          <w:rFonts w:cs="Arial"/>
          <w:color w:val="000000"/>
          <w:sz w:val="22"/>
          <w:szCs w:val="22"/>
        </w:rPr>
        <w:t>.1.</w:t>
      </w:r>
      <w:r w:rsidR="000B6063" w:rsidRPr="00F709C7">
        <w:rPr>
          <w:rFonts w:cs="Arial"/>
          <w:color w:val="000000"/>
          <w:sz w:val="22"/>
          <w:szCs w:val="22"/>
        </w:rPr>
        <w:t>27</w:t>
      </w:r>
      <w:r w:rsidR="00B3215C" w:rsidRPr="00F709C7">
        <w:rPr>
          <w:rFonts w:cs="Arial"/>
          <w:color w:val="000000"/>
          <w:sz w:val="22"/>
          <w:szCs w:val="22"/>
        </w:rPr>
        <w:t>.A CONTRATADA deverá manter contato com todas as empresas concessionárias de serviços, sempre que suas atividades interferirem com os sistemas implantados, e buscar autorização, por parte do órgão gerenciador do trânsito, para executar serviços em vias públicas com linhas de ônibus e/ou elevado volume de tráfego de veículos, devendo cumprir demais legislações vigentes como sinalização em vias públicas, código de posturas, etc.</w:t>
      </w:r>
    </w:p>
    <w:p w:rsidR="00B3215C" w:rsidRPr="00F709C7" w:rsidRDefault="009451CF" w:rsidP="00A01630">
      <w:pPr>
        <w:spacing w:before="120" w:line="360" w:lineRule="auto"/>
        <w:rPr>
          <w:rFonts w:cs="Arial"/>
          <w:color w:val="000000"/>
          <w:sz w:val="22"/>
          <w:szCs w:val="22"/>
        </w:rPr>
      </w:pPr>
      <w:r w:rsidRPr="00F709C7">
        <w:rPr>
          <w:rFonts w:cs="Arial"/>
          <w:color w:val="000000"/>
          <w:sz w:val="22"/>
          <w:szCs w:val="22"/>
        </w:rPr>
        <w:t>6</w:t>
      </w:r>
      <w:r w:rsidR="00B3215C" w:rsidRPr="00F709C7">
        <w:rPr>
          <w:rFonts w:cs="Arial"/>
          <w:color w:val="000000"/>
          <w:sz w:val="22"/>
          <w:szCs w:val="22"/>
        </w:rPr>
        <w:t>.1.</w:t>
      </w:r>
      <w:r w:rsidR="000B6063" w:rsidRPr="00F709C7">
        <w:rPr>
          <w:rFonts w:cs="Arial"/>
          <w:color w:val="000000"/>
          <w:sz w:val="22"/>
          <w:szCs w:val="22"/>
        </w:rPr>
        <w:t>28</w:t>
      </w:r>
      <w:r w:rsidR="00B3215C" w:rsidRPr="00F709C7">
        <w:rPr>
          <w:rFonts w:cs="Arial"/>
          <w:color w:val="000000"/>
          <w:sz w:val="22"/>
          <w:szCs w:val="22"/>
        </w:rPr>
        <w:t>.A CONTRATADA deverá manter atualizado cadastro de equipes de campo junto à CESAMA, contendo dados relativos a número de equipes em atividade, descrição das atividades de cada equipe, setorização das equipes.</w:t>
      </w:r>
    </w:p>
    <w:p w:rsidR="00B3215C" w:rsidRPr="00F709C7" w:rsidRDefault="009451CF" w:rsidP="00A01630">
      <w:pPr>
        <w:spacing w:before="120" w:line="360" w:lineRule="auto"/>
        <w:rPr>
          <w:rFonts w:cs="Arial"/>
          <w:color w:val="000000"/>
          <w:sz w:val="22"/>
          <w:szCs w:val="22"/>
        </w:rPr>
      </w:pPr>
      <w:r w:rsidRPr="00F709C7">
        <w:rPr>
          <w:rFonts w:cs="Arial"/>
          <w:color w:val="000000"/>
          <w:sz w:val="22"/>
          <w:szCs w:val="22"/>
        </w:rPr>
        <w:t>6</w:t>
      </w:r>
      <w:r w:rsidR="00B3215C" w:rsidRPr="00F709C7">
        <w:rPr>
          <w:rFonts w:cs="Arial"/>
          <w:color w:val="000000"/>
          <w:sz w:val="22"/>
          <w:szCs w:val="22"/>
        </w:rPr>
        <w:t>.1.</w:t>
      </w:r>
      <w:r w:rsidR="000B6063" w:rsidRPr="00F709C7">
        <w:rPr>
          <w:rFonts w:cs="Arial"/>
          <w:color w:val="000000"/>
          <w:sz w:val="22"/>
          <w:szCs w:val="22"/>
        </w:rPr>
        <w:t>29</w:t>
      </w:r>
      <w:r w:rsidR="00B3215C" w:rsidRPr="00F709C7">
        <w:rPr>
          <w:rFonts w:cs="Arial"/>
          <w:color w:val="000000"/>
          <w:sz w:val="22"/>
          <w:szCs w:val="22"/>
        </w:rPr>
        <w:t>.Em situações excepcionais, face à sua urgência, gravidade ou vulto, mesmo que extrapole o horário normal de expediente, o Encarregado elou Engenheiro responsáveis deverão se fazer presentes.</w:t>
      </w:r>
    </w:p>
    <w:p w:rsidR="00B3215C" w:rsidRPr="00F709C7" w:rsidRDefault="009451CF" w:rsidP="00A01630">
      <w:pPr>
        <w:tabs>
          <w:tab w:val="left" w:pos="709"/>
        </w:tabs>
        <w:spacing w:before="120" w:line="360" w:lineRule="auto"/>
        <w:rPr>
          <w:rFonts w:cs="Arial"/>
          <w:color w:val="000000"/>
          <w:sz w:val="22"/>
          <w:szCs w:val="22"/>
        </w:rPr>
      </w:pPr>
      <w:r w:rsidRPr="00F709C7">
        <w:rPr>
          <w:rFonts w:cs="Arial"/>
          <w:color w:val="000000"/>
          <w:sz w:val="22"/>
          <w:szCs w:val="22"/>
        </w:rPr>
        <w:t>6</w:t>
      </w:r>
      <w:r w:rsidR="00B3215C" w:rsidRPr="00F709C7">
        <w:rPr>
          <w:rFonts w:cs="Arial"/>
          <w:color w:val="000000"/>
          <w:sz w:val="22"/>
          <w:szCs w:val="22"/>
        </w:rPr>
        <w:t>.1.</w:t>
      </w:r>
      <w:r w:rsidR="000B6063" w:rsidRPr="00F709C7">
        <w:rPr>
          <w:rFonts w:cs="Arial"/>
          <w:color w:val="000000"/>
          <w:sz w:val="22"/>
          <w:szCs w:val="22"/>
        </w:rPr>
        <w:t>30</w:t>
      </w:r>
      <w:r w:rsidR="00B3215C" w:rsidRPr="00F709C7">
        <w:rPr>
          <w:rFonts w:cs="Arial"/>
          <w:color w:val="000000"/>
          <w:sz w:val="22"/>
          <w:szCs w:val="22"/>
        </w:rPr>
        <w:t>.A CONTRATADA será responsável pela substituição dos profissionais contratados caso estes não atendam às necessidades da CESAMA ou apresentem atitudes incompatíveis em sua postura profissional.</w:t>
      </w:r>
    </w:p>
    <w:p w:rsidR="000B6063" w:rsidRPr="00F709C7" w:rsidRDefault="000B6063" w:rsidP="00242549">
      <w:pPr>
        <w:numPr>
          <w:ilvl w:val="2"/>
          <w:numId w:val="39"/>
        </w:numPr>
        <w:tabs>
          <w:tab w:val="left" w:pos="851"/>
        </w:tabs>
        <w:spacing w:line="360" w:lineRule="auto"/>
        <w:ind w:left="0" w:firstLine="0"/>
        <w:rPr>
          <w:rFonts w:cs="Arial"/>
          <w:color w:val="000000"/>
          <w:sz w:val="22"/>
          <w:szCs w:val="22"/>
        </w:rPr>
      </w:pPr>
      <w:r w:rsidRPr="00F709C7">
        <w:rPr>
          <w:rFonts w:cs="Arial"/>
          <w:color w:val="000000"/>
          <w:sz w:val="22"/>
          <w:szCs w:val="22"/>
        </w:rPr>
        <w:t>A CONTRATADA deverá prestar informações à Auditoria Interna da Cesama quando solicitada, sob pena de aplicação das sanções estabelecidas no Regulamento Interno de Licitações, Contratos e Convênios da Cesama (RILC).</w:t>
      </w:r>
    </w:p>
    <w:p w:rsidR="00D34E68" w:rsidRPr="00F709C7" w:rsidRDefault="00D34E68" w:rsidP="00242549">
      <w:pPr>
        <w:pStyle w:val="Ttulo2"/>
        <w:numPr>
          <w:ilvl w:val="1"/>
          <w:numId w:val="34"/>
        </w:numPr>
        <w:spacing w:before="120" w:line="360" w:lineRule="auto"/>
        <w:jc w:val="both"/>
        <w:rPr>
          <w:rFonts w:ascii="Arial" w:hAnsi="Arial" w:cs="Arial"/>
          <w:color w:val="000000"/>
          <w:sz w:val="22"/>
          <w:szCs w:val="22"/>
        </w:rPr>
      </w:pPr>
      <w:r w:rsidRPr="00F709C7">
        <w:rPr>
          <w:rFonts w:ascii="Arial" w:hAnsi="Arial" w:cs="Arial"/>
          <w:color w:val="000000"/>
          <w:sz w:val="22"/>
          <w:szCs w:val="22"/>
        </w:rPr>
        <w:t>São obrigações da CESAMA:</w:t>
      </w:r>
    </w:p>
    <w:p w:rsidR="00D34E68" w:rsidRPr="00F709C7" w:rsidRDefault="00D34E68" w:rsidP="00242549">
      <w:pPr>
        <w:numPr>
          <w:ilvl w:val="2"/>
          <w:numId w:val="35"/>
        </w:numPr>
        <w:autoSpaceDE w:val="0"/>
        <w:autoSpaceDN w:val="0"/>
        <w:adjustRightInd w:val="0"/>
        <w:spacing w:before="120" w:line="360" w:lineRule="auto"/>
        <w:ind w:left="0" w:firstLine="0"/>
        <w:rPr>
          <w:rFonts w:cs="Arial"/>
          <w:color w:val="000000"/>
          <w:sz w:val="22"/>
          <w:szCs w:val="22"/>
        </w:rPr>
      </w:pPr>
      <w:r w:rsidRPr="00F709C7">
        <w:rPr>
          <w:rFonts w:cs="Arial"/>
          <w:color w:val="000000"/>
          <w:sz w:val="22"/>
          <w:szCs w:val="22"/>
        </w:rPr>
        <w:t>Emitir o(s) pedido(s) através da Ordem de Execução de Serviço</w:t>
      </w:r>
      <w:r w:rsidR="000B21E9" w:rsidRPr="00F709C7">
        <w:rPr>
          <w:rFonts w:cs="Arial"/>
          <w:color w:val="000000"/>
          <w:sz w:val="22"/>
          <w:szCs w:val="22"/>
        </w:rPr>
        <w:t>Qualificada, ou seja, com detalhamento preciso dos serviços a serem executados</w:t>
      </w:r>
      <w:r w:rsidRPr="00F709C7">
        <w:rPr>
          <w:rFonts w:cs="Arial"/>
          <w:color w:val="000000"/>
          <w:sz w:val="22"/>
          <w:szCs w:val="22"/>
        </w:rPr>
        <w:t>.</w:t>
      </w:r>
    </w:p>
    <w:p w:rsidR="00D34E68" w:rsidRPr="00F709C7" w:rsidRDefault="00D34E68" w:rsidP="00242549">
      <w:pPr>
        <w:numPr>
          <w:ilvl w:val="2"/>
          <w:numId w:val="35"/>
        </w:numPr>
        <w:autoSpaceDE w:val="0"/>
        <w:autoSpaceDN w:val="0"/>
        <w:adjustRightInd w:val="0"/>
        <w:spacing w:before="120" w:line="360" w:lineRule="auto"/>
        <w:ind w:left="0" w:firstLine="0"/>
        <w:rPr>
          <w:rFonts w:cs="Arial"/>
          <w:color w:val="000000"/>
          <w:sz w:val="22"/>
          <w:szCs w:val="22"/>
        </w:rPr>
      </w:pPr>
      <w:r w:rsidRPr="00F709C7">
        <w:rPr>
          <w:rFonts w:cs="Arial"/>
          <w:color w:val="000000"/>
          <w:sz w:val="22"/>
          <w:szCs w:val="22"/>
        </w:rPr>
        <w:t>Efetuar todos os pagamentos devidos à Contratada, nas condições estabelecidas.</w:t>
      </w:r>
    </w:p>
    <w:p w:rsidR="00D34E68" w:rsidRPr="00F709C7" w:rsidRDefault="00D34E68" w:rsidP="00242549">
      <w:pPr>
        <w:numPr>
          <w:ilvl w:val="2"/>
          <w:numId w:val="35"/>
        </w:numPr>
        <w:autoSpaceDE w:val="0"/>
        <w:autoSpaceDN w:val="0"/>
        <w:adjustRightInd w:val="0"/>
        <w:spacing w:before="120" w:line="360" w:lineRule="auto"/>
        <w:ind w:left="0" w:firstLine="0"/>
        <w:rPr>
          <w:rFonts w:cs="Arial"/>
          <w:color w:val="000000"/>
          <w:sz w:val="22"/>
          <w:szCs w:val="22"/>
        </w:rPr>
      </w:pPr>
      <w:r w:rsidRPr="00F709C7">
        <w:rPr>
          <w:rFonts w:cs="Arial"/>
          <w:color w:val="000000"/>
          <w:sz w:val="22"/>
          <w:szCs w:val="22"/>
        </w:rPr>
        <w:t>Fiscalizar a execução Contrato e sua(s) Ordem(</w:t>
      </w:r>
      <w:proofErr w:type="spellStart"/>
      <w:r w:rsidRPr="00F709C7">
        <w:rPr>
          <w:rFonts w:cs="Arial"/>
          <w:color w:val="000000"/>
          <w:sz w:val="22"/>
          <w:szCs w:val="22"/>
        </w:rPr>
        <w:t>ns</w:t>
      </w:r>
      <w:proofErr w:type="spellEnd"/>
      <w:r w:rsidRPr="00F709C7">
        <w:rPr>
          <w:rFonts w:cs="Arial"/>
          <w:color w:val="000000"/>
          <w:sz w:val="22"/>
          <w:szCs w:val="22"/>
        </w:rPr>
        <w:t>) de Execução de Serviço, o que não fará cessar ou diminuir a responsabilidade da Contratada pelo perfeito cumprimento das obrigações estipuladas, nem por quaisquer danos, inclusive quanto a terceiros, ou por irregularidades constatadas;</w:t>
      </w:r>
    </w:p>
    <w:p w:rsidR="00D34E68" w:rsidRPr="00F709C7" w:rsidRDefault="00D34E68" w:rsidP="00242549">
      <w:pPr>
        <w:numPr>
          <w:ilvl w:val="2"/>
          <w:numId w:val="35"/>
        </w:numPr>
        <w:autoSpaceDE w:val="0"/>
        <w:autoSpaceDN w:val="0"/>
        <w:adjustRightInd w:val="0"/>
        <w:spacing w:before="120" w:line="360" w:lineRule="auto"/>
        <w:ind w:left="0" w:firstLine="0"/>
        <w:rPr>
          <w:rFonts w:cs="Arial"/>
          <w:color w:val="000000"/>
          <w:sz w:val="22"/>
          <w:szCs w:val="22"/>
        </w:rPr>
      </w:pPr>
      <w:r w:rsidRPr="00F709C7">
        <w:rPr>
          <w:rFonts w:cs="Arial"/>
          <w:color w:val="000000"/>
          <w:sz w:val="22"/>
          <w:szCs w:val="22"/>
        </w:rPr>
        <w:t>Rejeitar todo e qualquer serviço de má qualidade e em desconformidade com as especificações deste Contrato</w:t>
      </w:r>
      <w:r w:rsidR="000B21E9" w:rsidRPr="00F709C7">
        <w:rPr>
          <w:rFonts w:cs="Arial"/>
          <w:color w:val="000000"/>
          <w:sz w:val="22"/>
          <w:szCs w:val="22"/>
        </w:rPr>
        <w:t xml:space="preserve"> e do Termo de</w:t>
      </w:r>
      <w:proofErr w:type="gramStart"/>
      <w:r w:rsidR="000B21E9" w:rsidRPr="00F709C7">
        <w:rPr>
          <w:rFonts w:cs="Arial"/>
          <w:color w:val="000000"/>
          <w:sz w:val="22"/>
          <w:szCs w:val="22"/>
        </w:rPr>
        <w:t xml:space="preserve">  </w:t>
      </w:r>
      <w:proofErr w:type="gramEnd"/>
      <w:r w:rsidR="000B21E9" w:rsidRPr="00F709C7">
        <w:rPr>
          <w:rFonts w:cs="Arial"/>
          <w:color w:val="000000"/>
          <w:sz w:val="22"/>
          <w:szCs w:val="22"/>
        </w:rPr>
        <w:t>Referência</w:t>
      </w:r>
      <w:r w:rsidRPr="00F709C7">
        <w:rPr>
          <w:rFonts w:cs="Arial"/>
          <w:color w:val="000000"/>
          <w:sz w:val="22"/>
          <w:szCs w:val="22"/>
        </w:rPr>
        <w:t>;</w:t>
      </w:r>
    </w:p>
    <w:p w:rsidR="00D34E68" w:rsidRPr="00F709C7" w:rsidRDefault="00D34E68" w:rsidP="00242549">
      <w:pPr>
        <w:numPr>
          <w:ilvl w:val="2"/>
          <w:numId w:val="35"/>
        </w:numPr>
        <w:spacing w:before="120" w:line="360" w:lineRule="auto"/>
        <w:ind w:left="0" w:firstLine="0"/>
        <w:rPr>
          <w:rFonts w:cs="Arial"/>
          <w:color w:val="000000"/>
          <w:sz w:val="22"/>
          <w:szCs w:val="22"/>
        </w:rPr>
      </w:pPr>
      <w:r w:rsidRPr="00F709C7">
        <w:rPr>
          <w:rFonts w:cs="Arial"/>
          <w:color w:val="000000"/>
          <w:sz w:val="22"/>
          <w:szCs w:val="22"/>
        </w:rPr>
        <w:t xml:space="preserve">Efetuar o recebimento provisório e o recebimento definitivo do objeto, por meio </w:t>
      </w:r>
      <w:r w:rsidR="003423F6" w:rsidRPr="00F709C7">
        <w:rPr>
          <w:rFonts w:cs="Arial"/>
          <w:color w:val="000000"/>
          <w:sz w:val="22"/>
          <w:szCs w:val="22"/>
        </w:rPr>
        <w:t>da Gerência de Obras</w:t>
      </w:r>
      <w:r w:rsidRPr="00F709C7">
        <w:rPr>
          <w:rFonts w:cs="Arial"/>
          <w:color w:val="000000"/>
          <w:sz w:val="22"/>
          <w:szCs w:val="22"/>
        </w:rPr>
        <w:t>.</w:t>
      </w:r>
    </w:p>
    <w:p w:rsidR="00D34E68" w:rsidRPr="00F709C7" w:rsidRDefault="000B21E9" w:rsidP="00D34E68">
      <w:pPr>
        <w:spacing w:before="120" w:line="360" w:lineRule="auto"/>
        <w:rPr>
          <w:rFonts w:eastAsia="Arial Unicode MS" w:cs="Arial"/>
          <w:bCs/>
          <w:color w:val="000000"/>
          <w:sz w:val="22"/>
          <w:szCs w:val="22"/>
          <w:lang w:val="de-DE"/>
        </w:rPr>
      </w:pPr>
      <w:r w:rsidRPr="00F709C7">
        <w:rPr>
          <w:rFonts w:eastAsia="Arial Unicode MS" w:cs="Arial"/>
          <w:bCs/>
          <w:color w:val="000000"/>
          <w:sz w:val="22"/>
          <w:szCs w:val="22"/>
          <w:lang w:val="de-DE"/>
        </w:rPr>
        <w:t>6</w:t>
      </w:r>
      <w:r w:rsidR="00D34E68" w:rsidRPr="00F709C7">
        <w:rPr>
          <w:rFonts w:eastAsia="Arial Unicode MS" w:cs="Arial"/>
          <w:bCs/>
          <w:color w:val="000000"/>
          <w:sz w:val="22"/>
          <w:szCs w:val="22"/>
          <w:lang w:val="de-DE"/>
        </w:rPr>
        <w:t xml:space="preserve">.2.6. </w:t>
      </w:r>
      <w:r w:rsidRPr="00F709C7">
        <w:rPr>
          <w:rFonts w:eastAsia="Arial Unicode MS" w:cs="Arial"/>
          <w:bCs/>
          <w:color w:val="000000"/>
          <w:sz w:val="22"/>
          <w:szCs w:val="22"/>
          <w:lang w:val="de-DE"/>
        </w:rPr>
        <w:t>Fornecer materiais de instalações elétricas necessários à execução dos serviços, estando esses em bom estado de conservação e armazenado     em depósito da CESAMA</w:t>
      </w:r>
      <w:r w:rsidR="00D34E68" w:rsidRPr="00F709C7">
        <w:rPr>
          <w:rFonts w:eastAsia="Arial Unicode MS" w:cs="Arial"/>
          <w:bCs/>
          <w:color w:val="000000"/>
          <w:sz w:val="22"/>
          <w:szCs w:val="22"/>
          <w:lang w:val="de-DE"/>
        </w:rPr>
        <w:t>.</w:t>
      </w:r>
    </w:p>
    <w:p w:rsidR="00D34E68" w:rsidRPr="00F709C7" w:rsidRDefault="00D34E68" w:rsidP="00D34E68">
      <w:pPr>
        <w:spacing w:before="480" w:line="360" w:lineRule="auto"/>
        <w:rPr>
          <w:rFonts w:eastAsia="Arial Unicode MS" w:cs="Arial"/>
          <w:b/>
          <w:bCs/>
          <w:color w:val="000000"/>
          <w:sz w:val="22"/>
          <w:szCs w:val="22"/>
        </w:rPr>
      </w:pPr>
      <w:r w:rsidRPr="00F709C7">
        <w:rPr>
          <w:rFonts w:eastAsia="Arial Unicode MS" w:cs="Arial"/>
          <w:b/>
          <w:bCs/>
          <w:color w:val="000000"/>
          <w:sz w:val="22"/>
          <w:szCs w:val="22"/>
        </w:rPr>
        <w:t xml:space="preserve">CLÁUSULA </w:t>
      </w:r>
      <w:r w:rsidR="000B21E9" w:rsidRPr="00F709C7">
        <w:rPr>
          <w:rFonts w:eastAsia="Arial Unicode MS" w:cs="Arial"/>
          <w:b/>
          <w:bCs/>
          <w:color w:val="000000"/>
          <w:sz w:val="22"/>
          <w:szCs w:val="22"/>
        </w:rPr>
        <w:t>SÉTIMA</w:t>
      </w:r>
      <w:r w:rsidRPr="00F709C7">
        <w:rPr>
          <w:rFonts w:eastAsia="Arial Unicode MS" w:cs="Arial"/>
          <w:b/>
          <w:bCs/>
          <w:color w:val="000000"/>
          <w:sz w:val="22"/>
          <w:szCs w:val="22"/>
        </w:rPr>
        <w:t xml:space="preserve">: </w:t>
      </w:r>
      <w:r w:rsidR="000B21E9" w:rsidRPr="00F709C7">
        <w:rPr>
          <w:rFonts w:eastAsia="Arial Unicode MS" w:cs="Arial"/>
          <w:b/>
          <w:bCs/>
          <w:color w:val="000000"/>
          <w:sz w:val="22"/>
          <w:szCs w:val="22"/>
        </w:rPr>
        <w:t xml:space="preserve">DAS MEDIÇÕES E </w:t>
      </w:r>
      <w:r w:rsidRPr="00F709C7">
        <w:rPr>
          <w:rFonts w:eastAsia="Arial Unicode MS" w:cs="Arial"/>
          <w:b/>
          <w:bCs/>
          <w:color w:val="000000"/>
          <w:sz w:val="22"/>
          <w:szCs w:val="22"/>
        </w:rPr>
        <w:t>DO PAGAMENTO</w:t>
      </w:r>
    </w:p>
    <w:p w:rsidR="000B21E9" w:rsidRPr="00F709C7" w:rsidRDefault="000B21E9" w:rsidP="0053628C">
      <w:pPr>
        <w:pStyle w:val="PargrafodaLista"/>
        <w:widowControl w:val="0"/>
        <w:numPr>
          <w:ilvl w:val="1"/>
          <w:numId w:val="36"/>
        </w:numPr>
        <w:tabs>
          <w:tab w:val="left" w:pos="0"/>
        </w:tabs>
        <w:suppressAutoHyphens w:val="0"/>
        <w:autoSpaceDE w:val="0"/>
        <w:autoSpaceDN w:val="0"/>
        <w:spacing w:before="240" w:line="360" w:lineRule="auto"/>
        <w:ind w:left="0" w:firstLine="0"/>
        <w:rPr>
          <w:rFonts w:ascii="Arial" w:hAnsi="Arial" w:cs="Arial"/>
          <w:b/>
          <w:color w:val="000000"/>
          <w:sz w:val="22"/>
          <w:szCs w:val="22"/>
        </w:rPr>
      </w:pPr>
      <w:r w:rsidRPr="00F709C7">
        <w:rPr>
          <w:rFonts w:ascii="Arial" w:hAnsi="Arial" w:cs="Arial"/>
          <w:b/>
          <w:color w:val="000000"/>
          <w:w w:val="105"/>
          <w:sz w:val="22"/>
          <w:szCs w:val="22"/>
        </w:rPr>
        <w:lastRenderedPageBreak/>
        <w:t>Dasmedições</w:t>
      </w:r>
    </w:p>
    <w:p w:rsidR="000B21E9" w:rsidRPr="00F709C7" w:rsidRDefault="000B21E9" w:rsidP="0053628C">
      <w:pPr>
        <w:pStyle w:val="PargrafodaLista"/>
        <w:widowControl w:val="0"/>
        <w:numPr>
          <w:ilvl w:val="2"/>
          <w:numId w:val="36"/>
        </w:numPr>
        <w:tabs>
          <w:tab w:val="left" w:pos="0"/>
        </w:tabs>
        <w:suppressAutoHyphens w:val="0"/>
        <w:autoSpaceDE w:val="0"/>
        <w:autoSpaceDN w:val="0"/>
        <w:spacing w:before="120" w:line="360" w:lineRule="auto"/>
        <w:ind w:left="0" w:firstLine="0"/>
        <w:jc w:val="both"/>
        <w:rPr>
          <w:rFonts w:ascii="Arial" w:hAnsi="Arial" w:cs="Arial"/>
          <w:color w:val="000000"/>
          <w:w w:val="105"/>
          <w:sz w:val="22"/>
          <w:szCs w:val="22"/>
        </w:rPr>
      </w:pPr>
      <w:r w:rsidRPr="00F709C7">
        <w:rPr>
          <w:rFonts w:ascii="Arial" w:hAnsi="Arial" w:cs="Arial"/>
          <w:color w:val="000000"/>
          <w:w w:val="105"/>
          <w:sz w:val="22"/>
          <w:szCs w:val="22"/>
        </w:rPr>
        <w:t>Os serviços serão executados a partir da Solicitação de Serviços pela Cesama, análise da Previsão de Custos apresentada pela empresa e devidamente aprovada pela CESAMA, que emitirá a Ordem de Execução de Serviços.</w:t>
      </w:r>
    </w:p>
    <w:p w:rsidR="000B21E9" w:rsidRPr="00F709C7" w:rsidRDefault="000B21E9" w:rsidP="0053628C">
      <w:pPr>
        <w:pStyle w:val="PargrafodaLista"/>
        <w:widowControl w:val="0"/>
        <w:numPr>
          <w:ilvl w:val="2"/>
          <w:numId w:val="36"/>
        </w:numPr>
        <w:tabs>
          <w:tab w:val="left" w:pos="0"/>
        </w:tabs>
        <w:suppressAutoHyphens w:val="0"/>
        <w:autoSpaceDE w:val="0"/>
        <w:autoSpaceDN w:val="0"/>
        <w:spacing w:before="120" w:line="360" w:lineRule="auto"/>
        <w:ind w:left="0" w:firstLine="0"/>
        <w:jc w:val="both"/>
        <w:rPr>
          <w:rFonts w:ascii="Arial" w:hAnsi="Arial" w:cs="Arial"/>
          <w:color w:val="000000"/>
          <w:w w:val="105"/>
          <w:sz w:val="22"/>
          <w:szCs w:val="22"/>
        </w:rPr>
      </w:pPr>
      <w:r w:rsidRPr="00F709C7">
        <w:rPr>
          <w:rFonts w:ascii="Arial" w:hAnsi="Arial" w:cs="Arial"/>
          <w:color w:val="000000"/>
          <w:w w:val="105"/>
          <w:sz w:val="22"/>
          <w:szCs w:val="22"/>
        </w:rPr>
        <w:t xml:space="preserve">Para cada Solicitação de Serviços, a eventual contratada apresentará em até </w:t>
      </w:r>
      <w:proofErr w:type="gramStart"/>
      <w:r w:rsidRPr="00F709C7">
        <w:rPr>
          <w:rFonts w:ascii="Arial" w:hAnsi="Arial" w:cs="Arial"/>
          <w:color w:val="000000"/>
          <w:w w:val="105"/>
          <w:sz w:val="22"/>
          <w:szCs w:val="22"/>
        </w:rPr>
        <w:t>5</w:t>
      </w:r>
      <w:proofErr w:type="gramEnd"/>
      <w:r w:rsidRPr="00F709C7">
        <w:rPr>
          <w:rFonts w:ascii="Arial" w:hAnsi="Arial" w:cs="Arial"/>
          <w:color w:val="000000"/>
          <w:w w:val="105"/>
          <w:sz w:val="22"/>
          <w:szCs w:val="22"/>
        </w:rPr>
        <w:t xml:space="preserve"> (cinco) dias a Previsão de Custos, contendo item, descrição, quantidade, unidade, preços unitários e total e prazo de execução do serviço, baseada em visita técnica in loco e diagnóstico, </w:t>
      </w:r>
      <w:r w:rsidRPr="00F709C7">
        <w:rPr>
          <w:rFonts w:ascii="Arial" w:hAnsi="Arial" w:cs="Arial"/>
          <w:bCs/>
          <w:color w:val="000000"/>
          <w:w w:val="105"/>
          <w:sz w:val="22"/>
          <w:szCs w:val="22"/>
        </w:rPr>
        <w:t>observadas as Especificações Técnicas, constante no Anexo I e a P</w:t>
      </w:r>
      <w:r w:rsidRPr="00F709C7">
        <w:rPr>
          <w:rFonts w:ascii="Arial" w:hAnsi="Arial" w:cs="Arial"/>
          <w:color w:val="000000"/>
          <w:w w:val="105"/>
          <w:sz w:val="22"/>
          <w:szCs w:val="22"/>
        </w:rPr>
        <w:t>lanilha Referencial de Preços Unitários SINAPI/MG,  aplicados o BDI e o percentual de desconto linear oferecido no ato de apresentação da proposta.</w:t>
      </w:r>
    </w:p>
    <w:p w:rsidR="0053628C" w:rsidRPr="00F709C7" w:rsidRDefault="0053628C" w:rsidP="0053628C">
      <w:pPr>
        <w:pStyle w:val="PargrafodaLista"/>
        <w:widowControl w:val="0"/>
        <w:tabs>
          <w:tab w:val="left" w:pos="0"/>
        </w:tabs>
        <w:suppressAutoHyphens w:val="0"/>
        <w:autoSpaceDE w:val="0"/>
        <w:autoSpaceDN w:val="0"/>
        <w:spacing w:before="120" w:line="360" w:lineRule="auto"/>
        <w:ind w:left="0"/>
        <w:jc w:val="both"/>
        <w:rPr>
          <w:rFonts w:ascii="Arial" w:hAnsi="Arial" w:cs="Arial"/>
          <w:color w:val="000000"/>
          <w:w w:val="105"/>
          <w:sz w:val="22"/>
          <w:szCs w:val="22"/>
        </w:rPr>
      </w:pPr>
      <w:r w:rsidRPr="00F709C7">
        <w:rPr>
          <w:rFonts w:ascii="Arial" w:hAnsi="Arial" w:cs="Arial"/>
          <w:sz w:val="22"/>
          <w:szCs w:val="22"/>
        </w:rPr>
        <w:t xml:space="preserve">7.1.2.1. No caso de utilização de itens da planilha referencia SETOP ou cotações de mercado, conforme previsto nos itens 5.1.1 e 5.1.2 </w:t>
      </w:r>
      <w:r w:rsidR="008E013D" w:rsidRPr="00F709C7">
        <w:rPr>
          <w:rFonts w:ascii="Arial" w:hAnsi="Arial" w:cs="Arial"/>
          <w:sz w:val="22"/>
          <w:szCs w:val="22"/>
        </w:rPr>
        <w:t xml:space="preserve">do Termo de Referência </w:t>
      </w:r>
      <w:r w:rsidRPr="00F709C7">
        <w:rPr>
          <w:rFonts w:ascii="Arial" w:hAnsi="Arial" w:cs="Arial"/>
          <w:sz w:val="22"/>
          <w:szCs w:val="22"/>
        </w:rPr>
        <w:t>serão também aplicados o BDI e o percentual de desconto linear oferecido no ato de apresentação da proposta</w:t>
      </w:r>
      <w:r w:rsidR="00E26394" w:rsidRPr="00F709C7">
        <w:rPr>
          <w:rFonts w:ascii="Arial" w:hAnsi="Arial" w:cs="Arial"/>
          <w:sz w:val="22"/>
          <w:szCs w:val="22"/>
        </w:rPr>
        <w:t>.</w:t>
      </w:r>
    </w:p>
    <w:p w:rsidR="000B21E9" w:rsidRPr="00F709C7" w:rsidRDefault="000B21E9" w:rsidP="0053628C">
      <w:pPr>
        <w:pStyle w:val="PargrafodaLista"/>
        <w:widowControl w:val="0"/>
        <w:numPr>
          <w:ilvl w:val="2"/>
          <w:numId w:val="36"/>
        </w:numPr>
        <w:tabs>
          <w:tab w:val="left" w:pos="0"/>
        </w:tabs>
        <w:suppressAutoHyphens w:val="0"/>
        <w:autoSpaceDE w:val="0"/>
        <w:autoSpaceDN w:val="0"/>
        <w:spacing w:before="120" w:line="360" w:lineRule="auto"/>
        <w:ind w:left="0" w:firstLine="0"/>
        <w:jc w:val="both"/>
        <w:rPr>
          <w:rFonts w:ascii="Arial" w:hAnsi="Arial" w:cs="Arial"/>
          <w:color w:val="000000"/>
          <w:w w:val="105"/>
          <w:sz w:val="22"/>
          <w:szCs w:val="22"/>
        </w:rPr>
      </w:pPr>
      <w:r w:rsidRPr="00F709C7">
        <w:rPr>
          <w:rFonts w:ascii="Arial" w:hAnsi="Arial" w:cs="Arial"/>
          <w:color w:val="000000"/>
          <w:w w:val="105"/>
          <w:sz w:val="22"/>
          <w:szCs w:val="22"/>
        </w:rPr>
        <w:t>Os serviços serão iniciados mediante aprovação da Previsão de Custos e emissão da Ordem de Execução de Serviços, emitida em até 5 (cinco) dias por funcionário a ser designado formalmente pela Cesama, que ficará responsável, inclusive, pela gestão, fiscalização e aferição dos padrões de qualidade dos serviços executados.</w:t>
      </w:r>
    </w:p>
    <w:p w:rsidR="000B21E9" w:rsidRPr="00F709C7" w:rsidRDefault="000B21E9" w:rsidP="0053628C">
      <w:pPr>
        <w:pStyle w:val="PargrafodaLista"/>
        <w:widowControl w:val="0"/>
        <w:numPr>
          <w:ilvl w:val="2"/>
          <w:numId w:val="36"/>
        </w:numPr>
        <w:tabs>
          <w:tab w:val="left" w:pos="0"/>
        </w:tabs>
        <w:suppressAutoHyphens w:val="0"/>
        <w:autoSpaceDE w:val="0"/>
        <w:autoSpaceDN w:val="0"/>
        <w:spacing w:before="120" w:line="360" w:lineRule="auto"/>
        <w:ind w:left="0" w:firstLine="0"/>
        <w:jc w:val="both"/>
        <w:rPr>
          <w:rFonts w:ascii="Arial" w:hAnsi="Arial" w:cs="Arial"/>
          <w:color w:val="000000"/>
          <w:w w:val="105"/>
          <w:sz w:val="22"/>
          <w:szCs w:val="22"/>
        </w:rPr>
      </w:pPr>
      <w:r w:rsidRPr="00F709C7">
        <w:rPr>
          <w:rFonts w:ascii="Arial" w:hAnsi="Arial" w:cs="Arial"/>
          <w:color w:val="000000"/>
          <w:w w:val="105"/>
          <w:sz w:val="22"/>
          <w:szCs w:val="22"/>
        </w:rPr>
        <w:t>No caso de Previsão de Custos não aprovada pela Cesama, a mesma comunicará formalmente à eventual contratada que corrigirá as inconsistências apuradas.</w:t>
      </w:r>
    </w:p>
    <w:p w:rsidR="000B21E9" w:rsidRPr="00F709C7" w:rsidRDefault="000B21E9" w:rsidP="0053628C">
      <w:pPr>
        <w:pStyle w:val="PargrafodaLista"/>
        <w:widowControl w:val="0"/>
        <w:numPr>
          <w:ilvl w:val="2"/>
          <w:numId w:val="36"/>
        </w:numPr>
        <w:tabs>
          <w:tab w:val="left" w:pos="0"/>
        </w:tabs>
        <w:suppressAutoHyphens w:val="0"/>
        <w:autoSpaceDE w:val="0"/>
        <w:autoSpaceDN w:val="0"/>
        <w:spacing w:before="120" w:line="360" w:lineRule="auto"/>
        <w:ind w:left="0" w:right="203" w:firstLine="0"/>
        <w:jc w:val="both"/>
        <w:rPr>
          <w:rFonts w:ascii="Arial" w:hAnsi="Arial" w:cs="Arial"/>
          <w:color w:val="000000"/>
          <w:sz w:val="22"/>
          <w:szCs w:val="22"/>
        </w:rPr>
      </w:pPr>
      <w:r w:rsidRPr="00F709C7">
        <w:rPr>
          <w:rFonts w:ascii="Arial" w:hAnsi="Arial" w:cs="Arial"/>
          <w:color w:val="000000"/>
          <w:sz w:val="22"/>
          <w:szCs w:val="22"/>
        </w:rPr>
        <w:t>As</w:t>
      </w:r>
      <w:r w:rsidR="00816F1F">
        <w:rPr>
          <w:rFonts w:ascii="Arial" w:hAnsi="Arial" w:cs="Arial"/>
          <w:color w:val="000000"/>
          <w:sz w:val="22"/>
          <w:szCs w:val="22"/>
        </w:rPr>
        <w:t xml:space="preserve"> </w:t>
      </w:r>
      <w:r w:rsidRPr="00F709C7">
        <w:rPr>
          <w:rFonts w:ascii="Arial" w:hAnsi="Arial" w:cs="Arial"/>
          <w:color w:val="000000"/>
          <w:sz w:val="22"/>
          <w:szCs w:val="22"/>
        </w:rPr>
        <w:t>medições</w:t>
      </w:r>
      <w:r w:rsidR="00816F1F">
        <w:rPr>
          <w:rFonts w:ascii="Arial" w:hAnsi="Arial" w:cs="Arial"/>
          <w:color w:val="000000"/>
          <w:sz w:val="22"/>
          <w:szCs w:val="22"/>
        </w:rPr>
        <w:t xml:space="preserve"> </w:t>
      </w:r>
      <w:r w:rsidRPr="00F709C7">
        <w:rPr>
          <w:rFonts w:ascii="Arial" w:hAnsi="Arial" w:cs="Arial"/>
          <w:color w:val="000000"/>
          <w:sz w:val="22"/>
          <w:szCs w:val="22"/>
        </w:rPr>
        <w:t>serão</w:t>
      </w:r>
      <w:r w:rsidR="00816F1F">
        <w:rPr>
          <w:rFonts w:ascii="Arial" w:hAnsi="Arial" w:cs="Arial"/>
          <w:color w:val="000000"/>
          <w:sz w:val="22"/>
          <w:szCs w:val="22"/>
        </w:rPr>
        <w:t xml:space="preserve"> </w:t>
      </w:r>
      <w:r w:rsidRPr="00F709C7">
        <w:rPr>
          <w:rFonts w:ascii="Arial" w:hAnsi="Arial" w:cs="Arial"/>
          <w:color w:val="000000"/>
          <w:sz w:val="22"/>
          <w:szCs w:val="22"/>
        </w:rPr>
        <w:t>elaboradas</w:t>
      </w:r>
      <w:r w:rsidR="00816F1F">
        <w:rPr>
          <w:rFonts w:ascii="Arial" w:hAnsi="Arial" w:cs="Arial"/>
          <w:color w:val="000000"/>
          <w:sz w:val="22"/>
          <w:szCs w:val="22"/>
        </w:rPr>
        <w:t xml:space="preserve"> </w:t>
      </w:r>
      <w:r w:rsidRPr="00F709C7">
        <w:rPr>
          <w:rFonts w:ascii="Arial" w:hAnsi="Arial" w:cs="Arial"/>
          <w:color w:val="000000"/>
          <w:sz w:val="22"/>
          <w:szCs w:val="22"/>
        </w:rPr>
        <w:t>mensalmente</w:t>
      </w:r>
      <w:r w:rsidR="00816F1F">
        <w:rPr>
          <w:rFonts w:ascii="Arial" w:hAnsi="Arial" w:cs="Arial"/>
          <w:color w:val="000000"/>
          <w:sz w:val="22"/>
          <w:szCs w:val="22"/>
        </w:rPr>
        <w:t xml:space="preserve"> </w:t>
      </w:r>
      <w:r w:rsidRPr="00F709C7">
        <w:rPr>
          <w:rFonts w:ascii="Arial" w:hAnsi="Arial" w:cs="Arial"/>
          <w:color w:val="000000"/>
          <w:sz w:val="22"/>
          <w:szCs w:val="22"/>
        </w:rPr>
        <w:t>pelo</w:t>
      </w:r>
      <w:r w:rsidR="00816F1F">
        <w:rPr>
          <w:rFonts w:ascii="Arial" w:hAnsi="Arial" w:cs="Arial"/>
          <w:color w:val="000000"/>
          <w:sz w:val="22"/>
          <w:szCs w:val="22"/>
        </w:rPr>
        <w:t xml:space="preserve"> </w:t>
      </w:r>
      <w:r w:rsidRPr="00F709C7">
        <w:rPr>
          <w:rFonts w:ascii="Arial" w:hAnsi="Arial" w:cs="Arial"/>
          <w:color w:val="000000"/>
          <w:sz w:val="22"/>
          <w:szCs w:val="22"/>
        </w:rPr>
        <w:t>Gestor</w:t>
      </w:r>
      <w:r w:rsidR="00816F1F">
        <w:rPr>
          <w:rFonts w:ascii="Arial" w:hAnsi="Arial" w:cs="Arial"/>
          <w:color w:val="000000"/>
          <w:sz w:val="22"/>
          <w:szCs w:val="22"/>
        </w:rPr>
        <w:t xml:space="preserve"> </w:t>
      </w:r>
      <w:r w:rsidRPr="00F709C7">
        <w:rPr>
          <w:rFonts w:ascii="Arial" w:hAnsi="Arial" w:cs="Arial"/>
          <w:color w:val="000000"/>
          <w:sz w:val="22"/>
          <w:szCs w:val="22"/>
        </w:rPr>
        <w:t>do</w:t>
      </w:r>
      <w:r w:rsidR="00816F1F">
        <w:rPr>
          <w:rFonts w:ascii="Arial" w:hAnsi="Arial" w:cs="Arial"/>
          <w:color w:val="000000"/>
          <w:sz w:val="22"/>
          <w:szCs w:val="22"/>
        </w:rPr>
        <w:t xml:space="preserve"> </w:t>
      </w:r>
      <w:r w:rsidRPr="00F709C7">
        <w:rPr>
          <w:rFonts w:ascii="Arial" w:hAnsi="Arial" w:cs="Arial"/>
          <w:color w:val="000000"/>
          <w:sz w:val="22"/>
          <w:szCs w:val="22"/>
        </w:rPr>
        <w:t>contrato</w:t>
      </w:r>
      <w:r w:rsidR="00816F1F">
        <w:rPr>
          <w:rFonts w:ascii="Arial" w:hAnsi="Arial" w:cs="Arial"/>
          <w:color w:val="000000"/>
          <w:sz w:val="22"/>
          <w:szCs w:val="22"/>
        </w:rPr>
        <w:t xml:space="preserve"> </w:t>
      </w:r>
      <w:r w:rsidRPr="00F709C7">
        <w:rPr>
          <w:rFonts w:ascii="Arial" w:hAnsi="Arial" w:cs="Arial"/>
          <w:color w:val="000000"/>
          <w:sz w:val="22"/>
          <w:szCs w:val="22"/>
        </w:rPr>
        <w:t>designado pela CESAMA, e deter-se-ão sobre os serviços executados noperíodo correspondente ao dia 1º a 30 ou 31 de cada mês, para fins de</w:t>
      </w:r>
      <w:r w:rsidR="00816F1F">
        <w:rPr>
          <w:rFonts w:ascii="Arial" w:hAnsi="Arial" w:cs="Arial"/>
          <w:color w:val="000000"/>
          <w:sz w:val="22"/>
          <w:szCs w:val="22"/>
        </w:rPr>
        <w:t xml:space="preserve"> </w:t>
      </w:r>
      <w:r w:rsidRPr="00F709C7">
        <w:rPr>
          <w:rFonts w:ascii="Arial" w:hAnsi="Arial" w:cs="Arial"/>
          <w:color w:val="000000"/>
          <w:sz w:val="22"/>
          <w:szCs w:val="22"/>
        </w:rPr>
        <w:t>registro</w:t>
      </w:r>
      <w:r w:rsidR="00816F1F">
        <w:rPr>
          <w:rFonts w:ascii="Arial" w:hAnsi="Arial" w:cs="Arial"/>
          <w:color w:val="000000"/>
          <w:sz w:val="22"/>
          <w:szCs w:val="22"/>
        </w:rPr>
        <w:t xml:space="preserve"> </w:t>
      </w:r>
      <w:r w:rsidRPr="00F709C7">
        <w:rPr>
          <w:rFonts w:ascii="Arial" w:hAnsi="Arial" w:cs="Arial"/>
          <w:color w:val="000000"/>
          <w:sz w:val="22"/>
          <w:szCs w:val="22"/>
        </w:rPr>
        <w:t>contábil</w:t>
      </w:r>
      <w:r w:rsidR="00816F1F">
        <w:rPr>
          <w:rFonts w:ascii="Arial" w:hAnsi="Arial" w:cs="Arial"/>
          <w:color w:val="000000"/>
          <w:sz w:val="22"/>
          <w:szCs w:val="22"/>
        </w:rPr>
        <w:t xml:space="preserve"> </w:t>
      </w:r>
      <w:r w:rsidRPr="00F709C7">
        <w:rPr>
          <w:rFonts w:ascii="Arial" w:hAnsi="Arial" w:cs="Arial"/>
          <w:color w:val="000000"/>
          <w:sz w:val="22"/>
          <w:szCs w:val="22"/>
        </w:rPr>
        <w:t>e</w:t>
      </w:r>
      <w:r w:rsidR="00816F1F">
        <w:rPr>
          <w:rFonts w:ascii="Arial" w:hAnsi="Arial" w:cs="Arial"/>
          <w:color w:val="000000"/>
          <w:sz w:val="22"/>
          <w:szCs w:val="22"/>
        </w:rPr>
        <w:t xml:space="preserve"> </w:t>
      </w:r>
      <w:r w:rsidRPr="00F709C7">
        <w:rPr>
          <w:rFonts w:ascii="Arial" w:hAnsi="Arial" w:cs="Arial"/>
          <w:color w:val="000000"/>
          <w:sz w:val="22"/>
          <w:szCs w:val="22"/>
        </w:rPr>
        <w:t>pagamento,</w:t>
      </w:r>
      <w:r w:rsidR="00816F1F">
        <w:rPr>
          <w:rFonts w:ascii="Arial" w:hAnsi="Arial" w:cs="Arial"/>
          <w:color w:val="000000"/>
          <w:sz w:val="22"/>
          <w:szCs w:val="22"/>
        </w:rPr>
        <w:t xml:space="preserve"> </w:t>
      </w:r>
      <w:r w:rsidRPr="00F709C7">
        <w:rPr>
          <w:rFonts w:ascii="Arial" w:hAnsi="Arial" w:cs="Arial"/>
          <w:color w:val="000000"/>
          <w:sz w:val="22"/>
          <w:szCs w:val="22"/>
        </w:rPr>
        <w:t>ou</w:t>
      </w:r>
      <w:r w:rsidR="00816F1F">
        <w:rPr>
          <w:rFonts w:ascii="Arial" w:hAnsi="Arial" w:cs="Arial"/>
          <w:color w:val="000000"/>
          <w:sz w:val="22"/>
          <w:szCs w:val="22"/>
        </w:rPr>
        <w:t xml:space="preserve"> </w:t>
      </w:r>
      <w:r w:rsidRPr="00F709C7">
        <w:rPr>
          <w:rFonts w:ascii="Arial" w:hAnsi="Arial" w:cs="Arial"/>
          <w:color w:val="000000"/>
          <w:sz w:val="22"/>
          <w:szCs w:val="22"/>
        </w:rPr>
        <w:t>em</w:t>
      </w:r>
      <w:r w:rsidR="00816F1F">
        <w:rPr>
          <w:rFonts w:ascii="Arial" w:hAnsi="Arial" w:cs="Arial"/>
          <w:color w:val="000000"/>
          <w:sz w:val="22"/>
          <w:szCs w:val="22"/>
        </w:rPr>
        <w:t xml:space="preserve"> </w:t>
      </w:r>
      <w:r w:rsidRPr="00F709C7">
        <w:rPr>
          <w:rFonts w:ascii="Arial" w:hAnsi="Arial" w:cs="Arial"/>
          <w:color w:val="000000"/>
          <w:sz w:val="22"/>
          <w:szCs w:val="22"/>
        </w:rPr>
        <w:t>outro</w:t>
      </w:r>
      <w:r w:rsidR="00816F1F">
        <w:rPr>
          <w:rFonts w:ascii="Arial" w:hAnsi="Arial" w:cs="Arial"/>
          <w:color w:val="000000"/>
          <w:sz w:val="22"/>
          <w:szCs w:val="22"/>
        </w:rPr>
        <w:t xml:space="preserve"> </w:t>
      </w:r>
      <w:r w:rsidRPr="00F709C7">
        <w:rPr>
          <w:rFonts w:ascii="Arial" w:hAnsi="Arial" w:cs="Arial"/>
          <w:color w:val="000000"/>
          <w:sz w:val="22"/>
          <w:szCs w:val="22"/>
        </w:rPr>
        <w:t>período</w:t>
      </w:r>
      <w:r w:rsidR="00816F1F">
        <w:rPr>
          <w:rFonts w:ascii="Arial" w:hAnsi="Arial" w:cs="Arial"/>
          <w:color w:val="000000"/>
          <w:sz w:val="22"/>
          <w:szCs w:val="22"/>
        </w:rPr>
        <w:t xml:space="preserve"> </w:t>
      </w:r>
      <w:r w:rsidRPr="00F709C7">
        <w:rPr>
          <w:rFonts w:ascii="Arial" w:hAnsi="Arial" w:cs="Arial"/>
          <w:color w:val="000000"/>
          <w:sz w:val="22"/>
          <w:szCs w:val="22"/>
        </w:rPr>
        <w:t>determinado</w:t>
      </w:r>
      <w:r w:rsidR="00816F1F">
        <w:rPr>
          <w:rFonts w:ascii="Arial" w:hAnsi="Arial" w:cs="Arial"/>
          <w:color w:val="000000"/>
          <w:sz w:val="22"/>
          <w:szCs w:val="22"/>
        </w:rPr>
        <w:t xml:space="preserve"> </w:t>
      </w:r>
      <w:r w:rsidRPr="00F709C7">
        <w:rPr>
          <w:rFonts w:ascii="Arial" w:hAnsi="Arial" w:cs="Arial"/>
          <w:color w:val="000000"/>
          <w:sz w:val="22"/>
          <w:szCs w:val="22"/>
        </w:rPr>
        <w:t>pela CESAMA,</w:t>
      </w:r>
      <w:r w:rsidR="00816F1F">
        <w:rPr>
          <w:rFonts w:ascii="Arial" w:hAnsi="Arial" w:cs="Arial"/>
          <w:color w:val="000000"/>
          <w:sz w:val="22"/>
          <w:szCs w:val="22"/>
        </w:rPr>
        <w:t xml:space="preserve"> </w:t>
      </w:r>
      <w:r w:rsidRPr="00F709C7">
        <w:rPr>
          <w:rFonts w:ascii="Arial" w:hAnsi="Arial" w:cs="Arial"/>
          <w:color w:val="000000"/>
          <w:sz w:val="22"/>
          <w:szCs w:val="22"/>
        </w:rPr>
        <w:t>preferencialmente</w:t>
      </w:r>
      <w:r w:rsidR="00816F1F">
        <w:rPr>
          <w:rFonts w:ascii="Arial" w:hAnsi="Arial" w:cs="Arial"/>
          <w:color w:val="000000"/>
          <w:sz w:val="22"/>
          <w:szCs w:val="22"/>
        </w:rPr>
        <w:t xml:space="preserve"> </w:t>
      </w:r>
      <w:r w:rsidRPr="00F709C7">
        <w:rPr>
          <w:rFonts w:ascii="Arial" w:hAnsi="Arial" w:cs="Arial"/>
          <w:color w:val="000000"/>
          <w:sz w:val="22"/>
          <w:szCs w:val="22"/>
        </w:rPr>
        <w:t>de</w:t>
      </w:r>
      <w:r w:rsidR="00816F1F">
        <w:rPr>
          <w:rFonts w:ascii="Arial" w:hAnsi="Arial" w:cs="Arial"/>
          <w:color w:val="000000"/>
          <w:sz w:val="22"/>
          <w:szCs w:val="22"/>
        </w:rPr>
        <w:t xml:space="preserve"> </w:t>
      </w:r>
      <w:r w:rsidRPr="00F709C7">
        <w:rPr>
          <w:rFonts w:ascii="Arial" w:hAnsi="Arial" w:cs="Arial"/>
          <w:color w:val="000000"/>
          <w:sz w:val="22"/>
          <w:szCs w:val="22"/>
        </w:rPr>
        <w:t>acordo</w:t>
      </w:r>
      <w:r w:rsidR="00816F1F">
        <w:rPr>
          <w:rFonts w:ascii="Arial" w:hAnsi="Arial" w:cs="Arial"/>
          <w:color w:val="000000"/>
          <w:sz w:val="22"/>
          <w:szCs w:val="22"/>
        </w:rPr>
        <w:t xml:space="preserve"> </w:t>
      </w:r>
      <w:r w:rsidRPr="00F709C7">
        <w:rPr>
          <w:rFonts w:ascii="Arial" w:hAnsi="Arial" w:cs="Arial"/>
          <w:color w:val="000000"/>
          <w:sz w:val="22"/>
          <w:szCs w:val="22"/>
        </w:rPr>
        <w:t>com</w:t>
      </w:r>
      <w:r w:rsidR="00816F1F">
        <w:rPr>
          <w:rFonts w:ascii="Arial" w:hAnsi="Arial" w:cs="Arial"/>
          <w:color w:val="000000"/>
          <w:sz w:val="22"/>
          <w:szCs w:val="22"/>
        </w:rPr>
        <w:t xml:space="preserve"> </w:t>
      </w:r>
      <w:r w:rsidRPr="00F709C7">
        <w:rPr>
          <w:rFonts w:ascii="Arial" w:hAnsi="Arial" w:cs="Arial"/>
          <w:color w:val="000000"/>
          <w:sz w:val="22"/>
          <w:szCs w:val="22"/>
        </w:rPr>
        <w:t>o</w:t>
      </w:r>
      <w:r w:rsidR="00816F1F">
        <w:rPr>
          <w:rFonts w:ascii="Arial" w:hAnsi="Arial" w:cs="Arial"/>
          <w:color w:val="000000"/>
          <w:sz w:val="22"/>
          <w:szCs w:val="22"/>
        </w:rPr>
        <w:t xml:space="preserve"> </w:t>
      </w:r>
      <w:r w:rsidRPr="00F709C7">
        <w:rPr>
          <w:rFonts w:ascii="Arial" w:hAnsi="Arial" w:cs="Arial"/>
          <w:color w:val="000000"/>
          <w:sz w:val="22"/>
          <w:szCs w:val="22"/>
        </w:rPr>
        <w:t>Cronograma</w:t>
      </w:r>
      <w:r w:rsidR="00816F1F">
        <w:rPr>
          <w:rFonts w:ascii="Arial" w:hAnsi="Arial" w:cs="Arial"/>
          <w:color w:val="000000"/>
          <w:sz w:val="22"/>
          <w:szCs w:val="22"/>
        </w:rPr>
        <w:t xml:space="preserve"> </w:t>
      </w:r>
      <w:r w:rsidRPr="00F709C7">
        <w:rPr>
          <w:rFonts w:ascii="Arial" w:hAnsi="Arial" w:cs="Arial"/>
          <w:color w:val="000000"/>
          <w:sz w:val="22"/>
          <w:szCs w:val="22"/>
        </w:rPr>
        <w:t>físico-financeiro.</w:t>
      </w:r>
    </w:p>
    <w:p w:rsidR="000B21E9" w:rsidRPr="00F709C7" w:rsidRDefault="000B21E9" w:rsidP="0053628C">
      <w:pPr>
        <w:pStyle w:val="PargrafodaLista"/>
        <w:widowControl w:val="0"/>
        <w:numPr>
          <w:ilvl w:val="2"/>
          <w:numId w:val="36"/>
        </w:numPr>
        <w:tabs>
          <w:tab w:val="left" w:pos="0"/>
        </w:tabs>
        <w:suppressAutoHyphens w:val="0"/>
        <w:autoSpaceDE w:val="0"/>
        <w:autoSpaceDN w:val="0"/>
        <w:spacing w:before="120" w:line="360" w:lineRule="auto"/>
        <w:ind w:left="0" w:right="203" w:firstLine="0"/>
        <w:jc w:val="both"/>
        <w:rPr>
          <w:rFonts w:ascii="Arial" w:hAnsi="Arial" w:cs="Arial"/>
          <w:color w:val="000000"/>
          <w:sz w:val="22"/>
          <w:szCs w:val="22"/>
        </w:rPr>
      </w:pPr>
      <w:r w:rsidRPr="00F709C7">
        <w:rPr>
          <w:rFonts w:ascii="Arial" w:hAnsi="Arial" w:cs="Arial"/>
          <w:color w:val="000000"/>
          <w:sz w:val="22"/>
          <w:szCs w:val="22"/>
        </w:rPr>
        <w:t>As medições somente serão efetuadas se ocorrerem serviços no períodosupramencionado.</w:t>
      </w:r>
    </w:p>
    <w:p w:rsidR="000B21E9" w:rsidRPr="00F709C7" w:rsidRDefault="000B21E9" w:rsidP="0053628C">
      <w:pPr>
        <w:pStyle w:val="PargrafodaLista"/>
        <w:widowControl w:val="0"/>
        <w:numPr>
          <w:ilvl w:val="2"/>
          <w:numId w:val="36"/>
        </w:numPr>
        <w:tabs>
          <w:tab w:val="left" w:pos="0"/>
        </w:tabs>
        <w:suppressAutoHyphens w:val="0"/>
        <w:autoSpaceDE w:val="0"/>
        <w:autoSpaceDN w:val="0"/>
        <w:spacing w:before="120" w:line="360" w:lineRule="auto"/>
        <w:ind w:left="0" w:right="202" w:firstLine="0"/>
        <w:jc w:val="both"/>
        <w:rPr>
          <w:rFonts w:ascii="Arial" w:hAnsi="Arial" w:cs="Arial"/>
          <w:color w:val="000000"/>
          <w:sz w:val="22"/>
          <w:szCs w:val="22"/>
        </w:rPr>
      </w:pPr>
      <w:r w:rsidRPr="00F709C7">
        <w:rPr>
          <w:rFonts w:ascii="Arial" w:hAnsi="Arial" w:cs="Arial"/>
          <w:color w:val="000000"/>
          <w:sz w:val="22"/>
          <w:szCs w:val="22"/>
        </w:rPr>
        <w:t>Serão medidos e quantificados os serviços solicitados pela CESAMA, bem como</w:t>
      </w:r>
      <w:r w:rsidR="00816F1F">
        <w:rPr>
          <w:rFonts w:ascii="Arial" w:hAnsi="Arial" w:cs="Arial"/>
          <w:color w:val="000000"/>
          <w:sz w:val="22"/>
          <w:szCs w:val="22"/>
        </w:rPr>
        <w:t xml:space="preserve"> </w:t>
      </w:r>
      <w:r w:rsidRPr="00F709C7">
        <w:rPr>
          <w:rFonts w:ascii="Arial" w:hAnsi="Arial" w:cs="Arial"/>
          <w:color w:val="000000"/>
          <w:sz w:val="22"/>
          <w:szCs w:val="22"/>
        </w:rPr>
        <w:t>aqueles</w:t>
      </w:r>
      <w:r w:rsidR="00816F1F">
        <w:rPr>
          <w:rFonts w:ascii="Arial" w:hAnsi="Arial" w:cs="Arial"/>
          <w:color w:val="000000"/>
          <w:sz w:val="22"/>
          <w:szCs w:val="22"/>
        </w:rPr>
        <w:t xml:space="preserve"> </w:t>
      </w:r>
      <w:r w:rsidRPr="00F709C7">
        <w:rPr>
          <w:rFonts w:ascii="Arial" w:hAnsi="Arial" w:cs="Arial"/>
          <w:color w:val="000000"/>
          <w:sz w:val="22"/>
          <w:szCs w:val="22"/>
        </w:rPr>
        <w:t>constatados</w:t>
      </w:r>
      <w:r w:rsidR="00816F1F">
        <w:rPr>
          <w:rFonts w:ascii="Arial" w:hAnsi="Arial" w:cs="Arial"/>
          <w:color w:val="000000"/>
          <w:sz w:val="22"/>
          <w:szCs w:val="22"/>
        </w:rPr>
        <w:t xml:space="preserve"> </w:t>
      </w:r>
      <w:r w:rsidRPr="00F709C7">
        <w:rPr>
          <w:rFonts w:ascii="Arial" w:hAnsi="Arial" w:cs="Arial"/>
          <w:color w:val="000000"/>
          <w:sz w:val="22"/>
          <w:szCs w:val="22"/>
        </w:rPr>
        <w:t>em</w:t>
      </w:r>
      <w:r w:rsidR="00816F1F">
        <w:rPr>
          <w:rFonts w:ascii="Arial" w:hAnsi="Arial" w:cs="Arial"/>
          <w:color w:val="000000"/>
          <w:sz w:val="22"/>
          <w:szCs w:val="22"/>
        </w:rPr>
        <w:t xml:space="preserve"> </w:t>
      </w:r>
      <w:r w:rsidRPr="00F709C7">
        <w:rPr>
          <w:rFonts w:ascii="Arial" w:hAnsi="Arial" w:cs="Arial"/>
          <w:color w:val="000000"/>
          <w:sz w:val="22"/>
          <w:szCs w:val="22"/>
        </w:rPr>
        <w:t>campo</w:t>
      </w:r>
      <w:r w:rsidR="00816F1F">
        <w:rPr>
          <w:rFonts w:ascii="Arial" w:hAnsi="Arial" w:cs="Arial"/>
          <w:color w:val="000000"/>
          <w:sz w:val="22"/>
          <w:szCs w:val="22"/>
        </w:rPr>
        <w:t xml:space="preserve"> </w:t>
      </w:r>
      <w:r w:rsidRPr="00F709C7">
        <w:rPr>
          <w:rFonts w:ascii="Arial" w:hAnsi="Arial" w:cs="Arial"/>
          <w:color w:val="000000"/>
          <w:sz w:val="22"/>
          <w:szCs w:val="22"/>
        </w:rPr>
        <w:t>(aprovados</w:t>
      </w:r>
      <w:r w:rsidR="00816F1F">
        <w:rPr>
          <w:rFonts w:ascii="Arial" w:hAnsi="Arial" w:cs="Arial"/>
          <w:color w:val="000000"/>
          <w:sz w:val="22"/>
          <w:szCs w:val="22"/>
        </w:rPr>
        <w:t xml:space="preserve"> </w:t>
      </w:r>
      <w:r w:rsidRPr="00F709C7">
        <w:rPr>
          <w:rFonts w:ascii="Arial" w:hAnsi="Arial" w:cs="Arial"/>
          <w:color w:val="000000"/>
          <w:sz w:val="22"/>
          <w:szCs w:val="22"/>
        </w:rPr>
        <w:t>pela</w:t>
      </w:r>
      <w:r w:rsidR="00816F1F">
        <w:rPr>
          <w:rFonts w:ascii="Arial" w:hAnsi="Arial" w:cs="Arial"/>
          <w:color w:val="000000"/>
          <w:sz w:val="22"/>
          <w:szCs w:val="22"/>
        </w:rPr>
        <w:t xml:space="preserve"> </w:t>
      </w:r>
      <w:r w:rsidRPr="00F709C7">
        <w:rPr>
          <w:rFonts w:ascii="Arial" w:hAnsi="Arial" w:cs="Arial"/>
          <w:color w:val="000000"/>
          <w:sz w:val="22"/>
          <w:szCs w:val="22"/>
        </w:rPr>
        <w:t>CESAMA)</w:t>
      </w:r>
      <w:r w:rsidR="00816F1F">
        <w:rPr>
          <w:rFonts w:ascii="Arial" w:hAnsi="Arial" w:cs="Arial"/>
          <w:color w:val="000000"/>
          <w:sz w:val="22"/>
          <w:szCs w:val="22"/>
        </w:rPr>
        <w:t xml:space="preserve"> </w:t>
      </w:r>
      <w:r w:rsidRPr="00F709C7">
        <w:rPr>
          <w:rFonts w:ascii="Arial" w:hAnsi="Arial" w:cs="Arial"/>
          <w:color w:val="000000"/>
          <w:sz w:val="22"/>
          <w:szCs w:val="22"/>
        </w:rPr>
        <w:t>e</w:t>
      </w:r>
      <w:r w:rsidR="00816F1F">
        <w:rPr>
          <w:rFonts w:ascii="Arial" w:hAnsi="Arial" w:cs="Arial"/>
          <w:color w:val="000000"/>
          <w:sz w:val="22"/>
          <w:szCs w:val="22"/>
        </w:rPr>
        <w:t xml:space="preserve"> </w:t>
      </w:r>
      <w:r w:rsidRPr="00F709C7">
        <w:rPr>
          <w:rFonts w:ascii="Arial" w:hAnsi="Arial" w:cs="Arial"/>
          <w:color w:val="000000"/>
          <w:sz w:val="22"/>
          <w:szCs w:val="22"/>
        </w:rPr>
        <w:t>notificados</w:t>
      </w:r>
      <w:r w:rsidR="00816F1F">
        <w:rPr>
          <w:rFonts w:ascii="Arial" w:hAnsi="Arial" w:cs="Arial"/>
          <w:color w:val="000000"/>
          <w:sz w:val="22"/>
          <w:szCs w:val="22"/>
        </w:rPr>
        <w:t xml:space="preserve"> </w:t>
      </w:r>
      <w:r w:rsidRPr="00F709C7">
        <w:rPr>
          <w:rFonts w:ascii="Arial" w:hAnsi="Arial" w:cs="Arial"/>
          <w:color w:val="000000"/>
          <w:sz w:val="22"/>
          <w:szCs w:val="22"/>
        </w:rPr>
        <w:t>à</w:t>
      </w:r>
      <w:r w:rsidR="00816F1F">
        <w:rPr>
          <w:rFonts w:ascii="Arial" w:hAnsi="Arial" w:cs="Arial"/>
          <w:color w:val="000000"/>
          <w:sz w:val="22"/>
          <w:szCs w:val="22"/>
        </w:rPr>
        <w:t xml:space="preserve"> </w:t>
      </w:r>
      <w:r w:rsidRPr="00F709C7">
        <w:rPr>
          <w:rFonts w:ascii="Arial" w:hAnsi="Arial" w:cs="Arial"/>
          <w:color w:val="000000"/>
          <w:sz w:val="22"/>
          <w:szCs w:val="22"/>
        </w:rPr>
        <w:t>CESAMA</w:t>
      </w:r>
      <w:r w:rsidR="00816F1F">
        <w:rPr>
          <w:rFonts w:ascii="Arial" w:hAnsi="Arial" w:cs="Arial"/>
          <w:color w:val="000000"/>
          <w:sz w:val="22"/>
          <w:szCs w:val="22"/>
        </w:rPr>
        <w:t xml:space="preserve"> </w:t>
      </w:r>
      <w:r w:rsidRPr="00F709C7">
        <w:rPr>
          <w:rFonts w:ascii="Arial" w:hAnsi="Arial" w:cs="Arial"/>
          <w:color w:val="000000"/>
          <w:sz w:val="22"/>
          <w:szCs w:val="22"/>
        </w:rPr>
        <w:t>durante</w:t>
      </w:r>
      <w:r w:rsidR="00816F1F">
        <w:rPr>
          <w:rFonts w:ascii="Arial" w:hAnsi="Arial" w:cs="Arial"/>
          <w:color w:val="000000"/>
          <w:sz w:val="22"/>
          <w:szCs w:val="22"/>
        </w:rPr>
        <w:t xml:space="preserve"> </w:t>
      </w:r>
      <w:r w:rsidRPr="00F709C7">
        <w:rPr>
          <w:rFonts w:ascii="Arial" w:hAnsi="Arial" w:cs="Arial"/>
          <w:color w:val="000000"/>
          <w:sz w:val="22"/>
          <w:szCs w:val="22"/>
        </w:rPr>
        <w:t>sua</w:t>
      </w:r>
      <w:r w:rsidR="00816F1F">
        <w:rPr>
          <w:rFonts w:ascii="Arial" w:hAnsi="Arial" w:cs="Arial"/>
          <w:color w:val="000000"/>
          <w:sz w:val="22"/>
          <w:szCs w:val="22"/>
        </w:rPr>
        <w:t xml:space="preserve"> </w:t>
      </w:r>
      <w:r w:rsidRPr="00F709C7">
        <w:rPr>
          <w:rFonts w:ascii="Arial" w:hAnsi="Arial" w:cs="Arial"/>
          <w:color w:val="000000"/>
          <w:sz w:val="22"/>
          <w:szCs w:val="22"/>
        </w:rPr>
        <w:t>execução.</w:t>
      </w:r>
    </w:p>
    <w:p w:rsidR="000B21E9" w:rsidRPr="00F709C7" w:rsidRDefault="000B21E9" w:rsidP="0053628C">
      <w:pPr>
        <w:pStyle w:val="PargrafodaLista"/>
        <w:widowControl w:val="0"/>
        <w:numPr>
          <w:ilvl w:val="2"/>
          <w:numId w:val="36"/>
        </w:numPr>
        <w:tabs>
          <w:tab w:val="left" w:pos="0"/>
        </w:tabs>
        <w:suppressAutoHyphens w:val="0"/>
        <w:autoSpaceDE w:val="0"/>
        <w:autoSpaceDN w:val="0"/>
        <w:spacing w:before="120" w:line="360" w:lineRule="auto"/>
        <w:ind w:left="0" w:right="202" w:firstLine="0"/>
        <w:jc w:val="both"/>
        <w:rPr>
          <w:rFonts w:ascii="Arial" w:hAnsi="Arial" w:cs="Arial"/>
          <w:color w:val="000000"/>
          <w:sz w:val="22"/>
          <w:szCs w:val="22"/>
        </w:rPr>
      </w:pPr>
      <w:r w:rsidRPr="00F709C7">
        <w:rPr>
          <w:rFonts w:ascii="Arial" w:hAnsi="Arial" w:cs="Arial"/>
          <w:color w:val="000000"/>
          <w:sz w:val="22"/>
          <w:szCs w:val="22"/>
        </w:rPr>
        <w:t xml:space="preserve">Os serviços serão aceitos, medidos e faturados em estrita observância </w:t>
      </w:r>
      <w:r w:rsidRPr="00F709C7">
        <w:rPr>
          <w:rFonts w:ascii="Arial" w:hAnsi="Arial" w:cs="Arial"/>
          <w:color w:val="000000"/>
          <w:sz w:val="22"/>
          <w:szCs w:val="22"/>
        </w:rPr>
        <w:lastRenderedPageBreak/>
        <w:t>àsquantidadesefetivamenteexecutadas,atendendoascondiçõesestabelecidasnaDescriçãodosserviçosANEXOI -Especificação.</w:t>
      </w:r>
    </w:p>
    <w:p w:rsidR="000B21E9" w:rsidRPr="00F709C7" w:rsidRDefault="000B21E9" w:rsidP="00BD428E">
      <w:pPr>
        <w:pStyle w:val="PargrafodaLista"/>
        <w:widowControl w:val="0"/>
        <w:numPr>
          <w:ilvl w:val="2"/>
          <w:numId w:val="36"/>
        </w:numPr>
        <w:tabs>
          <w:tab w:val="left" w:pos="0"/>
        </w:tabs>
        <w:suppressAutoHyphens w:val="0"/>
        <w:autoSpaceDE w:val="0"/>
        <w:autoSpaceDN w:val="0"/>
        <w:spacing w:before="120" w:line="360" w:lineRule="auto"/>
        <w:ind w:left="0" w:right="202" w:firstLine="0"/>
        <w:jc w:val="both"/>
        <w:rPr>
          <w:rFonts w:ascii="Arial" w:hAnsi="Arial" w:cs="Arial"/>
          <w:color w:val="000000"/>
          <w:sz w:val="22"/>
          <w:szCs w:val="22"/>
        </w:rPr>
      </w:pPr>
      <w:r w:rsidRPr="00F709C7">
        <w:rPr>
          <w:rFonts w:ascii="Arial" w:hAnsi="Arial" w:cs="Arial"/>
          <w:color w:val="000000"/>
          <w:sz w:val="22"/>
          <w:szCs w:val="22"/>
        </w:rPr>
        <w:t>Ostrabalhosreferentesàsatividadesdeplanejamento,programação,controle,gerenciamentoeadministraçãodosserviços,serãoobrigatoriamenterealizadospelaCONTRATADA,obedecendoaosrespectivosprazosdeatendimento/execuçãoeseuscustosestãoincluídosnospreçosunitáriosdosserviçosebasesoperacionais.</w:t>
      </w:r>
    </w:p>
    <w:p w:rsidR="000B21E9" w:rsidRPr="00F709C7" w:rsidRDefault="000B21E9" w:rsidP="00BD428E">
      <w:pPr>
        <w:pStyle w:val="PargrafodaLista"/>
        <w:widowControl w:val="0"/>
        <w:numPr>
          <w:ilvl w:val="2"/>
          <w:numId w:val="36"/>
        </w:numPr>
        <w:tabs>
          <w:tab w:val="left" w:pos="0"/>
        </w:tabs>
        <w:suppressAutoHyphens w:val="0"/>
        <w:autoSpaceDE w:val="0"/>
        <w:autoSpaceDN w:val="0"/>
        <w:spacing w:before="120" w:line="360" w:lineRule="auto"/>
        <w:ind w:left="0" w:right="203" w:firstLine="0"/>
        <w:jc w:val="both"/>
        <w:rPr>
          <w:rFonts w:ascii="Arial" w:hAnsi="Arial" w:cs="Arial"/>
          <w:color w:val="000000"/>
          <w:sz w:val="22"/>
          <w:szCs w:val="22"/>
        </w:rPr>
      </w:pPr>
      <w:r w:rsidRPr="00F709C7">
        <w:rPr>
          <w:rFonts w:ascii="Arial" w:hAnsi="Arial" w:cs="Arial"/>
          <w:color w:val="000000"/>
          <w:sz w:val="22"/>
          <w:szCs w:val="22"/>
        </w:rPr>
        <w:t>As medições poderão ser efetivadas até dez dias do mês subsequente aoperíodo considerado no item 7.1.5, data limite para emissão pela CESAMA da ordemdefaturamento.</w:t>
      </w:r>
    </w:p>
    <w:p w:rsidR="00D0063D" w:rsidRPr="00F709C7" w:rsidRDefault="001F5753" w:rsidP="00D34E68">
      <w:pPr>
        <w:pStyle w:val="Corpodetexto"/>
        <w:spacing w:before="120" w:line="360" w:lineRule="auto"/>
        <w:rPr>
          <w:rFonts w:eastAsia="Arial Unicode MS" w:cs="Arial"/>
          <w:b/>
          <w:color w:val="000000"/>
          <w:szCs w:val="22"/>
        </w:rPr>
      </w:pPr>
      <w:r w:rsidRPr="00F709C7">
        <w:rPr>
          <w:rFonts w:eastAsia="Arial Unicode MS" w:cs="Arial"/>
          <w:b/>
          <w:color w:val="000000"/>
          <w:szCs w:val="22"/>
        </w:rPr>
        <w:t>7</w:t>
      </w:r>
      <w:r w:rsidR="00D34E68" w:rsidRPr="00F709C7">
        <w:rPr>
          <w:rFonts w:eastAsia="Arial Unicode MS" w:cs="Arial"/>
          <w:b/>
          <w:color w:val="000000"/>
          <w:szCs w:val="22"/>
        </w:rPr>
        <w:t>.</w:t>
      </w:r>
      <w:r w:rsidRPr="00F709C7">
        <w:rPr>
          <w:rFonts w:eastAsia="Arial Unicode MS" w:cs="Arial"/>
          <w:b/>
          <w:color w:val="000000"/>
          <w:szCs w:val="22"/>
        </w:rPr>
        <w:t>2</w:t>
      </w:r>
      <w:r w:rsidR="00D0063D" w:rsidRPr="00F709C7">
        <w:rPr>
          <w:rFonts w:eastAsia="Arial Unicode MS" w:cs="Arial"/>
          <w:b/>
          <w:color w:val="000000"/>
          <w:szCs w:val="22"/>
        </w:rPr>
        <w:t>– Do pagamento</w:t>
      </w:r>
    </w:p>
    <w:p w:rsidR="00D34E68" w:rsidRPr="00F709C7" w:rsidRDefault="001F5753" w:rsidP="00D34E68">
      <w:pPr>
        <w:pStyle w:val="Corpodetexto"/>
        <w:spacing w:before="120" w:line="360" w:lineRule="auto"/>
        <w:rPr>
          <w:color w:val="000000"/>
          <w:szCs w:val="22"/>
        </w:rPr>
      </w:pPr>
      <w:r w:rsidRPr="00F709C7">
        <w:rPr>
          <w:rFonts w:cs="Arial"/>
          <w:color w:val="000000"/>
          <w:szCs w:val="22"/>
        </w:rPr>
        <w:t>7</w:t>
      </w:r>
      <w:r w:rsidR="00D0063D" w:rsidRPr="00F709C7">
        <w:rPr>
          <w:rFonts w:cs="Arial"/>
          <w:color w:val="000000"/>
          <w:szCs w:val="22"/>
        </w:rPr>
        <w:t>.</w:t>
      </w:r>
      <w:r w:rsidRPr="00F709C7">
        <w:rPr>
          <w:rFonts w:cs="Arial"/>
          <w:color w:val="000000"/>
          <w:szCs w:val="22"/>
        </w:rPr>
        <w:t>2</w:t>
      </w:r>
      <w:r w:rsidR="00D0063D" w:rsidRPr="00F709C7">
        <w:rPr>
          <w:rFonts w:cs="Arial"/>
          <w:color w:val="000000"/>
          <w:szCs w:val="22"/>
        </w:rPr>
        <w:t xml:space="preserve">.1 </w:t>
      </w:r>
      <w:r w:rsidR="00D34E68" w:rsidRPr="00F709C7">
        <w:rPr>
          <w:rFonts w:cs="Arial"/>
          <w:color w:val="000000"/>
          <w:szCs w:val="22"/>
        </w:rPr>
        <w:t>A CESAMA efetuará os pagamentos</w:t>
      </w:r>
      <w:r w:rsidR="00D34E68" w:rsidRPr="00F709C7">
        <w:rPr>
          <w:iCs/>
          <w:color w:val="000000"/>
          <w:szCs w:val="22"/>
        </w:rPr>
        <w:t xml:space="preserve">30 </w:t>
      </w:r>
      <w:r w:rsidR="00D34E68" w:rsidRPr="00F709C7">
        <w:rPr>
          <w:color w:val="000000"/>
          <w:szCs w:val="22"/>
        </w:rPr>
        <w:t xml:space="preserve">(trinta) dias após a entrega dos </w:t>
      </w:r>
      <w:r w:rsidR="00A01630" w:rsidRPr="00F709C7">
        <w:rPr>
          <w:color w:val="000000"/>
          <w:szCs w:val="22"/>
        </w:rPr>
        <w:t>serviços</w:t>
      </w:r>
      <w:r w:rsidR="00D34E68" w:rsidRPr="00F709C7">
        <w:rPr>
          <w:color w:val="000000"/>
          <w:szCs w:val="22"/>
        </w:rPr>
        <w:t xml:space="preserve"> juntamente com a apresentação e aceitação da Nota Fiscal / Fatura pelo departamento competente.</w:t>
      </w:r>
    </w:p>
    <w:p w:rsidR="00D34E68" w:rsidRPr="00F709C7" w:rsidRDefault="001F5753" w:rsidP="00D34E68">
      <w:pPr>
        <w:tabs>
          <w:tab w:val="left" w:pos="0"/>
        </w:tabs>
        <w:spacing w:before="120" w:line="360" w:lineRule="auto"/>
        <w:rPr>
          <w:rFonts w:cs="Arial"/>
          <w:color w:val="000000"/>
          <w:sz w:val="22"/>
          <w:szCs w:val="22"/>
        </w:rPr>
      </w:pPr>
      <w:r w:rsidRPr="00F709C7">
        <w:rPr>
          <w:rFonts w:cs="Arial"/>
          <w:color w:val="000000"/>
          <w:sz w:val="22"/>
          <w:szCs w:val="22"/>
        </w:rPr>
        <w:t>7</w:t>
      </w:r>
      <w:r w:rsidR="00D34E68" w:rsidRPr="00F709C7">
        <w:rPr>
          <w:rFonts w:cs="Arial"/>
          <w:color w:val="000000"/>
          <w:sz w:val="22"/>
          <w:szCs w:val="22"/>
        </w:rPr>
        <w:t>.</w:t>
      </w:r>
      <w:r w:rsidRPr="00F709C7">
        <w:rPr>
          <w:rFonts w:cs="Arial"/>
          <w:color w:val="000000"/>
          <w:sz w:val="22"/>
          <w:szCs w:val="22"/>
        </w:rPr>
        <w:t>2</w:t>
      </w:r>
      <w:r w:rsidR="00D34E68" w:rsidRPr="00F709C7">
        <w:rPr>
          <w:rFonts w:cs="Arial"/>
          <w:color w:val="000000"/>
          <w:sz w:val="22"/>
          <w:szCs w:val="22"/>
        </w:rPr>
        <w:t>.</w:t>
      </w:r>
      <w:r w:rsidR="00D0063D" w:rsidRPr="00F709C7">
        <w:rPr>
          <w:rFonts w:cs="Arial"/>
          <w:color w:val="000000"/>
          <w:sz w:val="22"/>
          <w:szCs w:val="22"/>
        </w:rPr>
        <w:t>2</w:t>
      </w:r>
      <w:r w:rsidR="00D34E68" w:rsidRPr="00F709C7">
        <w:rPr>
          <w:rFonts w:cs="Arial"/>
          <w:color w:val="000000"/>
          <w:sz w:val="22"/>
          <w:szCs w:val="22"/>
        </w:rPr>
        <w:t xml:space="preserve"> Caso o vencimento ocorra no sábado, domingo, feriado ou ponto facultativo para a Cesama, o pagamento será realizado no primeiro dia útil subseqüente. </w:t>
      </w:r>
    </w:p>
    <w:p w:rsidR="00D34E68" w:rsidRPr="00F709C7" w:rsidRDefault="001F5753" w:rsidP="00D34E68">
      <w:pPr>
        <w:tabs>
          <w:tab w:val="left" w:pos="0"/>
        </w:tabs>
        <w:spacing w:before="120" w:line="360" w:lineRule="auto"/>
        <w:rPr>
          <w:rFonts w:cs="Arial"/>
          <w:color w:val="000000"/>
          <w:sz w:val="22"/>
          <w:szCs w:val="22"/>
        </w:rPr>
      </w:pPr>
      <w:r w:rsidRPr="00F709C7">
        <w:rPr>
          <w:rFonts w:cs="Arial"/>
          <w:color w:val="000000"/>
          <w:sz w:val="22"/>
          <w:szCs w:val="22"/>
        </w:rPr>
        <w:t>7</w:t>
      </w:r>
      <w:r w:rsidR="00D34E68" w:rsidRPr="00F709C7">
        <w:rPr>
          <w:rFonts w:cs="Arial"/>
          <w:color w:val="000000"/>
          <w:sz w:val="22"/>
          <w:szCs w:val="22"/>
        </w:rPr>
        <w:t>.</w:t>
      </w:r>
      <w:r w:rsidRPr="00F709C7">
        <w:rPr>
          <w:rFonts w:cs="Arial"/>
          <w:color w:val="000000"/>
          <w:sz w:val="22"/>
          <w:szCs w:val="22"/>
        </w:rPr>
        <w:t>2</w:t>
      </w:r>
      <w:r w:rsidR="00D34E68" w:rsidRPr="00F709C7">
        <w:rPr>
          <w:rFonts w:cs="Arial"/>
          <w:color w:val="000000"/>
          <w:sz w:val="22"/>
          <w:szCs w:val="22"/>
        </w:rPr>
        <w:t>.</w:t>
      </w:r>
      <w:r w:rsidR="00D0063D" w:rsidRPr="00F709C7">
        <w:rPr>
          <w:rFonts w:cs="Arial"/>
          <w:color w:val="000000"/>
          <w:sz w:val="22"/>
          <w:szCs w:val="22"/>
        </w:rPr>
        <w:t>3</w:t>
      </w:r>
      <w:r w:rsidR="00D34E68" w:rsidRPr="00F709C7">
        <w:rPr>
          <w:rFonts w:cs="Arial"/>
          <w:color w:val="000000"/>
          <w:sz w:val="22"/>
          <w:szCs w:val="22"/>
        </w:rPr>
        <w:t xml:space="preserve"> A nota fiscal eletrônica deverá ser enviada para o e-mail </w:t>
      </w:r>
      <w:hyperlink r:id="rId9" w:history="1">
        <w:r w:rsidR="00D34E68" w:rsidRPr="00F709C7">
          <w:rPr>
            <w:rStyle w:val="Hyperlink"/>
            <w:rFonts w:cs="Arial"/>
            <w:color w:val="000000"/>
            <w:sz w:val="22"/>
            <w:szCs w:val="22"/>
          </w:rPr>
          <w:t>nfe@cesama.com.br</w:t>
        </w:r>
      </w:hyperlink>
      <w:r w:rsidR="00D34E68" w:rsidRPr="00F709C7">
        <w:rPr>
          <w:rFonts w:cs="Arial"/>
          <w:color w:val="000000"/>
          <w:sz w:val="22"/>
          <w:szCs w:val="22"/>
        </w:rPr>
        <w:t>.</w:t>
      </w:r>
    </w:p>
    <w:p w:rsidR="00D34E68" w:rsidRPr="00F709C7" w:rsidRDefault="001F5753" w:rsidP="00D34E68">
      <w:pPr>
        <w:tabs>
          <w:tab w:val="left" w:pos="0"/>
        </w:tabs>
        <w:spacing w:before="120" w:line="360" w:lineRule="auto"/>
        <w:rPr>
          <w:rFonts w:cs="Arial"/>
          <w:color w:val="000000"/>
          <w:sz w:val="22"/>
          <w:szCs w:val="22"/>
        </w:rPr>
      </w:pPr>
      <w:r w:rsidRPr="00F709C7">
        <w:rPr>
          <w:rFonts w:cs="Arial"/>
          <w:color w:val="000000"/>
          <w:sz w:val="22"/>
          <w:szCs w:val="22"/>
        </w:rPr>
        <w:t>7</w:t>
      </w:r>
      <w:r w:rsidR="00D34E68" w:rsidRPr="00F709C7">
        <w:rPr>
          <w:rFonts w:cs="Arial"/>
          <w:color w:val="000000"/>
          <w:sz w:val="22"/>
          <w:szCs w:val="22"/>
        </w:rPr>
        <w:t>.</w:t>
      </w:r>
      <w:r w:rsidRPr="00F709C7">
        <w:rPr>
          <w:rFonts w:cs="Arial"/>
          <w:color w:val="000000"/>
          <w:sz w:val="22"/>
          <w:szCs w:val="22"/>
        </w:rPr>
        <w:t>2</w:t>
      </w:r>
      <w:r w:rsidR="00D34E68" w:rsidRPr="00F709C7">
        <w:rPr>
          <w:rFonts w:cs="Arial"/>
          <w:color w:val="000000"/>
          <w:sz w:val="22"/>
          <w:szCs w:val="22"/>
        </w:rPr>
        <w:t>.</w:t>
      </w:r>
      <w:r w:rsidR="00D0063D" w:rsidRPr="00F709C7">
        <w:rPr>
          <w:rFonts w:cs="Arial"/>
          <w:color w:val="000000"/>
          <w:sz w:val="22"/>
          <w:szCs w:val="22"/>
        </w:rPr>
        <w:t>4</w:t>
      </w:r>
      <w:r w:rsidR="00D34E68" w:rsidRPr="00F709C7">
        <w:rPr>
          <w:rFonts w:cs="Arial"/>
          <w:color w:val="000000"/>
          <w:sz w:val="22"/>
          <w:szCs w:val="22"/>
        </w:rPr>
        <w:t xml:space="preserve"> Na </w:t>
      </w:r>
      <w:r w:rsidR="00D34E68" w:rsidRPr="00F709C7">
        <w:rPr>
          <w:rFonts w:eastAsia="Arial Unicode MS" w:cs="Arial"/>
          <w:color w:val="000000"/>
          <w:sz w:val="22"/>
          <w:szCs w:val="22"/>
        </w:rPr>
        <w:t>Nota Fiscal / Fatura deverão ser informados os números da licitação e do Contrato.</w:t>
      </w:r>
    </w:p>
    <w:p w:rsidR="00D34E68" w:rsidRPr="00F709C7" w:rsidRDefault="001F5753" w:rsidP="00D34E68">
      <w:pPr>
        <w:tabs>
          <w:tab w:val="left" w:pos="-142"/>
          <w:tab w:val="left" w:pos="567"/>
        </w:tabs>
        <w:spacing w:before="120" w:line="360" w:lineRule="auto"/>
        <w:rPr>
          <w:color w:val="000000"/>
          <w:sz w:val="22"/>
          <w:szCs w:val="22"/>
        </w:rPr>
      </w:pPr>
      <w:r w:rsidRPr="00F709C7">
        <w:rPr>
          <w:rFonts w:eastAsia="Arial Unicode MS" w:cs="Arial"/>
          <w:color w:val="000000"/>
          <w:sz w:val="22"/>
          <w:szCs w:val="22"/>
        </w:rPr>
        <w:t>7</w:t>
      </w:r>
      <w:r w:rsidR="00D34E68" w:rsidRPr="00F709C7">
        <w:rPr>
          <w:rFonts w:eastAsia="Arial Unicode MS" w:cs="Arial"/>
          <w:color w:val="000000"/>
          <w:sz w:val="22"/>
          <w:szCs w:val="22"/>
        </w:rPr>
        <w:t>.</w:t>
      </w:r>
      <w:r w:rsidRPr="00F709C7">
        <w:rPr>
          <w:rFonts w:eastAsia="Arial Unicode MS" w:cs="Arial"/>
          <w:color w:val="000000"/>
          <w:sz w:val="22"/>
          <w:szCs w:val="22"/>
        </w:rPr>
        <w:t>2</w:t>
      </w:r>
      <w:r w:rsidR="00D0063D" w:rsidRPr="00F709C7">
        <w:rPr>
          <w:rFonts w:eastAsia="Arial Unicode MS" w:cs="Arial"/>
          <w:color w:val="000000"/>
          <w:sz w:val="22"/>
          <w:szCs w:val="22"/>
        </w:rPr>
        <w:t>.5</w:t>
      </w:r>
      <w:r w:rsidR="00D34E68" w:rsidRPr="00F709C7">
        <w:rPr>
          <w:rFonts w:eastAsia="Arial Unicode MS" w:cs="Arial"/>
          <w:color w:val="000000"/>
          <w:sz w:val="22"/>
          <w:szCs w:val="22"/>
        </w:rPr>
        <w:t xml:space="preserve">. </w:t>
      </w:r>
      <w:r w:rsidR="00D34E68" w:rsidRPr="00F709C7">
        <w:rPr>
          <w:rFonts w:cs="Arial"/>
          <w:color w:val="000000"/>
          <w:sz w:val="22"/>
          <w:szCs w:val="22"/>
        </w:rPr>
        <w:t xml:space="preserve">O pagamento será efetuado através de depósito em conta bancária ou via </w:t>
      </w:r>
      <w:r w:rsidR="00D34E68" w:rsidRPr="00F709C7">
        <w:rPr>
          <w:rFonts w:cs="Arial"/>
          <w:b/>
          <w:bCs/>
          <w:color w:val="000000"/>
          <w:sz w:val="22"/>
          <w:szCs w:val="22"/>
        </w:rPr>
        <w:t>TED</w:t>
      </w:r>
      <w:r w:rsidR="00D34E68" w:rsidRPr="00F709C7">
        <w:rPr>
          <w:rFonts w:cs="Arial"/>
          <w:color w:val="000000"/>
          <w:sz w:val="22"/>
          <w:szCs w:val="22"/>
        </w:rPr>
        <w:t xml:space="preserve"> (transferência eletrônica disponível), cujas tarifas extras correrão por conta da </w:t>
      </w:r>
      <w:r w:rsidR="00D34E68" w:rsidRPr="00F709C7">
        <w:rPr>
          <w:rFonts w:cs="Arial"/>
          <w:b/>
          <w:bCs/>
          <w:color w:val="000000"/>
          <w:sz w:val="22"/>
          <w:szCs w:val="22"/>
        </w:rPr>
        <w:t>CONTRATADA</w:t>
      </w:r>
      <w:r w:rsidR="00D34E68" w:rsidRPr="00F709C7">
        <w:rPr>
          <w:color w:val="000000"/>
          <w:sz w:val="22"/>
          <w:szCs w:val="22"/>
        </w:rPr>
        <w:t>.</w:t>
      </w:r>
    </w:p>
    <w:p w:rsidR="00D0063D" w:rsidRPr="00F709C7" w:rsidRDefault="00D0063D" w:rsidP="00242549">
      <w:pPr>
        <w:pStyle w:val="PargrafodaLista"/>
        <w:widowControl w:val="0"/>
        <w:numPr>
          <w:ilvl w:val="2"/>
          <w:numId w:val="37"/>
        </w:numPr>
        <w:tabs>
          <w:tab w:val="left" w:pos="0"/>
          <w:tab w:val="left" w:pos="930"/>
        </w:tabs>
        <w:suppressAutoHyphens w:val="0"/>
        <w:autoSpaceDE w:val="0"/>
        <w:autoSpaceDN w:val="0"/>
        <w:spacing w:before="120" w:line="360" w:lineRule="auto"/>
        <w:jc w:val="both"/>
        <w:rPr>
          <w:rFonts w:ascii="Arial" w:hAnsi="Arial" w:cs="Arial"/>
          <w:color w:val="000000"/>
          <w:sz w:val="22"/>
          <w:szCs w:val="22"/>
        </w:rPr>
      </w:pPr>
      <w:r w:rsidRPr="00F709C7">
        <w:rPr>
          <w:rFonts w:ascii="Arial" w:hAnsi="Arial" w:cs="Arial"/>
          <w:color w:val="000000"/>
          <w:sz w:val="22"/>
          <w:szCs w:val="22"/>
        </w:rPr>
        <w:t>Paraefetivaçãodopagamento,aContratadadeverá:</w:t>
      </w:r>
    </w:p>
    <w:p w:rsidR="00D0063D" w:rsidRPr="00F709C7" w:rsidRDefault="00D0063D" w:rsidP="00242549">
      <w:pPr>
        <w:pStyle w:val="PargrafodaLista"/>
        <w:widowControl w:val="0"/>
        <w:numPr>
          <w:ilvl w:val="0"/>
          <w:numId w:val="26"/>
        </w:numPr>
        <w:tabs>
          <w:tab w:val="left" w:pos="1357"/>
        </w:tabs>
        <w:suppressAutoHyphens w:val="0"/>
        <w:autoSpaceDE w:val="0"/>
        <w:autoSpaceDN w:val="0"/>
        <w:spacing w:before="120" w:line="360" w:lineRule="auto"/>
        <w:ind w:right="203"/>
        <w:jc w:val="both"/>
        <w:rPr>
          <w:rFonts w:ascii="Arial" w:hAnsi="Arial" w:cs="Arial"/>
          <w:color w:val="000000"/>
          <w:sz w:val="22"/>
          <w:szCs w:val="22"/>
        </w:rPr>
      </w:pPr>
      <w:r w:rsidRPr="00F709C7">
        <w:rPr>
          <w:rFonts w:ascii="Arial" w:hAnsi="Arial" w:cs="Arial"/>
          <w:color w:val="000000"/>
          <w:sz w:val="22"/>
          <w:szCs w:val="22"/>
        </w:rPr>
        <w:t>Elaborar</w:t>
      </w:r>
      <w:r w:rsidR="00816F1F">
        <w:rPr>
          <w:rFonts w:ascii="Arial" w:hAnsi="Arial" w:cs="Arial"/>
          <w:color w:val="000000"/>
          <w:sz w:val="22"/>
          <w:szCs w:val="22"/>
        </w:rPr>
        <w:t xml:space="preserve"> </w:t>
      </w:r>
      <w:r w:rsidRPr="00F709C7">
        <w:rPr>
          <w:rFonts w:ascii="Arial" w:hAnsi="Arial" w:cs="Arial"/>
          <w:color w:val="000000"/>
          <w:sz w:val="22"/>
          <w:szCs w:val="22"/>
        </w:rPr>
        <w:t>Folha</w:t>
      </w:r>
      <w:r w:rsidR="00816F1F">
        <w:rPr>
          <w:rFonts w:ascii="Arial" w:hAnsi="Arial" w:cs="Arial"/>
          <w:color w:val="000000"/>
          <w:sz w:val="22"/>
          <w:szCs w:val="22"/>
        </w:rPr>
        <w:t xml:space="preserve"> </w:t>
      </w:r>
      <w:r w:rsidRPr="00F709C7">
        <w:rPr>
          <w:rFonts w:ascii="Arial" w:hAnsi="Arial" w:cs="Arial"/>
          <w:color w:val="000000"/>
          <w:sz w:val="22"/>
          <w:szCs w:val="22"/>
        </w:rPr>
        <w:t>de</w:t>
      </w:r>
      <w:r w:rsidR="00816F1F">
        <w:rPr>
          <w:rFonts w:ascii="Arial" w:hAnsi="Arial" w:cs="Arial"/>
          <w:color w:val="000000"/>
          <w:sz w:val="22"/>
          <w:szCs w:val="22"/>
        </w:rPr>
        <w:t xml:space="preserve"> </w:t>
      </w:r>
      <w:r w:rsidRPr="00F709C7">
        <w:rPr>
          <w:rFonts w:ascii="Arial" w:hAnsi="Arial" w:cs="Arial"/>
          <w:color w:val="000000"/>
          <w:sz w:val="22"/>
          <w:szCs w:val="22"/>
        </w:rPr>
        <w:t>Pagamento</w:t>
      </w:r>
      <w:r w:rsidR="00816F1F">
        <w:rPr>
          <w:rFonts w:ascii="Arial" w:hAnsi="Arial" w:cs="Arial"/>
          <w:color w:val="000000"/>
          <w:sz w:val="22"/>
          <w:szCs w:val="22"/>
        </w:rPr>
        <w:t xml:space="preserve"> </w:t>
      </w:r>
      <w:r w:rsidRPr="00F709C7">
        <w:rPr>
          <w:rFonts w:ascii="Arial" w:hAnsi="Arial" w:cs="Arial"/>
          <w:color w:val="000000"/>
          <w:sz w:val="22"/>
          <w:szCs w:val="22"/>
        </w:rPr>
        <w:t>contendo</w:t>
      </w:r>
      <w:r w:rsidR="00816F1F">
        <w:rPr>
          <w:rFonts w:ascii="Arial" w:hAnsi="Arial" w:cs="Arial"/>
          <w:color w:val="000000"/>
          <w:sz w:val="22"/>
          <w:szCs w:val="22"/>
        </w:rPr>
        <w:t xml:space="preserve"> </w:t>
      </w:r>
      <w:r w:rsidRPr="00F709C7">
        <w:rPr>
          <w:rFonts w:ascii="Arial" w:hAnsi="Arial" w:cs="Arial"/>
          <w:color w:val="000000"/>
          <w:sz w:val="22"/>
          <w:szCs w:val="22"/>
        </w:rPr>
        <w:t>nome</w:t>
      </w:r>
      <w:r w:rsidR="00816F1F">
        <w:rPr>
          <w:rFonts w:ascii="Arial" w:hAnsi="Arial" w:cs="Arial"/>
          <w:color w:val="000000"/>
          <w:sz w:val="22"/>
          <w:szCs w:val="22"/>
        </w:rPr>
        <w:t xml:space="preserve"> </w:t>
      </w:r>
      <w:r w:rsidRPr="00F709C7">
        <w:rPr>
          <w:rFonts w:ascii="Arial" w:hAnsi="Arial" w:cs="Arial"/>
          <w:color w:val="000000"/>
          <w:sz w:val="22"/>
          <w:szCs w:val="22"/>
        </w:rPr>
        <w:t>do</w:t>
      </w:r>
      <w:r w:rsidR="00816F1F">
        <w:rPr>
          <w:rFonts w:ascii="Arial" w:hAnsi="Arial" w:cs="Arial"/>
          <w:color w:val="000000"/>
          <w:sz w:val="22"/>
          <w:szCs w:val="22"/>
        </w:rPr>
        <w:t xml:space="preserve"> </w:t>
      </w:r>
      <w:r w:rsidRPr="00F709C7">
        <w:rPr>
          <w:rFonts w:ascii="Arial" w:hAnsi="Arial" w:cs="Arial"/>
          <w:color w:val="000000"/>
          <w:sz w:val="22"/>
          <w:szCs w:val="22"/>
        </w:rPr>
        <w:t>empregado,</w:t>
      </w:r>
      <w:r w:rsidR="00816F1F">
        <w:rPr>
          <w:rFonts w:ascii="Arial" w:hAnsi="Arial" w:cs="Arial"/>
          <w:color w:val="000000"/>
          <w:sz w:val="22"/>
          <w:szCs w:val="22"/>
        </w:rPr>
        <w:t xml:space="preserve"> </w:t>
      </w:r>
      <w:r w:rsidRPr="00F709C7">
        <w:rPr>
          <w:rFonts w:ascii="Arial" w:hAnsi="Arial" w:cs="Arial"/>
          <w:color w:val="000000"/>
          <w:sz w:val="22"/>
          <w:szCs w:val="22"/>
        </w:rPr>
        <w:t>número</w:t>
      </w:r>
      <w:r w:rsidR="00816F1F">
        <w:rPr>
          <w:rFonts w:ascii="Arial" w:hAnsi="Arial" w:cs="Arial"/>
          <w:color w:val="000000"/>
          <w:sz w:val="22"/>
          <w:szCs w:val="22"/>
        </w:rPr>
        <w:t xml:space="preserve"> </w:t>
      </w:r>
      <w:r w:rsidRPr="00F709C7">
        <w:rPr>
          <w:rFonts w:ascii="Arial" w:hAnsi="Arial" w:cs="Arial"/>
          <w:color w:val="000000"/>
          <w:sz w:val="22"/>
          <w:szCs w:val="22"/>
        </w:rPr>
        <w:t>da</w:t>
      </w:r>
      <w:proofErr w:type="gramStart"/>
      <w:r w:rsidR="00816F1F">
        <w:rPr>
          <w:rFonts w:ascii="Arial" w:hAnsi="Arial" w:cs="Arial"/>
          <w:color w:val="000000"/>
          <w:sz w:val="22"/>
          <w:szCs w:val="22"/>
        </w:rPr>
        <w:t xml:space="preserve"> </w:t>
      </w:r>
      <w:r w:rsidRPr="00F709C7">
        <w:rPr>
          <w:rFonts w:ascii="Arial" w:hAnsi="Arial" w:cs="Arial"/>
          <w:color w:val="000000"/>
          <w:sz w:val="22"/>
          <w:szCs w:val="22"/>
        </w:rPr>
        <w:t xml:space="preserve"> </w:t>
      </w:r>
      <w:proofErr w:type="gramEnd"/>
      <w:r w:rsidRPr="00F709C7">
        <w:rPr>
          <w:rFonts w:ascii="Arial" w:hAnsi="Arial" w:cs="Arial"/>
          <w:color w:val="000000"/>
          <w:sz w:val="22"/>
          <w:szCs w:val="22"/>
        </w:rPr>
        <w:t>Carteira</w:t>
      </w:r>
      <w:r w:rsidR="00816F1F">
        <w:rPr>
          <w:rFonts w:ascii="Arial" w:hAnsi="Arial" w:cs="Arial"/>
          <w:color w:val="000000"/>
          <w:sz w:val="22"/>
          <w:szCs w:val="22"/>
        </w:rPr>
        <w:t xml:space="preserve"> </w:t>
      </w:r>
      <w:r w:rsidRPr="00F709C7">
        <w:rPr>
          <w:rFonts w:ascii="Arial" w:hAnsi="Arial" w:cs="Arial"/>
          <w:color w:val="000000"/>
          <w:sz w:val="22"/>
          <w:szCs w:val="22"/>
        </w:rPr>
        <w:t>de</w:t>
      </w:r>
      <w:r w:rsidR="00816F1F">
        <w:rPr>
          <w:rFonts w:ascii="Arial" w:hAnsi="Arial" w:cs="Arial"/>
          <w:color w:val="000000"/>
          <w:sz w:val="22"/>
          <w:szCs w:val="22"/>
        </w:rPr>
        <w:t xml:space="preserve"> </w:t>
      </w:r>
      <w:r w:rsidRPr="00F709C7">
        <w:rPr>
          <w:rFonts w:ascii="Arial" w:hAnsi="Arial" w:cs="Arial"/>
          <w:color w:val="000000"/>
          <w:sz w:val="22"/>
          <w:szCs w:val="22"/>
        </w:rPr>
        <w:t>Trabalho e</w:t>
      </w:r>
      <w:r w:rsidR="00816F1F">
        <w:rPr>
          <w:rFonts w:ascii="Arial" w:hAnsi="Arial" w:cs="Arial"/>
          <w:color w:val="000000"/>
          <w:sz w:val="22"/>
          <w:szCs w:val="22"/>
        </w:rPr>
        <w:t xml:space="preserve"> </w:t>
      </w:r>
      <w:r w:rsidRPr="00F709C7">
        <w:rPr>
          <w:rFonts w:ascii="Arial" w:hAnsi="Arial" w:cs="Arial"/>
          <w:color w:val="000000"/>
          <w:sz w:val="22"/>
          <w:szCs w:val="22"/>
        </w:rPr>
        <w:t>Previdência</w:t>
      </w:r>
      <w:r w:rsidR="00816F1F">
        <w:rPr>
          <w:rFonts w:ascii="Arial" w:hAnsi="Arial" w:cs="Arial"/>
          <w:color w:val="000000"/>
          <w:sz w:val="22"/>
          <w:szCs w:val="22"/>
        </w:rPr>
        <w:t xml:space="preserve"> </w:t>
      </w:r>
      <w:r w:rsidRPr="00F709C7">
        <w:rPr>
          <w:rFonts w:ascii="Arial" w:hAnsi="Arial" w:cs="Arial"/>
          <w:color w:val="000000"/>
          <w:sz w:val="22"/>
          <w:szCs w:val="22"/>
        </w:rPr>
        <w:t>Social</w:t>
      </w:r>
      <w:r w:rsidR="00816F1F">
        <w:rPr>
          <w:rFonts w:ascii="Arial" w:hAnsi="Arial" w:cs="Arial"/>
          <w:color w:val="000000"/>
          <w:sz w:val="22"/>
          <w:szCs w:val="22"/>
        </w:rPr>
        <w:t xml:space="preserve"> </w:t>
      </w:r>
      <w:r w:rsidRPr="00F709C7">
        <w:rPr>
          <w:rFonts w:ascii="Arial" w:hAnsi="Arial" w:cs="Arial"/>
          <w:color w:val="000000"/>
          <w:sz w:val="22"/>
          <w:szCs w:val="22"/>
        </w:rPr>
        <w:t>–</w:t>
      </w:r>
      <w:r w:rsidR="00816F1F">
        <w:rPr>
          <w:rFonts w:ascii="Arial" w:hAnsi="Arial" w:cs="Arial"/>
          <w:color w:val="000000"/>
          <w:sz w:val="22"/>
          <w:szCs w:val="22"/>
        </w:rPr>
        <w:t xml:space="preserve"> </w:t>
      </w:r>
      <w:r w:rsidRPr="00F709C7">
        <w:rPr>
          <w:rFonts w:ascii="Arial" w:hAnsi="Arial" w:cs="Arial"/>
          <w:color w:val="000000"/>
          <w:sz w:val="22"/>
          <w:szCs w:val="22"/>
        </w:rPr>
        <w:t>CTPS,data</w:t>
      </w:r>
      <w:r w:rsidR="00816F1F">
        <w:rPr>
          <w:rFonts w:ascii="Arial" w:hAnsi="Arial" w:cs="Arial"/>
          <w:color w:val="000000"/>
          <w:sz w:val="22"/>
          <w:szCs w:val="22"/>
        </w:rPr>
        <w:t xml:space="preserve"> </w:t>
      </w:r>
      <w:r w:rsidRPr="00F709C7">
        <w:rPr>
          <w:rFonts w:ascii="Arial" w:hAnsi="Arial" w:cs="Arial"/>
          <w:color w:val="000000"/>
          <w:sz w:val="22"/>
          <w:szCs w:val="22"/>
        </w:rPr>
        <w:t>de</w:t>
      </w:r>
      <w:r w:rsidR="00816F1F">
        <w:rPr>
          <w:rFonts w:ascii="Arial" w:hAnsi="Arial" w:cs="Arial"/>
          <w:color w:val="000000"/>
          <w:sz w:val="22"/>
          <w:szCs w:val="22"/>
        </w:rPr>
        <w:t xml:space="preserve"> </w:t>
      </w:r>
      <w:r w:rsidRPr="00F709C7">
        <w:rPr>
          <w:rFonts w:ascii="Arial" w:hAnsi="Arial" w:cs="Arial"/>
          <w:color w:val="000000"/>
          <w:sz w:val="22"/>
          <w:szCs w:val="22"/>
        </w:rPr>
        <w:t>admissão</w:t>
      </w:r>
      <w:r w:rsidR="00816F1F">
        <w:rPr>
          <w:rFonts w:ascii="Arial" w:hAnsi="Arial" w:cs="Arial"/>
          <w:color w:val="000000"/>
          <w:sz w:val="22"/>
          <w:szCs w:val="22"/>
        </w:rPr>
        <w:t xml:space="preserve"> </w:t>
      </w:r>
      <w:r w:rsidRPr="00F709C7">
        <w:rPr>
          <w:rFonts w:ascii="Arial" w:hAnsi="Arial" w:cs="Arial"/>
          <w:color w:val="000000"/>
          <w:sz w:val="22"/>
          <w:szCs w:val="22"/>
        </w:rPr>
        <w:t>e</w:t>
      </w:r>
      <w:r w:rsidR="00816F1F">
        <w:rPr>
          <w:rFonts w:ascii="Arial" w:hAnsi="Arial" w:cs="Arial"/>
          <w:color w:val="000000"/>
          <w:sz w:val="22"/>
          <w:szCs w:val="22"/>
        </w:rPr>
        <w:t xml:space="preserve"> </w:t>
      </w:r>
      <w:r w:rsidRPr="00F709C7">
        <w:rPr>
          <w:rFonts w:ascii="Arial" w:hAnsi="Arial" w:cs="Arial"/>
          <w:color w:val="000000"/>
          <w:sz w:val="22"/>
          <w:szCs w:val="22"/>
        </w:rPr>
        <w:t xml:space="preserve"> salário</w:t>
      </w:r>
      <w:r w:rsidR="00816F1F">
        <w:rPr>
          <w:rFonts w:ascii="Arial" w:hAnsi="Arial" w:cs="Arial"/>
          <w:color w:val="000000"/>
          <w:sz w:val="22"/>
          <w:szCs w:val="22"/>
        </w:rPr>
        <w:t xml:space="preserve"> </w:t>
      </w:r>
      <w:r w:rsidRPr="00F709C7">
        <w:rPr>
          <w:rFonts w:ascii="Arial" w:hAnsi="Arial" w:cs="Arial"/>
          <w:color w:val="000000"/>
          <w:sz w:val="22"/>
          <w:szCs w:val="22"/>
        </w:rPr>
        <w:t>pago</w:t>
      </w:r>
      <w:r w:rsidR="00816F1F">
        <w:rPr>
          <w:rFonts w:ascii="Arial" w:hAnsi="Arial" w:cs="Arial"/>
          <w:color w:val="000000"/>
          <w:sz w:val="22"/>
          <w:szCs w:val="22"/>
        </w:rPr>
        <w:t xml:space="preserve"> </w:t>
      </w:r>
      <w:r w:rsidRPr="00F709C7">
        <w:rPr>
          <w:rFonts w:ascii="Arial" w:hAnsi="Arial" w:cs="Arial"/>
          <w:color w:val="000000"/>
          <w:sz w:val="22"/>
          <w:szCs w:val="22"/>
        </w:rPr>
        <w:t>relativo</w:t>
      </w:r>
      <w:r w:rsidR="00816F1F">
        <w:rPr>
          <w:rFonts w:ascii="Arial" w:hAnsi="Arial" w:cs="Arial"/>
          <w:color w:val="000000"/>
          <w:sz w:val="22"/>
          <w:szCs w:val="22"/>
        </w:rPr>
        <w:t xml:space="preserve"> </w:t>
      </w:r>
      <w:r w:rsidRPr="00F709C7">
        <w:rPr>
          <w:rFonts w:ascii="Arial" w:hAnsi="Arial" w:cs="Arial"/>
          <w:color w:val="000000"/>
          <w:sz w:val="22"/>
          <w:szCs w:val="22"/>
        </w:rPr>
        <w:t>aos</w:t>
      </w:r>
      <w:r w:rsidR="00816F1F">
        <w:rPr>
          <w:rFonts w:ascii="Arial" w:hAnsi="Arial" w:cs="Arial"/>
          <w:color w:val="000000"/>
          <w:sz w:val="22"/>
          <w:szCs w:val="22"/>
        </w:rPr>
        <w:t xml:space="preserve"> </w:t>
      </w:r>
      <w:r w:rsidRPr="00F709C7">
        <w:rPr>
          <w:rFonts w:ascii="Arial" w:hAnsi="Arial" w:cs="Arial"/>
          <w:color w:val="000000"/>
          <w:sz w:val="22"/>
          <w:szCs w:val="22"/>
        </w:rPr>
        <w:t>empregados</w:t>
      </w:r>
      <w:r w:rsidR="00816F1F">
        <w:rPr>
          <w:rFonts w:ascii="Arial" w:hAnsi="Arial" w:cs="Arial"/>
          <w:color w:val="000000"/>
          <w:sz w:val="22"/>
          <w:szCs w:val="22"/>
        </w:rPr>
        <w:t xml:space="preserve"> </w:t>
      </w:r>
      <w:r w:rsidRPr="00F709C7">
        <w:rPr>
          <w:rFonts w:ascii="Arial" w:hAnsi="Arial" w:cs="Arial"/>
          <w:color w:val="000000"/>
          <w:sz w:val="22"/>
          <w:szCs w:val="22"/>
        </w:rPr>
        <w:t>designados</w:t>
      </w:r>
      <w:r w:rsidR="00816F1F">
        <w:rPr>
          <w:rFonts w:ascii="Arial" w:hAnsi="Arial" w:cs="Arial"/>
          <w:color w:val="000000"/>
          <w:sz w:val="22"/>
          <w:szCs w:val="22"/>
        </w:rPr>
        <w:t xml:space="preserve"> </w:t>
      </w:r>
      <w:r w:rsidRPr="00F709C7">
        <w:rPr>
          <w:rFonts w:ascii="Arial" w:hAnsi="Arial" w:cs="Arial"/>
          <w:color w:val="000000"/>
          <w:sz w:val="22"/>
          <w:szCs w:val="22"/>
        </w:rPr>
        <w:t>para</w:t>
      </w:r>
      <w:r w:rsidR="00816F1F">
        <w:rPr>
          <w:rFonts w:ascii="Arial" w:hAnsi="Arial" w:cs="Arial"/>
          <w:color w:val="000000"/>
          <w:sz w:val="22"/>
          <w:szCs w:val="22"/>
        </w:rPr>
        <w:t xml:space="preserve"> </w:t>
      </w:r>
      <w:proofErr w:type="spellStart"/>
      <w:r w:rsidRPr="00F709C7">
        <w:rPr>
          <w:rFonts w:ascii="Arial" w:hAnsi="Arial" w:cs="Arial"/>
          <w:color w:val="000000"/>
          <w:sz w:val="22"/>
          <w:szCs w:val="22"/>
        </w:rPr>
        <w:t>aprestação</w:t>
      </w:r>
      <w:proofErr w:type="spellEnd"/>
      <w:r w:rsidR="00816F1F">
        <w:rPr>
          <w:rFonts w:ascii="Arial" w:hAnsi="Arial" w:cs="Arial"/>
          <w:color w:val="000000"/>
          <w:sz w:val="22"/>
          <w:szCs w:val="22"/>
        </w:rPr>
        <w:t xml:space="preserve"> </w:t>
      </w:r>
      <w:r w:rsidRPr="00F709C7">
        <w:rPr>
          <w:rFonts w:ascii="Arial" w:hAnsi="Arial" w:cs="Arial"/>
          <w:color w:val="000000"/>
          <w:sz w:val="22"/>
          <w:szCs w:val="22"/>
        </w:rPr>
        <w:t>dos</w:t>
      </w:r>
      <w:r w:rsidR="00816F1F">
        <w:rPr>
          <w:rFonts w:ascii="Arial" w:hAnsi="Arial" w:cs="Arial"/>
          <w:color w:val="000000"/>
          <w:sz w:val="22"/>
          <w:szCs w:val="22"/>
        </w:rPr>
        <w:t xml:space="preserve"> </w:t>
      </w:r>
      <w:r w:rsidRPr="00F709C7">
        <w:rPr>
          <w:rFonts w:ascii="Arial" w:hAnsi="Arial" w:cs="Arial"/>
          <w:color w:val="000000"/>
          <w:sz w:val="22"/>
          <w:szCs w:val="22"/>
        </w:rPr>
        <w:t>serviços;</w:t>
      </w:r>
    </w:p>
    <w:p w:rsidR="00D0063D" w:rsidRPr="00F709C7" w:rsidRDefault="00D0063D" w:rsidP="00242549">
      <w:pPr>
        <w:pStyle w:val="PargrafodaLista"/>
        <w:widowControl w:val="0"/>
        <w:numPr>
          <w:ilvl w:val="0"/>
          <w:numId w:val="26"/>
        </w:numPr>
        <w:tabs>
          <w:tab w:val="left" w:pos="1357"/>
        </w:tabs>
        <w:suppressAutoHyphens w:val="0"/>
        <w:autoSpaceDE w:val="0"/>
        <w:autoSpaceDN w:val="0"/>
        <w:spacing w:before="120" w:line="360" w:lineRule="auto"/>
        <w:jc w:val="both"/>
        <w:rPr>
          <w:rFonts w:ascii="Arial" w:hAnsi="Arial" w:cs="Arial"/>
          <w:color w:val="000000"/>
          <w:sz w:val="22"/>
          <w:szCs w:val="22"/>
        </w:rPr>
      </w:pPr>
      <w:r w:rsidRPr="00F709C7">
        <w:rPr>
          <w:rFonts w:ascii="Arial" w:hAnsi="Arial" w:cs="Arial"/>
          <w:color w:val="000000"/>
          <w:sz w:val="22"/>
          <w:szCs w:val="22"/>
        </w:rPr>
        <w:t>Apresentar</w:t>
      </w:r>
      <w:r w:rsidR="00816F1F">
        <w:rPr>
          <w:rFonts w:ascii="Arial" w:hAnsi="Arial" w:cs="Arial"/>
          <w:color w:val="000000"/>
          <w:sz w:val="22"/>
          <w:szCs w:val="22"/>
        </w:rPr>
        <w:t xml:space="preserve"> </w:t>
      </w:r>
      <w:r w:rsidRPr="00F709C7">
        <w:rPr>
          <w:rFonts w:ascii="Arial" w:hAnsi="Arial" w:cs="Arial"/>
          <w:color w:val="000000"/>
          <w:sz w:val="22"/>
          <w:szCs w:val="22"/>
        </w:rPr>
        <w:t>cópia</w:t>
      </w:r>
      <w:r w:rsidR="00816F1F">
        <w:rPr>
          <w:rFonts w:ascii="Arial" w:hAnsi="Arial" w:cs="Arial"/>
          <w:color w:val="000000"/>
          <w:sz w:val="22"/>
          <w:szCs w:val="22"/>
        </w:rPr>
        <w:t xml:space="preserve"> </w:t>
      </w:r>
      <w:r w:rsidRPr="00F709C7">
        <w:rPr>
          <w:rFonts w:ascii="Arial" w:hAnsi="Arial" w:cs="Arial"/>
          <w:color w:val="000000"/>
          <w:sz w:val="22"/>
          <w:szCs w:val="22"/>
        </w:rPr>
        <w:t>do</w:t>
      </w:r>
      <w:r w:rsidR="00816F1F">
        <w:rPr>
          <w:rFonts w:ascii="Arial" w:hAnsi="Arial" w:cs="Arial"/>
          <w:color w:val="000000"/>
          <w:sz w:val="22"/>
          <w:szCs w:val="22"/>
        </w:rPr>
        <w:t xml:space="preserve"> </w:t>
      </w:r>
      <w:r w:rsidRPr="00F709C7">
        <w:rPr>
          <w:rFonts w:ascii="Arial" w:hAnsi="Arial" w:cs="Arial"/>
          <w:color w:val="000000"/>
          <w:sz w:val="22"/>
          <w:szCs w:val="22"/>
        </w:rPr>
        <w:t>contra</w:t>
      </w:r>
      <w:r w:rsidR="00816F1F">
        <w:rPr>
          <w:rFonts w:ascii="Arial" w:hAnsi="Arial" w:cs="Arial"/>
          <w:color w:val="000000"/>
          <w:sz w:val="22"/>
          <w:szCs w:val="22"/>
        </w:rPr>
        <w:t xml:space="preserve"> </w:t>
      </w:r>
      <w:r w:rsidRPr="00F709C7">
        <w:rPr>
          <w:rFonts w:ascii="Arial" w:hAnsi="Arial" w:cs="Arial"/>
          <w:color w:val="000000"/>
          <w:sz w:val="22"/>
          <w:szCs w:val="22"/>
        </w:rPr>
        <w:t>cheque</w:t>
      </w:r>
      <w:r w:rsidR="00816F1F">
        <w:rPr>
          <w:rFonts w:ascii="Arial" w:hAnsi="Arial" w:cs="Arial"/>
          <w:color w:val="000000"/>
          <w:sz w:val="22"/>
          <w:szCs w:val="22"/>
        </w:rPr>
        <w:t xml:space="preserve"> </w:t>
      </w:r>
      <w:r w:rsidRPr="00F709C7">
        <w:rPr>
          <w:rFonts w:ascii="Arial" w:hAnsi="Arial" w:cs="Arial"/>
          <w:color w:val="000000"/>
          <w:sz w:val="22"/>
          <w:szCs w:val="22"/>
        </w:rPr>
        <w:t>e</w:t>
      </w:r>
      <w:r w:rsidR="00816F1F">
        <w:rPr>
          <w:rFonts w:ascii="Arial" w:hAnsi="Arial" w:cs="Arial"/>
          <w:color w:val="000000"/>
          <w:sz w:val="22"/>
          <w:szCs w:val="22"/>
        </w:rPr>
        <w:t xml:space="preserve"> </w:t>
      </w:r>
      <w:r w:rsidRPr="00F709C7">
        <w:rPr>
          <w:rFonts w:ascii="Arial" w:hAnsi="Arial" w:cs="Arial"/>
          <w:color w:val="000000"/>
          <w:sz w:val="22"/>
          <w:szCs w:val="22"/>
        </w:rPr>
        <w:t>folha</w:t>
      </w:r>
      <w:r w:rsidR="00816F1F">
        <w:rPr>
          <w:rFonts w:ascii="Arial" w:hAnsi="Arial" w:cs="Arial"/>
          <w:color w:val="000000"/>
          <w:sz w:val="22"/>
          <w:szCs w:val="22"/>
        </w:rPr>
        <w:t xml:space="preserve"> </w:t>
      </w:r>
      <w:r w:rsidRPr="00F709C7">
        <w:rPr>
          <w:rFonts w:ascii="Arial" w:hAnsi="Arial" w:cs="Arial"/>
          <w:color w:val="000000"/>
          <w:sz w:val="22"/>
          <w:szCs w:val="22"/>
        </w:rPr>
        <w:t>de</w:t>
      </w:r>
      <w:r w:rsidR="00816F1F">
        <w:rPr>
          <w:rFonts w:ascii="Arial" w:hAnsi="Arial" w:cs="Arial"/>
          <w:color w:val="000000"/>
          <w:sz w:val="22"/>
          <w:szCs w:val="22"/>
        </w:rPr>
        <w:t xml:space="preserve"> </w:t>
      </w:r>
      <w:r w:rsidRPr="00F709C7">
        <w:rPr>
          <w:rFonts w:ascii="Arial" w:hAnsi="Arial" w:cs="Arial"/>
          <w:color w:val="000000"/>
          <w:sz w:val="22"/>
          <w:szCs w:val="22"/>
        </w:rPr>
        <w:t>ponto</w:t>
      </w:r>
      <w:r w:rsidR="00816F1F">
        <w:rPr>
          <w:rFonts w:ascii="Arial" w:hAnsi="Arial" w:cs="Arial"/>
          <w:color w:val="000000"/>
          <w:sz w:val="22"/>
          <w:szCs w:val="22"/>
        </w:rPr>
        <w:t xml:space="preserve"> </w:t>
      </w:r>
      <w:r w:rsidRPr="00F709C7">
        <w:rPr>
          <w:rFonts w:ascii="Arial" w:hAnsi="Arial" w:cs="Arial"/>
          <w:color w:val="000000"/>
          <w:sz w:val="22"/>
          <w:szCs w:val="22"/>
        </w:rPr>
        <w:t>de</w:t>
      </w:r>
      <w:r w:rsidR="00816F1F">
        <w:rPr>
          <w:rFonts w:ascii="Arial" w:hAnsi="Arial" w:cs="Arial"/>
          <w:color w:val="000000"/>
          <w:sz w:val="22"/>
          <w:szCs w:val="22"/>
        </w:rPr>
        <w:t xml:space="preserve"> </w:t>
      </w:r>
      <w:r w:rsidRPr="00F709C7">
        <w:rPr>
          <w:rFonts w:ascii="Arial" w:hAnsi="Arial" w:cs="Arial"/>
          <w:color w:val="000000"/>
          <w:sz w:val="22"/>
          <w:szCs w:val="22"/>
        </w:rPr>
        <w:t>cada</w:t>
      </w:r>
      <w:r w:rsidR="00816F1F">
        <w:rPr>
          <w:rFonts w:ascii="Arial" w:hAnsi="Arial" w:cs="Arial"/>
          <w:color w:val="000000"/>
          <w:sz w:val="22"/>
          <w:szCs w:val="22"/>
        </w:rPr>
        <w:t xml:space="preserve"> </w:t>
      </w:r>
      <w:r w:rsidRPr="00F709C7">
        <w:rPr>
          <w:rFonts w:ascii="Arial" w:hAnsi="Arial" w:cs="Arial"/>
          <w:color w:val="000000"/>
          <w:sz w:val="22"/>
          <w:szCs w:val="22"/>
        </w:rPr>
        <w:t>empregado;</w:t>
      </w:r>
    </w:p>
    <w:p w:rsidR="00D0063D" w:rsidRPr="00F709C7" w:rsidRDefault="00D0063D" w:rsidP="00A01630">
      <w:pPr>
        <w:pStyle w:val="Corpodetexto"/>
        <w:spacing w:before="120" w:line="360" w:lineRule="auto"/>
        <w:ind w:left="1418"/>
        <w:rPr>
          <w:rFonts w:eastAsia="Calibri" w:cs="Arial"/>
          <w:color w:val="000000"/>
          <w:szCs w:val="22"/>
        </w:rPr>
      </w:pPr>
      <w:r w:rsidRPr="00F709C7">
        <w:rPr>
          <w:rFonts w:eastAsia="Calibri" w:cs="Arial"/>
          <w:color w:val="000000"/>
          <w:szCs w:val="22"/>
        </w:rPr>
        <w:t>b.1)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rsidR="00D0063D" w:rsidRPr="00F709C7" w:rsidRDefault="00D0063D" w:rsidP="00242549">
      <w:pPr>
        <w:pStyle w:val="PargrafodaLista"/>
        <w:widowControl w:val="0"/>
        <w:numPr>
          <w:ilvl w:val="0"/>
          <w:numId w:val="26"/>
        </w:numPr>
        <w:tabs>
          <w:tab w:val="left" w:pos="1357"/>
        </w:tabs>
        <w:suppressAutoHyphens w:val="0"/>
        <w:autoSpaceDE w:val="0"/>
        <w:autoSpaceDN w:val="0"/>
        <w:spacing w:before="120" w:line="360" w:lineRule="auto"/>
        <w:ind w:right="203"/>
        <w:jc w:val="both"/>
        <w:rPr>
          <w:rFonts w:ascii="Arial" w:hAnsi="Arial" w:cs="Arial"/>
          <w:color w:val="000000"/>
          <w:sz w:val="22"/>
          <w:szCs w:val="22"/>
        </w:rPr>
      </w:pPr>
      <w:r w:rsidRPr="00F709C7">
        <w:rPr>
          <w:rFonts w:ascii="Arial" w:hAnsi="Arial" w:cs="Arial"/>
          <w:color w:val="000000"/>
          <w:sz w:val="22"/>
          <w:szCs w:val="22"/>
        </w:rPr>
        <w:t>Apresentar</w:t>
      </w:r>
      <w:r w:rsidR="00816F1F">
        <w:rPr>
          <w:rFonts w:ascii="Arial" w:hAnsi="Arial" w:cs="Arial"/>
          <w:color w:val="000000"/>
          <w:sz w:val="22"/>
          <w:szCs w:val="22"/>
        </w:rPr>
        <w:t xml:space="preserve"> </w:t>
      </w:r>
      <w:r w:rsidRPr="00F709C7">
        <w:rPr>
          <w:rFonts w:ascii="Arial" w:hAnsi="Arial" w:cs="Arial"/>
          <w:color w:val="000000"/>
          <w:sz w:val="22"/>
          <w:szCs w:val="22"/>
        </w:rPr>
        <w:t>junto</w:t>
      </w:r>
      <w:r w:rsidR="00816F1F">
        <w:rPr>
          <w:rFonts w:ascii="Arial" w:hAnsi="Arial" w:cs="Arial"/>
          <w:color w:val="000000"/>
          <w:sz w:val="22"/>
          <w:szCs w:val="22"/>
        </w:rPr>
        <w:t xml:space="preserve"> </w:t>
      </w:r>
      <w:r w:rsidRPr="00F709C7">
        <w:rPr>
          <w:rFonts w:ascii="Arial" w:hAnsi="Arial" w:cs="Arial"/>
          <w:color w:val="000000"/>
          <w:sz w:val="22"/>
          <w:szCs w:val="22"/>
        </w:rPr>
        <w:t>com</w:t>
      </w:r>
      <w:r w:rsidR="00816F1F">
        <w:rPr>
          <w:rFonts w:ascii="Arial" w:hAnsi="Arial" w:cs="Arial"/>
          <w:color w:val="000000"/>
          <w:sz w:val="22"/>
          <w:szCs w:val="22"/>
        </w:rPr>
        <w:t xml:space="preserve"> </w:t>
      </w:r>
      <w:r w:rsidRPr="00F709C7">
        <w:rPr>
          <w:rFonts w:ascii="Arial" w:hAnsi="Arial" w:cs="Arial"/>
          <w:color w:val="000000"/>
          <w:sz w:val="22"/>
          <w:szCs w:val="22"/>
        </w:rPr>
        <w:t>a</w:t>
      </w:r>
      <w:r w:rsidR="00816F1F">
        <w:rPr>
          <w:rFonts w:ascii="Arial" w:hAnsi="Arial" w:cs="Arial"/>
          <w:color w:val="000000"/>
          <w:sz w:val="22"/>
          <w:szCs w:val="22"/>
        </w:rPr>
        <w:t xml:space="preserve"> </w:t>
      </w:r>
      <w:proofErr w:type="spellStart"/>
      <w:proofErr w:type="gramStart"/>
      <w:r w:rsidRPr="00F709C7">
        <w:rPr>
          <w:rFonts w:ascii="Arial" w:hAnsi="Arial" w:cs="Arial"/>
          <w:color w:val="000000"/>
          <w:sz w:val="22"/>
          <w:szCs w:val="22"/>
        </w:rPr>
        <w:t>NotaFiscal</w:t>
      </w:r>
      <w:proofErr w:type="spellEnd"/>
      <w:proofErr w:type="gramEnd"/>
      <w:r w:rsidRPr="00F709C7">
        <w:rPr>
          <w:rFonts w:ascii="Arial" w:hAnsi="Arial" w:cs="Arial"/>
          <w:color w:val="000000"/>
          <w:sz w:val="22"/>
          <w:szCs w:val="22"/>
        </w:rPr>
        <w:t>/Fatura</w:t>
      </w:r>
      <w:r w:rsidR="00816F1F">
        <w:rPr>
          <w:rFonts w:ascii="Arial" w:hAnsi="Arial" w:cs="Arial"/>
          <w:color w:val="000000"/>
          <w:sz w:val="22"/>
          <w:szCs w:val="22"/>
        </w:rPr>
        <w:t xml:space="preserve"> </w:t>
      </w:r>
      <w:r w:rsidRPr="00F709C7">
        <w:rPr>
          <w:rFonts w:ascii="Arial" w:hAnsi="Arial" w:cs="Arial"/>
          <w:color w:val="000000"/>
          <w:sz w:val="22"/>
          <w:szCs w:val="22"/>
        </w:rPr>
        <w:t>a</w:t>
      </w:r>
      <w:r w:rsidR="00816F1F">
        <w:rPr>
          <w:rFonts w:ascii="Arial" w:hAnsi="Arial" w:cs="Arial"/>
          <w:color w:val="000000"/>
          <w:sz w:val="22"/>
          <w:szCs w:val="22"/>
        </w:rPr>
        <w:t xml:space="preserve"> </w:t>
      </w:r>
      <w:r w:rsidRPr="00F709C7">
        <w:rPr>
          <w:rFonts w:ascii="Arial" w:hAnsi="Arial" w:cs="Arial"/>
          <w:color w:val="000000"/>
          <w:sz w:val="22"/>
          <w:szCs w:val="22"/>
        </w:rPr>
        <w:t>RE(Relação</w:t>
      </w:r>
      <w:r w:rsidR="00816F1F">
        <w:rPr>
          <w:rFonts w:ascii="Arial" w:hAnsi="Arial" w:cs="Arial"/>
          <w:color w:val="000000"/>
          <w:sz w:val="22"/>
          <w:szCs w:val="22"/>
        </w:rPr>
        <w:t xml:space="preserve"> </w:t>
      </w:r>
      <w:r w:rsidRPr="00F709C7">
        <w:rPr>
          <w:rFonts w:ascii="Arial" w:hAnsi="Arial" w:cs="Arial"/>
          <w:color w:val="000000"/>
          <w:sz w:val="22"/>
          <w:szCs w:val="22"/>
        </w:rPr>
        <w:t>de</w:t>
      </w:r>
      <w:r w:rsidR="00816F1F">
        <w:rPr>
          <w:rFonts w:ascii="Arial" w:hAnsi="Arial" w:cs="Arial"/>
          <w:color w:val="000000"/>
          <w:sz w:val="22"/>
          <w:szCs w:val="22"/>
        </w:rPr>
        <w:t xml:space="preserve"> </w:t>
      </w:r>
      <w:r w:rsidRPr="00F709C7">
        <w:rPr>
          <w:rFonts w:ascii="Arial" w:hAnsi="Arial" w:cs="Arial"/>
          <w:color w:val="000000"/>
          <w:sz w:val="22"/>
          <w:szCs w:val="22"/>
        </w:rPr>
        <w:t>Empregados)</w:t>
      </w:r>
      <w:r w:rsidR="00816F1F">
        <w:rPr>
          <w:rFonts w:ascii="Arial" w:hAnsi="Arial" w:cs="Arial"/>
          <w:color w:val="000000"/>
          <w:sz w:val="22"/>
          <w:szCs w:val="22"/>
        </w:rPr>
        <w:t xml:space="preserve"> </w:t>
      </w:r>
      <w:r w:rsidRPr="00F709C7">
        <w:rPr>
          <w:rFonts w:ascii="Arial" w:hAnsi="Arial" w:cs="Arial"/>
          <w:color w:val="000000"/>
          <w:sz w:val="22"/>
          <w:szCs w:val="22"/>
        </w:rPr>
        <w:lastRenderedPageBreak/>
        <w:t>constantes</w:t>
      </w:r>
      <w:r w:rsidR="00816F1F">
        <w:rPr>
          <w:rFonts w:ascii="Arial" w:hAnsi="Arial" w:cs="Arial"/>
          <w:color w:val="000000"/>
          <w:sz w:val="22"/>
          <w:szCs w:val="22"/>
        </w:rPr>
        <w:t xml:space="preserve"> </w:t>
      </w:r>
      <w:r w:rsidRPr="00F709C7">
        <w:rPr>
          <w:rFonts w:ascii="Arial" w:hAnsi="Arial" w:cs="Arial"/>
          <w:color w:val="000000"/>
          <w:sz w:val="22"/>
          <w:szCs w:val="22"/>
        </w:rPr>
        <w:t>no</w:t>
      </w:r>
      <w:r w:rsidR="00816F1F">
        <w:rPr>
          <w:rFonts w:ascii="Arial" w:hAnsi="Arial" w:cs="Arial"/>
          <w:color w:val="000000"/>
          <w:sz w:val="22"/>
          <w:szCs w:val="22"/>
        </w:rPr>
        <w:t xml:space="preserve"> </w:t>
      </w:r>
      <w:r w:rsidRPr="00F709C7">
        <w:rPr>
          <w:rFonts w:ascii="Arial" w:hAnsi="Arial" w:cs="Arial"/>
          <w:color w:val="000000"/>
          <w:sz w:val="22"/>
          <w:szCs w:val="22"/>
        </w:rPr>
        <w:t>Arquivo</w:t>
      </w:r>
      <w:r w:rsidR="00816F1F">
        <w:rPr>
          <w:rFonts w:ascii="Arial" w:hAnsi="Arial" w:cs="Arial"/>
          <w:color w:val="000000"/>
          <w:sz w:val="22"/>
          <w:szCs w:val="22"/>
        </w:rPr>
        <w:t xml:space="preserve"> </w:t>
      </w:r>
      <w:r w:rsidRPr="00F709C7">
        <w:rPr>
          <w:rFonts w:ascii="Arial" w:hAnsi="Arial" w:cs="Arial"/>
          <w:color w:val="000000"/>
          <w:sz w:val="22"/>
          <w:szCs w:val="22"/>
        </w:rPr>
        <w:t>SEFIP</w:t>
      </w:r>
      <w:r w:rsidR="00816F1F">
        <w:rPr>
          <w:rFonts w:ascii="Arial" w:hAnsi="Arial" w:cs="Arial"/>
          <w:color w:val="000000"/>
          <w:sz w:val="22"/>
          <w:szCs w:val="22"/>
        </w:rPr>
        <w:t xml:space="preserve"> </w:t>
      </w:r>
      <w:r w:rsidRPr="00F709C7">
        <w:rPr>
          <w:rFonts w:ascii="Arial" w:hAnsi="Arial" w:cs="Arial"/>
          <w:color w:val="000000"/>
          <w:sz w:val="22"/>
          <w:szCs w:val="22"/>
        </w:rPr>
        <w:t>(Sistema</w:t>
      </w:r>
      <w:r w:rsidR="00816F1F">
        <w:rPr>
          <w:rFonts w:ascii="Arial" w:hAnsi="Arial" w:cs="Arial"/>
          <w:color w:val="000000"/>
          <w:sz w:val="22"/>
          <w:szCs w:val="22"/>
        </w:rPr>
        <w:t xml:space="preserve"> </w:t>
      </w:r>
      <w:r w:rsidRPr="00F709C7">
        <w:rPr>
          <w:rFonts w:ascii="Arial" w:hAnsi="Arial" w:cs="Arial"/>
          <w:color w:val="000000"/>
          <w:sz w:val="22"/>
          <w:szCs w:val="22"/>
        </w:rPr>
        <w:t>Empresa</w:t>
      </w:r>
      <w:r w:rsidR="00816F1F">
        <w:rPr>
          <w:rFonts w:ascii="Arial" w:hAnsi="Arial" w:cs="Arial"/>
          <w:color w:val="000000"/>
          <w:sz w:val="22"/>
          <w:szCs w:val="22"/>
        </w:rPr>
        <w:t xml:space="preserve"> </w:t>
      </w:r>
      <w:r w:rsidRPr="00F709C7">
        <w:rPr>
          <w:rFonts w:ascii="Arial" w:hAnsi="Arial" w:cs="Arial"/>
          <w:color w:val="000000"/>
          <w:sz w:val="22"/>
          <w:szCs w:val="22"/>
        </w:rPr>
        <w:t>de</w:t>
      </w:r>
      <w:r w:rsidR="00816F1F">
        <w:rPr>
          <w:rFonts w:ascii="Arial" w:hAnsi="Arial" w:cs="Arial"/>
          <w:color w:val="000000"/>
          <w:sz w:val="22"/>
          <w:szCs w:val="22"/>
        </w:rPr>
        <w:t xml:space="preserve"> </w:t>
      </w:r>
      <w:r w:rsidRPr="00F709C7">
        <w:rPr>
          <w:rFonts w:ascii="Arial" w:hAnsi="Arial" w:cs="Arial"/>
          <w:color w:val="000000"/>
          <w:sz w:val="22"/>
          <w:szCs w:val="22"/>
        </w:rPr>
        <w:t>Recolhimento</w:t>
      </w:r>
      <w:r w:rsidR="00816F1F">
        <w:rPr>
          <w:rFonts w:ascii="Arial" w:hAnsi="Arial" w:cs="Arial"/>
          <w:color w:val="000000"/>
          <w:sz w:val="22"/>
          <w:szCs w:val="22"/>
        </w:rPr>
        <w:t xml:space="preserve"> </w:t>
      </w:r>
      <w:r w:rsidRPr="00F709C7">
        <w:rPr>
          <w:rFonts w:ascii="Arial" w:hAnsi="Arial" w:cs="Arial"/>
          <w:color w:val="000000"/>
          <w:sz w:val="22"/>
          <w:szCs w:val="22"/>
        </w:rPr>
        <w:t>do</w:t>
      </w:r>
      <w:r w:rsidR="00816F1F">
        <w:rPr>
          <w:rFonts w:ascii="Arial" w:hAnsi="Arial" w:cs="Arial"/>
          <w:color w:val="000000"/>
          <w:sz w:val="22"/>
          <w:szCs w:val="22"/>
        </w:rPr>
        <w:t xml:space="preserve"> </w:t>
      </w:r>
      <w:r w:rsidRPr="00F709C7">
        <w:rPr>
          <w:rFonts w:ascii="Arial" w:hAnsi="Arial" w:cs="Arial"/>
          <w:color w:val="000000"/>
          <w:sz w:val="22"/>
          <w:szCs w:val="22"/>
        </w:rPr>
        <w:t>FGTS</w:t>
      </w:r>
      <w:r w:rsidR="00816F1F">
        <w:rPr>
          <w:rFonts w:ascii="Arial" w:hAnsi="Arial" w:cs="Arial"/>
          <w:color w:val="000000"/>
          <w:sz w:val="22"/>
          <w:szCs w:val="22"/>
        </w:rPr>
        <w:t xml:space="preserve"> </w:t>
      </w:r>
      <w:r w:rsidRPr="00F709C7">
        <w:rPr>
          <w:rFonts w:ascii="Arial" w:hAnsi="Arial" w:cs="Arial"/>
          <w:color w:val="000000"/>
          <w:sz w:val="22"/>
          <w:szCs w:val="22"/>
        </w:rPr>
        <w:t>e</w:t>
      </w:r>
      <w:r w:rsidR="00816F1F">
        <w:rPr>
          <w:rFonts w:ascii="Arial" w:hAnsi="Arial" w:cs="Arial"/>
          <w:color w:val="000000"/>
          <w:sz w:val="22"/>
          <w:szCs w:val="22"/>
        </w:rPr>
        <w:t xml:space="preserve"> </w:t>
      </w:r>
      <w:r w:rsidRPr="00F709C7">
        <w:rPr>
          <w:rFonts w:ascii="Arial" w:hAnsi="Arial" w:cs="Arial"/>
          <w:color w:val="000000"/>
          <w:sz w:val="22"/>
          <w:szCs w:val="22"/>
        </w:rPr>
        <w:t>Informações</w:t>
      </w:r>
      <w:r w:rsidR="00816F1F">
        <w:rPr>
          <w:rFonts w:ascii="Arial" w:hAnsi="Arial" w:cs="Arial"/>
          <w:color w:val="000000"/>
          <w:sz w:val="22"/>
          <w:szCs w:val="22"/>
        </w:rPr>
        <w:t xml:space="preserve"> </w:t>
      </w:r>
      <w:r w:rsidRPr="00F709C7">
        <w:rPr>
          <w:rFonts w:ascii="Arial" w:hAnsi="Arial" w:cs="Arial"/>
          <w:color w:val="000000"/>
          <w:sz w:val="22"/>
          <w:szCs w:val="22"/>
        </w:rPr>
        <w:t>à</w:t>
      </w:r>
      <w:r w:rsidR="00816F1F">
        <w:rPr>
          <w:rFonts w:ascii="Arial" w:hAnsi="Arial" w:cs="Arial"/>
          <w:color w:val="000000"/>
          <w:sz w:val="22"/>
          <w:szCs w:val="22"/>
        </w:rPr>
        <w:t xml:space="preserve"> </w:t>
      </w:r>
      <w:r w:rsidRPr="00F709C7">
        <w:rPr>
          <w:rFonts w:ascii="Arial" w:hAnsi="Arial" w:cs="Arial"/>
          <w:color w:val="000000"/>
          <w:sz w:val="22"/>
          <w:szCs w:val="22"/>
        </w:rPr>
        <w:t>Previdência</w:t>
      </w:r>
      <w:r w:rsidR="00816F1F">
        <w:rPr>
          <w:rFonts w:ascii="Arial" w:hAnsi="Arial" w:cs="Arial"/>
          <w:color w:val="000000"/>
          <w:sz w:val="22"/>
          <w:szCs w:val="22"/>
        </w:rPr>
        <w:t xml:space="preserve"> </w:t>
      </w:r>
      <w:r w:rsidRPr="00F709C7">
        <w:rPr>
          <w:rFonts w:ascii="Arial" w:hAnsi="Arial" w:cs="Arial"/>
          <w:color w:val="000000"/>
          <w:sz w:val="22"/>
          <w:szCs w:val="22"/>
        </w:rPr>
        <w:t>Social),</w:t>
      </w:r>
      <w:r w:rsidR="00816F1F">
        <w:rPr>
          <w:rFonts w:ascii="Arial" w:hAnsi="Arial" w:cs="Arial"/>
          <w:color w:val="000000"/>
          <w:sz w:val="22"/>
          <w:szCs w:val="22"/>
        </w:rPr>
        <w:t xml:space="preserve"> </w:t>
      </w:r>
      <w:r w:rsidRPr="00F709C7">
        <w:rPr>
          <w:rFonts w:ascii="Arial" w:hAnsi="Arial" w:cs="Arial"/>
          <w:color w:val="000000"/>
          <w:sz w:val="22"/>
          <w:szCs w:val="22"/>
        </w:rPr>
        <w:t>para</w:t>
      </w:r>
      <w:r w:rsidR="00816F1F">
        <w:rPr>
          <w:rFonts w:ascii="Arial" w:hAnsi="Arial" w:cs="Arial"/>
          <w:color w:val="000000"/>
          <w:sz w:val="22"/>
          <w:szCs w:val="22"/>
        </w:rPr>
        <w:t xml:space="preserve"> </w:t>
      </w:r>
      <w:r w:rsidRPr="00F709C7">
        <w:rPr>
          <w:rFonts w:ascii="Arial" w:hAnsi="Arial" w:cs="Arial"/>
          <w:color w:val="000000"/>
          <w:sz w:val="22"/>
          <w:szCs w:val="22"/>
        </w:rPr>
        <w:t>comprovar</w:t>
      </w:r>
      <w:r w:rsidR="00816F1F">
        <w:rPr>
          <w:rFonts w:ascii="Arial" w:hAnsi="Arial" w:cs="Arial"/>
          <w:color w:val="000000"/>
          <w:sz w:val="22"/>
          <w:szCs w:val="22"/>
        </w:rPr>
        <w:t xml:space="preserve"> </w:t>
      </w:r>
      <w:r w:rsidRPr="00F709C7">
        <w:rPr>
          <w:rFonts w:ascii="Arial" w:hAnsi="Arial" w:cs="Arial"/>
          <w:color w:val="000000"/>
          <w:sz w:val="22"/>
          <w:szCs w:val="22"/>
        </w:rPr>
        <w:t>o</w:t>
      </w:r>
      <w:r w:rsidR="00816F1F">
        <w:rPr>
          <w:rFonts w:ascii="Arial" w:hAnsi="Arial" w:cs="Arial"/>
          <w:color w:val="000000"/>
          <w:sz w:val="22"/>
          <w:szCs w:val="22"/>
        </w:rPr>
        <w:t xml:space="preserve"> </w:t>
      </w:r>
      <w:r w:rsidRPr="00F709C7">
        <w:rPr>
          <w:rFonts w:ascii="Arial" w:hAnsi="Arial" w:cs="Arial"/>
          <w:color w:val="000000"/>
          <w:sz w:val="22"/>
          <w:szCs w:val="22"/>
        </w:rPr>
        <w:t>recolhimento</w:t>
      </w:r>
      <w:r w:rsidR="00816F1F">
        <w:rPr>
          <w:rFonts w:ascii="Arial" w:hAnsi="Arial" w:cs="Arial"/>
          <w:color w:val="000000"/>
          <w:sz w:val="22"/>
          <w:szCs w:val="22"/>
        </w:rPr>
        <w:t xml:space="preserve"> </w:t>
      </w:r>
      <w:r w:rsidRPr="00F709C7">
        <w:rPr>
          <w:rFonts w:ascii="Arial" w:hAnsi="Arial" w:cs="Arial"/>
          <w:color w:val="000000"/>
          <w:sz w:val="22"/>
          <w:szCs w:val="22"/>
        </w:rPr>
        <w:t>devido;</w:t>
      </w:r>
    </w:p>
    <w:p w:rsidR="00D0063D" w:rsidRPr="00F709C7" w:rsidRDefault="00D0063D" w:rsidP="00242549">
      <w:pPr>
        <w:pStyle w:val="PargrafodaLista"/>
        <w:widowControl w:val="0"/>
        <w:numPr>
          <w:ilvl w:val="0"/>
          <w:numId w:val="26"/>
        </w:numPr>
        <w:tabs>
          <w:tab w:val="left" w:pos="1357"/>
        </w:tabs>
        <w:suppressAutoHyphens w:val="0"/>
        <w:autoSpaceDE w:val="0"/>
        <w:autoSpaceDN w:val="0"/>
        <w:spacing w:before="120" w:line="360" w:lineRule="auto"/>
        <w:ind w:right="202"/>
        <w:jc w:val="both"/>
        <w:rPr>
          <w:rFonts w:ascii="Arial" w:hAnsi="Arial" w:cs="Arial"/>
          <w:color w:val="000000"/>
          <w:sz w:val="22"/>
          <w:szCs w:val="22"/>
        </w:rPr>
      </w:pPr>
      <w:r w:rsidRPr="00F709C7">
        <w:rPr>
          <w:rFonts w:ascii="Arial" w:hAnsi="Arial" w:cs="Arial"/>
          <w:color w:val="000000"/>
          <w:sz w:val="22"/>
          <w:szCs w:val="22"/>
        </w:rPr>
        <w:t>Anexar</w:t>
      </w:r>
      <w:r w:rsidR="00816F1F">
        <w:rPr>
          <w:rFonts w:ascii="Arial" w:hAnsi="Arial" w:cs="Arial"/>
          <w:color w:val="000000"/>
          <w:sz w:val="22"/>
          <w:szCs w:val="22"/>
        </w:rPr>
        <w:t xml:space="preserve"> </w:t>
      </w:r>
      <w:r w:rsidRPr="00F709C7">
        <w:rPr>
          <w:rFonts w:ascii="Arial" w:hAnsi="Arial" w:cs="Arial"/>
          <w:color w:val="000000"/>
          <w:sz w:val="22"/>
          <w:szCs w:val="22"/>
        </w:rPr>
        <w:t>à</w:t>
      </w:r>
      <w:r w:rsidR="00816F1F">
        <w:rPr>
          <w:rFonts w:ascii="Arial" w:hAnsi="Arial" w:cs="Arial"/>
          <w:color w:val="000000"/>
          <w:sz w:val="22"/>
          <w:szCs w:val="22"/>
        </w:rPr>
        <w:t xml:space="preserve"> </w:t>
      </w:r>
      <w:proofErr w:type="spellStart"/>
      <w:proofErr w:type="gramStart"/>
      <w:r w:rsidRPr="00F709C7">
        <w:rPr>
          <w:rFonts w:ascii="Arial" w:hAnsi="Arial" w:cs="Arial"/>
          <w:color w:val="000000"/>
          <w:sz w:val="22"/>
          <w:szCs w:val="22"/>
        </w:rPr>
        <w:t>NotaFiscal</w:t>
      </w:r>
      <w:proofErr w:type="spellEnd"/>
      <w:proofErr w:type="gramEnd"/>
      <w:r w:rsidRPr="00F709C7">
        <w:rPr>
          <w:rFonts w:ascii="Arial" w:hAnsi="Arial" w:cs="Arial"/>
          <w:color w:val="000000"/>
          <w:sz w:val="22"/>
          <w:szCs w:val="22"/>
        </w:rPr>
        <w:t>/Fatura</w:t>
      </w:r>
      <w:r w:rsidR="00816F1F">
        <w:rPr>
          <w:rFonts w:ascii="Arial" w:hAnsi="Arial" w:cs="Arial"/>
          <w:color w:val="000000"/>
          <w:sz w:val="22"/>
          <w:szCs w:val="22"/>
        </w:rPr>
        <w:t xml:space="preserve"> </w:t>
      </w:r>
      <w:r w:rsidRPr="00F709C7">
        <w:rPr>
          <w:rFonts w:ascii="Arial" w:hAnsi="Arial" w:cs="Arial"/>
          <w:color w:val="000000"/>
          <w:sz w:val="22"/>
          <w:szCs w:val="22"/>
        </w:rPr>
        <w:t>cópia</w:t>
      </w:r>
      <w:r w:rsidR="00816F1F">
        <w:rPr>
          <w:rFonts w:ascii="Arial" w:hAnsi="Arial" w:cs="Arial"/>
          <w:color w:val="000000"/>
          <w:sz w:val="22"/>
          <w:szCs w:val="22"/>
        </w:rPr>
        <w:t xml:space="preserve"> </w:t>
      </w:r>
      <w:r w:rsidRPr="00F709C7">
        <w:rPr>
          <w:rFonts w:ascii="Arial" w:hAnsi="Arial" w:cs="Arial"/>
          <w:color w:val="000000"/>
          <w:sz w:val="22"/>
          <w:szCs w:val="22"/>
        </w:rPr>
        <w:t>da</w:t>
      </w:r>
      <w:r w:rsidR="00816F1F">
        <w:rPr>
          <w:rFonts w:ascii="Arial" w:hAnsi="Arial" w:cs="Arial"/>
          <w:color w:val="000000"/>
          <w:sz w:val="22"/>
          <w:szCs w:val="22"/>
        </w:rPr>
        <w:t xml:space="preserve"> </w:t>
      </w:r>
      <w:r w:rsidRPr="00F709C7">
        <w:rPr>
          <w:rFonts w:ascii="Arial" w:hAnsi="Arial" w:cs="Arial"/>
          <w:color w:val="000000"/>
          <w:sz w:val="22"/>
          <w:szCs w:val="22"/>
        </w:rPr>
        <w:t>Guia</w:t>
      </w:r>
      <w:r w:rsidR="00816F1F">
        <w:rPr>
          <w:rFonts w:ascii="Arial" w:hAnsi="Arial" w:cs="Arial"/>
          <w:color w:val="000000"/>
          <w:sz w:val="22"/>
          <w:szCs w:val="22"/>
        </w:rPr>
        <w:t xml:space="preserve"> </w:t>
      </w:r>
      <w:r w:rsidRPr="00F709C7">
        <w:rPr>
          <w:rFonts w:ascii="Arial" w:hAnsi="Arial" w:cs="Arial"/>
          <w:color w:val="000000"/>
          <w:sz w:val="22"/>
          <w:szCs w:val="22"/>
        </w:rPr>
        <w:t>de</w:t>
      </w:r>
      <w:r w:rsidR="00816F1F">
        <w:rPr>
          <w:rFonts w:ascii="Arial" w:hAnsi="Arial" w:cs="Arial"/>
          <w:color w:val="000000"/>
          <w:sz w:val="22"/>
          <w:szCs w:val="22"/>
        </w:rPr>
        <w:t xml:space="preserve"> </w:t>
      </w:r>
      <w:r w:rsidRPr="00F709C7">
        <w:rPr>
          <w:rFonts w:ascii="Arial" w:hAnsi="Arial" w:cs="Arial"/>
          <w:color w:val="000000"/>
          <w:sz w:val="22"/>
          <w:szCs w:val="22"/>
        </w:rPr>
        <w:t>Recolhimento</w:t>
      </w:r>
      <w:r w:rsidR="00816F1F">
        <w:rPr>
          <w:rFonts w:ascii="Arial" w:hAnsi="Arial" w:cs="Arial"/>
          <w:color w:val="000000"/>
          <w:sz w:val="22"/>
          <w:szCs w:val="22"/>
        </w:rPr>
        <w:t xml:space="preserve"> </w:t>
      </w:r>
      <w:r w:rsidRPr="00F709C7">
        <w:rPr>
          <w:rFonts w:ascii="Arial" w:hAnsi="Arial" w:cs="Arial"/>
          <w:color w:val="000000"/>
          <w:sz w:val="22"/>
          <w:szCs w:val="22"/>
        </w:rPr>
        <w:t>do</w:t>
      </w:r>
      <w:r w:rsidR="00816F1F">
        <w:rPr>
          <w:rFonts w:ascii="Arial" w:hAnsi="Arial" w:cs="Arial"/>
          <w:color w:val="000000"/>
          <w:sz w:val="22"/>
          <w:szCs w:val="22"/>
        </w:rPr>
        <w:t xml:space="preserve"> </w:t>
      </w:r>
      <w:r w:rsidRPr="00F709C7">
        <w:rPr>
          <w:rFonts w:ascii="Arial" w:hAnsi="Arial" w:cs="Arial"/>
          <w:color w:val="000000"/>
          <w:sz w:val="22"/>
          <w:szCs w:val="22"/>
        </w:rPr>
        <w:t>FGTS</w:t>
      </w:r>
      <w:r w:rsidR="00816F1F">
        <w:rPr>
          <w:rFonts w:ascii="Arial" w:hAnsi="Arial" w:cs="Arial"/>
          <w:color w:val="000000"/>
          <w:sz w:val="22"/>
          <w:szCs w:val="22"/>
        </w:rPr>
        <w:t xml:space="preserve"> </w:t>
      </w:r>
      <w:r w:rsidRPr="00F709C7">
        <w:rPr>
          <w:rFonts w:ascii="Arial" w:hAnsi="Arial" w:cs="Arial"/>
          <w:color w:val="000000"/>
          <w:sz w:val="22"/>
          <w:szCs w:val="22"/>
        </w:rPr>
        <w:t>e</w:t>
      </w:r>
      <w:r w:rsidR="00816F1F">
        <w:rPr>
          <w:rFonts w:ascii="Arial" w:hAnsi="Arial" w:cs="Arial"/>
          <w:color w:val="000000"/>
          <w:sz w:val="22"/>
          <w:szCs w:val="22"/>
        </w:rPr>
        <w:t xml:space="preserve"> </w:t>
      </w:r>
      <w:r w:rsidRPr="00F709C7">
        <w:rPr>
          <w:rFonts w:ascii="Arial" w:hAnsi="Arial" w:cs="Arial"/>
          <w:color w:val="000000"/>
          <w:sz w:val="22"/>
          <w:szCs w:val="22"/>
        </w:rPr>
        <w:t xml:space="preserve"> Informações à Previdência Social – (GFIP) e da Guia da PrevidênciaSocial – (GPS), relativas aos empregados designados para trabalhar noserviço, objetodestalicitação;</w:t>
      </w:r>
    </w:p>
    <w:p w:rsidR="00D0063D" w:rsidRPr="00F709C7" w:rsidRDefault="00D0063D" w:rsidP="00242549">
      <w:pPr>
        <w:pStyle w:val="PargrafodaLista"/>
        <w:widowControl w:val="0"/>
        <w:numPr>
          <w:ilvl w:val="0"/>
          <w:numId w:val="26"/>
        </w:numPr>
        <w:tabs>
          <w:tab w:val="left" w:pos="1357"/>
        </w:tabs>
        <w:suppressAutoHyphens w:val="0"/>
        <w:autoSpaceDE w:val="0"/>
        <w:autoSpaceDN w:val="0"/>
        <w:spacing w:before="120" w:line="360" w:lineRule="auto"/>
        <w:ind w:right="203"/>
        <w:jc w:val="both"/>
        <w:rPr>
          <w:rFonts w:ascii="Arial" w:hAnsi="Arial" w:cs="Arial"/>
          <w:color w:val="000000"/>
          <w:sz w:val="22"/>
          <w:szCs w:val="22"/>
        </w:rPr>
      </w:pPr>
      <w:r w:rsidRPr="00F709C7">
        <w:rPr>
          <w:rFonts w:ascii="Arial" w:hAnsi="Arial" w:cs="Arial"/>
          <w:color w:val="000000"/>
          <w:sz w:val="22"/>
          <w:szCs w:val="22"/>
        </w:rPr>
        <w:t>Anexar à Nota Fiscal / Fatura as certidões atualizadas de regularidadejuntoaoINSS,aoFGTS eaJustiçadoTrabalho.</w:t>
      </w:r>
    </w:p>
    <w:p w:rsidR="00D0063D" w:rsidRPr="00F709C7" w:rsidRDefault="00520E2A" w:rsidP="00A01630">
      <w:pPr>
        <w:tabs>
          <w:tab w:val="left" w:pos="-142"/>
          <w:tab w:val="left" w:pos="567"/>
        </w:tabs>
        <w:spacing w:before="120" w:line="360" w:lineRule="auto"/>
        <w:rPr>
          <w:color w:val="000000"/>
          <w:sz w:val="22"/>
          <w:szCs w:val="22"/>
        </w:rPr>
      </w:pPr>
      <w:r w:rsidRPr="00F709C7">
        <w:rPr>
          <w:color w:val="000000"/>
          <w:sz w:val="22"/>
          <w:szCs w:val="22"/>
        </w:rPr>
        <w:t>7</w:t>
      </w:r>
      <w:r w:rsidR="00D0063D" w:rsidRPr="00F709C7">
        <w:rPr>
          <w:color w:val="000000"/>
          <w:sz w:val="22"/>
          <w:szCs w:val="22"/>
        </w:rPr>
        <w:t>.</w:t>
      </w:r>
      <w:r w:rsidRPr="00F709C7">
        <w:rPr>
          <w:color w:val="000000"/>
          <w:sz w:val="22"/>
          <w:szCs w:val="22"/>
        </w:rPr>
        <w:t>2</w:t>
      </w:r>
      <w:r w:rsidR="00D0063D" w:rsidRPr="00F709C7">
        <w:rPr>
          <w:color w:val="000000"/>
          <w:sz w:val="22"/>
          <w:szCs w:val="22"/>
        </w:rPr>
        <w:t>.</w:t>
      </w:r>
      <w:r w:rsidRPr="00F709C7">
        <w:rPr>
          <w:color w:val="000000"/>
          <w:sz w:val="22"/>
          <w:szCs w:val="22"/>
        </w:rPr>
        <w:t>6.1</w:t>
      </w:r>
      <w:r w:rsidR="00D0063D" w:rsidRPr="00F709C7">
        <w:rPr>
          <w:color w:val="000000"/>
          <w:sz w:val="22"/>
          <w:szCs w:val="22"/>
        </w:rPr>
        <w:t>.</w:t>
      </w:r>
      <w:r w:rsidR="00D0063D" w:rsidRPr="00F709C7">
        <w:rPr>
          <w:color w:val="000000"/>
          <w:sz w:val="22"/>
          <w:szCs w:val="22"/>
        </w:rPr>
        <w:tab/>
        <w:t>Todos os valores apresentados deverão estar de acordo com o salário mínimo da classe a que pertencer os empregados, sem o qual a CESAMA ficará inibida da quitação da Nota Fiscal / Fatura.</w:t>
      </w:r>
    </w:p>
    <w:p w:rsidR="00D0063D" w:rsidRPr="00F709C7" w:rsidRDefault="00520E2A" w:rsidP="00A01630">
      <w:pPr>
        <w:tabs>
          <w:tab w:val="left" w:pos="-142"/>
          <w:tab w:val="left" w:pos="567"/>
        </w:tabs>
        <w:spacing w:before="120" w:line="360" w:lineRule="auto"/>
        <w:rPr>
          <w:color w:val="000000"/>
          <w:sz w:val="22"/>
          <w:szCs w:val="22"/>
        </w:rPr>
      </w:pPr>
      <w:r w:rsidRPr="00F709C7">
        <w:rPr>
          <w:color w:val="000000"/>
          <w:sz w:val="22"/>
          <w:szCs w:val="22"/>
        </w:rPr>
        <w:t>7</w:t>
      </w:r>
      <w:r w:rsidR="00D0063D" w:rsidRPr="00F709C7">
        <w:rPr>
          <w:color w:val="000000"/>
          <w:sz w:val="22"/>
          <w:szCs w:val="22"/>
        </w:rPr>
        <w:t>.</w:t>
      </w:r>
      <w:r w:rsidRPr="00F709C7">
        <w:rPr>
          <w:color w:val="000000"/>
          <w:sz w:val="22"/>
          <w:szCs w:val="22"/>
        </w:rPr>
        <w:t>2</w:t>
      </w:r>
      <w:r w:rsidR="00D0063D" w:rsidRPr="00F709C7">
        <w:rPr>
          <w:color w:val="000000"/>
          <w:sz w:val="22"/>
          <w:szCs w:val="22"/>
        </w:rPr>
        <w:t>.7.</w:t>
      </w:r>
      <w:r w:rsidR="00D0063D" w:rsidRPr="00F709C7">
        <w:rPr>
          <w:color w:val="000000"/>
          <w:sz w:val="22"/>
          <w:szCs w:val="22"/>
        </w:rPr>
        <w:tab/>
        <w:t>O recolhimento do INSS e do FGTS referente aos serviços deverá ser feito de forma individualizada, por tomador, e esta condição deverá ser comprovada mensalmente, a cada emissão de Nota Fiscal.</w:t>
      </w:r>
    </w:p>
    <w:p w:rsidR="00D34E68" w:rsidRPr="00F709C7" w:rsidRDefault="00520E2A" w:rsidP="00A01630">
      <w:pPr>
        <w:tabs>
          <w:tab w:val="left" w:pos="-142"/>
          <w:tab w:val="left" w:pos="567"/>
        </w:tabs>
        <w:spacing w:before="120" w:line="360" w:lineRule="auto"/>
        <w:rPr>
          <w:rFonts w:eastAsia="Arial Unicode MS" w:cs="Arial"/>
          <w:color w:val="000000"/>
          <w:sz w:val="22"/>
          <w:szCs w:val="22"/>
        </w:rPr>
      </w:pPr>
      <w:r w:rsidRPr="00F709C7">
        <w:rPr>
          <w:color w:val="000000"/>
          <w:sz w:val="22"/>
          <w:szCs w:val="22"/>
        </w:rPr>
        <w:t>7</w:t>
      </w:r>
      <w:r w:rsidR="00D34E68" w:rsidRPr="00F709C7">
        <w:rPr>
          <w:color w:val="000000"/>
          <w:sz w:val="22"/>
          <w:szCs w:val="22"/>
        </w:rPr>
        <w:t>.</w:t>
      </w:r>
      <w:r w:rsidRPr="00F709C7">
        <w:rPr>
          <w:color w:val="000000"/>
          <w:sz w:val="22"/>
          <w:szCs w:val="22"/>
        </w:rPr>
        <w:t>2</w:t>
      </w:r>
      <w:r w:rsidR="00D0063D" w:rsidRPr="00F709C7">
        <w:rPr>
          <w:color w:val="000000"/>
          <w:sz w:val="22"/>
          <w:szCs w:val="22"/>
        </w:rPr>
        <w:t>.8</w:t>
      </w:r>
      <w:r w:rsidR="00D34E68" w:rsidRPr="00F709C7">
        <w:rPr>
          <w:color w:val="000000"/>
          <w:sz w:val="22"/>
          <w:szCs w:val="22"/>
        </w:rPr>
        <w:t xml:space="preserve"> O pagamento só poderá ser realizado em nome da Contratada e os boletos não poderão, em hipótese nenhuma, ser pagos em nome de outro beneficiário. </w:t>
      </w:r>
    </w:p>
    <w:p w:rsidR="00D34E68" w:rsidRPr="00F709C7" w:rsidRDefault="00520E2A" w:rsidP="00D34E68">
      <w:pPr>
        <w:tabs>
          <w:tab w:val="left" w:pos="567"/>
          <w:tab w:val="left" w:pos="1110"/>
        </w:tabs>
        <w:spacing w:before="120" w:line="360" w:lineRule="auto"/>
        <w:rPr>
          <w:rFonts w:eastAsia="Arial Unicode MS" w:cs="Arial"/>
          <w:color w:val="000000"/>
          <w:sz w:val="22"/>
          <w:szCs w:val="22"/>
        </w:rPr>
      </w:pPr>
      <w:r w:rsidRPr="00F709C7">
        <w:rPr>
          <w:rFonts w:eastAsia="Arial Unicode MS" w:cs="Arial"/>
          <w:color w:val="000000"/>
          <w:sz w:val="22"/>
          <w:szCs w:val="22"/>
        </w:rPr>
        <w:t>7</w:t>
      </w:r>
      <w:r w:rsidR="00D34E68" w:rsidRPr="00F709C7">
        <w:rPr>
          <w:rFonts w:eastAsia="Arial Unicode MS" w:cs="Arial"/>
          <w:color w:val="000000"/>
          <w:sz w:val="22"/>
          <w:szCs w:val="22"/>
        </w:rPr>
        <w:t>.</w:t>
      </w:r>
      <w:r w:rsidRPr="00F709C7">
        <w:rPr>
          <w:rFonts w:eastAsia="Arial Unicode MS" w:cs="Arial"/>
          <w:color w:val="000000"/>
          <w:sz w:val="22"/>
          <w:szCs w:val="22"/>
        </w:rPr>
        <w:t>2</w:t>
      </w:r>
      <w:r w:rsidR="00D0063D" w:rsidRPr="00F709C7">
        <w:rPr>
          <w:rFonts w:eastAsia="Arial Unicode MS" w:cs="Arial"/>
          <w:color w:val="000000"/>
          <w:sz w:val="22"/>
          <w:szCs w:val="22"/>
        </w:rPr>
        <w:t>.9</w:t>
      </w:r>
      <w:r w:rsidR="00D34E68" w:rsidRPr="00F709C7">
        <w:rPr>
          <w:rFonts w:eastAsia="Arial Unicode MS" w:cs="Arial"/>
          <w:color w:val="000000"/>
          <w:sz w:val="22"/>
          <w:szCs w:val="22"/>
        </w:rPr>
        <w:t xml:space="preserve"> O pagamento </w:t>
      </w:r>
      <w:r w:rsidR="00D34E68" w:rsidRPr="00F709C7">
        <w:rPr>
          <w:rFonts w:eastAsia="Arial Unicode MS" w:cs="Arial"/>
          <w:b/>
          <w:bCs/>
          <w:color w:val="000000"/>
          <w:sz w:val="22"/>
          <w:szCs w:val="22"/>
        </w:rPr>
        <w:t>SOMENTE</w:t>
      </w:r>
      <w:r w:rsidR="00D34E68" w:rsidRPr="00F709C7">
        <w:rPr>
          <w:rFonts w:eastAsia="Arial Unicode MS" w:cs="Arial"/>
          <w:color w:val="000000"/>
          <w:sz w:val="22"/>
          <w:szCs w:val="22"/>
        </w:rPr>
        <w:t xml:space="preserve"> será efetuado:</w:t>
      </w:r>
    </w:p>
    <w:p w:rsidR="00D34E68" w:rsidRPr="00F709C7" w:rsidRDefault="00D34E68" w:rsidP="00D34E68">
      <w:pPr>
        <w:spacing w:before="120" w:line="360" w:lineRule="auto"/>
        <w:ind w:left="567" w:hanging="284"/>
        <w:rPr>
          <w:rFonts w:eastAsia="Arial Unicode MS" w:cs="Arial"/>
          <w:color w:val="000000"/>
          <w:sz w:val="22"/>
          <w:szCs w:val="22"/>
        </w:rPr>
      </w:pPr>
      <w:r w:rsidRPr="00F709C7">
        <w:rPr>
          <w:rFonts w:eastAsia="Arial Unicode MS" w:cs="Arial"/>
          <w:color w:val="000000"/>
          <w:sz w:val="22"/>
          <w:szCs w:val="22"/>
        </w:rPr>
        <w:t>a)</w:t>
      </w:r>
      <w:r w:rsidRPr="00F709C7">
        <w:rPr>
          <w:rFonts w:eastAsia="Arial Unicode MS" w:cs="Arial"/>
          <w:color w:val="000000"/>
          <w:sz w:val="22"/>
          <w:szCs w:val="22"/>
        </w:rPr>
        <w:tab/>
      </w:r>
      <w:r w:rsidRPr="00F709C7">
        <w:rPr>
          <w:rFonts w:cs="Arial"/>
          <w:color w:val="000000"/>
          <w:sz w:val="22"/>
          <w:szCs w:val="22"/>
        </w:rPr>
        <w:t xml:space="preserve">Após a </w:t>
      </w:r>
      <w:r w:rsidRPr="00F709C7">
        <w:rPr>
          <w:rFonts w:cs="Arial"/>
          <w:bCs/>
          <w:color w:val="000000"/>
          <w:sz w:val="22"/>
          <w:szCs w:val="22"/>
        </w:rPr>
        <w:t>aceitação</w:t>
      </w:r>
      <w:r w:rsidRPr="00F709C7">
        <w:rPr>
          <w:rFonts w:cs="Arial"/>
          <w:color w:val="000000"/>
          <w:sz w:val="22"/>
          <w:szCs w:val="22"/>
        </w:rPr>
        <w:t xml:space="preserve"> da </w:t>
      </w:r>
      <w:r w:rsidRPr="00F709C7">
        <w:rPr>
          <w:rFonts w:eastAsia="Arial Unicode MS" w:cs="Arial"/>
          <w:color w:val="000000"/>
          <w:sz w:val="22"/>
          <w:szCs w:val="22"/>
        </w:rPr>
        <w:t>Nota Fiscal / Fatura</w:t>
      </w:r>
      <w:r w:rsidRPr="00F709C7">
        <w:rPr>
          <w:rFonts w:cs="Arial"/>
          <w:color w:val="000000"/>
          <w:sz w:val="22"/>
          <w:szCs w:val="22"/>
        </w:rPr>
        <w:t>;</w:t>
      </w:r>
    </w:p>
    <w:p w:rsidR="00D34E68" w:rsidRPr="00F709C7" w:rsidRDefault="00D34E68" w:rsidP="00D34E68">
      <w:pPr>
        <w:pStyle w:val="Recuodecorpodetexto2"/>
        <w:tabs>
          <w:tab w:val="left" w:pos="-3402"/>
        </w:tabs>
        <w:spacing w:after="0" w:line="360" w:lineRule="auto"/>
        <w:ind w:left="567" w:hanging="284"/>
        <w:rPr>
          <w:rFonts w:eastAsia="Arial Unicode MS"/>
          <w:color w:val="000000"/>
          <w:sz w:val="22"/>
          <w:szCs w:val="22"/>
        </w:rPr>
      </w:pPr>
      <w:r w:rsidRPr="00F709C7">
        <w:rPr>
          <w:rFonts w:eastAsia="Arial Unicode MS"/>
          <w:color w:val="000000"/>
          <w:sz w:val="22"/>
          <w:szCs w:val="22"/>
        </w:rPr>
        <w:t>b)</w:t>
      </w:r>
      <w:r w:rsidRPr="00F709C7">
        <w:rPr>
          <w:rFonts w:eastAsia="Arial Unicode MS"/>
          <w:color w:val="000000"/>
          <w:sz w:val="22"/>
          <w:szCs w:val="22"/>
        </w:rPr>
        <w:tab/>
        <w:t>Após o recolhimento pela adjudicatária de quaisquer multas que lhe tenham sido impostas em decorrência de inadimplemento contratual.</w:t>
      </w:r>
    </w:p>
    <w:p w:rsidR="00D34E68" w:rsidRPr="00F709C7" w:rsidRDefault="00520E2A" w:rsidP="00D34E68">
      <w:pPr>
        <w:spacing w:before="120" w:line="360" w:lineRule="auto"/>
        <w:rPr>
          <w:rFonts w:eastAsia="Arial Unicode MS" w:cs="Arial"/>
          <w:iCs/>
          <w:color w:val="000000"/>
          <w:sz w:val="22"/>
          <w:szCs w:val="22"/>
        </w:rPr>
      </w:pPr>
      <w:r w:rsidRPr="00F709C7">
        <w:rPr>
          <w:rFonts w:eastAsia="Arial Unicode MS" w:cs="Arial"/>
          <w:bCs/>
          <w:iCs/>
          <w:color w:val="000000"/>
          <w:sz w:val="22"/>
          <w:szCs w:val="22"/>
        </w:rPr>
        <w:t>7</w:t>
      </w:r>
      <w:r w:rsidR="00D34E68" w:rsidRPr="00F709C7">
        <w:rPr>
          <w:rFonts w:eastAsia="Arial Unicode MS" w:cs="Arial"/>
          <w:bCs/>
          <w:iCs/>
          <w:color w:val="000000"/>
          <w:sz w:val="22"/>
          <w:szCs w:val="22"/>
        </w:rPr>
        <w:t>.</w:t>
      </w:r>
      <w:r w:rsidRPr="00F709C7">
        <w:rPr>
          <w:rFonts w:eastAsia="Arial Unicode MS" w:cs="Arial"/>
          <w:bCs/>
          <w:iCs/>
          <w:color w:val="000000"/>
          <w:sz w:val="22"/>
          <w:szCs w:val="22"/>
        </w:rPr>
        <w:t>2</w:t>
      </w:r>
      <w:r w:rsidR="00D0063D" w:rsidRPr="00F709C7">
        <w:rPr>
          <w:rFonts w:eastAsia="Arial Unicode MS" w:cs="Arial"/>
          <w:bCs/>
          <w:iCs/>
          <w:color w:val="000000"/>
          <w:sz w:val="22"/>
          <w:szCs w:val="22"/>
        </w:rPr>
        <w:t>.10</w:t>
      </w:r>
      <w:r w:rsidR="00D34E68" w:rsidRPr="00F709C7">
        <w:rPr>
          <w:rFonts w:eastAsia="Arial Unicode MS" w:cs="Arial"/>
          <w:bCs/>
          <w:iCs/>
          <w:color w:val="000000"/>
          <w:sz w:val="22"/>
          <w:szCs w:val="22"/>
        </w:rPr>
        <w:t xml:space="preserve"> Deverão ser anexadas n</w:t>
      </w:r>
      <w:r w:rsidR="00D34E68" w:rsidRPr="00F709C7">
        <w:rPr>
          <w:rFonts w:eastAsia="Arial Unicode MS" w:cs="Arial"/>
          <w:iCs/>
          <w:color w:val="000000"/>
          <w:sz w:val="22"/>
          <w:szCs w:val="22"/>
        </w:rPr>
        <w:t xml:space="preserve">a </w:t>
      </w:r>
      <w:r w:rsidR="00D34E68" w:rsidRPr="00F709C7">
        <w:rPr>
          <w:rFonts w:eastAsia="Arial Unicode MS" w:cs="Arial"/>
          <w:color w:val="000000"/>
          <w:sz w:val="22"/>
          <w:szCs w:val="22"/>
        </w:rPr>
        <w:t>Nota Fiscal / Fatura</w:t>
      </w:r>
      <w:r w:rsidR="00D34E68" w:rsidRPr="00F709C7">
        <w:rPr>
          <w:rFonts w:eastAsia="Arial Unicode MS" w:cs="Arial"/>
          <w:iCs/>
          <w:color w:val="000000"/>
          <w:sz w:val="22"/>
          <w:szCs w:val="22"/>
        </w:rPr>
        <w:t xml:space="preserve"> (em duas vias) as certidões atualizadas de regularidade junto ao INSS, ao FGTS e a Justiça do Trabalho;</w:t>
      </w:r>
    </w:p>
    <w:p w:rsidR="00D34E68" w:rsidRPr="00F709C7" w:rsidRDefault="00520E2A" w:rsidP="00D34E68">
      <w:pPr>
        <w:tabs>
          <w:tab w:val="left" w:pos="567"/>
        </w:tabs>
        <w:spacing w:before="120" w:line="360" w:lineRule="auto"/>
        <w:rPr>
          <w:rFonts w:eastAsia="Arial Unicode MS" w:cs="Arial"/>
          <w:iCs/>
          <w:color w:val="000000"/>
          <w:sz w:val="22"/>
          <w:szCs w:val="22"/>
        </w:rPr>
      </w:pPr>
      <w:r w:rsidRPr="00F709C7">
        <w:rPr>
          <w:rFonts w:eastAsia="Arial Unicode MS" w:cs="Arial"/>
          <w:iCs/>
          <w:color w:val="000000"/>
          <w:sz w:val="22"/>
          <w:szCs w:val="22"/>
        </w:rPr>
        <w:t>7</w:t>
      </w:r>
      <w:r w:rsidR="00D34E68" w:rsidRPr="00F709C7">
        <w:rPr>
          <w:rFonts w:eastAsia="Arial Unicode MS" w:cs="Arial"/>
          <w:iCs/>
          <w:color w:val="000000"/>
          <w:sz w:val="22"/>
          <w:szCs w:val="22"/>
        </w:rPr>
        <w:t>.</w:t>
      </w:r>
      <w:r w:rsidRPr="00F709C7">
        <w:rPr>
          <w:rFonts w:eastAsia="Arial Unicode MS" w:cs="Arial"/>
          <w:iCs/>
          <w:color w:val="000000"/>
          <w:sz w:val="22"/>
          <w:szCs w:val="22"/>
        </w:rPr>
        <w:t>2</w:t>
      </w:r>
      <w:r w:rsidR="00D0063D" w:rsidRPr="00F709C7">
        <w:rPr>
          <w:rFonts w:eastAsia="Arial Unicode MS" w:cs="Arial"/>
          <w:iCs/>
          <w:color w:val="000000"/>
          <w:sz w:val="22"/>
          <w:szCs w:val="22"/>
        </w:rPr>
        <w:t>.11</w:t>
      </w:r>
      <w:r w:rsidR="00D34E68" w:rsidRPr="00F709C7">
        <w:rPr>
          <w:rFonts w:eastAsia="Arial Unicode MS" w:cs="Arial"/>
          <w:iCs/>
          <w:color w:val="000000"/>
          <w:sz w:val="22"/>
          <w:szCs w:val="22"/>
        </w:rPr>
        <w:t xml:space="preserve"> Os pagamentos a serem efetuados em favor da CONTRATADA, quando couber, estarão sujeitos à retenção, na fonte, dos tributos que incidirem sobre o objeto deste Contrato.</w:t>
      </w:r>
    </w:p>
    <w:p w:rsidR="00D34E68" w:rsidRPr="00F709C7" w:rsidRDefault="00520E2A" w:rsidP="00D34E68">
      <w:pPr>
        <w:tabs>
          <w:tab w:val="left" w:pos="567"/>
        </w:tabs>
        <w:spacing w:before="120" w:line="360" w:lineRule="auto"/>
        <w:rPr>
          <w:rFonts w:eastAsia="Arial Unicode MS" w:cs="Arial"/>
          <w:iCs/>
          <w:color w:val="000000"/>
          <w:sz w:val="22"/>
          <w:szCs w:val="22"/>
        </w:rPr>
      </w:pPr>
      <w:r w:rsidRPr="00F709C7">
        <w:rPr>
          <w:rFonts w:eastAsia="Arial Unicode MS" w:cs="Arial"/>
          <w:iCs/>
          <w:color w:val="000000"/>
          <w:sz w:val="22"/>
          <w:szCs w:val="22"/>
        </w:rPr>
        <w:t>7</w:t>
      </w:r>
      <w:r w:rsidR="00D34E68" w:rsidRPr="00F709C7">
        <w:rPr>
          <w:rFonts w:eastAsia="Arial Unicode MS" w:cs="Arial"/>
          <w:iCs/>
          <w:color w:val="000000"/>
          <w:sz w:val="22"/>
          <w:szCs w:val="22"/>
        </w:rPr>
        <w:t>.</w:t>
      </w:r>
      <w:r w:rsidRPr="00F709C7">
        <w:rPr>
          <w:rFonts w:eastAsia="Arial Unicode MS" w:cs="Arial"/>
          <w:iCs/>
          <w:color w:val="000000"/>
          <w:sz w:val="22"/>
          <w:szCs w:val="22"/>
        </w:rPr>
        <w:t>2</w:t>
      </w:r>
      <w:r w:rsidR="00D0063D" w:rsidRPr="00F709C7">
        <w:rPr>
          <w:rFonts w:eastAsia="Arial Unicode MS" w:cs="Arial"/>
          <w:iCs/>
          <w:color w:val="000000"/>
          <w:sz w:val="22"/>
          <w:szCs w:val="22"/>
        </w:rPr>
        <w:t>.12</w:t>
      </w:r>
      <w:r w:rsidR="00D34E68" w:rsidRPr="00F709C7">
        <w:rPr>
          <w:rFonts w:eastAsia="Arial Unicode MS" w:cs="Arial"/>
          <w:iCs/>
          <w:color w:val="000000"/>
          <w:sz w:val="22"/>
          <w:szCs w:val="22"/>
        </w:rPr>
        <w:t xml:space="preserve"> Na hipótese de ocorrer atraso no pagamento da </w:t>
      </w:r>
      <w:r w:rsidR="00D34E68" w:rsidRPr="00F709C7">
        <w:rPr>
          <w:rFonts w:eastAsia="Arial Unicode MS" w:cs="Arial"/>
          <w:color w:val="000000"/>
          <w:sz w:val="22"/>
          <w:szCs w:val="22"/>
        </w:rPr>
        <w:t>Nota Fiscal / Fatura</w:t>
      </w:r>
      <w:r w:rsidR="00D34E68" w:rsidRPr="00F709C7">
        <w:rPr>
          <w:rFonts w:eastAsia="Arial Unicode MS" w:cs="Arial"/>
          <w:iCs/>
          <w:color w:val="000000"/>
          <w:sz w:val="22"/>
          <w:szCs w:val="22"/>
        </w:rPr>
        <w:t xml:space="preserve"> por responsabilidade da CESAMA, esta se compromete a aplicar, conforme legislação em vigor, juros de mora sobre o valor devido </w:t>
      </w:r>
      <w:r w:rsidR="00D34E68" w:rsidRPr="00F709C7">
        <w:rPr>
          <w:rFonts w:eastAsia="Arial Unicode MS" w:cs="Arial"/>
          <w:i/>
          <w:iCs/>
          <w:color w:val="000000"/>
          <w:sz w:val="22"/>
          <w:szCs w:val="22"/>
        </w:rPr>
        <w:t>“pro rata”</w:t>
      </w:r>
      <w:r w:rsidR="00D34E68" w:rsidRPr="00F709C7">
        <w:rPr>
          <w:rFonts w:eastAsia="Arial Unicode MS" w:cs="Arial"/>
          <w:iCs/>
          <w:color w:val="000000"/>
          <w:sz w:val="22"/>
          <w:szCs w:val="22"/>
        </w:rPr>
        <w:t xml:space="preserve"> entre a data do vencimento e o efetivo pagamento.</w:t>
      </w:r>
    </w:p>
    <w:p w:rsidR="00D34E68" w:rsidRPr="00F709C7" w:rsidRDefault="00520E2A" w:rsidP="00D34E68">
      <w:pPr>
        <w:tabs>
          <w:tab w:val="left" w:pos="567"/>
        </w:tabs>
        <w:spacing w:before="120" w:line="360" w:lineRule="auto"/>
        <w:rPr>
          <w:rFonts w:eastAsia="Arial Unicode MS" w:cs="Arial"/>
          <w:iCs/>
          <w:color w:val="000000"/>
          <w:sz w:val="22"/>
          <w:szCs w:val="22"/>
        </w:rPr>
      </w:pPr>
      <w:r w:rsidRPr="00F709C7">
        <w:rPr>
          <w:rFonts w:eastAsia="Arial Unicode MS" w:cs="Arial"/>
          <w:iCs/>
          <w:color w:val="000000"/>
          <w:sz w:val="22"/>
          <w:szCs w:val="22"/>
        </w:rPr>
        <w:t>7</w:t>
      </w:r>
      <w:r w:rsidR="00D34E68" w:rsidRPr="00F709C7">
        <w:rPr>
          <w:rFonts w:eastAsia="Arial Unicode MS" w:cs="Arial"/>
          <w:iCs/>
          <w:color w:val="000000"/>
          <w:sz w:val="22"/>
          <w:szCs w:val="22"/>
        </w:rPr>
        <w:t>.</w:t>
      </w:r>
      <w:r w:rsidRPr="00F709C7">
        <w:rPr>
          <w:rFonts w:eastAsia="Arial Unicode MS" w:cs="Arial"/>
          <w:iCs/>
          <w:color w:val="000000"/>
          <w:sz w:val="22"/>
          <w:szCs w:val="22"/>
        </w:rPr>
        <w:t>2</w:t>
      </w:r>
      <w:r w:rsidR="00D0063D" w:rsidRPr="00F709C7">
        <w:rPr>
          <w:rFonts w:eastAsia="Arial Unicode MS" w:cs="Arial"/>
          <w:iCs/>
          <w:color w:val="000000"/>
          <w:sz w:val="22"/>
          <w:szCs w:val="22"/>
        </w:rPr>
        <w:t>.13</w:t>
      </w:r>
      <w:r w:rsidR="00D34E68" w:rsidRPr="00F709C7">
        <w:rPr>
          <w:rFonts w:eastAsia="Arial Unicode MS" w:cs="Arial"/>
          <w:iCs/>
          <w:color w:val="000000"/>
          <w:sz w:val="22"/>
          <w:szCs w:val="22"/>
        </w:rPr>
        <w:t xml:space="preserve"> A antecipação do pagamento só poderá ocorrer caso o fornecimento tenha sido executado.</w:t>
      </w:r>
    </w:p>
    <w:p w:rsidR="00D34E68" w:rsidRPr="00F709C7" w:rsidRDefault="00520E2A" w:rsidP="00D34E68">
      <w:pPr>
        <w:tabs>
          <w:tab w:val="left" w:pos="567"/>
        </w:tabs>
        <w:spacing w:before="120" w:line="360" w:lineRule="auto"/>
        <w:rPr>
          <w:rFonts w:eastAsia="Arial Unicode MS" w:cs="Arial"/>
          <w:iCs/>
          <w:color w:val="000000"/>
          <w:sz w:val="22"/>
          <w:szCs w:val="22"/>
        </w:rPr>
      </w:pPr>
      <w:r w:rsidRPr="00F709C7">
        <w:rPr>
          <w:rFonts w:eastAsia="Arial Unicode MS" w:cs="Arial"/>
          <w:iCs/>
          <w:color w:val="000000"/>
          <w:sz w:val="22"/>
          <w:szCs w:val="22"/>
        </w:rPr>
        <w:lastRenderedPageBreak/>
        <w:t>7</w:t>
      </w:r>
      <w:r w:rsidR="00D34E68" w:rsidRPr="00F709C7">
        <w:rPr>
          <w:rFonts w:eastAsia="Arial Unicode MS" w:cs="Arial"/>
          <w:iCs/>
          <w:color w:val="000000"/>
          <w:sz w:val="22"/>
          <w:szCs w:val="22"/>
        </w:rPr>
        <w:t>.</w:t>
      </w:r>
      <w:r w:rsidRPr="00F709C7">
        <w:rPr>
          <w:rFonts w:eastAsia="Arial Unicode MS" w:cs="Arial"/>
          <w:iCs/>
          <w:color w:val="000000"/>
          <w:sz w:val="22"/>
          <w:szCs w:val="22"/>
        </w:rPr>
        <w:t>2</w:t>
      </w:r>
      <w:r w:rsidR="00D0063D" w:rsidRPr="00F709C7">
        <w:rPr>
          <w:rFonts w:eastAsia="Arial Unicode MS" w:cs="Arial"/>
          <w:iCs/>
          <w:color w:val="000000"/>
          <w:sz w:val="22"/>
          <w:szCs w:val="22"/>
        </w:rPr>
        <w:t>.14</w:t>
      </w:r>
      <w:r w:rsidR="00D34E68" w:rsidRPr="00F709C7">
        <w:rPr>
          <w:rFonts w:eastAsia="Arial Unicode MS" w:cs="Arial"/>
          <w:iCs/>
          <w:color w:val="000000"/>
          <w:sz w:val="22"/>
          <w:szCs w:val="22"/>
        </w:rPr>
        <w:t xml:space="preserve"> A Cesama poderá realizar o pagamento antes do prazo definido no item </w:t>
      </w:r>
      <w:r w:rsidRPr="00F709C7">
        <w:rPr>
          <w:rFonts w:eastAsia="Arial Unicode MS" w:cs="Arial"/>
          <w:iCs/>
          <w:color w:val="000000"/>
          <w:sz w:val="22"/>
          <w:szCs w:val="22"/>
        </w:rPr>
        <w:t>7.2</w:t>
      </w:r>
      <w:r w:rsidR="00D34E68" w:rsidRPr="00F709C7">
        <w:rPr>
          <w:rFonts w:eastAsia="Arial Unicode MS" w:cs="Arial"/>
          <w:iCs/>
          <w:color w:val="000000"/>
          <w:sz w:val="22"/>
          <w:szCs w:val="22"/>
        </w:rPr>
        <w:t>.1,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34E68" w:rsidRPr="00F709C7">
        <w:rPr>
          <w:rFonts w:eastAsia="Arial Unicode MS" w:cs="Arial"/>
          <w:i/>
          <w:iCs/>
          <w:color w:val="000000"/>
          <w:sz w:val="22"/>
          <w:szCs w:val="22"/>
        </w:rPr>
        <w:t>pro rata</w:t>
      </w:r>
      <w:r w:rsidR="00D34E68" w:rsidRPr="00F709C7">
        <w:rPr>
          <w:rFonts w:eastAsia="Arial Unicode MS" w:cs="Arial"/>
          <w:iCs/>
          <w:color w:val="000000"/>
          <w:sz w:val="22"/>
          <w:szCs w:val="22"/>
        </w:rPr>
        <w:t>”.</w:t>
      </w:r>
    </w:p>
    <w:p w:rsidR="00D34E68" w:rsidRPr="00F709C7" w:rsidRDefault="00D34E68" w:rsidP="00D34E68">
      <w:pPr>
        <w:pStyle w:val="Ttulo2"/>
        <w:spacing w:before="480" w:line="360" w:lineRule="auto"/>
        <w:jc w:val="both"/>
        <w:rPr>
          <w:rFonts w:ascii="Arial" w:eastAsia="Arial Unicode MS" w:hAnsi="Arial" w:cs="Arial"/>
          <w:color w:val="000000"/>
          <w:sz w:val="22"/>
          <w:szCs w:val="22"/>
        </w:rPr>
      </w:pPr>
      <w:r w:rsidRPr="00F709C7">
        <w:rPr>
          <w:rFonts w:ascii="Arial" w:eastAsia="Arial Unicode MS" w:hAnsi="Arial" w:cs="Arial"/>
          <w:color w:val="000000"/>
          <w:sz w:val="22"/>
          <w:szCs w:val="22"/>
        </w:rPr>
        <w:t xml:space="preserve">CLÁUSULA </w:t>
      </w:r>
      <w:r w:rsidR="00520E2A" w:rsidRPr="00F709C7">
        <w:rPr>
          <w:rFonts w:ascii="Arial" w:eastAsia="Arial Unicode MS" w:hAnsi="Arial" w:cs="Arial"/>
          <w:color w:val="000000"/>
          <w:sz w:val="22"/>
          <w:szCs w:val="22"/>
        </w:rPr>
        <w:t>OITAVA</w:t>
      </w:r>
      <w:r w:rsidRPr="00F709C7">
        <w:rPr>
          <w:rFonts w:ascii="Arial" w:eastAsia="Arial Unicode MS" w:hAnsi="Arial" w:cs="Arial"/>
          <w:color w:val="000000"/>
          <w:sz w:val="22"/>
          <w:szCs w:val="22"/>
        </w:rPr>
        <w:t xml:space="preserve">: REVISÃO / REAJUSTE </w:t>
      </w:r>
    </w:p>
    <w:p w:rsidR="00D34E68" w:rsidRPr="00F709C7" w:rsidRDefault="00520E2A" w:rsidP="00D34E68">
      <w:pPr>
        <w:tabs>
          <w:tab w:val="left" w:pos="567"/>
        </w:tabs>
        <w:spacing w:before="120" w:line="360" w:lineRule="auto"/>
        <w:rPr>
          <w:rFonts w:eastAsia="Arial Unicode MS" w:cs="Arial"/>
          <w:b/>
          <w:color w:val="000000"/>
          <w:sz w:val="22"/>
          <w:szCs w:val="22"/>
        </w:rPr>
      </w:pPr>
      <w:r w:rsidRPr="00F709C7">
        <w:rPr>
          <w:rFonts w:eastAsia="Arial Unicode MS" w:cs="Arial"/>
          <w:b/>
          <w:color w:val="000000"/>
          <w:sz w:val="22"/>
          <w:szCs w:val="22"/>
        </w:rPr>
        <w:t>8</w:t>
      </w:r>
      <w:r w:rsidR="00D34E68" w:rsidRPr="00F709C7">
        <w:rPr>
          <w:rFonts w:eastAsia="Arial Unicode MS" w:cs="Arial"/>
          <w:b/>
          <w:color w:val="000000"/>
          <w:sz w:val="22"/>
          <w:szCs w:val="22"/>
        </w:rPr>
        <w:t>.1. Revisão</w:t>
      </w:r>
    </w:p>
    <w:p w:rsidR="00D34E68" w:rsidRPr="00F709C7" w:rsidRDefault="00520E2A" w:rsidP="00D34E68">
      <w:pPr>
        <w:tabs>
          <w:tab w:val="left" w:pos="567"/>
        </w:tabs>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.1.1. A revisão contratual (reequilíbrio econômico-financeiro) tem lugar quando a interferência causadora do desequilíbrio econômico-financeiro, consistir em um fato imprevisível ou previsível de consequências incalculáveis, anormal e extraordinário.</w:t>
      </w:r>
    </w:p>
    <w:p w:rsidR="00D34E68" w:rsidRPr="00F709C7" w:rsidRDefault="00520E2A" w:rsidP="00D34E68">
      <w:pPr>
        <w:tabs>
          <w:tab w:val="left" w:pos="567"/>
        </w:tabs>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.1.2. O reequilíbrio econômico-financeiro pode ser concedido a qualquer tempo, independentemente de previsão contratual, desde que verificados os seguintes requisitos:</w:t>
      </w:r>
    </w:p>
    <w:p w:rsidR="00D34E68" w:rsidRPr="00F709C7" w:rsidRDefault="00D34E68" w:rsidP="00242549">
      <w:pPr>
        <w:numPr>
          <w:ilvl w:val="0"/>
          <w:numId w:val="19"/>
        </w:numPr>
        <w:spacing w:before="120" w:line="360" w:lineRule="auto"/>
        <w:ind w:left="851" w:hanging="284"/>
        <w:rPr>
          <w:rFonts w:eastAsia="Arial Unicode MS" w:cs="Arial"/>
          <w:color w:val="000000"/>
          <w:sz w:val="22"/>
          <w:szCs w:val="22"/>
        </w:rPr>
      </w:pPr>
      <w:r w:rsidRPr="00F709C7">
        <w:rPr>
          <w:rFonts w:eastAsia="Arial Unicode MS" w:cs="Arial"/>
          <w:color w:val="000000"/>
          <w:sz w:val="22"/>
          <w:szCs w:val="22"/>
        </w:rPr>
        <w:t>o evento seja futuro e incerto;</w:t>
      </w:r>
    </w:p>
    <w:p w:rsidR="00D34E68" w:rsidRPr="00F709C7" w:rsidRDefault="00D34E68" w:rsidP="00242549">
      <w:pPr>
        <w:numPr>
          <w:ilvl w:val="0"/>
          <w:numId w:val="19"/>
        </w:numPr>
        <w:spacing w:before="120" w:line="360" w:lineRule="auto"/>
        <w:ind w:left="851" w:hanging="284"/>
        <w:rPr>
          <w:rFonts w:eastAsia="Arial Unicode MS" w:cs="Arial"/>
          <w:color w:val="000000"/>
          <w:sz w:val="22"/>
          <w:szCs w:val="22"/>
        </w:rPr>
      </w:pPr>
      <w:r w:rsidRPr="00F709C7">
        <w:rPr>
          <w:rFonts w:eastAsia="Arial Unicode MS" w:cs="Arial"/>
          <w:color w:val="000000"/>
          <w:sz w:val="22"/>
          <w:szCs w:val="22"/>
        </w:rPr>
        <w:t>o evento ocorra após a apresentação da proposta;</w:t>
      </w:r>
    </w:p>
    <w:p w:rsidR="00D34E68" w:rsidRPr="00F709C7" w:rsidRDefault="00D34E68" w:rsidP="00242549">
      <w:pPr>
        <w:numPr>
          <w:ilvl w:val="0"/>
          <w:numId w:val="19"/>
        </w:numPr>
        <w:spacing w:before="120" w:line="360" w:lineRule="auto"/>
        <w:ind w:left="851" w:hanging="284"/>
        <w:rPr>
          <w:rFonts w:eastAsia="Arial Unicode MS" w:cs="Arial"/>
          <w:color w:val="000000"/>
          <w:sz w:val="22"/>
          <w:szCs w:val="22"/>
        </w:rPr>
      </w:pPr>
      <w:r w:rsidRPr="00F709C7">
        <w:rPr>
          <w:rFonts w:eastAsia="Arial Unicode MS" w:cs="Arial"/>
          <w:color w:val="000000"/>
          <w:sz w:val="22"/>
          <w:szCs w:val="22"/>
        </w:rPr>
        <w:t>o evento não ocorra por culpa da CONTRATADA;</w:t>
      </w:r>
    </w:p>
    <w:p w:rsidR="00D34E68" w:rsidRPr="00F709C7" w:rsidRDefault="00D34E68" w:rsidP="00242549">
      <w:pPr>
        <w:numPr>
          <w:ilvl w:val="0"/>
          <w:numId w:val="19"/>
        </w:numPr>
        <w:spacing w:before="120" w:line="360" w:lineRule="auto"/>
        <w:ind w:left="851" w:hanging="284"/>
        <w:rPr>
          <w:rFonts w:eastAsia="Arial Unicode MS" w:cs="Arial"/>
          <w:color w:val="000000"/>
          <w:sz w:val="22"/>
          <w:szCs w:val="22"/>
        </w:rPr>
      </w:pPr>
      <w:r w:rsidRPr="00F709C7">
        <w:rPr>
          <w:rFonts w:eastAsia="Arial Unicode MS" w:cs="Arial"/>
          <w:color w:val="000000"/>
          <w:sz w:val="22"/>
          <w:szCs w:val="22"/>
        </w:rPr>
        <w:t>a possibilidade da revisão contratual seja aventada pela CONTRATADA ou pela CESAMA;</w:t>
      </w:r>
    </w:p>
    <w:p w:rsidR="00D34E68" w:rsidRPr="00F709C7" w:rsidRDefault="00D34E68" w:rsidP="00242549">
      <w:pPr>
        <w:numPr>
          <w:ilvl w:val="0"/>
          <w:numId w:val="19"/>
        </w:numPr>
        <w:spacing w:before="120" w:line="360" w:lineRule="auto"/>
        <w:ind w:left="851" w:hanging="284"/>
        <w:rPr>
          <w:rFonts w:eastAsia="Arial Unicode MS" w:cs="Arial"/>
          <w:color w:val="000000"/>
          <w:sz w:val="22"/>
          <w:szCs w:val="22"/>
        </w:rPr>
      </w:pPr>
      <w:r w:rsidRPr="00F709C7">
        <w:rPr>
          <w:rFonts w:eastAsia="Arial Unicode MS" w:cs="Arial"/>
          <w:color w:val="000000"/>
          <w:sz w:val="22"/>
          <w:szCs w:val="22"/>
        </w:rPr>
        <w:t>a modificação seja substancial nas condições contratadas, de forma que seja caracterizada alteração desproporcional entre os encargos da CONTRATADA e a retribuição da CESAMA;</w:t>
      </w:r>
    </w:p>
    <w:p w:rsidR="00D34E68" w:rsidRPr="00F709C7" w:rsidRDefault="00D34E68" w:rsidP="00242549">
      <w:pPr>
        <w:numPr>
          <w:ilvl w:val="0"/>
          <w:numId w:val="19"/>
        </w:numPr>
        <w:spacing w:before="120" w:line="360" w:lineRule="auto"/>
        <w:ind w:left="851" w:hanging="284"/>
        <w:rPr>
          <w:rFonts w:eastAsia="Arial Unicode MS" w:cs="Arial"/>
          <w:color w:val="000000"/>
          <w:sz w:val="22"/>
          <w:szCs w:val="22"/>
        </w:rPr>
      </w:pPr>
      <w:r w:rsidRPr="00F709C7">
        <w:rPr>
          <w:rFonts w:eastAsia="Arial Unicode MS" w:cs="Arial"/>
          <w:color w:val="000000"/>
          <w:sz w:val="22"/>
          <w:szCs w:val="22"/>
        </w:rPr>
        <w:t>haja nexo causal entre a alteração dos custos com o evento ocorrido e a necessidade de recomposição da remuneração correspondente em função da majoração ou minoração dos encargos da CONTRATADA;</w:t>
      </w:r>
    </w:p>
    <w:p w:rsidR="00D34E68" w:rsidRPr="00F709C7" w:rsidRDefault="00D34E68" w:rsidP="00242549">
      <w:pPr>
        <w:numPr>
          <w:ilvl w:val="0"/>
          <w:numId w:val="19"/>
        </w:numPr>
        <w:spacing w:before="120" w:line="360" w:lineRule="auto"/>
        <w:ind w:left="851" w:hanging="284"/>
        <w:rPr>
          <w:rFonts w:eastAsia="Arial Unicode MS" w:cs="Arial"/>
          <w:color w:val="000000"/>
          <w:sz w:val="22"/>
          <w:szCs w:val="22"/>
        </w:rPr>
      </w:pPr>
      <w:proofErr w:type="gramStart"/>
      <w:r w:rsidRPr="00F709C7">
        <w:rPr>
          <w:rFonts w:eastAsia="Arial Unicode MS" w:cs="Arial"/>
          <w:color w:val="000000"/>
          <w:sz w:val="22"/>
          <w:szCs w:val="22"/>
        </w:rPr>
        <w:t>seja</w:t>
      </w:r>
      <w:proofErr w:type="gramEnd"/>
      <w:r w:rsidRPr="00F709C7">
        <w:rPr>
          <w:rFonts w:eastAsia="Arial Unicode MS" w:cs="Arial"/>
          <w:color w:val="000000"/>
          <w:sz w:val="22"/>
          <w:szCs w:val="22"/>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lastRenderedPageBreak/>
        <w:t>8</w:t>
      </w:r>
      <w:r w:rsidR="00D34E68" w:rsidRPr="00F709C7">
        <w:rPr>
          <w:rFonts w:eastAsia="Arial Unicode MS" w:cs="Arial"/>
          <w:color w:val="000000"/>
          <w:sz w:val="22"/>
          <w:szCs w:val="22"/>
        </w:rPr>
        <w:t xml:space="preserve">.1.4.  A repactuação do contrato deverá ser pleiteada pela contratada até 60 (sessenta) dias antes do encerramento do prazo de vigência, sob pena de ocorrer preclusão do exercício do direito. </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 xml:space="preserve">.1.5.  É vedada a inclusão, por ocasião da repactuação do contrato, de benefícios não previstos na proposta inicial, exceto quando se tornarem obrigatórios por força de instrumento legal. </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 xml:space="preserve">.1.6.  Quando da solicitação da repactuação do contrato, esta somente será concedida mediante negociação entre as partes, considerando-se: </w:t>
      </w:r>
    </w:p>
    <w:p w:rsidR="00D34E68" w:rsidRPr="00F709C7" w:rsidRDefault="00D34E68" w:rsidP="00D34E68">
      <w:pPr>
        <w:spacing w:before="120" w:line="360" w:lineRule="auto"/>
        <w:ind w:left="567"/>
        <w:rPr>
          <w:rFonts w:eastAsia="Arial Unicode MS" w:cs="Arial"/>
          <w:color w:val="000000"/>
          <w:sz w:val="22"/>
          <w:szCs w:val="22"/>
        </w:rPr>
      </w:pPr>
      <w:r w:rsidRPr="00F709C7">
        <w:rPr>
          <w:rFonts w:eastAsia="Arial Unicode MS" w:cs="Arial"/>
          <w:color w:val="000000"/>
          <w:sz w:val="22"/>
          <w:szCs w:val="22"/>
        </w:rPr>
        <w:t xml:space="preserve">a. os preços praticados no mercado e ou em outros contratos da Administração; </w:t>
      </w:r>
    </w:p>
    <w:p w:rsidR="00D34E68" w:rsidRPr="00F709C7" w:rsidRDefault="00D34E68" w:rsidP="00D34E68">
      <w:pPr>
        <w:spacing w:before="120" w:line="360" w:lineRule="auto"/>
        <w:ind w:left="567"/>
        <w:rPr>
          <w:rFonts w:eastAsia="Arial Unicode MS" w:cs="Arial"/>
          <w:color w:val="000000"/>
          <w:sz w:val="22"/>
          <w:szCs w:val="22"/>
        </w:rPr>
      </w:pPr>
      <w:r w:rsidRPr="00F709C7">
        <w:rPr>
          <w:rFonts w:eastAsia="Arial Unicode MS" w:cs="Arial"/>
          <w:color w:val="000000"/>
          <w:sz w:val="22"/>
          <w:szCs w:val="22"/>
        </w:rPr>
        <w:t xml:space="preserve">b. as particularidades do contrato em vigência; </w:t>
      </w:r>
    </w:p>
    <w:p w:rsidR="00D34E68" w:rsidRPr="00F709C7" w:rsidRDefault="00D34E68" w:rsidP="00D34E68">
      <w:pPr>
        <w:spacing w:before="120" w:line="360" w:lineRule="auto"/>
        <w:ind w:left="567"/>
        <w:rPr>
          <w:rFonts w:eastAsia="Arial Unicode MS" w:cs="Arial"/>
          <w:color w:val="000000"/>
          <w:sz w:val="22"/>
          <w:szCs w:val="22"/>
        </w:rPr>
      </w:pPr>
      <w:r w:rsidRPr="00F709C7">
        <w:rPr>
          <w:rFonts w:eastAsia="Arial Unicode MS" w:cs="Arial"/>
          <w:color w:val="000000"/>
          <w:sz w:val="22"/>
          <w:szCs w:val="22"/>
        </w:rPr>
        <w:t xml:space="preserve">c. o novo acordo ou convenção coletiva das categorias profissionais; </w:t>
      </w:r>
    </w:p>
    <w:p w:rsidR="00D34E68" w:rsidRPr="00F709C7" w:rsidRDefault="00D34E68" w:rsidP="00D34E68">
      <w:pPr>
        <w:spacing w:before="120" w:line="360" w:lineRule="auto"/>
        <w:ind w:left="567"/>
        <w:rPr>
          <w:rFonts w:eastAsia="Arial Unicode MS" w:cs="Arial"/>
          <w:color w:val="000000"/>
          <w:sz w:val="22"/>
          <w:szCs w:val="22"/>
        </w:rPr>
      </w:pPr>
      <w:r w:rsidRPr="00F709C7">
        <w:rPr>
          <w:rFonts w:eastAsia="Arial Unicode MS" w:cs="Arial"/>
          <w:color w:val="000000"/>
          <w:sz w:val="22"/>
          <w:szCs w:val="22"/>
        </w:rPr>
        <w:t xml:space="preserve">d. a nova planilha com a variação dos custos apresentada; </w:t>
      </w:r>
    </w:p>
    <w:p w:rsidR="00D34E68" w:rsidRPr="00F709C7" w:rsidRDefault="00D34E68" w:rsidP="00D34E68">
      <w:pPr>
        <w:spacing w:before="120" w:line="360" w:lineRule="auto"/>
        <w:ind w:left="567"/>
        <w:rPr>
          <w:rFonts w:eastAsia="Arial Unicode MS" w:cs="Arial"/>
          <w:color w:val="000000"/>
          <w:sz w:val="22"/>
          <w:szCs w:val="22"/>
        </w:rPr>
      </w:pPr>
      <w:r w:rsidRPr="00F709C7">
        <w:rPr>
          <w:rFonts w:eastAsia="Arial Unicode MS" w:cs="Arial"/>
          <w:color w:val="000000"/>
          <w:sz w:val="22"/>
          <w:szCs w:val="22"/>
        </w:rPr>
        <w:t xml:space="preserve">e. indicadores setoriais, tabelas de fabricantes, valores oficiais de referência, tarifas públicas ou outros equivalentes; e </w:t>
      </w:r>
    </w:p>
    <w:p w:rsidR="00D34E68" w:rsidRPr="00F709C7" w:rsidRDefault="00D34E68" w:rsidP="00D34E68">
      <w:pPr>
        <w:spacing w:before="120" w:line="360" w:lineRule="auto"/>
        <w:ind w:left="567"/>
        <w:rPr>
          <w:rFonts w:eastAsia="Arial Unicode MS" w:cs="Arial"/>
          <w:color w:val="000000"/>
          <w:sz w:val="22"/>
          <w:szCs w:val="22"/>
        </w:rPr>
      </w:pPr>
      <w:r w:rsidRPr="00F709C7">
        <w:rPr>
          <w:rFonts w:eastAsia="Arial Unicode MS" w:cs="Arial"/>
          <w:color w:val="000000"/>
          <w:sz w:val="22"/>
          <w:szCs w:val="22"/>
        </w:rPr>
        <w:t xml:space="preserve">f. a disponibilidade orçamentária da Cesama. </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 xml:space="preserve">.1.7.  A decisão sobre o pedido de repactuação do contrato deve ser feita no prazo máximo de 30 (trinta) dias, contados a partir da solicitação e da entrega dos comprovantes de variação dos custos. </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 xml:space="preserve">.1.8.  O prazo referido no item anterior ficará suspenso enquanto a contratada não cumprir os atos ou apresentar a documentação solicitada pela Cesama para a comprovação da variação dos custos. </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 xml:space="preserve">.1.9. A Cesama poderá realizar diligências para conferir a variação de custos alegada pela contratada. </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 xml:space="preserve">.1.10. Os novos valores contratuais decorrentes das repactuações terão suas vigências iniciadas observando-se o seguinte: </w:t>
      </w:r>
    </w:p>
    <w:p w:rsidR="00D34E68" w:rsidRPr="00F709C7" w:rsidRDefault="00D34E68" w:rsidP="00D34E68">
      <w:pPr>
        <w:spacing w:before="120" w:line="360" w:lineRule="auto"/>
        <w:ind w:left="567"/>
        <w:rPr>
          <w:rFonts w:eastAsia="Arial Unicode MS" w:cs="Arial"/>
          <w:color w:val="000000"/>
          <w:sz w:val="22"/>
          <w:szCs w:val="22"/>
        </w:rPr>
      </w:pPr>
      <w:r w:rsidRPr="00F709C7">
        <w:rPr>
          <w:rFonts w:eastAsia="Arial Unicode MS" w:cs="Arial"/>
          <w:color w:val="000000"/>
          <w:sz w:val="22"/>
          <w:szCs w:val="22"/>
        </w:rPr>
        <w:t xml:space="preserve">a. a partir da assinatura da apostila ou termo aditivo; </w:t>
      </w:r>
    </w:p>
    <w:p w:rsidR="00D34E68" w:rsidRPr="00F709C7" w:rsidRDefault="00D34E68" w:rsidP="00D34E68">
      <w:pPr>
        <w:spacing w:before="120" w:line="360" w:lineRule="auto"/>
        <w:ind w:left="567"/>
        <w:rPr>
          <w:rFonts w:eastAsia="Arial Unicode MS" w:cs="Arial"/>
          <w:color w:val="000000"/>
          <w:sz w:val="22"/>
          <w:szCs w:val="22"/>
        </w:rPr>
      </w:pPr>
      <w:r w:rsidRPr="00F709C7">
        <w:rPr>
          <w:rFonts w:eastAsia="Arial Unicode MS" w:cs="Arial"/>
          <w:color w:val="000000"/>
          <w:sz w:val="22"/>
          <w:szCs w:val="22"/>
        </w:rPr>
        <w:t xml:space="preserve">b. em data futura, desde que acordada entre as partes, sem prejuízo da contagem de periodicidade para concessão das repactuações futuras; ou </w:t>
      </w:r>
    </w:p>
    <w:p w:rsidR="00D34E68" w:rsidRPr="00F709C7" w:rsidRDefault="00D34E68" w:rsidP="00D34E68">
      <w:pPr>
        <w:spacing w:before="120" w:line="360" w:lineRule="auto"/>
        <w:ind w:left="567"/>
        <w:rPr>
          <w:rFonts w:eastAsia="Arial Unicode MS" w:cs="Arial"/>
          <w:color w:val="000000"/>
          <w:sz w:val="22"/>
          <w:szCs w:val="22"/>
        </w:rPr>
      </w:pPr>
      <w:r w:rsidRPr="00F709C7">
        <w:rPr>
          <w:rFonts w:eastAsia="Arial Unicode MS" w:cs="Arial"/>
          <w:color w:val="000000"/>
          <w:sz w:val="22"/>
          <w:szCs w:val="22"/>
        </w:rPr>
        <w:t xml:space="preserve">c. em data anterior à repactuação do contrato, exclusivamente quando a repactuação envolver revisão do custo de mão de obra e estiver vinculada a instrumento legal, acordo, convenção ou sentença normativa que contemple data de vigência retroativa, </w:t>
      </w:r>
      <w:r w:rsidRPr="00F709C7">
        <w:rPr>
          <w:rFonts w:eastAsia="Arial Unicode MS" w:cs="Arial"/>
          <w:color w:val="000000"/>
          <w:sz w:val="22"/>
          <w:szCs w:val="22"/>
        </w:rPr>
        <w:lastRenderedPageBreak/>
        <w:t xml:space="preserve">podendo esta ser considerada para efeito de compensação do pagamento devido, assim como para a contagem da anualidade em repactuações futuras; </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 xml:space="preserve">.1.11.  No caso previsto na alínea “c”, o pagamento retroativo deverá ser concedido exclusivamente para os itens que motivaram a retroatividade, e apenas em relação à diferença porventura existente. </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.1.12.  A Cesama deverá assegurar-se de que os preços contratados são compatíveis com aqueles praticados no mercado, de forma a garantir a continuidade da contratação mais vantajosa.</w:t>
      </w:r>
    </w:p>
    <w:p w:rsidR="00D34E68" w:rsidRPr="00F709C7" w:rsidRDefault="00520E2A" w:rsidP="00D34E68">
      <w:pPr>
        <w:tabs>
          <w:tab w:val="left" w:pos="567"/>
        </w:tabs>
        <w:spacing w:before="120" w:line="360" w:lineRule="auto"/>
        <w:rPr>
          <w:rFonts w:eastAsia="Arial Unicode MS" w:cs="Arial"/>
          <w:b/>
          <w:color w:val="000000"/>
          <w:sz w:val="22"/>
          <w:szCs w:val="22"/>
        </w:rPr>
      </w:pPr>
      <w:r w:rsidRPr="00F709C7">
        <w:rPr>
          <w:rFonts w:eastAsia="Arial Unicode MS" w:cs="Arial"/>
          <w:b/>
          <w:color w:val="000000"/>
          <w:sz w:val="22"/>
          <w:szCs w:val="22"/>
        </w:rPr>
        <w:t>8</w:t>
      </w:r>
      <w:r w:rsidR="00D34E68" w:rsidRPr="00F709C7">
        <w:rPr>
          <w:rFonts w:eastAsia="Arial Unicode MS" w:cs="Arial"/>
          <w:b/>
          <w:color w:val="000000"/>
          <w:sz w:val="22"/>
          <w:szCs w:val="22"/>
        </w:rPr>
        <w:t>.2. Reajuste</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.2.1. Aplica-se o disposto no Decreto Municipal nº 8.542/2005, que regulamenta o reajuste de preços nos contratos da Administração Pública Municipal direta e indireta e dá outras providências.</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color w:val="000000"/>
          <w:sz w:val="22"/>
          <w:szCs w:val="22"/>
        </w:rPr>
        <w:t>8</w:t>
      </w:r>
      <w:r w:rsidR="00D34E68" w:rsidRPr="00F709C7">
        <w:rPr>
          <w:rFonts w:eastAsia="Arial Unicode MS" w:cs="Arial"/>
          <w:color w:val="000000"/>
          <w:sz w:val="22"/>
          <w:szCs w:val="22"/>
        </w:rPr>
        <w:t>.2.3. O reajuste de preços previsto neste Contrato para fazer face à elevação dos custos da contratação, respeitada a anualidade, e que vier a ocorrer durante a vigência do Contrato, deverá ser solicitado pela CONTRATADA.</w:t>
      </w:r>
    </w:p>
    <w:p w:rsidR="00D34E68" w:rsidRPr="00F709C7" w:rsidRDefault="00520E2A" w:rsidP="00D34E68">
      <w:pPr>
        <w:spacing w:before="120" w:line="360" w:lineRule="auto"/>
        <w:rPr>
          <w:rFonts w:eastAsia="Arial Unicode MS" w:cs="Arial"/>
          <w:b/>
          <w:color w:val="000000"/>
          <w:sz w:val="22"/>
          <w:szCs w:val="22"/>
        </w:rPr>
      </w:pPr>
      <w:r w:rsidRPr="00F709C7">
        <w:rPr>
          <w:rFonts w:eastAsia="Arial Unicode MS" w:cs="Arial"/>
          <w:b/>
          <w:color w:val="000000"/>
          <w:sz w:val="22"/>
          <w:szCs w:val="22"/>
        </w:rPr>
        <w:t>8</w:t>
      </w:r>
      <w:r w:rsidR="00D34E68" w:rsidRPr="00F709C7">
        <w:rPr>
          <w:rFonts w:eastAsia="Arial Unicode MS" w:cs="Arial"/>
          <w:b/>
          <w:color w:val="000000"/>
          <w:sz w:val="22"/>
          <w:szCs w:val="22"/>
        </w:rPr>
        <w:t>.2.4. O marco inicial para a concessão do reajustamento de preços é a data limite da apresentação da proposta.</w:t>
      </w:r>
    </w:p>
    <w:p w:rsidR="00D34E68" w:rsidRPr="00F709C7" w:rsidRDefault="00D34E68" w:rsidP="00D34E68">
      <w:pPr>
        <w:pStyle w:val="Recuodecorpodetexto"/>
        <w:spacing w:before="480" w:line="360" w:lineRule="auto"/>
        <w:ind w:firstLine="0"/>
        <w:rPr>
          <w:rFonts w:ascii="Arial" w:eastAsia="Arial Unicode MS" w:hAnsi="Arial" w:cs="Arial"/>
          <w:b/>
          <w:bCs/>
          <w:color w:val="000000"/>
          <w:sz w:val="22"/>
          <w:szCs w:val="22"/>
        </w:rPr>
      </w:pPr>
      <w:r w:rsidRPr="00F709C7">
        <w:rPr>
          <w:rFonts w:ascii="Arial" w:eastAsia="Arial Unicode MS" w:hAnsi="Arial" w:cs="Arial"/>
          <w:b/>
          <w:bCs/>
          <w:color w:val="000000"/>
          <w:sz w:val="22"/>
          <w:szCs w:val="22"/>
        </w:rPr>
        <w:t xml:space="preserve">CLÁUSULA </w:t>
      </w:r>
      <w:r w:rsidR="00520E2A" w:rsidRPr="00F709C7">
        <w:rPr>
          <w:rFonts w:ascii="Arial" w:eastAsia="Arial Unicode MS" w:hAnsi="Arial" w:cs="Arial"/>
          <w:b/>
          <w:bCs/>
          <w:color w:val="000000"/>
          <w:sz w:val="22"/>
          <w:szCs w:val="22"/>
        </w:rPr>
        <w:t>NONA</w:t>
      </w:r>
      <w:r w:rsidRPr="00F709C7">
        <w:rPr>
          <w:rFonts w:ascii="Arial" w:eastAsia="Arial Unicode MS" w:hAnsi="Arial" w:cs="Arial"/>
          <w:b/>
          <w:bCs/>
          <w:color w:val="000000"/>
          <w:sz w:val="22"/>
          <w:szCs w:val="22"/>
        </w:rPr>
        <w:t>:  PENALIDADES</w:t>
      </w:r>
    </w:p>
    <w:p w:rsidR="00D34E68" w:rsidRPr="00F709C7" w:rsidRDefault="00520E2A" w:rsidP="00D34E68">
      <w:pPr>
        <w:spacing w:before="120" w:line="360" w:lineRule="auto"/>
        <w:rPr>
          <w:rFonts w:eastAsia="Arial Unicode MS" w:cs="Arial"/>
          <w:bCs/>
          <w:color w:val="000000"/>
          <w:sz w:val="22"/>
          <w:szCs w:val="22"/>
          <w:lang w:val="de-DE"/>
        </w:rPr>
      </w:pPr>
      <w:r w:rsidRPr="00F709C7">
        <w:rPr>
          <w:rFonts w:eastAsia="Arial Unicode MS" w:cs="Arial"/>
          <w:bCs/>
          <w:color w:val="000000"/>
          <w:sz w:val="22"/>
          <w:szCs w:val="22"/>
          <w:lang w:val="de-DE"/>
        </w:rPr>
        <w:t>9</w:t>
      </w:r>
      <w:r w:rsidR="00D34E68" w:rsidRPr="00F709C7">
        <w:rPr>
          <w:rFonts w:eastAsia="Arial Unicode MS" w:cs="Arial"/>
          <w:bCs/>
          <w:color w:val="000000"/>
          <w:sz w:val="22"/>
          <w:szCs w:val="22"/>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bCs/>
          <w:color w:val="000000"/>
          <w:sz w:val="22"/>
          <w:szCs w:val="22"/>
          <w:lang w:val="de-DE"/>
        </w:rPr>
        <w:t>9</w:t>
      </w:r>
      <w:r w:rsidR="00D34E68" w:rsidRPr="00F709C7">
        <w:rPr>
          <w:rFonts w:eastAsia="Arial Unicode MS" w:cs="Arial"/>
          <w:bCs/>
          <w:color w:val="000000"/>
          <w:sz w:val="22"/>
          <w:szCs w:val="22"/>
        </w:rPr>
        <w:t xml:space="preserve">.2. </w:t>
      </w:r>
      <w:r w:rsidR="00D34E68" w:rsidRPr="00F709C7">
        <w:rPr>
          <w:rFonts w:eastAsia="Arial Unicode MS" w:cs="Arial"/>
          <w:color w:val="000000"/>
          <w:sz w:val="22"/>
          <w:szCs w:val="22"/>
        </w:rPr>
        <w:t>O atraso injustificado na execução dos serviços sujeita a CONTRATADA ao pagamento de multa de mora de até 0,05% (zero vírgula zero cinco por cento) para cada dia de atraso sobre o valor global do Contrato, observado o prazo máximo de 05 (cinco) dias.</w:t>
      </w:r>
    </w:p>
    <w:p w:rsidR="00D34E68" w:rsidRPr="00F709C7" w:rsidRDefault="00520E2A" w:rsidP="00D34E68">
      <w:pPr>
        <w:spacing w:before="120" w:line="360" w:lineRule="auto"/>
        <w:rPr>
          <w:rFonts w:eastAsia="Arial Unicode MS" w:cs="Arial"/>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 xml:space="preserve">.2.1. </w:t>
      </w:r>
      <w:r w:rsidR="00D34E68" w:rsidRPr="00F709C7">
        <w:rPr>
          <w:rFonts w:eastAsia="Arial Unicode MS" w:cs="Arial"/>
          <w:color w:val="000000"/>
          <w:sz w:val="22"/>
          <w:szCs w:val="22"/>
        </w:rPr>
        <w:t xml:space="preserve">A multa a que alude o item </w:t>
      </w:r>
      <w:r w:rsidRPr="00F709C7">
        <w:rPr>
          <w:rFonts w:eastAsia="Arial Unicode MS" w:cs="Arial"/>
          <w:color w:val="000000"/>
          <w:sz w:val="22"/>
          <w:szCs w:val="22"/>
        </w:rPr>
        <w:t>9</w:t>
      </w:r>
      <w:r w:rsidR="00D34E68" w:rsidRPr="00F709C7">
        <w:rPr>
          <w:rFonts w:eastAsia="Arial Unicode MS" w:cs="Arial"/>
          <w:color w:val="000000"/>
          <w:sz w:val="22"/>
          <w:szCs w:val="22"/>
        </w:rPr>
        <w:t>.2 não impede que a CESAMA rescinda o Contrato e aplique as outras sanções previstas neste instrumento e em Lei.</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lastRenderedPageBreak/>
        <w:t>9</w:t>
      </w:r>
      <w:r w:rsidR="00D34E68" w:rsidRPr="00F709C7">
        <w:rPr>
          <w:rFonts w:eastAsia="Arial Unicode MS" w:cs="Arial"/>
          <w:bCs/>
          <w:color w:val="000000"/>
          <w:sz w:val="22"/>
          <w:szCs w:val="22"/>
        </w:rPr>
        <w:t>.2.2. A multa, aplicada após regular processo administrativo, será descontada da garantia do respectivo contratado.</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 xml:space="preserve">.2.4. A multa poderá ser descontada do pagamento devido à Contratada. </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.3. Pelo cometimento de quaisquer infrações prevista neste Contrato e no RILC, garantida a prévia defesa, a CESAMA poderá aplicar as seguintes sanções:</w:t>
      </w:r>
    </w:p>
    <w:p w:rsidR="00D34E68" w:rsidRPr="00F709C7" w:rsidRDefault="00D34E68" w:rsidP="00242549">
      <w:pPr>
        <w:numPr>
          <w:ilvl w:val="0"/>
          <w:numId w:val="20"/>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t>advertência;</w:t>
      </w:r>
    </w:p>
    <w:p w:rsidR="00D34E68" w:rsidRPr="00F709C7" w:rsidRDefault="00D34E68" w:rsidP="00242549">
      <w:pPr>
        <w:numPr>
          <w:ilvl w:val="0"/>
          <w:numId w:val="20"/>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t>multa moratória, na forma prevista no item 8.2 deste Contrato;</w:t>
      </w:r>
    </w:p>
    <w:p w:rsidR="00D34E68" w:rsidRPr="00F709C7" w:rsidRDefault="00D34E68" w:rsidP="00242549">
      <w:pPr>
        <w:numPr>
          <w:ilvl w:val="0"/>
          <w:numId w:val="20"/>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t>multa compensatória de até 3% (três por cento) do valor do Contrato;</w:t>
      </w:r>
    </w:p>
    <w:p w:rsidR="00D34E68" w:rsidRPr="00F709C7" w:rsidRDefault="00D34E68" w:rsidP="00242549">
      <w:pPr>
        <w:numPr>
          <w:ilvl w:val="0"/>
          <w:numId w:val="20"/>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t>suspensão do direito de participar de licitação e impedimento de contratar com a CESAMA, por até 02 (dois) anos.</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.3.1. As sanções previstas nas alíneas “a” e “c” poderão ser aplicadas juntamente com a da alínea “b”.</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.3.2. A sanção de advertência é cabível sempre que o ato praticado, ainda que ilícito, não seja suficiente para acarretar danos à CESAMA, suas instalações, pessoas, imagem, meio ambiente, ou a terceiros.</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.3.2.1. A reincidência da sanção de advertência poderá ensejar a aplicação de penalidade de suspensão.</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.3.3. A multa também poderá ser aplicada na observância das seguintes ocorrências:</w:t>
      </w:r>
    </w:p>
    <w:p w:rsidR="00D34E68" w:rsidRPr="00F709C7" w:rsidRDefault="00D34E68" w:rsidP="00242549">
      <w:pPr>
        <w:numPr>
          <w:ilvl w:val="0"/>
          <w:numId w:val="23"/>
        </w:numPr>
        <w:spacing w:before="120" w:line="360" w:lineRule="auto"/>
        <w:ind w:left="1134" w:hanging="283"/>
        <w:rPr>
          <w:rFonts w:eastAsia="Arial Unicode MS" w:cs="Arial"/>
          <w:bCs/>
          <w:color w:val="000000"/>
          <w:sz w:val="22"/>
          <w:szCs w:val="22"/>
        </w:rPr>
      </w:pPr>
      <w:r w:rsidRPr="00F709C7">
        <w:rPr>
          <w:rFonts w:eastAsia="Arial Unicode MS" w:cs="Arial"/>
          <w:bCs/>
          <w:color w:val="000000"/>
          <w:sz w:val="22"/>
          <w:szCs w:val="22"/>
        </w:rPr>
        <w:t>pela recusa em assinar o Contrato e aceitar ou retirar o instrumento equivalente, dentro do prazo estabelecido pelo instrumento convocatório, poderá ser aplicada multa correspondente a até 5% (cinco por cento) do valor máximo estabelecido para a licitação em questão;</w:t>
      </w:r>
    </w:p>
    <w:p w:rsidR="00D34E68" w:rsidRPr="00F709C7" w:rsidRDefault="00D34E68" w:rsidP="00242549">
      <w:pPr>
        <w:numPr>
          <w:ilvl w:val="0"/>
          <w:numId w:val="23"/>
        </w:numPr>
        <w:spacing w:before="120" w:line="360" w:lineRule="auto"/>
        <w:ind w:left="1134" w:hanging="283"/>
        <w:rPr>
          <w:rFonts w:eastAsia="Arial Unicode MS" w:cs="Arial"/>
          <w:bCs/>
          <w:color w:val="000000"/>
          <w:sz w:val="22"/>
          <w:szCs w:val="22"/>
        </w:rPr>
      </w:pPr>
      <w:r w:rsidRPr="00F709C7">
        <w:rPr>
          <w:rFonts w:eastAsia="Arial Unicode MS" w:cs="Arial"/>
          <w:bCs/>
          <w:color w:val="000000"/>
          <w:sz w:val="22"/>
          <w:szCs w:val="22"/>
        </w:rPr>
        <w:t>no caso de atraso na entrega da garantia contratual, quando exigida, caberá a incidência de multa correspondente a até 5% (cinco por cento) do valor total do Contrato;</w:t>
      </w:r>
    </w:p>
    <w:p w:rsidR="00520E2A" w:rsidRPr="00F709C7" w:rsidRDefault="00520E2A" w:rsidP="00520E2A">
      <w:pPr>
        <w:spacing w:before="120" w:line="360" w:lineRule="auto"/>
        <w:rPr>
          <w:rFonts w:eastAsia="Arial Unicode MS" w:cs="Arial"/>
          <w:b/>
          <w:iCs/>
          <w:color w:val="000000"/>
          <w:sz w:val="22"/>
          <w:szCs w:val="22"/>
        </w:rPr>
      </w:pPr>
      <w:r w:rsidRPr="00F709C7">
        <w:rPr>
          <w:rFonts w:cs="Arial"/>
          <w:color w:val="000000"/>
          <w:sz w:val="22"/>
          <w:szCs w:val="22"/>
        </w:rPr>
        <w:t xml:space="preserve">9.4. </w:t>
      </w:r>
      <w:r w:rsidRPr="00F709C7">
        <w:rPr>
          <w:rFonts w:eastAsia="Arial Unicode MS" w:cs="Arial"/>
          <w:iCs/>
          <w:color w:val="000000"/>
          <w:sz w:val="22"/>
          <w:szCs w:val="22"/>
        </w:rPr>
        <w:t>O descumprimento de cada item de Segurança e Medicina do Trabalho determinado pela Portaria 3214/78 acarretará o desconto na medição mensal sobre o valor global do Contrato de:</w:t>
      </w:r>
    </w:p>
    <w:p w:rsidR="00520E2A" w:rsidRPr="00F709C7" w:rsidRDefault="00520E2A" w:rsidP="00242549">
      <w:pPr>
        <w:numPr>
          <w:ilvl w:val="0"/>
          <w:numId w:val="38"/>
        </w:numPr>
        <w:spacing w:before="120" w:line="360" w:lineRule="auto"/>
        <w:ind w:left="567" w:hanging="283"/>
        <w:jc w:val="left"/>
        <w:rPr>
          <w:rFonts w:eastAsia="Arial Unicode MS" w:cs="Arial"/>
          <w:iCs/>
          <w:color w:val="000000"/>
          <w:sz w:val="22"/>
          <w:szCs w:val="22"/>
        </w:rPr>
      </w:pPr>
      <w:r w:rsidRPr="00F709C7">
        <w:rPr>
          <w:rFonts w:eastAsia="Arial Unicode MS" w:cs="Arial"/>
          <w:iCs/>
          <w:color w:val="000000"/>
          <w:sz w:val="22"/>
          <w:szCs w:val="22"/>
        </w:rPr>
        <w:lastRenderedPageBreak/>
        <w:t>0,1% infração nível 1;</w:t>
      </w:r>
    </w:p>
    <w:p w:rsidR="00520E2A" w:rsidRPr="00F709C7" w:rsidRDefault="00520E2A" w:rsidP="00242549">
      <w:pPr>
        <w:numPr>
          <w:ilvl w:val="0"/>
          <w:numId w:val="38"/>
        </w:numPr>
        <w:spacing w:before="120" w:line="360" w:lineRule="auto"/>
        <w:ind w:left="567" w:hanging="283"/>
        <w:jc w:val="left"/>
        <w:rPr>
          <w:rFonts w:eastAsia="Arial Unicode MS" w:cs="Arial"/>
          <w:iCs/>
          <w:color w:val="000000"/>
          <w:sz w:val="22"/>
          <w:szCs w:val="22"/>
        </w:rPr>
      </w:pPr>
      <w:r w:rsidRPr="00F709C7">
        <w:rPr>
          <w:rFonts w:eastAsia="Arial Unicode MS" w:cs="Arial"/>
          <w:iCs/>
          <w:color w:val="000000"/>
          <w:sz w:val="22"/>
          <w:szCs w:val="22"/>
        </w:rPr>
        <w:t>0,2% infração nível 2;</w:t>
      </w:r>
    </w:p>
    <w:p w:rsidR="00520E2A" w:rsidRPr="00F709C7" w:rsidRDefault="00520E2A" w:rsidP="00242549">
      <w:pPr>
        <w:numPr>
          <w:ilvl w:val="0"/>
          <w:numId w:val="38"/>
        </w:numPr>
        <w:spacing w:before="120" w:line="360" w:lineRule="auto"/>
        <w:ind w:left="567" w:hanging="283"/>
        <w:jc w:val="left"/>
        <w:rPr>
          <w:rFonts w:eastAsia="Arial Unicode MS" w:cs="Arial"/>
          <w:iCs/>
          <w:color w:val="000000"/>
          <w:sz w:val="22"/>
          <w:szCs w:val="22"/>
        </w:rPr>
      </w:pPr>
      <w:r w:rsidRPr="00F709C7">
        <w:rPr>
          <w:rFonts w:eastAsia="Arial Unicode MS" w:cs="Arial"/>
          <w:iCs/>
          <w:color w:val="000000"/>
          <w:sz w:val="22"/>
          <w:szCs w:val="22"/>
        </w:rPr>
        <w:t>0,3% infração nível 3; e</w:t>
      </w:r>
    </w:p>
    <w:p w:rsidR="00520E2A" w:rsidRPr="00F709C7" w:rsidRDefault="00520E2A" w:rsidP="00242549">
      <w:pPr>
        <w:numPr>
          <w:ilvl w:val="0"/>
          <w:numId w:val="38"/>
        </w:numPr>
        <w:spacing w:before="120" w:line="360" w:lineRule="auto"/>
        <w:ind w:left="567" w:hanging="283"/>
        <w:jc w:val="left"/>
        <w:rPr>
          <w:rFonts w:eastAsia="Arial Unicode MS" w:cs="Arial"/>
          <w:iCs/>
          <w:color w:val="000000"/>
          <w:sz w:val="22"/>
          <w:szCs w:val="22"/>
        </w:rPr>
      </w:pPr>
      <w:r w:rsidRPr="00F709C7">
        <w:rPr>
          <w:rFonts w:eastAsia="Arial Unicode MS" w:cs="Arial"/>
          <w:iCs/>
          <w:color w:val="000000"/>
          <w:sz w:val="22"/>
          <w:szCs w:val="22"/>
        </w:rPr>
        <w:t>0,4% infração nível 4.</w:t>
      </w:r>
    </w:p>
    <w:p w:rsidR="00520E2A" w:rsidRPr="00F709C7" w:rsidRDefault="00520E2A" w:rsidP="00520E2A">
      <w:pPr>
        <w:spacing w:before="120" w:line="360" w:lineRule="auto"/>
        <w:rPr>
          <w:rFonts w:eastAsia="Arial Unicode MS" w:cs="Arial"/>
          <w:iCs/>
          <w:color w:val="000000"/>
          <w:sz w:val="22"/>
          <w:szCs w:val="22"/>
        </w:rPr>
      </w:pPr>
      <w:r w:rsidRPr="00F709C7">
        <w:rPr>
          <w:rFonts w:eastAsia="Arial Unicode MS" w:cs="Arial"/>
          <w:iCs/>
          <w:color w:val="000000"/>
          <w:sz w:val="22"/>
          <w:szCs w:val="22"/>
        </w:rPr>
        <w:t>9.4.1. Serão observadas as gradações existentes na NR-28 Fiscalização e Penalidades da Portaria 3214/78. Para riscos gerados não previstos nesta portaria descontar-se-á o percentual de 0,25% nas mesmas condições. Emcaso de reincidência a multa será acrescida em 100% sobre a multa anterior. Poderão ainda ser feitas notificações pela CESAMA através do Departamento de Saúde e Segurança no Trabalho e/ou gestor do contrato.</w:t>
      </w:r>
    </w:p>
    <w:p w:rsidR="00520E2A" w:rsidRPr="00F709C7" w:rsidRDefault="00520E2A" w:rsidP="00520E2A">
      <w:pPr>
        <w:spacing w:before="120" w:line="360" w:lineRule="auto"/>
        <w:rPr>
          <w:rFonts w:eastAsia="Arial Unicode MS" w:cs="Arial"/>
          <w:iCs/>
          <w:color w:val="000000"/>
          <w:sz w:val="22"/>
          <w:szCs w:val="22"/>
        </w:rPr>
      </w:pPr>
      <w:r w:rsidRPr="00F709C7">
        <w:rPr>
          <w:rFonts w:eastAsia="Arial Unicode MS" w:cs="Arial"/>
          <w:iCs/>
          <w:color w:val="000000"/>
          <w:sz w:val="22"/>
          <w:szCs w:val="22"/>
        </w:rPr>
        <w:t>9.4.2. A multa relativa ao descumprimento das normas regulamentadoras de Segurança e Medicina do Trabalho contidas na Portaria n° 3214/78 poderá ser aplicada cumulativamente a multa penalidade descrita no Item 9.3 alínea “b”.</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w:t>
      </w:r>
      <w:r w:rsidRPr="00F709C7">
        <w:rPr>
          <w:rFonts w:eastAsia="Arial Unicode MS" w:cs="Arial"/>
          <w:bCs/>
          <w:color w:val="000000"/>
          <w:sz w:val="22"/>
          <w:szCs w:val="22"/>
        </w:rPr>
        <w:t>5</w:t>
      </w:r>
      <w:r w:rsidR="00D34E68" w:rsidRPr="00F709C7">
        <w:rPr>
          <w:rFonts w:eastAsia="Arial Unicode MS" w:cs="Arial"/>
          <w:bCs/>
          <w:color w:val="000000"/>
          <w:sz w:val="22"/>
          <w:szCs w:val="22"/>
        </w:rPr>
        <w:t>. O não pagamento da multa aplicada importará na tomada de medidas judiciais cabíveis e na aplicação da sanção de suspensão do direito de participar de licitação e impedimento de contratar com a CESAMA, por até 02 (dois) anos</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w:t>
      </w:r>
      <w:r w:rsidRPr="00F709C7">
        <w:rPr>
          <w:rFonts w:eastAsia="Arial Unicode MS" w:cs="Arial"/>
          <w:bCs/>
          <w:color w:val="000000"/>
          <w:sz w:val="22"/>
          <w:szCs w:val="22"/>
        </w:rPr>
        <w:t>6</w:t>
      </w:r>
      <w:r w:rsidR="00D34E68" w:rsidRPr="00F709C7">
        <w:rPr>
          <w:rFonts w:eastAsia="Arial Unicode MS" w:cs="Arial"/>
          <w:bCs/>
          <w:color w:val="000000"/>
          <w:sz w:val="22"/>
          <w:szCs w:val="22"/>
        </w:rPr>
        <w:t>. A sanção prevista na alínea “d” poderá também ser aplicada às empresas ou aos profissionais que:</w:t>
      </w:r>
    </w:p>
    <w:p w:rsidR="00D34E68" w:rsidRPr="00F709C7" w:rsidRDefault="00D34E68" w:rsidP="00242549">
      <w:pPr>
        <w:numPr>
          <w:ilvl w:val="0"/>
          <w:numId w:val="21"/>
        </w:numPr>
        <w:spacing w:before="120" w:line="360" w:lineRule="auto"/>
        <w:ind w:left="1134" w:hanging="283"/>
        <w:rPr>
          <w:rFonts w:eastAsia="Arial Unicode MS" w:cs="Arial"/>
          <w:bCs/>
          <w:color w:val="000000"/>
          <w:sz w:val="22"/>
          <w:szCs w:val="22"/>
        </w:rPr>
      </w:pPr>
      <w:r w:rsidRPr="00F709C7">
        <w:rPr>
          <w:rFonts w:eastAsia="Arial Unicode MS" w:cs="Arial"/>
          <w:bCs/>
          <w:color w:val="000000"/>
          <w:sz w:val="22"/>
          <w:szCs w:val="22"/>
        </w:rPr>
        <w:t>tenham sofrido condenação definitiva por praticarem, por meios dolosos, fraude fiscal no recolhimento de quaisquer tributos;</w:t>
      </w:r>
    </w:p>
    <w:p w:rsidR="00D34E68" w:rsidRPr="00F709C7" w:rsidRDefault="00D34E68" w:rsidP="00242549">
      <w:pPr>
        <w:numPr>
          <w:ilvl w:val="0"/>
          <w:numId w:val="21"/>
        </w:numPr>
        <w:spacing w:before="120" w:line="360" w:lineRule="auto"/>
        <w:ind w:left="1134" w:hanging="283"/>
        <w:rPr>
          <w:rFonts w:eastAsia="Arial Unicode MS" w:cs="Arial"/>
          <w:bCs/>
          <w:color w:val="000000"/>
          <w:sz w:val="22"/>
          <w:szCs w:val="22"/>
        </w:rPr>
      </w:pPr>
      <w:r w:rsidRPr="00F709C7">
        <w:rPr>
          <w:rFonts w:eastAsia="Arial Unicode MS" w:cs="Arial"/>
          <w:bCs/>
          <w:color w:val="000000"/>
          <w:sz w:val="22"/>
          <w:szCs w:val="22"/>
        </w:rPr>
        <w:t>tenham praticado atos ilícitos visando a frustrar os objetivos da licitação;</w:t>
      </w:r>
    </w:p>
    <w:p w:rsidR="00D34E68" w:rsidRPr="00F709C7" w:rsidRDefault="00D34E68" w:rsidP="00242549">
      <w:pPr>
        <w:numPr>
          <w:ilvl w:val="0"/>
          <w:numId w:val="21"/>
        </w:numPr>
        <w:spacing w:before="120" w:line="360" w:lineRule="auto"/>
        <w:ind w:left="1134" w:hanging="283"/>
        <w:rPr>
          <w:rFonts w:eastAsia="Arial Unicode MS" w:cs="Arial"/>
          <w:bCs/>
          <w:color w:val="000000"/>
          <w:sz w:val="22"/>
          <w:szCs w:val="22"/>
        </w:rPr>
      </w:pPr>
      <w:r w:rsidRPr="00F709C7">
        <w:rPr>
          <w:rFonts w:eastAsia="Arial Unicode MS" w:cs="Arial"/>
          <w:bCs/>
          <w:color w:val="000000"/>
          <w:sz w:val="22"/>
          <w:szCs w:val="22"/>
        </w:rPr>
        <w:t>demonstrem não possuir idoneidade para contratar com a Cesama em virtude de atos ilícitos praticados.</w:t>
      </w:r>
    </w:p>
    <w:p w:rsidR="00D34E68" w:rsidRPr="00F709C7" w:rsidRDefault="00520E2A" w:rsidP="00D34E68">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w:t>
      </w:r>
      <w:r w:rsidRPr="00F709C7">
        <w:rPr>
          <w:rFonts w:eastAsia="Arial Unicode MS" w:cs="Arial"/>
          <w:bCs/>
          <w:color w:val="000000"/>
          <w:sz w:val="22"/>
          <w:szCs w:val="22"/>
        </w:rPr>
        <w:t>7</w:t>
      </w:r>
      <w:r w:rsidR="00D34E68" w:rsidRPr="00F709C7">
        <w:rPr>
          <w:rFonts w:eastAsia="Arial Unicode MS" w:cs="Arial"/>
          <w:bCs/>
          <w:color w:val="000000"/>
          <w:sz w:val="22"/>
          <w:szCs w:val="22"/>
        </w:rPr>
        <w:t>. São consideradas condutas reprováveis e passíveis de sanções, dentre outras:</w:t>
      </w:r>
    </w:p>
    <w:p w:rsidR="00D34E68" w:rsidRPr="00F709C7" w:rsidRDefault="00D34E68" w:rsidP="00242549">
      <w:pPr>
        <w:numPr>
          <w:ilvl w:val="0"/>
          <w:numId w:val="22"/>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t>não atender, sem justificativa, à convocação para assinatura do Contrato ou retirada do instrumento equivalente;</w:t>
      </w:r>
    </w:p>
    <w:p w:rsidR="00D34E68" w:rsidRPr="00F709C7" w:rsidRDefault="00D34E68" w:rsidP="00242549">
      <w:pPr>
        <w:numPr>
          <w:ilvl w:val="0"/>
          <w:numId w:val="22"/>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t>apresentar documento falso em qualquer processo administrativo instaurado pela CESAMA;</w:t>
      </w:r>
    </w:p>
    <w:p w:rsidR="00D34E68" w:rsidRPr="00F709C7" w:rsidRDefault="00D34E68" w:rsidP="00242549">
      <w:pPr>
        <w:numPr>
          <w:ilvl w:val="0"/>
          <w:numId w:val="22"/>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t>frustrar ou fraudar, mediante ajuste, combinação ou qualquer outro expediente, o processo de contratação;</w:t>
      </w:r>
    </w:p>
    <w:p w:rsidR="00D34E68" w:rsidRPr="00F709C7" w:rsidRDefault="00D34E68" w:rsidP="00242549">
      <w:pPr>
        <w:numPr>
          <w:ilvl w:val="0"/>
          <w:numId w:val="22"/>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lastRenderedPageBreak/>
        <w:t>afastar ou procurar afastar participante, por meio de violência, grave ameaça, fraude ou oferecimento de vantagem de qualquer tipo;</w:t>
      </w:r>
    </w:p>
    <w:p w:rsidR="00D34E68" w:rsidRPr="00F709C7" w:rsidRDefault="00D34E68" w:rsidP="00242549">
      <w:pPr>
        <w:numPr>
          <w:ilvl w:val="0"/>
          <w:numId w:val="22"/>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t>agir de má-fé na relação contratual, comprovada em processo específico;</w:t>
      </w:r>
    </w:p>
    <w:p w:rsidR="00D34E68" w:rsidRPr="00F709C7" w:rsidRDefault="00D34E68" w:rsidP="00242549">
      <w:pPr>
        <w:numPr>
          <w:ilvl w:val="0"/>
          <w:numId w:val="22"/>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t>incorrer em inexecução contratual;</w:t>
      </w:r>
    </w:p>
    <w:p w:rsidR="00D34E68" w:rsidRPr="00F709C7" w:rsidRDefault="00D34E68" w:rsidP="00242549">
      <w:pPr>
        <w:numPr>
          <w:ilvl w:val="0"/>
          <w:numId w:val="22"/>
        </w:numPr>
        <w:spacing w:before="120" w:line="360" w:lineRule="auto"/>
        <w:ind w:left="851" w:hanging="284"/>
        <w:rPr>
          <w:rFonts w:eastAsia="Arial Unicode MS" w:cs="Arial"/>
          <w:bCs/>
          <w:color w:val="000000"/>
          <w:sz w:val="22"/>
          <w:szCs w:val="22"/>
        </w:rPr>
      </w:pPr>
      <w:r w:rsidRPr="00F709C7">
        <w:rPr>
          <w:rFonts w:eastAsia="Arial Unicode MS" w:cs="Arial"/>
          <w:bCs/>
          <w:color w:val="000000"/>
          <w:sz w:val="22"/>
          <w:szCs w:val="22"/>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D34E68" w:rsidRPr="00F709C7" w:rsidRDefault="00520E2A" w:rsidP="00A01630">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w:t>
      </w:r>
      <w:r w:rsidRPr="00F709C7">
        <w:rPr>
          <w:rFonts w:eastAsia="Arial Unicode MS" w:cs="Arial"/>
          <w:bCs/>
          <w:color w:val="000000"/>
          <w:sz w:val="22"/>
          <w:szCs w:val="22"/>
        </w:rPr>
        <w:t>7</w:t>
      </w:r>
      <w:r w:rsidR="00D34E68" w:rsidRPr="00F709C7">
        <w:rPr>
          <w:rFonts w:eastAsia="Arial Unicode MS" w:cs="Arial"/>
          <w:bCs/>
          <w:color w:val="000000"/>
          <w:sz w:val="22"/>
          <w:szCs w:val="22"/>
        </w:rPr>
        <w:t>.1. Cabe a sanção de suspensão em razão de ação ou omissão capaz de causar, ou que tenha causado dano à CESAMA, suas instalações, pessoas, imagem, meio ambiente ou a terceiros.</w:t>
      </w:r>
    </w:p>
    <w:p w:rsidR="00D34E68" w:rsidRPr="00F709C7" w:rsidRDefault="00520E2A" w:rsidP="00A01630">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w:t>
      </w:r>
      <w:r w:rsidRPr="00F709C7">
        <w:rPr>
          <w:rFonts w:eastAsia="Arial Unicode MS" w:cs="Arial"/>
          <w:bCs/>
          <w:color w:val="000000"/>
          <w:sz w:val="22"/>
          <w:szCs w:val="22"/>
        </w:rPr>
        <w:t>7</w:t>
      </w:r>
      <w:r w:rsidR="00D34E68" w:rsidRPr="00F709C7">
        <w:rPr>
          <w:rFonts w:eastAsia="Arial Unicode MS" w:cs="Arial"/>
          <w:bCs/>
          <w:color w:val="000000"/>
          <w:sz w:val="22"/>
          <w:szCs w:val="22"/>
        </w:rPr>
        <w:t>.2. Conforme a extensão do dano ocorrido ou passível de ocorrência, a suspensão poderá ser branda (de 01 a 06 meses), média (de 07 a 12 meses), ou grave (de 13 a 24 meses).</w:t>
      </w:r>
    </w:p>
    <w:p w:rsidR="00D34E68" w:rsidRPr="00F709C7" w:rsidRDefault="00520E2A" w:rsidP="00A01630">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w:t>
      </w:r>
      <w:r w:rsidRPr="00F709C7">
        <w:rPr>
          <w:rFonts w:eastAsia="Arial Unicode MS" w:cs="Arial"/>
          <w:bCs/>
          <w:color w:val="000000"/>
          <w:sz w:val="22"/>
          <w:szCs w:val="22"/>
        </w:rPr>
        <w:t>7</w:t>
      </w:r>
      <w:r w:rsidR="00D34E68" w:rsidRPr="00F709C7">
        <w:rPr>
          <w:rFonts w:eastAsia="Arial Unicode MS" w:cs="Arial"/>
          <w:bCs/>
          <w:color w:val="000000"/>
          <w:sz w:val="22"/>
          <w:szCs w:val="22"/>
        </w:rPr>
        <w:t>.3.  A sanção de suspensão do direito de participar de licitação e impedimento de contratar importa, durante sua vigência, na suspensão de registro cadastral, se existente, ou no impedimento de inscrição cadastral.</w:t>
      </w:r>
    </w:p>
    <w:p w:rsidR="00D34E68" w:rsidRPr="00F709C7" w:rsidRDefault="00520E2A" w:rsidP="00A01630">
      <w:pPr>
        <w:spacing w:before="120" w:line="360" w:lineRule="auto"/>
        <w:rPr>
          <w:rFonts w:eastAsia="Arial Unicode MS" w:cs="Arial"/>
          <w:bCs/>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w:t>
      </w:r>
      <w:r w:rsidRPr="00F709C7">
        <w:rPr>
          <w:rFonts w:eastAsia="Arial Unicode MS" w:cs="Arial"/>
          <w:bCs/>
          <w:color w:val="000000"/>
          <w:sz w:val="22"/>
          <w:szCs w:val="22"/>
        </w:rPr>
        <w:t>7</w:t>
      </w:r>
      <w:r w:rsidR="00D34E68" w:rsidRPr="00F709C7">
        <w:rPr>
          <w:rFonts w:eastAsia="Arial Unicode MS" w:cs="Arial"/>
          <w:bCs/>
          <w:color w:val="000000"/>
          <w:sz w:val="22"/>
          <w:szCs w:val="22"/>
        </w:rPr>
        <w:t>.4.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D34E68" w:rsidRPr="00F709C7" w:rsidRDefault="00520E2A" w:rsidP="00A01630">
      <w:pPr>
        <w:spacing w:before="120" w:line="360" w:lineRule="auto"/>
        <w:rPr>
          <w:rFonts w:eastAsia="Arial Unicode MS" w:cs="Arial"/>
          <w:bCs/>
          <w:color w:val="000000"/>
          <w:sz w:val="22"/>
          <w:szCs w:val="22"/>
        </w:rPr>
      </w:pPr>
      <w:r w:rsidRPr="00F709C7">
        <w:rPr>
          <w:rFonts w:eastAsia="Arial Unicode MS" w:cs="Arial"/>
          <w:bCs/>
          <w:color w:val="000000"/>
          <w:sz w:val="22"/>
          <w:szCs w:val="22"/>
        </w:rPr>
        <w:lastRenderedPageBreak/>
        <w:t>9</w:t>
      </w:r>
      <w:r w:rsidR="00D34E68" w:rsidRPr="00F709C7">
        <w:rPr>
          <w:rFonts w:eastAsia="Arial Unicode MS" w:cs="Arial"/>
          <w:bCs/>
          <w:color w:val="000000"/>
          <w:sz w:val="22"/>
          <w:szCs w:val="22"/>
        </w:rPr>
        <w:t>.</w:t>
      </w:r>
      <w:r w:rsidRPr="00F709C7">
        <w:rPr>
          <w:rFonts w:eastAsia="Arial Unicode MS" w:cs="Arial"/>
          <w:bCs/>
          <w:color w:val="000000"/>
          <w:sz w:val="22"/>
          <w:szCs w:val="22"/>
        </w:rPr>
        <w:t>7</w:t>
      </w:r>
      <w:r w:rsidR="00D34E68" w:rsidRPr="00F709C7">
        <w:rPr>
          <w:rFonts w:eastAsia="Arial Unicode MS" w:cs="Arial"/>
          <w:bCs/>
          <w:color w:val="000000"/>
          <w:sz w:val="22"/>
          <w:szCs w:val="22"/>
        </w:rPr>
        <w:t>.5. A reincidência de prática punível com suspensão, ocorrida num período de até 2 (dois) anos a contar do término da primeira imputação, implicará no agravamento da sanção a ser aplicada.</w:t>
      </w:r>
    </w:p>
    <w:p w:rsidR="00D34E68" w:rsidRPr="00F709C7" w:rsidRDefault="00520E2A" w:rsidP="00A01630">
      <w:pPr>
        <w:spacing w:before="120" w:line="360" w:lineRule="auto"/>
        <w:rPr>
          <w:rFonts w:eastAsia="Arial Unicode MS" w:cs="Arial"/>
          <w:color w:val="000000"/>
          <w:sz w:val="22"/>
          <w:szCs w:val="22"/>
        </w:rPr>
      </w:pPr>
      <w:r w:rsidRPr="00F709C7">
        <w:rPr>
          <w:rFonts w:eastAsia="Arial Unicode MS" w:cs="Arial"/>
          <w:bCs/>
          <w:color w:val="000000"/>
          <w:sz w:val="22"/>
          <w:szCs w:val="22"/>
        </w:rPr>
        <w:t>9</w:t>
      </w:r>
      <w:r w:rsidR="00D34E68" w:rsidRPr="00F709C7">
        <w:rPr>
          <w:rFonts w:eastAsia="Arial Unicode MS" w:cs="Arial"/>
          <w:bCs/>
          <w:color w:val="000000"/>
          <w:sz w:val="22"/>
          <w:szCs w:val="22"/>
        </w:rPr>
        <w:t>.</w:t>
      </w:r>
      <w:r w:rsidRPr="00F709C7">
        <w:rPr>
          <w:rFonts w:eastAsia="Arial Unicode MS" w:cs="Arial"/>
          <w:bCs/>
          <w:color w:val="000000"/>
          <w:sz w:val="22"/>
          <w:szCs w:val="22"/>
        </w:rPr>
        <w:t>8</w:t>
      </w:r>
      <w:r w:rsidR="00D34E68" w:rsidRPr="00F709C7">
        <w:rPr>
          <w:rFonts w:eastAsia="Arial Unicode MS" w:cs="Arial"/>
          <w:bCs/>
          <w:color w:val="000000"/>
          <w:sz w:val="22"/>
          <w:szCs w:val="22"/>
        </w:rPr>
        <w:t xml:space="preserve">. </w:t>
      </w:r>
      <w:r w:rsidR="00D34E68" w:rsidRPr="00F709C7">
        <w:rPr>
          <w:rFonts w:eastAsia="Arial Unicode MS" w:cs="Arial"/>
          <w:color w:val="000000"/>
          <w:sz w:val="22"/>
          <w:szCs w:val="22"/>
        </w:rPr>
        <w:t>As penalidades previstas neste Contrato poderão deixar de ser aplicadas, total ou parcialmente, a critério da CESAMA, se entender as justificativas apresentadas pela CONTRATADA relevantes.</w:t>
      </w:r>
    </w:p>
    <w:p w:rsidR="000D21E3" w:rsidRPr="00F709C7" w:rsidRDefault="00520E2A" w:rsidP="000D21E3">
      <w:pPr>
        <w:spacing w:before="120" w:line="360" w:lineRule="auto"/>
        <w:rPr>
          <w:rFonts w:eastAsia="Arial Unicode MS" w:cs="Arial"/>
          <w:color w:val="000000"/>
          <w:sz w:val="22"/>
          <w:szCs w:val="22"/>
        </w:rPr>
      </w:pPr>
      <w:r w:rsidRPr="00F709C7">
        <w:rPr>
          <w:rFonts w:eastAsia="Arial Unicode MS" w:cs="Arial"/>
          <w:color w:val="000000"/>
          <w:sz w:val="22"/>
          <w:szCs w:val="22"/>
        </w:rPr>
        <w:t>9</w:t>
      </w:r>
      <w:r w:rsidR="000D21E3" w:rsidRPr="00F709C7">
        <w:rPr>
          <w:rFonts w:eastAsia="Arial Unicode MS" w:cs="Arial"/>
          <w:color w:val="000000"/>
          <w:sz w:val="22"/>
          <w:szCs w:val="22"/>
        </w:rPr>
        <w:t>.</w:t>
      </w:r>
      <w:r w:rsidRPr="00F709C7">
        <w:rPr>
          <w:rFonts w:eastAsia="Arial Unicode MS" w:cs="Arial"/>
          <w:color w:val="000000"/>
          <w:sz w:val="22"/>
          <w:szCs w:val="22"/>
        </w:rPr>
        <w:t>9</w:t>
      </w:r>
      <w:r w:rsidR="000D21E3" w:rsidRPr="00F709C7">
        <w:rPr>
          <w:rFonts w:eastAsia="Arial Unicode MS" w:cs="Arial"/>
          <w:color w:val="000000"/>
          <w:sz w:val="22"/>
          <w:szCs w:val="22"/>
        </w:rPr>
        <w:t>.</w:t>
      </w:r>
      <w:r w:rsidR="000D21E3" w:rsidRPr="00F709C7">
        <w:rPr>
          <w:rFonts w:eastAsia="Arial Unicode MS" w:cs="Arial"/>
          <w:color w:val="000000"/>
          <w:sz w:val="22"/>
          <w:szCs w:val="22"/>
        </w:rPr>
        <w:tab/>
        <w:t>SLA – (</w:t>
      </w:r>
      <w:proofErr w:type="spellStart"/>
      <w:r w:rsidR="000D21E3" w:rsidRPr="00F709C7">
        <w:rPr>
          <w:rFonts w:eastAsia="Arial Unicode MS" w:cs="Arial"/>
          <w:color w:val="000000"/>
          <w:sz w:val="22"/>
          <w:szCs w:val="22"/>
        </w:rPr>
        <w:t>Service</w:t>
      </w:r>
      <w:proofErr w:type="spellEnd"/>
      <w:r w:rsidR="000D21E3" w:rsidRPr="00F709C7">
        <w:rPr>
          <w:rFonts w:eastAsia="Arial Unicode MS" w:cs="Arial"/>
          <w:color w:val="000000"/>
          <w:sz w:val="22"/>
          <w:szCs w:val="22"/>
        </w:rPr>
        <w:t xml:space="preserve"> </w:t>
      </w:r>
      <w:proofErr w:type="spellStart"/>
      <w:r w:rsidR="000D21E3" w:rsidRPr="00F709C7">
        <w:rPr>
          <w:rFonts w:eastAsia="Arial Unicode MS" w:cs="Arial"/>
          <w:color w:val="000000"/>
          <w:sz w:val="22"/>
          <w:szCs w:val="22"/>
        </w:rPr>
        <w:t>LevelAgreement</w:t>
      </w:r>
      <w:proofErr w:type="spellEnd"/>
      <w:r w:rsidR="000D21E3" w:rsidRPr="00F709C7">
        <w:rPr>
          <w:rFonts w:eastAsia="Arial Unicode MS" w:cs="Arial"/>
          <w:color w:val="000000"/>
          <w:sz w:val="22"/>
          <w:szCs w:val="22"/>
        </w:rPr>
        <w:t>): pela natureza do serviço a ser prestado (manutenções), em relação ao critério de tempo de disponibilidade de serviço, não é factível o cumprimento de garantia integral (100%) de nível de serviço, portanto, a contratada se objetiva oferecer e se compromete a manter o seguinte SLA:</w:t>
      </w:r>
    </w:p>
    <w:p w:rsidR="000D21E3" w:rsidRPr="00F709C7" w:rsidRDefault="000D21E3" w:rsidP="000D21E3">
      <w:pPr>
        <w:spacing w:before="120" w:line="360" w:lineRule="auto"/>
        <w:rPr>
          <w:rFonts w:eastAsia="Arial Unicode MS" w:cs="Arial"/>
          <w:color w:val="000000"/>
          <w:sz w:val="22"/>
          <w:szCs w:val="22"/>
        </w:rPr>
      </w:pPr>
      <w:proofErr w:type="gramStart"/>
      <w:r w:rsidRPr="00F709C7">
        <w:rPr>
          <w:rFonts w:eastAsia="Arial Unicode MS" w:cs="Arial"/>
          <w:color w:val="000000"/>
          <w:sz w:val="22"/>
          <w:szCs w:val="22"/>
        </w:rPr>
        <w:t>a</w:t>
      </w:r>
      <w:proofErr w:type="gramEnd"/>
      <w:r w:rsidRPr="00F709C7">
        <w:rPr>
          <w:rFonts w:eastAsia="Arial Unicode MS" w:cs="Arial"/>
          <w:color w:val="000000"/>
          <w:sz w:val="22"/>
          <w:szCs w:val="22"/>
        </w:rPr>
        <w:t>)</w:t>
      </w:r>
      <w:r w:rsidRPr="00F709C7">
        <w:rPr>
          <w:rFonts w:eastAsia="Arial Unicode MS" w:cs="Arial"/>
          <w:color w:val="000000"/>
          <w:sz w:val="22"/>
          <w:szCs w:val="22"/>
        </w:rPr>
        <w:tab/>
        <w:t>O SLA vigorará em escala 10 (horas) x 5 (dias), sendo exigível de  07:30 às 17:30, de segunda à sexta.</w:t>
      </w:r>
    </w:p>
    <w:p w:rsidR="000D21E3" w:rsidRPr="00F709C7" w:rsidRDefault="000D21E3" w:rsidP="000D21E3">
      <w:pPr>
        <w:spacing w:before="120" w:line="360" w:lineRule="auto"/>
        <w:rPr>
          <w:rFonts w:eastAsia="Arial Unicode MS" w:cs="Arial"/>
          <w:color w:val="000000"/>
          <w:sz w:val="22"/>
          <w:szCs w:val="22"/>
        </w:rPr>
      </w:pPr>
      <w:r w:rsidRPr="00F709C7">
        <w:rPr>
          <w:rFonts w:eastAsia="Arial Unicode MS" w:cs="Arial"/>
          <w:color w:val="000000"/>
          <w:sz w:val="22"/>
          <w:szCs w:val="22"/>
        </w:rPr>
        <w:t>b)</w:t>
      </w:r>
      <w:r w:rsidRPr="00F709C7">
        <w:rPr>
          <w:rFonts w:eastAsia="Arial Unicode MS" w:cs="Arial"/>
          <w:color w:val="000000"/>
          <w:sz w:val="22"/>
          <w:szCs w:val="22"/>
        </w:rPr>
        <w:tab/>
        <w:t>Entende-se como serviços prestados sujeitos à garantia de desempenho (SLA), para efeitos da presente contratação, os serviços descritos no ANEXO I - Especificação.</w:t>
      </w:r>
    </w:p>
    <w:p w:rsidR="000D21E3" w:rsidRPr="00F709C7" w:rsidRDefault="000D21E3" w:rsidP="000D21E3">
      <w:pPr>
        <w:spacing w:before="120" w:line="360" w:lineRule="auto"/>
        <w:rPr>
          <w:rFonts w:eastAsia="Arial Unicode MS" w:cs="Arial"/>
          <w:color w:val="000000"/>
          <w:sz w:val="22"/>
          <w:szCs w:val="22"/>
        </w:rPr>
      </w:pPr>
      <w:r w:rsidRPr="00F709C7">
        <w:rPr>
          <w:rFonts w:eastAsia="Arial Unicode MS" w:cs="Arial"/>
          <w:color w:val="000000"/>
          <w:sz w:val="22"/>
          <w:szCs w:val="22"/>
        </w:rPr>
        <w:t>c)</w:t>
      </w:r>
      <w:r w:rsidRPr="00F709C7">
        <w:rPr>
          <w:rFonts w:eastAsia="Arial Unicode MS" w:cs="Arial"/>
          <w:color w:val="000000"/>
          <w:sz w:val="22"/>
          <w:szCs w:val="22"/>
        </w:rPr>
        <w:tab/>
        <w:t>Ao solicitar uma Ordem de Execução de Serviço, a CESAMA deverá classificar a gravidade, de acordo com nível de criticidade abaixo, e a contratada deverá respeitar o tipo de atendimento definido:</w:t>
      </w:r>
    </w:p>
    <w:p w:rsidR="000D21E3" w:rsidRPr="00F43115" w:rsidRDefault="000D21E3" w:rsidP="000D21E3">
      <w:pPr>
        <w:spacing w:before="120" w:line="360" w:lineRule="auto"/>
        <w:rPr>
          <w:rFonts w:eastAsia="Arial Unicode MS" w:cs="Arial"/>
          <w:color w:val="000000"/>
          <w:sz w:val="24"/>
          <w:szCs w:val="24"/>
        </w:rPr>
      </w:pPr>
    </w:p>
    <w:tbl>
      <w:tblPr>
        <w:tblW w:w="0" w:type="auto"/>
        <w:tblInd w:w="1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tblPr>
      <w:tblGrid>
        <w:gridCol w:w="1282"/>
        <w:gridCol w:w="2669"/>
        <w:gridCol w:w="1457"/>
        <w:gridCol w:w="2175"/>
        <w:gridCol w:w="1697"/>
      </w:tblGrid>
      <w:tr w:rsidR="000D21E3" w:rsidRPr="00F43115" w:rsidTr="008F16C8">
        <w:trPr>
          <w:trHeight w:val="399"/>
        </w:trPr>
        <w:tc>
          <w:tcPr>
            <w:tcW w:w="1282" w:type="dxa"/>
            <w:tcBorders>
              <w:top w:val="nil"/>
              <w:left w:val="nil"/>
              <w:right w:val="nil"/>
            </w:tcBorders>
            <w:shd w:val="clear" w:color="auto" w:fill="A5A5A5"/>
          </w:tcPr>
          <w:p w:rsidR="000D21E3" w:rsidRPr="00F43115" w:rsidRDefault="000D21E3" w:rsidP="008F16C8">
            <w:pPr>
              <w:pStyle w:val="TableParagraph"/>
              <w:spacing w:before="87"/>
              <w:ind w:left="118" w:right="119"/>
              <w:jc w:val="center"/>
              <w:rPr>
                <w:rFonts w:ascii="Arial" w:hAnsi="Arial" w:cs="Arial"/>
                <w:color w:val="000000"/>
                <w:sz w:val="20"/>
                <w:szCs w:val="20"/>
              </w:rPr>
            </w:pPr>
            <w:r w:rsidRPr="00F43115">
              <w:rPr>
                <w:rFonts w:ascii="Arial" w:hAnsi="Arial" w:cs="Arial"/>
                <w:color w:val="000000"/>
                <w:w w:val="115"/>
                <w:sz w:val="20"/>
                <w:szCs w:val="20"/>
              </w:rPr>
              <w:t>Criticidade</w:t>
            </w:r>
          </w:p>
        </w:tc>
        <w:tc>
          <w:tcPr>
            <w:tcW w:w="2669" w:type="dxa"/>
            <w:tcBorders>
              <w:top w:val="single" w:sz="4" w:space="0" w:color="FFFFFF"/>
              <w:left w:val="nil"/>
              <w:right w:val="nil"/>
            </w:tcBorders>
            <w:shd w:val="clear" w:color="auto" w:fill="A5A5A5"/>
          </w:tcPr>
          <w:p w:rsidR="000D21E3" w:rsidRPr="00F43115" w:rsidRDefault="000D21E3" w:rsidP="008F16C8">
            <w:pPr>
              <w:pStyle w:val="TableParagraph"/>
              <w:spacing w:line="191" w:lineRule="exact"/>
              <w:ind w:left="129" w:right="131"/>
              <w:jc w:val="center"/>
              <w:rPr>
                <w:rFonts w:ascii="Arial" w:hAnsi="Arial" w:cs="Arial"/>
                <w:color w:val="000000"/>
                <w:sz w:val="20"/>
                <w:szCs w:val="20"/>
              </w:rPr>
            </w:pPr>
            <w:r w:rsidRPr="00F43115">
              <w:rPr>
                <w:rFonts w:ascii="Arial" w:hAnsi="Arial" w:cs="Arial"/>
                <w:color w:val="000000"/>
                <w:w w:val="105"/>
                <w:sz w:val="20"/>
                <w:szCs w:val="20"/>
              </w:rPr>
              <w:t>Consequênciassema</w:t>
            </w:r>
          </w:p>
          <w:p w:rsidR="000D21E3" w:rsidRPr="00F43115" w:rsidRDefault="000D21E3" w:rsidP="008F16C8">
            <w:pPr>
              <w:pStyle w:val="TableParagraph"/>
              <w:spacing w:line="188" w:lineRule="exact"/>
              <w:ind w:left="131" w:right="131"/>
              <w:jc w:val="center"/>
              <w:rPr>
                <w:rFonts w:ascii="Arial" w:hAnsi="Arial" w:cs="Arial"/>
                <w:color w:val="000000"/>
                <w:sz w:val="20"/>
                <w:szCs w:val="20"/>
              </w:rPr>
            </w:pPr>
            <w:r w:rsidRPr="00F43115">
              <w:rPr>
                <w:rFonts w:ascii="Arial" w:hAnsi="Arial" w:cs="Arial"/>
                <w:color w:val="000000"/>
                <w:w w:val="110"/>
                <w:sz w:val="20"/>
                <w:szCs w:val="20"/>
              </w:rPr>
              <w:t>manutenção</w:t>
            </w:r>
          </w:p>
        </w:tc>
        <w:tc>
          <w:tcPr>
            <w:tcW w:w="1457" w:type="dxa"/>
            <w:tcBorders>
              <w:top w:val="single" w:sz="4" w:space="0" w:color="FFFFFF"/>
              <w:left w:val="nil"/>
              <w:right w:val="nil"/>
            </w:tcBorders>
            <w:shd w:val="clear" w:color="auto" w:fill="A5A5A5"/>
          </w:tcPr>
          <w:p w:rsidR="000D21E3" w:rsidRPr="00F43115" w:rsidRDefault="000D21E3" w:rsidP="008F16C8">
            <w:pPr>
              <w:pStyle w:val="TableParagraph"/>
              <w:spacing w:line="191" w:lineRule="exact"/>
              <w:ind w:left="150"/>
              <w:rPr>
                <w:rFonts w:ascii="Arial" w:hAnsi="Arial" w:cs="Arial"/>
                <w:color w:val="000000"/>
                <w:sz w:val="20"/>
                <w:szCs w:val="20"/>
              </w:rPr>
            </w:pPr>
            <w:r w:rsidRPr="00F43115">
              <w:rPr>
                <w:rFonts w:ascii="Arial" w:hAnsi="Arial" w:cs="Arial"/>
                <w:color w:val="000000"/>
                <w:w w:val="105"/>
                <w:sz w:val="20"/>
                <w:szCs w:val="20"/>
              </w:rPr>
              <w:t>Prioridadede</w:t>
            </w:r>
          </w:p>
          <w:p w:rsidR="000D21E3" w:rsidRPr="00F43115" w:rsidRDefault="000D21E3" w:rsidP="008F16C8">
            <w:pPr>
              <w:pStyle w:val="TableParagraph"/>
              <w:spacing w:line="188" w:lineRule="exact"/>
              <w:ind w:left="191"/>
              <w:rPr>
                <w:rFonts w:ascii="Arial" w:hAnsi="Arial" w:cs="Arial"/>
                <w:color w:val="000000"/>
                <w:sz w:val="20"/>
                <w:szCs w:val="20"/>
              </w:rPr>
            </w:pPr>
            <w:r w:rsidRPr="00F43115">
              <w:rPr>
                <w:rFonts w:ascii="Arial" w:hAnsi="Arial" w:cs="Arial"/>
                <w:color w:val="000000"/>
                <w:w w:val="110"/>
                <w:sz w:val="20"/>
                <w:szCs w:val="20"/>
              </w:rPr>
              <w:t>atendimento</w:t>
            </w:r>
          </w:p>
        </w:tc>
        <w:tc>
          <w:tcPr>
            <w:tcW w:w="2175" w:type="dxa"/>
            <w:tcBorders>
              <w:top w:val="nil"/>
              <w:left w:val="nil"/>
              <w:right w:val="nil"/>
            </w:tcBorders>
            <w:shd w:val="clear" w:color="auto" w:fill="A5A5A5"/>
          </w:tcPr>
          <w:p w:rsidR="000D21E3" w:rsidRPr="00F43115" w:rsidRDefault="000D21E3" w:rsidP="008F16C8">
            <w:pPr>
              <w:pStyle w:val="TableParagraph"/>
              <w:spacing w:before="87"/>
              <w:ind w:left="169" w:right="169"/>
              <w:jc w:val="center"/>
              <w:rPr>
                <w:rFonts w:ascii="Arial" w:hAnsi="Arial" w:cs="Arial"/>
                <w:color w:val="000000"/>
                <w:sz w:val="20"/>
                <w:szCs w:val="20"/>
              </w:rPr>
            </w:pPr>
            <w:r w:rsidRPr="00F43115">
              <w:rPr>
                <w:rFonts w:ascii="Arial" w:hAnsi="Arial" w:cs="Arial"/>
                <w:color w:val="000000"/>
                <w:w w:val="105"/>
                <w:sz w:val="20"/>
                <w:szCs w:val="20"/>
              </w:rPr>
              <w:t>Prazo</w:t>
            </w:r>
          </w:p>
        </w:tc>
        <w:tc>
          <w:tcPr>
            <w:tcW w:w="1697" w:type="dxa"/>
            <w:tcBorders>
              <w:top w:val="single" w:sz="4" w:space="0" w:color="FFFFFF"/>
              <w:left w:val="nil"/>
              <w:right w:val="nil"/>
            </w:tcBorders>
            <w:shd w:val="clear" w:color="auto" w:fill="A5A5A5"/>
          </w:tcPr>
          <w:p w:rsidR="000D21E3" w:rsidRPr="00F43115" w:rsidRDefault="000D21E3" w:rsidP="008F16C8">
            <w:pPr>
              <w:pStyle w:val="TableParagraph"/>
              <w:spacing w:line="191" w:lineRule="exact"/>
              <w:ind w:left="406"/>
              <w:rPr>
                <w:rFonts w:ascii="Arial" w:hAnsi="Arial" w:cs="Arial"/>
                <w:color w:val="000000"/>
                <w:sz w:val="20"/>
                <w:szCs w:val="20"/>
              </w:rPr>
            </w:pPr>
            <w:r w:rsidRPr="00F43115">
              <w:rPr>
                <w:rFonts w:ascii="Arial" w:hAnsi="Arial" w:cs="Arial"/>
                <w:color w:val="000000"/>
                <w:w w:val="110"/>
                <w:sz w:val="20"/>
                <w:szCs w:val="20"/>
              </w:rPr>
              <w:t>Incidência</w:t>
            </w:r>
          </w:p>
          <w:p w:rsidR="000D21E3" w:rsidRPr="00F43115" w:rsidRDefault="000D21E3" w:rsidP="008F16C8">
            <w:pPr>
              <w:pStyle w:val="TableParagraph"/>
              <w:spacing w:line="188" w:lineRule="exact"/>
              <w:ind w:left="459"/>
              <w:rPr>
                <w:rFonts w:ascii="Arial" w:hAnsi="Arial" w:cs="Arial"/>
                <w:color w:val="000000"/>
                <w:sz w:val="20"/>
                <w:szCs w:val="20"/>
              </w:rPr>
            </w:pPr>
            <w:r w:rsidRPr="00F43115">
              <w:rPr>
                <w:rFonts w:ascii="Arial" w:hAnsi="Arial" w:cs="Arial"/>
                <w:color w:val="000000"/>
                <w:w w:val="110"/>
                <w:sz w:val="20"/>
                <w:szCs w:val="20"/>
              </w:rPr>
              <w:t>estimada</w:t>
            </w:r>
          </w:p>
        </w:tc>
      </w:tr>
      <w:tr w:rsidR="000D21E3" w:rsidRPr="00F43115" w:rsidTr="008F16C8">
        <w:trPr>
          <w:trHeight w:val="1606"/>
        </w:trPr>
        <w:tc>
          <w:tcPr>
            <w:tcW w:w="1282" w:type="dxa"/>
            <w:tcBorders>
              <w:left w:val="nil"/>
              <w:bottom w:val="single" w:sz="4" w:space="0" w:color="FFFFFF"/>
              <w:right w:val="single" w:sz="4" w:space="0" w:color="FFFFFF"/>
            </w:tcBorders>
            <w:shd w:val="clear" w:color="auto" w:fill="A5A5A5"/>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spacing w:before="10"/>
              <w:rPr>
                <w:rFonts w:ascii="Arial" w:hAnsi="Arial" w:cs="Arial"/>
                <w:color w:val="000000"/>
                <w:sz w:val="20"/>
                <w:szCs w:val="20"/>
              </w:rPr>
            </w:pPr>
          </w:p>
          <w:p w:rsidR="000D21E3" w:rsidRPr="00F43115" w:rsidRDefault="000D21E3" w:rsidP="008F16C8">
            <w:pPr>
              <w:pStyle w:val="TableParagraph"/>
              <w:ind w:left="194" w:right="193"/>
              <w:jc w:val="center"/>
              <w:rPr>
                <w:rFonts w:ascii="Arial" w:hAnsi="Arial" w:cs="Arial"/>
                <w:color w:val="000000"/>
                <w:sz w:val="20"/>
                <w:szCs w:val="20"/>
              </w:rPr>
            </w:pPr>
            <w:r w:rsidRPr="00F43115">
              <w:rPr>
                <w:rFonts w:ascii="Arial" w:hAnsi="Arial" w:cs="Arial"/>
                <w:color w:val="000000"/>
                <w:w w:val="110"/>
                <w:sz w:val="20"/>
                <w:szCs w:val="20"/>
              </w:rPr>
              <w:t>Muitoalto</w:t>
            </w:r>
          </w:p>
        </w:tc>
        <w:tc>
          <w:tcPr>
            <w:tcW w:w="2669" w:type="dxa"/>
            <w:tcBorders>
              <w:left w:val="single" w:sz="4" w:space="0" w:color="FFFFFF"/>
              <w:bottom w:val="single" w:sz="4" w:space="0" w:color="FFFFFF"/>
              <w:right w:val="single" w:sz="4" w:space="0" w:color="FFFFFF"/>
            </w:tcBorders>
            <w:shd w:val="clear" w:color="auto" w:fill="DBDBDB"/>
          </w:tcPr>
          <w:p w:rsidR="000D21E3" w:rsidRPr="00F43115" w:rsidRDefault="000D21E3" w:rsidP="008F16C8">
            <w:pPr>
              <w:pStyle w:val="TableParagraph"/>
              <w:spacing w:line="232" w:lineRule="auto"/>
              <w:ind w:left="191" w:right="191" w:firstLine="1"/>
              <w:jc w:val="center"/>
              <w:rPr>
                <w:rFonts w:ascii="Arial" w:hAnsi="Arial" w:cs="Arial"/>
                <w:color w:val="000000"/>
                <w:sz w:val="20"/>
                <w:szCs w:val="20"/>
              </w:rPr>
            </w:pPr>
            <w:r w:rsidRPr="00F43115">
              <w:rPr>
                <w:rFonts w:ascii="Arial" w:hAnsi="Arial" w:cs="Arial"/>
                <w:color w:val="000000"/>
                <w:sz w:val="20"/>
                <w:szCs w:val="20"/>
              </w:rPr>
              <w:t>Paralisação do serviço emdiversas unidadesoperacionais ouadministrativas,impossibilitando ouprejudicando severamente aexecuçãodasatividadesda</w:t>
            </w:r>
          </w:p>
          <w:p w:rsidR="000D21E3" w:rsidRPr="00F43115" w:rsidRDefault="000D21E3" w:rsidP="008F16C8">
            <w:pPr>
              <w:pStyle w:val="TableParagraph"/>
              <w:spacing w:line="185" w:lineRule="exact"/>
              <w:ind w:left="255" w:right="258"/>
              <w:jc w:val="center"/>
              <w:rPr>
                <w:rFonts w:ascii="Arial" w:hAnsi="Arial" w:cs="Arial"/>
                <w:color w:val="000000"/>
                <w:sz w:val="20"/>
                <w:szCs w:val="20"/>
              </w:rPr>
            </w:pPr>
            <w:r w:rsidRPr="00F43115">
              <w:rPr>
                <w:rFonts w:ascii="Arial" w:hAnsi="Arial" w:cs="Arial"/>
                <w:color w:val="000000"/>
                <w:sz w:val="20"/>
                <w:szCs w:val="20"/>
              </w:rPr>
              <w:t>CESAMA</w:t>
            </w:r>
          </w:p>
        </w:tc>
        <w:tc>
          <w:tcPr>
            <w:tcW w:w="1457" w:type="dxa"/>
            <w:tcBorders>
              <w:left w:val="single" w:sz="4" w:space="0" w:color="FFFFFF"/>
              <w:bottom w:val="single" w:sz="4" w:space="0" w:color="FFFFFF"/>
              <w:right w:val="single" w:sz="4" w:space="0" w:color="FFFFFF"/>
            </w:tcBorders>
            <w:shd w:val="clear" w:color="auto" w:fill="DBDBDB"/>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spacing w:before="3"/>
              <w:rPr>
                <w:rFonts w:ascii="Arial" w:hAnsi="Arial" w:cs="Arial"/>
                <w:color w:val="000000"/>
                <w:sz w:val="20"/>
                <w:szCs w:val="20"/>
              </w:rPr>
            </w:pPr>
          </w:p>
          <w:p w:rsidR="000D21E3" w:rsidRPr="00F43115" w:rsidRDefault="000D21E3" w:rsidP="008F16C8">
            <w:pPr>
              <w:pStyle w:val="TableParagraph"/>
              <w:ind w:left="203" w:right="203"/>
              <w:jc w:val="center"/>
              <w:rPr>
                <w:rFonts w:ascii="Arial" w:hAnsi="Arial" w:cs="Arial"/>
                <w:color w:val="000000"/>
                <w:sz w:val="20"/>
                <w:szCs w:val="20"/>
              </w:rPr>
            </w:pPr>
            <w:r w:rsidRPr="00F43115">
              <w:rPr>
                <w:rFonts w:ascii="Arial" w:hAnsi="Arial" w:cs="Arial"/>
                <w:color w:val="000000"/>
                <w:sz w:val="20"/>
                <w:szCs w:val="20"/>
              </w:rPr>
              <w:t>Emergencial</w:t>
            </w:r>
          </w:p>
        </w:tc>
        <w:tc>
          <w:tcPr>
            <w:tcW w:w="2175" w:type="dxa"/>
            <w:tcBorders>
              <w:left w:val="single" w:sz="4" w:space="0" w:color="FFFFFF"/>
              <w:bottom w:val="single" w:sz="4" w:space="0" w:color="FFFFFF"/>
              <w:right w:val="single" w:sz="4" w:space="0" w:color="FFFFFF"/>
            </w:tcBorders>
            <w:shd w:val="clear" w:color="auto" w:fill="DBDBDB"/>
          </w:tcPr>
          <w:p w:rsidR="000D21E3" w:rsidRPr="00F43115" w:rsidRDefault="000D21E3" w:rsidP="008F16C8">
            <w:pPr>
              <w:pStyle w:val="TableParagraph"/>
              <w:spacing w:line="232" w:lineRule="auto"/>
              <w:ind w:left="169" w:right="170"/>
              <w:jc w:val="center"/>
              <w:rPr>
                <w:rFonts w:ascii="Arial" w:hAnsi="Arial" w:cs="Arial"/>
                <w:color w:val="000000"/>
                <w:sz w:val="20"/>
                <w:szCs w:val="20"/>
              </w:rPr>
            </w:pPr>
            <w:r w:rsidRPr="00F43115">
              <w:rPr>
                <w:rFonts w:ascii="Arial" w:hAnsi="Arial" w:cs="Arial"/>
                <w:color w:val="000000"/>
                <w:sz w:val="20"/>
                <w:szCs w:val="20"/>
              </w:rPr>
              <w:t>Duas horas paradeslocar uma equipeaté a ocorrência ecomunicar com aCESAMA umainformação preliminarsobreserviço queserá</w:t>
            </w:r>
          </w:p>
          <w:p w:rsidR="000D21E3" w:rsidRPr="00F43115" w:rsidRDefault="000D21E3" w:rsidP="008F16C8">
            <w:pPr>
              <w:pStyle w:val="TableParagraph"/>
              <w:spacing w:line="185" w:lineRule="exact"/>
              <w:ind w:left="169" w:right="169"/>
              <w:jc w:val="center"/>
              <w:rPr>
                <w:rFonts w:ascii="Arial" w:hAnsi="Arial" w:cs="Arial"/>
                <w:color w:val="000000"/>
                <w:sz w:val="20"/>
                <w:szCs w:val="20"/>
              </w:rPr>
            </w:pPr>
            <w:r w:rsidRPr="00F43115">
              <w:rPr>
                <w:rFonts w:ascii="Arial" w:hAnsi="Arial" w:cs="Arial"/>
                <w:color w:val="000000"/>
                <w:sz w:val="20"/>
                <w:szCs w:val="20"/>
              </w:rPr>
              <w:t>prestado</w:t>
            </w:r>
          </w:p>
        </w:tc>
        <w:tc>
          <w:tcPr>
            <w:tcW w:w="1697" w:type="dxa"/>
            <w:tcBorders>
              <w:left w:val="single" w:sz="4" w:space="0" w:color="FFFFFF"/>
              <w:bottom w:val="single" w:sz="4" w:space="0" w:color="FFFFFF"/>
              <w:right w:val="nil"/>
            </w:tcBorders>
            <w:shd w:val="clear" w:color="auto" w:fill="DBDBDB"/>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spacing w:before="2"/>
              <w:rPr>
                <w:rFonts w:ascii="Arial" w:hAnsi="Arial" w:cs="Arial"/>
                <w:color w:val="000000"/>
                <w:sz w:val="20"/>
                <w:szCs w:val="20"/>
              </w:rPr>
            </w:pPr>
          </w:p>
          <w:p w:rsidR="000D21E3" w:rsidRPr="00F43115" w:rsidRDefault="000D21E3" w:rsidP="008F16C8">
            <w:pPr>
              <w:pStyle w:val="TableParagraph"/>
              <w:spacing w:line="232" w:lineRule="auto"/>
              <w:ind w:left="197" w:right="199" w:hanging="3"/>
              <w:jc w:val="center"/>
              <w:rPr>
                <w:rFonts w:ascii="Arial" w:hAnsi="Arial" w:cs="Arial"/>
                <w:color w:val="000000"/>
                <w:sz w:val="20"/>
                <w:szCs w:val="20"/>
              </w:rPr>
            </w:pPr>
            <w:r w:rsidRPr="00F43115">
              <w:rPr>
                <w:rFonts w:ascii="Arial" w:hAnsi="Arial" w:cs="Arial"/>
                <w:color w:val="000000"/>
                <w:sz w:val="20"/>
                <w:szCs w:val="20"/>
              </w:rPr>
              <w:t>1% das Ordensde Execução deServiço</w:t>
            </w:r>
          </w:p>
        </w:tc>
      </w:tr>
      <w:tr w:rsidR="000D21E3" w:rsidRPr="00F43115" w:rsidTr="008F16C8">
        <w:trPr>
          <w:trHeight w:val="1607"/>
        </w:trPr>
        <w:tc>
          <w:tcPr>
            <w:tcW w:w="1282" w:type="dxa"/>
            <w:tcBorders>
              <w:top w:val="single" w:sz="4" w:space="0" w:color="FFFFFF"/>
              <w:left w:val="nil"/>
              <w:bottom w:val="single" w:sz="4" w:space="0" w:color="FFFFFF"/>
              <w:right w:val="single" w:sz="4" w:space="0" w:color="FFFFFF"/>
            </w:tcBorders>
            <w:shd w:val="clear" w:color="auto" w:fill="A5A5A5"/>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ind w:left="192" w:right="193"/>
              <w:jc w:val="center"/>
              <w:rPr>
                <w:rFonts w:ascii="Arial" w:hAnsi="Arial" w:cs="Arial"/>
                <w:color w:val="000000"/>
                <w:sz w:val="20"/>
                <w:szCs w:val="20"/>
              </w:rPr>
            </w:pPr>
            <w:r w:rsidRPr="00F43115">
              <w:rPr>
                <w:rFonts w:ascii="Arial" w:hAnsi="Arial" w:cs="Arial"/>
                <w:color w:val="000000"/>
                <w:w w:val="115"/>
                <w:sz w:val="20"/>
                <w:szCs w:val="20"/>
              </w:rPr>
              <w:t>Alto</w:t>
            </w:r>
          </w:p>
        </w:tc>
        <w:tc>
          <w:tcPr>
            <w:tcW w:w="2669" w:type="dxa"/>
            <w:tcBorders>
              <w:top w:val="single" w:sz="4" w:space="0" w:color="FFFFFF"/>
              <w:left w:val="single" w:sz="4" w:space="0" w:color="FFFFFF"/>
              <w:bottom w:val="nil"/>
              <w:right w:val="single" w:sz="4" w:space="0" w:color="FFFFFF"/>
            </w:tcBorders>
            <w:shd w:val="clear" w:color="auto" w:fill="EDEDED"/>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spacing w:line="232" w:lineRule="auto"/>
              <w:ind w:left="200" w:right="203" w:firstLine="4"/>
              <w:jc w:val="center"/>
              <w:rPr>
                <w:rFonts w:ascii="Arial" w:hAnsi="Arial" w:cs="Arial"/>
                <w:color w:val="000000"/>
                <w:sz w:val="20"/>
                <w:szCs w:val="20"/>
              </w:rPr>
            </w:pPr>
            <w:r w:rsidRPr="00F43115">
              <w:rPr>
                <w:rFonts w:ascii="Arial" w:hAnsi="Arial" w:cs="Arial"/>
                <w:color w:val="000000"/>
                <w:sz w:val="20"/>
                <w:szCs w:val="20"/>
              </w:rPr>
              <w:t>Paralisação integral algumaunidade da CESAMA,impossibilitando ouprejudicando a execução dealgumasatividades</w:t>
            </w:r>
          </w:p>
        </w:tc>
        <w:tc>
          <w:tcPr>
            <w:tcW w:w="1457" w:type="dxa"/>
            <w:tcBorders>
              <w:top w:val="single" w:sz="4" w:space="0" w:color="FFFFFF"/>
              <w:left w:val="single" w:sz="4" w:space="0" w:color="FFFFFF"/>
              <w:bottom w:val="nil"/>
              <w:right w:val="single" w:sz="4" w:space="0" w:color="FFFFFF"/>
            </w:tcBorders>
            <w:shd w:val="clear" w:color="auto" w:fill="EDEDED"/>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spacing w:before="5"/>
              <w:rPr>
                <w:rFonts w:ascii="Arial" w:hAnsi="Arial" w:cs="Arial"/>
                <w:color w:val="000000"/>
                <w:sz w:val="20"/>
                <w:szCs w:val="20"/>
              </w:rPr>
            </w:pPr>
          </w:p>
          <w:p w:rsidR="000D21E3" w:rsidRPr="00F43115" w:rsidRDefault="000D21E3" w:rsidP="008F16C8">
            <w:pPr>
              <w:pStyle w:val="TableParagraph"/>
              <w:ind w:left="203" w:right="203"/>
              <w:jc w:val="center"/>
              <w:rPr>
                <w:rFonts w:ascii="Arial" w:hAnsi="Arial" w:cs="Arial"/>
                <w:color w:val="000000"/>
                <w:sz w:val="20"/>
                <w:szCs w:val="20"/>
              </w:rPr>
            </w:pPr>
            <w:r w:rsidRPr="00F43115">
              <w:rPr>
                <w:rFonts w:ascii="Arial" w:hAnsi="Arial" w:cs="Arial"/>
                <w:color w:val="000000"/>
                <w:sz w:val="20"/>
                <w:szCs w:val="20"/>
              </w:rPr>
              <w:t>Emergencial</w:t>
            </w:r>
          </w:p>
        </w:tc>
        <w:tc>
          <w:tcPr>
            <w:tcW w:w="2175" w:type="dxa"/>
            <w:tcBorders>
              <w:top w:val="single" w:sz="4" w:space="0" w:color="FFFFFF"/>
              <w:left w:val="single" w:sz="4" w:space="0" w:color="FFFFFF"/>
              <w:bottom w:val="nil"/>
              <w:right w:val="single" w:sz="4" w:space="0" w:color="FFFFFF"/>
            </w:tcBorders>
            <w:shd w:val="clear" w:color="auto" w:fill="EDEDED"/>
          </w:tcPr>
          <w:p w:rsidR="000D21E3" w:rsidRPr="00F43115" w:rsidRDefault="000D21E3" w:rsidP="008F16C8">
            <w:pPr>
              <w:pStyle w:val="TableParagraph"/>
              <w:spacing w:line="232" w:lineRule="auto"/>
              <w:ind w:left="169" w:right="170"/>
              <w:jc w:val="center"/>
              <w:rPr>
                <w:rFonts w:ascii="Arial" w:hAnsi="Arial" w:cs="Arial"/>
                <w:color w:val="000000"/>
                <w:sz w:val="20"/>
                <w:szCs w:val="20"/>
              </w:rPr>
            </w:pPr>
            <w:r w:rsidRPr="00F43115">
              <w:rPr>
                <w:rFonts w:ascii="Arial" w:hAnsi="Arial" w:cs="Arial"/>
                <w:color w:val="000000"/>
                <w:sz w:val="20"/>
                <w:szCs w:val="20"/>
              </w:rPr>
              <w:t>Oito horasparadeslocar uma equipeaté a ocorrência ecomunicar com aCESAMA umainformaçãopreliminar</w:t>
            </w:r>
          </w:p>
          <w:p w:rsidR="000D21E3" w:rsidRPr="00F43115" w:rsidRDefault="000D21E3" w:rsidP="008F16C8">
            <w:pPr>
              <w:pStyle w:val="TableParagraph"/>
              <w:spacing w:line="202" w:lineRule="exact"/>
              <w:ind w:left="169" w:right="170"/>
              <w:jc w:val="center"/>
              <w:rPr>
                <w:rFonts w:ascii="Arial" w:hAnsi="Arial" w:cs="Arial"/>
                <w:color w:val="000000"/>
                <w:sz w:val="20"/>
                <w:szCs w:val="20"/>
              </w:rPr>
            </w:pPr>
            <w:r w:rsidRPr="00F43115">
              <w:rPr>
                <w:rFonts w:ascii="Arial" w:hAnsi="Arial" w:cs="Arial"/>
                <w:color w:val="000000"/>
                <w:sz w:val="20"/>
                <w:szCs w:val="20"/>
              </w:rPr>
              <w:t>sobre serviço que seráprestado</w:t>
            </w:r>
          </w:p>
        </w:tc>
        <w:tc>
          <w:tcPr>
            <w:tcW w:w="1697" w:type="dxa"/>
            <w:tcBorders>
              <w:top w:val="single" w:sz="4" w:space="0" w:color="FFFFFF"/>
              <w:left w:val="single" w:sz="4" w:space="0" w:color="FFFFFF"/>
              <w:bottom w:val="nil"/>
              <w:right w:val="nil"/>
            </w:tcBorders>
            <w:shd w:val="clear" w:color="auto" w:fill="EDEDED"/>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spacing w:before="6"/>
              <w:rPr>
                <w:rFonts w:ascii="Arial" w:hAnsi="Arial" w:cs="Arial"/>
                <w:color w:val="000000"/>
                <w:sz w:val="20"/>
                <w:szCs w:val="20"/>
              </w:rPr>
            </w:pPr>
          </w:p>
          <w:p w:rsidR="000D21E3" w:rsidRPr="00F43115" w:rsidRDefault="000D21E3" w:rsidP="008F16C8">
            <w:pPr>
              <w:pStyle w:val="TableParagraph"/>
              <w:spacing w:line="232" w:lineRule="auto"/>
              <w:ind w:left="197" w:right="199" w:hanging="3"/>
              <w:jc w:val="center"/>
              <w:rPr>
                <w:rFonts w:ascii="Arial" w:hAnsi="Arial" w:cs="Arial"/>
                <w:color w:val="000000"/>
                <w:sz w:val="20"/>
                <w:szCs w:val="20"/>
              </w:rPr>
            </w:pPr>
            <w:r w:rsidRPr="00F43115">
              <w:rPr>
                <w:rFonts w:ascii="Arial" w:hAnsi="Arial" w:cs="Arial"/>
                <w:color w:val="000000"/>
                <w:sz w:val="20"/>
                <w:szCs w:val="20"/>
              </w:rPr>
              <w:t>2% das Ordensde Execução deServiço</w:t>
            </w:r>
          </w:p>
        </w:tc>
      </w:tr>
      <w:tr w:rsidR="000D21E3" w:rsidRPr="00F43115" w:rsidTr="008F16C8">
        <w:trPr>
          <w:trHeight w:val="200"/>
        </w:trPr>
        <w:tc>
          <w:tcPr>
            <w:tcW w:w="1282" w:type="dxa"/>
            <w:tcBorders>
              <w:top w:val="single" w:sz="4" w:space="0" w:color="FFFFFF"/>
              <w:left w:val="nil"/>
              <w:bottom w:val="nil"/>
              <w:right w:val="single" w:sz="4" w:space="0" w:color="FFFFFF"/>
            </w:tcBorders>
            <w:shd w:val="clear" w:color="auto" w:fill="A5A5A5"/>
          </w:tcPr>
          <w:p w:rsidR="000D21E3" w:rsidRPr="00F43115" w:rsidRDefault="000D21E3" w:rsidP="008F16C8">
            <w:pPr>
              <w:pStyle w:val="TableParagraph"/>
              <w:spacing w:line="180" w:lineRule="exact"/>
              <w:ind w:left="193" w:right="193"/>
              <w:jc w:val="center"/>
              <w:rPr>
                <w:rFonts w:ascii="Arial" w:hAnsi="Arial" w:cs="Arial"/>
                <w:color w:val="000000"/>
                <w:sz w:val="20"/>
                <w:szCs w:val="20"/>
              </w:rPr>
            </w:pPr>
            <w:r w:rsidRPr="00F43115">
              <w:rPr>
                <w:rFonts w:ascii="Arial" w:hAnsi="Arial" w:cs="Arial"/>
                <w:color w:val="000000"/>
                <w:w w:val="110"/>
                <w:sz w:val="20"/>
                <w:szCs w:val="20"/>
              </w:rPr>
              <w:t>Médio</w:t>
            </w:r>
          </w:p>
        </w:tc>
        <w:tc>
          <w:tcPr>
            <w:tcW w:w="2669" w:type="dxa"/>
            <w:tcBorders>
              <w:top w:val="nil"/>
              <w:left w:val="single" w:sz="4" w:space="0" w:color="FFFFFF"/>
              <w:bottom w:val="nil"/>
              <w:right w:val="single" w:sz="4" w:space="0" w:color="FFFFFF"/>
            </w:tcBorders>
            <w:shd w:val="clear" w:color="auto" w:fill="DBDBDB"/>
          </w:tcPr>
          <w:p w:rsidR="000D21E3" w:rsidRPr="00F43115" w:rsidRDefault="000D21E3" w:rsidP="008F16C8">
            <w:pPr>
              <w:pStyle w:val="TableParagraph"/>
              <w:spacing w:line="180" w:lineRule="exact"/>
              <w:ind w:left="462"/>
              <w:rPr>
                <w:rFonts w:ascii="Arial" w:hAnsi="Arial" w:cs="Arial"/>
                <w:color w:val="000000"/>
                <w:sz w:val="20"/>
                <w:szCs w:val="20"/>
              </w:rPr>
            </w:pPr>
            <w:r w:rsidRPr="00F43115">
              <w:rPr>
                <w:rFonts w:ascii="Arial" w:hAnsi="Arial" w:cs="Arial"/>
                <w:color w:val="000000"/>
                <w:sz w:val="20"/>
                <w:szCs w:val="20"/>
              </w:rPr>
              <w:t>Paralisaçãodealgum</w:t>
            </w:r>
          </w:p>
        </w:tc>
        <w:tc>
          <w:tcPr>
            <w:tcW w:w="1457" w:type="dxa"/>
            <w:tcBorders>
              <w:top w:val="nil"/>
              <w:left w:val="single" w:sz="4" w:space="0" w:color="FFFFFF"/>
              <w:bottom w:val="nil"/>
              <w:right w:val="single" w:sz="4" w:space="0" w:color="FFFFFF"/>
            </w:tcBorders>
            <w:shd w:val="clear" w:color="auto" w:fill="DBDBDB"/>
          </w:tcPr>
          <w:p w:rsidR="000D21E3" w:rsidRPr="00F43115" w:rsidRDefault="000D21E3" w:rsidP="008F16C8">
            <w:pPr>
              <w:pStyle w:val="TableParagraph"/>
              <w:spacing w:line="180" w:lineRule="exact"/>
              <w:ind w:left="203" w:right="203"/>
              <w:jc w:val="center"/>
              <w:rPr>
                <w:rFonts w:ascii="Arial" w:hAnsi="Arial" w:cs="Arial"/>
                <w:color w:val="000000"/>
                <w:sz w:val="20"/>
                <w:szCs w:val="20"/>
              </w:rPr>
            </w:pPr>
            <w:r w:rsidRPr="00F43115">
              <w:rPr>
                <w:rFonts w:ascii="Arial" w:hAnsi="Arial" w:cs="Arial"/>
                <w:color w:val="000000"/>
                <w:sz w:val="20"/>
                <w:szCs w:val="20"/>
              </w:rPr>
              <w:t>Urgente</w:t>
            </w:r>
          </w:p>
        </w:tc>
        <w:tc>
          <w:tcPr>
            <w:tcW w:w="2175" w:type="dxa"/>
            <w:tcBorders>
              <w:top w:val="nil"/>
              <w:left w:val="single" w:sz="4" w:space="0" w:color="FFFFFF"/>
              <w:bottom w:val="nil"/>
              <w:right w:val="single" w:sz="4" w:space="0" w:color="FFFFFF"/>
            </w:tcBorders>
            <w:shd w:val="clear" w:color="auto" w:fill="DBDBDB"/>
          </w:tcPr>
          <w:p w:rsidR="000D21E3" w:rsidRPr="00F43115" w:rsidRDefault="000D21E3" w:rsidP="008F16C8">
            <w:pPr>
              <w:pStyle w:val="TableParagraph"/>
              <w:spacing w:line="180" w:lineRule="exact"/>
              <w:ind w:left="169" w:right="170"/>
              <w:jc w:val="center"/>
              <w:rPr>
                <w:rFonts w:ascii="Arial" w:hAnsi="Arial" w:cs="Arial"/>
                <w:color w:val="000000"/>
                <w:sz w:val="20"/>
                <w:szCs w:val="20"/>
              </w:rPr>
            </w:pPr>
            <w:r w:rsidRPr="00F43115">
              <w:rPr>
                <w:rFonts w:ascii="Arial" w:hAnsi="Arial" w:cs="Arial"/>
                <w:color w:val="000000"/>
                <w:sz w:val="20"/>
                <w:szCs w:val="20"/>
              </w:rPr>
              <w:t>Aserprogramadoem</w:t>
            </w:r>
          </w:p>
        </w:tc>
        <w:tc>
          <w:tcPr>
            <w:tcW w:w="1697" w:type="dxa"/>
            <w:tcBorders>
              <w:top w:val="nil"/>
              <w:left w:val="single" w:sz="4" w:space="0" w:color="FFFFFF"/>
              <w:bottom w:val="nil"/>
              <w:right w:val="nil"/>
            </w:tcBorders>
            <w:shd w:val="clear" w:color="auto" w:fill="DBDBDB"/>
          </w:tcPr>
          <w:p w:rsidR="000D21E3" w:rsidRPr="00F43115" w:rsidRDefault="000D21E3" w:rsidP="008F16C8">
            <w:pPr>
              <w:pStyle w:val="TableParagraph"/>
              <w:spacing w:line="180" w:lineRule="exact"/>
              <w:ind w:left="221"/>
              <w:rPr>
                <w:rFonts w:ascii="Arial" w:hAnsi="Arial" w:cs="Arial"/>
                <w:color w:val="000000"/>
                <w:sz w:val="20"/>
                <w:szCs w:val="20"/>
              </w:rPr>
            </w:pPr>
            <w:r w:rsidRPr="00F43115">
              <w:rPr>
                <w:rFonts w:ascii="Arial" w:hAnsi="Arial" w:cs="Arial"/>
                <w:color w:val="000000"/>
                <w:sz w:val="20"/>
                <w:szCs w:val="20"/>
              </w:rPr>
              <w:t>5%dasOrdens</w:t>
            </w:r>
          </w:p>
        </w:tc>
      </w:tr>
    </w:tbl>
    <w:p w:rsidR="000D21E3" w:rsidRPr="00F43115" w:rsidRDefault="000D21E3" w:rsidP="000D21E3">
      <w:pPr>
        <w:pStyle w:val="Corpodetexto"/>
        <w:spacing w:before="2"/>
        <w:jc w:val="left"/>
        <w:rPr>
          <w:rFonts w:cs="Arial"/>
          <w:color w:val="000000"/>
          <w:szCs w:val="22"/>
        </w:rPr>
      </w:pPr>
    </w:p>
    <w:tbl>
      <w:tblPr>
        <w:tblW w:w="0" w:type="auto"/>
        <w:tblCellSpacing w:w="4" w:type="dxa"/>
        <w:tblInd w:w="130" w:type="dxa"/>
        <w:tblLayout w:type="fixed"/>
        <w:tblCellMar>
          <w:left w:w="0" w:type="dxa"/>
          <w:right w:w="0" w:type="dxa"/>
        </w:tblCellMar>
        <w:tblLook w:val="01E0"/>
      </w:tblPr>
      <w:tblGrid>
        <w:gridCol w:w="1294"/>
        <w:gridCol w:w="2677"/>
        <w:gridCol w:w="1465"/>
        <w:gridCol w:w="2183"/>
        <w:gridCol w:w="1709"/>
      </w:tblGrid>
      <w:tr w:rsidR="000D21E3" w:rsidRPr="00F43115" w:rsidTr="008F16C8">
        <w:trPr>
          <w:trHeight w:val="995"/>
          <w:tblCellSpacing w:w="4" w:type="dxa"/>
        </w:trPr>
        <w:tc>
          <w:tcPr>
            <w:tcW w:w="1282" w:type="dxa"/>
            <w:tcBorders>
              <w:top w:val="nil"/>
              <w:left w:val="nil"/>
            </w:tcBorders>
            <w:shd w:val="clear" w:color="auto" w:fill="A5A5A5"/>
          </w:tcPr>
          <w:p w:rsidR="000D21E3" w:rsidRPr="00F43115" w:rsidRDefault="000D21E3" w:rsidP="008F16C8">
            <w:pPr>
              <w:pStyle w:val="TableParagraph"/>
              <w:rPr>
                <w:rFonts w:ascii="Arial" w:hAnsi="Arial" w:cs="Arial"/>
                <w:color w:val="000000"/>
                <w:sz w:val="20"/>
                <w:szCs w:val="20"/>
              </w:rPr>
            </w:pPr>
          </w:p>
        </w:tc>
        <w:tc>
          <w:tcPr>
            <w:tcW w:w="2669" w:type="dxa"/>
            <w:tcBorders>
              <w:top w:val="nil"/>
            </w:tcBorders>
            <w:shd w:val="clear" w:color="auto" w:fill="DBDBDB"/>
          </w:tcPr>
          <w:p w:rsidR="000D21E3" w:rsidRPr="00F43115" w:rsidRDefault="000D21E3" w:rsidP="008F16C8">
            <w:pPr>
              <w:pStyle w:val="TableParagraph"/>
              <w:spacing w:line="232" w:lineRule="auto"/>
              <w:ind w:left="133" w:right="133" w:hanging="3"/>
              <w:jc w:val="center"/>
              <w:rPr>
                <w:rFonts w:ascii="Arial" w:hAnsi="Arial" w:cs="Arial"/>
                <w:color w:val="000000"/>
                <w:sz w:val="20"/>
                <w:szCs w:val="20"/>
              </w:rPr>
            </w:pPr>
            <w:r w:rsidRPr="00F43115">
              <w:rPr>
                <w:rFonts w:ascii="Arial" w:hAnsi="Arial" w:cs="Arial"/>
                <w:color w:val="000000"/>
                <w:sz w:val="20"/>
                <w:szCs w:val="20"/>
              </w:rPr>
              <w:t>ambiente, de forma parcial dealguma unidade da CESAMA,impossibilitando ouprejudicandoaexecuçãode</w:t>
            </w:r>
          </w:p>
          <w:p w:rsidR="000D21E3" w:rsidRPr="00F43115" w:rsidRDefault="000D21E3" w:rsidP="008F16C8">
            <w:pPr>
              <w:pStyle w:val="TableParagraph"/>
              <w:spacing w:line="185" w:lineRule="exact"/>
              <w:ind w:left="131" w:right="131"/>
              <w:jc w:val="center"/>
              <w:rPr>
                <w:rFonts w:ascii="Arial" w:hAnsi="Arial" w:cs="Arial"/>
                <w:color w:val="000000"/>
                <w:sz w:val="20"/>
                <w:szCs w:val="20"/>
              </w:rPr>
            </w:pPr>
            <w:r w:rsidRPr="00F43115">
              <w:rPr>
                <w:rFonts w:ascii="Arial" w:hAnsi="Arial" w:cs="Arial"/>
                <w:color w:val="000000"/>
                <w:sz w:val="20"/>
                <w:szCs w:val="20"/>
              </w:rPr>
              <w:t>algumasatividades</w:t>
            </w:r>
          </w:p>
        </w:tc>
        <w:tc>
          <w:tcPr>
            <w:tcW w:w="1457" w:type="dxa"/>
            <w:tcBorders>
              <w:top w:val="nil"/>
            </w:tcBorders>
            <w:shd w:val="clear" w:color="auto" w:fill="DBDBDB"/>
          </w:tcPr>
          <w:p w:rsidR="000D21E3" w:rsidRPr="00F43115" w:rsidRDefault="000D21E3" w:rsidP="008F16C8">
            <w:pPr>
              <w:pStyle w:val="TableParagraph"/>
              <w:rPr>
                <w:rFonts w:ascii="Arial" w:hAnsi="Arial" w:cs="Arial"/>
                <w:color w:val="000000"/>
                <w:sz w:val="20"/>
                <w:szCs w:val="20"/>
              </w:rPr>
            </w:pPr>
          </w:p>
        </w:tc>
        <w:tc>
          <w:tcPr>
            <w:tcW w:w="2175" w:type="dxa"/>
            <w:tcBorders>
              <w:top w:val="nil"/>
            </w:tcBorders>
            <w:shd w:val="clear" w:color="auto" w:fill="DBDBDB"/>
          </w:tcPr>
          <w:p w:rsidR="000D21E3" w:rsidRPr="00F43115" w:rsidRDefault="000D21E3" w:rsidP="008F16C8">
            <w:pPr>
              <w:pStyle w:val="TableParagraph"/>
              <w:spacing w:line="199" w:lineRule="exact"/>
              <w:ind w:left="250"/>
              <w:rPr>
                <w:rFonts w:ascii="Arial" w:hAnsi="Arial" w:cs="Arial"/>
                <w:color w:val="000000"/>
                <w:sz w:val="20"/>
                <w:szCs w:val="20"/>
              </w:rPr>
            </w:pPr>
            <w:r w:rsidRPr="00F43115">
              <w:rPr>
                <w:rFonts w:ascii="Arial" w:hAnsi="Arial" w:cs="Arial"/>
                <w:color w:val="000000"/>
                <w:sz w:val="20"/>
                <w:szCs w:val="20"/>
              </w:rPr>
              <w:t>conjuntocomGestor</w:t>
            </w:r>
          </w:p>
        </w:tc>
        <w:tc>
          <w:tcPr>
            <w:tcW w:w="1697" w:type="dxa"/>
            <w:tcBorders>
              <w:top w:val="nil"/>
              <w:right w:val="nil"/>
            </w:tcBorders>
            <w:shd w:val="clear" w:color="auto" w:fill="DBDBDB"/>
          </w:tcPr>
          <w:p w:rsidR="000D21E3" w:rsidRPr="00F43115" w:rsidRDefault="000D21E3" w:rsidP="008F16C8">
            <w:pPr>
              <w:pStyle w:val="TableParagraph"/>
              <w:spacing w:line="232" w:lineRule="auto"/>
              <w:ind w:left="543" w:right="189" w:hanging="346"/>
              <w:rPr>
                <w:rFonts w:ascii="Arial" w:hAnsi="Arial" w:cs="Arial"/>
                <w:color w:val="000000"/>
                <w:sz w:val="20"/>
                <w:szCs w:val="20"/>
              </w:rPr>
            </w:pPr>
            <w:r w:rsidRPr="00F43115">
              <w:rPr>
                <w:rFonts w:ascii="Arial" w:hAnsi="Arial" w:cs="Arial"/>
                <w:color w:val="000000"/>
                <w:sz w:val="20"/>
                <w:szCs w:val="20"/>
              </w:rPr>
              <w:t>de Execução deServiço</w:t>
            </w:r>
          </w:p>
        </w:tc>
      </w:tr>
      <w:tr w:rsidR="000D21E3" w:rsidRPr="00F43115" w:rsidTr="008F16C8">
        <w:trPr>
          <w:trHeight w:val="793"/>
          <w:tblCellSpacing w:w="4" w:type="dxa"/>
        </w:trPr>
        <w:tc>
          <w:tcPr>
            <w:tcW w:w="1282" w:type="dxa"/>
            <w:tcBorders>
              <w:left w:val="nil"/>
            </w:tcBorders>
            <w:shd w:val="clear" w:color="auto" w:fill="A5A5A5"/>
          </w:tcPr>
          <w:p w:rsidR="000D21E3" w:rsidRPr="00F43115" w:rsidRDefault="000D21E3" w:rsidP="008F16C8">
            <w:pPr>
              <w:pStyle w:val="TableParagraph"/>
              <w:spacing w:before="1"/>
              <w:rPr>
                <w:rFonts w:ascii="Arial" w:hAnsi="Arial" w:cs="Arial"/>
                <w:color w:val="000000"/>
                <w:sz w:val="20"/>
                <w:szCs w:val="20"/>
              </w:rPr>
            </w:pPr>
          </w:p>
          <w:p w:rsidR="000D21E3" w:rsidRPr="00F43115" w:rsidRDefault="000D21E3" w:rsidP="008F16C8">
            <w:pPr>
              <w:pStyle w:val="TableParagraph"/>
              <w:spacing w:before="1"/>
              <w:ind w:left="119" w:right="118"/>
              <w:jc w:val="center"/>
              <w:rPr>
                <w:rFonts w:ascii="Arial" w:hAnsi="Arial" w:cs="Arial"/>
                <w:color w:val="000000"/>
                <w:sz w:val="20"/>
                <w:szCs w:val="20"/>
              </w:rPr>
            </w:pPr>
            <w:r w:rsidRPr="00F43115">
              <w:rPr>
                <w:rFonts w:ascii="Arial" w:hAnsi="Arial" w:cs="Arial"/>
                <w:color w:val="000000"/>
                <w:w w:val="110"/>
                <w:sz w:val="20"/>
                <w:szCs w:val="20"/>
              </w:rPr>
              <w:t>Baixo</w:t>
            </w:r>
          </w:p>
        </w:tc>
        <w:tc>
          <w:tcPr>
            <w:tcW w:w="2669" w:type="dxa"/>
            <w:shd w:val="clear" w:color="auto" w:fill="EDEDED"/>
          </w:tcPr>
          <w:p w:rsidR="000D21E3" w:rsidRPr="00F43115" w:rsidRDefault="000D21E3" w:rsidP="008F16C8">
            <w:pPr>
              <w:pStyle w:val="TableParagraph"/>
              <w:spacing w:line="232" w:lineRule="auto"/>
              <w:ind w:left="131" w:right="131" w:hanging="3"/>
              <w:jc w:val="center"/>
              <w:rPr>
                <w:rFonts w:ascii="Arial" w:hAnsi="Arial" w:cs="Arial"/>
                <w:color w:val="000000"/>
                <w:sz w:val="20"/>
                <w:szCs w:val="20"/>
              </w:rPr>
            </w:pPr>
            <w:r w:rsidRPr="00F43115">
              <w:rPr>
                <w:rFonts w:ascii="Arial" w:hAnsi="Arial" w:cs="Arial"/>
                <w:color w:val="000000"/>
                <w:sz w:val="20"/>
                <w:szCs w:val="20"/>
              </w:rPr>
              <w:t>Dificuldade que estejaimpossibilitandoou</w:t>
            </w:r>
          </w:p>
          <w:p w:rsidR="000D21E3" w:rsidRPr="00F43115" w:rsidRDefault="000D21E3" w:rsidP="008F16C8">
            <w:pPr>
              <w:pStyle w:val="TableParagraph"/>
              <w:spacing w:line="200" w:lineRule="exact"/>
              <w:ind w:left="131" w:right="131"/>
              <w:jc w:val="center"/>
              <w:rPr>
                <w:rFonts w:ascii="Arial" w:hAnsi="Arial" w:cs="Arial"/>
                <w:color w:val="000000"/>
                <w:sz w:val="20"/>
                <w:szCs w:val="20"/>
              </w:rPr>
            </w:pPr>
            <w:r w:rsidRPr="00F43115">
              <w:rPr>
                <w:rFonts w:ascii="Arial" w:hAnsi="Arial" w:cs="Arial"/>
                <w:color w:val="000000"/>
                <w:sz w:val="20"/>
                <w:szCs w:val="20"/>
              </w:rPr>
              <w:t>prejudicando a funcionalidadedealgumrecurso/atividade</w:t>
            </w:r>
          </w:p>
        </w:tc>
        <w:tc>
          <w:tcPr>
            <w:tcW w:w="1457" w:type="dxa"/>
            <w:shd w:val="clear" w:color="auto" w:fill="EDEDED"/>
          </w:tcPr>
          <w:p w:rsidR="000D21E3" w:rsidRPr="00F43115" w:rsidRDefault="000D21E3" w:rsidP="008F16C8">
            <w:pPr>
              <w:pStyle w:val="TableParagraph"/>
              <w:spacing w:before="6"/>
              <w:rPr>
                <w:rFonts w:ascii="Arial" w:hAnsi="Arial" w:cs="Arial"/>
                <w:color w:val="000000"/>
                <w:sz w:val="20"/>
                <w:szCs w:val="20"/>
              </w:rPr>
            </w:pPr>
          </w:p>
          <w:p w:rsidR="000D21E3" w:rsidRPr="00F43115" w:rsidRDefault="000D21E3" w:rsidP="008F16C8">
            <w:pPr>
              <w:pStyle w:val="TableParagraph"/>
              <w:ind w:left="208" w:right="208"/>
              <w:jc w:val="center"/>
              <w:rPr>
                <w:rFonts w:ascii="Arial" w:hAnsi="Arial" w:cs="Arial"/>
                <w:color w:val="000000"/>
                <w:sz w:val="20"/>
                <w:szCs w:val="20"/>
              </w:rPr>
            </w:pPr>
            <w:r w:rsidRPr="00F43115">
              <w:rPr>
                <w:rFonts w:ascii="Arial" w:hAnsi="Arial" w:cs="Arial"/>
                <w:color w:val="000000"/>
                <w:sz w:val="20"/>
                <w:szCs w:val="20"/>
              </w:rPr>
              <w:t>Normal</w:t>
            </w:r>
          </w:p>
        </w:tc>
        <w:tc>
          <w:tcPr>
            <w:tcW w:w="2175" w:type="dxa"/>
            <w:shd w:val="clear" w:color="auto" w:fill="EDEDED"/>
          </w:tcPr>
          <w:p w:rsidR="000D21E3" w:rsidRPr="00F43115" w:rsidRDefault="000D21E3" w:rsidP="008F16C8">
            <w:pPr>
              <w:pStyle w:val="TableParagraph"/>
              <w:spacing w:before="2"/>
              <w:rPr>
                <w:rFonts w:ascii="Arial" w:hAnsi="Arial" w:cs="Arial"/>
                <w:color w:val="000000"/>
                <w:sz w:val="20"/>
                <w:szCs w:val="20"/>
              </w:rPr>
            </w:pPr>
          </w:p>
          <w:p w:rsidR="000D21E3" w:rsidRPr="00F43115" w:rsidRDefault="000D21E3" w:rsidP="008F16C8">
            <w:pPr>
              <w:pStyle w:val="TableParagraph"/>
              <w:spacing w:before="1" w:line="232" w:lineRule="auto"/>
              <w:ind w:left="250" w:right="205" w:hanging="41"/>
              <w:rPr>
                <w:rFonts w:ascii="Arial" w:hAnsi="Arial" w:cs="Arial"/>
                <w:color w:val="000000"/>
                <w:sz w:val="20"/>
                <w:szCs w:val="20"/>
              </w:rPr>
            </w:pPr>
            <w:r w:rsidRPr="00F43115">
              <w:rPr>
                <w:rFonts w:ascii="Arial" w:hAnsi="Arial" w:cs="Arial"/>
                <w:color w:val="000000"/>
                <w:sz w:val="20"/>
                <w:szCs w:val="20"/>
              </w:rPr>
              <w:t>A ser programado emconjuntocomGestor</w:t>
            </w:r>
          </w:p>
        </w:tc>
        <w:tc>
          <w:tcPr>
            <w:tcW w:w="1697" w:type="dxa"/>
            <w:tcBorders>
              <w:right w:val="nil"/>
            </w:tcBorders>
            <w:shd w:val="clear" w:color="auto" w:fill="EDEDED"/>
          </w:tcPr>
          <w:p w:rsidR="000D21E3" w:rsidRPr="00F43115" w:rsidRDefault="000D21E3" w:rsidP="008F16C8">
            <w:pPr>
              <w:pStyle w:val="TableParagraph"/>
              <w:spacing w:before="97" w:line="232" w:lineRule="auto"/>
              <w:ind w:left="171" w:right="176"/>
              <w:jc w:val="center"/>
              <w:rPr>
                <w:rFonts w:ascii="Arial" w:hAnsi="Arial" w:cs="Arial"/>
                <w:color w:val="000000"/>
                <w:sz w:val="20"/>
                <w:szCs w:val="20"/>
              </w:rPr>
            </w:pPr>
            <w:r w:rsidRPr="00F43115">
              <w:rPr>
                <w:rFonts w:ascii="Arial" w:hAnsi="Arial" w:cs="Arial"/>
                <w:color w:val="000000"/>
                <w:sz w:val="20"/>
                <w:szCs w:val="20"/>
              </w:rPr>
              <w:t>50% das Ordensde Execução deServiço</w:t>
            </w:r>
          </w:p>
        </w:tc>
      </w:tr>
      <w:tr w:rsidR="000D21E3" w:rsidRPr="00F43115" w:rsidTr="008F16C8">
        <w:trPr>
          <w:trHeight w:val="1196"/>
          <w:tblCellSpacing w:w="4" w:type="dxa"/>
        </w:trPr>
        <w:tc>
          <w:tcPr>
            <w:tcW w:w="1282" w:type="dxa"/>
            <w:tcBorders>
              <w:left w:val="nil"/>
              <w:bottom w:val="nil"/>
            </w:tcBorders>
            <w:shd w:val="clear" w:color="auto" w:fill="A5A5A5"/>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spacing w:before="8"/>
              <w:rPr>
                <w:rFonts w:ascii="Arial" w:hAnsi="Arial" w:cs="Arial"/>
                <w:color w:val="000000"/>
                <w:sz w:val="20"/>
                <w:szCs w:val="20"/>
              </w:rPr>
            </w:pPr>
          </w:p>
          <w:p w:rsidR="000D21E3" w:rsidRPr="00F43115" w:rsidRDefault="000D21E3" w:rsidP="008F16C8">
            <w:pPr>
              <w:pStyle w:val="TableParagraph"/>
              <w:ind w:left="119" w:right="119"/>
              <w:jc w:val="center"/>
              <w:rPr>
                <w:rFonts w:ascii="Arial" w:hAnsi="Arial" w:cs="Arial"/>
                <w:color w:val="000000"/>
                <w:sz w:val="20"/>
                <w:szCs w:val="20"/>
              </w:rPr>
            </w:pPr>
            <w:r w:rsidRPr="00F43115">
              <w:rPr>
                <w:rFonts w:ascii="Arial" w:hAnsi="Arial" w:cs="Arial"/>
                <w:color w:val="000000"/>
                <w:w w:val="110"/>
                <w:sz w:val="20"/>
                <w:szCs w:val="20"/>
              </w:rPr>
              <w:t>Muitobaixo</w:t>
            </w:r>
          </w:p>
        </w:tc>
        <w:tc>
          <w:tcPr>
            <w:tcW w:w="2669" w:type="dxa"/>
            <w:tcBorders>
              <w:bottom w:val="nil"/>
            </w:tcBorders>
            <w:shd w:val="clear" w:color="auto" w:fill="DBDBDB"/>
          </w:tcPr>
          <w:p w:rsidR="000D21E3" w:rsidRPr="00F43115" w:rsidRDefault="000D21E3" w:rsidP="008F16C8">
            <w:pPr>
              <w:pStyle w:val="TableParagraph"/>
              <w:spacing w:line="232" w:lineRule="auto"/>
              <w:ind w:left="140" w:right="143" w:hanging="1"/>
              <w:jc w:val="center"/>
              <w:rPr>
                <w:rFonts w:ascii="Arial" w:hAnsi="Arial" w:cs="Arial"/>
                <w:color w:val="000000"/>
                <w:sz w:val="20"/>
                <w:szCs w:val="20"/>
              </w:rPr>
            </w:pPr>
            <w:r w:rsidRPr="00F43115">
              <w:rPr>
                <w:rFonts w:ascii="Arial" w:hAnsi="Arial" w:cs="Arial"/>
                <w:color w:val="000000"/>
                <w:sz w:val="20"/>
                <w:szCs w:val="20"/>
              </w:rPr>
              <w:t>Problema pontual que nãogera problemas,inconvenientes ou perdaexpressivadefuncionalidade,</w:t>
            </w:r>
          </w:p>
          <w:p w:rsidR="000D21E3" w:rsidRPr="00F43115" w:rsidRDefault="000D21E3" w:rsidP="008F16C8">
            <w:pPr>
              <w:pStyle w:val="TableParagraph"/>
              <w:spacing w:line="200" w:lineRule="exact"/>
              <w:ind w:left="129" w:right="131"/>
              <w:jc w:val="center"/>
              <w:rPr>
                <w:rFonts w:ascii="Arial" w:hAnsi="Arial" w:cs="Arial"/>
                <w:color w:val="000000"/>
                <w:sz w:val="20"/>
                <w:szCs w:val="20"/>
              </w:rPr>
            </w:pPr>
            <w:r w:rsidRPr="00F43115">
              <w:rPr>
                <w:rFonts w:ascii="Arial" w:hAnsi="Arial" w:cs="Arial"/>
                <w:color w:val="000000"/>
                <w:sz w:val="20"/>
                <w:szCs w:val="20"/>
              </w:rPr>
              <w:t>apenas necessidade deaprimoramento</w:t>
            </w:r>
          </w:p>
        </w:tc>
        <w:tc>
          <w:tcPr>
            <w:tcW w:w="1457" w:type="dxa"/>
            <w:tcBorders>
              <w:bottom w:val="nil"/>
            </w:tcBorders>
            <w:shd w:val="clear" w:color="auto" w:fill="DBDBDB"/>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spacing w:before="1"/>
              <w:rPr>
                <w:rFonts w:ascii="Arial" w:hAnsi="Arial" w:cs="Arial"/>
                <w:color w:val="000000"/>
                <w:sz w:val="20"/>
                <w:szCs w:val="20"/>
              </w:rPr>
            </w:pPr>
          </w:p>
          <w:p w:rsidR="000D21E3" w:rsidRPr="00F43115" w:rsidRDefault="000D21E3" w:rsidP="008F16C8">
            <w:pPr>
              <w:pStyle w:val="TableParagraph"/>
              <w:ind w:left="208" w:right="208"/>
              <w:jc w:val="center"/>
              <w:rPr>
                <w:rFonts w:ascii="Arial" w:hAnsi="Arial" w:cs="Arial"/>
                <w:color w:val="000000"/>
                <w:sz w:val="20"/>
                <w:szCs w:val="20"/>
              </w:rPr>
            </w:pPr>
            <w:r w:rsidRPr="00F43115">
              <w:rPr>
                <w:rFonts w:ascii="Arial" w:hAnsi="Arial" w:cs="Arial"/>
                <w:color w:val="000000"/>
                <w:sz w:val="20"/>
                <w:szCs w:val="20"/>
              </w:rPr>
              <w:t>Normal</w:t>
            </w:r>
          </w:p>
        </w:tc>
        <w:tc>
          <w:tcPr>
            <w:tcW w:w="2175" w:type="dxa"/>
            <w:tcBorders>
              <w:bottom w:val="nil"/>
            </w:tcBorders>
            <w:shd w:val="clear" w:color="auto" w:fill="DBDBDB"/>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spacing w:before="170" w:line="232" w:lineRule="auto"/>
              <w:ind w:left="250" w:right="205" w:hanging="41"/>
              <w:rPr>
                <w:rFonts w:ascii="Arial" w:hAnsi="Arial" w:cs="Arial"/>
                <w:color w:val="000000"/>
                <w:sz w:val="20"/>
                <w:szCs w:val="20"/>
              </w:rPr>
            </w:pPr>
            <w:r w:rsidRPr="00F43115">
              <w:rPr>
                <w:rFonts w:ascii="Arial" w:hAnsi="Arial" w:cs="Arial"/>
                <w:color w:val="000000"/>
                <w:sz w:val="20"/>
                <w:szCs w:val="20"/>
              </w:rPr>
              <w:t>A ser programado emconjuntocomGestor</w:t>
            </w:r>
          </w:p>
        </w:tc>
        <w:tc>
          <w:tcPr>
            <w:tcW w:w="1697" w:type="dxa"/>
            <w:tcBorders>
              <w:bottom w:val="nil"/>
              <w:right w:val="nil"/>
            </w:tcBorders>
            <w:shd w:val="clear" w:color="auto" w:fill="DBDBDB"/>
          </w:tcPr>
          <w:p w:rsidR="000D21E3" w:rsidRPr="00F43115" w:rsidRDefault="000D21E3" w:rsidP="008F16C8">
            <w:pPr>
              <w:pStyle w:val="TableParagraph"/>
              <w:rPr>
                <w:rFonts w:ascii="Arial" w:hAnsi="Arial" w:cs="Arial"/>
                <w:color w:val="000000"/>
                <w:sz w:val="20"/>
                <w:szCs w:val="20"/>
              </w:rPr>
            </w:pPr>
          </w:p>
          <w:p w:rsidR="000D21E3" w:rsidRPr="00F43115" w:rsidRDefault="000D21E3" w:rsidP="008F16C8">
            <w:pPr>
              <w:pStyle w:val="TableParagraph"/>
              <w:spacing w:line="232" w:lineRule="auto"/>
              <w:ind w:left="171" w:right="176"/>
              <w:jc w:val="center"/>
              <w:rPr>
                <w:rFonts w:ascii="Arial" w:hAnsi="Arial" w:cs="Arial"/>
                <w:color w:val="000000"/>
                <w:sz w:val="20"/>
                <w:szCs w:val="20"/>
              </w:rPr>
            </w:pPr>
            <w:r w:rsidRPr="00F43115">
              <w:rPr>
                <w:rFonts w:ascii="Arial" w:hAnsi="Arial" w:cs="Arial"/>
                <w:color w:val="000000"/>
                <w:sz w:val="20"/>
                <w:szCs w:val="20"/>
              </w:rPr>
              <w:t>42% das Ordensde Execução deServiço</w:t>
            </w:r>
          </w:p>
        </w:tc>
      </w:tr>
    </w:tbl>
    <w:p w:rsidR="000D21E3" w:rsidRPr="00F709C7" w:rsidRDefault="00520E2A" w:rsidP="000D21E3">
      <w:pPr>
        <w:spacing w:before="120" w:line="360" w:lineRule="auto"/>
        <w:rPr>
          <w:rFonts w:eastAsia="Arial Unicode MS" w:cs="Arial"/>
          <w:color w:val="000000"/>
          <w:sz w:val="22"/>
          <w:szCs w:val="22"/>
        </w:rPr>
      </w:pPr>
      <w:r w:rsidRPr="00F709C7">
        <w:rPr>
          <w:rFonts w:eastAsia="Arial Unicode MS" w:cs="Arial"/>
          <w:color w:val="000000"/>
          <w:sz w:val="22"/>
          <w:szCs w:val="22"/>
        </w:rPr>
        <w:t>9</w:t>
      </w:r>
      <w:r w:rsidR="000D21E3" w:rsidRPr="00F709C7">
        <w:rPr>
          <w:rFonts w:eastAsia="Arial Unicode MS" w:cs="Arial"/>
          <w:color w:val="000000"/>
          <w:sz w:val="22"/>
          <w:szCs w:val="22"/>
        </w:rPr>
        <w:t>.</w:t>
      </w:r>
      <w:r w:rsidRPr="00F709C7">
        <w:rPr>
          <w:rFonts w:eastAsia="Arial Unicode MS" w:cs="Arial"/>
          <w:color w:val="000000"/>
          <w:sz w:val="22"/>
          <w:szCs w:val="22"/>
        </w:rPr>
        <w:t>10</w:t>
      </w:r>
      <w:r w:rsidR="000D21E3" w:rsidRPr="00F709C7">
        <w:rPr>
          <w:rFonts w:eastAsia="Arial Unicode MS" w:cs="Arial"/>
          <w:color w:val="000000"/>
          <w:sz w:val="22"/>
          <w:szCs w:val="22"/>
        </w:rPr>
        <w:t>.</w:t>
      </w:r>
      <w:r w:rsidR="000D21E3" w:rsidRPr="00F709C7">
        <w:rPr>
          <w:rFonts w:eastAsia="Arial Unicode MS" w:cs="Arial"/>
          <w:color w:val="000000"/>
          <w:sz w:val="22"/>
          <w:szCs w:val="22"/>
        </w:rPr>
        <w:tab/>
        <w:t>A contratada deverá garantir o cumprimento dos prazos de atendimento no</w:t>
      </w:r>
      <w:proofErr w:type="gramStart"/>
      <w:r w:rsidR="000D21E3" w:rsidRPr="00F709C7">
        <w:rPr>
          <w:rFonts w:eastAsia="Arial Unicode MS" w:cs="Arial"/>
          <w:color w:val="000000"/>
          <w:sz w:val="22"/>
          <w:szCs w:val="22"/>
        </w:rPr>
        <w:t xml:space="preserve">  </w:t>
      </w:r>
      <w:proofErr w:type="gramEnd"/>
      <w:r w:rsidR="000D21E3" w:rsidRPr="00F709C7">
        <w:rPr>
          <w:rFonts w:eastAsia="Arial Unicode MS" w:cs="Arial"/>
          <w:color w:val="000000"/>
          <w:sz w:val="22"/>
          <w:szCs w:val="22"/>
        </w:rPr>
        <w:t xml:space="preserve">período que vige o SLA conforme alínea “a” do item </w:t>
      </w:r>
      <w:r w:rsidRPr="00F709C7">
        <w:rPr>
          <w:rFonts w:eastAsia="Arial Unicode MS" w:cs="Arial"/>
          <w:color w:val="000000"/>
          <w:sz w:val="22"/>
          <w:szCs w:val="22"/>
        </w:rPr>
        <w:t>9</w:t>
      </w:r>
      <w:r w:rsidR="000D21E3" w:rsidRPr="00F709C7">
        <w:rPr>
          <w:rFonts w:eastAsia="Arial Unicode MS" w:cs="Arial"/>
          <w:color w:val="000000"/>
          <w:sz w:val="22"/>
          <w:szCs w:val="22"/>
        </w:rPr>
        <w:t>.</w:t>
      </w:r>
      <w:r w:rsidRPr="00F709C7">
        <w:rPr>
          <w:rFonts w:eastAsia="Arial Unicode MS" w:cs="Arial"/>
          <w:color w:val="000000"/>
          <w:sz w:val="22"/>
          <w:szCs w:val="22"/>
        </w:rPr>
        <w:t>9</w:t>
      </w:r>
      <w:r w:rsidR="000D21E3" w:rsidRPr="00F709C7">
        <w:rPr>
          <w:rFonts w:eastAsia="Arial Unicode MS" w:cs="Arial"/>
          <w:color w:val="000000"/>
          <w:sz w:val="22"/>
          <w:szCs w:val="22"/>
        </w:rPr>
        <w:t>.</w:t>
      </w:r>
    </w:p>
    <w:p w:rsidR="000D21E3" w:rsidRPr="00F709C7" w:rsidRDefault="00520E2A" w:rsidP="000D21E3">
      <w:pPr>
        <w:spacing w:before="120" w:line="360" w:lineRule="auto"/>
        <w:rPr>
          <w:rFonts w:eastAsia="Arial Unicode MS" w:cs="Arial"/>
          <w:color w:val="000000"/>
          <w:sz w:val="22"/>
          <w:szCs w:val="22"/>
        </w:rPr>
      </w:pPr>
      <w:r w:rsidRPr="00F709C7">
        <w:rPr>
          <w:rFonts w:eastAsia="Arial Unicode MS" w:cs="Arial"/>
          <w:color w:val="000000"/>
          <w:sz w:val="22"/>
          <w:szCs w:val="22"/>
        </w:rPr>
        <w:t>9</w:t>
      </w:r>
      <w:r w:rsidR="000D21E3" w:rsidRPr="00F709C7">
        <w:rPr>
          <w:rFonts w:eastAsia="Arial Unicode MS" w:cs="Arial"/>
          <w:color w:val="000000"/>
          <w:sz w:val="22"/>
          <w:szCs w:val="22"/>
        </w:rPr>
        <w:t>.</w:t>
      </w:r>
      <w:r w:rsidRPr="00F709C7">
        <w:rPr>
          <w:rFonts w:eastAsia="Arial Unicode MS" w:cs="Arial"/>
          <w:color w:val="000000"/>
          <w:sz w:val="22"/>
          <w:szCs w:val="22"/>
        </w:rPr>
        <w:t>11</w:t>
      </w:r>
      <w:r w:rsidR="000D21E3" w:rsidRPr="00F709C7">
        <w:rPr>
          <w:rFonts w:eastAsia="Arial Unicode MS" w:cs="Arial"/>
          <w:color w:val="000000"/>
          <w:sz w:val="22"/>
          <w:szCs w:val="22"/>
        </w:rPr>
        <w:t>.</w:t>
      </w:r>
      <w:r w:rsidR="000D21E3" w:rsidRPr="00F709C7">
        <w:rPr>
          <w:rFonts w:eastAsia="Arial Unicode MS" w:cs="Arial"/>
          <w:color w:val="000000"/>
          <w:sz w:val="22"/>
          <w:szCs w:val="22"/>
        </w:rPr>
        <w:tab/>
        <w:t>Como previsão na Política vigente de Gestão dos Serviços Terceirizados, de adequação de pagamento em decorrência do resultado, é permitido à CESAMA descontar em até 5% (cinco por cento) do valor mensal do Contrato, que será mensurado de acordo com os critérios abaixo descritos:</w:t>
      </w:r>
    </w:p>
    <w:p w:rsidR="000D21E3" w:rsidRPr="00F709C7" w:rsidRDefault="00520E2A" w:rsidP="000D21E3">
      <w:pPr>
        <w:spacing w:before="120" w:line="360" w:lineRule="auto"/>
        <w:rPr>
          <w:rFonts w:eastAsia="Arial Unicode MS" w:cs="Arial"/>
          <w:color w:val="000000"/>
          <w:sz w:val="22"/>
          <w:szCs w:val="22"/>
        </w:rPr>
      </w:pPr>
      <w:r w:rsidRPr="00F709C7">
        <w:rPr>
          <w:rFonts w:eastAsia="Arial Unicode MS" w:cs="Arial"/>
          <w:color w:val="000000"/>
          <w:sz w:val="22"/>
          <w:szCs w:val="22"/>
        </w:rPr>
        <w:t>9</w:t>
      </w:r>
      <w:r w:rsidR="000D21E3" w:rsidRPr="00F709C7">
        <w:rPr>
          <w:rFonts w:eastAsia="Arial Unicode MS" w:cs="Arial"/>
          <w:color w:val="000000"/>
          <w:sz w:val="22"/>
          <w:szCs w:val="22"/>
        </w:rPr>
        <w:t>.</w:t>
      </w:r>
      <w:r w:rsidRPr="00F709C7">
        <w:rPr>
          <w:rFonts w:eastAsia="Arial Unicode MS" w:cs="Arial"/>
          <w:color w:val="000000"/>
          <w:sz w:val="22"/>
          <w:szCs w:val="22"/>
        </w:rPr>
        <w:t>12</w:t>
      </w:r>
      <w:r w:rsidR="000D21E3" w:rsidRPr="00F709C7">
        <w:rPr>
          <w:rFonts w:eastAsia="Arial Unicode MS" w:cs="Arial"/>
          <w:color w:val="000000"/>
          <w:sz w:val="22"/>
          <w:szCs w:val="22"/>
        </w:rPr>
        <w:t>.</w:t>
      </w:r>
      <w:r w:rsidR="000D21E3" w:rsidRPr="00F709C7">
        <w:rPr>
          <w:rFonts w:eastAsia="Arial Unicode MS" w:cs="Arial"/>
          <w:color w:val="000000"/>
          <w:sz w:val="22"/>
          <w:szCs w:val="22"/>
        </w:rPr>
        <w:tab/>
        <w:t>Atendimento de Ordens de Execução de Serviço:</w:t>
      </w:r>
    </w:p>
    <w:p w:rsidR="000D21E3" w:rsidRPr="00F709C7" w:rsidRDefault="000D21E3" w:rsidP="000D21E3">
      <w:pPr>
        <w:pStyle w:val="Corpodetexto"/>
        <w:spacing w:before="1"/>
        <w:ind w:left="3766"/>
        <w:jc w:val="left"/>
        <w:rPr>
          <w:rFonts w:cs="Arial"/>
          <w:color w:val="000000"/>
          <w:szCs w:val="22"/>
        </w:rPr>
      </w:pPr>
      <w:r w:rsidRPr="00F709C7">
        <w:rPr>
          <w:rFonts w:cs="Arial"/>
          <w:color w:val="000000"/>
          <w:w w:val="105"/>
          <w:szCs w:val="22"/>
        </w:rPr>
        <w:t>AOES(%)=</w:t>
      </w:r>
      <w:proofErr w:type="spellStart"/>
      <w:r w:rsidRPr="00F709C7">
        <w:rPr>
          <w:rFonts w:cs="Arial"/>
          <w:color w:val="000000"/>
          <w:w w:val="105"/>
          <w:szCs w:val="22"/>
        </w:rPr>
        <w:t>Qoesa</w:t>
      </w:r>
      <w:proofErr w:type="spellEnd"/>
      <w:r w:rsidRPr="00F709C7">
        <w:rPr>
          <w:rFonts w:cs="Arial"/>
          <w:color w:val="000000"/>
          <w:w w:val="105"/>
          <w:szCs w:val="22"/>
        </w:rPr>
        <w:t>/</w:t>
      </w:r>
      <w:proofErr w:type="spellStart"/>
      <w:r w:rsidRPr="00F709C7">
        <w:rPr>
          <w:rFonts w:cs="Arial"/>
          <w:color w:val="000000"/>
          <w:w w:val="105"/>
          <w:szCs w:val="22"/>
        </w:rPr>
        <w:t>Qoess</w:t>
      </w:r>
      <w:proofErr w:type="spellEnd"/>
    </w:p>
    <w:p w:rsidR="000D21E3" w:rsidRPr="00F709C7" w:rsidRDefault="000D21E3" w:rsidP="000D21E3">
      <w:pPr>
        <w:pStyle w:val="Corpodetexto"/>
        <w:spacing w:before="10"/>
        <w:jc w:val="left"/>
        <w:rPr>
          <w:rFonts w:cs="Arial"/>
          <w:color w:val="000000"/>
          <w:szCs w:val="22"/>
        </w:rPr>
      </w:pPr>
    </w:p>
    <w:p w:rsidR="000D21E3" w:rsidRPr="00F709C7" w:rsidRDefault="000D21E3" w:rsidP="000D21E3">
      <w:pPr>
        <w:pStyle w:val="Corpodetexto"/>
        <w:ind w:left="929"/>
        <w:jc w:val="left"/>
        <w:rPr>
          <w:rFonts w:cs="Arial"/>
          <w:color w:val="000000"/>
          <w:szCs w:val="22"/>
        </w:rPr>
      </w:pPr>
      <w:r w:rsidRPr="00F709C7">
        <w:rPr>
          <w:rFonts w:cs="Arial"/>
          <w:color w:val="000000"/>
          <w:szCs w:val="22"/>
        </w:rPr>
        <w:t>Sendoque:</w:t>
      </w:r>
    </w:p>
    <w:p w:rsidR="000D21E3" w:rsidRPr="00F709C7" w:rsidRDefault="00730094" w:rsidP="000D21E3">
      <w:pPr>
        <w:pStyle w:val="Corpodetexto"/>
        <w:spacing w:before="6"/>
        <w:jc w:val="left"/>
        <w:rPr>
          <w:rFonts w:cs="Arial"/>
          <w:color w:val="000000"/>
          <w:szCs w:val="22"/>
        </w:rPr>
      </w:pPr>
      <w:r w:rsidRPr="00730094">
        <w:rPr>
          <w:noProof/>
          <w:color w:val="000000"/>
          <w:szCs w:val="22"/>
        </w:rPr>
        <w:pict>
          <v:rect id="Rectangle 3" o:spid="_x0000_s1026" style="position:absolute;margin-left:137.65pt;margin-top:18.95pt;width:402.5pt;height:.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" fillcolor="#1e3763" stroked="f">
            <w10:wrap type="topAndBottom" anchorx="page"/>
          </v:rect>
        </w:pict>
      </w:r>
    </w:p>
    <w:p w:rsidR="000D21E3" w:rsidRPr="00F709C7" w:rsidRDefault="000D21E3" w:rsidP="000D21E3">
      <w:pPr>
        <w:pStyle w:val="Corpodetexto"/>
        <w:ind w:left="3430"/>
        <w:jc w:val="left"/>
        <w:rPr>
          <w:rFonts w:cs="Arial"/>
          <w:color w:val="000000"/>
          <w:szCs w:val="22"/>
        </w:rPr>
      </w:pPr>
      <w:r w:rsidRPr="00F709C7">
        <w:rPr>
          <w:rFonts w:cs="Arial"/>
          <w:color w:val="000000"/>
          <w:szCs w:val="22"/>
        </w:rPr>
        <w:t>se AOSC(%)&lt;90%,o VTD (%)=5%</w:t>
      </w:r>
    </w:p>
    <w:p w:rsidR="000D21E3" w:rsidRPr="00F709C7" w:rsidRDefault="000D21E3" w:rsidP="000D21E3">
      <w:pPr>
        <w:pStyle w:val="Corpodetexto"/>
        <w:jc w:val="left"/>
        <w:rPr>
          <w:rFonts w:cs="Arial"/>
          <w:color w:val="000000"/>
          <w:szCs w:val="22"/>
        </w:rPr>
      </w:pPr>
    </w:p>
    <w:p w:rsidR="000D21E3" w:rsidRPr="00F709C7" w:rsidRDefault="000D21E3" w:rsidP="000D21E3">
      <w:pPr>
        <w:pStyle w:val="Corpodetexto"/>
        <w:spacing w:before="93"/>
        <w:ind w:left="3430"/>
        <w:jc w:val="left"/>
        <w:rPr>
          <w:rFonts w:cs="Arial"/>
          <w:color w:val="000000"/>
          <w:szCs w:val="22"/>
        </w:rPr>
      </w:pPr>
      <w:r w:rsidRPr="00F709C7">
        <w:rPr>
          <w:rFonts w:cs="Arial"/>
          <w:color w:val="000000"/>
          <w:szCs w:val="22"/>
        </w:rPr>
        <w:t>se AOSC(%)&lt;95%,o VTD (%)=3%</w:t>
      </w:r>
    </w:p>
    <w:p w:rsidR="000D21E3" w:rsidRPr="00F709C7" w:rsidRDefault="000D21E3" w:rsidP="000D21E3">
      <w:pPr>
        <w:pStyle w:val="Corpodetexto"/>
        <w:spacing w:before="10"/>
        <w:jc w:val="left"/>
        <w:rPr>
          <w:rFonts w:cs="Arial"/>
          <w:color w:val="000000"/>
          <w:szCs w:val="22"/>
        </w:rPr>
      </w:pPr>
    </w:p>
    <w:p w:rsidR="000D21E3" w:rsidRPr="00F709C7" w:rsidRDefault="000D21E3" w:rsidP="000D21E3">
      <w:pPr>
        <w:pStyle w:val="Corpodetexto"/>
        <w:ind w:left="3360"/>
        <w:jc w:val="left"/>
        <w:rPr>
          <w:rFonts w:cs="Arial"/>
          <w:color w:val="000000"/>
          <w:szCs w:val="22"/>
        </w:rPr>
      </w:pPr>
      <w:r w:rsidRPr="00F709C7">
        <w:rPr>
          <w:rFonts w:cs="Arial"/>
          <w:color w:val="000000"/>
          <w:szCs w:val="22"/>
        </w:rPr>
        <w:t>se AOSC(%)&gt;=95%,o VTD(%)=0%</w:t>
      </w:r>
    </w:p>
    <w:p w:rsidR="000D21E3" w:rsidRPr="00F709C7" w:rsidRDefault="00730094" w:rsidP="000D21E3">
      <w:pPr>
        <w:pStyle w:val="Corpodetexto"/>
        <w:spacing w:before="2"/>
        <w:ind w:firstLine="708"/>
        <w:jc w:val="left"/>
        <w:rPr>
          <w:rFonts w:cs="Arial"/>
          <w:color w:val="000000"/>
          <w:szCs w:val="22"/>
        </w:rPr>
      </w:pPr>
      <w:r w:rsidRPr="00730094">
        <w:rPr>
          <w:noProof/>
          <w:color w:val="000000"/>
          <w:szCs w:val="22"/>
        </w:rPr>
        <w:pict>
          <v:rect id="Rectangle 2" o:spid="_x0000_s1027" style="position:absolute;left:0;text-align:left;margin-left:137.65pt;margin-top:7.8pt;width:402.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" fillcolor="#1e3763" stroked="f">
            <w10:wrap type="topAndBottom" anchorx="page"/>
          </v:rect>
        </w:pict>
      </w:r>
      <w:r w:rsidR="000D21E3" w:rsidRPr="00F709C7">
        <w:rPr>
          <w:rFonts w:cs="Arial"/>
          <w:color w:val="000000"/>
          <w:szCs w:val="22"/>
        </w:rPr>
        <w:t>Representando:</w:t>
      </w:r>
    </w:p>
    <w:p w:rsidR="000D21E3" w:rsidRPr="00F709C7" w:rsidRDefault="000D21E3" w:rsidP="000D21E3">
      <w:pPr>
        <w:pStyle w:val="Corpodetexto"/>
        <w:spacing w:before="11"/>
        <w:jc w:val="left"/>
        <w:rPr>
          <w:rFonts w:cs="Arial"/>
          <w:color w:val="000000"/>
          <w:szCs w:val="22"/>
        </w:rPr>
      </w:pPr>
    </w:p>
    <w:p w:rsidR="000D21E3" w:rsidRPr="00F709C7" w:rsidRDefault="000D21E3" w:rsidP="000D21E3">
      <w:pPr>
        <w:pStyle w:val="Corpodetexto"/>
        <w:spacing w:line="348" w:lineRule="auto"/>
        <w:ind w:left="1301" w:right="203" w:hanging="1"/>
        <w:jc w:val="left"/>
        <w:rPr>
          <w:rFonts w:cs="Arial"/>
          <w:color w:val="000000"/>
          <w:szCs w:val="22"/>
        </w:rPr>
      </w:pPr>
      <w:r w:rsidRPr="00F709C7">
        <w:rPr>
          <w:rFonts w:cs="Arial"/>
          <w:color w:val="000000"/>
          <w:szCs w:val="22"/>
        </w:rPr>
        <w:t>AOES(%)=PercentualInicialdeOrdensdeExecuçãodeServiçoatendidas;</w:t>
      </w:r>
    </w:p>
    <w:p w:rsidR="000D21E3" w:rsidRPr="00F709C7" w:rsidRDefault="000D21E3" w:rsidP="000D21E3">
      <w:pPr>
        <w:spacing w:before="120" w:line="360" w:lineRule="auto"/>
        <w:rPr>
          <w:rFonts w:eastAsia="Arial Unicode MS" w:cs="Arial"/>
          <w:color w:val="000000"/>
          <w:sz w:val="22"/>
          <w:szCs w:val="22"/>
        </w:rPr>
      </w:pPr>
      <w:proofErr w:type="spellStart"/>
      <w:r w:rsidRPr="00F709C7">
        <w:rPr>
          <w:rFonts w:cs="Arial"/>
          <w:color w:val="000000"/>
          <w:sz w:val="22"/>
          <w:szCs w:val="22"/>
        </w:rPr>
        <w:t>Qoess</w:t>
      </w:r>
      <w:proofErr w:type="spellEnd"/>
      <w:r w:rsidRPr="00F709C7">
        <w:rPr>
          <w:rFonts w:cs="Arial"/>
          <w:color w:val="000000"/>
          <w:sz w:val="22"/>
          <w:szCs w:val="22"/>
        </w:rPr>
        <w:t xml:space="preserve"> = Quantidade de Ordens de Execução de Serviço solicitadas;</w:t>
      </w:r>
      <w:proofErr w:type="spellStart"/>
      <w:r w:rsidRPr="00F709C7">
        <w:rPr>
          <w:rFonts w:cs="Arial"/>
          <w:color w:val="000000"/>
          <w:sz w:val="22"/>
          <w:szCs w:val="22"/>
        </w:rPr>
        <w:t>Qoesa</w:t>
      </w:r>
      <w:proofErr w:type="spellEnd"/>
      <w:r w:rsidRPr="00F709C7">
        <w:rPr>
          <w:rFonts w:cs="Arial"/>
          <w:color w:val="000000"/>
          <w:sz w:val="22"/>
          <w:szCs w:val="22"/>
        </w:rPr>
        <w:t xml:space="preserve"> = Quantidade de Ordens de Execução de Serviço atendidas;VTD=Percentualdo descontoaseraplicadosobreafaturamensal</w:t>
      </w:r>
    </w:p>
    <w:p w:rsidR="000D21E3" w:rsidRPr="00F709C7" w:rsidRDefault="00520E2A" w:rsidP="000D21E3">
      <w:pPr>
        <w:spacing w:before="120" w:line="360" w:lineRule="auto"/>
        <w:rPr>
          <w:rFonts w:eastAsia="Arial Unicode MS" w:cs="Arial"/>
          <w:color w:val="000000"/>
          <w:sz w:val="22"/>
          <w:szCs w:val="22"/>
        </w:rPr>
      </w:pPr>
      <w:r w:rsidRPr="00F709C7">
        <w:rPr>
          <w:rFonts w:eastAsia="Arial Unicode MS" w:cs="Arial"/>
          <w:color w:val="000000"/>
          <w:sz w:val="22"/>
          <w:szCs w:val="22"/>
        </w:rPr>
        <w:t>9</w:t>
      </w:r>
      <w:r w:rsidR="000D21E3" w:rsidRPr="00F709C7">
        <w:rPr>
          <w:rFonts w:eastAsia="Arial Unicode MS" w:cs="Arial"/>
          <w:color w:val="000000"/>
          <w:sz w:val="22"/>
          <w:szCs w:val="22"/>
        </w:rPr>
        <w:t>.</w:t>
      </w:r>
      <w:r w:rsidRPr="00F709C7">
        <w:rPr>
          <w:rFonts w:eastAsia="Arial Unicode MS" w:cs="Arial"/>
          <w:color w:val="000000"/>
          <w:sz w:val="22"/>
          <w:szCs w:val="22"/>
        </w:rPr>
        <w:t>13</w:t>
      </w:r>
      <w:r w:rsidR="000D21E3" w:rsidRPr="00F709C7">
        <w:rPr>
          <w:rFonts w:eastAsia="Arial Unicode MS" w:cs="Arial"/>
          <w:color w:val="000000"/>
          <w:sz w:val="22"/>
          <w:szCs w:val="22"/>
        </w:rPr>
        <w:t>.</w:t>
      </w:r>
      <w:r w:rsidR="000D21E3" w:rsidRPr="00F709C7">
        <w:rPr>
          <w:rFonts w:eastAsia="Arial Unicode MS" w:cs="Arial"/>
          <w:color w:val="000000"/>
          <w:sz w:val="22"/>
          <w:szCs w:val="22"/>
        </w:rPr>
        <w:tab/>
        <w:t xml:space="preserve">Consideram-se Ordens de Execução de Serviço atendidas todas aquelas que forem atendidas dentro dos prazos estipulados no item </w:t>
      </w:r>
      <w:r w:rsidRPr="00F709C7">
        <w:rPr>
          <w:rFonts w:eastAsia="Arial Unicode MS" w:cs="Arial"/>
          <w:color w:val="000000"/>
          <w:sz w:val="22"/>
          <w:szCs w:val="22"/>
        </w:rPr>
        <w:t>9</w:t>
      </w:r>
      <w:r w:rsidR="000D21E3" w:rsidRPr="00F709C7">
        <w:rPr>
          <w:rFonts w:eastAsia="Arial Unicode MS" w:cs="Arial"/>
          <w:color w:val="000000"/>
          <w:sz w:val="22"/>
          <w:szCs w:val="22"/>
        </w:rPr>
        <w:t>.</w:t>
      </w:r>
      <w:r w:rsidRPr="00F709C7">
        <w:rPr>
          <w:rFonts w:eastAsia="Arial Unicode MS" w:cs="Arial"/>
          <w:color w:val="000000"/>
          <w:sz w:val="22"/>
          <w:szCs w:val="22"/>
        </w:rPr>
        <w:t>9</w:t>
      </w:r>
      <w:r w:rsidR="000D21E3" w:rsidRPr="00F709C7">
        <w:rPr>
          <w:rFonts w:eastAsia="Arial Unicode MS" w:cs="Arial"/>
          <w:color w:val="000000"/>
          <w:sz w:val="22"/>
          <w:szCs w:val="22"/>
        </w:rPr>
        <w:t>, alínea “c”.</w:t>
      </w:r>
    </w:p>
    <w:p w:rsidR="00A01630" w:rsidRPr="00F709C7" w:rsidRDefault="00520E2A" w:rsidP="00A01630">
      <w:pPr>
        <w:pStyle w:val="PargrafodaLista"/>
        <w:widowControl w:val="0"/>
        <w:tabs>
          <w:tab w:val="left" w:pos="2022"/>
        </w:tabs>
        <w:suppressAutoHyphens w:val="0"/>
        <w:autoSpaceDE w:val="0"/>
        <w:autoSpaceDN w:val="0"/>
        <w:spacing w:before="120" w:line="360" w:lineRule="auto"/>
        <w:ind w:left="0"/>
        <w:jc w:val="both"/>
        <w:rPr>
          <w:rFonts w:ascii="Arial" w:hAnsi="Arial" w:cs="Arial"/>
          <w:color w:val="000000"/>
          <w:sz w:val="22"/>
          <w:szCs w:val="22"/>
        </w:rPr>
      </w:pPr>
      <w:r w:rsidRPr="00F709C7">
        <w:rPr>
          <w:rFonts w:ascii="Arial" w:eastAsia="Arial Unicode MS" w:hAnsi="Arial" w:cs="Arial"/>
          <w:color w:val="000000"/>
          <w:sz w:val="22"/>
          <w:szCs w:val="22"/>
        </w:rPr>
        <w:t>9</w:t>
      </w:r>
      <w:r w:rsidR="000D21E3" w:rsidRPr="00F709C7">
        <w:rPr>
          <w:rFonts w:ascii="Arial" w:eastAsia="Arial Unicode MS" w:hAnsi="Arial" w:cs="Arial"/>
          <w:color w:val="000000"/>
          <w:sz w:val="22"/>
          <w:szCs w:val="22"/>
        </w:rPr>
        <w:t>.</w:t>
      </w:r>
      <w:r w:rsidRPr="00F709C7">
        <w:rPr>
          <w:rFonts w:ascii="Arial" w:eastAsia="Arial Unicode MS" w:hAnsi="Arial" w:cs="Arial"/>
          <w:color w:val="000000"/>
          <w:sz w:val="22"/>
          <w:szCs w:val="22"/>
        </w:rPr>
        <w:t>14</w:t>
      </w:r>
      <w:r w:rsidR="000D21E3" w:rsidRPr="00F709C7">
        <w:rPr>
          <w:rFonts w:ascii="Arial" w:eastAsia="Arial Unicode MS" w:hAnsi="Arial" w:cs="Arial"/>
          <w:color w:val="000000"/>
          <w:sz w:val="22"/>
          <w:szCs w:val="22"/>
        </w:rPr>
        <w:t>.A contratada ficará desobrigada de cumprimento do SLA se comprovar que ocorreu por motivos alheios ao controle da contratada, como:</w:t>
      </w:r>
    </w:p>
    <w:p w:rsidR="000D21E3" w:rsidRPr="00F709C7" w:rsidRDefault="000D21E3" w:rsidP="00242549">
      <w:pPr>
        <w:pStyle w:val="PargrafodaLista"/>
        <w:widowControl w:val="0"/>
        <w:numPr>
          <w:ilvl w:val="0"/>
          <w:numId w:val="28"/>
        </w:numPr>
        <w:suppressAutoHyphens w:val="0"/>
        <w:autoSpaceDE w:val="0"/>
        <w:autoSpaceDN w:val="0"/>
        <w:spacing w:before="120" w:line="360" w:lineRule="auto"/>
        <w:ind w:left="851" w:hanging="284"/>
        <w:jc w:val="both"/>
        <w:rPr>
          <w:rFonts w:ascii="Arial" w:hAnsi="Arial" w:cs="Arial"/>
          <w:color w:val="000000"/>
          <w:sz w:val="22"/>
          <w:szCs w:val="22"/>
        </w:rPr>
      </w:pPr>
      <w:r w:rsidRPr="00F709C7">
        <w:rPr>
          <w:rFonts w:ascii="Arial" w:hAnsi="Arial" w:cs="Arial"/>
          <w:color w:val="000000"/>
          <w:sz w:val="22"/>
          <w:szCs w:val="22"/>
        </w:rPr>
        <w:lastRenderedPageBreak/>
        <w:t>FalhasdeutilizaçãoderesponsabilidadedaCESAMA;</w:t>
      </w:r>
    </w:p>
    <w:p w:rsidR="000D21E3" w:rsidRPr="00F709C7" w:rsidRDefault="000D21E3" w:rsidP="00242549">
      <w:pPr>
        <w:pStyle w:val="PargrafodaLista"/>
        <w:widowControl w:val="0"/>
        <w:numPr>
          <w:ilvl w:val="0"/>
          <w:numId w:val="27"/>
        </w:numPr>
        <w:suppressAutoHyphens w:val="0"/>
        <w:autoSpaceDE w:val="0"/>
        <w:autoSpaceDN w:val="0"/>
        <w:spacing w:before="120" w:line="360" w:lineRule="auto"/>
        <w:ind w:left="851" w:right="203" w:hanging="284"/>
        <w:jc w:val="both"/>
        <w:rPr>
          <w:rFonts w:ascii="Arial" w:hAnsi="Arial" w:cs="Arial"/>
          <w:color w:val="000000"/>
          <w:sz w:val="22"/>
          <w:szCs w:val="22"/>
        </w:rPr>
      </w:pPr>
      <w:r w:rsidRPr="00F709C7">
        <w:rPr>
          <w:rFonts w:ascii="Arial" w:hAnsi="Arial" w:cs="Arial"/>
          <w:color w:val="000000"/>
          <w:sz w:val="22"/>
          <w:szCs w:val="22"/>
        </w:rPr>
        <w:t>Asinterrupçõesnamanutençãonecessáriasparasegurançaeefetividadedosserviços,queserãoinformadascomantecedência;</w:t>
      </w:r>
    </w:p>
    <w:p w:rsidR="000D21E3" w:rsidRPr="00F709C7" w:rsidRDefault="000D21E3" w:rsidP="00242549">
      <w:pPr>
        <w:pStyle w:val="PargrafodaLista"/>
        <w:widowControl w:val="0"/>
        <w:numPr>
          <w:ilvl w:val="0"/>
          <w:numId w:val="27"/>
        </w:numPr>
        <w:suppressAutoHyphens w:val="0"/>
        <w:autoSpaceDE w:val="0"/>
        <w:autoSpaceDN w:val="0"/>
        <w:spacing w:before="120" w:line="360" w:lineRule="auto"/>
        <w:ind w:left="851" w:right="203" w:hanging="284"/>
        <w:jc w:val="both"/>
        <w:rPr>
          <w:rFonts w:ascii="Arial" w:hAnsi="Arial" w:cs="Arial"/>
          <w:color w:val="000000"/>
          <w:sz w:val="22"/>
          <w:szCs w:val="22"/>
        </w:rPr>
      </w:pPr>
      <w:r w:rsidRPr="00F709C7">
        <w:rPr>
          <w:rFonts w:ascii="Arial" w:hAnsi="Arial" w:cs="Arial"/>
          <w:color w:val="000000"/>
          <w:sz w:val="22"/>
          <w:szCs w:val="22"/>
        </w:rPr>
        <w:t>Suspensãodaprestaçãodosserviçoscontratadospordeterminaçãodeautoridadescompetentes;</w:t>
      </w:r>
    </w:p>
    <w:p w:rsidR="000D21E3" w:rsidRPr="00F709C7" w:rsidRDefault="000D21E3" w:rsidP="00242549">
      <w:pPr>
        <w:pStyle w:val="PargrafodaLista"/>
        <w:widowControl w:val="0"/>
        <w:numPr>
          <w:ilvl w:val="0"/>
          <w:numId w:val="27"/>
        </w:numPr>
        <w:suppressAutoHyphens w:val="0"/>
        <w:autoSpaceDE w:val="0"/>
        <w:autoSpaceDN w:val="0"/>
        <w:spacing w:before="120" w:line="360" w:lineRule="auto"/>
        <w:ind w:left="851" w:right="202" w:hanging="284"/>
        <w:jc w:val="both"/>
        <w:rPr>
          <w:rFonts w:ascii="Arial" w:hAnsi="Arial" w:cs="Arial"/>
          <w:color w:val="000000"/>
          <w:sz w:val="22"/>
          <w:szCs w:val="22"/>
        </w:rPr>
      </w:pPr>
      <w:r w:rsidRPr="00F709C7">
        <w:rPr>
          <w:rFonts w:ascii="Arial" w:hAnsi="Arial" w:cs="Arial"/>
          <w:color w:val="000000"/>
          <w:sz w:val="22"/>
          <w:szCs w:val="22"/>
        </w:rPr>
        <w:t>Quando a contratada for impossibilitada de ter acesso às unidadesporfatoresde responsabilidadeda CESAMA;</w:t>
      </w:r>
    </w:p>
    <w:p w:rsidR="000D21E3" w:rsidRPr="00F709C7" w:rsidRDefault="000D21E3" w:rsidP="00242549">
      <w:pPr>
        <w:pStyle w:val="PargrafodaLista"/>
        <w:widowControl w:val="0"/>
        <w:numPr>
          <w:ilvl w:val="0"/>
          <w:numId w:val="27"/>
        </w:numPr>
        <w:suppressAutoHyphens w:val="0"/>
        <w:autoSpaceDE w:val="0"/>
        <w:autoSpaceDN w:val="0"/>
        <w:spacing w:before="120" w:line="360" w:lineRule="auto"/>
        <w:ind w:left="851" w:right="203" w:hanging="284"/>
        <w:jc w:val="both"/>
        <w:rPr>
          <w:rFonts w:ascii="Arial" w:hAnsi="Arial" w:cs="Arial"/>
          <w:color w:val="000000"/>
          <w:sz w:val="22"/>
          <w:szCs w:val="22"/>
        </w:rPr>
      </w:pPr>
      <w:r w:rsidRPr="00F709C7">
        <w:rPr>
          <w:rFonts w:ascii="Arial" w:hAnsi="Arial" w:cs="Arial"/>
          <w:color w:val="000000"/>
          <w:sz w:val="22"/>
          <w:szCs w:val="22"/>
        </w:rPr>
        <w:t xml:space="preserve">Quando a contratada não tiver acesso ao material de instalaçõeselétricas fornecidos pela CESAMA, e estes forem primordiais para </w:t>
      </w:r>
      <w:proofErr w:type="spellStart"/>
      <w:r w:rsidRPr="00F709C7">
        <w:rPr>
          <w:rFonts w:ascii="Arial" w:hAnsi="Arial" w:cs="Arial"/>
          <w:color w:val="000000"/>
          <w:sz w:val="22"/>
          <w:szCs w:val="22"/>
        </w:rPr>
        <w:t>amanutenção</w:t>
      </w:r>
      <w:proofErr w:type="spellEnd"/>
      <w:r w:rsidRPr="00F709C7">
        <w:rPr>
          <w:rFonts w:ascii="Arial" w:hAnsi="Arial" w:cs="Arial"/>
          <w:color w:val="000000"/>
          <w:sz w:val="22"/>
          <w:szCs w:val="22"/>
        </w:rPr>
        <w:t xml:space="preserve"> </w:t>
      </w:r>
      <w:proofErr w:type="spellStart"/>
      <w:r w:rsidRPr="00F709C7">
        <w:rPr>
          <w:rFonts w:ascii="Arial" w:hAnsi="Arial" w:cs="Arial"/>
          <w:i/>
          <w:color w:val="000000"/>
          <w:sz w:val="22"/>
          <w:szCs w:val="22"/>
        </w:rPr>
        <w:t>incasu</w:t>
      </w:r>
      <w:proofErr w:type="spellEnd"/>
      <w:r w:rsidRPr="00F709C7">
        <w:rPr>
          <w:rFonts w:ascii="Arial" w:hAnsi="Arial" w:cs="Arial"/>
          <w:color w:val="000000"/>
          <w:sz w:val="22"/>
          <w:szCs w:val="22"/>
        </w:rPr>
        <w:t>.</w:t>
      </w:r>
    </w:p>
    <w:p w:rsidR="000D21E3" w:rsidRPr="00F709C7" w:rsidRDefault="00520E2A" w:rsidP="000D21E3">
      <w:pPr>
        <w:spacing w:before="120" w:line="360" w:lineRule="auto"/>
        <w:rPr>
          <w:rFonts w:eastAsia="Arial Unicode MS" w:cs="Arial"/>
          <w:color w:val="000000"/>
          <w:sz w:val="22"/>
          <w:szCs w:val="22"/>
        </w:rPr>
      </w:pPr>
      <w:r w:rsidRPr="00F709C7">
        <w:rPr>
          <w:rFonts w:eastAsia="Arial Unicode MS" w:cs="Arial"/>
          <w:color w:val="000000"/>
          <w:sz w:val="22"/>
          <w:szCs w:val="22"/>
        </w:rPr>
        <w:t>9</w:t>
      </w:r>
      <w:r w:rsidR="000D21E3" w:rsidRPr="00F709C7">
        <w:rPr>
          <w:rFonts w:eastAsia="Arial Unicode MS" w:cs="Arial"/>
          <w:color w:val="000000"/>
          <w:sz w:val="22"/>
          <w:szCs w:val="22"/>
        </w:rPr>
        <w:t>.</w:t>
      </w:r>
      <w:r w:rsidRPr="00F709C7">
        <w:rPr>
          <w:rFonts w:eastAsia="Arial Unicode MS" w:cs="Arial"/>
          <w:color w:val="000000"/>
          <w:sz w:val="22"/>
          <w:szCs w:val="22"/>
        </w:rPr>
        <w:t>15</w:t>
      </w:r>
      <w:r w:rsidR="000D21E3" w:rsidRPr="00F709C7">
        <w:rPr>
          <w:rFonts w:eastAsia="Arial Unicode MS" w:cs="Arial"/>
          <w:color w:val="000000"/>
          <w:sz w:val="22"/>
          <w:szCs w:val="22"/>
        </w:rPr>
        <w:t>.</w:t>
      </w:r>
      <w:r w:rsidR="000D21E3" w:rsidRPr="00F709C7">
        <w:rPr>
          <w:rFonts w:eastAsia="Arial Unicode MS" w:cs="Arial"/>
          <w:color w:val="000000"/>
          <w:sz w:val="22"/>
          <w:szCs w:val="22"/>
        </w:rPr>
        <w:tab/>
        <w:t>A comunicação de descumprimento do SLA deverá ser formalizada pela CESAMA junto à contratada no prazo máximo de 15 (quinze) dias da ciência desse descumprimento, sem a qual o desconto deixará de ser exigível.</w:t>
      </w:r>
    </w:p>
    <w:p w:rsidR="00D34E68" w:rsidRPr="00F709C7" w:rsidRDefault="00D34E68" w:rsidP="00D34E68">
      <w:pPr>
        <w:spacing w:before="480" w:line="360" w:lineRule="auto"/>
        <w:rPr>
          <w:rFonts w:cs="Arial"/>
          <w:b/>
          <w:color w:val="000000"/>
          <w:sz w:val="22"/>
          <w:szCs w:val="22"/>
        </w:rPr>
      </w:pPr>
      <w:r w:rsidRPr="00F709C7">
        <w:rPr>
          <w:rFonts w:cs="Arial"/>
          <w:b/>
          <w:color w:val="000000"/>
          <w:sz w:val="22"/>
          <w:szCs w:val="22"/>
        </w:rPr>
        <w:t xml:space="preserve">CLÁUSULA </w:t>
      </w:r>
      <w:r w:rsidR="00520E2A" w:rsidRPr="00F709C7">
        <w:rPr>
          <w:rFonts w:cs="Arial"/>
          <w:b/>
          <w:color w:val="000000"/>
          <w:sz w:val="22"/>
          <w:szCs w:val="22"/>
        </w:rPr>
        <w:t>DÉCIMA</w:t>
      </w:r>
      <w:r w:rsidRPr="00F709C7">
        <w:rPr>
          <w:rFonts w:cs="Arial"/>
          <w:b/>
          <w:color w:val="000000"/>
          <w:sz w:val="22"/>
          <w:szCs w:val="22"/>
        </w:rPr>
        <w:t>: RESCISÃO</w:t>
      </w:r>
    </w:p>
    <w:p w:rsidR="00D34E68" w:rsidRPr="00F709C7" w:rsidRDefault="00520E2A" w:rsidP="00D34E68">
      <w:pPr>
        <w:spacing w:before="120" w:line="360" w:lineRule="auto"/>
        <w:rPr>
          <w:color w:val="000000"/>
          <w:sz w:val="22"/>
          <w:szCs w:val="22"/>
        </w:rPr>
      </w:pPr>
      <w:r w:rsidRPr="00F709C7">
        <w:rPr>
          <w:color w:val="000000"/>
          <w:sz w:val="22"/>
          <w:szCs w:val="22"/>
        </w:rPr>
        <w:t>10</w:t>
      </w:r>
      <w:r w:rsidR="00D34E68" w:rsidRPr="00F709C7">
        <w:rPr>
          <w:color w:val="000000"/>
          <w:sz w:val="22"/>
          <w:szCs w:val="22"/>
        </w:rPr>
        <w:t>.1. A inexecução total ou parcial do Contrato poderá ensejar a sua rescisão, com as consequências cabíveis.</w:t>
      </w:r>
    </w:p>
    <w:p w:rsidR="00D34E68" w:rsidRPr="00F709C7" w:rsidRDefault="00520E2A" w:rsidP="00D34E68">
      <w:pPr>
        <w:spacing w:before="120" w:line="360" w:lineRule="auto"/>
        <w:rPr>
          <w:color w:val="000000"/>
          <w:sz w:val="22"/>
          <w:szCs w:val="22"/>
        </w:rPr>
      </w:pPr>
      <w:r w:rsidRPr="00F709C7">
        <w:rPr>
          <w:color w:val="000000"/>
          <w:sz w:val="22"/>
          <w:szCs w:val="22"/>
        </w:rPr>
        <w:t>10</w:t>
      </w:r>
      <w:r w:rsidR="00D34E68" w:rsidRPr="00F709C7">
        <w:rPr>
          <w:color w:val="000000"/>
          <w:sz w:val="22"/>
          <w:szCs w:val="22"/>
        </w:rPr>
        <w:t xml:space="preserve">.2. A rescisão deste Contrato poderá ser: </w:t>
      </w:r>
    </w:p>
    <w:p w:rsidR="00D34E68" w:rsidRPr="00F709C7" w:rsidRDefault="00D34E68" w:rsidP="00242549">
      <w:pPr>
        <w:numPr>
          <w:ilvl w:val="2"/>
          <w:numId w:val="24"/>
        </w:numPr>
        <w:spacing w:before="120" w:line="360" w:lineRule="auto"/>
        <w:ind w:left="851" w:hanging="284"/>
        <w:rPr>
          <w:color w:val="000000"/>
          <w:sz w:val="22"/>
          <w:szCs w:val="22"/>
        </w:rPr>
      </w:pPr>
      <w:r w:rsidRPr="00F709C7">
        <w:rPr>
          <w:color w:val="000000"/>
          <w:sz w:val="22"/>
          <w:szCs w:val="22"/>
        </w:rPr>
        <w:t>por ato unilateral e escrito de qualquer das partes;</w:t>
      </w:r>
    </w:p>
    <w:p w:rsidR="00D34E68" w:rsidRPr="00F709C7" w:rsidRDefault="00D34E68" w:rsidP="00242549">
      <w:pPr>
        <w:numPr>
          <w:ilvl w:val="2"/>
          <w:numId w:val="24"/>
        </w:numPr>
        <w:spacing w:before="120" w:line="360" w:lineRule="auto"/>
        <w:ind w:left="851" w:hanging="284"/>
        <w:rPr>
          <w:color w:val="000000"/>
          <w:sz w:val="22"/>
          <w:szCs w:val="22"/>
        </w:rPr>
      </w:pPr>
      <w:r w:rsidRPr="00F709C7">
        <w:rPr>
          <w:color w:val="000000"/>
          <w:sz w:val="22"/>
          <w:szCs w:val="22"/>
        </w:rPr>
        <w:t xml:space="preserve">amigável, por acordo entre as partes, reduzida a termo no processo de contratação, desde que haja conveniência para a Cesama; </w:t>
      </w:r>
    </w:p>
    <w:p w:rsidR="00D34E68" w:rsidRPr="00F709C7" w:rsidRDefault="00D34E68" w:rsidP="00242549">
      <w:pPr>
        <w:numPr>
          <w:ilvl w:val="2"/>
          <w:numId w:val="24"/>
        </w:numPr>
        <w:spacing w:before="120" w:line="360" w:lineRule="auto"/>
        <w:ind w:left="851" w:hanging="284"/>
        <w:rPr>
          <w:color w:val="000000"/>
          <w:sz w:val="22"/>
          <w:szCs w:val="22"/>
        </w:rPr>
      </w:pPr>
      <w:r w:rsidRPr="00F709C7">
        <w:rPr>
          <w:color w:val="000000"/>
          <w:sz w:val="22"/>
          <w:szCs w:val="22"/>
        </w:rPr>
        <w:t>judicial, nos termos da legislação.</w:t>
      </w:r>
    </w:p>
    <w:p w:rsidR="00D34E68" w:rsidRPr="00F709C7" w:rsidRDefault="00520E2A" w:rsidP="00D34E68">
      <w:pPr>
        <w:spacing w:before="120" w:line="360" w:lineRule="auto"/>
        <w:rPr>
          <w:color w:val="000000"/>
          <w:sz w:val="22"/>
          <w:szCs w:val="22"/>
        </w:rPr>
      </w:pPr>
      <w:r w:rsidRPr="00F709C7">
        <w:rPr>
          <w:color w:val="000000"/>
          <w:sz w:val="22"/>
          <w:szCs w:val="22"/>
        </w:rPr>
        <w:t>10</w:t>
      </w:r>
      <w:r w:rsidR="00D34E68" w:rsidRPr="00F709C7">
        <w:rPr>
          <w:color w:val="000000"/>
          <w:sz w:val="22"/>
          <w:szCs w:val="22"/>
        </w:rPr>
        <w:t>.2.1. Constituem motivo para rescisão do Contrato, dentre outras, as hipóteses previstas no art. 184 do RILC.</w:t>
      </w:r>
    </w:p>
    <w:p w:rsidR="00D34E68" w:rsidRPr="00F709C7" w:rsidRDefault="00520E2A" w:rsidP="00D34E68">
      <w:pPr>
        <w:spacing w:before="120" w:line="360" w:lineRule="auto"/>
        <w:rPr>
          <w:rFonts w:cs="Arial"/>
          <w:color w:val="000000"/>
          <w:sz w:val="22"/>
          <w:szCs w:val="22"/>
        </w:rPr>
      </w:pPr>
      <w:r w:rsidRPr="00F709C7">
        <w:rPr>
          <w:rFonts w:cs="Arial"/>
          <w:color w:val="000000"/>
          <w:sz w:val="22"/>
          <w:szCs w:val="22"/>
        </w:rPr>
        <w:t>10</w:t>
      </w:r>
      <w:r w:rsidR="00D34E68" w:rsidRPr="00F709C7">
        <w:rPr>
          <w:rFonts w:cs="Arial"/>
          <w:color w:val="000000"/>
          <w:sz w:val="22"/>
          <w:szCs w:val="22"/>
        </w:rPr>
        <w:t xml:space="preserve">.2.2.  A rescisão por ato unilateral a que se refere à alínea “a” do item acima, deverá ser precedida de comunicação escrita e fundamentada da parte interessada e ser enviada à outra parte com antecedência mínima de 30 (trinta) dias. </w:t>
      </w:r>
    </w:p>
    <w:p w:rsidR="00D34E68" w:rsidRPr="00F709C7" w:rsidRDefault="00520E2A" w:rsidP="00D34E68">
      <w:pPr>
        <w:spacing w:before="120" w:line="360" w:lineRule="auto"/>
        <w:rPr>
          <w:rFonts w:cs="Arial"/>
          <w:color w:val="000000"/>
          <w:sz w:val="22"/>
          <w:szCs w:val="22"/>
        </w:rPr>
      </w:pPr>
      <w:r w:rsidRPr="00F709C7">
        <w:rPr>
          <w:rFonts w:cs="Arial"/>
          <w:color w:val="000000"/>
          <w:sz w:val="22"/>
          <w:szCs w:val="22"/>
        </w:rPr>
        <w:t>10</w:t>
      </w:r>
      <w:r w:rsidR="00D34E68" w:rsidRPr="00F709C7">
        <w:rPr>
          <w:rFonts w:cs="Arial"/>
          <w:color w:val="000000"/>
          <w:sz w:val="22"/>
          <w:szCs w:val="22"/>
        </w:rPr>
        <w:t xml:space="preserve">.2.3. Na hipótese de imprescindibilidade da execução contratual para a continuidade de serviços públicos essenciais, o prazo a que se refere o item </w:t>
      </w:r>
      <w:r w:rsidRPr="00F709C7">
        <w:rPr>
          <w:rFonts w:cs="Arial"/>
          <w:color w:val="000000"/>
          <w:sz w:val="22"/>
          <w:szCs w:val="22"/>
        </w:rPr>
        <w:t>10</w:t>
      </w:r>
      <w:r w:rsidR="00D34E68" w:rsidRPr="00F709C7">
        <w:rPr>
          <w:rFonts w:cs="Arial"/>
          <w:color w:val="000000"/>
          <w:sz w:val="22"/>
          <w:szCs w:val="22"/>
        </w:rPr>
        <w:t xml:space="preserve">.2.2 será de 90 (noventa) dias. </w:t>
      </w:r>
    </w:p>
    <w:p w:rsidR="00D34E68" w:rsidRPr="00F709C7" w:rsidRDefault="00520E2A" w:rsidP="00D34E68">
      <w:pPr>
        <w:spacing w:before="120" w:line="360" w:lineRule="auto"/>
        <w:rPr>
          <w:color w:val="000000"/>
          <w:sz w:val="22"/>
          <w:szCs w:val="22"/>
        </w:rPr>
      </w:pPr>
      <w:r w:rsidRPr="00F709C7">
        <w:rPr>
          <w:color w:val="000000"/>
          <w:sz w:val="22"/>
          <w:szCs w:val="22"/>
        </w:rPr>
        <w:lastRenderedPageBreak/>
        <w:t>10</w:t>
      </w:r>
      <w:r w:rsidR="00D34E68" w:rsidRPr="00F709C7">
        <w:rPr>
          <w:color w:val="000000"/>
          <w:sz w:val="22"/>
          <w:szCs w:val="22"/>
        </w:rPr>
        <w:t>.3. Quando a rescisão ocorrer sem que haja culpa da outra parte contratante, será esta ressarcida dos prejuízos que houver sofrido, regularmente comprovados, e no caso da CONTRATADA poderá ter ainda direito a:</w:t>
      </w:r>
    </w:p>
    <w:p w:rsidR="00D34E68" w:rsidRPr="00F709C7" w:rsidRDefault="00D34E68" w:rsidP="00242549">
      <w:pPr>
        <w:numPr>
          <w:ilvl w:val="0"/>
          <w:numId w:val="25"/>
        </w:numPr>
        <w:tabs>
          <w:tab w:val="left" w:pos="-5387"/>
        </w:tabs>
        <w:spacing w:before="120" w:line="360" w:lineRule="auto"/>
        <w:ind w:left="851" w:hanging="284"/>
        <w:rPr>
          <w:color w:val="000000"/>
          <w:sz w:val="22"/>
          <w:szCs w:val="22"/>
        </w:rPr>
      </w:pPr>
      <w:r w:rsidRPr="00F709C7">
        <w:rPr>
          <w:color w:val="000000"/>
          <w:sz w:val="22"/>
          <w:szCs w:val="22"/>
        </w:rPr>
        <w:t xml:space="preserve">devolução da garantia; </w:t>
      </w:r>
    </w:p>
    <w:p w:rsidR="00D34E68" w:rsidRPr="00F709C7" w:rsidRDefault="00D34E68" w:rsidP="00242549">
      <w:pPr>
        <w:numPr>
          <w:ilvl w:val="0"/>
          <w:numId w:val="25"/>
        </w:numPr>
        <w:tabs>
          <w:tab w:val="left" w:pos="-5387"/>
        </w:tabs>
        <w:spacing w:before="120" w:line="360" w:lineRule="auto"/>
        <w:ind w:left="851" w:hanging="284"/>
        <w:rPr>
          <w:color w:val="000000"/>
          <w:sz w:val="22"/>
          <w:szCs w:val="22"/>
        </w:rPr>
      </w:pPr>
      <w:r w:rsidRPr="00F709C7">
        <w:rPr>
          <w:color w:val="000000"/>
          <w:sz w:val="22"/>
          <w:szCs w:val="22"/>
        </w:rPr>
        <w:t xml:space="preserve">pagamentos devidos pela execução do contrato até a data da rescisão; </w:t>
      </w:r>
    </w:p>
    <w:p w:rsidR="00D34E68" w:rsidRPr="00F709C7" w:rsidRDefault="00D34E68" w:rsidP="00242549">
      <w:pPr>
        <w:numPr>
          <w:ilvl w:val="0"/>
          <w:numId w:val="25"/>
        </w:numPr>
        <w:tabs>
          <w:tab w:val="left" w:pos="-5387"/>
        </w:tabs>
        <w:spacing w:before="120" w:line="360" w:lineRule="auto"/>
        <w:ind w:left="851" w:hanging="284"/>
        <w:rPr>
          <w:color w:val="000000"/>
          <w:sz w:val="22"/>
          <w:szCs w:val="22"/>
        </w:rPr>
      </w:pPr>
      <w:r w:rsidRPr="00F709C7">
        <w:rPr>
          <w:color w:val="000000"/>
          <w:sz w:val="22"/>
          <w:szCs w:val="22"/>
        </w:rPr>
        <w:t>pagamento do custo da desmobilização.</w:t>
      </w:r>
    </w:p>
    <w:p w:rsidR="00D34E68" w:rsidRPr="00F709C7" w:rsidRDefault="00520E2A" w:rsidP="00D34E68">
      <w:pPr>
        <w:spacing w:before="120" w:line="360" w:lineRule="auto"/>
        <w:rPr>
          <w:color w:val="000000"/>
          <w:sz w:val="22"/>
          <w:szCs w:val="22"/>
        </w:rPr>
      </w:pPr>
      <w:r w:rsidRPr="00F709C7">
        <w:rPr>
          <w:color w:val="000000"/>
          <w:sz w:val="22"/>
          <w:szCs w:val="22"/>
        </w:rPr>
        <w:t>10</w:t>
      </w:r>
      <w:r w:rsidR="00D34E68" w:rsidRPr="00F709C7">
        <w:rPr>
          <w:color w:val="000000"/>
          <w:sz w:val="22"/>
          <w:szCs w:val="22"/>
        </w:rPr>
        <w:t>.4. Conforme art. 172, §2º do RILC, na hipótese de rescisão do Contrato, caberá ao responsável pela fiscalização atestar as parcelas adequadamente concluídas, recebendo provisória ou definitivamente, conforme o caso.</w:t>
      </w:r>
    </w:p>
    <w:p w:rsidR="00D34E68" w:rsidRPr="00F709C7" w:rsidRDefault="00D34E68" w:rsidP="00A01630">
      <w:pPr>
        <w:spacing w:before="480" w:line="360" w:lineRule="auto"/>
        <w:rPr>
          <w:rFonts w:cs="Arial"/>
          <w:b/>
          <w:color w:val="000000"/>
          <w:sz w:val="22"/>
          <w:szCs w:val="22"/>
        </w:rPr>
      </w:pPr>
      <w:r w:rsidRPr="00F709C7">
        <w:rPr>
          <w:rFonts w:cs="Arial"/>
          <w:b/>
          <w:color w:val="000000"/>
          <w:sz w:val="22"/>
          <w:szCs w:val="22"/>
        </w:rPr>
        <w:t>CLÁUSULADÉCIMA</w:t>
      </w:r>
      <w:r w:rsidR="00520E2A" w:rsidRPr="00F709C7">
        <w:rPr>
          <w:rFonts w:cs="Arial"/>
          <w:b/>
          <w:color w:val="000000"/>
          <w:sz w:val="22"/>
          <w:szCs w:val="22"/>
        </w:rPr>
        <w:t xml:space="preserve"> PRIMEIRA</w:t>
      </w:r>
      <w:r w:rsidRPr="00F709C7">
        <w:rPr>
          <w:rFonts w:cs="Arial"/>
          <w:b/>
          <w:color w:val="000000"/>
          <w:sz w:val="22"/>
          <w:szCs w:val="22"/>
        </w:rPr>
        <w:t>: CONFORMIDADE</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.1 A CONTRATADA declara, sob as penas da lei, não haver, até a presente data, qualquer impedimento à presente contratação ou mesmo à execução de alguma clausula ou condição do instrumento ora pactuado.</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00D34E68" w:rsidRPr="00F709C7">
        <w:rPr>
          <w:rFonts w:cs="Arial"/>
          <w:color w:val="000000"/>
          <w:sz w:val="22"/>
          <w:szCs w:val="22"/>
        </w:rPr>
        <w:t>Convention</w:t>
      </w:r>
      <w:proofErr w:type="spellEnd"/>
      <w:r w:rsidR="00D34E68" w:rsidRPr="00F709C7">
        <w:rPr>
          <w:rFonts w:cs="Arial"/>
          <w:color w:val="000000"/>
          <w:sz w:val="22"/>
          <w:szCs w:val="22"/>
        </w:rPr>
        <w:t xml:space="preserve"> </w:t>
      </w:r>
      <w:proofErr w:type="spellStart"/>
      <w:r w:rsidR="00D34E68" w:rsidRPr="00F709C7">
        <w:rPr>
          <w:rFonts w:cs="Arial"/>
          <w:color w:val="000000"/>
          <w:sz w:val="22"/>
          <w:szCs w:val="22"/>
        </w:rPr>
        <w:t>onCombatingBriberyofForeignPublicOfficials</w:t>
      </w:r>
      <w:proofErr w:type="spellEnd"/>
      <w:r w:rsidR="00D34E68" w:rsidRPr="00F709C7">
        <w:rPr>
          <w:rFonts w:cs="Arial"/>
          <w:color w:val="000000"/>
          <w:sz w:val="22"/>
          <w:szCs w:val="22"/>
        </w:rPr>
        <w:t xml:space="preserve"> in </w:t>
      </w:r>
      <w:proofErr w:type="spellStart"/>
      <w:r w:rsidR="00D34E68" w:rsidRPr="00F709C7">
        <w:rPr>
          <w:rFonts w:cs="Arial"/>
          <w:color w:val="000000"/>
          <w:sz w:val="22"/>
          <w:szCs w:val="22"/>
        </w:rPr>
        <w:t>International</w:t>
      </w:r>
      <w:proofErr w:type="spellEnd"/>
      <w:r w:rsidR="00D34E68" w:rsidRPr="00F709C7">
        <w:rPr>
          <w:rFonts w:cs="Arial"/>
          <w:color w:val="000000"/>
          <w:sz w:val="22"/>
          <w:szCs w:val="22"/>
        </w:rPr>
        <w:t xml:space="preserve"> Business </w:t>
      </w:r>
      <w:proofErr w:type="spellStart"/>
      <w:r w:rsidR="00D34E68" w:rsidRPr="00F709C7">
        <w:rPr>
          <w:rFonts w:cs="Arial"/>
          <w:color w:val="000000"/>
          <w:sz w:val="22"/>
          <w:szCs w:val="22"/>
        </w:rPr>
        <w:t>Transactions</w:t>
      </w:r>
      <w:proofErr w:type="spellEnd"/>
      <w:r w:rsidR="00D34E68" w:rsidRPr="00F709C7">
        <w:rPr>
          <w:rFonts w:cs="Arial"/>
          <w:color w:val="000000"/>
          <w:sz w:val="22"/>
          <w:szCs w:val="22"/>
        </w:rPr>
        <w:t xml:space="preserve"> (Convenção da OCDE sobre combate da corrupção de funcionários públicos estrangeiros ou transações comerciais internacionais), Convenção Interamericana contra a Corrupção (Convenção da OEA), e a UN </w:t>
      </w:r>
      <w:proofErr w:type="spellStart"/>
      <w:r w:rsidR="00D34E68" w:rsidRPr="00F709C7">
        <w:rPr>
          <w:rFonts w:cs="Arial"/>
          <w:color w:val="000000"/>
          <w:sz w:val="22"/>
          <w:szCs w:val="22"/>
        </w:rPr>
        <w:t>Convention</w:t>
      </w:r>
      <w:proofErr w:type="spellEnd"/>
      <w:r w:rsidR="00D34E68" w:rsidRPr="00F709C7">
        <w:rPr>
          <w:rFonts w:cs="Arial"/>
          <w:color w:val="000000"/>
          <w:sz w:val="22"/>
          <w:szCs w:val="22"/>
        </w:rPr>
        <w:t xml:space="preserve"> </w:t>
      </w:r>
      <w:proofErr w:type="spellStart"/>
      <w:r w:rsidR="00D34E68" w:rsidRPr="00F709C7">
        <w:rPr>
          <w:rFonts w:cs="Arial"/>
          <w:color w:val="000000"/>
          <w:sz w:val="22"/>
          <w:szCs w:val="22"/>
        </w:rPr>
        <w:t>Against</w:t>
      </w:r>
      <w:proofErr w:type="spellEnd"/>
      <w:r w:rsidR="00D34E68" w:rsidRPr="00F709C7">
        <w:rPr>
          <w:rFonts w:cs="Arial"/>
          <w:color w:val="000000"/>
          <w:sz w:val="22"/>
          <w:szCs w:val="22"/>
        </w:rPr>
        <w:t xml:space="preserve"> </w:t>
      </w:r>
      <w:proofErr w:type="spellStart"/>
      <w:r w:rsidR="00D34E68" w:rsidRPr="00F709C7">
        <w:rPr>
          <w:rFonts w:cs="Arial"/>
          <w:color w:val="000000"/>
          <w:sz w:val="22"/>
          <w:szCs w:val="22"/>
        </w:rPr>
        <w:t>Corruption</w:t>
      </w:r>
      <w:proofErr w:type="spellEnd"/>
      <w:r w:rsidR="00D34E68" w:rsidRPr="00F709C7">
        <w:rPr>
          <w:rFonts w:cs="Arial"/>
          <w:color w:val="000000"/>
          <w:sz w:val="22"/>
          <w:szCs w:val="22"/>
        </w:rPr>
        <w:t xml:space="preserve"> (Convenção das Nações Unidas contra a Corrupção).</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 xml:space="preserve">.5 A CONTRATADA por si, por seus empregados, sócios, colaboradores, terceiros contratados e fornecedores não devem, direta ou indiretamente, dar, oferecer,  pagar, </w:t>
      </w:r>
      <w:r w:rsidR="00D34E68" w:rsidRPr="00F709C7">
        <w:rPr>
          <w:rFonts w:cs="Arial"/>
          <w:color w:val="000000"/>
          <w:sz w:val="22"/>
          <w:szCs w:val="22"/>
        </w:rPr>
        <w:lastRenderedPageBreak/>
        <w:t>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.6 A CONTRATADA declara que não pratica e se obriga a não praticar quaisquer atos que violem a lei anticorrupção.</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.7 A CONTRATADA concorda em fornecer prontamente, sempre que solicitada, evidencia de que está atuando diligentemente na prevenção de práticas que possam violar as leis anticorrupção.</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.11 A CONTRATADA compromete-se a praticar a governança corporativa de modo a dar efetividade ao cumprimento das obrigações contratuais em observância à legislação aplicável.</w:t>
      </w:r>
    </w:p>
    <w:p w:rsidR="00D34E68" w:rsidRPr="00F709C7" w:rsidRDefault="00520E2A" w:rsidP="00A01630">
      <w:pPr>
        <w:spacing w:before="120" w:line="360" w:lineRule="auto"/>
        <w:rPr>
          <w:rFonts w:cs="Arial"/>
          <w:color w:val="000000"/>
          <w:sz w:val="22"/>
          <w:szCs w:val="22"/>
        </w:rPr>
      </w:pPr>
      <w:r w:rsidRPr="00F709C7">
        <w:rPr>
          <w:rFonts w:cs="Arial"/>
          <w:color w:val="000000"/>
          <w:sz w:val="22"/>
          <w:szCs w:val="22"/>
        </w:rPr>
        <w:t>11</w:t>
      </w:r>
      <w:r w:rsidR="00D34E68" w:rsidRPr="00F709C7">
        <w:rPr>
          <w:rFonts w:cs="Arial"/>
          <w:color w:val="000000"/>
          <w:sz w:val="22"/>
          <w:szCs w:val="22"/>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D34E68" w:rsidRPr="00F709C7" w:rsidRDefault="00D34E68" w:rsidP="00A01630">
      <w:pPr>
        <w:pStyle w:val="Ttulo2"/>
        <w:spacing w:before="480" w:line="360" w:lineRule="auto"/>
        <w:jc w:val="both"/>
        <w:rPr>
          <w:rFonts w:ascii="Arial" w:eastAsia="Arial Unicode MS" w:hAnsi="Arial" w:cs="Arial"/>
          <w:color w:val="000000"/>
          <w:sz w:val="22"/>
          <w:szCs w:val="22"/>
        </w:rPr>
      </w:pPr>
      <w:r w:rsidRPr="00F709C7">
        <w:rPr>
          <w:rFonts w:ascii="Arial" w:eastAsia="Arial Unicode MS" w:hAnsi="Arial" w:cs="Arial"/>
          <w:color w:val="000000"/>
          <w:sz w:val="22"/>
          <w:szCs w:val="22"/>
        </w:rPr>
        <w:t xml:space="preserve">CLÁUSULA DÉCIMA </w:t>
      </w:r>
      <w:r w:rsidR="00520E2A" w:rsidRPr="00F709C7">
        <w:rPr>
          <w:rFonts w:ascii="Arial" w:eastAsia="Arial Unicode MS" w:hAnsi="Arial" w:cs="Arial"/>
          <w:color w:val="000000"/>
          <w:sz w:val="22"/>
          <w:szCs w:val="22"/>
        </w:rPr>
        <w:t>SEGUNDA</w:t>
      </w:r>
      <w:r w:rsidRPr="00F709C7">
        <w:rPr>
          <w:rFonts w:ascii="Arial" w:eastAsia="Arial Unicode MS" w:hAnsi="Arial" w:cs="Arial"/>
          <w:color w:val="000000"/>
          <w:sz w:val="22"/>
          <w:szCs w:val="22"/>
        </w:rPr>
        <w:t>: LEGISLAÇÃO APLICÁVEL</w:t>
      </w:r>
    </w:p>
    <w:p w:rsidR="00D34E68" w:rsidRPr="00F709C7" w:rsidRDefault="00520E2A" w:rsidP="00A01630">
      <w:pPr>
        <w:spacing w:before="120" w:line="360" w:lineRule="auto"/>
        <w:rPr>
          <w:rFonts w:eastAsia="Arial Unicode MS" w:cs="Arial"/>
          <w:bCs/>
          <w:color w:val="000000"/>
          <w:sz w:val="22"/>
          <w:szCs w:val="22"/>
        </w:rPr>
      </w:pPr>
      <w:r w:rsidRPr="00F709C7">
        <w:rPr>
          <w:rFonts w:eastAsia="Arial Unicode MS" w:cs="Arial"/>
          <w:color w:val="000000"/>
          <w:sz w:val="22"/>
          <w:szCs w:val="22"/>
        </w:rPr>
        <w:t>12</w:t>
      </w:r>
      <w:r w:rsidR="00D34E68" w:rsidRPr="00F709C7">
        <w:rPr>
          <w:rFonts w:eastAsia="Arial Unicode MS" w:cs="Arial"/>
          <w:color w:val="000000"/>
          <w:sz w:val="22"/>
          <w:szCs w:val="22"/>
        </w:rPr>
        <w:t xml:space="preserve">.1. </w:t>
      </w:r>
      <w:r w:rsidR="00D34E68" w:rsidRPr="00F709C7">
        <w:rPr>
          <w:rFonts w:eastAsia="Arial Unicode MS" w:cs="Arial"/>
          <w:bCs/>
          <w:color w:val="000000"/>
          <w:sz w:val="22"/>
          <w:szCs w:val="22"/>
        </w:rPr>
        <w:t xml:space="preserve">Aplica-se à execução deste contrato a Lei Federal nº. 13.303/16 e alterações posteriores, inclusive aos casos omissos, bem como as disposições constantes no </w:t>
      </w:r>
      <w:r w:rsidR="00D34E68" w:rsidRPr="00F709C7">
        <w:rPr>
          <w:rFonts w:eastAsia="Arial Unicode MS" w:cs="Arial"/>
          <w:bCs/>
          <w:color w:val="000000"/>
          <w:sz w:val="22"/>
          <w:szCs w:val="22"/>
        </w:rPr>
        <w:lastRenderedPageBreak/>
        <w:t xml:space="preserve">Regulamento de Licitações, Contratos e Convênios da CESAMA </w:t>
      </w:r>
      <w:r w:rsidR="00D34E68" w:rsidRPr="00F709C7">
        <w:rPr>
          <w:rFonts w:eastAsia="Arial Unicode MS"/>
          <w:bCs/>
          <w:color w:val="000000"/>
          <w:sz w:val="22"/>
          <w:szCs w:val="22"/>
        </w:rPr>
        <w:t>(30/06/2018)</w:t>
      </w:r>
      <w:r w:rsidR="00D34E68" w:rsidRPr="00F709C7">
        <w:rPr>
          <w:rFonts w:eastAsia="Arial Unicode MS" w:cs="Arial"/>
          <w:bCs/>
          <w:color w:val="000000"/>
          <w:sz w:val="22"/>
          <w:szCs w:val="22"/>
        </w:rPr>
        <w:t xml:space="preserve">, disponível para consulta no site da Cesama, no endereço eletrônico </w:t>
      </w:r>
      <w:hyperlink r:id="rId10" w:history="1">
        <w:r w:rsidR="00D34E68" w:rsidRPr="00F709C7">
          <w:rPr>
            <w:rStyle w:val="Hyperlink"/>
            <w:color w:val="000000"/>
            <w:sz w:val="22"/>
            <w:szCs w:val="22"/>
          </w:rPr>
          <w:t>http://cesama.com.br/site/uploads/arquivos/100/15562257012.pdf</w:t>
        </w:r>
      </w:hyperlink>
      <w:r w:rsidR="00D34E68" w:rsidRPr="00F709C7">
        <w:rPr>
          <w:rFonts w:eastAsia="Arial Unicode MS" w:cs="Arial"/>
          <w:bCs/>
          <w:color w:val="000000"/>
          <w:sz w:val="22"/>
          <w:szCs w:val="22"/>
        </w:rPr>
        <w:t>, bem como na legislação municipal civil e ambiental aplicáveis ao objeto deste Contrato.</w:t>
      </w:r>
    </w:p>
    <w:p w:rsidR="00D34E68" w:rsidRPr="00F709C7" w:rsidRDefault="00D34E68" w:rsidP="00A01630">
      <w:pPr>
        <w:pStyle w:val="Recuodecorpodetexto3"/>
        <w:tabs>
          <w:tab w:val="left" w:pos="-4820"/>
          <w:tab w:val="left" w:pos="9142"/>
        </w:tabs>
        <w:spacing w:before="480" w:line="360" w:lineRule="auto"/>
        <w:ind w:left="0"/>
        <w:rPr>
          <w:rFonts w:eastAsia="Arial Unicode MS"/>
          <w:b/>
          <w:bCs/>
          <w:color w:val="000000"/>
          <w:sz w:val="22"/>
          <w:szCs w:val="22"/>
        </w:rPr>
      </w:pPr>
      <w:r w:rsidRPr="00F709C7">
        <w:rPr>
          <w:rFonts w:eastAsia="Arial Unicode MS"/>
          <w:b/>
          <w:color w:val="000000"/>
          <w:sz w:val="22"/>
          <w:szCs w:val="22"/>
        </w:rPr>
        <w:t xml:space="preserve">CLÁUSULA DÉCIMA </w:t>
      </w:r>
      <w:r w:rsidR="00520E2A" w:rsidRPr="00F709C7">
        <w:rPr>
          <w:rFonts w:eastAsia="Arial Unicode MS"/>
          <w:b/>
          <w:color w:val="000000"/>
          <w:sz w:val="22"/>
          <w:szCs w:val="22"/>
        </w:rPr>
        <w:t>TERCEIRA</w:t>
      </w:r>
      <w:r w:rsidRPr="00F709C7">
        <w:rPr>
          <w:rFonts w:eastAsia="Arial Unicode MS"/>
          <w:b/>
          <w:color w:val="000000"/>
          <w:sz w:val="22"/>
          <w:szCs w:val="22"/>
        </w:rPr>
        <w:t>: FORO</w:t>
      </w:r>
    </w:p>
    <w:p w:rsidR="00D34E68" w:rsidRPr="00F709C7" w:rsidRDefault="00520E2A" w:rsidP="00A01630">
      <w:pPr>
        <w:pStyle w:val="Recuodecorpodetexto3"/>
        <w:tabs>
          <w:tab w:val="left" w:pos="3117"/>
          <w:tab w:val="left" w:pos="9142"/>
        </w:tabs>
        <w:spacing w:before="120" w:line="360" w:lineRule="auto"/>
        <w:ind w:left="0"/>
        <w:rPr>
          <w:rFonts w:eastAsia="Arial Unicode MS"/>
          <w:bCs/>
          <w:color w:val="000000"/>
          <w:sz w:val="22"/>
          <w:szCs w:val="22"/>
        </w:rPr>
      </w:pPr>
      <w:r w:rsidRPr="00F709C7">
        <w:rPr>
          <w:rFonts w:eastAsia="Arial Unicode MS"/>
          <w:bCs/>
          <w:color w:val="000000"/>
          <w:sz w:val="22"/>
          <w:szCs w:val="22"/>
        </w:rPr>
        <w:t>13</w:t>
      </w:r>
      <w:r w:rsidR="00D34E68" w:rsidRPr="00F709C7">
        <w:rPr>
          <w:rFonts w:eastAsia="Arial Unicode MS"/>
          <w:bCs/>
          <w:color w:val="000000"/>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D34E68" w:rsidRPr="00F709C7" w:rsidRDefault="00D34E68" w:rsidP="00A01630">
      <w:pPr>
        <w:pStyle w:val="Corpodetexto"/>
        <w:spacing w:before="120" w:line="360" w:lineRule="auto"/>
        <w:rPr>
          <w:rFonts w:eastAsia="Arial Unicode MS" w:cs="Arial"/>
          <w:color w:val="000000"/>
          <w:szCs w:val="22"/>
        </w:rPr>
      </w:pPr>
      <w:r w:rsidRPr="00F709C7">
        <w:rPr>
          <w:rFonts w:eastAsia="Arial Unicode MS" w:cs="Arial"/>
          <w:color w:val="000000"/>
          <w:szCs w:val="22"/>
        </w:rPr>
        <w:t>Por estarem assim justos e contratados, lavrou-se o este Contrato, que vai assinado pelas partes, na presença de duas testemunhas.</w:t>
      </w:r>
    </w:p>
    <w:p w:rsidR="00D34E68" w:rsidRPr="00F709C7" w:rsidRDefault="00D34E68" w:rsidP="00D34E68">
      <w:pPr>
        <w:spacing w:before="120" w:line="360" w:lineRule="auto"/>
        <w:jc w:val="center"/>
        <w:rPr>
          <w:rFonts w:eastAsia="Arial Unicode MS" w:cs="Arial"/>
          <w:color w:val="000000"/>
          <w:sz w:val="22"/>
          <w:szCs w:val="22"/>
        </w:rPr>
      </w:pPr>
      <w:r w:rsidRPr="00F709C7">
        <w:rPr>
          <w:rFonts w:eastAsia="Arial Unicode MS" w:cs="Arial"/>
          <w:color w:val="000000"/>
          <w:sz w:val="22"/>
          <w:szCs w:val="22"/>
        </w:rPr>
        <w:t>Juiz de Fora, ......  de ................... de 20....</w:t>
      </w:r>
    </w:p>
    <w:tbl>
      <w:tblPr>
        <w:tblW w:w="9330" w:type="dxa"/>
        <w:jc w:val="center"/>
        <w:tblLayout w:type="fixed"/>
        <w:tblCellMar>
          <w:left w:w="70" w:type="dxa"/>
          <w:right w:w="70" w:type="dxa"/>
        </w:tblCellMar>
        <w:tblLook w:val="04A0"/>
      </w:tblPr>
      <w:tblGrid>
        <w:gridCol w:w="5079"/>
        <w:gridCol w:w="4251"/>
      </w:tblGrid>
      <w:tr w:rsidR="00D34E68" w:rsidRPr="00F709C7" w:rsidTr="002E7879">
        <w:trPr>
          <w:jc w:val="center"/>
        </w:trPr>
        <w:tc>
          <w:tcPr>
            <w:tcW w:w="5079" w:type="dxa"/>
          </w:tcPr>
          <w:p w:rsidR="00D34E68" w:rsidRDefault="00D34E68" w:rsidP="002E7879">
            <w:pPr>
              <w:jc w:val="center"/>
              <w:rPr>
                <w:rFonts w:eastAsia="Arial Unicode MS" w:cs="Arial"/>
                <w:color w:val="000000"/>
                <w:sz w:val="22"/>
                <w:szCs w:val="22"/>
              </w:rPr>
            </w:pPr>
          </w:p>
          <w:p w:rsidR="00F709C7" w:rsidRPr="00F709C7" w:rsidRDefault="00F709C7" w:rsidP="002E7879">
            <w:pPr>
              <w:jc w:val="center"/>
              <w:rPr>
                <w:rFonts w:eastAsia="Arial Unicode MS" w:cs="Arial"/>
                <w:color w:val="000000"/>
                <w:sz w:val="22"/>
                <w:szCs w:val="22"/>
              </w:rPr>
            </w:pPr>
          </w:p>
          <w:p w:rsidR="00D34E68" w:rsidRPr="00F709C7" w:rsidRDefault="00D34E68" w:rsidP="002E7879">
            <w:pPr>
              <w:jc w:val="center"/>
              <w:rPr>
                <w:rFonts w:eastAsia="Arial Unicode MS" w:cs="Arial"/>
                <w:bCs/>
                <w:color w:val="000000"/>
                <w:sz w:val="22"/>
                <w:szCs w:val="22"/>
              </w:rPr>
            </w:pPr>
            <w:r w:rsidRPr="00F709C7">
              <w:rPr>
                <w:rFonts w:eastAsia="Arial Unicode MS" w:cs="Arial"/>
                <w:color w:val="000000"/>
                <w:sz w:val="22"/>
                <w:szCs w:val="22"/>
              </w:rPr>
              <w:t>Júlio César Teixeira</w:t>
            </w:r>
          </w:p>
          <w:p w:rsidR="00D34E68" w:rsidRPr="00F709C7" w:rsidRDefault="00D34E68" w:rsidP="002E7879">
            <w:pPr>
              <w:jc w:val="center"/>
              <w:rPr>
                <w:rFonts w:eastAsia="Arial Unicode MS" w:cs="Arial"/>
                <w:bCs/>
                <w:color w:val="000000"/>
                <w:kern w:val="2"/>
                <w:sz w:val="22"/>
                <w:szCs w:val="22"/>
                <w:lang w:eastAsia="en-US"/>
              </w:rPr>
            </w:pPr>
            <w:r w:rsidRPr="00F709C7">
              <w:rPr>
                <w:rFonts w:eastAsia="Arial Unicode MS" w:cs="Arial"/>
                <w:bCs/>
                <w:color w:val="000000"/>
                <w:sz w:val="22"/>
                <w:szCs w:val="22"/>
              </w:rPr>
              <w:t>Diretor Presidente – CESAMA</w:t>
            </w:r>
          </w:p>
        </w:tc>
        <w:tc>
          <w:tcPr>
            <w:tcW w:w="4251" w:type="dxa"/>
          </w:tcPr>
          <w:p w:rsidR="00D34E68" w:rsidRDefault="00D34E68" w:rsidP="002E7879">
            <w:pPr>
              <w:jc w:val="center"/>
              <w:rPr>
                <w:rFonts w:eastAsia="Arial Unicode MS" w:cs="Arial"/>
                <w:bCs/>
                <w:color w:val="000000"/>
                <w:sz w:val="22"/>
                <w:szCs w:val="22"/>
              </w:rPr>
            </w:pPr>
          </w:p>
          <w:p w:rsidR="00F709C7" w:rsidRPr="00F709C7" w:rsidRDefault="00F709C7" w:rsidP="002E7879">
            <w:pPr>
              <w:jc w:val="center"/>
              <w:rPr>
                <w:rFonts w:eastAsia="Arial Unicode MS" w:cs="Arial"/>
                <w:bCs/>
                <w:color w:val="000000"/>
                <w:sz w:val="22"/>
                <w:szCs w:val="22"/>
              </w:rPr>
            </w:pPr>
          </w:p>
          <w:p w:rsidR="00F709C7" w:rsidRDefault="00F709C7" w:rsidP="002E7879">
            <w:pPr>
              <w:jc w:val="center"/>
              <w:rPr>
                <w:rFonts w:eastAsia="Arial Unicode MS" w:cs="Arial"/>
                <w:b/>
                <w:bCs/>
                <w:color w:val="000000"/>
                <w:sz w:val="22"/>
                <w:szCs w:val="22"/>
              </w:rPr>
            </w:pPr>
            <w:r w:rsidRPr="00F709C7">
              <w:rPr>
                <w:rFonts w:eastAsia="Arial Unicode MS" w:cs="Arial"/>
                <w:color w:val="000000"/>
                <w:sz w:val="22"/>
                <w:szCs w:val="22"/>
              </w:rPr>
              <w:t xml:space="preserve">Wesley </w:t>
            </w:r>
            <w:proofErr w:type="spellStart"/>
            <w:r w:rsidRPr="00F709C7">
              <w:rPr>
                <w:rFonts w:eastAsia="Arial Unicode MS" w:cs="Arial"/>
                <w:color w:val="000000"/>
                <w:sz w:val="22"/>
                <w:szCs w:val="22"/>
              </w:rPr>
              <w:t>Bambirra</w:t>
            </w:r>
            <w:proofErr w:type="spellEnd"/>
            <w:r w:rsidRPr="00F709C7">
              <w:rPr>
                <w:rFonts w:eastAsia="Arial Unicode MS" w:cs="Arial"/>
                <w:color w:val="000000"/>
                <w:sz w:val="22"/>
                <w:szCs w:val="22"/>
              </w:rPr>
              <w:t xml:space="preserve"> Rodrigues</w:t>
            </w:r>
          </w:p>
          <w:p w:rsidR="00D34E68" w:rsidRPr="00F709C7" w:rsidRDefault="00F709C7" w:rsidP="002E7879">
            <w:pPr>
              <w:jc w:val="center"/>
              <w:rPr>
                <w:rFonts w:eastAsia="Arial Unicode MS" w:cs="Arial"/>
                <w:color w:val="000000"/>
                <w:kern w:val="2"/>
                <w:sz w:val="22"/>
                <w:szCs w:val="22"/>
                <w:lang w:eastAsia="en-US"/>
              </w:rPr>
            </w:pPr>
            <w:proofErr w:type="spellStart"/>
            <w:r w:rsidRPr="00F709C7">
              <w:rPr>
                <w:rFonts w:eastAsia="Arial Unicode MS" w:cs="Arial"/>
                <w:color w:val="000000"/>
                <w:sz w:val="22"/>
                <w:szCs w:val="22"/>
              </w:rPr>
              <w:t>Infracon</w:t>
            </w:r>
            <w:proofErr w:type="spellEnd"/>
            <w:r w:rsidRPr="00F709C7">
              <w:rPr>
                <w:rFonts w:eastAsia="Arial Unicode MS" w:cs="Arial"/>
                <w:color w:val="000000"/>
                <w:sz w:val="22"/>
                <w:szCs w:val="22"/>
              </w:rPr>
              <w:t xml:space="preserve"> Engenharia </w:t>
            </w:r>
            <w:r>
              <w:rPr>
                <w:rFonts w:eastAsia="Arial Unicode MS" w:cs="Arial"/>
                <w:color w:val="000000"/>
                <w:sz w:val="22"/>
                <w:szCs w:val="22"/>
              </w:rPr>
              <w:t>e</w:t>
            </w:r>
            <w:r w:rsidRPr="00F709C7">
              <w:rPr>
                <w:rFonts w:eastAsia="Arial Unicode MS" w:cs="Arial"/>
                <w:color w:val="000000"/>
                <w:sz w:val="22"/>
                <w:szCs w:val="22"/>
              </w:rPr>
              <w:t xml:space="preserve"> Comércio Ltda</w:t>
            </w:r>
          </w:p>
        </w:tc>
      </w:tr>
    </w:tbl>
    <w:p w:rsidR="00F709C7" w:rsidRDefault="00F709C7" w:rsidP="00A01630">
      <w:pPr>
        <w:rPr>
          <w:rFonts w:eastAsia="Arial Unicode MS"/>
          <w:color w:val="000000"/>
          <w:sz w:val="22"/>
          <w:szCs w:val="22"/>
        </w:rPr>
      </w:pPr>
    </w:p>
    <w:p w:rsidR="00F709C7" w:rsidRDefault="00F709C7" w:rsidP="00A01630">
      <w:pPr>
        <w:rPr>
          <w:rFonts w:eastAsia="Arial Unicode MS"/>
          <w:color w:val="000000"/>
          <w:sz w:val="22"/>
          <w:szCs w:val="22"/>
        </w:rPr>
      </w:pPr>
    </w:p>
    <w:p w:rsidR="00B41EF6" w:rsidRPr="00F709C7" w:rsidRDefault="00D34E68" w:rsidP="00A01630">
      <w:pPr>
        <w:rPr>
          <w:rFonts w:cs="Arial"/>
          <w:i/>
          <w:color w:val="000000"/>
          <w:sz w:val="22"/>
          <w:szCs w:val="22"/>
        </w:rPr>
      </w:pPr>
      <w:r w:rsidRPr="00F709C7">
        <w:rPr>
          <w:rFonts w:eastAsia="Arial Unicode MS"/>
          <w:color w:val="000000"/>
          <w:sz w:val="22"/>
          <w:szCs w:val="22"/>
        </w:rPr>
        <w:t>Testemunhas:</w:t>
      </w:r>
      <w:r w:rsidR="00F709C7">
        <w:rPr>
          <w:rFonts w:eastAsia="Arial Unicode MS"/>
          <w:color w:val="000000"/>
          <w:sz w:val="22"/>
          <w:szCs w:val="22"/>
        </w:rPr>
        <w:t xml:space="preserve"> 1)                                                             2)</w:t>
      </w:r>
    </w:p>
    <w:sectPr w:rsidR="00B41EF6" w:rsidRPr="00F709C7" w:rsidSect="00EC7BD0">
      <w:headerReference w:type="even" r:id="rId11"/>
      <w:headerReference w:type="default" r:id="rId12"/>
      <w:footerReference w:type="default" r:id="rId13"/>
      <w:footnotePr>
        <w:pos w:val="beneathText"/>
      </w:footnotePr>
      <w:pgSz w:w="11907" w:h="16840" w:code="9"/>
      <w:pgMar w:top="1701" w:right="1134" w:bottom="1134" w:left="1701" w:header="567" w:footer="3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F1F" w:rsidRDefault="00816F1F">
      <w:r>
        <w:separator/>
      </w:r>
    </w:p>
  </w:endnote>
  <w:endnote w:type="continuationSeparator" w:id="1">
    <w:p w:rsidR="00816F1F" w:rsidRDefault="00816F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1F" w:rsidRPr="003303F8" w:rsidRDefault="00816F1F" w:rsidP="00666094">
    <w:pPr>
      <w:pStyle w:val="Rodap"/>
      <w:tabs>
        <w:tab w:val="right" w:pos="8505"/>
      </w:tabs>
      <w:ind w:right="-1"/>
      <w:jc w:val="center"/>
      <w:rPr>
        <w:rFonts w:cs="Arial"/>
        <w:b/>
        <w:sz w:val="14"/>
        <w:szCs w:val="14"/>
      </w:rPr>
    </w:pPr>
    <w:r w:rsidRPr="003303F8">
      <w:rPr>
        <w:rFonts w:cs="Arial"/>
        <w:b/>
        <w:sz w:val="14"/>
        <w:szCs w:val="14"/>
      </w:rPr>
      <w:t>Companhia de Saneamento Municipal – Cesama</w:t>
    </w:r>
  </w:p>
  <w:p w:rsidR="00816F1F" w:rsidRPr="003303F8" w:rsidRDefault="00816F1F" w:rsidP="00666094">
    <w:pPr>
      <w:pStyle w:val="Rodap"/>
      <w:tabs>
        <w:tab w:val="right" w:pos="8505"/>
      </w:tabs>
      <w:ind w:right="-1"/>
      <w:jc w:val="center"/>
      <w:rPr>
        <w:rFonts w:cs="Arial"/>
        <w:sz w:val="14"/>
        <w:szCs w:val="14"/>
        <w:lang w:val="pt-BR"/>
      </w:rPr>
    </w:pPr>
    <w:r w:rsidRPr="003303F8">
      <w:rPr>
        <w:rFonts w:cs="Arial"/>
        <w:sz w:val="14"/>
        <w:szCs w:val="14"/>
      </w:rPr>
      <w:t>Avenida Barão do Rio Branco, 1843/10º andar – Centro</w:t>
    </w:r>
    <w:r w:rsidRPr="003303F8">
      <w:rPr>
        <w:rFonts w:cs="Arial"/>
        <w:sz w:val="14"/>
        <w:szCs w:val="14"/>
        <w:lang w:val="pt-BR"/>
      </w:rPr>
      <w:t xml:space="preserve"> - </w:t>
    </w:r>
    <w:r w:rsidRPr="003303F8">
      <w:rPr>
        <w:rFonts w:cs="Arial"/>
        <w:sz w:val="14"/>
        <w:szCs w:val="14"/>
      </w:rPr>
      <w:t>CEP: 36.013-020 / Juiz de Fora – MG / (32) 3692-9198 / 9199 / 9200 / 9201</w:t>
    </w:r>
  </w:p>
  <w:p w:rsidR="00816F1F" w:rsidRDefault="00816F1F" w:rsidP="002B0C91">
    <w:pPr>
      <w:pStyle w:val="Rodap"/>
      <w:tabs>
        <w:tab w:val="right" w:pos="8505"/>
      </w:tabs>
      <w:ind w:right="-1"/>
      <w:jc w:val="center"/>
      <w:rPr>
        <w:rFonts w:cs="Arial"/>
        <w:b/>
        <w:i/>
        <w:color w:val="AEAAAA"/>
        <w:sz w:val="12"/>
        <w:szCs w:val="12"/>
        <w:lang w:val="pt-BR"/>
      </w:rPr>
    </w:pPr>
  </w:p>
  <w:p w:rsidR="00816F1F" w:rsidRPr="003303F8" w:rsidRDefault="00816F1F" w:rsidP="002B0C91">
    <w:pPr>
      <w:pStyle w:val="Rodap"/>
      <w:tabs>
        <w:tab w:val="right" w:pos="8505"/>
      </w:tabs>
      <w:ind w:right="-1"/>
      <w:jc w:val="center"/>
      <w:rPr>
        <w:rFonts w:cs="Arial"/>
        <w:b/>
        <w:i/>
        <w:color w:val="AEAAAA"/>
        <w:sz w:val="12"/>
        <w:szCs w:val="12"/>
      </w:rPr>
    </w:pPr>
    <w:r w:rsidRPr="003303F8">
      <w:rPr>
        <w:rFonts w:cs="Arial"/>
        <w:b/>
        <w:i/>
        <w:color w:val="AEAAAA"/>
        <w:sz w:val="12"/>
        <w:szCs w:val="12"/>
      </w:rPr>
      <w:t xml:space="preserve">Missão </w:t>
    </w:r>
    <w:r w:rsidRPr="003303F8">
      <w:rPr>
        <w:rFonts w:cs="Arial"/>
        <w:i/>
        <w:color w:val="AEAAAA"/>
        <w:sz w:val="12"/>
        <w:szCs w:val="12"/>
      </w:rPr>
      <w:t>- Planejar e executar a prestação dos serviços de abastecimento de água, coleta e tratamento de esgoto sanitário, no atendimento à universalização, à sustentabilidade econômica, social e ambiental</w:t>
    </w:r>
    <w:r w:rsidRPr="003303F8">
      <w:rPr>
        <w:rFonts w:cs="Arial"/>
        <w:b/>
        <w:i/>
        <w:color w:val="AEAAAA"/>
        <w:sz w:val="12"/>
        <w:szCs w:val="12"/>
      </w:rPr>
      <w:t>.</w:t>
    </w:r>
  </w:p>
  <w:p w:rsidR="00816F1F" w:rsidRPr="002B0C91" w:rsidRDefault="00816F1F" w:rsidP="00666094">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F1F" w:rsidRDefault="00816F1F">
      <w:r>
        <w:separator/>
      </w:r>
    </w:p>
  </w:footnote>
  <w:footnote w:type="continuationSeparator" w:id="1">
    <w:p w:rsidR="00816F1F" w:rsidRDefault="00816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1F" w:rsidRDefault="00816F1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6F1F" w:rsidRDefault="00816F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1F" w:rsidRDefault="00816F1F" w:rsidP="00DE135D">
    <w:pPr>
      <w:pStyle w:val="Cabealho"/>
      <w:spacing w:after="240"/>
      <w:jc w:val="center"/>
    </w:pPr>
    <w:r w:rsidRPr="00262B4E">
      <w:rPr>
        <w:noProof/>
        <w:sz w:val="16"/>
        <w:szCs w:val="16"/>
        <w:lang w:eastAsia="pt-BR"/>
      </w:rPr>
      <w:drawing>
        <wp:inline distT="0" distB="0" distL="0" distR="0">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C00329"/>
    <w:multiLevelType w:val="multilevel"/>
    <w:tmpl w:val="0A2EC2A4"/>
    <w:lvl w:ilvl="0">
      <w:start w:val="3"/>
      <w:numFmt w:val="decimal"/>
      <w:lvlText w:val="%1."/>
      <w:lvlJc w:val="left"/>
      <w:pPr>
        <w:ind w:left="390" w:hanging="390"/>
      </w:pPr>
      <w:rPr>
        <w:rFonts w:eastAsia="Times New Roman" w:cs="Times New Roman" w:hint="default"/>
      </w:rPr>
    </w:lvl>
    <w:lvl w:ilvl="1">
      <w:start w:val="1"/>
      <w:numFmt w:val="decimal"/>
      <w:lvlText w:val="%1.%2."/>
      <w:lvlJc w:val="left"/>
      <w:pPr>
        <w:ind w:left="2651" w:hanging="720"/>
      </w:pPr>
      <w:rPr>
        <w:rFonts w:eastAsia="Times New Roman" w:cs="Times New Roman" w:hint="default"/>
      </w:rPr>
    </w:lvl>
    <w:lvl w:ilvl="2">
      <w:start w:val="1"/>
      <w:numFmt w:val="decimal"/>
      <w:lvlText w:val="%1.%2.%3."/>
      <w:lvlJc w:val="left"/>
      <w:pPr>
        <w:ind w:left="4582" w:hanging="720"/>
      </w:pPr>
      <w:rPr>
        <w:rFonts w:eastAsia="Times New Roman" w:cs="Times New Roman" w:hint="default"/>
      </w:rPr>
    </w:lvl>
    <w:lvl w:ilvl="3">
      <w:start w:val="1"/>
      <w:numFmt w:val="decimal"/>
      <w:lvlText w:val="%1.%2.%3.%4."/>
      <w:lvlJc w:val="left"/>
      <w:pPr>
        <w:ind w:left="6873" w:hanging="1080"/>
      </w:pPr>
      <w:rPr>
        <w:rFonts w:eastAsia="Times New Roman" w:cs="Times New Roman" w:hint="default"/>
      </w:rPr>
    </w:lvl>
    <w:lvl w:ilvl="4">
      <w:start w:val="1"/>
      <w:numFmt w:val="decimal"/>
      <w:lvlText w:val="%1.%2.%3.%4.%5."/>
      <w:lvlJc w:val="left"/>
      <w:pPr>
        <w:ind w:left="8804" w:hanging="1080"/>
      </w:pPr>
      <w:rPr>
        <w:rFonts w:eastAsia="Times New Roman" w:cs="Times New Roman" w:hint="default"/>
      </w:rPr>
    </w:lvl>
    <w:lvl w:ilvl="5">
      <w:start w:val="1"/>
      <w:numFmt w:val="decimal"/>
      <w:lvlText w:val="%1.%2.%3.%4.%5.%6."/>
      <w:lvlJc w:val="left"/>
      <w:pPr>
        <w:ind w:left="11095" w:hanging="1440"/>
      </w:pPr>
      <w:rPr>
        <w:rFonts w:eastAsia="Times New Roman" w:cs="Times New Roman" w:hint="default"/>
      </w:rPr>
    </w:lvl>
    <w:lvl w:ilvl="6">
      <w:start w:val="1"/>
      <w:numFmt w:val="decimal"/>
      <w:lvlText w:val="%1.%2.%3.%4.%5.%6.%7."/>
      <w:lvlJc w:val="left"/>
      <w:pPr>
        <w:ind w:left="13026" w:hanging="1440"/>
      </w:pPr>
      <w:rPr>
        <w:rFonts w:eastAsia="Times New Roman" w:cs="Times New Roman" w:hint="default"/>
      </w:rPr>
    </w:lvl>
    <w:lvl w:ilvl="7">
      <w:start w:val="1"/>
      <w:numFmt w:val="decimal"/>
      <w:lvlText w:val="%1.%2.%3.%4.%5.%6.%7.%8."/>
      <w:lvlJc w:val="left"/>
      <w:pPr>
        <w:ind w:left="15317" w:hanging="1800"/>
      </w:pPr>
      <w:rPr>
        <w:rFonts w:eastAsia="Times New Roman" w:cs="Times New Roman" w:hint="default"/>
      </w:rPr>
    </w:lvl>
    <w:lvl w:ilvl="8">
      <w:start w:val="1"/>
      <w:numFmt w:val="decimal"/>
      <w:lvlText w:val="%1.%2.%3.%4.%5.%6.%7.%8.%9."/>
      <w:lvlJc w:val="left"/>
      <w:pPr>
        <w:ind w:left="17608" w:hanging="2160"/>
      </w:pPr>
      <w:rPr>
        <w:rFonts w:eastAsia="Times New Roman" w:cs="Times New Roman" w:hint="default"/>
      </w:rPr>
    </w:lvl>
  </w:abstractNum>
  <w:abstractNum w:abstractNumId="6">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51E7E99"/>
    <w:multiLevelType w:val="multilevel"/>
    <w:tmpl w:val="EC24E3B8"/>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3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7A67C80"/>
    <w:multiLevelType w:val="multilevel"/>
    <w:tmpl w:val="2DF0B26C"/>
    <w:lvl w:ilvl="0">
      <w:start w:val="7"/>
      <w:numFmt w:val="decimal"/>
      <w:lvlText w:val="%1."/>
      <w:lvlJc w:val="left"/>
      <w:pPr>
        <w:ind w:left="390" w:hanging="390"/>
      </w:pPr>
      <w:rPr>
        <w:rFonts w:hint="default"/>
        <w:w w:val="105"/>
      </w:rPr>
    </w:lvl>
    <w:lvl w:ilvl="1">
      <w:start w:val="1"/>
      <w:numFmt w:val="decimal"/>
      <w:lvlText w:val="%1.%2."/>
      <w:lvlJc w:val="left"/>
      <w:pPr>
        <w:ind w:left="1288" w:hanging="720"/>
      </w:pPr>
      <w:rPr>
        <w:rFonts w:hint="default"/>
        <w:w w:val="105"/>
      </w:rPr>
    </w:lvl>
    <w:lvl w:ilvl="2">
      <w:start w:val="1"/>
      <w:numFmt w:val="decimal"/>
      <w:lvlText w:val="%1.%2.%3."/>
      <w:lvlJc w:val="left"/>
      <w:pPr>
        <w:ind w:left="1856" w:hanging="720"/>
      </w:pPr>
      <w:rPr>
        <w:rFonts w:hint="default"/>
        <w:w w:val="105"/>
      </w:rPr>
    </w:lvl>
    <w:lvl w:ilvl="3">
      <w:start w:val="1"/>
      <w:numFmt w:val="decimal"/>
      <w:lvlText w:val="%1.%2.%3.%4."/>
      <w:lvlJc w:val="left"/>
      <w:pPr>
        <w:ind w:left="2784" w:hanging="1080"/>
      </w:pPr>
      <w:rPr>
        <w:rFonts w:hint="default"/>
        <w:w w:val="105"/>
      </w:rPr>
    </w:lvl>
    <w:lvl w:ilvl="4">
      <w:start w:val="1"/>
      <w:numFmt w:val="decimal"/>
      <w:lvlText w:val="%1.%2.%3.%4.%5."/>
      <w:lvlJc w:val="left"/>
      <w:pPr>
        <w:ind w:left="3352" w:hanging="1080"/>
      </w:pPr>
      <w:rPr>
        <w:rFonts w:hint="default"/>
        <w:w w:val="105"/>
      </w:rPr>
    </w:lvl>
    <w:lvl w:ilvl="5">
      <w:start w:val="1"/>
      <w:numFmt w:val="decimal"/>
      <w:lvlText w:val="%1.%2.%3.%4.%5.%6."/>
      <w:lvlJc w:val="left"/>
      <w:pPr>
        <w:ind w:left="4280" w:hanging="1440"/>
      </w:pPr>
      <w:rPr>
        <w:rFonts w:hint="default"/>
        <w:w w:val="105"/>
      </w:rPr>
    </w:lvl>
    <w:lvl w:ilvl="6">
      <w:start w:val="1"/>
      <w:numFmt w:val="decimal"/>
      <w:lvlText w:val="%1.%2.%3.%4.%5.%6.%7."/>
      <w:lvlJc w:val="left"/>
      <w:pPr>
        <w:ind w:left="4848" w:hanging="1440"/>
      </w:pPr>
      <w:rPr>
        <w:rFonts w:hint="default"/>
        <w:w w:val="105"/>
      </w:rPr>
    </w:lvl>
    <w:lvl w:ilvl="7">
      <w:start w:val="1"/>
      <w:numFmt w:val="decimal"/>
      <w:lvlText w:val="%1.%2.%3.%4.%5.%6.%7.%8."/>
      <w:lvlJc w:val="left"/>
      <w:pPr>
        <w:ind w:left="5776" w:hanging="1800"/>
      </w:pPr>
      <w:rPr>
        <w:rFonts w:hint="default"/>
        <w:w w:val="105"/>
      </w:rPr>
    </w:lvl>
    <w:lvl w:ilvl="8">
      <w:start w:val="1"/>
      <w:numFmt w:val="decimal"/>
      <w:lvlText w:val="%1.%2.%3.%4.%5.%6.%7.%8.%9."/>
      <w:lvlJc w:val="left"/>
      <w:pPr>
        <w:ind w:left="6704" w:hanging="2160"/>
      </w:pPr>
      <w:rPr>
        <w:rFonts w:hint="default"/>
        <w:w w:val="105"/>
      </w:rPr>
    </w:lvl>
  </w:abstractNum>
  <w:abstractNum w:abstractNumId="16">
    <w:nsid w:val="17BE79E9"/>
    <w:multiLevelType w:val="multilevel"/>
    <w:tmpl w:val="48A41E1A"/>
    <w:lvl w:ilvl="0">
      <w:start w:val="7"/>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1CC30E64"/>
    <w:multiLevelType w:val="hybridMultilevel"/>
    <w:tmpl w:val="20A8324A"/>
    <w:lvl w:ilvl="0" w:tplc="B7222E1A">
      <w:start w:val="1"/>
      <w:numFmt w:val="lowerLetter"/>
      <w:lvlText w:val="%1)"/>
      <w:lvlJc w:val="left"/>
      <w:pPr>
        <w:ind w:left="1356" w:hanging="284"/>
      </w:pPr>
      <w:rPr>
        <w:rFonts w:ascii="Arial" w:eastAsia="Arial MT" w:hAnsi="Arial" w:cs="Arial" w:hint="default"/>
        <w:w w:val="100"/>
        <w:sz w:val="24"/>
        <w:szCs w:val="24"/>
        <w:lang w:val="pt-PT" w:eastAsia="en-US" w:bidi="ar-SA"/>
      </w:rPr>
    </w:lvl>
    <w:lvl w:ilvl="1" w:tplc="51CA14A8">
      <w:numFmt w:val="bullet"/>
      <w:lvlText w:val="•"/>
      <w:lvlJc w:val="left"/>
      <w:pPr>
        <w:ind w:left="2174" w:hanging="284"/>
      </w:pPr>
      <w:rPr>
        <w:rFonts w:hint="default"/>
        <w:lang w:val="pt-PT" w:eastAsia="en-US" w:bidi="ar-SA"/>
      </w:rPr>
    </w:lvl>
    <w:lvl w:ilvl="2" w:tplc="DF6E10A6">
      <w:numFmt w:val="bullet"/>
      <w:lvlText w:val="•"/>
      <w:lvlJc w:val="left"/>
      <w:pPr>
        <w:ind w:left="2988" w:hanging="284"/>
      </w:pPr>
      <w:rPr>
        <w:rFonts w:hint="default"/>
        <w:lang w:val="pt-PT" w:eastAsia="en-US" w:bidi="ar-SA"/>
      </w:rPr>
    </w:lvl>
    <w:lvl w:ilvl="3" w:tplc="2244FE08">
      <w:numFmt w:val="bullet"/>
      <w:lvlText w:val="•"/>
      <w:lvlJc w:val="left"/>
      <w:pPr>
        <w:ind w:left="3802" w:hanging="284"/>
      </w:pPr>
      <w:rPr>
        <w:rFonts w:hint="default"/>
        <w:lang w:val="pt-PT" w:eastAsia="en-US" w:bidi="ar-SA"/>
      </w:rPr>
    </w:lvl>
    <w:lvl w:ilvl="4" w:tplc="07F45A4E">
      <w:numFmt w:val="bullet"/>
      <w:lvlText w:val="•"/>
      <w:lvlJc w:val="left"/>
      <w:pPr>
        <w:ind w:left="4616" w:hanging="284"/>
      </w:pPr>
      <w:rPr>
        <w:rFonts w:hint="default"/>
        <w:lang w:val="pt-PT" w:eastAsia="en-US" w:bidi="ar-SA"/>
      </w:rPr>
    </w:lvl>
    <w:lvl w:ilvl="5" w:tplc="F58CAAF8">
      <w:numFmt w:val="bullet"/>
      <w:lvlText w:val="•"/>
      <w:lvlJc w:val="left"/>
      <w:pPr>
        <w:ind w:left="5430" w:hanging="284"/>
      </w:pPr>
      <w:rPr>
        <w:rFonts w:hint="default"/>
        <w:lang w:val="pt-PT" w:eastAsia="en-US" w:bidi="ar-SA"/>
      </w:rPr>
    </w:lvl>
    <w:lvl w:ilvl="6" w:tplc="63AC2930">
      <w:numFmt w:val="bullet"/>
      <w:lvlText w:val="•"/>
      <w:lvlJc w:val="left"/>
      <w:pPr>
        <w:ind w:left="6244" w:hanging="284"/>
      </w:pPr>
      <w:rPr>
        <w:rFonts w:hint="default"/>
        <w:lang w:val="pt-PT" w:eastAsia="en-US" w:bidi="ar-SA"/>
      </w:rPr>
    </w:lvl>
    <w:lvl w:ilvl="7" w:tplc="8D00A766">
      <w:numFmt w:val="bullet"/>
      <w:lvlText w:val="•"/>
      <w:lvlJc w:val="left"/>
      <w:pPr>
        <w:ind w:left="7058" w:hanging="284"/>
      </w:pPr>
      <w:rPr>
        <w:rFonts w:hint="default"/>
        <w:lang w:val="pt-PT" w:eastAsia="en-US" w:bidi="ar-SA"/>
      </w:rPr>
    </w:lvl>
    <w:lvl w:ilvl="8" w:tplc="6FE4F8BA">
      <w:numFmt w:val="bullet"/>
      <w:lvlText w:val="•"/>
      <w:lvlJc w:val="left"/>
      <w:pPr>
        <w:ind w:left="7872" w:hanging="284"/>
      </w:pPr>
      <w:rPr>
        <w:rFonts w:hint="default"/>
        <w:lang w:val="pt-PT" w:eastAsia="en-US" w:bidi="ar-SA"/>
      </w:rPr>
    </w:lvl>
  </w:abstractNum>
  <w:abstractNum w:abstractNumId="19">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6971A4E"/>
    <w:multiLevelType w:val="hybridMultilevel"/>
    <w:tmpl w:val="92544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2B9C2C88"/>
    <w:multiLevelType w:val="hybridMultilevel"/>
    <w:tmpl w:val="474818C4"/>
    <w:lvl w:ilvl="0" w:tplc="7018E6D0">
      <w:start w:val="1"/>
      <w:numFmt w:val="lowerLetter"/>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C0C7B1F"/>
    <w:multiLevelType w:val="hybridMultilevel"/>
    <w:tmpl w:val="2D36C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2D10B02"/>
    <w:multiLevelType w:val="multilevel"/>
    <w:tmpl w:val="1F12579E"/>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2D0B72"/>
    <w:multiLevelType w:val="hybridMultilevel"/>
    <w:tmpl w:val="73365FCA"/>
    <w:lvl w:ilvl="0" w:tplc="40DCA9E8">
      <w:numFmt w:val="bullet"/>
      <w:lvlText w:val=""/>
      <w:lvlJc w:val="left"/>
      <w:pPr>
        <w:ind w:left="2021" w:hanging="361"/>
      </w:pPr>
      <w:rPr>
        <w:rFonts w:ascii="Wingdings" w:eastAsia="Wingdings" w:hAnsi="Wingdings" w:cs="Wingdings" w:hint="default"/>
        <w:w w:val="99"/>
        <w:sz w:val="24"/>
        <w:szCs w:val="24"/>
        <w:lang w:val="pt-PT" w:eastAsia="en-US" w:bidi="ar-SA"/>
      </w:rPr>
    </w:lvl>
    <w:lvl w:ilvl="1" w:tplc="D8EED52E">
      <w:numFmt w:val="bullet"/>
      <w:lvlText w:val="•"/>
      <w:lvlJc w:val="left"/>
      <w:pPr>
        <w:ind w:left="2768" w:hanging="361"/>
      </w:pPr>
      <w:rPr>
        <w:rFonts w:hint="default"/>
        <w:lang w:val="pt-PT" w:eastAsia="en-US" w:bidi="ar-SA"/>
      </w:rPr>
    </w:lvl>
    <w:lvl w:ilvl="2" w:tplc="C0CE1E92">
      <w:numFmt w:val="bullet"/>
      <w:lvlText w:val="•"/>
      <w:lvlJc w:val="left"/>
      <w:pPr>
        <w:ind w:left="3516" w:hanging="361"/>
      </w:pPr>
      <w:rPr>
        <w:rFonts w:hint="default"/>
        <w:lang w:val="pt-PT" w:eastAsia="en-US" w:bidi="ar-SA"/>
      </w:rPr>
    </w:lvl>
    <w:lvl w:ilvl="3" w:tplc="1F08E334">
      <w:numFmt w:val="bullet"/>
      <w:lvlText w:val="•"/>
      <w:lvlJc w:val="left"/>
      <w:pPr>
        <w:ind w:left="4264" w:hanging="361"/>
      </w:pPr>
      <w:rPr>
        <w:rFonts w:hint="default"/>
        <w:lang w:val="pt-PT" w:eastAsia="en-US" w:bidi="ar-SA"/>
      </w:rPr>
    </w:lvl>
    <w:lvl w:ilvl="4" w:tplc="EB547748">
      <w:numFmt w:val="bullet"/>
      <w:lvlText w:val="•"/>
      <w:lvlJc w:val="left"/>
      <w:pPr>
        <w:ind w:left="5012" w:hanging="361"/>
      </w:pPr>
      <w:rPr>
        <w:rFonts w:hint="default"/>
        <w:lang w:val="pt-PT" w:eastAsia="en-US" w:bidi="ar-SA"/>
      </w:rPr>
    </w:lvl>
    <w:lvl w:ilvl="5" w:tplc="9E628E56">
      <w:numFmt w:val="bullet"/>
      <w:lvlText w:val="•"/>
      <w:lvlJc w:val="left"/>
      <w:pPr>
        <w:ind w:left="5760" w:hanging="361"/>
      </w:pPr>
      <w:rPr>
        <w:rFonts w:hint="default"/>
        <w:lang w:val="pt-PT" w:eastAsia="en-US" w:bidi="ar-SA"/>
      </w:rPr>
    </w:lvl>
    <w:lvl w:ilvl="6" w:tplc="F716CBC4">
      <w:numFmt w:val="bullet"/>
      <w:lvlText w:val="•"/>
      <w:lvlJc w:val="left"/>
      <w:pPr>
        <w:ind w:left="6508" w:hanging="361"/>
      </w:pPr>
      <w:rPr>
        <w:rFonts w:hint="default"/>
        <w:lang w:val="pt-PT" w:eastAsia="en-US" w:bidi="ar-SA"/>
      </w:rPr>
    </w:lvl>
    <w:lvl w:ilvl="7" w:tplc="CE262714">
      <w:numFmt w:val="bullet"/>
      <w:lvlText w:val="•"/>
      <w:lvlJc w:val="left"/>
      <w:pPr>
        <w:ind w:left="7256" w:hanging="361"/>
      </w:pPr>
      <w:rPr>
        <w:rFonts w:hint="default"/>
        <w:lang w:val="pt-PT" w:eastAsia="en-US" w:bidi="ar-SA"/>
      </w:rPr>
    </w:lvl>
    <w:lvl w:ilvl="8" w:tplc="B6963DC8">
      <w:numFmt w:val="bullet"/>
      <w:lvlText w:val="•"/>
      <w:lvlJc w:val="left"/>
      <w:pPr>
        <w:ind w:left="8004" w:hanging="361"/>
      </w:pPr>
      <w:rPr>
        <w:rFonts w:hint="default"/>
        <w:lang w:val="pt-PT" w:eastAsia="en-US" w:bidi="ar-SA"/>
      </w:rPr>
    </w:lvl>
  </w:abstractNum>
  <w:abstractNum w:abstractNumId="29">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2F30937"/>
    <w:multiLevelType w:val="multilevel"/>
    <w:tmpl w:val="6F044E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9A3BE7"/>
    <w:multiLevelType w:val="multilevel"/>
    <w:tmpl w:val="A318695A"/>
    <w:lvl w:ilvl="0">
      <w:start w:val="4"/>
      <w:numFmt w:val="decimal"/>
      <w:lvlText w:val="%1."/>
      <w:lvlJc w:val="left"/>
      <w:pPr>
        <w:ind w:left="585" w:hanging="58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5">
    <w:nsid w:val="68FF48F1"/>
    <w:multiLevelType w:val="multilevel"/>
    <w:tmpl w:val="0BFE4E90"/>
    <w:lvl w:ilvl="0">
      <w:start w:val="6"/>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6">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04724FB"/>
    <w:multiLevelType w:val="hybridMultilevel"/>
    <w:tmpl w:val="EFE4BD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6A61A36"/>
    <w:multiLevelType w:val="hybridMultilevel"/>
    <w:tmpl w:val="81F66000"/>
    <w:lvl w:ilvl="0" w:tplc="F5C057F2">
      <w:start w:val="1"/>
      <w:numFmt w:val="upperRoman"/>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rPr>
    </w:lvl>
    <w:lvl w:ilvl="1" w:tplc="04160003">
      <w:start w:val="1"/>
      <w:numFmt w:val="bullet"/>
      <w:lvlText w:val=""/>
      <w:lvlJc w:val="left"/>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1">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3"/>
  </w:num>
  <w:num w:numId="3">
    <w:abstractNumId w:val="40"/>
  </w:num>
  <w:num w:numId="4">
    <w:abstractNumId w:val="41"/>
  </w:num>
  <w:num w:numId="5">
    <w:abstractNumId w:val="36"/>
  </w:num>
  <w:num w:numId="6">
    <w:abstractNumId w:val="13"/>
  </w:num>
  <w:num w:numId="7">
    <w:abstractNumId w:val="42"/>
  </w:num>
  <w:num w:numId="8">
    <w:abstractNumId w:val="17"/>
  </w:num>
  <w:num w:numId="9">
    <w:abstractNumId w:val="34"/>
  </w:num>
  <w:num w:numId="10">
    <w:abstractNumId w:val="12"/>
  </w:num>
  <w:num w:numId="11">
    <w:abstractNumId w:val="39"/>
  </w:num>
  <w:num w:numId="12">
    <w:abstractNumId w:val="30"/>
  </w:num>
  <w:num w:numId="13">
    <w:abstractNumId w:val="6"/>
  </w:num>
  <w:num w:numId="14">
    <w:abstractNumId w:val="8"/>
  </w:num>
  <w:num w:numId="15">
    <w:abstractNumId w:val="25"/>
  </w:num>
  <w:num w:numId="16">
    <w:abstractNumId w:val="14"/>
  </w:num>
  <w:num w:numId="17">
    <w:abstractNumId w:val="20"/>
  </w:num>
  <w:num w:numId="18">
    <w:abstractNumId w:val="26"/>
  </w:num>
  <w:num w:numId="19">
    <w:abstractNumId w:val="22"/>
  </w:num>
  <w:num w:numId="20">
    <w:abstractNumId w:val="31"/>
  </w:num>
  <w:num w:numId="21">
    <w:abstractNumId w:val="21"/>
  </w:num>
  <w:num w:numId="22">
    <w:abstractNumId w:val="33"/>
  </w:num>
  <w:num w:numId="23">
    <w:abstractNumId w:val="38"/>
  </w:num>
  <w:num w:numId="24">
    <w:abstractNumId w:val="29"/>
  </w:num>
  <w:num w:numId="25">
    <w:abstractNumId w:val="9"/>
  </w:num>
  <w:num w:numId="26">
    <w:abstractNumId w:val="18"/>
  </w:num>
  <w:num w:numId="27">
    <w:abstractNumId w:val="28"/>
  </w:num>
  <w:num w:numId="28">
    <w:abstractNumId w:val="37"/>
  </w:num>
  <w:num w:numId="29">
    <w:abstractNumId w:val="10"/>
  </w:num>
  <w:num w:numId="30">
    <w:abstractNumId w:val="5"/>
  </w:num>
  <w:num w:numId="31">
    <w:abstractNumId w:val="11"/>
  </w:num>
  <w:num w:numId="32">
    <w:abstractNumId w:val="32"/>
  </w:num>
  <w:num w:numId="33">
    <w:abstractNumId w:val="24"/>
  </w:num>
  <w:num w:numId="34">
    <w:abstractNumId w:val="27"/>
  </w:num>
  <w:num w:numId="35">
    <w:abstractNumId w:val="35"/>
  </w:num>
  <w:num w:numId="36">
    <w:abstractNumId w:val="15"/>
  </w:num>
  <w:num w:numId="37">
    <w:abstractNumId w:val="16"/>
  </w:num>
  <w:num w:numId="38">
    <w:abstractNumId w:val="19"/>
  </w:num>
  <w:num w:numId="39">
    <w:abstractNumId w:val="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01E1"/>
    <w:rsid w:val="00002BC9"/>
    <w:rsid w:val="00005453"/>
    <w:rsid w:val="00007E11"/>
    <w:rsid w:val="00010DD1"/>
    <w:rsid w:val="00012D24"/>
    <w:rsid w:val="000140FC"/>
    <w:rsid w:val="00014D11"/>
    <w:rsid w:val="00015EA8"/>
    <w:rsid w:val="00020938"/>
    <w:rsid w:val="00022214"/>
    <w:rsid w:val="00022626"/>
    <w:rsid w:val="00022C3D"/>
    <w:rsid w:val="0002395A"/>
    <w:rsid w:val="00034F93"/>
    <w:rsid w:val="00035B0E"/>
    <w:rsid w:val="00041984"/>
    <w:rsid w:val="00042A34"/>
    <w:rsid w:val="0004305F"/>
    <w:rsid w:val="000432D8"/>
    <w:rsid w:val="000462A6"/>
    <w:rsid w:val="000477C0"/>
    <w:rsid w:val="000505F0"/>
    <w:rsid w:val="000532C1"/>
    <w:rsid w:val="0005421D"/>
    <w:rsid w:val="0005425E"/>
    <w:rsid w:val="00060182"/>
    <w:rsid w:val="000606A4"/>
    <w:rsid w:val="00061017"/>
    <w:rsid w:val="000644C6"/>
    <w:rsid w:val="0006479D"/>
    <w:rsid w:val="00064E3E"/>
    <w:rsid w:val="000713D6"/>
    <w:rsid w:val="00071D4F"/>
    <w:rsid w:val="00075ADF"/>
    <w:rsid w:val="000777E2"/>
    <w:rsid w:val="00077BF3"/>
    <w:rsid w:val="000846B4"/>
    <w:rsid w:val="00084FC4"/>
    <w:rsid w:val="000850EF"/>
    <w:rsid w:val="00085D35"/>
    <w:rsid w:val="000876B7"/>
    <w:rsid w:val="000877C2"/>
    <w:rsid w:val="00091F5A"/>
    <w:rsid w:val="00092A4D"/>
    <w:rsid w:val="00092F9D"/>
    <w:rsid w:val="000A092F"/>
    <w:rsid w:val="000A0CBE"/>
    <w:rsid w:val="000A14E3"/>
    <w:rsid w:val="000A5928"/>
    <w:rsid w:val="000A7FB7"/>
    <w:rsid w:val="000B0217"/>
    <w:rsid w:val="000B21E9"/>
    <w:rsid w:val="000B3AC8"/>
    <w:rsid w:val="000B460A"/>
    <w:rsid w:val="000B4C3C"/>
    <w:rsid w:val="000B6063"/>
    <w:rsid w:val="000C3DB2"/>
    <w:rsid w:val="000C5314"/>
    <w:rsid w:val="000C5703"/>
    <w:rsid w:val="000C73E2"/>
    <w:rsid w:val="000D114B"/>
    <w:rsid w:val="000D16B9"/>
    <w:rsid w:val="000D1879"/>
    <w:rsid w:val="000D21E3"/>
    <w:rsid w:val="000D2739"/>
    <w:rsid w:val="000E332E"/>
    <w:rsid w:val="000E6267"/>
    <w:rsid w:val="000F357E"/>
    <w:rsid w:val="000F4559"/>
    <w:rsid w:val="000F688B"/>
    <w:rsid w:val="00102CC3"/>
    <w:rsid w:val="00104E00"/>
    <w:rsid w:val="00110EDD"/>
    <w:rsid w:val="0011300D"/>
    <w:rsid w:val="0011392B"/>
    <w:rsid w:val="00117A92"/>
    <w:rsid w:val="00123D84"/>
    <w:rsid w:val="0012500D"/>
    <w:rsid w:val="00127585"/>
    <w:rsid w:val="00127E0D"/>
    <w:rsid w:val="00130DCE"/>
    <w:rsid w:val="001352C5"/>
    <w:rsid w:val="00136BE7"/>
    <w:rsid w:val="00140911"/>
    <w:rsid w:val="00141562"/>
    <w:rsid w:val="00142A08"/>
    <w:rsid w:val="00151CE1"/>
    <w:rsid w:val="001536C6"/>
    <w:rsid w:val="00155C17"/>
    <w:rsid w:val="00160119"/>
    <w:rsid w:val="00160CBC"/>
    <w:rsid w:val="00161CDC"/>
    <w:rsid w:val="00165E90"/>
    <w:rsid w:val="00167E3E"/>
    <w:rsid w:val="001705C2"/>
    <w:rsid w:val="001712BA"/>
    <w:rsid w:val="0017345F"/>
    <w:rsid w:val="001760D6"/>
    <w:rsid w:val="00183292"/>
    <w:rsid w:val="00183713"/>
    <w:rsid w:val="00183760"/>
    <w:rsid w:val="00183B57"/>
    <w:rsid w:val="001853EE"/>
    <w:rsid w:val="00185E11"/>
    <w:rsid w:val="00186539"/>
    <w:rsid w:val="001902CB"/>
    <w:rsid w:val="001920F7"/>
    <w:rsid w:val="00193798"/>
    <w:rsid w:val="00194D39"/>
    <w:rsid w:val="001954C7"/>
    <w:rsid w:val="001A357E"/>
    <w:rsid w:val="001B200D"/>
    <w:rsid w:val="001B7278"/>
    <w:rsid w:val="001C378C"/>
    <w:rsid w:val="001C55DF"/>
    <w:rsid w:val="001C6931"/>
    <w:rsid w:val="001C730C"/>
    <w:rsid w:val="001C74E8"/>
    <w:rsid w:val="001D4A49"/>
    <w:rsid w:val="001E163F"/>
    <w:rsid w:val="001E307E"/>
    <w:rsid w:val="001F1627"/>
    <w:rsid w:val="001F3F3D"/>
    <w:rsid w:val="001F5753"/>
    <w:rsid w:val="001F7DA6"/>
    <w:rsid w:val="00201358"/>
    <w:rsid w:val="00205163"/>
    <w:rsid w:val="00205837"/>
    <w:rsid w:val="002116C2"/>
    <w:rsid w:val="0021406A"/>
    <w:rsid w:val="00225035"/>
    <w:rsid w:val="0022553C"/>
    <w:rsid w:val="002258A1"/>
    <w:rsid w:val="002307B5"/>
    <w:rsid w:val="0023168D"/>
    <w:rsid w:val="00234D3B"/>
    <w:rsid w:val="00242549"/>
    <w:rsid w:val="002444E9"/>
    <w:rsid w:val="002455D0"/>
    <w:rsid w:val="00246C10"/>
    <w:rsid w:val="002473C6"/>
    <w:rsid w:val="002501DF"/>
    <w:rsid w:val="0025409B"/>
    <w:rsid w:val="002544C1"/>
    <w:rsid w:val="002547CB"/>
    <w:rsid w:val="00254CD0"/>
    <w:rsid w:val="00257B41"/>
    <w:rsid w:val="00261551"/>
    <w:rsid w:val="00263417"/>
    <w:rsid w:val="002665A5"/>
    <w:rsid w:val="0027110C"/>
    <w:rsid w:val="002746F0"/>
    <w:rsid w:val="00275D6F"/>
    <w:rsid w:val="00276FFB"/>
    <w:rsid w:val="002802C3"/>
    <w:rsid w:val="00281CEB"/>
    <w:rsid w:val="0028737F"/>
    <w:rsid w:val="00291CD7"/>
    <w:rsid w:val="00294A70"/>
    <w:rsid w:val="00295BC5"/>
    <w:rsid w:val="002A0A54"/>
    <w:rsid w:val="002B0C91"/>
    <w:rsid w:val="002B584C"/>
    <w:rsid w:val="002B6CF0"/>
    <w:rsid w:val="002B7845"/>
    <w:rsid w:val="002C180B"/>
    <w:rsid w:val="002C2498"/>
    <w:rsid w:val="002C5661"/>
    <w:rsid w:val="002C6AB8"/>
    <w:rsid w:val="002D2187"/>
    <w:rsid w:val="002D2369"/>
    <w:rsid w:val="002D2C74"/>
    <w:rsid w:val="002E306B"/>
    <w:rsid w:val="002E30DC"/>
    <w:rsid w:val="002E39C0"/>
    <w:rsid w:val="002E4CD8"/>
    <w:rsid w:val="002E7879"/>
    <w:rsid w:val="002F08CD"/>
    <w:rsid w:val="00300ACE"/>
    <w:rsid w:val="003029BF"/>
    <w:rsid w:val="00303660"/>
    <w:rsid w:val="0030675A"/>
    <w:rsid w:val="003074E7"/>
    <w:rsid w:val="0031380D"/>
    <w:rsid w:val="003151DD"/>
    <w:rsid w:val="00315AFC"/>
    <w:rsid w:val="00315CB0"/>
    <w:rsid w:val="003167FE"/>
    <w:rsid w:val="00316C53"/>
    <w:rsid w:val="00317651"/>
    <w:rsid w:val="00324466"/>
    <w:rsid w:val="00324B65"/>
    <w:rsid w:val="003303F8"/>
    <w:rsid w:val="00331747"/>
    <w:rsid w:val="00331D3F"/>
    <w:rsid w:val="003360BD"/>
    <w:rsid w:val="0034111D"/>
    <w:rsid w:val="003413E3"/>
    <w:rsid w:val="003423F6"/>
    <w:rsid w:val="00343875"/>
    <w:rsid w:val="00343FC0"/>
    <w:rsid w:val="00344F90"/>
    <w:rsid w:val="00345C12"/>
    <w:rsid w:val="0035048C"/>
    <w:rsid w:val="00354870"/>
    <w:rsid w:val="00354ACD"/>
    <w:rsid w:val="00355F9D"/>
    <w:rsid w:val="0036062F"/>
    <w:rsid w:val="003614F6"/>
    <w:rsid w:val="003619AD"/>
    <w:rsid w:val="0036205C"/>
    <w:rsid w:val="003647CA"/>
    <w:rsid w:val="00365D37"/>
    <w:rsid w:val="0036619E"/>
    <w:rsid w:val="00366CD6"/>
    <w:rsid w:val="00367140"/>
    <w:rsid w:val="003676A3"/>
    <w:rsid w:val="00373813"/>
    <w:rsid w:val="00373FA4"/>
    <w:rsid w:val="0037730C"/>
    <w:rsid w:val="00383AB0"/>
    <w:rsid w:val="00383D6E"/>
    <w:rsid w:val="00383F3B"/>
    <w:rsid w:val="00394BE5"/>
    <w:rsid w:val="003B10BE"/>
    <w:rsid w:val="003B2EE4"/>
    <w:rsid w:val="003B30E3"/>
    <w:rsid w:val="003B3990"/>
    <w:rsid w:val="003B4553"/>
    <w:rsid w:val="003B4A9E"/>
    <w:rsid w:val="003B4F33"/>
    <w:rsid w:val="003B54BD"/>
    <w:rsid w:val="003B5E7A"/>
    <w:rsid w:val="003B6B69"/>
    <w:rsid w:val="003B7621"/>
    <w:rsid w:val="003C7C9A"/>
    <w:rsid w:val="003C7D88"/>
    <w:rsid w:val="003D3957"/>
    <w:rsid w:val="003D60FC"/>
    <w:rsid w:val="003E2A37"/>
    <w:rsid w:val="003E2A7F"/>
    <w:rsid w:val="003E31CE"/>
    <w:rsid w:val="003F0B42"/>
    <w:rsid w:val="003F0F6C"/>
    <w:rsid w:val="003F131B"/>
    <w:rsid w:val="003F2224"/>
    <w:rsid w:val="003F2A8B"/>
    <w:rsid w:val="003F2B75"/>
    <w:rsid w:val="003F4904"/>
    <w:rsid w:val="003F55B2"/>
    <w:rsid w:val="00403869"/>
    <w:rsid w:val="004048E9"/>
    <w:rsid w:val="004070D1"/>
    <w:rsid w:val="00411E7C"/>
    <w:rsid w:val="00411F53"/>
    <w:rsid w:val="004143D0"/>
    <w:rsid w:val="0041473E"/>
    <w:rsid w:val="00414773"/>
    <w:rsid w:val="0042214D"/>
    <w:rsid w:val="00423B44"/>
    <w:rsid w:val="00424132"/>
    <w:rsid w:val="00430927"/>
    <w:rsid w:val="00430B60"/>
    <w:rsid w:val="00431566"/>
    <w:rsid w:val="00432517"/>
    <w:rsid w:val="004351D3"/>
    <w:rsid w:val="004422C8"/>
    <w:rsid w:val="00442500"/>
    <w:rsid w:val="00445EE5"/>
    <w:rsid w:val="004460E1"/>
    <w:rsid w:val="004465A0"/>
    <w:rsid w:val="00446AF3"/>
    <w:rsid w:val="00451893"/>
    <w:rsid w:val="00453682"/>
    <w:rsid w:val="0045681F"/>
    <w:rsid w:val="00460C81"/>
    <w:rsid w:val="004619AC"/>
    <w:rsid w:val="00461FC4"/>
    <w:rsid w:val="00462452"/>
    <w:rsid w:val="004626F7"/>
    <w:rsid w:val="0046383D"/>
    <w:rsid w:val="00463E64"/>
    <w:rsid w:val="00467B6C"/>
    <w:rsid w:val="00473561"/>
    <w:rsid w:val="00473974"/>
    <w:rsid w:val="004740C3"/>
    <w:rsid w:val="004748B0"/>
    <w:rsid w:val="00475093"/>
    <w:rsid w:val="00476C52"/>
    <w:rsid w:val="00476D23"/>
    <w:rsid w:val="00477236"/>
    <w:rsid w:val="00485C2C"/>
    <w:rsid w:val="00490F88"/>
    <w:rsid w:val="00491840"/>
    <w:rsid w:val="00491C2E"/>
    <w:rsid w:val="004946F8"/>
    <w:rsid w:val="004A3406"/>
    <w:rsid w:val="004A5A32"/>
    <w:rsid w:val="004A6469"/>
    <w:rsid w:val="004A765C"/>
    <w:rsid w:val="004B605B"/>
    <w:rsid w:val="004B670C"/>
    <w:rsid w:val="004B7AAC"/>
    <w:rsid w:val="004C0156"/>
    <w:rsid w:val="004C0428"/>
    <w:rsid w:val="004C113B"/>
    <w:rsid w:val="004C2F04"/>
    <w:rsid w:val="004C377D"/>
    <w:rsid w:val="004C529A"/>
    <w:rsid w:val="004C57A1"/>
    <w:rsid w:val="004D606F"/>
    <w:rsid w:val="004E0486"/>
    <w:rsid w:val="004E3195"/>
    <w:rsid w:val="004E5E45"/>
    <w:rsid w:val="004E62F6"/>
    <w:rsid w:val="004F0024"/>
    <w:rsid w:val="004F4192"/>
    <w:rsid w:val="004F4216"/>
    <w:rsid w:val="004F42B4"/>
    <w:rsid w:val="004F54F5"/>
    <w:rsid w:val="004F56B3"/>
    <w:rsid w:val="00503B81"/>
    <w:rsid w:val="005143F2"/>
    <w:rsid w:val="005150A8"/>
    <w:rsid w:val="0051558A"/>
    <w:rsid w:val="0051754C"/>
    <w:rsid w:val="0051771B"/>
    <w:rsid w:val="005208BA"/>
    <w:rsid w:val="00520E2A"/>
    <w:rsid w:val="00522C22"/>
    <w:rsid w:val="00523A12"/>
    <w:rsid w:val="005267C0"/>
    <w:rsid w:val="00526A37"/>
    <w:rsid w:val="00527A88"/>
    <w:rsid w:val="00530E56"/>
    <w:rsid w:val="00533460"/>
    <w:rsid w:val="005340D7"/>
    <w:rsid w:val="00535368"/>
    <w:rsid w:val="0053628C"/>
    <w:rsid w:val="00540DA7"/>
    <w:rsid w:val="00541789"/>
    <w:rsid w:val="0054298F"/>
    <w:rsid w:val="0054331E"/>
    <w:rsid w:val="005621E0"/>
    <w:rsid w:val="00562E8E"/>
    <w:rsid w:val="0056389A"/>
    <w:rsid w:val="00563DC4"/>
    <w:rsid w:val="00565152"/>
    <w:rsid w:val="0057261E"/>
    <w:rsid w:val="005728C9"/>
    <w:rsid w:val="0057444B"/>
    <w:rsid w:val="005801A6"/>
    <w:rsid w:val="005804CF"/>
    <w:rsid w:val="0058073E"/>
    <w:rsid w:val="00581250"/>
    <w:rsid w:val="00582081"/>
    <w:rsid w:val="00590020"/>
    <w:rsid w:val="005921F6"/>
    <w:rsid w:val="00594021"/>
    <w:rsid w:val="005949D5"/>
    <w:rsid w:val="005956B5"/>
    <w:rsid w:val="005966D0"/>
    <w:rsid w:val="00597954"/>
    <w:rsid w:val="005A6E3E"/>
    <w:rsid w:val="005B590E"/>
    <w:rsid w:val="005C0809"/>
    <w:rsid w:val="005C2CDB"/>
    <w:rsid w:val="005C36F3"/>
    <w:rsid w:val="005C46B4"/>
    <w:rsid w:val="005C7CFD"/>
    <w:rsid w:val="005D21EF"/>
    <w:rsid w:val="005D3196"/>
    <w:rsid w:val="005D3F93"/>
    <w:rsid w:val="005D3FC1"/>
    <w:rsid w:val="005D4513"/>
    <w:rsid w:val="005D649E"/>
    <w:rsid w:val="005E3BB8"/>
    <w:rsid w:val="005E4436"/>
    <w:rsid w:val="005F14B0"/>
    <w:rsid w:val="005F1A93"/>
    <w:rsid w:val="005F1D4C"/>
    <w:rsid w:val="005F2A17"/>
    <w:rsid w:val="005F2AA1"/>
    <w:rsid w:val="005F33C5"/>
    <w:rsid w:val="005F3C73"/>
    <w:rsid w:val="005F6DC9"/>
    <w:rsid w:val="005F71B9"/>
    <w:rsid w:val="005F731D"/>
    <w:rsid w:val="00600E45"/>
    <w:rsid w:val="00602BAC"/>
    <w:rsid w:val="00603DDD"/>
    <w:rsid w:val="00605435"/>
    <w:rsid w:val="00606192"/>
    <w:rsid w:val="00606F88"/>
    <w:rsid w:val="00613F38"/>
    <w:rsid w:val="006144EB"/>
    <w:rsid w:val="00614784"/>
    <w:rsid w:val="00614B03"/>
    <w:rsid w:val="00616516"/>
    <w:rsid w:val="00620DCD"/>
    <w:rsid w:val="006217DC"/>
    <w:rsid w:val="00632695"/>
    <w:rsid w:val="006329FE"/>
    <w:rsid w:val="0064007A"/>
    <w:rsid w:val="006425B3"/>
    <w:rsid w:val="0064759A"/>
    <w:rsid w:val="00650D44"/>
    <w:rsid w:val="00650E8D"/>
    <w:rsid w:val="00652423"/>
    <w:rsid w:val="006539A2"/>
    <w:rsid w:val="006540FF"/>
    <w:rsid w:val="00654E9B"/>
    <w:rsid w:val="0065538D"/>
    <w:rsid w:val="006652DF"/>
    <w:rsid w:val="00666094"/>
    <w:rsid w:val="0066632B"/>
    <w:rsid w:val="006709A6"/>
    <w:rsid w:val="00670B3D"/>
    <w:rsid w:val="00670D7F"/>
    <w:rsid w:val="00674954"/>
    <w:rsid w:val="00684679"/>
    <w:rsid w:val="006846E6"/>
    <w:rsid w:val="00686065"/>
    <w:rsid w:val="00686863"/>
    <w:rsid w:val="00686EED"/>
    <w:rsid w:val="00694451"/>
    <w:rsid w:val="00694C09"/>
    <w:rsid w:val="0069799A"/>
    <w:rsid w:val="006A3C9E"/>
    <w:rsid w:val="006A3FEE"/>
    <w:rsid w:val="006A5A70"/>
    <w:rsid w:val="006B3685"/>
    <w:rsid w:val="006B75AE"/>
    <w:rsid w:val="006C0DB7"/>
    <w:rsid w:val="006C15AC"/>
    <w:rsid w:val="006C739D"/>
    <w:rsid w:val="006D1588"/>
    <w:rsid w:val="006D3CA9"/>
    <w:rsid w:val="006E030C"/>
    <w:rsid w:val="006E05C8"/>
    <w:rsid w:val="006E30DF"/>
    <w:rsid w:val="006E3B2E"/>
    <w:rsid w:val="006E3E43"/>
    <w:rsid w:val="006E54DA"/>
    <w:rsid w:val="006E5E72"/>
    <w:rsid w:val="006E7FB2"/>
    <w:rsid w:val="006F3EF9"/>
    <w:rsid w:val="006F5102"/>
    <w:rsid w:val="00700A9E"/>
    <w:rsid w:val="00700C00"/>
    <w:rsid w:val="00702A0C"/>
    <w:rsid w:val="00703006"/>
    <w:rsid w:val="00706B6B"/>
    <w:rsid w:val="00711C3F"/>
    <w:rsid w:val="007155CA"/>
    <w:rsid w:val="007162EF"/>
    <w:rsid w:val="00720C22"/>
    <w:rsid w:val="00721323"/>
    <w:rsid w:val="007232BC"/>
    <w:rsid w:val="00730094"/>
    <w:rsid w:val="00732482"/>
    <w:rsid w:val="00734693"/>
    <w:rsid w:val="00734CA3"/>
    <w:rsid w:val="00734E6D"/>
    <w:rsid w:val="007350D9"/>
    <w:rsid w:val="00737DD3"/>
    <w:rsid w:val="00737F91"/>
    <w:rsid w:val="00743975"/>
    <w:rsid w:val="007462D4"/>
    <w:rsid w:val="00752F91"/>
    <w:rsid w:val="007531C5"/>
    <w:rsid w:val="00756995"/>
    <w:rsid w:val="007604C9"/>
    <w:rsid w:val="007652F2"/>
    <w:rsid w:val="00770B74"/>
    <w:rsid w:val="00770EB4"/>
    <w:rsid w:val="00773ECD"/>
    <w:rsid w:val="00775302"/>
    <w:rsid w:val="00777F91"/>
    <w:rsid w:val="00780E97"/>
    <w:rsid w:val="00782EBF"/>
    <w:rsid w:val="00795CF2"/>
    <w:rsid w:val="007A09B4"/>
    <w:rsid w:val="007A49C0"/>
    <w:rsid w:val="007A7AE1"/>
    <w:rsid w:val="007B3B01"/>
    <w:rsid w:val="007C0795"/>
    <w:rsid w:val="007C3CE0"/>
    <w:rsid w:val="007D2EEB"/>
    <w:rsid w:val="007D306C"/>
    <w:rsid w:val="007D35F4"/>
    <w:rsid w:val="007D55D9"/>
    <w:rsid w:val="007D5FD5"/>
    <w:rsid w:val="007D7AE6"/>
    <w:rsid w:val="007E674B"/>
    <w:rsid w:val="007E6D05"/>
    <w:rsid w:val="007F0CED"/>
    <w:rsid w:val="007F5568"/>
    <w:rsid w:val="007F6D09"/>
    <w:rsid w:val="007F729C"/>
    <w:rsid w:val="007F75B3"/>
    <w:rsid w:val="00804F10"/>
    <w:rsid w:val="00805753"/>
    <w:rsid w:val="00810798"/>
    <w:rsid w:val="00811CCD"/>
    <w:rsid w:val="008120A6"/>
    <w:rsid w:val="00812F34"/>
    <w:rsid w:val="00813B26"/>
    <w:rsid w:val="00815053"/>
    <w:rsid w:val="0081548F"/>
    <w:rsid w:val="00816F1F"/>
    <w:rsid w:val="00817F3F"/>
    <w:rsid w:val="00821377"/>
    <w:rsid w:val="00823102"/>
    <w:rsid w:val="008235CE"/>
    <w:rsid w:val="00830D54"/>
    <w:rsid w:val="008402DE"/>
    <w:rsid w:val="008421DA"/>
    <w:rsid w:val="00843F24"/>
    <w:rsid w:val="0084731C"/>
    <w:rsid w:val="008554F1"/>
    <w:rsid w:val="00856066"/>
    <w:rsid w:val="00860034"/>
    <w:rsid w:val="008619F9"/>
    <w:rsid w:val="00870A19"/>
    <w:rsid w:val="008727A8"/>
    <w:rsid w:val="008805F6"/>
    <w:rsid w:val="00880DEF"/>
    <w:rsid w:val="00882904"/>
    <w:rsid w:val="008836EB"/>
    <w:rsid w:val="0088518E"/>
    <w:rsid w:val="00886E85"/>
    <w:rsid w:val="00893732"/>
    <w:rsid w:val="00894D41"/>
    <w:rsid w:val="008971F6"/>
    <w:rsid w:val="00897970"/>
    <w:rsid w:val="008A1758"/>
    <w:rsid w:val="008A2CFE"/>
    <w:rsid w:val="008A3970"/>
    <w:rsid w:val="008A6BC7"/>
    <w:rsid w:val="008B0EB8"/>
    <w:rsid w:val="008B2334"/>
    <w:rsid w:val="008B27B1"/>
    <w:rsid w:val="008B35C9"/>
    <w:rsid w:val="008B51B9"/>
    <w:rsid w:val="008B7904"/>
    <w:rsid w:val="008C586F"/>
    <w:rsid w:val="008C67CD"/>
    <w:rsid w:val="008C6BC5"/>
    <w:rsid w:val="008C6FC5"/>
    <w:rsid w:val="008D009D"/>
    <w:rsid w:val="008D4356"/>
    <w:rsid w:val="008D4E8C"/>
    <w:rsid w:val="008D56CB"/>
    <w:rsid w:val="008E013D"/>
    <w:rsid w:val="008E0907"/>
    <w:rsid w:val="008E0DB6"/>
    <w:rsid w:val="008E0E32"/>
    <w:rsid w:val="008E1393"/>
    <w:rsid w:val="008E25DF"/>
    <w:rsid w:val="008E26AD"/>
    <w:rsid w:val="008F16C8"/>
    <w:rsid w:val="008F2DC5"/>
    <w:rsid w:val="008F4AEA"/>
    <w:rsid w:val="009013A9"/>
    <w:rsid w:val="00901DDF"/>
    <w:rsid w:val="00910204"/>
    <w:rsid w:val="00910431"/>
    <w:rsid w:val="00911BA2"/>
    <w:rsid w:val="00914E67"/>
    <w:rsid w:val="0092091E"/>
    <w:rsid w:val="0092389F"/>
    <w:rsid w:val="00924FE3"/>
    <w:rsid w:val="009261CD"/>
    <w:rsid w:val="0092648B"/>
    <w:rsid w:val="009316A8"/>
    <w:rsid w:val="00933E83"/>
    <w:rsid w:val="0094005A"/>
    <w:rsid w:val="009428F4"/>
    <w:rsid w:val="00944A39"/>
    <w:rsid w:val="009451CF"/>
    <w:rsid w:val="00957A61"/>
    <w:rsid w:val="00960095"/>
    <w:rsid w:val="009622B2"/>
    <w:rsid w:val="0096274D"/>
    <w:rsid w:val="00966A78"/>
    <w:rsid w:val="00967005"/>
    <w:rsid w:val="0097412B"/>
    <w:rsid w:val="009775EA"/>
    <w:rsid w:val="00981B13"/>
    <w:rsid w:val="0098293D"/>
    <w:rsid w:val="00986A7D"/>
    <w:rsid w:val="009878CC"/>
    <w:rsid w:val="00991737"/>
    <w:rsid w:val="00992130"/>
    <w:rsid w:val="009921E1"/>
    <w:rsid w:val="0099401B"/>
    <w:rsid w:val="009950BF"/>
    <w:rsid w:val="00995BC8"/>
    <w:rsid w:val="009A12AF"/>
    <w:rsid w:val="009A3B55"/>
    <w:rsid w:val="009B098E"/>
    <w:rsid w:val="009B25A0"/>
    <w:rsid w:val="009B289B"/>
    <w:rsid w:val="009B2B88"/>
    <w:rsid w:val="009B3E3F"/>
    <w:rsid w:val="009B43A4"/>
    <w:rsid w:val="009C000B"/>
    <w:rsid w:val="009C091E"/>
    <w:rsid w:val="009C106B"/>
    <w:rsid w:val="009C4167"/>
    <w:rsid w:val="009C50F8"/>
    <w:rsid w:val="009C5E51"/>
    <w:rsid w:val="009D5653"/>
    <w:rsid w:val="009D64F7"/>
    <w:rsid w:val="009E0513"/>
    <w:rsid w:val="009E167A"/>
    <w:rsid w:val="009E1AAF"/>
    <w:rsid w:val="009E1D63"/>
    <w:rsid w:val="009E4352"/>
    <w:rsid w:val="009F1DAD"/>
    <w:rsid w:val="009F2960"/>
    <w:rsid w:val="009F32B9"/>
    <w:rsid w:val="009F7F36"/>
    <w:rsid w:val="00A01630"/>
    <w:rsid w:val="00A022B9"/>
    <w:rsid w:val="00A02511"/>
    <w:rsid w:val="00A14B6F"/>
    <w:rsid w:val="00A1513F"/>
    <w:rsid w:val="00A213B9"/>
    <w:rsid w:val="00A23F38"/>
    <w:rsid w:val="00A303EA"/>
    <w:rsid w:val="00A3325C"/>
    <w:rsid w:val="00A34ECA"/>
    <w:rsid w:val="00A359CD"/>
    <w:rsid w:val="00A3623C"/>
    <w:rsid w:val="00A36307"/>
    <w:rsid w:val="00A42665"/>
    <w:rsid w:val="00A47B8D"/>
    <w:rsid w:val="00A47ECC"/>
    <w:rsid w:val="00A53DAF"/>
    <w:rsid w:val="00A55A08"/>
    <w:rsid w:val="00A57FE9"/>
    <w:rsid w:val="00A60ED7"/>
    <w:rsid w:val="00A62406"/>
    <w:rsid w:val="00A638A1"/>
    <w:rsid w:val="00A65FE6"/>
    <w:rsid w:val="00A6688A"/>
    <w:rsid w:val="00A6752F"/>
    <w:rsid w:val="00A7009C"/>
    <w:rsid w:val="00A76197"/>
    <w:rsid w:val="00A76B0B"/>
    <w:rsid w:val="00A77A69"/>
    <w:rsid w:val="00A82644"/>
    <w:rsid w:val="00A849DD"/>
    <w:rsid w:val="00A84D87"/>
    <w:rsid w:val="00A8520C"/>
    <w:rsid w:val="00A938EE"/>
    <w:rsid w:val="00A950A0"/>
    <w:rsid w:val="00A961D0"/>
    <w:rsid w:val="00AA3068"/>
    <w:rsid w:val="00AA3382"/>
    <w:rsid w:val="00AA5631"/>
    <w:rsid w:val="00AB16F6"/>
    <w:rsid w:val="00AB53D3"/>
    <w:rsid w:val="00AC54E3"/>
    <w:rsid w:val="00AC668E"/>
    <w:rsid w:val="00AC784B"/>
    <w:rsid w:val="00AD107B"/>
    <w:rsid w:val="00AD14C6"/>
    <w:rsid w:val="00AD680F"/>
    <w:rsid w:val="00AD7230"/>
    <w:rsid w:val="00AE0896"/>
    <w:rsid w:val="00AE08DD"/>
    <w:rsid w:val="00AE27A5"/>
    <w:rsid w:val="00AE69C3"/>
    <w:rsid w:val="00AF1018"/>
    <w:rsid w:val="00AF316B"/>
    <w:rsid w:val="00AF3C00"/>
    <w:rsid w:val="00AF7D26"/>
    <w:rsid w:val="00B00B30"/>
    <w:rsid w:val="00B02F86"/>
    <w:rsid w:val="00B034E2"/>
    <w:rsid w:val="00B0693A"/>
    <w:rsid w:val="00B11A8A"/>
    <w:rsid w:val="00B17B8C"/>
    <w:rsid w:val="00B23CD6"/>
    <w:rsid w:val="00B2557F"/>
    <w:rsid w:val="00B30AE8"/>
    <w:rsid w:val="00B3215C"/>
    <w:rsid w:val="00B36BFD"/>
    <w:rsid w:val="00B37385"/>
    <w:rsid w:val="00B400C0"/>
    <w:rsid w:val="00B41EF6"/>
    <w:rsid w:val="00B43775"/>
    <w:rsid w:val="00B44AF6"/>
    <w:rsid w:val="00B461A3"/>
    <w:rsid w:val="00B516AD"/>
    <w:rsid w:val="00B52770"/>
    <w:rsid w:val="00B52B9B"/>
    <w:rsid w:val="00B55DED"/>
    <w:rsid w:val="00B607F0"/>
    <w:rsid w:val="00B63B65"/>
    <w:rsid w:val="00B65D05"/>
    <w:rsid w:val="00B75D0B"/>
    <w:rsid w:val="00B76F95"/>
    <w:rsid w:val="00B82E0B"/>
    <w:rsid w:val="00B866D6"/>
    <w:rsid w:val="00B86D5E"/>
    <w:rsid w:val="00B90143"/>
    <w:rsid w:val="00B9099B"/>
    <w:rsid w:val="00B90FC9"/>
    <w:rsid w:val="00B922BA"/>
    <w:rsid w:val="00B92505"/>
    <w:rsid w:val="00B925C3"/>
    <w:rsid w:val="00B93732"/>
    <w:rsid w:val="00B9443B"/>
    <w:rsid w:val="00B94ACB"/>
    <w:rsid w:val="00B94EAE"/>
    <w:rsid w:val="00BA11A5"/>
    <w:rsid w:val="00BA3987"/>
    <w:rsid w:val="00BA520A"/>
    <w:rsid w:val="00BC03DC"/>
    <w:rsid w:val="00BC1DA5"/>
    <w:rsid w:val="00BC3C17"/>
    <w:rsid w:val="00BC4832"/>
    <w:rsid w:val="00BC56BC"/>
    <w:rsid w:val="00BC5F88"/>
    <w:rsid w:val="00BC7E84"/>
    <w:rsid w:val="00BD2665"/>
    <w:rsid w:val="00BD2954"/>
    <w:rsid w:val="00BD428E"/>
    <w:rsid w:val="00BD58CC"/>
    <w:rsid w:val="00BD6783"/>
    <w:rsid w:val="00BD734B"/>
    <w:rsid w:val="00BD74C9"/>
    <w:rsid w:val="00BE7BDB"/>
    <w:rsid w:val="00BF0948"/>
    <w:rsid w:val="00BF0C38"/>
    <w:rsid w:val="00BF2908"/>
    <w:rsid w:val="00BF445A"/>
    <w:rsid w:val="00BF6AA1"/>
    <w:rsid w:val="00C0144C"/>
    <w:rsid w:val="00C01A7F"/>
    <w:rsid w:val="00C04017"/>
    <w:rsid w:val="00C115F3"/>
    <w:rsid w:val="00C11732"/>
    <w:rsid w:val="00C146F2"/>
    <w:rsid w:val="00C16E6D"/>
    <w:rsid w:val="00C23A45"/>
    <w:rsid w:val="00C24770"/>
    <w:rsid w:val="00C2720C"/>
    <w:rsid w:val="00C30245"/>
    <w:rsid w:val="00C41A06"/>
    <w:rsid w:val="00C43C6E"/>
    <w:rsid w:val="00C47A32"/>
    <w:rsid w:val="00C54AA4"/>
    <w:rsid w:val="00C64146"/>
    <w:rsid w:val="00C65285"/>
    <w:rsid w:val="00C6565F"/>
    <w:rsid w:val="00C6736A"/>
    <w:rsid w:val="00C71D09"/>
    <w:rsid w:val="00C7354C"/>
    <w:rsid w:val="00C75A8E"/>
    <w:rsid w:val="00C76A0A"/>
    <w:rsid w:val="00C77998"/>
    <w:rsid w:val="00C907FF"/>
    <w:rsid w:val="00C925F9"/>
    <w:rsid w:val="00C92DAF"/>
    <w:rsid w:val="00CA39A9"/>
    <w:rsid w:val="00CA6D9E"/>
    <w:rsid w:val="00CB1A91"/>
    <w:rsid w:val="00CB3931"/>
    <w:rsid w:val="00CB5B64"/>
    <w:rsid w:val="00CB6ABD"/>
    <w:rsid w:val="00CB7F44"/>
    <w:rsid w:val="00CC0275"/>
    <w:rsid w:val="00CC0BF0"/>
    <w:rsid w:val="00CC5241"/>
    <w:rsid w:val="00CD0D23"/>
    <w:rsid w:val="00CD3EC3"/>
    <w:rsid w:val="00CD3FCF"/>
    <w:rsid w:val="00CE1A43"/>
    <w:rsid w:val="00CE2AD5"/>
    <w:rsid w:val="00CE4894"/>
    <w:rsid w:val="00CE7C09"/>
    <w:rsid w:val="00CF5635"/>
    <w:rsid w:val="00CF5E14"/>
    <w:rsid w:val="00CF7A1B"/>
    <w:rsid w:val="00D00068"/>
    <w:rsid w:val="00D004D7"/>
    <w:rsid w:val="00D0063D"/>
    <w:rsid w:val="00D04B20"/>
    <w:rsid w:val="00D06235"/>
    <w:rsid w:val="00D11BEA"/>
    <w:rsid w:val="00D13A1C"/>
    <w:rsid w:val="00D13D92"/>
    <w:rsid w:val="00D14804"/>
    <w:rsid w:val="00D15F23"/>
    <w:rsid w:val="00D17F75"/>
    <w:rsid w:val="00D21512"/>
    <w:rsid w:val="00D225AE"/>
    <w:rsid w:val="00D23297"/>
    <w:rsid w:val="00D23401"/>
    <w:rsid w:val="00D2372A"/>
    <w:rsid w:val="00D2445C"/>
    <w:rsid w:val="00D26B9C"/>
    <w:rsid w:val="00D26E4A"/>
    <w:rsid w:val="00D344CE"/>
    <w:rsid w:val="00D34E68"/>
    <w:rsid w:val="00D36EB1"/>
    <w:rsid w:val="00D3784D"/>
    <w:rsid w:val="00D41D43"/>
    <w:rsid w:val="00D5111B"/>
    <w:rsid w:val="00D5752B"/>
    <w:rsid w:val="00D6250C"/>
    <w:rsid w:val="00D63887"/>
    <w:rsid w:val="00D677D3"/>
    <w:rsid w:val="00D71E31"/>
    <w:rsid w:val="00D72D4E"/>
    <w:rsid w:val="00D74636"/>
    <w:rsid w:val="00D77B90"/>
    <w:rsid w:val="00D8166E"/>
    <w:rsid w:val="00D8491C"/>
    <w:rsid w:val="00D84C79"/>
    <w:rsid w:val="00D93E1A"/>
    <w:rsid w:val="00D95387"/>
    <w:rsid w:val="00D97356"/>
    <w:rsid w:val="00DA2F03"/>
    <w:rsid w:val="00DA5E44"/>
    <w:rsid w:val="00DA6E87"/>
    <w:rsid w:val="00DB09D0"/>
    <w:rsid w:val="00DB0C5A"/>
    <w:rsid w:val="00DB2A2F"/>
    <w:rsid w:val="00DB2ADB"/>
    <w:rsid w:val="00DB2F7A"/>
    <w:rsid w:val="00DC3DA7"/>
    <w:rsid w:val="00DC6691"/>
    <w:rsid w:val="00DC7139"/>
    <w:rsid w:val="00DD2EBA"/>
    <w:rsid w:val="00DD5080"/>
    <w:rsid w:val="00DD5A7C"/>
    <w:rsid w:val="00DD7B67"/>
    <w:rsid w:val="00DE135D"/>
    <w:rsid w:val="00DE2FDD"/>
    <w:rsid w:val="00DF49CD"/>
    <w:rsid w:val="00DF5C84"/>
    <w:rsid w:val="00E014D4"/>
    <w:rsid w:val="00E02BE2"/>
    <w:rsid w:val="00E03B0A"/>
    <w:rsid w:val="00E04EEE"/>
    <w:rsid w:val="00E1093E"/>
    <w:rsid w:val="00E10E0F"/>
    <w:rsid w:val="00E11084"/>
    <w:rsid w:val="00E11B35"/>
    <w:rsid w:val="00E12616"/>
    <w:rsid w:val="00E14598"/>
    <w:rsid w:val="00E15872"/>
    <w:rsid w:val="00E20ABA"/>
    <w:rsid w:val="00E24DA4"/>
    <w:rsid w:val="00E26394"/>
    <w:rsid w:val="00E263FB"/>
    <w:rsid w:val="00E30478"/>
    <w:rsid w:val="00E32C26"/>
    <w:rsid w:val="00E339C0"/>
    <w:rsid w:val="00E408C4"/>
    <w:rsid w:val="00E40BCF"/>
    <w:rsid w:val="00E413CB"/>
    <w:rsid w:val="00E426A7"/>
    <w:rsid w:val="00E43FA8"/>
    <w:rsid w:val="00E45AEB"/>
    <w:rsid w:val="00E51092"/>
    <w:rsid w:val="00E5221A"/>
    <w:rsid w:val="00E52C78"/>
    <w:rsid w:val="00E56101"/>
    <w:rsid w:val="00E56E0A"/>
    <w:rsid w:val="00E57D04"/>
    <w:rsid w:val="00E6605C"/>
    <w:rsid w:val="00E66DEC"/>
    <w:rsid w:val="00E70151"/>
    <w:rsid w:val="00E70719"/>
    <w:rsid w:val="00E7279D"/>
    <w:rsid w:val="00E7360A"/>
    <w:rsid w:val="00E740F5"/>
    <w:rsid w:val="00E742FD"/>
    <w:rsid w:val="00E76AD9"/>
    <w:rsid w:val="00E77258"/>
    <w:rsid w:val="00E77FF0"/>
    <w:rsid w:val="00E809AB"/>
    <w:rsid w:val="00E81132"/>
    <w:rsid w:val="00E823AF"/>
    <w:rsid w:val="00E8402E"/>
    <w:rsid w:val="00E84C25"/>
    <w:rsid w:val="00EA0E75"/>
    <w:rsid w:val="00EA10AE"/>
    <w:rsid w:val="00EA41A3"/>
    <w:rsid w:val="00EB03A1"/>
    <w:rsid w:val="00EB16DB"/>
    <w:rsid w:val="00EB3C86"/>
    <w:rsid w:val="00EC167E"/>
    <w:rsid w:val="00EC1D83"/>
    <w:rsid w:val="00EC2B32"/>
    <w:rsid w:val="00EC3BD7"/>
    <w:rsid w:val="00EC3BE7"/>
    <w:rsid w:val="00EC5950"/>
    <w:rsid w:val="00EC59BD"/>
    <w:rsid w:val="00EC7BD0"/>
    <w:rsid w:val="00ED07A7"/>
    <w:rsid w:val="00ED7E05"/>
    <w:rsid w:val="00EE2116"/>
    <w:rsid w:val="00EE3598"/>
    <w:rsid w:val="00EE76C0"/>
    <w:rsid w:val="00EE7A1F"/>
    <w:rsid w:val="00EF2D36"/>
    <w:rsid w:val="00EF3BE0"/>
    <w:rsid w:val="00EF41C2"/>
    <w:rsid w:val="00EF607A"/>
    <w:rsid w:val="00F04379"/>
    <w:rsid w:val="00F052BA"/>
    <w:rsid w:val="00F05DC6"/>
    <w:rsid w:val="00F126BF"/>
    <w:rsid w:val="00F12775"/>
    <w:rsid w:val="00F13033"/>
    <w:rsid w:val="00F13B25"/>
    <w:rsid w:val="00F15677"/>
    <w:rsid w:val="00F157B9"/>
    <w:rsid w:val="00F15F07"/>
    <w:rsid w:val="00F16881"/>
    <w:rsid w:val="00F17262"/>
    <w:rsid w:val="00F20D96"/>
    <w:rsid w:val="00F23E50"/>
    <w:rsid w:val="00F33D9D"/>
    <w:rsid w:val="00F34AF0"/>
    <w:rsid w:val="00F34C0F"/>
    <w:rsid w:val="00F35B2B"/>
    <w:rsid w:val="00F36A4C"/>
    <w:rsid w:val="00F36B6E"/>
    <w:rsid w:val="00F43115"/>
    <w:rsid w:val="00F45426"/>
    <w:rsid w:val="00F46F9E"/>
    <w:rsid w:val="00F50D71"/>
    <w:rsid w:val="00F524F7"/>
    <w:rsid w:val="00F529CD"/>
    <w:rsid w:val="00F55CCB"/>
    <w:rsid w:val="00F63950"/>
    <w:rsid w:val="00F6545F"/>
    <w:rsid w:val="00F709C7"/>
    <w:rsid w:val="00F71E9A"/>
    <w:rsid w:val="00F73A02"/>
    <w:rsid w:val="00F75F90"/>
    <w:rsid w:val="00F764BB"/>
    <w:rsid w:val="00F823AA"/>
    <w:rsid w:val="00F85F18"/>
    <w:rsid w:val="00F90A02"/>
    <w:rsid w:val="00F91052"/>
    <w:rsid w:val="00F923CA"/>
    <w:rsid w:val="00F92EEC"/>
    <w:rsid w:val="00F969B4"/>
    <w:rsid w:val="00F97613"/>
    <w:rsid w:val="00FA626B"/>
    <w:rsid w:val="00FA7092"/>
    <w:rsid w:val="00FB02AF"/>
    <w:rsid w:val="00FB626C"/>
    <w:rsid w:val="00FC1ED5"/>
    <w:rsid w:val="00FC4753"/>
    <w:rsid w:val="00FC671C"/>
    <w:rsid w:val="00FD00D1"/>
    <w:rsid w:val="00FD426F"/>
    <w:rsid w:val="00FD6AF0"/>
    <w:rsid w:val="00FE11A2"/>
    <w:rsid w:val="00FE1B1B"/>
    <w:rsid w:val="00FE2A15"/>
    <w:rsid w:val="00FE477E"/>
    <w:rsid w:val="00FE5AD2"/>
    <w:rsid w:val="00FF0F8F"/>
    <w:rsid w:val="00FF4A76"/>
    <w:rsid w:val="00FF4F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094"/>
    <w:pPr>
      <w:suppressAutoHyphens/>
      <w:jc w:val="both"/>
    </w:pPr>
    <w:rPr>
      <w:rFonts w:ascii="Arial" w:hAnsi="Arial"/>
      <w:lang w:eastAsia="ar-SA"/>
    </w:rPr>
  </w:style>
  <w:style w:type="paragraph" w:styleId="Ttulo1">
    <w:name w:val="heading 1"/>
    <w:basedOn w:val="Normal"/>
    <w:next w:val="Normal"/>
    <w:qFormat/>
    <w:rsid w:val="00730094"/>
    <w:pPr>
      <w:keepNext/>
      <w:tabs>
        <w:tab w:val="num" w:pos="0"/>
      </w:tabs>
      <w:outlineLvl w:val="0"/>
    </w:pPr>
    <w:rPr>
      <w:b/>
    </w:rPr>
  </w:style>
  <w:style w:type="paragraph" w:styleId="Ttulo2">
    <w:name w:val="heading 2"/>
    <w:basedOn w:val="Normal"/>
    <w:next w:val="Normal"/>
    <w:link w:val="Ttulo2Char"/>
    <w:qFormat/>
    <w:rsid w:val="00730094"/>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30094"/>
    <w:pPr>
      <w:keepNext/>
      <w:tabs>
        <w:tab w:val="num" w:pos="0"/>
      </w:tabs>
      <w:ind w:right="-93"/>
      <w:jc w:val="center"/>
      <w:outlineLvl w:val="2"/>
    </w:pPr>
    <w:rPr>
      <w:b/>
      <w:sz w:val="22"/>
      <w:lang/>
    </w:rPr>
  </w:style>
  <w:style w:type="paragraph" w:styleId="Ttulo4">
    <w:name w:val="heading 4"/>
    <w:basedOn w:val="Normal"/>
    <w:next w:val="Normal"/>
    <w:qFormat/>
    <w:rsid w:val="00730094"/>
    <w:pPr>
      <w:keepNext/>
      <w:tabs>
        <w:tab w:val="num" w:pos="0"/>
      </w:tabs>
      <w:outlineLvl w:val="3"/>
    </w:pPr>
    <w:rPr>
      <w:rFonts w:cs="Arial"/>
      <w:b/>
      <w:sz w:val="22"/>
    </w:rPr>
  </w:style>
  <w:style w:type="paragraph" w:styleId="Ttulo5">
    <w:name w:val="heading 5"/>
    <w:basedOn w:val="Normal"/>
    <w:next w:val="Normal"/>
    <w:qFormat/>
    <w:rsid w:val="00730094"/>
    <w:pPr>
      <w:keepNext/>
      <w:tabs>
        <w:tab w:val="num" w:pos="0"/>
      </w:tabs>
      <w:ind w:left="1440"/>
      <w:outlineLvl w:val="4"/>
    </w:pPr>
    <w:rPr>
      <w:rFonts w:cs="Arial"/>
      <w:b/>
      <w:sz w:val="22"/>
    </w:rPr>
  </w:style>
  <w:style w:type="paragraph" w:styleId="Ttulo6">
    <w:name w:val="heading 6"/>
    <w:basedOn w:val="Normal"/>
    <w:next w:val="Normal"/>
    <w:link w:val="Ttulo6Char"/>
    <w:qFormat/>
    <w:rsid w:val="00730094"/>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730094"/>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30094"/>
    <w:pPr>
      <w:keepNext/>
      <w:tabs>
        <w:tab w:val="num" w:pos="0"/>
      </w:tabs>
      <w:spacing w:before="120"/>
      <w:ind w:left="23"/>
      <w:jc w:val="center"/>
      <w:outlineLvl w:val="7"/>
    </w:pPr>
    <w:rPr>
      <w:rFonts w:cs="Arial"/>
      <w:sz w:val="24"/>
    </w:rPr>
  </w:style>
  <w:style w:type="paragraph" w:styleId="Ttulo9">
    <w:name w:val="heading 9"/>
    <w:basedOn w:val="Normal"/>
    <w:next w:val="Normal"/>
    <w:qFormat/>
    <w:rsid w:val="00730094"/>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30094"/>
    <w:rPr>
      <w:rFonts w:ascii="Symbol" w:hAnsi="Symbol"/>
    </w:rPr>
  </w:style>
  <w:style w:type="character" w:customStyle="1" w:styleId="Absatz-Standardschriftart">
    <w:name w:val="Absatz-Standardschriftart"/>
    <w:rsid w:val="00730094"/>
  </w:style>
  <w:style w:type="character" w:customStyle="1" w:styleId="WW-Absatz-Standardschriftart">
    <w:name w:val="WW-Absatz-Standardschriftart"/>
    <w:rsid w:val="00730094"/>
  </w:style>
  <w:style w:type="character" w:customStyle="1" w:styleId="WW8Num1z0">
    <w:name w:val="WW8Num1z0"/>
    <w:rsid w:val="00730094"/>
    <w:rPr>
      <w:rFonts w:ascii="Symbol" w:hAnsi="Symbol"/>
    </w:rPr>
  </w:style>
  <w:style w:type="character" w:customStyle="1" w:styleId="WW-Absatz-Standardschriftart1">
    <w:name w:val="WW-Absatz-Standardschriftart1"/>
    <w:rsid w:val="00730094"/>
  </w:style>
  <w:style w:type="character" w:customStyle="1" w:styleId="WW-WW8Num1z0">
    <w:name w:val="WW-WW8Num1z0"/>
    <w:rsid w:val="00730094"/>
    <w:rPr>
      <w:rFonts w:ascii="Symbol" w:hAnsi="Symbol"/>
    </w:rPr>
  </w:style>
  <w:style w:type="character" w:customStyle="1" w:styleId="WW-Absatz-Standardschriftart11">
    <w:name w:val="WW-Absatz-Standardschriftart11"/>
    <w:rsid w:val="00730094"/>
  </w:style>
  <w:style w:type="character" w:customStyle="1" w:styleId="WW-WW8Num1z01">
    <w:name w:val="WW-WW8Num1z01"/>
    <w:rsid w:val="00730094"/>
    <w:rPr>
      <w:rFonts w:ascii="Symbol" w:hAnsi="Symbol"/>
    </w:rPr>
  </w:style>
  <w:style w:type="character" w:customStyle="1" w:styleId="WW-Absatz-Standardschriftart111">
    <w:name w:val="WW-Absatz-Standardschriftart111"/>
    <w:rsid w:val="00730094"/>
  </w:style>
  <w:style w:type="character" w:customStyle="1" w:styleId="WW-WW8Num1z011">
    <w:name w:val="WW-WW8Num1z011"/>
    <w:rsid w:val="00730094"/>
    <w:rPr>
      <w:rFonts w:ascii="Symbol" w:hAnsi="Symbol"/>
    </w:rPr>
  </w:style>
  <w:style w:type="character" w:customStyle="1" w:styleId="WW-Absatz-Standardschriftart1111">
    <w:name w:val="WW-Absatz-Standardschriftart1111"/>
    <w:rsid w:val="00730094"/>
  </w:style>
  <w:style w:type="character" w:customStyle="1" w:styleId="WW-WW8Num1z0111">
    <w:name w:val="WW-WW8Num1z0111"/>
    <w:rsid w:val="00730094"/>
    <w:rPr>
      <w:rFonts w:ascii="Symbol" w:hAnsi="Symbol"/>
    </w:rPr>
  </w:style>
  <w:style w:type="character" w:customStyle="1" w:styleId="WW-Absatz-Standardschriftart11111">
    <w:name w:val="WW-Absatz-Standardschriftart11111"/>
    <w:rsid w:val="00730094"/>
  </w:style>
  <w:style w:type="character" w:customStyle="1" w:styleId="WW-WW8Num1z01111">
    <w:name w:val="WW-WW8Num1z01111"/>
    <w:rsid w:val="00730094"/>
    <w:rPr>
      <w:rFonts w:ascii="Symbol" w:hAnsi="Symbol"/>
    </w:rPr>
  </w:style>
  <w:style w:type="character" w:customStyle="1" w:styleId="WW-Absatz-Standardschriftart111111">
    <w:name w:val="WW-Absatz-Standardschriftart111111"/>
    <w:rsid w:val="00730094"/>
  </w:style>
  <w:style w:type="character" w:customStyle="1" w:styleId="WW-WW8Num1z011111">
    <w:name w:val="WW-WW8Num1z011111"/>
    <w:rsid w:val="00730094"/>
    <w:rPr>
      <w:rFonts w:ascii="Symbol" w:hAnsi="Symbol"/>
    </w:rPr>
  </w:style>
  <w:style w:type="character" w:customStyle="1" w:styleId="WW-Absatz-Standardschriftart1111111">
    <w:name w:val="WW-Absatz-Standardschriftart1111111"/>
    <w:rsid w:val="00730094"/>
  </w:style>
  <w:style w:type="character" w:customStyle="1" w:styleId="WW8Num13z0">
    <w:name w:val="WW8Num13z0"/>
    <w:rsid w:val="00730094"/>
    <w:rPr>
      <w:b w:val="0"/>
    </w:rPr>
  </w:style>
  <w:style w:type="character" w:customStyle="1" w:styleId="WW8Num14z0">
    <w:name w:val="WW8Num14z0"/>
    <w:rsid w:val="00730094"/>
    <w:rPr>
      <w:rFonts w:ascii="Times New Roman" w:hAnsi="Times New Roman"/>
    </w:rPr>
  </w:style>
  <w:style w:type="character" w:customStyle="1" w:styleId="WW8Num15z0">
    <w:name w:val="WW8Num15z0"/>
    <w:rsid w:val="00730094"/>
    <w:rPr>
      <w:rFonts w:ascii="Symbol" w:eastAsia="Times New Roman" w:hAnsi="Symbol" w:cs="Arial"/>
    </w:rPr>
  </w:style>
  <w:style w:type="character" w:customStyle="1" w:styleId="WW8Num15z1">
    <w:name w:val="WW8Num15z1"/>
    <w:rsid w:val="00730094"/>
    <w:rPr>
      <w:rFonts w:ascii="Courier New" w:hAnsi="Courier New" w:cs="Courier New"/>
    </w:rPr>
  </w:style>
  <w:style w:type="character" w:customStyle="1" w:styleId="WW8Num15z2">
    <w:name w:val="WW8Num15z2"/>
    <w:rsid w:val="00730094"/>
    <w:rPr>
      <w:rFonts w:ascii="Wingdings" w:hAnsi="Wingdings"/>
    </w:rPr>
  </w:style>
  <w:style w:type="character" w:customStyle="1" w:styleId="WW8Num15z3">
    <w:name w:val="WW8Num15z3"/>
    <w:rsid w:val="00730094"/>
    <w:rPr>
      <w:rFonts w:ascii="Symbol" w:hAnsi="Symbol"/>
    </w:rPr>
  </w:style>
  <w:style w:type="character" w:customStyle="1" w:styleId="WW8Num17z0">
    <w:name w:val="WW8Num17z0"/>
    <w:rsid w:val="00730094"/>
    <w:rPr>
      <w:rFonts w:ascii="Times New Roman" w:eastAsia="Times New Roman" w:hAnsi="Times New Roman" w:cs="Times New Roman"/>
    </w:rPr>
  </w:style>
  <w:style w:type="character" w:customStyle="1" w:styleId="WW8Num17z1">
    <w:name w:val="WW8Num17z1"/>
    <w:rsid w:val="00730094"/>
    <w:rPr>
      <w:rFonts w:ascii="Courier New" w:hAnsi="Courier New"/>
    </w:rPr>
  </w:style>
  <w:style w:type="character" w:customStyle="1" w:styleId="WW8Num17z2">
    <w:name w:val="WW8Num17z2"/>
    <w:rsid w:val="00730094"/>
    <w:rPr>
      <w:rFonts w:ascii="Wingdings" w:hAnsi="Wingdings"/>
    </w:rPr>
  </w:style>
  <w:style w:type="character" w:customStyle="1" w:styleId="WW8Num17z3">
    <w:name w:val="WW8Num17z3"/>
    <w:rsid w:val="00730094"/>
    <w:rPr>
      <w:rFonts w:ascii="Symbol" w:hAnsi="Symbol"/>
    </w:rPr>
  </w:style>
  <w:style w:type="character" w:customStyle="1" w:styleId="WW8Num18z0">
    <w:name w:val="WW8Num18z0"/>
    <w:rsid w:val="00730094"/>
    <w:rPr>
      <w:rFonts w:ascii="Symbol" w:hAnsi="Symbol"/>
    </w:rPr>
  </w:style>
  <w:style w:type="character" w:customStyle="1" w:styleId="WW8Num19z1">
    <w:name w:val="WW8Num19z1"/>
    <w:rsid w:val="00730094"/>
    <w:rPr>
      <w:rFonts w:ascii="Times New Roman" w:eastAsia="Times New Roman" w:hAnsi="Times New Roman" w:cs="Times New Roman"/>
    </w:rPr>
  </w:style>
  <w:style w:type="character" w:customStyle="1" w:styleId="WW8Num20z0">
    <w:name w:val="WW8Num20z0"/>
    <w:rsid w:val="00730094"/>
    <w:rPr>
      <w:b w:val="0"/>
    </w:rPr>
  </w:style>
  <w:style w:type="character" w:customStyle="1" w:styleId="WW8Num22z0">
    <w:name w:val="WW8Num22z0"/>
    <w:rsid w:val="00730094"/>
    <w:rPr>
      <w:rFonts w:ascii="Symbol" w:hAnsi="Symbol"/>
    </w:rPr>
  </w:style>
  <w:style w:type="character" w:customStyle="1" w:styleId="WW8Num28z0">
    <w:name w:val="WW8Num28z0"/>
    <w:rsid w:val="00730094"/>
    <w:rPr>
      <w:b w:val="0"/>
    </w:rPr>
  </w:style>
  <w:style w:type="character" w:customStyle="1" w:styleId="WW8Num29z0">
    <w:name w:val="WW8Num29z0"/>
    <w:rsid w:val="00730094"/>
    <w:rPr>
      <w:rFonts w:ascii="Symbol" w:hAnsi="Symbol"/>
      <w:color w:val="auto"/>
      <w:sz w:val="28"/>
    </w:rPr>
  </w:style>
  <w:style w:type="character" w:customStyle="1" w:styleId="WW8Num30z0">
    <w:name w:val="WW8Num30z0"/>
    <w:rsid w:val="00730094"/>
    <w:rPr>
      <w:b w:val="0"/>
    </w:rPr>
  </w:style>
  <w:style w:type="character" w:customStyle="1" w:styleId="WW8NumSt13z0">
    <w:name w:val="WW8NumSt13z0"/>
    <w:rsid w:val="00730094"/>
    <w:rPr>
      <w:rFonts w:ascii="Symbol" w:hAnsi="Symbol"/>
    </w:rPr>
  </w:style>
  <w:style w:type="character" w:customStyle="1" w:styleId="WW-Fontepargpadro">
    <w:name w:val="WW-Fonte parág. padrão"/>
    <w:rsid w:val="00730094"/>
  </w:style>
  <w:style w:type="character" w:customStyle="1" w:styleId="WW-Absatz-Standardschriftart11111111">
    <w:name w:val="WW-Absatz-Standardschriftart11111111"/>
    <w:rsid w:val="00730094"/>
  </w:style>
  <w:style w:type="character" w:customStyle="1" w:styleId="WW-Fontepargpadro1">
    <w:name w:val="WW-Fonte parág. padrão1"/>
    <w:rsid w:val="00730094"/>
  </w:style>
  <w:style w:type="character" w:customStyle="1" w:styleId="WW-Fontepargpadro11">
    <w:name w:val="WW-Fonte parág. padrão11"/>
    <w:rsid w:val="00730094"/>
  </w:style>
  <w:style w:type="character" w:styleId="Hyperlink">
    <w:name w:val="Hyperlink"/>
    <w:semiHidden/>
    <w:rsid w:val="00730094"/>
    <w:rPr>
      <w:color w:val="0000FF"/>
      <w:u w:val="single"/>
    </w:rPr>
  </w:style>
  <w:style w:type="character" w:customStyle="1" w:styleId="WW8Num4z1">
    <w:name w:val="WW8Num4z1"/>
    <w:rsid w:val="00730094"/>
    <w:rPr>
      <w:b w:val="0"/>
      <w:color w:val="000000"/>
    </w:rPr>
  </w:style>
  <w:style w:type="character" w:customStyle="1" w:styleId="WW8Num7z0">
    <w:name w:val="WW8Num7z0"/>
    <w:rsid w:val="00730094"/>
    <w:rPr>
      <w:rFonts w:ascii="Symbol" w:hAnsi="Symbol"/>
    </w:rPr>
  </w:style>
  <w:style w:type="character" w:customStyle="1" w:styleId="WW8Num7z1">
    <w:name w:val="WW8Num7z1"/>
    <w:rsid w:val="00730094"/>
    <w:rPr>
      <w:rFonts w:ascii="Courier New" w:hAnsi="Courier New"/>
    </w:rPr>
  </w:style>
  <w:style w:type="character" w:customStyle="1" w:styleId="WW8Num7z2">
    <w:name w:val="WW8Num7z2"/>
    <w:rsid w:val="00730094"/>
    <w:rPr>
      <w:rFonts w:ascii="Wingdings" w:hAnsi="Wingdings"/>
    </w:rPr>
  </w:style>
  <w:style w:type="character" w:customStyle="1" w:styleId="WW8Num8z0">
    <w:name w:val="WW8Num8z0"/>
    <w:rsid w:val="00730094"/>
    <w:rPr>
      <w:rFonts w:ascii="Symbol" w:hAnsi="Symbol"/>
    </w:rPr>
  </w:style>
  <w:style w:type="character" w:customStyle="1" w:styleId="WW8Num8z1">
    <w:name w:val="WW8Num8z1"/>
    <w:rsid w:val="00730094"/>
    <w:rPr>
      <w:rFonts w:ascii="Courier New" w:hAnsi="Courier New"/>
    </w:rPr>
  </w:style>
  <w:style w:type="character" w:customStyle="1" w:styleId="WW8Num8z2">
    <w:name w:val="WW8Num8z2"/>
    <w:rsid w:val="00730094"/>
    <w:rPr>
      <w:rFonts w:ascii="Wingdings" w:hAnsi="Wingdings"/>
    </w:rPr>
  </w:style>
  <w:style w:type="character" w:styleId="Nmerodepgina">
    <w:name w:val="page number"/>
    <w:basedOn w:val="WW-Fontepargpadro"/>
    <w:semiHidden/>
    <w:rsid w:val="00730094"/>
  </w:style>
  <w:style w:type="character" w:customStyle="1" w:styleId="SmbolosdeNumerao">
    <w:name w:val="Símbolos de Numeração"/>
    <w:rsid w:val="00730094"/>
  </w:style>
  <w:style w:type="character" w:customStyle="1" w:styleId="WW-SmbolosdeNumerao">
    <w:name w:val="WW-Símbolos de Numeração"/>
    <w:rsid w:val="00730094"/>
  </w:style>
  <w:style w:type="character" w:customStyle="1" w:styleId="WW-SmbolosdeNumerao1">
    <w:name w:val="WW-Símbolos de Numeração1"/>
    <w:rsid w:val="00730094"/>
  </w:style>
  <w:style w:type="character" w:customStyle="1" w:styleId="WW-SmbolosdeNumerao11">
    <w:name w:val="WW-Símbolos de Numeração11"/>
    <w:rsid w:val="00730094"/>
  </w:style>
  <w:style w:type="character" w:customStyle="1" w:styleId="WW-SmbolosdeNumerao111">
    <w:name w:val="WW-Símbolos de Numeração111"/>
    <w:rsid w:val="00730094"/>
  </w:style>
  <w:style w:type="character" w:customStyle="1" w:styleId="WW-SmbolosdeNumerao1111">
    <w:name w:val="WW-Símbolos de Numeração1111"/>
    <w:rsid w:val="00730094"/>
  </w:style>
  <w:style w:type="character" w:customStyle="1" w:styleId="WW-SmbolosdeNumerao11111">
    <w:name w:val="WW-Símbolos de Numeração11111"/>
    <w:rsid w:val="00730094"/>
  </w:style>
  <w:style w:type="character" w:customStyle="1" w:styleId="Smbolosdenumerao0">
    <w:name w:val="Símbolos de numeração"/>
    <w:rsid w:val="00730094"/>
  </w:style>
  <w:style w:type="character" w:customStyle="1" w:styleId="Marcadores">
    <w:name w:val="Marcadores"/>
    <w:rsid w:val="00730094"/>
    <w:rPr>
      <w:rFonts w:ascii="StarSymbol" w:eastAsia="StarSymbol" w:hAnsi="StarSymbol" w:cs="StarSymbol"/>
      <w:sz w:val="18"/>
      <w:szCs w:val="18"/>
    </w:rPr>
  </w:style>
  <w:style w:type="paragraph" w:customStyle="1" w:styleId="Captulo">
    <w:name w:val="Capítulo"/>
    <w:basedOn w:val="Normal"/>
    <w:next w:val="Corpodetexto"/>
    <w:rsid w:val="00730094"/>
    <w:pPr>
      <w:keepNext/>
      <w:spacing w:before="240" w:after="120"/>
    </w:pPr>
    <w:rPr>
      <w:rFonts w:eastAsia="Tahoma" w:cs="Tahoma"/>
      <w:sz w:val="28"/>
      <w:szCs w:val="28"/>
    </w:rPr>
  </w:style>
  <w:style w:type="paragraph" w:styleId="Corpodetexto">
    <w:name w:val="Body Text"/>
    <w:basedOn w:val="Normal"/>
    <w:semiHidden/>
    <w:rsid w:val="00730094"/>
    <w:rPr>
      <w:sz w:val="22"/>
    </w:rPr>
  </w:style>
  <w:style w:type="paragraph" w:styleId="Lista">
    <w:name w:val="List"/>
    <w:basedOn w:val="Corpodetexto"/>
    <w:semiHidden/>
    <w:rsid w:val="00730094"/>
    <w:rPr>
      <w:rFonts w:cs="Tahoma"/>
    </w:rPr>
  </w:style>
  <w:style w:type="paragraph" w:styleId="Legenda">
    <w:name w:val="caption"/>
    <w:basedOn w:val="Normal"/>
    <w:qFormat/>
    <w:rsid w:val="00730094"/>
    <w:pPr>
      <w:suppressLineNumbers/>
      <w:spacing w:before="120" w:after="120"/>
    </w:pPr>
    <w:rPr>
      <w:rFonts w:cs="Tahoma"/>
      <w:i/>
      <w:iCs/>
    </w:rPr>
  </w:style>
  <w:style w:type="paragraph" w:customStyle="1" w:styleId="ndice">
    <w:name w:val="Índice"/>
    <w:basedOn w:val="Normal"/>
    <w:rsid w:val="00730094"/>
    <w:pPr>
      <w:suppressLineNumbers/>
    </w:pPr>
    <w:rPr>
      <w:rFonts w:cs="Tahoma"/>
    </w:rPr>
  </w:style>
  <w:style w:type="paragraph" w:customStyle="1" w:styleId="TtuloPrincipal">
    <w:name w:val="Título Principal"/>
    <w:basedOn w:val="Normal"/>
    <w:next w:val="Corpodetexto"/>
    <w:rsid w:val="00730094"/>
    <w:pPr>
      <w:keepNext/>
      <w:spacing w:before="240" w:after="120"/>
    </w:pPr>
    <w:rPr>
      <w:rFonts w:eastAsia="Lucida Sans Unicode" w:cs="Tahoma"/>
      <w:sz w:val="28"/>
      <w:szCs w:val="28"/>
    </w:rPr>
  </w:style>
  <w:style w:type="paragraph" w:customStyle="1" w:styleId="WW-Legenda">
    <w:name w:val="WW-Legenda"/>
    <w:basedOn w:val="Normal"/>
    <w:rsid w:val="00730094"/>
    <w:pPr>
      <w:suppressLineNumbers/>
      <w:spacing w:before="120" w:after="120"/>
    </w:pPr>
    <w:rPr>
      <w:rFonts w:cs="Tahoma"/>
      <w:i/>
      <w:iCs/>
    </w:rPr>
  </w:style>
  <w:style w:type="paragraph" w:customStyle="1" w:styleId="WW-ndice">
    <w:name w:val="WW-Índice"/>
    <w:basedOn w:val="Normal"/>
    <w:rsid w:val="00730094"/>
    <w:pPr>
      <w:suppressLineNumbers/>
    </w:pPr>
    <w:rPr>
      <w:rFonts w:cs="Tahoma"/>
    </w:rPr>
  </w:style>
  <w:style w:type="paragraph" w:customStyle="1" w:styleId="WW-TtuloPrincipal">
    <w:name w:val="WW-Título Principal"/>
    <w:basedOn w:val="Normal"/>
    <w:next w:val="Corpodetexto"/>
    <w:rsid w:val="00730094"/>
    <w:pPr>
      <w:keepNext/>
      <w:spacing w:before="240" w:after="120"/>
    </w:pPr>
    <w:rPr>
      <w:rFonts w:eastAsia="Lucida Sans Unicode" w:cs="Tahoma"/>
      <w:sz w:val="28"/>
      <w:szCs w:val="28"/>
    </w:rPr>
  </w:style>
  <w:style w:type="paragraph" w:customStyle="1" w:styleId="WW-Legenda1">
    <w:name w:val="WW-Legenda1"/>
    <w:basedOn w:val="Normal"/>
    <w:rsid w:val="00730094"/>
    <w:pPr>
      <w:suppressLineNumbers/>
      <w:spacing w:before="120" w:after="120"/>
    </w:pPr>
    <w:rPr>
      <w:rFonts w:cs="Tahoma"/>
      <w:i/>
      <w:iCs/>
    </w:rPr>
  </w:style>
  <w:style w:type="paragraph" w:customStyle="1" w:styleId="WW-ndice1">
    <w:name w:val="WW-Índice1"/>
    <w:basedOn w:val="Normal"/>
    <w:rsid w:val="00730094"/>
    <w:pPr>
      <w:suppressLineNumbers/>
    </w:pPr>
    <w:rPr>
      <w:rFonts w:cs="Tahoma"/>
    </w:rPr>
  </w:style>
  <w:style w:type="paragraph" w:customStyle="1" w:styleId="WW-TtuloPrincipal1">
    <w:name w:val="WW-Título Principal1"/>
    <w:basedOn w:val="Normal"/>
    <w:next w:val="Corpodetexto"/>
    <w:rsid w:val="00730094"/>
    <w:pPr>
      <w:keepNext/>
      <w:spacing w:before="240" w:after="120"/>
    </w:pPr>
    <w:rPr>
      <w:rFonts w:eastAsia="Lucida Sans Unicode" w:cs="Tahoma"/>
      <w:sz w:val="28"/>
      <w:szCs w:val="28"/>
    </w:rPr>
  </w:style>
  <w:style w:type="paragraph" w:customStyle="1" w:styleId="WW-Legenda11">
    <w:name w:val="WW-Legenda11"/>
    <w:basedOn w:val="Normal"/>
    <w:rsid w:val="00730094"/>
    <w:pPr>
      <w:suppressLineNumbers/>
      <w:spacing w:before="120" w:after="120"/>
    </w:pPr>
    <w:rPr>
      <w:rFonts w:cs="Tahoma"/>
      <w:i/>
      <w:iCs/>
    </w:rPr>
  </w:style>
  <w:style w:type="paragraph" w:customStyle="1" w:styleId="WW-ndice11">
    <w:name w:val="WW-Índice11"/>
    <w:basedOn w:val="Normal"/>
    <w:rsid w:val="00730094"/>
    <w:pPr>
      <w:suppressLineNumbers/>
    </w:pPr>
    <w:rPr>
      <w:rFonts w:cs="Tahoma"/>
    </w:rPr>
  </w:style>
  <w:style w:type="paragraph" w:customStyle="1" w:styleId="WW-TtuloPrincipal11">
    <w:name w:val="WW-Título Principal11"/>
    <w:basedOn w:val="Normal"/>
    <w:next w:val="Corpodetexto"/>
    <w:rsid w:val="00730094"/>
    <w:pPr>
      <w:keepNext/>
      <w:spacing w:before="240" w:after="120"/>
    </w:pPr>
    <w:rPr>
      <w:rFonts w:eastAsia="Lucida Sans Unicode" w:cs="Tahoma"/>
      <w:sz w:val="28"/>
      <w:szCs w:val="28"/>
    </w:rPr>
  </w:style>
  <w:style w:type="paragraph" w:customStyle="1" w:styleId="WW-Legenda111">
    <w:name w:val="WW-Legenda111"/>
    <w:basedOn w:val="Normal"/>
    <w:rsid w:val="00730094"/>
    <w:pPr>
      <w:suppressLineNumbers/>
      <w:spacing w:before="120" w:after="120"/>
    </w:pPr>
    <w:rPr>
      <w:rFonts w:cs="Tahoma"/>
      <w:i/>
      <w:iCs/>
    </w:rPr>
  </w:style>
  <w:style w:type="paragraph" w:customStyle="1" w:styleId="WW-ndice111">
    <w:name w:val="WW-Índice111"/>
    <w:basedOn w:val="Normal"/>
    <w:rsid w:val="00730094"/>
    <w:pPr>
      <w:suppressLineNumbers/>
    </w:pPr>
    <w:rPr>
      <w:rFonts w:cs="Tahoma"/>
    </w:rPr>
  </w:style>
  <w:style w:type="paragraph" w:customStyle="1" w:styleId="WW-TtuloPrincipal111">
    <w:name w:val="WW-Título Principal111"/>
    <w:basedOn w:val="Normal"/>
    <w:next w:val="Corpodetexto"/>
    <w:rsid w:val="00730094"/>
    <w:pPr>
      <w:keepNext/>
      <w:spacing w:before="240" w:after="120"/>
    </w:pPr>
    <w:rPr>
      <w:rFonts w:eastAsia="Lucida Sans Unicode" w:cs="Tahoma"/>
      <w:sz w:val="28"/>
      <w:szCs w:val="28"/>
    </w:rPr>
  </w:style>
  <w:style w:type="paragraph" w:customStyle="1" w:styleId="WW-Legenda1111">
    <w:name w:val="WW-Legenda1111"/>
    <w:basedOn w:val="Normal"/>
    <w:rsid w:val="00730094"/>
    <w:pPr>
      <w:suppressLineNumbers/>
      <w:spacing w:before="120" w:after="120"/>
    </w:pPr>
    <w:rPr>
      <w:rFonts w:cs="Tahoma"/>
      <w:i/>
      <w:iCs/>
    </w:rPr>
  </w:style>
  <w:style w:type="paragraph" w:customStyle="1" w:styleId="WW-ndice1111">
    <w:name w:val="WW-Índice1111"/>
    <w:basedOn w:val="Normal"/>
    <w:rsid w:val="00730094"/>
    <w:pPr>
      <w:suppressLineNumbers/>
    </w:pPr>
    <w:rPr>
      <w:rFonts w:cs="Tahoma"/>
    </w:rPr>
  </w:style>
  <w:style w:type="paragraph" w:customStyle="1" w:styleId="WW-TtuloPrincipal1111">
    <w:name w:val="WW-Título Principal1111"/>
    <w:basedOn w:val="Normal"/>
    <w:next w:val="Corpodetexto"/>
    <w:rsid w:val="00730094"/>
    <w:pPr>
      <w:keepNext/>
      <w:spacing w:before="240" w:after="120"/>
    </w:pPr>
    <w:rPr>
      <w:rFonts w:eastAsia="Lucida Sans Unicode" w:cs="Tahoma"/>
      <w:sz w:val="28"/>
      <w:szCs w:val="28"/>
    </w:rPr>
  </w:style>
  <w:style w:type="paragraph" w:customStyle="1" w:styleId="WW-Legenda11111">
    <w:name w:val="WW-Legenda11111"/>
    <w:basedOn w:val="Normal"/>
    <w:rsid w:val="00730094"/>
    <w:pPr>
      <w:suppressLineNumbers/>
      <w:spacing w:before="120" w:after="120"/>
    </w:pPr>
    <w:rPr>
      <w:rFonts w:cs="Tahoma"/>
      <w:i/>
      <w:iCs/>
    </w:rPr>
  </w:style>
  <w:style w:type="paragraph" w:customStyle="1" w:styleId="WW-ndice11111">
    <w:name w:val="WW-Índice11111"/>
    <w:basedOn w:val="Normal"/>
    <w:rsid w:val="00730094"/>
    <w:pPr>
      <w:suppressLineNumbers/>
    </w:pPr>
    <w:rPr>
      <w:rFonts w:cs="Tahoma"/>
    </w:rPr>
  </w:style>
  <w:style w:type="paragraph" w:customStyle="1" w:styleId="WW-TtuloPrincipal11111">
    <w:name w:val="WW-Título Principal11111"/>
    <w:basedOn w:val="Normal"/>
    <w:next w:val="Corpodetexto"/>
    <w:rsid w:val="00730094"/>
    <w:pPr>
      <w:keepNext/>
      <w:spacing w:before="240" w:after="120"/>
    </w:pPr>
    <w:rPr>
      <w:rFonts w:eastAsia="Lucida Sans Unicode" w:cs="Tahoma"/>
      <w:sz w:val="28"/>
      <w:szCs w:val="28"/>
    </w:rPr>
  </w:style>
  <w:style w:type="paragraph" w:customStyle="1" w:styleId="WW-Legenda111111">
    <w:name w:val="WW-Legenda111111"/>
    <w:basedOn w:val="Normal"/>
    <w:rsid w:val="00730094"/>
    <w:pPr>
      <w:suppressLineNumbers/>
      <w:spacing w:before="120" w:after="120"/>
    </w:pPr>
    <w:rPr>
      <w:rFonts w:cs="Tahoma"/>
      <w:i/>
      <w:iCs/>
    </w:rPr>
  </w:style>
  <w:style w:type="paragraph" w:customStyle="1" w:styleId="WW-ndice111111">
    <w:name w:val="WW-Índice111111"/>
    <w:basedOn w:val="Normal"/>
    <w:rsid w:val="00730094"/>
    <w:pPr>
      <w:suppressLineNumbers/>
    </w:pPr>
    <w:rPr>
      <w:rFonts w:cs="Tahoma"/>
    </w:rPr>
  </w:style>
  <w:style w:type="paragraph" w:customStyle="1" w:styleId="WW-TtuloPrincipal111111">
    <w:name w:val="WW-Título Principal111111"/>
    <w:basedOn w:val="Normal"/>
    <w:next w:val="Corpodetexto"/>
    <w:rsid w:val="00730094"/>
    <w:pPr>
      <w:keepNext/>
      <w:spacing w:before="240" w:after="120"/>
    </w:pPr>
    <w:rPr>
      <w:rFonts w:eastAsia="Lucida Sans Unicode" w:cs="Tahoma"/>
      <w:sz w:val="28"/>
      <w:szCs w:val="28"/>
    </w:rPr>
  </w:style>
  <w:style w:type="paragraph" w:styleId="Cabealho">
    <w:name w:val="header"/>
    <w:basedOn w:val="Normal"/>
    <w:semiHidden/>
    <w:rsid w:val="00730094"/>
    <w:pPr>
      <w:tabs>
        <w:tab w:val="center" w:pos="4419"/>
        <w:tab w:val="right" w:pos="8838"/>
      </w:tabs>
    </w:pPr>
  </w:style>
  <w:style w:type="paragraph" w:styleId="Rodap">
    <w:name w:val="footer"/>
    <w:basedOn w:val="Normal"/>
    <w:link w:val="RodapChar"/>
    <w:uiPriority w:val="99"/>
    <w:rsid w:val="00730094"/>
    <w:pPr>
      <w:tabs>
        <w:tab w:val="center" w:pos="4419"/>
        <w:tab w:val="right" w:pos="8838"/>
      </w:tabs>
    </w:pPr>
    <w:rPr>
      <w:lang/>
    </w:rPr>
  </w:style>
  <w:style w:type="paragraph" w:customStyle="1" w:styleId="WW-Legenda1111111">
    <w:name w:val="WW-Legenda1111111"/>
    <w:basedOn w:val="Normal"/>
    <w:rsid w:val="00730094"/>
    <w:pPr>
      <w:suppressLineNumbers/>
      <w:spacing w:before="120" w:after="120"/>
    </w:pPr>
    <w:rPr>
      <w:i/>
    </w:rPr>
  </w:style>
  <w:style w:type="paragraph" w:customStyle="1" w:styleId="Tabela">
    <w:name w:val="Tabela"/>
    <w:basedOn w:val="Legenda"/>
    <w:rsid w:val="00730094"/>
  </w:style>
  <w:style w:type="paragraph" w:customStyle="1" w:styleId="WW-Tabela">
    <w:name w:val="WW-Tabela"/>
    <w:basedOn w:val="WW-Legenda"/>
    <w:rsid w:val="00730094"/>
  </w:style>
  <w:style w:type="paragraph" w:customStyle="1" w:styleId="WW-Tabela1">
    <w:name w:val="WW-Tabela1"/>
    <w:basedOn w:val="WW-Legenda1"/>
    <w:rsid w:val="00730094"/>
  </w:style>
  <w:style w:type="paragraph" w:customStyle="1" w:styleId="WW-Tabela11">
    <w:name w:val="WW-Tabela11"/>
    <w:basedOn w:val="WW-Legenda11"/>
    <w:rsid w:val="00730094"/>
  </w:style>
  <w:style w:type="paragraph" w:customStyle="1" w:styleId="WW-Tabela111">
    <w:name w:val="WW-Tabela111"/>
    <w:basedOn w:val="WW-Legenda111"/>
    <w:rsid w:val="00730094"/>
  </w:style>
  <w:style w:type="paragraph" w:customStyle="1" w:styleId="WW-Tabela1111">
    <w:name w:val="WW-Tabela1111"/>
    <w:basedOn w:val="WW-Legenda1111"/>
    <w:rsid w:val="00730094"/>
  </w:style>
  <w:style w:type="paragraph" w:customStyle="1" w:styleId="WW-Tabela11111">
    <w:name w:val="WW-Tabela11111"/>
    <w:basedOn w:val="WW-Legenda11111"/>
    <w:rsid w:val="00730094"/>
  </w:style>
  <w:style w:type="paragraph" w:customStyle="1" w:styleId="WW-Tabela111111">
    <w:name w:val="WW-Tabela111111"/>
    <w:basedOn w:val="WW-Legenda111111"/>
    <w:rsid w:val="00730094"/>
  </w:style>
  <w:style w:type="paragraph" w:customStyle="1" w:styleId="WW-Tabela1111111">
    <w:name w:val="WW-Tabela1111111"/>
    <w:basedOn w:val="Normal"/>
    <w:rsid w:val="00730094"/>
  </w:style>
  <w:style w:type="paragraph" w:customStyle="1" w:styleId="WW-Corpodetexto21">
    <w:name w:val="WW-Corpo de texto 21"/>
    <w:basedOn w:val="Normal"/>
    <w:rsid w:val="00730094"/>
    <w:pPr>
      <w:widowControl w:val="0"/>
      <w:jc w:val="center"/>
    </w:pPr>
    <w:rPr>
      <w:b/>
      <w:sz w:val="24"/>
    </w:rPr>
  </w:style>
  <w:style w:type="paragraph" w:customStyle="1" w:styleId="Contedodetabela">
    <w:name w:val="Conteúdo de tabela"/>
    <w:basedOn w:val="Corpodetexto"/>
    <w:rsid w:val="00730094"/>
  </w:style>
  <w:style w:type="paragraph" w:customStyle="1" w:styleId="WW-Corpodetexto22">
    <w:name w:val="WW-Corpo de texto 22"/>
    <w:basedOn w:val="Normal"/>
    <w:rsid w:val="00730094"/>
    <w:pPr>
      <w:widowControl w:val="0"/>
      <w:tabs>
        <w:tab w:val="left" w:pos="2410"/>
      </w:tabs>
    </w:pPr>
    <w:rPr>
      <w:sz w:val="24"/>
    </w:rPr>
  </w:style>
  <w:style w:type="paragraph" w:customStyle="1" w:styleId="WW-Recuodecorpodetexto31">
    <w:name w:val="WW-Recuo de corpo de texto 31"/>
    <w:basedOn w:val="Normal"/>
    <w:rsid w:val="00730094"/>
    <w:pPr>
      <w:widowControl w:val="0"/>
      <w:spacing w:line="240" w:lineRule="atLeast"/>
      <w:ind w:left="357" w:hanging="283"/>
    </w:pPr>
    <w:rPr>
      <w:sz w:val="24"/>
    </w:rPr>
  </w:style>
  <w:style w:type="paragraph" w:customStyle="1" w:styleId="Contedodatabela">
    <w:name w:val="Conteúdo da tabela"/>
    <w:basedOn w:val="Corpodetexto"/>
    <w:rsid w:val="00730094"/>
    <w:pPr>
      <w:suppressLineNumbers/>
    </w:pPr>
  </w:style>
  <w:style w:type="paragraph" w:customStyle="1" w:styleId="Ttulodatabela">
    <w:name w:val="Título da tabela"/>
    <w:basedOn w:val="Contedodatabela"/>
    <w:rsid w:val="00730094"/>
    <w:pPr>
      <w:jc w:val="center"/>
    </w:pPr>
    <w:rPr>
      <w:b/>
      <w:i/>
    </w:rPr>
  </w:style>
  <w:style w:type="paragraph" w:styleId="Recuodecorpodetexto">
    <w:name w:val="Body Text Indent"/>
    <w:basedOn w:val="Normal"/>
    <w:link w:val="RecuodecorpodetextoChar"/>
    <w:rsid w:val="00730094"/>
    <w:pPr>
      <w:widowControl w:val="0"/>
      <w:ind w:firstLine="709"/>
    </w:pPr>
    <w:rPr>
      <w:rFonts w:ascii="Times New Roman" w:hAnsi="Times New Roman"/>
      <w:sz w:val="28"/>
      <w:lang w:val="pt-PT"/>
    </w:rPr>
  </w:style>
  <w:style w:type="paragraph" w:customStyle="1" w:styleId="Normal1">
    <w:name w:val="Normal1"/>
    <w:rsid w:val="00730094"/>
    <w:pPr>
      <w:suppressAutoHyphens/>
      <w:jc w:val="both"/>
    </w:pPr>
    <w:rPr>
      <w:lang w:eastAsia="ar-SA"/>
    </w:rPr>
  </w:style>
  <w:style w:type="paragraph" w:styleId="Ttulo">
    <w:name w:val="Title"/>
    <w:basedOn w:val="Normal"/>
    <w:next w:val="Subttulo"/>
    <w:qFormat/>
    <w:rsid w:val="00730094"/>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30094"/>
    <w:pPr>
      <w:widowControl w:val="0"/>
      <w:jc w:val="center"/>
    </w:pPr>
    <w:rPr>
      <w:rFonts w:cs="Arial"/>
      <w:b/>
      <w:sz w:val="22"/>
    </w:rPr>
  </w:style>
  <w:style w:type="paragraph" w:customStyle="1" w:styleId="WW-Corpodetexto3">
    <w:name w:val="WW-Corpo de texto 3"/>
    <w:basedOn w:val="Normal"/>
    <w:rsid w:val="00730094"/>
    <w:rPr>
      <w:rFonts w:cs="Arial"/>
      <w:sz w:val="22"/>
      <w:szCs w:val="22"/>
    </w:rPr>
  </w:style>
  <w:style w:type="paragraph" w:customStyle="1" w:styleId="WW-Corpodetexto31">
    <w:name w:val="WW-Corpo de texto 31"/>
    <w:basedOn w:val="Normal"/>
    <w:rsid w:val="00730094"/>
    <w:pPr>
      <w:widowControl w:val="0"/>
      <w:spacing w:line="240" w:lineRule="atLeast"/>
      <w:jc w:val="center"/>
    </w:pPr>
    <w:rPr>
      <w:sz w:val="22"/>
    </w:rPr>
  </w:style>
  <w:style w:type="paragraph" w:customStyle="1" w:styleId="WW-Corpodetexto2">
    <w:name w:val="WW-Corpo de texto 2"/>
    <w:basedOn w:val="Normal"/>
    <w:rsid w:val="00730094"/>
    <w:pPr>
      <w:spacing w:line="240" w:lineRule="atLeast"/>
    </w:pPr>
    <w:rPr>
      <w:rFonts w:cs="Arial"/>
      <w:sz w:val="28"/>
    </w:rPr>
  </w:style>
  <w:style w:type="paragraph" w:customStyle="1" w:styleId="WW-Recuodecorpodetexto2">
    <w:name w:val="WW-Recuo de corpo de texto 2"/>
    <w:basedOn w:val="Normal"/>
    <w:rsid w:val="00730094"/>
    <w:pPr>
      <w:ind w:left="1080"/>
    </w:pPr>
  </w:style>
  <w:style w:type="paragraph" w:customStyle="1" w:styleId="WW-Recuodecorpodetexto3">
    <w:name w:val="WW-Recuo de corpo de texto 3"/>
    <w:basedOn w:val="Normal"/>
    <w:rsid w:val="00730094"/>
    <w:pPr>
      <w:spacing w:line="240" w:lineRule="atLeast"/>
      <w:ind w:left="2694"/>
    </w:pPr>
    <w:rPr>
      <w:sz w:val="28"/>
    </w:rPr>
  </w:style>
  <w:style w:type="paragraph" w:customStyle="1" w:styleId="Recuodecorpodetexto21">
    <w:name w:val="Recuo de corpo de texto 21"/>
    <w:basedOn w:val="Normal"/>
    <w:rsid w:val="0073009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30094"/>
    <w:rPr>
      <w:rFonts w:cs="Arial"/>
      <w:b/>
      <w:bCs/>
      <w:sz w:val="22"/>
    </w:rPr>
  </w:style>
  <w:style w:type="paragraph" w:customStyle="1" w:styleId="WW-NormalWeb">
    <w:name w:val="WW-Normal (Web)"/>
    <w:basedOn w:val="Normal"/>
    <w:rsid w:val="00730094"/>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30094"/>
    <w:pPr>
      <w:suppressLineNumbers/>
    </w:pPr>
  </w:style>
  <w:style w:type="paragraph" w:customStyle="1" w:styleId="WW-ContedodaTabela">
    <w:name w:val="WW-Conteúdo da Tabela"/>
    <w:basedOn w:val="Corpodetexto"/>
    <w:rsid w:val="00730094"/>
    <w:pPr>
      <w:suppressLineNumbers/>
    </w:pPr>
  </w:style>
  <w:style w:type="paragraph" w:customStyle="1" w:styleId="WW-ContedodaTabela1">
    <w:name w:val="WW-Conteúdo da Tabela1"/>
    <w:basedOn w:val="Corpodetexto"/>
    <w:rsid w:val="00730094"/>
    <w:pPr>
      <w:suppressLineNumbers/>
    </w:pPr>
  </w:style>
  <w:style w:type="paragraph" w:customStyle="1" w:styleId="WW-ContedodaTabela11">
    <w:name w:val="WW-Conteúdo da Tabela11"/>
    <w:basedOn w:val="Corpodetexto"/>
    <w:rsid w:val="00730094"/>
    <w:pPr>
      <w:suppressLineNumbers/>
    </w:pPr>
  </w:style>
  <w:style w:type="paragraph" w:customStyle="1" w:styleId="WW-ContedodaTabela111">
    <w:name w:val="WW-Conteúdo da Tabela111"/>
    <w:basedOn w:val="Corpodetexto"/>
    <w:rsid w:val="00730094"/>
    <w:pPr>
      <w:suppressLineNumbers/>
    </w:pPr>
  </w:style>
  <w:style w:type="paragraph" w:customStyle="1" w:styleId="WW-ContedodaTabela1111">
    <w:name w:val="WW-Conteúdo da Tabela1111"/>
    <w:basedOn w:val="Corpodetexto"/>
    <w:rsid w:val="00730094"/>
    <w:pPr>
      <w:suppressLineNumbers/>
    </w:pPr>
  </w:style>
  <w:style w:type="paragraph" w:customStyle="1" w:styleId="WW-ContedodaTabela11111">
    <w:name w:val="WW-Conteúdo da Tabela11111"/>
    <w:basedOn w:val="Corpodetexto"/>
    <w:rsid w:val="00730094"/>
    <w:pPr>
      <w:suppressLineNumbers/>
    </w:pPr>
  </w:style>
  <w:style w:type="paragraph" w:customStyle="1" w:styleId="WW-ContedodaTabela111111">
    <w:name w:val="WW-Conteúdo da Tabela111111"/>
    <w:basedOn w:val="Corpodetexto"/>
    <w:rsid w:val="00730094"/>
    <w:pPr>
      <w:suppressLineNumbers/>
    </w:pPr>
  </w:style>
  <w:style w:type="paragraph" w:customStyle="1" w:styleId="TtulodaTabela0">
    <w:name w:val="Título da Tabela"/>
    <w:basedOn w:val="ContedodaTabela0"/>
    <w:rsid w:val="00730094"/>
    <w:pPr>
      <w:jc w:val="center"/>
    </w:pPr>
    <w:rPr>
      <w:b/>
      <w:bCs/>
      <w:i/>
      <w:iCs/>
    </w:rPr>
  </w:style>
  <w:style w:type="paragraph" w:customStyle="1" w:styleId="WW-TtulodaTabela">
    <w:name w:val="WW-Título da Tabela"/>
    <w:basedOn w:val="WW-ContedodaTabela"/>
    <w:rsid w:val="00730094"/>
    <w:pPr>
      <w:jc w:val="center"/>
    </w:pPr>
    <w:rPr>
      <w:b/>
      <w:bCs/>
      <w:i/>
      <w:iCs/>
    </w:rPr>
  </w:style>
  <w:style w:type="paragraph" w:customStyle="1" w:styleId="WW-TtulodaTabela1">
    <w:name w:val="WW-Título da Tabela1"/>
    <w:basedOn w:val="WW-ContedodaTabela1"/>
    <w:rsid w:val="00730094"/>
    <w:pPr>
      <w:jc w:val="center"/>
    </w:pPr>
    <w:rPr>
      <w:b/>
      <w:bCs/>
      <w:i/>
      <w:iCs/>
    </w:rPr>
  </w:style>
  <w:style w:type="paragraph" w:customStyle="1" w:styleId="WW-TtulodaTabela11">
    <w:name w:val="WW-Título da Tabela11"/>
    <w:basedOn w:val="WW-ContedodaTabela11"/>
    <w:rsid w:val="00730094"/>
    <w:pPr>
      <w:jc w:val="center"/>
    </w:pPr>
    <w:rPr>
      <w:b/>
      <w:bCs/>
      <w:i/>
      <w:iCs/>
    </w:rPr>
  </w:style>
  <w:style w:type="paragraph" w:customStyle="1" w:styleId="WW-TtulodaTabela111">
    <w:name w:val="WW-Título da Tabela111"/>
    <w:basedOn w:val="WW-ContedodaTabela111"/>
    <w:rsid w:val="00730094"/>
    <w:pPr>
      <w:jc w:val="center"/>
    </w:pPr>
    <w:rPr>
      <w:b/>
      <w:bCs/>
      <w:i/>
      <w:iCs/>
    </w:rPr>
  </w:style>
  <w:style w:type="paragraph" w:customStyle="1" w:styleId="WW-TtulodaTabela1111">
    <w:name w:val="WW-Título da Tabela1111"/>
    <w:basedOn w:val="WW-ContedodaTabela1111"/>
    <w:rsid w:val="00730094"/>
    <w:pPr>
      <w:jc w:val="center"/>
    </w:pPr>
    <w:rPr>
      <w:b/>
      <w:bCs/>
      <w:i/>
      <w:iCs/>
    </w:rPr>
  </w:style>
  <w:style w:type="paragraph" w:customStyle="1" w:styleId="WW-TtulodaTabela11111">
    <w:name w:val="WW-Título da Tabela11111"/>
    <w:basedOn w:val="WW-ContedodaTabela11111"/>
    <w:rsid w:val="00730094"/>
    <w:pPr>
      <w:jc w:val="center"/>
    </w:pPr>
    <w:rPr>
      <w:b/>
      <w:bCs/>
      <w:i/>
      <w:iCs/>
    </w:rPr>
  </w:style>
  <w:style w:type="paragraph" w:customStyle="1" w:styleId="WW-TtulodaTabela111111">
    <w:name w:val="WW-Título da Tabela111111"/>
    <w:basedOn w:val="WW-ContedodaTabela111111"/>
    <w:rsid w:val="00730094"/>
    <w:pPr>
      <w:jc w:val="center"/>
    </w:pPr>
    <w:rPr>
      <w:b/>
      <w:bCs/>
      <w:i/>
      <w:iCs/>
    </w:rPr>
  </w:style>
  <w:style w:type="paragraph" w:customStyle="1" w:styleId="Contedodoquadro">
    <w:name w:val="Conteúdo do quadro"/>
    <w:basedOn w:val="Corpodetexto"/>
    <w:rsid w:val="00730094"/>
  </w:style>
  <w:style w:type="paragraph" w:customStyle="1" w:styleId="WW-Contedodoquadro">
    <w:name w:val="WW-Conteúdo do quadro"/>
    <w:basedOn w:val="Corpodetexto"/>
    <w:rsid w:val="00730094"/>
  </w:style>
  <w:style w:type="paragraph" w:customStyle="1" w:styleId="WW-Contedodoquadro1">
    <w:name w:val="WW-Conteúdo do quadro1"/>
    <w:basedOn w:val="Corpodetexto"/>
    <w:rsid w:val="00730094"/>
  </w:style>
  <w:style w:type="paragraph" w:customStyle="1" w:styleId="WW-Contedodoquadro11">
    <w:name w:val="WW-Conteúdo do quadro11"/>
    <w:basedOn w:val="Corpodetexto"/>
    <w:rsid w:val="00730094"/>
  </w:style>
  <w:style w:type="paragraph" w:customStyle="1" w:styleId="WW-Contedodoquadro111">
    <w:name w:val="WW-Conteúdo do quadro111"/>
    <w:basedOn w:val="Corpodetexto"/>
    <w:rsid w:val="00730094"/>
  </w:style>
  <w:style w:type="paragraph" w:customStyle="1" w:styleId="WW-Contedodoquadro1111">
    <w:name w:val="WW-Conteúdo do quadro1111"/>
    <w:basedOn w:val="Corpodetexto"/>
    <w:rsid w:val="00730094"/>
  </w:style>
  <w:style w:type="paragraph" w:customStyle="1" w:styleId="WW-Contedodoquadro11111">
    <w:name w:val="WW-Conteúdo do quadro11111"/>
    <w:basedOn w:val="Corpodetexto"/>
    <w:rsid w:val="00730094"/>
  </w:style>
  <w:style w:type="paragraph" w:customStyle="1" w:styleId="WW-Contedodoquadro111111">
    <w:name w:val="WW-Conteúdo do quadro111111"/>
    <w:basedOn w:val="Corpodetexto"/>
    <w:rsid w:val="00730094"/>
  </w:style>
  <w:style w:type="paragraph" w:customStyle="1" w:styleId="WW-Textoembloco">
    <w:name w:val="WW-Texto em bloco"/>
    <w:basedOn w:val="Normal"/>
    <w:rsid w:val="00730094"/>
    <w:pPr>
      <w:spacing w:before="120" w:after="120"/>
      <w:ind w:left="2268" w:right="51"/>
    </w:pPr>
    <w:rPr>
      <w:sz w:val="24"/>
    </w:rPr>
  </w:style>
  <w:style w:type="paragraph" w:styleId="Corpodetexto2">
    <w:name w:val="Body Text 2"/>
    <w:basedOn w:val="Normal"/>
    <w:semiHidden/>
    <w:rsid w:val="00730094"/>
    <w:rPr>
      <w:rFonts w:cs="Arial"/>
      <w:color w:val="000000"/>
      <w:sz w:val="22"/>
      <w:szCs w:val="22"/>
    </w:rPr>
  </w:style>
  <w:style w:type="paragraph" w:styleId="Corpodetexto3">
    <w:name w:val="Body Text 3"/>
    <w:basedOn w:val="Normal"/>
    <w:semiHidden/>
    <w:rsid w:val="00730094"/>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30094"/>
    <w:pPr>
      <w:spacing w:before="120" w:after="120"/>
      <w:ind w:left="1418" w:hanging="1418"/>
    </w:pPr>
    <w:rPr>
      <w:rFonts w:cs="Arial"/>
      <w:iCs/>
      <w:sz w:val="24"/>
    </w:rPr>
  </w:style>
  <w:style w:type="paragraph" w:styleId="Recuodecorpodetexto3">
    <w:name w:val="Body Text Indent 3"/>
    <w:basedOn w:val="Normal"/>
    <w:semiHidden/>
    <w:rsid w:val="00730094"/>
    <w:pPr>
      <w:suppressAutoHyphens w:val="0"/>
      <w:ind w:left="1418"/>
    </w:pPr>
    <w:rPr>
      <w:rFonts w:cs="Arial"/>
      <w:color w:val="FF0000"/>
      <w:sz w:val="24"/>
    </w:rPr>
  </w:style>
  <w:style w:type="paragraph" w:styleId="Textoembloco">
    <w:name w:val="Block Text"/>
    <w:basedOn w:val="Normal"/>
    <w:semiHidden/>
    <w:rsid w:val="00730094"/>
    <w:pPr>
      <w:spacing w:before="120" w:after="240"/>
      <w:ind w:left="1418" w:right="51" w:hanging="1418"/>
    </w:pPr>
    <w:rPr>
      <w:sz w:val="24"/>
    </w:rPr>
  </w:style>
  <w:style w:type="paragraph" w:customStyle="1" w:styleId="BodyText21">
    <w:name w:val="Body Text 21"/>
    <w:basedOn w:val="Normal"/>
    <w:rsid w:val="00730094"/>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30094"/>
    <w:pPr>
      <w:widowControl w:val="0"/>
      <w:tabs>
        <w:tab w:val="left" w:pos="360"/>
      </w:tabs>
      <w:suppressAutoHyphens w:val="0"/>
      <w:spacing w:before="240"/>
    </w:pPr>
    <w:rPr>
      <w:sz w:val="22"/>
      <w:lang w:eastAsia="pt-BR"/>
    </w:rPr>
  </w:style>
  <w:style w:type="paragraph" w:customStyle="1" w:styleId="Estilo">
    <w:name w:val="Estilo"/>
    <w:rsid w:val="00730094"/>
    <w:pPr>
      <w:widowControl w:val="0"/>
      <w:autoSpaceDE w:val="0"/>
      <w:autoSpaceDN w:val="0"/>
      <w:adjustRightInd w:val="0"/>
    </w:pPr>
    <w:rPr>
      <w:rFonts w:ascii="Arial" w:hAnsi="Arial" w:cs="Arial"/>
      <w:szCs w:val="24"/>
    </w:rPr>
  </w:style>
  <w:style w:type="paragraph" w:customStyle="1" w:styleId="P30">
    <w:name w:val="P30"/>
    <w:basedOn w:val="Normal"/>
    <w:rsid w:val="00730094"/>
    <w:pPr>
      <w:suppressAutoHyphens w:val="0"/>
    </w:pPr>
    <w:rPr>
      <w:rFonts w:ascii="Times New Roman" w:hAnsi="Times New Roman"/>
      <w:b/>
      <w:snapToGrid w:val="0"/>
      <w:sz w:val="24"/>
      <w:lang w:eastAsia="pt-BR"/>
    </w:rPr>
  </w:style>
  <w:style w:type="paragraph" w:styleId="NormalWeb">
    <w:name w:val="Normal (Web)"/>
    <w:basedOn w:val="Normal"/>
    <w:semiHidden/>
    <w:rsid w:val="00730094"/>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30094"/>
    <w:rPr>
      <w:rFonts w:ascii="Tahoma" w:hAnsi="Tahoma" w:cs="Tahoma"/>
      <w:sz w:val="16"/>
      <w:szCs w:val="16"/>
    </w:rPr>
  </w:style>
  <w:style w:type="character" w:customStyle="1" w:styleId="TextodebaloChar">
    <w:name w:val="Texto de balão Char"/>
    <w:semiHidden/>
    <w:rsid w:val="00730094"/>
    <w:rPr>
      <w:rFonts w:ascii="Tahoma" w:hAnsi="Tahoma" w:cs="Tahoma"/>
      <w:sz w:val="16"/>
      <w:szCs w:val="16"/>
      <w:lang w:eastAsia="ar-SA"/>
    </w:rPr>
  </w:style>
  <w:style w:type="character" w:customStyle="1" w:styleId="CorpodetextoChar">
    <w:name w:val="Corpo de texto Char"/>
    <w:semiHidden/>
    <w:rsid w:val="00730094"/>
    <w:rPr>
      <w:rFonts w:ascii="Arial" w:hAnsi="Arial"/>
      <w:sz w:val="22"/>
      <w:lang w:eastAsia="ar-SA"/>
    </w:rPr>
  </w:style>
  <w:style w:type="character" w:customStyle="1" w:styleId="Recuodecorpodetexto3Char">
    <w:name w:val="Recuo de corpo de texto 3 Char"/>
    <w:semiHidden/>
    <w:rsid w:val="00730094"/>
    <w:rPr>
      <w:rFonts w:ascii="Arial" w:hAnsi="Arial" w:cs="Arial"/>
      <w:color w:val="FF0000"/>
      <w:sz w:val="24"/>
      <w:lang w:eastAsia="ar-SA"/>
    </w:rPr>
  </w:style>
  <w:style w:type="character" w:customStyle="1" w:styleId="Corpodetexto2Char">
    <w:name w:val="Corpo de texto 2 Char"/>
    <w:semiHidden/>
    <w:locked/>
    <w:rsid w:val="00730094"/>
    <w:rPr>
      <w:rFonts w:ascii="Arial" w:hAnsi="Arial" w:cs="Arial"/>
      <w:color w:val="000000"/>
      <w:sz w:val="22"/>
      <w:szCs w:val="22"/>
      <w:lang w:eastAsia="ar-SA"/>
    </w:rPr>
  </w:style>
  <w:style w:type="character" w:customStyle="1" w:styleId="CabealhoChar">
    <w:name w:val="Cabeçalho Char"/>
    <w:semiHidden/>
    <w:rsid w:val="00730094"/>
    <w:rPr>
      <w:rFonts w:ascii="Arial" w:hAnsi="Arial"/>
      <w:lang w:eastAsia="ar-SA"/>
    </w:rPr>
  </w:style>
  <w:style w:type="paragraph" w:customStyle="1" w:styleId="Recuodecorpodetexto210">
    <w:name w:val="Recuo de corpo de texto 21"/>
    <w:basedOn w:val="Normal"/>
    <w:rsid w:val="00730094"/>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30094"/>
    <w:rPr>
      <w:rFonts w:ascii="Arial" w:hAnsi="Arial" w:cs="Arial"/>
      <w:b/>
      <w:sz w:val="22"/>
      <w:lang w:eastAsia="ar-SA"/>
    </w:rPr>
  </w:style>
  <w:style w:type="paragraph" w:styleId="SemEspaamento">
    <w:name w:val="No Spacing"/>
    <w:qFormat/>
    <w:rsid w:val="00730094"/>
    <w:rPr>
      <w:rFonts w:ascii="Calibri" w:eastAsia="Calibri" w:hAnsi="Calibri"/>
      <w:sz w:val="22"/>
      <w:szCs w:val="22"/>
      <w:lang w:eastAsia="en-US"/>
    </w:rPr>
  </w:style>
  <w:style w:type="paragraph" w:styleId="Pr-formataoHTML">
    <w:name w:val="HTML Preformatted"/>
    <w:basedOn w:val="Normal"/>
    <w:semiHidden/>
    <w:unhideWhenUsed/>
    <w:rsid w:val="0073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730094"/>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qFormat/>
    <w:rsid w:val="00686065"/>
    <w:pPr>
      <w:ind w:left="708"/>
      <w:jc w:val="left"/>
    </w:pPr>
    <w:rPr>
      <w:rFonts w:ascii="Times New Roman" w:hAnsi="Times New Roman"/>
      <w:sz w:val="24"/>
      <w:szCs w:val="24"/>
    </w:rPr>
  </w:style>
  <w:style w:type="character" w:customStyle="1" w:styleId="RodapChar">
    <w:name w:val="Rodapé Char"/>
    <w:link w:val="Rodap"/>
    <w:uiPriority w:val="99"/>
    <w:rsid w:val="00880DEF"/>
    <w:rPr>
      <w:rFonts w:ascii="Arial" w:hAnsi="Arial"/>
      <w:lang w:eastAsia="ar-SA"/>
    </w:rPr>
  </w:style>
  <w:style w:type="character" w:customStyle="1" w:styleId="Ttulo2Char">
    <w:name w:val="Título 2 Char"/>
    <w:basedOn w:val="Fontepargpadro"/>
    <w:link w:val="Ttulo2"/>
    <w:rsid w:val="00D34E68"/>
    <w:rPr>
      <w:b/>
      <w:bCs/>
      <w:sz w:val="24"/>
      <w:szCs w:val="24"/>
      <w:lang w:eastAsia="ar-SA"/>
    </w:rPr>
  </w:style>
  <w:style w:type="character" w:customStyle="1" w:styleId="Ttulo6Char">
    <w:name w:val="Título 6 Char"/>
    <w:basedOn w:val="Fontepargpadro"/>
    <w:link w:val="Ttulo6"/>
    <w:rsid w:val="00D34E68"/>
    <w:rPr>
      <w:rFonts w:ascii="Arial" w:hAnsi="Arial"/>
      <w:b/>
      <w:color w:val="0000FF"/>
      <w:sz w:val="24"/>
      <w:u w:val="single"/>
      <w:lang w:eastAsia="ar-SA"/>
    </w:rPr>
  </w:style>
  <w:style w:type="character" w:customStyle="1" w:styleId="RecuodecorpodetextoChar">
    <w:name w:val="Recuo de corpo de texto Char"/>
    <w:basedOn w:val="Fontepargpadro"/>
    <w:link w:val="Recuodecorpodetexto"/>
    <w:rsid w:val="00D34E68"/>
    <w:rPr>
      <w:sz w:val="28"/>
      <w:lang w:val="pt-PT" w:eastAsia="ar-SA"/>
    </w:rPr>
  </w:style>
  <w:style w:type="character" w:customStyle="1" w:styleId="Recuodecorpodetexto2Char">
    <w:name w:val="Recuo de corpo de texto 2 Char"/>
    <w:basedOn w:val="Fontepargpadro"/>
    <w:link w:val="Recuodecorpodetexto2"/>
    <w:semiHidden/>
    <w:rsid w:val="00D34E68"/>
    <w:rPr>
      <w:rFonts w:ascii="Arial" w:hAnsi="Arial" w:cs="Arial"/>
      <w:iCs/>
      <w:sz w:val="24"/>
      <w:lang w:eastAsia="ar-SA"/>
    </w:rPr>
  </w:style>
  <w:style w:type="paragraph" w:customStyle="1" w:styleId="TableParagraph">
    <w:name w:val="Table Paragraph"/>
    <w:basedOn w:val="Normal"/>
    <w:uiPriority w:val="1"/>
    <w:qFormat/>
    <w:rsid w:val="000D21E3"/>
    <w:pPr>
      <w:widowControl w:val="0"/>
      <w:suppressAutoHyphens w:val="0"/>
      <w:autoSpaceDE w:val="0"/>
      <w:autoSpaceDN w:val="0"/>
      <w:jc w:val="left"/>
    </w:pPr>
    <w:rPr>
      <w:rFonts w:ascii="Arial MT" w:eastAsia="Arial MT" w:hAnsi="Arial MT" w:cs="Arial MT"/>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125897979">
      <w:bodyDiv w:val="1"/>
      <w:marLeft w:val="0"/>
      <w:marRight w:val="0"/>
      <w:marTop w:val="0"/>
      <w:marBottom w:val="0"/>
      <w:divBdr>
        <w:top w:val="none" w:sz="0" w:space="0" w:color="auto"/>
        <w:left w:val="none" w:sz="0" w:space="0" w:color="auto"/>
        <w:bottom w:val="none" w:sz="0" w:space="0" w:color="auto"/>
        <w:right w:val="none" w:sz="0" w:space="0" w:color="auto"/>
      </w:divBdr>
    </w:div>
    <w:div w:id="338044671">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427896423">
      <w:bodyDiv w:val="1"/>
      <w:marLeft w:val="0"/>
      <w:marRight w:val="0"/>
      <w:marTop w:val="0"/>
      <w:marBottom w:val="0"/>
      <w:divBdr>
        <w:top w:val="none" w:sz="0" w:space="0" w:color="auto"/>
        <w:left w:val="none" w:sz="0" w:space="0" w:color="auto"/>
        <w:bottom w:val="none" w:sz="0" w:space="0" w:color="auto"/>
        <w:right w:val="none" w:sz="0" w:space="0" w:color="auto"/>
      </w:divBdr>
    </w:div>
    <w:div w:id="499852940">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14548754">
      <w:bodyDiv w:val="1"/>
      <w:marLeft w:val="0"/>
      <w:marRight w:val="0"/>
      <w:marTop w:val="0"/>
      <w:marBottom w:val="0"/>
      <w:divBdr>
        <w:top w:val="none" w:sz="0" w:space="0" w:color="auto"/>
        <w:left w:val="none" w:sz="0" w:space="0" w:color="auto"/>
        <w:bottom w:val="none" w:sz="0" w:space="0" w:color="auto"/>
        <w:right w:val="none" w:sz="0" w:space="0" w:color="auto"/>
      </w:divBdr>
    </w:div>
    <w:div w:id="1420641247">
      <w:bodyDiv w:val="1"/>
      <w:marLeft w:val="0"/>
      <w:marRight w:val="0"/>
      <w:marTop w:val="0"/>
      <w:marBottom w:val="0"/>
      <w:divBdr>
        <w:top w:val="none" w:sz="0" w:space="0" w:color="auto"/>
        <w:left w:val="none" w:sz="0" w:space="0" w:color="auto"/>
        <w:bottom w:val="none" w:sz="0" w:space="0" w:color="auto"/>
        <w:right w:val="none" w:sz="0" w:space="0" w:color="auto"/>
      </w:divBdr>
    </w:div>
    <w:div w:id="1648317358">
      <w:bodyDiv w:val="1"/>
      <w:marLeft w:val="0"/>
      <w:marRight w:val="0"/>
      <w:marTop w:val="0"/>
      <w:marBottom w:val="0"/>
      <w:divBdr>
        <w:top w:val="none" w:sz="0" w:space="0" w:color="auto"/>
        <w:left w:val="none" w:sz="0" w:space="0" w:color="auto"/>
        <w:bottom w:val="none" w:sz="0" w:space="0" w:color="auto"/>
        <w:right w:val="none" w:sz="0" w:space="0" w:color="auto"/>
      </w:divBdr>
    </w:div>
    <w:div w:id="1721858782">
      <w:bodyDiv w:val="1"/>
      <w:marLeft w:val="0"/>
      <w:marRight w:val="0"/>
      <w:marTop w:val="0"/>
      <w:marBottom w:val="0"/>
      <w:divBdr>
        <w:top w:val="none" w:sz="0" w:space="0" w:color="auto"/>
        <w:left w:val="none" w:sz="0" w:space="0" w:color="auto"/>
        <w:bottom w:val="none" w:sz="0" w:space="0" w:color="auto"/>
        <w:right w:val="none" w:sz="0" w:space="0" w:color="auto"/>
      </w:divBdr>
    </w:div>
    <w:div w:id="2083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raestrutura.mg.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A9DE-8723-4468-A593-7F5B8EB1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24</Pages>
  <Words>7665</Words>
  <Characters>41394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48962</CharactersWithSpaces>
  <SharedDoc>false</SharedDoc>
  <HLinks>
    <vt:vector size="108" baseType="variant">
      <vt:variant>
        <vt:i4>2293875</vt:i4>
      </vt:variant>
      <vt:variant>
        <vt:i4>45</vt:i4>
      </vt:variant>
      <vt:variant>
        <vt:i4>0</vt:i4>
      </vt:variant>
      <vt:variant>
        <vt:i4>5</vt:i4>
      </vt:variant>
      <vt:variant>
        <vt:lpwstr>http://cesama.com.br/site/uploads/arquivos/100/15562257012.pdf</vt:lpwstr>
      </vt:variant>
      <vt:variant>
        <vt:lpwstr/>
      </vt:variant>
      <vt:variant>
        <vt:i4>589925</vt:i4>
      </vt:variant>
      <vt:variant>
        <vt:i4>42</vt:i4>
      </vt:variant>
      <vt:variant>
        <vt:i4>0</vt:i4>
      </vt:variant>
      <vt:variant>
        <vt:i4>5</vt:i4>
      </vt:variant>
      <vt:variant>
        <vt:lpwstr>mailto:nfe@cesama.com.br</vt:lpwstr>
      </vt:variant>
      <vt:variant>
        <vt:lpwstr/>
      </vt:variant>
      <vt:variant>
        <vt:i4>5701708</vt:i4>
      </vt:variant>
      <vt:variant>
        <vt:i4>39</vt:i4>
      </vt:variant>
      <vt:variant>
        <vt:i4>0</vt:i4>
      </vt:variant>
      <vt:variant>
        <vt:i4>5</vt:i4>
      </vt:variant>
      <vt:variant>
        <vt:lpwstr>http://www.infraestrutura.mg.gov.br/</vt:lpwstr>
      </vt:variant>
      <vt:variant>
        <vt:lpwstr/>
      </vt:variant>
      <vt:variant>
        <vt:i4>5701708</vt:i4>
      </vt:variant>
      <vt:variant>
        <vt:i4>36</vt:i4>
      </vt:variant>
      <vt:variant>
        <vt:i4>0</vt:i4>
      </vt:variant>
      <vt:variant>
        <vt:i4>5</vt:i4>
      </vt:variant>
      <vt:variant>
        <vt:lpwstr>http://www.infraestrutura.mg.gov.br/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Alexandra Paula</cp:lastModifiedBy>
  <cp:revision>5</cp:revision>
  <cp:lastPrinted>2022-01-06T18:14:00Z</cp:lastPrinted>
  <dcterms:created xsi:type="dcterms:W3CDTF">2022-03-15T15:04:00Z</dcterms:created>
  <dcterms:modified xsi:type="dcterms:W3CDTF">2022-03-15T18:17:00Z</dcterms:modified>
</cp:coreProperties>
</file>