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294067" w14:textId="77777777" w:rsidR="002B35F3" w:rsidRPr="00367382" w:rsidRDefault="002B35F3"/>
    <w:tbl>
      <w:tblPr>
        <w:tblW w:w="0" w:type="auto"/>
        <w:shd w:val="clear" w:color="auto" w:fill="D9D9D9"/>
        <w:tblLook w:val="04A0" w:firstRow="1" w:lastRow="0" w:firstColumn="1" w:lastColumn="0" w:noHBand="0" w:noVBand="1"/>
      </w:tblPr>
      <w:tblGrid>
        <w:gridCol w:w="9072"/>
      </w:tblGrid>
      <w:tr w:rsidR="00367382" w:rsidRPr="00367382" w14:paraId="17C50FEB" w14:textId="77777777" w:rsidTr="007B2FC9">
        <w:tc>
          <w:tcPr>
            <w:tcW w:w="9072" w:type="dxa"/>
            <w:shd w:val="clear" w:color="auto" w:fill="D9D9D9"/>
          </w:tcPr>
          <w:p w14:paraId="20988F7A" w14:textId="71564CE4" w:rsidR="003D377B" w:rsidRPr="00367382" w:rsidRDefault="003D377B" w:rsidP="00F54AAE">
            <w:pPr>
              <w:pStyle w:val="Ttulo3"/>
              <w:tabs>
                <w:tab w:val="left" w:pos="0"/>
              </w:tabs>
              <w:ind w:right="0"/>
              <w:jc w:val="both"/>
              <w:rPr>
                <w:rFonts w:cs="Arial"/>
                <w:bCs/>
                <w:sz w:val="28"/>
                <w:szCs w:val="28"/>
              </w:rPr>
            </w:pPr>
            <w:r w:rsidRPr="00367382">
              <w:rPr>
                <w:rFonts w:cs="Arial"/>
                <w:bCs/>
                <w:sz w:val="28"/>
                <w:szCs w:val="28"/>
              </w:rPr>
              <w:t>CARTA CONTRATO</w:t>
            </w:r>
            <w:r w:rsidR="000B72AF" w:rsidRPr="00367382">
              <w:rPr>
                <w:rFonts w:cs="Arial"/>
                <w:bCs/>
                <w:sz w:val="28"/>
                <w:szCs w:val="28"/>
              </w:rPr>
              <w:t xml:space="preserve"> Nº </w:t>
            </w:r>
            <w:r w:rsidR="00F54AAE" w:rsidRPr="00367382">
              <w:rPr>
                <w:rFonts w:cs="Arial"/>
                <w:bCs/>
                <w:sz w:val="28"/>
                <w:szCs w:val="28"/>
              </w:rPr>
              <w:t>1</w:t>
            </w:r>
            <w:r w:rsidR="005519FB" w:rsidRPr="00367382">
              <w:rPr>
                <w:rFonts w:cs="Arial"/>
                <w:bCs/>
                <w:sz w:val="28"/>
                <w:szCs w:val="28"/>
              </w:rPr>
              <w:t>9</w:t>
            </w:r>
            <w:r w:rsidR="000B72AF" w:rsidRPr="00367382">
              <w:rPr>
                <w:rFonts w:cs="Arial"/>
                <w:bCs/>
                <w:sz w:val="28"/>
                <w:szCs w:val="28"/>
              </w:rPr>
              <w:t>/20</w:t>
            </w:r>
            <w:r w:rsidR="00644ED1" w:rsidRPr="00367382">
              <w:rPr>
                <w:rFonts w:cs="Arial"/>
                <w:bCs/>
                <w:sz w:val="28"/>
                <w:szCs w:val="28"/>
              </w:rPr>
              <w:t>2</w:t>
            </w:r>
            <w:r w:rsidR="005519FB" w:rsidRPr="00367382">
              <w:rPr>
                <w:rFonts w:cs="Arial"/>
                <w:bCs/>
                <w:sz w:val="28"/>
                <w:szCs w:val="28"/>
              </w:rPr>
              <w:t>1</w:t>
            </w:r>
          </w:p>
        </w:tc>
      </w:tr>
    </w:tbl>
    <w:p w14:paraId="7E00609E" w14:textId="77777777" w:rsidR="006026FD" w:rsidRPr="00367382" w:rsidRDefault="006026FD" w:rsidP="003D377B">
      <w:pPr>
        <w:rPr>
          <w:rFonts w:cs="Arial"/>
          <w:bCs/>
          <w:sz w:val="28"/>
          <w:szCs w:val="28"/>
        </w:rPr>
      </w:pPr>
    </w:p>
    <w:p w14:paraId="6F877AB7" w14:textId="77777777" w:rsidR="002B35F3" w:rsidRPr="00367382" w:rsidRDefault="002B35F3" w:rsidP="003D377B">
      <w:pPr>
        <w:rPr>
          <w:rFonts w:cs="Arial"/>
          <w:bCs/>
          <w:sz w:val="28"/>
          <w:szCs w:val="28"/>
        </w:rPr>
      </w:pPr>
    </w:p>
    <w:p w14:paraId="3B7BBF48" w14:textId="38B19719" w:rsidR="003D377B" w:rsidRPr="00367382" w:rsidRDefault="003D377B" w:rsidP="002B35F3">
      <w:pPr>
        <w:spacing w:before="120" w:line="360" w:lineRule="auto"/>
        <w:rPr>
          <w:rFonts w:cs="Arial"/>
          <w:sz w:val="23"/>
          <w:szCs w:val="23"/>
          <w:lang w:eastAsia="pt-BR"/>
        </w:rPr>
      </w:pPr>
      <w:r w:rsidRPr="00367382">
        <w:rPr>
          <w:rFonts w:cs="Arial"/>
          <w:sz w:val="23"/>
          <w:szCs w:val="23"/>
          <w:lang w:eastAsia="pt-BR"/>
        </w:rPr>
        <w:t xml:space="preserve">A Companhia de Saneamento Municipal - </w:t>
      </w:r>
      <w:r w:rsidRPr="00367382">
        <w:rPr>
          <w:rFonts w:cs="Arial"/>
          <w:b/>
          <w:bCs/>
          <w:sz w:val="23"/>
          <w:szCs w:val="23"/>
          <w:lang w:eastAsia="pt-BR"/>
        </w:rPr>
        <w:t>CESAMA</w:t>
      </w:r>
      <w:r w:rsidRPr="00367382">
        <w:rPr>
          <w:rFonts w:cs="Arial"/>
          <w:sz w:val="23"/>
          <w:szCs w:val="23"/>
          <w:lang w:eastAsia="pt-BR"/>
        </w:rPr>
        <w:t xml:space="preserve">, empresa pública municipal, situada nesta cidade na Av. Rio Branco, 1843 – 8° ao 11° andares – Centro (CNPJ n° 21.572.243/0001-74), neste ato representada pelo seu Diretor Presidente, </w:t>
      </w:r>
      <w:r w:rsidR="002139CB" w:rsidRPr="00367382">
        <w:rPr>
          <w:rFonts w:cs="Arial"/>
          <w:sz w:val="23"/>
          <w:szCs w:val="23"/>
          <w:lang w:eastAsia="pt-BR"/>
        </w:rPr>
        <w:t>D</w:t>
      </w:r>
      <w:r w:rsidRPr="00367382">
        <w:rPr>
          <w:rFonts w:cs="Arial"/>
          <w:sz w:val="23"/>
          <w:szCs w:val="23"/>
          <w:lang w:eastAsia="pt-BR"/>
        </w:rPr>
        <w:t xml:space="preserve">r. </w:t>
      </w:r>
      <w:r w:rsidR="002139CB" w:rsidRPr="00367382">
        <w:rPr>
          <w:rFonts w:cs="Arial"/>
          <w:sz w:val="23"/>
          <w:szCs w:val="23"/>
          <w:lang w:eastAsia="pt-BR"/>
        </w:rPr>
        <w:t>Júlio César Teixeira</w:t>
      </w:r>
      <w:r w:rsidRPr="00367382">
        <w:rPr>
          <w:rFonts w:cs="Arial"/>
          <w:sz w:val="23"/>
          <w:szCs w:val="23"/>
          <w:lang w:eastAsia="pt-BR"/>
        </w:rPr>
        <w:t xml:space="preserve">, brasileiro, </w:t>
      </w:r>
      <w:r w:rsidR="002139CB" w:rsidRPr="00367382">
        <w:rPr>
          <w:rFonts w:cs="Arial"/>
          <w:sz w:val="23"/>
          <w:szCs w:val="23"/>
          <w:lang w:eastAsia="pt-BR"/>
        </w:rPr>
        <w:t>solteiro</w:t>
      </w:r>
      <w:r w:rsidRPr="00367382">
        <w:rPr>
          <w:rFonts w:cs="Arial"/>
          <w:sz w:val="23"/>
          <w:szCs w:val="23"/>
          <w:lang w:eastAsia="pt-BR"/>
        </w:rPr>
        <w:t>, engenheiro</w:t>
      </w:r>
      <w:r w:rsidR="002139CB" w:rsidRPr="00367382">
        <w:rPr>
          <w:rFonts w:cs="Arial"/>
          <w:sz w:val="23"/>
          <w:szCs w:val="23"/>
          <w:lang w:eastAsia="pt-BR"/>
        </w:rPr>
        <w:t xml:space="preserve"> civil</w:t>
      </w:r>
      <w:r w:rsidRPr="00367382">
        <w:rPr>
          <w:rFonts w:cs="Arial"/>
          <w:sz w:val="23"/>
          <w:szCs w:val="23"/>
          <w:lang w:eastAsia="pt-BR"/>
        </w:rPr>
        <w:t>,</w:t>
      </w:r>
      <w:r w:rsidR="00B51823" w:rsidRPr="00367382">
        <w:rPr>
          <w:rFonts w:cs="Arial"/>
          <w:sz w:val="23"/>
          <w:szCs w:val="23"/>
          <w:lang w:eastAsia="pt-BR"/>
        </w:rPr>
        <w:t xml:space="preserve"> </w:t>
      </w:r>
      <w:r w:rsidR="00036276" w:rsidRPr="00367382">
        <w:rPr>
          <w:rFonts w:cs="Arial"/>
          <w:sz w:val="23"/>
          <w:szCs w:val="23"/>
          <w:lang w:eastAsia="pt-BR"/>
        </w:rPr>
        <w:t>celebra</w:t>
      </w:r>
      <w:r w:rsidR="00BB7127" w:rsidRPr="00367382">
        <w:rPr>
          <w:rFonts w:cs="Arial"/>
          <w:sz w:val="23"/>
          <w:szCs w:val="23"/>
          <w:lang w:eastAsia="pt-BR"/>
        </w:rPr>
        <w:t xml:space="preserve"> esta CARTA CONTRATO com a</w:t>
      </w:r>
      <w:r w:rsidR="00B008A7" w:rsidRPr="00367382">
        <w:rPr>
          <w:rFonts w:cs="Arial"/>
          <w:sz w:val="23"/>
          <w:szCs w:val="23"/>
          <w:lang w:eastAsia="pt-BR"/>
        </w:rPr>
        <w:t xml:space="preserve"> </w:t>
      </w:r>
      <w:r w:rsidR="00E210B8" w:rsidRPr="00367382">
        <w:rPr>
          <w:rFonts w:cs="Arial"/>
          <w:sz w:val="23"/>
          <w:szCs w:val="23"/>
          <w:lang w:eastAsia="pt-BR"/>
        </w:rPr>
        <w:t>empresa</w:t>
      </w:r>
      <w:r w:rsidR="00FD2D76" w:rsidRPr="00367382">
        <w:rPr>
          <w:rFonts w:cs="Arial"/>
          <w:b/>
          <w:sz w:val="23"/>
          <w:szCs w:val="23"/>
          <w:lang w:eastAsia="pt-BR"/>
        </w:rPr>
        <w:t xml:space="preserve"> </w:t>
      </w:r>
      <w:r w:rsidR="00F54AAE" w:rsidRPr="00367382">
        <w:rPr>
          <w:rFonts w:cs="Arial"/>
          <w:b/>
          <w:sz w:val="23"/>
          <w:szCs w:val="23"/>
          <w:lang w:eastAsia="pt-BR"/>
        </w:rPr>
        <w:t>A POTÊNCIA COMÉRCIO DE EXTINTORES LTDA-ME</w:t>
      </w:r>
      <w:r w:rsidR="001036CF" w:rsidRPr="00367382">
        <w:rPr>
          <w:rFonts w:cs="Arial"/>
          <w:sz w:val="23"/>
          <w:szCs w:val="23"/>
          <w:lang w:eastAsia="pt-BR"/>
        </w:rPr>
        <w:t xml:space="preserve"> (CNPJ </w:t>
      </w:r>
      <w:r w:rsidR="00F54AAE" w:rsidRPr="00367382">
        <w:rPr>
          <w:rFonts w:cs="Arial"/>
          <w:sz w:val="23"/>
          <w:szCs w:val="23"/>
          <w:lang w:eastAsia="pt-BR"/>
        </w:rPr>
        <w:t>12.080.730/0001-29</w:t>
      </w:r>
      <w:r w:rsidR="001036CF" w:rsidRPr="00367382">
        <w:rPr>
          <w:rFonts w:cs="Arial"/>
          <w:sz w:val="23"/>
          <w:szCs w:val="23"/>
          <w:lang w:eastAsia="pt-BR"/>
        </w:rPr>
        <w:t xml:space="preserve">), com sede nesta cidade na </w:t>
      </w:r>
      <w:r w:rsidR="00F54AAE" w:rsidRPr="00367382">
        <w:rPr>
          <w:rFonts w:cs="Arial"/>
          <w:sz w:val="23"/>
          <w:szCs w:val="23"/>
          <w:lang w:eastAsia="pt-BR"/>
        </w:rPr>
        <w:t xml:space="preserve">Rua Padre Bonifácio </w:t>
      </w:r>
      <w:proofErr w:type="spellStart"/>
      <w:r w:rsidR="00F54AAE" w:rsidRPr="00367382">
        <w:rPr>
          <w:rFonts w:cs="Arial"/>
          <w:sz w:val="23"/>
          <w:szCs w:val="23"/>
          <w:lang w:eastAsia="pt-BR"/>
        </w:rPr>
        <w:t>Gemert</w:t>
      </w:r>
      <w:proofErr w:type="spellEnd"/>
      <w:r w:rsidR="001036CF" w:rsidRPr="00367382">
        <w:rPr>
          <w:rFonts w:cs="Arial"/>
          <w:sz w:val="23"/>
          <w:szCs w:val="23"/>
          <w:lang w:eastAsia="pt-BR"/>
        </w:rPr>
        <w:t xml:space="preserve">, </w:t>
      </w:r>
      <w:r w:rsidR="00F54AAE" w:rsidRPr="00367382">
        <w:rPr>
          <w:rFonts w:cs="Arial"/>
          <w:sz w:val="23"/>
          <w:szCs w:val="23"/>
          <w:lang w:eastAsia="pt-BR"/>
        </w:rPr>
        <w:t xml:space="preserve">250 – A 2 </w:t>
      </w:r>
      <w:r w:rsidR="001036CF" w:rsidRPr="00367382">
        <w:rPr>
          <w:rFonts w:cs="Arial"/>
          <w:sz w:val="23"/>
          <w:szCs w:val="23"/>
          <w:lang w:eastAsia="pt-BR"/>
        </w:rPr>
        <w:t xml:space="preserve"> – </w:t>
      </w:r>
      <w:r w:rsidR="00F54AAE" w:rsidRPr="00367382">
        <w:rPr>
          <w:rFonts w:cs="Arial"/>
          <w:sz w:val="23"/>
          <w:szCs w:val="23"/>
          <w:lang w:eastAsia="pt-BR"/>
        </w:rPr>
        <w:t>Tiguera (CEP 36.071.080)</w:t>
      </w:r>
      <w:r w:rsidR="001036CF" w:rsidRPr="00367382">
        <w:rPr>
          <w:rFonts w:cs="Arial"/>
          <w:sz w:val="23"/>
          <w:szCs w:val="23"/>
          <w:lang w:eastAsia="pt-BR"/>
        </w:rPr>
        <w:t xml:space="preserve">, neste ato representada pelo Sr. </w:t>
      </w:r>
      <w:r w:rsidR="00F54AAE" w:rsidRPr="00367382">
        <w:rPr>
          <w:rFonts w:cs="Arial"/>
          <w:sz w:val="23"/>
          <w:szCs w:val="23"/>
          <w:lang w:eastAsia="pt-BR"/>
        </w:rPr>
        <w:t>Marcio Alexsandro Terra</w:t>
      </w:r>
      <w:r w:rsidR="001036CF" w:rsidRPr="00367382">
        <w:rPr>
          <w:rFonts w:cs="Arial"/>
          <w:sz w:val="23"/>
          <w:szCs w:val="23"/>
          <w:lang w:eastAsia="pt-BR"/>
        </w:rPr>
        <w:t xml:space="preserve">, brasileiro, casado, CPF nº </w:t>
      </w:r>
      <w:r w:rsidR="00F54AAE" w:rsidRPr="00367382">
        <w:rPr>
          <w:rFonts w:cs="Arial"/>
          <w:sz w:val="23"/>
          <w:szCs w:val="23"/>
          <w:lang w:eastAsia="pt-BR"/>
        </w:rPr>
        <w:t>875.692.806.97</w:t>
      </w:r>
      <w:r w:rsidR="00117969" w:rsidRPr="00367382">
        <w:rPr>
          <w:rFonts w:cs="Arial"/>
          <w:sz w:val="23"/>
          <w:szCs w:val="23"/>
          <w:lang w:eastAsia="pt-BR"/>
        </w:rPr>
        <w:t xml:space="preserve"> </w:t>
      </w:r>
      <w:r w:rsidR="00EF4C7C" w:rsidRPr="00367382">
        <w:rPr>
          <w:rFonts w:cs="Arial"/>
          <w:sz w:val="23"/>
          <w:szCs w:val="23"/>
          <w:lang w:eastAsia="pt-BR"/>
        </w:rPr>
        <w:t xml:space="preserve">e </w:t>
      </w:r>
      <w:r w:rsidR="00F54AAE" w:rsidRPr="00367382">
        <w:rPr>
          <w:rFonts w:cs="Arial"/>
          <w:sz w:val="23"/>
          <w:szCs w:val="23"/>
          <w:lang w:eastAsia="pt-BR"/>
        </w:rPr>
        <w:t xml:space="preserve">Sidney Guimarães </w:t>
      </w:r>
      <w:proofErr w:type="spellStart"/>
      <w:r w:rsidR="00F54AAE" w:rsidRPr="00367382">
        <w:rPr>
          <w:rFonts w:cs="Arial"/>
          <w:sz w:val="23"/>
          <w:szCs w:val="23"/>
          <w:lang w:eastAsia="pt-BR"/>
        </w:rPr>
        <w:t>Loti</w:t>
      </w:r>
      <w:proofErr w:type="spellEnd"/>
      <w:r w:rsidR="00EF4C7C" w:rsidRPr="00367382">
        <w:rPr>
          <w:rFonts w:cs="Arial"/>
          <w:sz w:val="23"/>
          <w:szCs w:val="23"/>
          <w:lang w:eastAsia="pt-BR"/>
        </w:rPr>
        <w:t>, brasileiro, casado,</w:t>
      </w:r>
      <w:r w:rsidR="00F54AAE" w:rsidRPr="00367382">
        <w:rPr>
          <w:rFonts w:cs="Arial"/>
          <w:sz w:val="23"/>
          <w:szCs w:val="23"/>
          <w:lang w:eastAsia="pt-BR"/>
        </w:rPr>
        <w:t xml:space="preserve"> empresário,</w:t>
      </w:r>
      <w:r w:rsidR="00EF4C7C" w:rsidRPr="00367382">
        <w:rPr>
          <w:rFonts w:cs="Arial"/>
          <w:sz w:val="23"/>
          <w:szCs w:val="23"/>
          <w:lang w:eastAsia="pt-BR"/>
        </w:rPr>
        <w:t xml:space="preserve"> CPF </w:t>
      </w:r>
      <w:r w:rsidR="00F54AAE" w:rsidRPr="00367382">
        <w:rPr>
          <w:rFonts w:cs="Arial"/>
          <w:sz w:val="23"/>
          <w:szCs w:val="23"/>
          <w:lang w:eastAsia="pt-BR"/>
        </w:rPr>
        <w:t>045.769.896.93</w:t>
      </w:r>
      <w:r w:rsidR="00EF4C7C" w:rsidRPr="00367382">
        <w:rPr>
          <w:rFonts w:cs="Arial"/>
          <w:sz w:val="23"/>
          <w:szCs w:val="23"/>
          <w:lang w:eastAsia="pt-BR"/>
        </w:rPr>
        <w:t xml:space="preserve">, </w:t>
      </w:r>
      <w:r w:rsidR="00117969" w:rsidRPr="00367382">
        <w:rPr>
          <w:rFonts w:cs="Arial"/>
          <w:sz w:val="23"/>
          <w:szCs w:val="23"/>
          <w:lang w:eastAsia="pt-BR"/>
        </w:rPr>
        <w:t>instrumento que tem por</w:t>
      </w:r>
      <w:r w:rsidR="007B2FC9" w:rsidRPr="00367382">
        <w:rPr>
          <w:rFonts w:cs="Arial"/>
          <w:sz w:val="23"/>
          <w:szCs w:val="23"/>
          <w:lang w:eastAsia="pt-BR"/>
        </w:rPr>
        <w:t xml:space="preserve"> objeto a </w:t>
      </w:r>
      <w:r w:rsidR="005519FB" w:rsidRPr="00367382">
        <w:rPr>
          <w:rFonts w:cs="Arial"/>
          <w:b/>
          <w:sz w:val="23"/>
          <w:szCs w:val="23"/>
          <w:lang w:eastAsia="pt-BR"/>
        </w:rPr>
        <w:t>contratação de empresa especializada em serviço de fornecimento, instalação, recarga, teste hidrostático e manutenção, com reposição de peças, de extintores de incêndio, com retirada e devolução nas unidades da CESAMA</w:t>
      </w:r>
      <w:r w:rsidR="007C0201" w:rsidRPr="00367382">
        <w:rPr>
          <w:rFonts w:cs="Arial"/>
          <w:b/>
          <w:sz w:val="23"/>
          <w:szCs w:val="23"/>
          <w:lang w:eastAsia="pt-BR"/>
        </w:rPr>
        <w:t>,</w:t>
      </w:r>
      <w:r w:rsidR="00C011E9" w:rsidRPr="00367382">
        <w:rPr>
          <w:rFonts w:cs="Arial"/>
          <w:b/>
          <w:sz w:val="23"/>
          <w:szCs w:val="23"/>
          <w:lang w:eastAsia="pt-BR"/>
        </w:rPr>
        <w:t xml:space="preserve"> com fulcro no art. </w:t>
      </w:r>
      <w:r w:rsidR="00765799" w:rsidRPr="00367382">
        <w:rPr>
          <w:rFonts w:cs="Arial"/>
          <w:b/>
          <w:sz w:val="23"/>
          <w:szCs w:val="23"/>
          <w:lang w:eastAsia="pt-BR"/>
        </w:rPr>
        <w:t>29</w:t>
      </w:r>
      <w:r w:rsidR="00C011E9" w:rsidRPr="00367382">
        <w:rPr>
          <w:rFonts w:cs="Arial"/>
          <w:b/>
          <w:sz w:val="23"/>
          <w:szCs w:val="23"/>
          <w:lang w:eastAsia="pt-BR"/>
        </w:rPr>
        <w:t>,</w:t>
      </w:r>
      <w:r w:rsidR="007C0201" w:rsidRPr="00367382">
        <w:rPr>
          <w:rFonts w:cs="Arial"/>
          <w:b/>
          <w:sz w:val="23"/>
          <w:szCs w:val="23"/>
          <w:lang w:eastAsia="pt-BR"/>
        </w:rPr>
        <w:t xml:space="preserve"> </w:t>
      </w:r>
      <w:r w:rsidR="00765799" w:rsidRPr="00367382">
        <w:rPr>
          <w:rFonts w:cs="Arial"/>
          <w:b/>
          <w:sz w:val="23"/>
          <w:szCs w:val="23"/>
          <w:lang w:eastAsia="pt-BR"/>
        </w:rPr>
        <w:t>inciso I</w:t>
      </w:r>
      <w:r w:rsidR="005519FB" w:rsidRPr="00367382">
        <w:rPr>
          <w:rFonts w:cs="Arial"/>
          <w:b/>
          <w:sz w:val="23"/>
          <w:szCs w:val="23"/>
          <w:lang w:eastAsia="pt-BR"/>
        </w:rPr>
        <w:t>I</w:t>
      </w:r>
      <w:r w:rsidR="00765799" w:rsidRPr="00367382">
        <w:rPr>
          <w:rFonts w:cs="Arial"/>
          <w:b/>
          <w:sz w:val="23"/>
          <w:szCs w:val="23"/>
          <w:lang w:eastAsia="pt-BR"/>
        </w:rPr>
        <w:t xml:space="preserve">I </w:t>
      </w:r>
      <w:r w:rsidR="00C011E9" w:rsidRPr="00367382">
        <w:rPr>
          <w:rFonts w:cs="Arial"/>
          <w:b/>
          <w:sz w:val="23"/>
          <w:szCs w:val="23"/>
          <w:lang w:eastAsia="pt-BR"/>
        </w:rPr>
        <w:t xml:space="preserve"> da Lei n.º 13.303/2016, e art. 13</w:t>
      </w:r>
      <w:r w:rsidR="00765799" w:rsidRPr="00367382">
        <w:rPr>
          <w:rFonts w:cs="Arial"/>
          <w:b/>
          <w:sz w:val="23"/>
          <w:szCs w:val="23"/>
          <w:lang w:eastAsia="pt-BR"/>
        </w:rPr>
        <w:t>0</w:t>
      </w:r>
      <w:r w:rsidR="00C011E9" w:rsidRPr="00367382">
        <w:rPr>
          <w:rFonts w:cs="Arial"/>
          <w:b/>
          <w:sz w:val="23"/>
          <w:szCs w:val="23"/>
          <w:lang w:eastAsia="pt-BR"/>
        </w:rPr>
        <w:t xml:space="preserve">, </w:t>
      </w:r>
      <w:r w:rsidR="00765799" w:rsidRPr="00367382">
        <w:rPr>
          <w:rFonts w:cs="Arial"/>
          <w:b/>
          <w:sz w:val="23"/>
          <w:szCs w:val="23"/>
          <w:lang w:eastAsia="pt-BR"/>
        </w:rPr>
        <w:t>inciso I</w:t>
      </w:r>
      <w:r w:rsidR="005519FB" w:rsidRPr="00367382">
        <w:rPr>
          <w:rFonts w:cs="Arial"/>
          <w:b/>
          <w:sz w:val="23"/>
          <w:szCs w:val="23"/>
          <w:lang w:eastAsia="pt-BR"/>
        </w:rPr>
        <w:t>I</w:t>
      </w:r>
      <w:r w:rsidR="00765799" w:rsidRPr="00367382">
        <w:rPr>
          <w:rFonts w:cs="Arial"/>
          <w:b/>
          <w:sz w:val="23"/>
          <w:szCs w:val="23"/>
          <w:lang w:eastAsia="pt-BR"/>
        </w:rPr>
        <w:t>I</w:t>
      </w:r>
      <w:r w:rsidR="00C011E9" w:rsidRPr="00367382">
        <w:rPr>
          <w:rFonts w:cs="Arial"/>
          <w:b/>
          <w:sz w:val="23"/>
          <w:szCs w:val="23"/>
          <w:lang w:eastAsia="pt-BR"/>
        </w:rPr>
        <w:t xml:space="preserve"> do RILC, a fim de atender as necessidades da CESAMA</w:t>
      </w:r>
      <w:r w:rsidR="00C011E9" w:rsidRPr="00367382">
        <w:rPr>
          <w:rFonts w:cs="Arial"/>
          <w:b/>
          <w:sz w:val="23"/>
          <w:szCs w:val="23"/>
        </w:rPr>
        <w:t xml:space="preserve">, nos termos do Termo de Referência </w:t>
      </w:r>
      <w:r w:rsidR="007C0201" w:rsidRPr="00367382">
        <w:rPr>
          <w:rFonts w:cs="Arial"/>
          <w:b/>
          <w:sz w:val="23"/>
          <w:szCs w:val="23"/>
        </w:rPr>
        <w:t xml:space="preserve">e justificativa de </w:t>
      </w:r>
      <w:r w:rsidR="00C011E9" w:rsidRPr="00367382">
        <w:rPr>
          <w:rFonts w:cs="Arial"/>
          <w:b/>
          <w:sz w:val="23"/>
          <w:szCs w:val="23"/>
        </w:rPr>
        <w:t>fls.</w:t>
      </w:r>
      <w:r w:rsidR="001036CF" w:rsidRPr="00367382">
        <w:rPr>
          <w:rFonts w:cs="Arial"/>
          <w:b/>
          <w:sz w:val="23"/>
          <w:szCs w:val="23"/>
        </w:rPr>
        <w:t xml:space="preserve"> </w:t>
      </w:r>
      <w:r w:rsidR="005519FB" w:rsidRPr="00367382">
        <w:rPr>
          <w:rFonts w:cs="Arial"/>
          <w:b/>
          <w:sz w:val="23"/>
          <w:szCs w:val="23"/>
        </w:rPr>
        <w:t>03/04</w:t>
      </w:r>
      <w:r w:rsidR="009A100E" w:rsidRPr="00367382">
        <w:rPr>
          <w:rFonts w:cs="Arial"/>
          <w:b/>
          <w:i/>
          <w:sz w:val="23"/>
          <w:szCs w:val="23"/>
          <w:lang w:eastAsia="pt-BR"/>
        </w:rPr>
        <w:t xml:space="preserve"> </w:t>
      </w:r>
      <w:r w:rsidRPr="00367382">
        <w:rPr>
          <w:rFonts w:cs="Arial"/>
          <w:iCs/>
          <w:sz w:val="23"/>
          <w:szCs w:val="23"/>
        </w:rPr>
        <w:t>e autorizaç</w:t>
      </w:r>
      <w:r w:rsidR="00184BB3" w:rsidRPr="00367382">
        <w:rPr>
          <w:rFonts w:cs="Arial"/>
          <w:iCs/>
          <w:sz w:val="23"/>
          <w:szCs w:val="23"/>
        </w:rPr>
        <w:t>ão de fl.</w:t>
      </w:r>
      <w:r w:rsidR="005519FB" w:rsidRPr="00367382">
        <w:rPr>
          <w:rFonts w:cs="Arial"/>
          <w:iCs/>
          <w:sz w:val="23"/>
          <w:szCs w:val="23"/>
        </w:rPr>
        <w:t>93</w:t>
      </w:r>
      <w:r w:rsidR="00261FB9" w:rsidRPr="00367382">
        <w:rPr>
          <w:rFonts w:cs="Arial"/>
          <w:iCs/>
          <w:sz w:val="23"/>
          <w:szCs w:val="23"/>
        </w:rPr>
        <w:t xml:space="preserve"> </w:t>
      </w:r>
      <w:r w:rsidRPr="00367382">
        <w:rPr>
          <w:rFonts w:cs="Arial"/>
          <w:iCs/>
          <w:sz w:val="23"/>
          <w:szCs w:val="23"/>
        </w:rPr>
        <w:t xml:space="preserve">constantes </w:t>
      </w:r>
      <w:r w:rsidR="00D71EC9" w:rsidRPr="00367382">
        <w:rPr>
          <w:rFonts w:cs="Arial"/>
          <w:iCs/>
          <w:sz w:val="23"/>
          <w:szCs w:val="23"/>
        </w:rPr>
        <w:t>d</w:t>
      </w:r>
      <w:r w:rsidR="006B4F8C" w:rsidRPr="00367382">
        <w:rPr>
          <w:rFonts w:cs="Arial"/>
          <w:iCs/>
          <w:sz w:val="23"/>
          <w:szCs w:val="23"/>
        </w:rPr>
        <w:t>a</w:t>
      </w:r>
      <w:r w:rsidR="00B008A7" w:rsidRPr="00367382">
        <w:rPr>
          <w:rFonts w:cs="Arial"/>
          <w:iCs/>
          <w:sz w:val="23"/>
          <w:szCs w:val="23"/>
        </w:rPr>
        <w:t xml:space="preserve"> </w:t>
      </w:r>
      <w:r w:rsidR="00765799" w:rsidRPr="00367382">
        <w:rPr>
          <w:rFonts w:cs="Arial"/>
          <w:b/>
          <w:sz w:val="23"/>
          <w:szCs w:val="23"/>
          <w:lang w:eastAsia="pt-BR"/>
        </w:rPr>
        <w:t>Dispensa</w:t>
      </w:r>
      <w:r w:rsidR="00C011E9" w:rsidRPr="00367382">
        <w:rPr>
          <w:rFonts w:cs="Arial"/>
          <w:b/>
          <w:sz w:val="23"/>
          <w:szCs w:val="23"/>
          <w:lang w:eastAsia="pt-BR"/>
        </w:rPr>
        <w:t xml:space="preserve"> </w:t>
      </w:r>
      <w:r w:rsidR="005519FB" w:rsidRPr="00367382">
        <w:rPr>
          <w:rFonts w:cs="Arial"/>
          <w:b/>
          <w:sz w:val="23"/>
          <w:szCs w:val="23"/>
          <w:lang w:eastAsia="pt-BR"/>
        </w:rPr>
        <w:t>29</w:t>
      </w:r>
      <w:r w:rsidR="002F1B41" w:rsidRPr="00367382">
        <w:rPr>
          <w:rFonts w:cs="Arial"/>
          <w:b/>
          <w:sz w:val="23"/>
          <w:szCs w:val="23"/>
          <w:lang w:eastAsia="pt-BR"/>
        </w:rPr>
        <w:t>/20</w:t>
      </w:r>
      <w:r w:rsidR="001036CF" w:rsidRPr="00367382">
        <w:rPr>
          <w:rFonts w:cs="Arial"/>
          <w:b/>
          <w:sz w:val="23"/>
          <w:szCs w:val="23"/>
          <w:lang w:eastAsia="pt-BR"/>
        </w:rPr>
        <w:t>2</w:t>
      </w:r>
      <w:r w:rsidR="005519FB" w:rsidRPr="00367382">
        <w:rPr>
          <w:rFonts w:cs="Arial"/>
          <w:b/>
          <w:sz w:val="23"/>
          <w:szCs w:val="23"/>
          <w:lang w:eastAsia="pt-BR"/>
        </w:rPr>
        <w:t>1</w:t>
      </w:r>
      <w:r w:rsidRPr="00367382">
        <w:rPr>
          <w:rFonts w:cs="Arial"/>
          <w:iCs/>
          <w:sz w:val="23"/>
          <w:szCs w:val="23"/>
        </w:rPr>
        <w:t>, mediante as cláusulas e condições seguintes:</w:t>
      </w:r>
    </w:p>
    <w:p w14:paraId="1566104A" w14:textId="77777777" w:rsidR="003D377B" w:rsidRPr="00367382" w:rsidRDefault="003D377B" w:rsidP="002B35F3">
      <w:pPr>
        <w:pStyle w:val="Ttulo3"/>
        <w:widowControl w:val="0"/>
        <w:tabs>
          <w:tab w:val="clear" w:pos="0"/>
          <w:tab w:val="num" w:pos="-3261"/>
        </w:tabs>
        <w:spacing w:before="480" w:line="360" w:lineRule="auto"/>
        <w:ind w:right="0"/>
        <w:jc w:val="both"/>
        <w:rPr>
          <w:rFonts w:cs="Arial"/>
          <w:sz w:val="23"/>
          <w:szCs w:val="23"/>
        </w:rPr>
      </w:pPr>
      <w:r w:rsidRPr="00367382">
        <w:rPr>
          <w:rFonts w:cs="Arial"/>
          <w:sz w:val="23"/>
          <w:szCs w:val="23"/>
        </w:rPr>
        <w:t>CLÁUSULA PRIMEIRA: DO OBJETO</w:t>
      </w:r>
    </w:p>
    <w:p w14:paraId="078BA647" w14:textId="32396E64" w:rsidR="003D377B" w:rsidRPr="00367382" w:rsidRDefault="003D377B" w:rsidP="002B35F3">
      <w:pPr>
        <w:spacing w:before="120" w:line="360" w:lineRule="auto"/>
        <w:rPr>
          <w:rStyle w:val="Forte"/>
          <w:rFonts w:cs="Arial"/>
          <w:sz w:val="23"/>
          <w:szCs w:val="23"/>
        </w:rPr>
      </w:pPr>
      <w:r w:rsidRPr="00367382">
        <w:rPr>
          <w:rFonts w:cs="Arial"/>
          <w:sz w:val="23"/>
          <w:szCs w:val="23"/>
        </w:rPr>
        <w:t>1.1. Constitui</w:t>
      </w:r>
      <w:r w:rsidR="009040BC" w:rsidRPr="00367382">
        <w:rPr>
          <w:rFonts w:cs="Arial"/>
          <w:sz w:val="23"/>
          <w:szCs w:val="23"/>
        </w:rPr>
        <w:t xml:space="preserve"> objeto do presente instrumento </w:t>
      </w:r>
      <w:r w:rsidRPr="00367382">
        <w:rPr>
          <w:rFonts w:cs="Arial"/>
          <w:sz w:val="23"/>
          <w:szCs w:val="23"/>
        </w:rPr>
        <w:t xml:space="preserve">a </w:t>
      </w:r>
      <w:r w:rsidR="005519FB" w:rsidRPr="00367382">
        <w:rPr>
          <w:rFonts w:cs="Arial"/>
          <w:b/>
          <w:sz w:val="23"/>
          <w:szCs w:val="23"/>
          <w:lang w:eastAsia="pt-BR"/>
        </w:rPr>
        <w:t>contratação de empresa especializada em serviço de fornecimento, instalação, recarga, teste hidrostático e manutenção, com reposição de peças, de extintores de incêndio, com retirada e devolução nas unidades da CESAMA, com fulcro no art. 29, inciso III  da Lei n.º 13.303/2016, e art. 130, inciso III do RILC, a fim de atender as necessidades da CESAMA</w:t>
      </w:r>
      <w:r w:rsidR="002B2B37" w:rsidRPr="00367382">
        <w:rPr>
          <w:rStyle w:val="Forte"/>
          <w:rFonts w:cs="Arial"/>
          <w:sz w:val="23"/>
          <w:szCs w:val="23"/>
        </w:rPr>
        <w:t xml:space="preserve">, </w:t>
      </w:r>
      <w:r w:rsidR="00261FB9" w:rsidRPr="00367382">
        <w:rPr>
          <w:rStyle w:val="Forte"/>
          <w:rFonts w:cs="Arial"/>
          <w:sz w:val="23"/>
          <w:szCs w:val="23"/>
        </w:rPr>
        <w:t xml:space="preserve">e </w:t>
      </w:r>
      <w:r w:rsidR="002B2B37" w:rsidRPr="00367382">
        <w:rPr>
          <w:rStyle w:val="Forte"/>
          <w:rFonts w:cs="Arial"/>
          <w:sz w:val="23"/>
          <w:szCs w:val="23"/>
        </w:rPr>
        <w:t>conforme termo de referência</w:t>
      </w:r>
      <w:r w:rsidR="005519FB" w:rsidRPr="00367382">
        <w:rPr>
          <w:rStyle w:val="Forte"/>
          <w:rFonts w:cs="Arial"/>
          <w:sz w:val="23"/>
          <w:szCs w:val="23"/>
        </w:rPr>
        <w:t xml:space="preserve"> (fls. 05/22)</w:t>
      </w:r>
      <w:r w:rsidR="002B2B37" w:rsidRPr="00367382">
        <w:rPr>
          <w:rStyle w:val="Forte"/>
          <w:rFonts w:cs="Arial"/>
          <w:sz w:val="23"/>
          <w:szCs w:val="23"/>
        </w:rPr>
        <w:t>, o qual integra esse termo independente de transcrição por ser de conhecimento das partes, assim como a proposta comercial.</w:t>
      </w:r>
    </w:p>
    <w:p w14:paraId="13769889" w14:textId="124A1A98" w:rsidR="00F54AAE" w:rsidRPr="00367382" w:rsidRDefault="00322999" w:rsidP="002139CB">
      <w:pPr>
        <w:spacing w:before="120" w:line="360" w:lineRule="auto"/>
        <w:rPr>
          <w:rFonts w:cs="Arial"/>
          <w:sz w:val="23"/>
          <w:szCs w:val="23"/>
        </w:rPr>
      </w:pPr>
      <w:proofErr w:type="gramStart"/>
      <w:r w:rsidRPr="00367382">
        <w:rPr>
          <w:rFonts w:cs="Arial"/>
          <w:b/>
          <w:bCs/>
          <w:sz w:val="23"/>
          <w:szCs w:val="23"/>
        </w:rPr>
        <w:t>1.2</w:t>
      </w:r>
      <w:r w:rsidRPr="00367382">
        <w:rPr>
          <w:rFonts w:cs="Arial"/>
          <w:sz w:val="23"/>
          <w:szCs w:val="23"/>
        </w:rPr>
        <w:t xml:space="preserve">  </w:t>
      </w:r>
      <w:r w:rsidR="002139CB" w:rsidRPr="00367382">
        <w:rPr>
          <w:rFonts w:cs="Arial"/>
          <w:b/>
          <w:bCs/>
          <w:sz w:val="23"/>
          <w:szCs w:val="23"/>
        </w:rPr>
        <w:t>DESCRIÇÃO</w:t>
      </w:r>
      <w:proofErr w:type="gramEnd"/>
      <w:r w:rsidR="002139CB" w:rsidRPr="00367382">
        <w:rPr>
          <w:rFonts w:cs="Arial"/>
          <w:b/>
          <w:bCs/>
          <w:sz w:val="23"/>
          <w:szCs w:val="23"/>
        </w:rPr>
        <w:t xml:space="preserve"> DOS SERVIÇOS</w:t>
      </w:r>
      <w:r w:rsidR="00F54AAE" w:rsidRPr="00367382">
        <w:rPr>
          <w:rFonts w:cs="Arial"/>
          <w:sz w:val="23"/>
          <w:szCs w:val="23"/>
        </w:rPr>
        <w:t>:</w:t>
      </w:r>
    </w:p>
    <w:p w14:paraId="3A4ABAD3" w14:textId="1BAC8496" w:rsidR="005519FB" w:rsidRPr="00367382" w:rsidRDefault="005519FB" w:rsidP="002139CB">
      <w:pPr>
        <w:spacing w:before="120" w:line="360" w:lineRule="auto"/>
        <w:rPr>
          <w:rFonts w:cs="Arial"/>
          <w:sz w:val="23"/>
          <w:szCs w:val="23"/>
        </w:rPr>
      </w:pPr>
      <w:r w:rsidRPr="00367382">
        <w:rPr>
          <w:rFonts w:cs="Arial"/>
          <w:sz w:val="23"/>
          <w:szCs w:val="23"/>
        </w:rPr>
        <w:t>1.2.1 Serviços de recarga, manutenção e testes hidrostático em extintores de incêndio, incluindo o fornecimento de peças.</w:t>
      </w:r>
    </w:p>
    <w:p w14:paraId="495A7DDA" w14:textId="410BE99C" w:rsidR="005519FB" w:rsidRPr="00367382" w:rsidRDefault="005519FB" w:rsidP="002139CB">
      <w:pPr>
        <w:spacing w:before="120" w:line="360" w:lineRule="auto"/>
        <w:rPr>
          <w:rFonts w:cs="Arial"/>
          <w:sz w:val="23"/>
          <w:szCs w:val="23"/>
        </w:rPr>
      </w:pPr>
      <w:r w:rsidRPr="00367382">
        <w:rPr>
          <w:rFonts w:cs="Arial"/>
          <w:sz w:val="23"/>
          <w:szCs w:val="23"/>
        </w:rPr>
        <w:lastRenderedPageBreak/>
        <w:t xml:space="preserve">Descrição: </w:t>
      </w:r>
      <w:r w:rsidR="002139CB" w:rsidRPr="00367382">
        <w:rPr>
          <w:rFonts w:cs="Arial"/>
          <w:sz w:val="23"/>
          <w:szCs w:val="23"/>
        </w:rPr>
        <w:t xml:space="preserve"> </w:t>
      </w:r>
      <w:r w:rsidRPr="00367382">
        <w:rPr>
          <w:rFonts w:cs="Arial"/>
          <w:sz w:val="23"/>
          <w:szCs w:val="23"/>
        </w:rPr>
        <w:t>Realização de serviço de recarga, manutenção e teste hidrostático em extintores de incêndio, com retirada e devolução nas unidades da Cesama.</w:t>
      </w:r>
    </w:p>
    <w:p w14:paraId="2F9AECE9" w14:textId="207EF23E" w:rsidR="005519FB" w:rsidRPr="00367382" w:rsidRDefault="002D602C" w:rsidP="002139CB">
      <w:pPr>
        <w:spacing w:before="120" w:line="360" w:lineRule="auto"/>
        <w:rPr>
          <w:rFonts w:cs="Arial"/>
          <w:sz w:val="23"/>
          <w:szCs w:val="23"/>
        </w:rPr>
      </w:pPr>
      <w:r w:rsidRPr="00367382">
        <w:rPr>
          <w:rFonts w:cs="Arial"/>
          <w:sz w:val="23"/>
          <w:szCs w:val="23"/>
        </w:rPr>
        <w:t>1.2.1.1.</w:t>
      </w:r>
      <w:r w:rsidR="002139CB" w:rsidRPr="00367382">
        <w:rPr>
          <w:rFonts w:cs="Arial"/>
          <w:sz w:val="23"/>
          <w:szCs w:val="23"/>
        </w:rPr>
        <w:t xml:space="preserve"> </w:t>
      </w:r>
      <w:r w:rsidR="005519FB" w:rsidRPr="00367382">
        <w:rPr>
          <w:rFonts w:cs="Arial"/>
          <w:sz w:val="23"/>
          <w:szCs w:val="23"/>
        </w:rPr>
        <w:t>A recarga de extintores deverá ser feita de acordo com a norma do INMETRO nº12962 e NBR nº 13485 e da Portaria INMETRO nº 206/2011 de 16 de maio de 2011, podendo haver substituição e peças.</w:t>
      </w:r>
    </w:p>
    <w:p w14:paraId="657F82E1" w14:textId="4CC8653D" w:rsidR="005519FB" w:rsidRPr="00367382" w:rsidRDefault="002D602C" w:rsidP="002139CB">
      <w:pPr>
        <w:spacing w:before="120" w:line="360" w:lineRule="auto"/>
        <w:rPr>
          <w:rFonts w:cs="Arial"/>
          <w:sz w:val="23"/>
          <w:szCs w:val="23"/>
        </w:rPr>
      </w:pPr>
      <w:r w:rsidRPr="00367382">
        <w:rPr>
          <w:rFonts w:cs="Arial"/>
          <w:sz w:val="23"/>
          <w:szCs w:val="23"/>
        </w:rPr>
        <w:t>1.2.1.2. O extintor, após a realização do serviço, deverá possuir</w:t>
      </w:r>
      <w:r w:rsidR="005519FB" w:rsidRPr="00367382">
        <w:rPr>
          <w:rFonts w:cs="Arial"/>
          <w:sz w:val="23"/>
          <w:szCs w:val="23"/>
        </w:rPr>
        <w:t>:</w:t>
      </w:r>
    </w:p>
    <w:p w14:paraId="67CCE294" w14:textId="42BAEB56" w:rsidR="005519FB" w:rsidRPr="00367382" w:rsidRDefault="002139CB" w:rsidP="002139CB">
      <w:pPr>
        <w:spacing w:before="120" w:line="360" w:lineRule="auto"/>
        <w:rPr>
          <w:rFonts w:cs="Arial"/>
          <w:sz w:val="23"/>
          <w:szCs w:val="23"/>
        </w:rPr>
      </w:pPr>
      <w:r w:rsidRPr="00367382">
        <w:rPr>
          <w:rFonts w:cs="Arial"/>
          <w:sz w:val="23"/>
          <w:szCs w:val="23"/>
        </w:rPr>
        <w:t xml:space="preserve">- </w:t>
      </w:r>
      <w:r w:rsidR="005519FB" w:rsidRPr="00367382">
        <w:rPr>
          <w:rFonts w:cs="Arial"/>
          <w:sz w:val="23"/>
          <w:szCs w:val="23"/>
        </w:rPr>
        <w:t>Certificado de garantia mínima de 01 (um) ano contra defeitos, a contar da data da entrega do equipamento na Cesama;</w:t>
      </w:r>
    </w:p>
    <w:p w14:paraId="3A1D36BC" w14:textId="7F62BBAB" w:rsidR="005519FB" w:rsidRPr="00367382" w:rsidRDefault="002139CB" w:rsidP="002139CB">
      <w:pPr>
        <w:spacing w:before="120" w:line="360" w:lineRule="auto"/>
        <w:rPr>
          <w:rFonts w:cs="Arial"/>
          <w:sz w:val="23"/>
          <w:szCs w:val="23"/>
        </w:rPr>
      </w:pPr>
      <w:r w:rsidRPr="00367382">
        <w:rPr>
          <w:rFonts w:cs="Arial"/>
          <w:sz w:val="23"/>
          <w:szCs w:val="23"/>
        </w:rPr>
        <w:t xml:space="preserve">- </w:t>
      </w:r>
      <w:r w:rsidR="005519FB" w:rsidRPr="00367382">
        <w:rPr>
          <w:rFonts w:cs="Arial"/>
          <w:sz w:val="23"/>
          <w:szCs w:val="23"/>
        </w:rPr>
        <w:t>Selo de identificação da conformidade do INMETRO, contendo a identificação do registro de forma legível e indelével;</w:t>
      </w:r>
    </w:p>
    <w:p w14:paraId="0DC9A484" w14:textId="1F72ABFA" w:rsidR="005519FB" w:rsidRPr="00367382" w:rsidRDefault="002139CB" w:rsidP="002139CB">
      <w:pPr>
        <w:spacing w:before="120" w:line="360" w:lineRule="auto"/>
        <w:rPr>
          <w:rFonts w:cs="Arial"/>
          <w:sz w:val="23"/>
          <w:szCs w:val="23"/>
        </w:rPr>
      </w:pPr>
      <w:r w:rsidRPr="00367382">
        <w:rPr>
          <w:rFonts w:cs="Arial"/>
          <w:sz w:val="23"/>
          <w:szCs w:val="23"/>
        </w:rPr>
        <w:t xml:space="preserve">- </w:t>
      </w:r>
      <w:r w:rsidR="005519FB" w:rsidRPr="00367382">
        <w:rPr>
          <w:rFonts w:cs="Arial"/>
          <w:sz w:val="23"/>
          <w:szCs w:val="23"/>
        </w:rPr>
        <w:t>Lacre de inviolabilidade da válvula de fluxo e gatilho;</w:t>
      </w:r>
    </w:p>
    <w:p w14:paraId="0BB903BE" w14:textId="5E13CBED" w:rsidR="005519FB" w:rsidRPr="00367382" w:rsidRDefault="002139CB" w:rsidP="002139CB">
      <w:pPr>
        <w:spacing w:before="120" w:line="360" w:lineRule="auto"/>
        <w:rPr>
          <w:rFonts w:cs="Arial"/>
          <w:sz w:val="23"/>
          <w:szCs w:val="23"/>
        </w:rPr>
      </w:pPr>
      <w:r w:rsidRPr="00367382">
        <w:rPr>
          <w:rFonts w:cs="Arial"/>
          <w:sz w:val="23"/>
          <w:szCs w:val="23"/>
        </w:rPr>
        <w:t xml:space="preserve">- </w:t>
      </w:r>
      <w:r w:rsidR="005519FB" w:rsidRPr="00367382">
        <w:rPr>
          <w:rFonts w:cs="Arial"/>
          <w:sz w:val="23"/>
          <w:szCs w:val="23"/>
        </w:rPr>
        <w:t xml:space="preserve">Etiqueta de identificação presa ao seu bojo, indicando a data em que foi recarregado, a data para recarga e o número de identificação. Essa etiqueta deverá estar protegida convenientemente a fim de evitar que esses dados sejam danificados; e </w:t>
      </w:r>
    </w:p>
    <w:p w14:paraId="53D154CF" w14:textId="1958D098" w:rsidR="005519FB" w:rsidRPr="00367382" w:rsidRDefault="002139CB" w:rsidP="002139CB">
      <w:pPr>
        <w:spacing w:before="120" w:line="360" w:lineRule="auto"/>
        <w:rPr>
          <w:rFonts w:cs="Arial"/>
          <w:sz w:val="23"/>
          <w:szCs w:val="23"/>
        </w:rPr>
      </w:pPr>
      <w:r w:rsidRPr="00367382">
        <w:rPr>
          <w:rFonts w:cs="Arial"/>
          <w:sz w:val="23"/>
          <w:szCs w:val="23"/>
        </w:rPr>
        <w:t xml:space="preserve">- </w:t>
      </w:r>
      <w:r w:rsidR="005519FB" w:rsidRPr="00367382">
        <w:rPr>
          <w:rFonts w:cs="Arial"/>
          <w:sz w:val="23"/>
          <w:szCs w:val="23"/>
        </w:rPr>
        <w:t>Ficha de controle de inspeção, contendo no mínimo:</w:t>
      </w:r>
    </w:p>
    <w:p w14:paraId="20AF594D" w14:textId="77777777" w:rsidR="005519FB" w:rsidRPr="00367382" w:rsidRDefault="005519FB" w:rsidP="002D602C">
      <w:pPr>
        <w:spacing w:before="120" w:line="360" w:lineRule="auto"/>
        <w:ind w:left="142"/>
        <w:rPr>
          <w:rFonts w:cs="Arial"/>
          <w:sz w:val="23"/>
          <w:szCs w:val="23"/>
        </w:rPr>
      </w:pPr>
      <w:r w:rsidRPr="00367382">
        <w:rPr>
          <w:rFonts w:cs="Arial"/>
          <w:sz w:val="23"/>
          <w:szCs w:val="23"/>
        </w:rPr>
        <w:t xml:space="preserve"> I. Número de série; </w:t>
      </w:r>
    </w:p>
    <w:p w14:paraId="0201991F" w14:textId="77777777" w:rsidR="005519FB" w:rsidRPr="00367382" w:rsidRDefault="005519FB" w:rsidP="002D602C">
      <w:pPr>
        <w:spacing w:before="120" w:line="360" w:lineRule="auto"/>
        <w:ind w:left="142"/>
        <w:rPr>
          <w:rFonts w:cs="Arial"/>
          <w:sz w:val="23"/>
          <w:szCs w:val="23"/>
        </w:rPr>
      </w:pPr>
      <w:r w:rsidRPr="00367382">
        <w:rPr>
          <w:rFonts w:cs="Arial"/>
          <w:sz w:val="23"/>
          <w:szCs w:val="23"/>
        </w:rPr>
        <w:t>II. Tipo/capacidade do extintor;</w:t>
      </w:r>
    </w:p>
    <w:p w14:paraId="125BEBF1" w14:textId="5D51E9C4" w:rsidR="005519FB" w:rsidRPr="00367382" w:rsidRDefault="005519FB" w:rsidP="002D602C">
      <w:pPr>
        <w:spacing w:before="120" w:line="360" w:lineRule="auto"/>
        <w:ind w:left="142"/>
        <w:rPr>
          <w:rFonts w:cs="Arial"/>
          <w:sz w:val="23"/>
          <w:szCs w:val="23"/>
        </w:rPr>
      </w:pPr>
      <w:r w:rsidRPr="00367382">
        <w:rPr>
          <w:rFonts w:cs="Arial"/>
          <w:sz w:val="23"/>
          <w:szCs w:val="23"/>
        </w:rPr>
        <w:t>III. Fabricante;</w:t>
      </w:r>
    </w:p>
    <w:p w14:paraId="6B774070" w14:textId="2A81F93E" w:rsidR="005519FB" w:rsidRPr="00367382" w:rsidRDefault="005519FB" w:rsidP="002D602C">
      <w:pPr>
        <w:spacing w:before="120" w:line="360" w:lineRule="auto"/>
        <w:ind w:left="142"/>
        <w:rPr>
          <w:rFonts w:cs="Arial"/>
          <w:sz w:val="23"/>
          <w:szCs w:val="23"/>
        </w:rPr>
      </w:pPr>
      <w:r w:rsidRPr="00367382">
        <w:rPr>
          <w:rFonts w:cs="Arial"/>
          <w:sz w:val="23"/>
          <w:szCs w:val="23"/>
        </w:rPr>
        <w:t>IV. Data de fabricação;</w:t>
      </w:r>
    </w:p>
    <w:p w14:paraId="58EFE8E5" w14:textId="77777777" w:rsidR="005519FB" w:rsidRPr="00367382" w:rsidRDefault="005519FB" w:rsidP="002D602C">
      <w:pPr>
        <w:spacing w:before="120" w:line="360" w:lineRule="auto"/>
        <w:ind w:left="142"/>
        <w:rPr>
          <w:rFonts w:cs="Arial"/>
          <w:sz w:val="23"/>
          <w:szCs w:val="23"/>
        </w:rPr>
      </w:pPr>
      <w:r w:rsidRPr="00367382">
        <w:rPr>
          <w:rFonts w:cs="Arial"/>
          <w:sz w:val="23"/>
          <w:szCs w:val="23"/>
        </w:rPr>
        <w:t>V. Tipo e data da manutenção realizada;</w:t>
      </w:r>
    </w:p>
    <w:p w14:paraId="06C67BBA" w14:textId="57438EB9" w:rsidR="005519FB" w:rsidRPr="00367382" w:rsidRDefault="005519FB" w:rsidP="002D602C">
      <w:pPr>
        <w:spacing w:before="120" w:line="360" w:lineRule="auto"/>
        <w:ind w:left="142"/>
        <w:rPr>
          <w:rFonts w:cs="Arial"/>
          <w:sz w:val="23"/>
          <w:szCs w:val="23"/>
        </w:rPr>
      </w:pPr>
      <w:r w:rsidRPr="00367382">
        <w:rPr>
          <w:rFonts w:cs="Arial"/>
          <w:sz w:val="23"/>
          <w:szCs w:val="23"/>
        </w:rPr>
        <w:t>VI. A data em que foi recarregado e a data para próxima recarga.</w:t>
      </w:r>
    </w:p>
    <w:p w14:paraId="1D71C179" w14:textId="188D33DB" w:rsidR="005519FB" w:rsidRPr="00367382" w:rsidRDefault="002139CB" w:rsidP="002139CB">
      <w:pPr>
        <w:spacing w:before="120" w:line="360" w:lineRule="auto"/>
        <w:rPr>
          <w:rFonts w:cs="Arial"/>
          <w:b/>
          <w:bCs/>
          <w:sz w:val="23"/>
          <w:szCs w:val="23"/>
        </w:rPr>
      </w:pPr>
      <w:r w:rsidRPr="00367382">
        <w:rPr>
          <w:rFonts w:cs="Arial"/>
          <w:b/>
          <w:bCs/>
          <w:sz w:val="23"/>
          <w:szCs w:val="23"/>
        </w:rPr>
        <w:t xml:space="preserve">1.2.2. </w:t>
      </w:r>
      <w:r w:rsidR="005519FB" w:rsidRPr="00367382">
        <w:rPr>
          <w:rFonts w:cs="Arial"/>
          <w:b/>
          <w:bCs/>
          <w:sz w:val="23"/>
          <w:szCs w:val="23"/>
        </w:rPr>
        <w:t xml:space="preserve">FORNECIMENTOS DE EXTINTORES </w:t>
      </w:r>
    </w:p>
    <w:p w14:paraId="29C8FF0A" w14:textId="49697F8B" w:rsidR="002139CB" w:rsidRPr="00367382" w:rsidRDefault="002D602C" w:rsidP="002139CB">
      <w:pPr>
        <w:spacing w:before="120" w:line="360" w:lineRule="auto"/>
        <w:rPr>
          <w:rFonts w:cs="Arial"/>
          <w:sz w:val="23"/>
          <w:szCs w:val="23"/>
        </w:rPr>
      </w:pPr>
      <w:r w:rsidRPr="00367382">
        <w:rPr>
          <w:rFonts w:cs="Arial"/>
          <w:sz w:val="23"/>
          <w:szCs w:val="23"/>
        </w:rPr>
        <w:t>Descrição</w:t>
      </w:r>
      <w:r w:rsidR="005519FB" w:rsidRPr="00367382">
        <w:rPr>
          <w:rFonts w:cs="Arial"/>
          <w:sz w:val="23"/>
          <w:szCs w:val="23"/>
        </w:rPr>
        <w:t>: Substituição de extintores de CO2 e PQS por fornecimento de extintores PQS ABC, conforme TABELA 01– SERVIÇOS E QUANTITATIVOS</w:t>
      </w:r>
      <w:r w:rsidR="002139CB" w:rsidRPr="00367382">
        <w:rPr>
          <w:rFonts w:cs="Arial"/>
          <w:sz w:val="23"/>
          <w:szCs w:val="23"/>
        </w:rPr>
        <w:t>.</w:t>
      </w:r>
    </w:p>
    <w:p w14:paraId="1EECE8D8" w14:textId="4CAF16D6" w:rsidR="002139CB" w:rsidRPr="00367382" w:rsidRDefault="002139CB" w:rsidP="002139CB">
      <w:pPr>
        <w:spacing w:before="120" w:after="120" w:line="360" w:lineRule="auto"/>
        <w:rPr>
          <w:rFonts w:cs="Arial"/>
          <w:b/>
          <w:sz w:val="24"/>
          <w:szCs w:val="24"/>
        </w:rPr>
      </w:pPr>
      <w:r w:rsidRPr="00367382">
        <w:rPr>
          <w:rFonts w:cs="Arial"/>
          <w:b/>
          <w:sz w:val="24"/>
          <w:szCs w:val="24"/>
        </w:rPr>
        <w:t>1.2.3. SERVIÇOS DE INSTALAÇÃO</w:t>
      </w:r>
    </w:p>
    <w:p w14:paraId="01AD6184" w14:textId="106962E1" w:rsidR="002139CB" w:rsidRPr="00367382" w:rsidRDefault="002139CB" w:rsidP="002139CB">
      <w:pPr>
        <w:spacing w:before="120" w:after="120" w:line="360" w:lineRule="auto"/>
        <w:rPr>
          <w:rFonts w:cs="Arial"/>
          <w:sz w:val="24"/>
          <w:szCs w:val="24"/>
        </w:rPr>
      </w:pPr>
      <w:r w:rsidRPr="00367382">
        <w:rPr>
          <w:rFonts w:cs="Arial"/>
          <w:sz w:val="24"/>
          <w:szCs w:val="24"/>
        </w:rPr>
        <w:t>1.2.3.1 Serviço de instalação de suporte de parede para extintor.</w:t>
      </w:r>
    </w:p>
    <w:p w14:paraId="7382BD85" w14:textId="77777777" w:rsidR="002139CB" w:rsidRPr="00367382" w:rsidRDefault="002139CB" w:rsidP="002D602C">
      <w:pPr>
        <w:spacing w:after="120" w:line="360" w:lineRule="auto"/>
        <w:rPr>
          <w:rFonts w:cs="Arial"/>
          <w:sz w:val="24"/>
          <w:szCs w:val="24"/>
        </w:rPr>
      </w:pPr>
      <w:r w:rsidRPr="00367382">
        <w:rPr>
          <w:rFonts w:cs="Arial"/>
          <w:sz w:val="24"/>
          <w:szCs w:val="24"/>
        </w:rPr>
        <w:lastRenderedPageBreak/>
        <w:t>Todo o material e mão-de-obra necessários à execução dos serviços de instalação de suporte de parede para extintor deverão ser fornecidos pela empresa contratada, sendo todos de primeira qualidade.</w:t>
      </w:r>
    </w:p>
    <w:p w14:paraId="79AD9CD6" w14:textId="77777777" w:rsidR="002139CB" w:rsidRPr="00367382" w:rsidRDefault="002139CB" w:rsidP="002D602C">
      <w:pPr>
        <w:spacing w:after="120" w:line="360" w:lineRule="auto"/>
        <w:rPr>
          <w:rFonts w:cs="Arial"/>
          <w:sz w:val="24"/>
          <w:szCs w:val="24"/>
        </w:rPr>
      </w:pPr>
      <w:r w:rsidRPr="00367382">
        <w:rPr>
          <w:rFonts w:cs="Arial"/>
          <w:sz w:val="24"/>
          <w:szCs w:val="24"/>
        </w:rPr>
        <w:t>Especificação: Suporte de Parede para Extintor Universal para modelos PQS/AP/CO2, em chapa de aço galvanizado.</w:t>
      </w:r>
    </w:p>
    <w:p w14:paraId="0A749DCB" w14:textId="20F7FD13" w:rsidR="002139CB" w:rsidRPr="00367382" w:rsidRDefault="002D602C" w:rsidP="002D602C">
      <w:pPr>
        <w:spacing w:after="120" w:line="360" w:lineRule="auto"/>
        <w:rPr>
          <w:rFonts w:cs="Arial"/>
          <w:sz w:val="24"/>
          <w:szCs w:val="24"/>
        </w:rPr>
      </w:pPr>
      <w:r w:rsidRPr="00367382">
        <w:rPr>
          <w:rFonts w:cs="Arial"/>
          <w:bCs/>
          <w:sz w:val="24"/>
          <w:szCs w:val="24"/>
        </w:rPr>
        <w:t>1.2.4.</w:t>
      </w:r>
      <w:r w:rsidRPr="00367382">
        <w:rPr>
          <w:rFonts w:cs="Arial"/>
          <w:b/>
          <w:sz w:val="24"/>
          <w:szCs w:val="24"/>
        </w:rPr>
        <w:t xml:space="preserve"> </w:t>
      </w:r>
      <w:r w:rsidR="002139CB" w:rsidRPr="00367382">
        <w:rPr>
          <w:rFonts w:cs="Arial"/>
          <w:sz w:val="24"/>
          <w:szCs w:val="24"/>
        </w:rPr>
        <w:t>Serviço de instalação de suporte de chão para extintor</w:t>
      </w:r>
      <w:r w:rsidRPr="00367382">
        <w:rPr>
          <w:rFonts w:cs="Arial"/>
          <w:sz w:val="24"/>
          <w:szCs w:val="24"/>
        </w:rPr>
        <w:t xml:space="preserve">: </w:t>
      </w:r>
      <w:r w:rsidR="002139CB" w:rsidRPr="00367382">
        <w:rPr>
          <w:rFonts w:cs="Arial"/>
          <w:sz w:val="24"/>
          <w:szCs w:val="24"/>
        </w:rPr>
        <w:t>Todo o material e mão-de-obra necessários à execução dos serviços de instalação de suporte de chão para extintor deverão ser fornecidos pela empresa contratada, sendo todos de primeira qualidade</w:t>
      </w:r>
      <w:r w:rsidRPr="00367382">
        <w:rPr>
          <w:rFonts w:cs="Arial"/>
          <w:sz w:val="24"/>
          <w:szCs w:val="24"/>
        </w:rPr>
        <w:t>.</w:t>
      </w:r>
    </w:p>
    <w:p w14:paraId="36D628D2" w14:textId="77777777" w:rsidR="002139CB" w:rsidRPr="00367382" w:rsidRDefault="002139CB" w:rsidP="002D602C">
      <w:pPr>
        <w:spacing w:before="120" w:after="120" w:line="360" w:lineRule="auto"/>
        <w:rPr>
          <w:rFonts w:cs="Arial"/>
          <w:sz w:val="24"/>
          <w:szCs w:val="24"/>
        </w:rPr>
      </w:pPr>
      <w:r w:rsidRPr="00367382">
        <w:rPr>
          <w:rFonts w:cs="Arial"/>
          <w:sz w:val="24"/>
          <w:szCs w:val="24"/>
        </w:rPr>
        <w:t>Especificação: Suporte de chão para extintor tipo tripé, fabricado em ferro redondo com acabamento cromado e pés de borracha.</w:t>
      </w:r>
    </w:p>
    <w:p w14:paraId="116685C2" w14:textId="2D1C0D90" w:rsidR="002139CB" w:rsidRPr="00367382" w:rsidRDefault="002D602C" w:rsidP="002D602C">
      <w:pPr>
        <w:spacing w:before="120" w:after="120" w:line="360" w:lineRule="auto"/>
        <w:rPr>
          <w:rFonts w:cs="Arial"/>
          <w:sz w:val="24"/>
          <w:szCs w:val="24"/>
        </w:rPr>
      </w:pPr>
      <w:r w:rsidRPr="00367382">
        <w:rPr>
          <w:rFonts w:cs="Arial"/>
          <w:bCs/>
          <w:sz w:val="24"/>
          <w:szCs w:val="24"/>
        </w:rPr>
        <w:t xml:space="preserve">1.2.5. </w:t>
      </w:r>
      <w:r w:rsidR="002139CB" w:rsidRPr="00367382">
        <w:rPr>
          <w:rFonts w:cs="Arial"/>
          <w:sz w:val="24"/>
          <w:szCs w:val="24"/>
        </w:rPr>
        <w:t>Serviço de instalação de placa de sinalização E5</w:t>
      </w:r>
      <w:r w:rsidRPr="00367382">
        <w:rPr>
          <w:rFonts w:cs="Arial"/>
          <w:sz w:val="24"/>
          <w:szCs w:val="24"/>
        </w:rPr>
        <w:t xml:space="preserve">: </w:t>
      </w:r>
      <w:r w:rsidR="002139CB" w:rsidRPr="00367382">
        <w:rPr>
          <w:rFonts w:cs="Arial"/>
          <w:sz w:val="24"/>
          <w:szCs w:val="24"/>
        </w:rPr>
        <w:t>Todo o material e mão-de-obra necessários à execução dos serviços de instalação de placa de sinalização E5 para extintor deverão ser fornecidos pela empresa contratada, sendo todos de primeira qualidade.</w:t>
      </w:r>
    </w:p>
    <w:p w14:paraId="25260E56" w14:textId="77777777" w:rsidR="002139CB" w:rsidRPr="00367382" w:rsidRDefault="002139CB" w:rsidP="002D602C">
      <w:pPr>
        <w:spacing w:before="120" w:after="120" w:line="360" w:lineRule="auto"/>
        <w:rPr>
          <w:rFonts w:cs="Arial"/>
          <w:sz w:val="24"/>
          <w:szCs w:val="24"/>
        </w:rPr>
      </w:pPr>
      <w:r w:rsidRPr="00367382">
        <w:rPr>
          <w:rFonts w:cs="Arial"/>
          <w:sz w:val="24"/>
          <w:szCs w:val="24"/>
        </w:rPr>
        <w:t>Especificação: Placa de sinalização de indicação de extintor de incêndio, em acordo com a Instrução Técnica N.15 do CBMMG. Sinalização de emergência possuindo fundo na cor vermelha, símbolo em branco e pictograma fotoluminescente, medindo 18 cm de altura por 18 cm de largura.</w:t>
      </w:r>
    </w:p>
    <w:p w14:paraId="7A192506" w14:textId="2CB8D8A6" w:rsidR="002139CB" w:rsidRPr="00367382" w:rsidRDefault="002D602C" w:rsidP="002D602C">
      <w:pPr>
        <w:spacing w:before="120" w:after="120" w:line="360" w:lineRule="auto"/>
        <w:rPr>
          <w:rFonts w:cs="Arial"/>
          <w:sz w:val="24"/>
          <w:szCs w:val="24"/>
        </w:rPr>
      </w:pPr>
      <w:r w:rsidRPr="00367382">
        <w:rPr>
          <w:rFonts w:cs="Arial"/>
          <w:bCs/>
          <w:sz w:val="24"/>
          <w:szCs w:val="24"/>
        </w:rPr>
        <w:t>1.2.6.</w:t>
      </w:r>
      <w:r w:rsidR="002139CB" w:rsidRPr="00367382">
        <w:rPr>
          <w:rFonts w:cs="Arial"/>
          <w:sz w:val="24"/>
          <w:szCs w:val="24"/>
        </w:rPr>
        <w:t xml:space="preserve"> Serviço de pintura de sinalização E12 de solo</w:t>
      </w:r>
      <w:r w:rsidRPr="00367382">
        <w:rPr>
          <w:rFonts w:cs="Arial"/>
          <w:sz w:val="24"/>
          <w:szCs w:val="24"/>
        </w:rPr>
        <w:t xml:space="preserve">: </w:t>
      </w:r>
      <w:r w:rsidR="002139CB" w:rsidRPr="00367382">
        <w:rPr>
          <w:rFonts w:cs="Arial"/>
          <w:sz w:val="24"/>
          <w:szCs w:val="24"/>
        </w:rPr>
        <w:t>Todo o material e mão-de-obra necessários à execução do serviço de pintura de sinalização E12 de solo para extintor deverão ser fornecidos pela empresa contratada, sendo todos de primeira qualidade</w:t>
      </w:r>
    </w:p>
    <w:p w14:paraId="31AE470D" w14:textId="77777777" w:rsidR="002139CB" w:rsidRPr="00367382" w:rsidRDefault="002139CB" w:rsidP="002D602C">
      <w:pPr>
        <w:spacing w:before="120" w:after="120" w:line="360" w:lineRule="auto"/>
        <w:rPr>
          <w:rFonts w:cs="Arial"/>
          <w:sz w:val="24"/>
          <w:szCs w:val="24"/>
        </w:rPr>
      </w:pPr>
      <w:r w:rsidRPr="00367382">
        <w:rPr>
          <w:rFonts w:cs="Arial"/>
          <w:sz w:val="24"/>
          <w:szCs w:val="24"/>
        </w:rPr>
        <w:t>Especificação: Pintura de sinalização E12 de solo para equipamentos de combate a incêndio (hidrantes e extintores), em acordo com a Instrução Técnica N.15 do CBMMG. Símbolo: quadrada (1,00 m x 1,00 m), Fundo: vermelha (0,70 m x 0,70 m), Pictograma: borda amarela (largura = 0,15m).</w:t>
      </w:r>
    </w:p>
    <w:p w14:paraId="42653687" w14:textId="6659C150" w:rsidR="002139CB" w:rsidRPr="00367382" w:rsidRDefault="002D602C" w:rsidP="002D602C">
      <w:pPr>
        <w:spacing w:before="120" w:after="120" w:line="360" w:lineRule="auto"/>
        <w:rPr>
          <w:rFonts w:cs="Arial"/>
          <w:sz w:val="24"/>
          <w:szCs w:val="24"/>
        </w:rPr>
      </w:pPr>
      <w:r w:rsidRPr="00367382">
        <w:rPr>
          <w:rFonts w:cs="Arial"/>
          <w:bCs/>
          <w:sz w:val="24"/>
          <w:szCs w:val="24"/>
        </w:rPr>
        <w:t>1.2.7.</w:t>
      </w:r>
      <w:r w:rsidR="002139CB" w:rsidRPr="00367382">
        <w:rPr>
          <w:rFonts w:cs="Arial"/>
          <w:sz w:val="24"/>
          <w:szCs w:val="24"/>
        </w:rPr>
        <w:t xml:space="preserve"> Serviço de instalação de abrigo para extintor de incêndio</w:t>
      </w:r>
      <w:r w:rsidRPr="00367382">
        <w:rPr>
          <w:rFonts w:cs="Arial"/>
          <w:sz w:val="24"/>
          <w:szCs w:val="24"/>
        </w:rPr>
        <w:t xml:space="preserve">: </w:t>
      </w:r>
      <w:r w:rsidR="002139CB" w:rsidRPr="00367382">
        <w:rPr>
          <w:rFonts w:cs="Arial"/>
          <w:sz w:val="24"/>
          <w:szCs w:val="24"/>
        </w:rPr>
        <w:t>Todo o material e mão-de-obra necessários à execução do serviço de instalação de abrigo para extintor de incêndio deverão ser fornecidos pela empresa contratada, sendo todos de primeira qualidade</w:t>
      </w:r>
      <w:r w:rsidRPr="00367382">
        <w:rPr>
          <w:rFonts w:cs="Arial"/>
          <w:sz w:val="24"/>
          <w:szCs w:val="24"/>
        </w:rPr>
        <w:t>.</w:t>
      </w:r>
    </w:p>
    <w:p w14:paraId="3FE99E34" w14:textId="77777777" w:rsidR="002139CB" w:rsidRPr="00367382" w:rsidRDefault="002139CB" w:rsidP="002D602C">
      <w:pPr>
        <w:spacing w:before="120" w:after="120" w:line="360" w:lineRule="auto"/>
        <w:rPr>
          <w:rFonts w:cs="Arial"/>
          <w:sz w:val="24"/>
          <w:szCs w:val="24"/>
        </w:rPr>
      </w:pPr>
      <w:r w:rsidRPr="00367382">
        <w:rPr>
          <w:rFonts w:cs="Arial"/>
          <w:sz w:val="24"/>
          <w:szCs w:val="24"/>
        </w:rPr>
        <w:lastRenderedPageBreak/>
        <w:t>Especificação: Abrigo para extintor de incêndio sobrepor 75X30X25 cm, confeccionado em chapa de aço com pintura em esmalte sintética na cor vermelha.</w:t>
      </w:r>
    </w:p>
    <w:p w14:paraId="0A16B080" w14:textId="59D678CB" w:rsidR="002139CB" w:rsidRPr="00367382" w:rsidRDefault="00171D1A" w:rsidP="00171D1A">
      <w:pPr>
        <w:spacing w:before="120" w:after="120" w:line="360" w:lineRule="auto"/>
        <w:ind w:firstLine="709"/>
        <w:rPr>
          <w:rFonts w:cs="Arial"/>
          <w:bCs/>
          <w:sz w:val="24"/>
          <w:szCs w:val="24"/>
        </w:rPr>
      </w:pPr>
      <w:r w:rsidRPr="00367382">
        <w:rPr>
          <w:rFonts w:cs="Arial"/>
          <w:bCs/>
          <w:sz w:val="24"/>
          <w:szCs w:val="24"/>
        </w:rPr>
        <w:t xml:space="preserve">                </w:t>
      </w:r>
      <w:r w:rsidR="002139CB" w:rsidRPr="00367382">
        <w:rPr>
          <w:rFonts w:cs="Arial"/>
          <w:bCs/>
          <w:sz w:val="24"/>
          <w:szCs w:val="24"/>
        </w:rPr>
        <w:t>TABELA 1 – SERVIÇOS E QUANTITATIVOS</w:t>
      </w:r>
    </w:p>
    <w:tbl>
      <w:tblPr>
        <w:tblStyle w:val="Tabelacomgrade"/>
        <w:tblW w:w="9444" w:type="dxa"/>
        <w:tblLook w:val="04A0" w:firstRow="1" w:lastRow="0" w:firstColumn="1" w:lastColumn="0" w:noHBand="0" w:noVBand="1"/>
      </w:tblPr>
      <w:tblGrid>
        <w:gridCol w:w="1192"/>
        <w:gridCol w:w="6285"/>
        <w:gridCol w:w="1967"/>
      </w:tblGrid>
      <w:tr w:rsidR="00367382" w:rsidRPr="00367382" w14:paraId="470EEF71" w14:textId="77777777" w:rsidTr="0066151A">
        <w:trPr>
          <w:trHeight w:val="205"/>
        </w:trPr>
        <w:tc>
          <w:tcPr>
            <w:tcW w:w="1192" w:type="dxa"/>
            <w:vAlign w:val="center"/>
          </w:tcPr>
          <w:p w14:paraId="237DD20E" w14:textId="1C5A0DFB" w:rsidR="002139CB" w:rsidRPr="00367382" w:rsidRDefault="002139CB" w:rsidP="00D77067">
            <w:pPr>
              <w:jc w:val="center"/>
              <w:rPr>
                <w:rFonts w:cs="Arial"/>
                <w:b/>
              </w:rPr>
            </w:pPr>
            <w:r w:rsidRPr="00367382">
              <w:rPr>
                <w:rFonts w:cs="Arial"/>
                <w:b/>
              </w:rPr>
              <w:t>ITEM</w:t>
            </w:r>
          </w:p>
        </w:tc>
        <w:tc>
          <w:tcPr>
            <w:tcW w:w="6285" w:type="dxa"/>
            <w:vAlign w:val="center"/>
          </w:tcPr>
          <w:p w14:paraId="2CF023BE" w14:textId="77777777" w:rsidR="002139CB" w:rsidRPr="00367382" w:rsidRDefault="002139CB" w:rsidP="009B07FF">
            <w:pPr>
              <w:jc w:val="center"/>
              <w:rPr>
                <w:rFonts w:cs="Arial"/>
                <w:b/>
              </w:rPr>
            </w:pPr>
            <w:r w:rsidRPr="00367382">
              <w:rPr>
                <w:rFonts w:cs="Arial"/>
                <w:b/>
              </w:rPr>
              <w:t>DESCRIÇÃO DO SERVIÇO</w:t>
            </w:r>
          </w:p>
        </w:tc>
        <w:tc>
          <w:tcPr>
            <w:tcW w:w="1967" w:type="dxa"/>
            <w:vAlign w:val="center"/>
          </w:tcPr>
          <w:p w14:paraId="1397F140" w14:textId="77777777" w:rsidR="002139CB" w:rsidRPr="00367382" w:rsidRDefault="002139CB" w:rsidP="009B07FF">
            <w:pPr>
              <w:jc w:val="center"/>
              <w:rPr>
                <w:rFonts w:cs="Arial"/>
                <w:b/>
              </w:rPr>
            </w:pPr>
            <w:r w:rsidRPr="00367382">
              <w:rPr>
                <w:rFonts w:cs="Arial"/>
                <w:b/>
              </w:rPr>
              <w:t>QUANTIDADE</w:t>
            </w:r>
          </w:p>
        </w:tc>
      </w:tr>
      <w:tr w:rsidR="00367382" w:rsidRPr="00367382" w14:paraId="497BBCC8" w14:textId="77777777" w:rsidTr="0066151A">
        <w:trPr>
          <w:trHeight w:val="320"/>
        </w:trPr>
        <w:tc>
          <w:tcPr>
            <w:tcW w:w="1192" w:type="dxa"/>
            <w:vAlign w:val="center"/>
          </w:tcPr>
          <w:p w14:paraId="23049350" w14:textId="77777777" w:rsidR="002139CB" w:rsidRPr="00367382" w:rsidRDefault="002139CB" w:rsidP="00D77067">
            <w:pPr>
              <w:spacing w:line="360" w:lineRule="auto"/>
              <w:jc w:val="center"/>
              <w:rPr>
                <w:rFonts w:cs="Arial"/>
              </w:rPr>
            </w:pPr>
            <w:r w:rsidRPr="00367382">
              <w:rPr>
                <w:rFonts w:cs="Arial"/>
              </w:rPr>
              <w:t>01</w:t>
            </w:r>
          </w:p>
        </w:tc>
        <w:tc>
          <w:tcPr>
            <w:tcW w:w="6285" w:type="dxa"/>
            <w:vAlign w:val="center"/>
          </w:tcPr>
          <w:p w14:paraId="01942A59" w14:textId="77777777" w:rsidR="002139CB" w:rsidRPr="00367382" w:rsidRDefault="002139CB" w:rsidP="009B07FF">
            <w:pPr>
              <w:spacing w:line="360" w:lineRule="auto"/>
              <w:rPr>
                <w:rFonts w:cs="Arial"/>
              </w:rPr>
            </w:pPr>
            <w:r w:rsidRPr="00367382">
              <w:rPr>
                <w:rFonts w:cs="Arial"/>
              </w:rPr>
              <w:t>Serviço de recarga de extintor de ÁGUA 10 L</w:t>
            </w:r>
          </w:p>
        </w:tc>
        <w:tc>
          <w:tcPr>
            <w:tcW w:w="1967" w:type="dxa"/>
          </w:tcPr>
          <w:p w14:paraId="2C295A58"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77D9278F" w14:textId="77777777" w:rsidTr="0066151A">
        <w:trPr>
          <w:trHeight w:val="308"/>
        </w:trPr>
        <w:tc>
          <w:tcPr>
            <w:tcW w:w="1192" w:type="dxa"/>
            <w:vAlign w:val="center"/>
          </w:tcPr>
          <w:p w14:paraId="2B062FB1" w14:textId="77777777" w:rsidR="002139CB" w:rsidRPr="00367382" w:rsidRDefault="002139CB" w:rsidP="00D77067">
            <w:pPr>
              <w:spacing w:line="360" w:lineRule="auto"/>
              <w:jc w:val="center"/>
              <w:rPr>
                <w:rFonts w:cs="Arial"/>
              </w:rPr>
            </w:pPr>
            <w:r w:rsidRPr="00367382">
              <w:rPr>
                <w:rFonts w:cs="Arial"/>
              </w:rPr>
              <w:t>02</w:t>
            </w:r>
          </w:p>
        </w:tc>
        <w:tc>
          <w:tcPr>
            <w:tcW w:w="6285" w:type="dxa"/>
            <w:vAlign w:val="center"/>
          </w:tcPr>
          <w:p w14:paraId="2760722B" w14:textId="77777777" w:rsidR="002139CB" w:rsidRPr="00367382" w:rsidRDefault="002139CB" w:rsidP="009B07FF">
            <w:pPr>
              <w:spacing w:line="360" w:lineRule="auto"/>
              <w:rPr>
                <w:rFonts w:cs="Arial"/>
              </w:rPr>
            </w:pPr>
            <w:r w:rsidRPr="00367382">
              <w:rPr>
                <w:rFonts w:cs="Arial"/>
              </w:rPr>
              <w:t>Serviço de recarga de extintor de CO2  6 Kg</w:t>
            </w:r>
          </w:p>
        </w:tc>
        <w:tc>
          <w:tcPr>
            <w:tcW w:w="1967" w:type="dxa"/>
          </w:tcPr>
          <w:p w14:paraId="3A089F6F"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11B82EA6" w14:textId="77777777" w:rsidTr="0066151A">
        <w:trPr>
          <w:trHeight w:val="308"/>
        </w:trPr>
        <w:tc>
          <w:tcPr>
            <w:tcW w:w="1192" w:type="dxa"/>
            <w:vAlign w:val="center"/>
          </w:tcPr>
          <w:p w14:paraId="60CF88AA" w14:textId="77777777" w:rsidR="002139CB" w:rsidRPr="00367382" w:rsidRDefault="002139CB" w:rsidP="00D77067">
            <w:pPr>
              <w:spacing w:line="360" w:lineRule="auto"/>
              <w:jc w:val="center"/>
              <w:rPr>
                <w:rFonts w:cs="Arial"/>
              </w:rPr>
            </w:pPr>
            <w:r w:rsidRPr="00367382">
              <w:rPr>
                <w:rFonts w:cs="Arial"/>
              </w:rPr>
              <w:t>03</w:t>
            </w:r>
          </w:p>
        </w:tc>
        <w:tc>
          <w:tcPr>
            <w:tcW w:w="6285" w:type="dxa"/>
            <w:vAlign w:val="center"/>
          </w:tcPr>
          <w:p w14:paraId="14BADB5F" w14:textId="77777777" w:rsidR="002139CB" w:rsidRPr="00367382" w:rsidRDefault="002139CB" w:rsidP="009B07FF">
            <w:pPr>
              <w:spacing w:line="360" w:lineRule="auto"/>
              <w:rPr>
                <w:rFonts w:cs="Arial"/>
              </w:rPr>
            </w:pPr>
            <w:r w:rsidRPr="00367382">
              <w:rPr>
                <w:rFonts w:cs="Arial"/>
              </w:rPr>
              <w:t>Serviço de recarga de extintor de PQS  6 Kg</w:t>
            </w:r>
          </w:p>
        </w:tc>
        <w:tc>
          <w:tcPr>
            <w:tcW w:w="1967" w:type="dxa"/>
          </w:tcPr>
          <w:p w14:paraId="5F7E776B"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2756EBAE" w14:textId="77777777" w:rsidTr="0066151A">
        <w:trPr>
          <w:trHeight w:val="320"/>
        </w:trPr>
        <w:tc>
          <w:tcPr>
            <w:tcW w:w="1192" w:type="dxa"/>
            <w:vAlign w:val="center"/>
          </w:tcPr>
          <w:p w14:paraId="61E2438F" w14:textId="77777777" w:rsidR="002139CB" w:rsidRPr="00367382" w:rsidRDefault="002139CB" w:rsidP="00D77067">
            <w:pPr>
              <w:spacing w:line="360" w:lineRule="auto"/>
              <w:jc w:val="center"/>
              <w:rPr>
                <w:rFonts w:cs="Arial"/>
              </w:rPr>
            </w:pPr>
            <w:r w:rsidRPr="00367382">
              <w:rPr>
                <w:rFonts w:cs="Arial"/>
              </w:rPr>
              <w:t>04</w:t>
            </w:r>
          </w:p>
        </w:tc>
        <w:tc>
          <w:tcPr>
            <w:tcW w:w="6285" w:type="dxa"/>
            <w:vAlign w:val="center"/>
          </w:tcPr>
          <w:p w14:paraId="4046BA10" w14:textId="77777777" w:rsidR="002139CB" w:rsidRPr="00367382" w:rsidRDefault="002139CB" w:rsidP="009B07FF">
            <w:pPr>
              <w:spacing w:line="360" w:lineRule="auto"/>
              <w:rPr>
                <w:rFonts w:cs="Arial"/>
              </w:rPr>
            </w:pPr>
            <w:r w:rsidRPr="00367382">
              <w:rPr>
                <w:rFonts w:cs="Arial"/>
              </w:rPr>
              <w:t>Serviço de recarga de extintor de PQS  8 Kg</w:t>
            </w:r>
          </w:p>
        </w:tc>
        <w:tc>
          <w:tcPr>
            <w:tcW w:w="1967" w:type="dxa"/>
          </w:tcPr>
          <w:p w14:paraId="745CCDFA"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4F7C3266" w14:textId="77777777" w:rsidTr="0066151A">
        <w:trPr>
          <w:trHeight w:val="308"/>
        </w:trPr>
        <w:tc>
          <w:tcPr>
            <w:tcW w:w="1192" w:type="dxa"/>
            <w:vAlign w:val="center"/>
          </w:tcPr>
          <w:p w14:paraId="4C9C2F6D" w14:textId="77777777" w:rsidR="002139CB" w:rsidRPr="00367382" w:rsidRDefault="002139CB" w:rsidP="00D77067">
            <w:pPr>
              <w:spacing w:line="360" w:lineRule="auto"/>
              <w:jc w:val="center"/>
              <w:rPr>
                <w:rFonts w:cs="Arial"/>
              </w:rPr>
            </w:pPr>
            <w:r w:rsidRPr="00367382">
              <w:rPr>
                <w:rFonts w:cs="Arial"/>
              </w:rPr>
              <w:t>05</w:t>
            </w:r>
          </w:p>
        </w:tc>
        <w:tc>
          <w:tcPr>
            <w:tcW w:w="6285" w:type="dxa"/>
            <w:vAlign w:val="center"/>
          </w:tcPr>
          <w:p w14:paraId="1ED451CD" w14:textId="77777777" w:rsidR="002139CB" w:rsidRPr="00367382" w:rsidRDefault="002139CB" w:rsidP="009B07FF">
            <w:pPr>
              <w:spacing w:line="360" w:lineRule="auto"/>
              <w:rPr>
                <w:rFonts w:cs="Arial"/>
              </w:rPr>
            </w:pPr>
            <w:r w:rsidRPr="00367382">
              <w:rPr>
                <w:rFonts w:cs="Arial"/>
              </w:rPr>
              <w:t>Serviço de recarga de extintor de PQS 12 Kg</w:t>
            </w:r>
          </w:p>
        </w:tc>
        <w:tc>
          <w:tcPr>
            <w:tcW w:w="1967" w:type="dxa"/>
          </w:tcPr>
          <w:p w14:paraId="5252D9D9" w14:textId="77777777" w:rsidR="002139CB" w:rsidRPr="00367382" w:rsidRDefault="002139CB" w:rsidP="009B07FF">
            <w:pPr>
              <w:spacing w:line="360" w:lineRule="auto"/>
              <w:jc w:val="center"/>
              <w:rPr>
                <w:rFonts w:cs="Arial"/>
              </w:rPr>
            </w:pPr>
            <w:r w:rsidRPr="00367382">
              <w:rPr>
                <w:rFonts w:cs="Arial"/>
              </w:rPr>
              <w:t>08</w:t>
            </w:r>
          </w:p>
        </w:tc>
      </w:tr>
      <w:tr w:rsidR="00367382" w:rsidRPr="00367382" w14:paraId="785664D8" w14:textId="77777777" w:rsidTr="0066151A">
        <w:trPr>
          <w:trHeight w:val="308"/>
        </w:trPr>
        <w:tc>
          <w:tcPr>
            <w:tcW w:w="1192" w:type="dxa"/>
          </w:tcPr>
          <w:p w14:paraId="6AA6415A" w14:textId="77777777" w:rsidR="002139CB" w:rsidRPr="00367382" w:rsidRDefault="002139CB" w:rsidP="00D77067">
            <w:pPr>
              <w:spacing w:line="360" w:lineRule="auto"/>
              <w:jc w:val="center"/>
              <w:rPr>
                <w:rFonts w:cs="Arial"/>
              </w:rPr>
            </w:pPr>
            <w:r w:rsidRPr="00367382">
              <w:rPr>
                <w:rFonts w:cs="Arial"/>
              </w:rPr>
              <w:t>06</w:t>
            </w:r>
          </w:p>
        </w:tc>
        <w:tc>
          <w:tcPr>
            <w:tcW w:w="6285" w:type="dxa"/>
          </w:tcPr>
          <w:p w14:paraId="072612C9" w14:textId="77777777" w:rsidR="002139CB" w:rsidRPr="00367382" w:rsidRDefault="002139CB" w:rsidP="009B07FF">
            <w:pPr>
              <w:spacing w:line="360" w:lineRule="auto"/>
              <w:rPr>
                <w:rFonts w:cs="Arial"/>
              </w:rPr>
            </w:pPr>
            <w:r w:rsidRPr="00367382">
              <w:rPr>
                <w:rFonts w:cs="Arial"/>
              </w:rPr>
              <w:t>Serviço de recarga de extintor de PQS 04 Kg ABC</w:t>
            </w:r>
          </w:p>
        </w:tc>
        <w:tc>
          <w:tcPr>
            <w:tcW w:w="1967" w:type="dxa"/>
          </w:tcPr>
          <w:p w14:paraId="5AAB4A83" w14:textId="77777777" w:rsidR="002139CB" w:rsidRPr="00367382" w:rsidRDefault="002139CB" w:rsidP="009B07FF">
            <w:pPr>
              <w:spacing w:line="360" w:lineRule="auto"/>
              <w:jc w:val="center"/>
              <w:rPr>
                <w:rFonts w:cs="Arial"/>
              </w:rPr>
            </w:pPr>
            <w:r w:rsidRPr="00367382">
              <w:rPr>
                <w:rFonts w:cs="Arial"/>
              </w:rPr>
              <w:t>20</w:t>
            </w:r>
          </w:p>
        </w:tc>
      </w:tr>
      <w:tr w:rsidR="00367382" w:rsidRPr="00367382" w14:paraId="51A78AEC" w14:textId="77777777" w:rsidTr="0066151A">
        <w:trPr>
          <w:trHeight w:val="320"/>
        </w:trPr>
        <w:tc>
          <w:tcPr>
            <w:tcW w:w="1192" w:type="dxa"/>
          </w:tcPr>
          <w:p w14:paraId="2567A9D5" w14:textId="77777777" w:rsidR="002139CB" w:rsidRPr="00367382" w:rsidRDefault="002139CB" w:rsidP="00D77067">
            <w:pPr>
              <w:spacing w:line="360" w:lineRule="auto"/>
              <w:jc w:val="center"/>
              <w:rPr>
                <w:rFonts w:cs="Arial"/>
              </w:rPr>
            </w:pPr>
            <w:r w:rsidRPr="00367382">
              <w:rPr>
                <w:rFonts w:cs="Arial"/>
              </w:rPr>
              <w:t>07</w:t>
            </w:r>
          </w:p>
        </w:tc>
        <w:tc>
          <w:tcPr>
            <w:tcW w:w="6285" w:type="dxa"/>
          </w:tcPr>
          <w:p w14:paraId="14EB117F" w14:textId="77777777" w:rsidR="002139CB" w:rsidRPr="00367382" w:rsidRDefault="002139CB" w:rsidP="009B07FF">
            <w:pPr>
              <w:spacing w:line="360" w:lineRule="auto"/>
              <w:rPr>
                <w:rFonts w:cs="Arial"/>
              </w:rPr>
            </w:pPr>
            <w:r w:rsidRPr="00367382">
              <w:rPr>
                <w:rFonts w:cs="Arial"/>
              </w:rPr>
              <w:t>Serviço de recarga de extintor de PQS 06 Kg ABC</w:t>
            </w:r>
          </w:p>
        </w:tc>
        <w:tc>
          <w:tcPr>
            <w:tcW w:w="1967" w:type="dxa"/>
          </w:tcPr>
          <w:p w14:paraId="190AE2B2" w14:textId="77777777" w:rsidR="002139CB" w:rsidRPr="00367382" w:rsidRDefault="002139CB" w:rsidP="009B07FF">
            <w:pPr>
              <w:spacing w:line="360" w:lineRule="auto"/>
              <w:jc w:val="center"/>
              <w:rPr>
                <w:rFonts w:cs="Arial"/>
              </w:rPr>
            </w:pPr>
            <w:r w:rsidRPr="00367382">
              <w:rPr>
                <w:rFonts w:cs="Arial"/>
              </w:rPr>
              <w:t>64</w:t>
            </w:r>
          </w:p>
        </w:tc>
      </w:tr>
      <w:tr w:rsidR="00367382" w:rsidRPr="00367382" w14:paraId="2F6FF4BF" w14:textId="77777777" w:rsidTr="0066151A">
        <w:trPr>
          <w:trHeight w:val="308"/>
        </w:trPr>
        <w:tc>
          <w:tcPr>
            <w:tcW w:w="1192" w:type="dxa"/>
          </w:tcPr>
          <w:p w14:paraId="23896BC8" w14:textId="77777777" w:rsidR="002139CB" w:rsidRPr="00367382" w:rsidRDefault="002139CB" w:rsidP="00D77067">
            <w:pPr>
              <w:spacing w:line="360" w:lineRule="auto"/>
              <w:jc w:val="center"/>
              <w:rPr>
                <w:rFonts w:cs="Arial"/>
              </w:rPr>
            </w:pPr>
            <w:r w:rsidRPr="00367382">
              <w:rPr>
                <w:rFonts w:cs="Arial"/>
              </w:rPr>
              <w:t>08</w:t>
            </w:r>
          </w:p>
        </w:tc>
        <w:tc>
          <w:tcPr>
            <w:tcW w:w="6285" w:type="dxa"/>
          </w:tcPr>
          <w:p w14:paraId="69F8AEA5" w14:textId="77777777" w:rsidR="002139CB" w:rsidRPr="00367382" w:rsidRDefault="002139CB" w:rsidP="009B07FF">
            <w:pPr>
              <w:spacing w:line="360" w:lineRule="auto"/>
              <w:rPr>
                <w:rFonts w:cs="Arial"/>
              </w:rPr>
            </w:pPr>
            <w:r w:rsidRPr="00367382">
              <w:rPr>
                <w:rFonts w:cs="Arial"/>
              </w:rPr>
              <w:t>Serviço de recarga de extintor de PQS 08 Kg ABC</w:t>
            </w:r>
          </w:p>
        </w:tc>
        <w:tc>
          <w:tcPr>
            <w:tcW w:w="1967" w:type="dxa"/>
          </w:tcPr>
          <w:p w14:paraId="0450EBBA" w14:textId="77777777" w:rsidR="002139CB" w:rsidRPr="00367382" w:rsidRDefault="002139CB" w:rsidP="009B07FF">
            <w:pPr>
              <w:spacing w:line="360" w:lineRule="auto"/>
              <w:jc w:val="center"/>
              <w:rPr>
                <w:rFonts w:cs="Arial"/>
              </w:rPr>
            </w:pPr>
            <w:r w:rsidRPr="00367382">
              <w:rPr>
                <w:rFonts w:cs="Arial"/>
              </w:rPr>
              <w:t>45</w:t>
            </w:r>
          </w:p>
        </w:tc>
      </w:tr>
      <w:tr w:rsidR="00367382" w:rsidRPr="00367382" w14:paraId="3B3CE7A6" w14:textId="77777777" w:rsidTr="0066151A">
        <w:trPr>
          <w:trHeight w:val="308"/>
        </w:trPr>
        <w:tc>
          <w:tcPr>
            <w:tcW w:w="1192" w:type="dxa"/>
          </w:tcPr>
          <w:p w14:paraId="750D035F" w14:textId="77777777" w:rsidR="002139CB" w:rsidRPr="00367382" w:rsidRDefault="002139CB" w:rsidP="00D77067">
            <w:pPr>
              <w:spacing w:line="360" w:lineRule="auto"/>
              <w:jc w:val="center"/>
              <w:rPr>
                <w:rFonts w:cs="Arial"/>
              </w:rPr>
            </w:pPr>
            <w:r w:rsidRPr="00367382">
              <w:rPr>
                <w:rFonts w:cs="Arial"/>
              </w:rPr>
              <w:t>09</w:t>
            </w:r>
          </w:p>
        </w:tc>
        <w:tc>
          <w:tcPr>
            <w:tcW w:w="6285" w:type="dxa"/>
          </w:tcPr>
          <w:p w14:paraId="0F47585D" w14:textId="77777777" w:rsidR="002139CB" w:rsidRPr="00367382" w:rsidRDefault="002139CB" w:rsidP="009B07FF">
            <w:pPr>
              <w:spacing w:line="360" w:lineRule="auto"/>
              <w:rPr>
                <w:rFonts w:cs="Arial"/>
              </w:rPr>
            </w:pPr>
            <w:r w:rsidRPr="00367382">
              <w:rPr>
                <w:rFonts w:cs="Arial"/>
              </w:rPr>
              <w:t>Serviço de recarga de extintor de PQS 12 Kg ABC</w:t>
            </w:r>
          </w:p>
        </w:tc>
        <w:tc>
          <w:tcPr>
            <w:tcW w:w="1967" w:type="dxa"/>
          </w:tcPr>
          <w:p w14:paraId="3F159D36" w14:textId="77777777" w:rsidR="002139CB" w:rsidRPr="00367382" w:rsidRDefault="002139CB" w:rsidP="009B07FF">
            <w:pPr>
              <w:spacing w:line="360" w:lineRule="auto"/>
              <w:jc w:val="center"/>
              <w:rPr>
                <w:rFonts w:cs="Arial"/>
              </w:rPr>
            </w:pPr>
            <w:r w:rsidRPr="00367382">
              <w:rPr>
                <w:rFonts w:cs="Arial"/>
              </w:rPr>
              <w:t>04</w:t>
            </w:r>
          </w:p>
        </w:tc>
      </w:tr>
      <w:tr w:rsidR="00367382" w:rsidRPr="00367382" w14:paraId="074EB19A" w14:textId="77777777" w:rsidTr="0066151A">
        <w:trPr>
          <w:trHeight w:val="320"/>
        </w:trPr>
        <w:tc>
          <w:tcPr>
            <w:tcW w:w="1192" w:type="dxa"/>
          </w:tcPr>
          <w:p w14:paraId="2A8FACA3" w14:textId="77777777" w:rsidR="002139CB" w:rsidRPr="00367382" w:rsidRDefault="002139CB" w:rsidP="00D77067">
            <w:pPr>
              <w:spacing w:line="360" w:lineRule="auto"/>
              <w:jc w:val="center"/>
              <w:rPr>
                <w:rFonts w:cs="Arial"/>
              </w:rPr>
            </w:pPr>
            <w:r w:rsidRPr="00367382">
              <w:rPr>
                <w:rFonts w:cs="Arial"/>
              </w:rPr>
              <w:t>10</w:t>
            </w:r>
          </w:p>
        </w:tc>
        <w:tc>
          <w:tcPr>
            <w:tcW w:w="6285" w:type="dxa"/>
          </w:tcPr>
          <w:p w14:paraId="64DEC12E" w14:textId="77777777" w:rsidR="002139CB" w:rsidRPr="00367382" w:rsidRDefault="002139CB" w:rsidP="009B07FF">
            <w:pPr>
              <w:spacing w:line="360" w:lineRule="auto"/>
              <w:rPr>
                <w:rFonts w:cs="Arial"/>
              </w:rPr>
            </w:pPr>
            <w:r w:rsidRPr="00367382">
              <w:rPr>
                <w:rFonts w:cs="Arial"/>
              </w:rPr>
              <w:t>Serviço de recarga de extintor de PQS 50 Kg ABC</w:t>
            </w:r>
          </w:p>
        </w:tc>
        <w:tc>
          <w:tcPr>
            <w:tcW w:w="1967" w:type="dxa"/>
          </w:tcPr>
          <w:p w14:paraId="50A5E4FD" w14:textId="77777777" w:rsidR="002139CB" w:rsidRPr="00367382" w:rsidRDefault="002139CB" w:rsidP="009B07FF">
            <w:pPr>
              <w:spacing w:line="360" w:lineRule="auto"/>
              <w:jc w:val="center"/>
              <w:rPr>
                <w:rFonts w:cs="Arial"/>
              </w:rPr>
            </w:pPr>
            <w:r w:rsidRPr="00367382">
              <w:rPr>
                <w:rFonts w:cs="Arial"/>
              </w:rPr>
              <w:t>02</w:t>
            </w:r>
          </w:p>
        </w:tc>
      </w:tr>
      <w:tr w:rsidR="00367382" w:rsidRPr="00367382" w14:paraId="7D54707D" w14:textId="77777777" w:rsidTr="0066151A">
        <w:trPr>
          <w:trHeight w:val="308"/>
        </w:trPr>
        <w:tc>
          <w:tcPr>
            <w:tcW w:w="1192" w:type="dxa"/>
          </w:tcPr>
          <w:p w14:paraId="710025CD" w14:textId="77777777" w:rsidR="002139CB" w:rsidRPr="00367382" w:rsidRDefault="002139CB" w:rsidP="00D77067">
            <w:pPr>
              <w:spacing w:line="360" w:lineRule="auto"/>
              <w:jc w:val="center"/>
              <w:rPr>
                <w:rFonts w:cs="Arial"/>
              </w:rPr>
            </w:pPr>
            <w:r w:rsidRPr="00367382">
              <w:rPr>
                <w:rFonts w:cs="Arial"/>
              </w:rPr>
              <w:t>11</w:t>
            </w:r>
          </w:p>
        </w:tc>
        <w:tc>
          <w:tcPr>
            <w:tcW w:w="6285" w:type="dxa"/>
          </w:tcPr>
          <w:p w14:paraId="2DB726E7" w14:textId="77777777" w:rsidR="002139CB" w:rsidRPr="00367382" w:rsidRDefault="002139CB" w:rsidP="009B07FF">
            <w:pPr>
              <w:spacing w:line="360" w:lineRule="auto"/>
              <w:rPr>
                <w:rFonts w:cs="Arial"/>
              </w:rPr>
            </w:pPr>
            <w:r w:rsidRPr="00367382">
              <w:rPr>
                <w:rFonts w:cs="Arial"/>
              </w:rPr>
              <w:t>Serviço de pintura do cilindro de extintores</w:t>
            </w:r>
          </w:p>
        </w:tc>
        <w:tc>
          <w:tcPr>
            <w:tcW w:w="1967" w:type="dxa"/>
          </w:tcPr>
          <w:p w14:paraId="665C4874" w14:textId="77777777" w:rsidR="002139CB" w:rsidRPr="00367382" w:rsidRDefault="002139CB" w:rsidP="009B07FF">
            <w:pPr>
              <w:spacing w:line="360" w:lineRule="auto"/>
              <w:jc w:val="center"/>
              <w:rPr>
                <w:rFonts w:cs="Arial"/>
              </w:rPr>
            </w:pPr>
            <w:r w:rsidRPr="00367382">
              <w:rPr>
                <w:rFonts w:cs="Arial"/>
              </w:rPr>
              <w:t>10</w:t>
            </w:r>
          </w:p>
        </w:tc>
      </w:tr>
      <w:tr w:rsidR="00367382" w:rsidRPr="00367382" w14:paraId="2C86D421" w14:textId="77777777" w:rsidTr="0066151A">
        <w:trPr>
          <w:trHeight w:val="308"/>
        </w:trPr>
        <w:tc>
          <w:tcPr>
            <w:tcW w:w="1192" w:type="dxa"/>
          </w:tcPr>
          <w:p w14:paraId="2B6C7042" w14:textId="77777777" w:rsidR="002139CB" w:rsidRPr="00367382" w:rsidRDefault="002139CB" w:rsidP="00D77067">
            <w:pPr>
              <w:spacing w:line="360" w:lineRule="auto"/>
              <w:jc w:val="center"/>
              <w:rPr>
                <w:rFonts w:cs="Arial"/>
              </w:rPr>
            </w:pPr>
            <w:r w:rsidRPr="00367382">
              <w:rPr>
                <w:rFonts w:cs="Arial"/>
              </w:rPr>
              <w:t>12</w:t>
            </w:r>
          </w:p>
        </w:tc>
        <w:tc>
          <w:tcPr>
            <w:tcW w:w="6285" w:type="dxa"/>
          </w:tcPr>
          <w:p w14:paraId="7A1B6FC3" w14:textId="77777777" w:rsidR="002139CB" w:rsidRPr="00367382" w:rsidRDefault="002139CB" w:rsidP="009B07FF">
            <w:pPr>
              <w:spacing w:line="360" w:lineRule="auto"/>
              <w:rPr>
                <w:rFonts w:cs="Arial"/>
              </w:rPr>
            </w:pPr>
            <w:r w:rsidRPr="00367382">
              <w:rPr>
                <w:rFonts w:cs="Arial"/>
              </w:rPr>
              <w:t>Teste hidrostático de alta pressão</w:t>
            </w:r>
          </w:p>
        </w:tc>
        <w:tc>
          <w:tcPr>
            <w:tcW w:w="1967" w:type="dxa"/>
          </w:tcPr>
          <w:p w14:paraId="099B793D"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7B6B15AB" w14:textId="77777777" w:rsidTr="0066151A">
        <w:trPr>
          <w:trHeight w:val="320"/>
        </w:trPr>
        <w:tc>
          <w:tcPr>
            <w:tcW w:w="1192" w:type="dxa"/>
          </w:tcPr>
          <w:p w14:paraId="4B84CDF4" w14:textId="77777777" w:rsidR="002139CB" w:rsidRPr="00367382" w:rsidRDefault="002139CB" w:rsidP="00D77067">
            <w:pPr>
              <w:spacing w:line="360" w:lineRule="auto"/>
              <w:jc w:val="center"/>
              <w:rPr>
                <w:rFonts w:cs="Arial"/>
              </w:rPr>
            </w:pPr>
            <w:r w:rsidRPr="00367382">
              <w:rPr>
                <w:rFonts w:cs="Arial"/>
              </w:rPr>
              <w:t>13</w:t>
            </w:r>
          </w:p>
        </w:tc>
        <w:tc>
          <w:tcPr>
            <w:tcW w:w="6285" w:type="dxa"/>
          </w:tcPr>
          <w:p w14:paraId="40DDECEC" w14:textId="77777777" w:rsidR="002139CB" w:rsidRPr="00367382" w:rsidRDefault="002139CB" w:rsidP="009B07FF">
            <w:pPr>
              <w:spacing w:line="360" w:lineRule="auto"/>
              <w:rPr>
                <w:rFonts w:cs="Arial"/>
              </w:rPr>
            </w:pPr>
            <w:r w:rsidRPr="00367382">
              <w:rPr>
                <w:rFonts w:cs="Arial"/>
              </w:rPr>
              <w:t>Teste hidrostático de baixa pressão</w:t>
            </w:r>
          </w:p>
        </w:tc>
        <w:tc>
          <w:tcPr>
            <w:tcW w:w="1967" w:type="dxa"/>
          </w:tcPr>
          <w:p w14:paraId="1CD6E710" w14:textId="77777777" w:rsidR="002139CB" w:rsidRPr="00367382" w:rsidRDefault="002139CB" w:rsidP="009B07FF">
            <w:pPr>
              <w:spacing w:line="360" w:lineRule="auto"/>
              <w:jc w:val="center"/>
              <w:rPr>
                <w:rFonts w:cs="Arial"/>
              </w:rPr>
            </w:pPr>
            <w:r w:rsidRPr="00367382">
              <w:rPr>
                <w:rFonts w:cs="Arial"/>
              </w:rPr>
              <w:t>10</w:t>
            </w:r>
          </w:p>
        </w:tc>
      </w:tr>
      <w:tr w:rsidR="00367382" w:rsidRPr="00367382" w14:paraId="6DFC967F" w14:textId="77777777" w:rsidTr="0066151A">
        <w:trPr>
          <w:trHeight w:val="629"/>
        </w:trPr>
        <w:tc>
          <w:tcPr>
            <w:tcW w:w="1192" w:type="dxa"/>
          </w:tcPr>
          <w:p w14:paraId="562B3E8D" w14:textId="77777777" w:rsidR="002139CB" w:rsidRPr="00367382" w:rsidRDefault="002139CB" w:rsidP="00D77067">
            <w:pPr>
              <w:spacing w:line="360" w:lineRule="auto"/>
              <w:jc w:val="center"/>
              <w:rPr>
                <w:rFonts w:cs="Arial"/>
              </w:rPr>
            </w:pPr>
            <w:r w:rsidRPr="00367382">
              <w:rPr>
                <w:rFonts w:cs="Arial"/>
              </w:rPr>
              <w:t>14</w:t>
            </w:r>
          </w:p>
        </w:tc>
        <w:tc>
          <w:tcPr>
            <w:tcW w:w="6285" w:type="dxa"/>
          </w:tcPr>
          <w:p w14:paraId="540B83C2"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manômetro para extintor</w:t>
            </w:r>
            <w:r w:rsidRPr="00367382">
              <w:rPr>
                <w:rFonts w:cs="Arial"/>
              </w:rPr>
              <w:t xml:space="preserve"> (mão de obra e fornecimento de peça)</w:t>
            </w:r>
          </w:p>
        </w:tc>
        <w:tc>
          <w:tcPr>
            <w:tcW w:w="1967" w:type="dxa"/>
          </w:tcPr>
          <w:p w14:paraId="58CA8FD4" w14:textId="77777777" w:rsidR="002139CB" w:rsidRPr="00367382" w:rsidRDefault="002139CB" w:rsidP="009B07FF">
            <w:pPr>
              <w:spacing w:line="360" w:lineRule="auto"/>
              <w:jc w:val="center"/>
              <w:rPr>
                <w:rFonts w:cs="Arial"/>
              </w:rPr>
            </w:pPr>
            <w:r w:rsidRPr="00367382">
              <w:rPr>
                <w:rFonts w:cs="Arial"/>
              </w:rPr>
              <w:t>30</w:t>
            </w:r>
          </w:p>
        </w:tc>
      </w:tr>
      <w:tr w:rsidR="00367382" w:rsidRPr="00367382" w14:paraId="560AA884" w14:textId="77777777" w:rsidTr="0066151A">
        <w:trPr>
          <w:trHeight w:val="617"/>
        </w:trPr>
        <w:tc>
          <w:tcPr>
            <w:tcW w:w="1192" w:type="dxa"/>
          </w:tcPr>
          <w:p w14:paraId="0E268837" w14:textId="77777777" w:rsidR="002139CB" w:rsidRPr="00367382" w:rsidRDefault="002139CB" w:rsidP="00D77067">
            <w:pPr>
              <w:spacing w:line="360" w:lineRule="auto"/>
              <w:jc w:val="center"/>
              <w:rPr>
                <w:rFonts w:cs="Arial"/>
              </w:rPr>
            </w:pPr>
            <w:r w:rsidRPr="00367382">
              <w:rPr>
                <w:rFonts w:cs="Arial"/>
              </w:rPr>
              <w:t>15</w:t>
            </w:r>
          </w:p>
        </w:tc>
        <w:tc>
          <w:tcPr>
            <w:tcW w:w="6285" w:type="dxa"/>
          </w:tcPr>
          <w:p w14:paraId="7744660B"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válvula para extintor de água e pó químico</w:t>
            </w:r>
            <w:r w:rsidRPr="00367382">
              <w:rPr>
                <w:rFonts w:cs="Arial"/>
              </w:rPr>
              <w:t xml:space="preserve"> (mão de obra e fornecimento de peça)</w:t>
            </w:r>
          </w:p>
        </w:tc>
        <w:tc>
          <w:tcPr>
            <w:tcW w:w="1967" w:type="dxa"/>
          </w:tcPr>
          <w:p w14:paraId="160B9974" w14:textId="77777777" w:rsidR="002139CB" w:rsidRPr="00367382" w:rsidRDefault="002139CB" w:rsidP="009B07FF">
            <w:pPr>
              <w:spacing w:line="360" w:lineRule="auto"/>
              <w:jc w:val="center"/>
              <w:rPr>
                <w:rFonts w:cs="Arial"/>
              </w:rPr>
            </w:pPr>
            <w:r w:rsidRPr="00367382">
              <w:rPr>
                <w:rFonts w:cs="Arial"/>
              </w:rPr>
              <w:t>20</w:t>
            </w:r>
          </w:p>
        </w:tc>
      </w:tr>
      <w:tr w:rsidR="00367382" w:rsidRPr="00367382" w14:paraId="62DA7D3A" w14:textId="77777777" w:rsidTr="0066151A">
        <w:trPr>
          <w:trHeight w:val="629"/>
        </w:trPr>
        <w:tc>
          <w:tcPr>
            <w:tcW w:w="1192" w:type="dxa"/>
          </w:tcPr>
          <w:p w14:paraId="71EFC4B0" w14:textId="77777777" w:rsidR="002139CB" w:rsidRPr="00367382" w:rsidRDefault="002139CB" w:rsidP="00D77067">
            <w:pPr>
              <w:spacing w:line="360" w:lineRule="auto"/>
              <w:jc w:val="center"/>
              <w:rPr>
                <w:rFonts w:cs="Arial"/>
              </w:rPr>
            </w:pPr>
            <w:r w:rsidRPr="00367382">
              <w:rPr>
                <w:rFonts w:cs="Arial"/>
              </w:rPr>
              <w:t>16</w:t>
            </w:r>
          </w:p>
        </w:tc>
        <w:tc>
          <w:tcPr>
            <w:tcW w:w="6285" w:type="dxa"/>
          </w:tcPr>
          <w:p w14:paraId="165993FE"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válvula para extintor de CO2</w:t>
            </w:r>
            <w:r w:rsidRPr="00367382">
              <w:rPr>
                <w:rFonts w:cs="Arial"/>
              </w:rPr>
              <w:t xml:space="preserve"> (mão de obra e fornecimento de peça)</w:t>
            </w:r>
          </w:p>
        </w:tc>
        <w:tc>
          <w:tcPr>
            <w:tcW w:w="1967" w:type="dxa"/>
          </w:tcPr>
          <w:p w14:paraId="058F3B16"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1BE6421A" w14:textId="77777777" w:rsidTr="0066151A">
        <w:trPr>
          <w:trHeight w:val="629"/>
        </w:trPr>
        <w:tc>
          <w:tcPr>
            <w:tcW w:w="1192" w:type="dxa"/>
          </w:tcPr>
          <w:p w14:paraId="730309C9" w14:textId="77777777" w:rsidR="002139CB" w:rsidRPr="00367382" w:rsidRDefault="002139CB" w:rsidP="00D77067">
            <w:pPr>
              <w:spacing w:line="360" w:lineRule="auto"/>
              <w:jc w:val="center"/>
              <w:rPr>
                <w:rFonts w:cs="Arial"/>
              </w:rPr>
            </w:pPr>
            <w:r w:rsidRPr="00367382">
              <w:rPr>
                <w:rFonts w:cs="Arial"/>
              </w:rPr>
              <w:t>17</w:t>
            </w:r>
          </w:p>
        </w:tc>
        <w:tc>
          <w:tcPr>
            <w:tcW w:w="6285" w:type="dxa"/>
          </w:tcPr>
          <w:p w14:paraId="569B5D8D"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trava para extintor</w:t>
            </w:r>
            <w:r w:rsidRPr="00367382">
              <w:rPr>
                <w:rFonts w:cs="Arial"/>
              </w:rPr>
              <w:t xml:space="preserve"> (mão de obra e fornecimento de peça)</w:t>
            </w:r>
          </w:p>
        </w:tc>
        <w:tc>
          <w:tcPr>
            <w:tcW w:w="1967" w:type="dxa"/>
          </w:tcPr>
          <w:p w14:paraId="2160DC0A" w14:textId="77777777" w:rsidR="002139CB" w:rsidRPr="00367382" w:rsidRDefault="002139CB" w:rsidP="009B07FF">
            <w:pPr>
              <w:spacing w:line="360" w:lineRule="auto"/>
              <w:jc w:val="center"/>
              <w:rPr>
                <w:rFonts w:cs="Arial"/>
              </w:rPr>
            </w:pPr>
            <w:r w:rsidRPr="00367382">
              <w:rPr>
                <w:rFonts w:cs="Arial"/>
              </w:rPr>
              <w:t>10</w:t>
            </w:r>
          </w:p>
        </w:tc>
      </w:tr>
      <w:tr w:rsidR="00367382" w:rsidRPr="00367382" w14:paraId="26A0D9E1" w14:textId="77777777" w:rsidTr="0066151A">
        <w:trPr>
          <w:trHeight w:val="629"/>
        </w:trPr>
        <w:tc>
          <w:tcPr>
            <w:tcW w:w="1192" w:type="dxa"/>
          </w:tcPr>
          <w:p w14:paraId="6B82AA72" w14:textId="77777777" w:rsidR="002139CB" w:rsidRPr="00367382" w:rsidRDefault="002139CB" w:rsidP="00D77067">
            <w:pPr>
              <w:spacing w:line="360" w:lineRule="auto"/>
              <w:jc w:val="center"/>
              <w:rPr>
                <w:rFonts w:cs="Arial"/>
              </w:rPr>
            </w:pPr>
            <w:r w:rsidRPr="00367382">
              <w:rPr>
                <w:rFonts w:cs="Arial"/>
              </w:rPr>
              <w:t>18</w:t>
            </w:r>
          </w:p>
        </w:tc>
        <w:tc>
          <w:tcPr>
            <w:tcW w:w="6285" w:type="dxa"/>
          </w:tcPr>
          <w:p w14:paraId="0ED1D0CD"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gatilho de válvula para extintor</w:t>
            </w:r>
            <w:r w:rsidRPr="00367382">
              <w:rPr>
                <w:rFonts w:cs="Arial"/>
              </w:rPr>
              <w:t xml:space="preserve"> (mão de obra e fornecimento de peça)</w:t>
            </w:r>
          </w:p>
        </w:tc>
        <w:tc>
          <w:tcPr>
            <w:tcW w:w="1967" w:type="dxa"/>
          </w:tcPr>
          <w:p w14:paraId="224405D7" w14:textId="77777777" w:rsidR="002139CB" w:rsidRPr="00367382" w:rsidRDefault="002139CB" w:rsidP="009B07FF">
            <w:pPr>
              <w:spacing w:line="360" w:lineRule="auto"/>
              <w:jc w:val="center"/>
              <w:rPr>
                <w:rFonts w:cs="Arial"/>
              </w:rPr>
            </w:pPr>
            <w:r w:rsidRPr="00367382">
              <w:rPr>
                <w:rFonts w:cs="Arial"/>
              </w:rPr>
              <w:t>10</w:t>
            </w:r>
          </w:p>
        </w:tc>
      </w:tr>
      <w:tr w:rsidR="00367382" w:rsidRPr="00367382" w14:paraId="4A37289F" w14:textId="77777777" w:rsidTr="0066151A">
        <w:trPr>
          <w:trHeight w:val="948"/>
        </w:trPr>
        <w:tc>
          <w:tcPr>
            <w:tcW w:w="1192" w:type="dxa"/>
          </w:tcPr>
          <w:p w14:paraId="03D35F3D" w14:textId="77777777" w:rsidR="002139CB" w:rsidRPr="00367382" w:rsidRDefault="002139CB" w:rsidP="00D77067">
            <w:pPr>
              <w:spacing w:line="360" w:lineRule="auto"/>
              <w:jc w:val="center"/>
              <w:rPr>
                <w:rFonts w:cs="Arial"/>
              </w:rPr>
            </w:pPr>
            <w:r w:rsidRPr="00367382">
              <w:rPr>
                <w:rFonts w:cs="Arial"/>
              </w:rPr>
              <w:t>19</w:t>
            </w:r>
          </w:p>
        </w:tc>
        <w:tc>
          <w:tcPr>
            <w:tcW w:w="6285" w:type="dxa"/>
          </w:tcPr>
          <w:p w14:paraId="5EF95A1C"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tubo sifão para extintor de água e pó químico</w:t>
            </w:r>
            <w:r w:rsidRPr="00367382">
              <w:rPr>
                <w:rFonts w:cs="Arial"/>
              </w:rPr>
              <w:t xml:space="preserve"> (mão de obra e fornecimento de peça)</w:t>
            </w:r>
          </w:p>
        </w:tc>
        <w:tc>
          <w:tcPr>
            <w:tcW w:w="1967" w:type="dxa"/>
          </w:tcPr>
          <w:p w14:paraId="1F02D1CB" w14:textId="77777777" w:rsidR="002139CB" w:rsidRPr="00367382" w:rsidRDefault="002139CB" w:rsidP="009B07FF">
            <w:pPr>
              <w:spacing w:line="360" w:lineRule="auto"/>
              <w:jc w:val="center"/>
              <w:rPr>
                <w:rFonts w:cs="Arial"/>
              </w:rPr>
            </w:pPr>
            <w:r w:rsidRPr="00367382">
              <w:rPr>
                <w:rFonts w:cs="Arial"/>
              </w:rPr>
              <w:t>10</w:t>
            </w:r>
          </w:p>
        </w:tc>
      </w:tr>
      <w:tr w:rsidR="00367382" w:rsidRPr="00367382" w14:paraId="28EF1116" w14:textId="77777777" w:rsidTr="0066151A">
        <w:trPr>
          <w:trHeight w:val="937"/>
        </w:trPr>
        <w:tc>
          <w:tcPr>
            <w:tcW w:w="1192" w:type="dxa"/>
          </w:tcPr>
          <w:p w14:paraId="411E275D" w14:textId="77777777" w:rsidR="002139CB" w:rsidRPr="00367382" w:rsidRDefault="002139CB" w:rsidP="00D77067">
            <w:pPr>
              <w:spacing w:line="360" w:lineRule="auto"/>
              <w:jc w:val="center"/>
              <w:rPr>
                <w:rFonts w:cs="Arial"/>
              </w:rPr>
            </w:pPr>
            <w:r w:rsidRPr="00367382">
              <w:rPr>
                <w:rFonts w:cs="Arial"/>
              </w:rPr>
              <w:br w:type="page"/>
              <w:t>20</w:t>
            </w:r>
          </w:p>
        </w:tc>
        <w:tc>
          <w:tcPr>
            <w:tcW w:w="6285" w:type="dxa"/>
          </w:tcPr>
          <w:p w14:paraId="3CD8FF31"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tubo sifão de alumínio para extintor de CO2</w:t>
            </w:r>
            <w:r w:rsidRPr="00367382">
              <w:rPr>
                <w:rFonts w:cs="Arial"/>
              </w:rPr>
              <w:t xml:space="preserve"> (mão de obra e fornecimento de peça)</w:t>
            </w:r>
          </w:p>
        </w:tc>
        <w:tc>
          <w:tcPr>
            <w:tcW w:w="1967" w:type="dxa"/>
          </w:tcPr>
          <w:p w14:paraId="6BC2BD8F"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4BF121CC" w14:textId="77777777" w:rsidTr="0066151A">
        <w:trPr>
          <w:trHeight w:val="937"/>
        </w:trPr>
        <w:tc>
          <w:tcPr>
            <w:tcW w:w="1192" w:type="dxa"/>
          </w:tcPr>
          <w:p w14:paraId="766F2F76" w14:textId="77777777" w:rsidR="002139CB" w:rsidRPr="00367382" w:rsidRDefault="002139CB" w:rsidP="00D77067">
            <w:pPr>
              <w:spacing w:line="360" w:lineRule="auto"/>
              <w:jc w:val="center"/>
              <w:rPr>
                <w:rFonts w:cs="Arial"/>
              </w:rPr>
            </w:pPr>
            <w:r w:rsidRPr="00367382">
              <w:rPr>
                <w:rFonts w:cs="Arial"/>
              </w:rPr>
              <w:t>21</w:t>
            </w:r>
          </w:p>
        </w:tc>
        <w:tc>
          <w:tcPr>
            <w:tcW w:w="6285" w:type="dxa"/>
          </w:tcPr>
          <w:p w14:paraId="227CC418"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mangueira para extintor de água e pó químico</w:t>
            </w:r>
            <w:r w:rsidRPr="00367382">
              <w:rPr>
                <w:rFonts w:cs="Arial"/>
              </w:rPr>
              <w:t xml:space="preserve"> (mão de obra e fornecimento de peça)</w:t>
            </w:r>
          </w:p>
        </w:tc>
        <w:tc>
          <w:tcPr>
            <w:tcW w:w="1967" w:type="dxa"/>
          </w:tcPr>
          <w:p w14:paraId="277B9ADF" w14:textId="77777777" w:rsidR="002139CB" w:rsidRPr="00367382" w:rsidRDefault="002139CB" w:rsidP="009B07FF">
            <w:pPr>
              <w:spacing w:line="360" w:lineRule="auto"/>
              <w:jc w:val="center"/>
              <w:rPr>
                <w:rFonts w:cs="Arial"/>
              </w:rPr>
            </w:pPr>
            <w:r w:rsidRPr="00367382">
              <w:rPr>
                <w:rFonts w:cs="Arial"/>
              </w:rPr>
              <w:t>20</w:t>
            </w:r>
          </w:p>
        </w:tc>
      </w:tr>
      <w:tr w:rsidR="00367382" w:rsidRPr="00367382" w14:paraId="1F0765FD" w14:textId="77777777" w:rsidTr="0066151A">
        <w:trPr>
          <w:trHeight w:val="629"/>
        </w:trPr>
        <w:tc>
          <w:tcPr>
            <w:tcW w:w="1192" w:type="dxa"/>
          </w:tcPr>
          <w:p w14:paraId="7CAA5F34" w14:textId="77777777" w:rsidR="002139CB" w:rsidRPr="00367382" w:rsidRDefault="002139CB" w:rsidP="00D77067">
            <w:pPr>
              <w:spacing w:line="360" w:lineRule="auto"/>
              <w:jc w:val="center"/>
              <w:rPr>
                <w:rFonts w:cs="Arial"/>
              </w:rPr>
            </w:pPr>
            <w:r w:rsidRPr="00367382">
              <w:rPr>
                <w:rFonts w:cs="Arial"/>
              </w:rPr>
              <w:lastRenderedPageBreak/>
              <w:t>22</w:t>
            </w:r>
          </w:p>
        </w:tc>
        <w:tc>
          <w:tcPr>
            <w:tcW w:w="6285" w:type="dxa"/>
          </w:tcPr>
          <w:p w14:paraId="2F1354C3"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mangueira para extintor de CO2</w:t>
            </w:r>
            <w:r w:rsidRPr="00367382">
              <w:rPr>
                <w:rFonts w:cs="Arial"/>
              </w:rPr>
              <w:t xml:space="preserve"> (mão de obra e fornecimento de peça)</w:t>
            </w:r>
          </w:p>
        </w:tc>
        <w:tc>
          <w:tcPr>
            <w:tcW w:w="1967" w:type="dxa"/>
          </w:tcPr>
          <w:p w14:paraId="13A794E2"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70D7F655" w14:textId="77777777" w:rsidTr="0066151A">
        <w:trPr>
          <w:trHeight w:val="629"/>
        </w:trPr>
        <w:tc>
          <w:tcPr>
            <w:tcW w:w="1192" w:type="dxa"/>
          </w:tcPr>
          <w:p w14:paraId="79E0641D" w14:textId="77777777" w:rsidR="002139CB" w:rsidRPr="00367382" w:rsidRDefault="002139CB" w:rsidP="00D77067">
            <w:pPr>
              <w:spacing w:line="360" w:lineRule="auto"/>
              <w:jc w:val="center"/>
              <w:rPr>
                <w:rFonts w:cs="Arial"/>
              </w:rPr>
            </w:pPr>
            <w:r w:rsidRPr="00367382">
              <w:rPr>
                <w:rFonts w:cs="Arial"/>
              </w:rPr>
              <w:t>23</w:t>
            </w:r>
          </w:p>
        </w:tc>
        <w:tc>
          <w:tcPr>
            <w:tcW w:w="6285" w:type="dxa"/>
          </w:tcPr>
          <w:p w14:paraId="306D9822"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 xml:space="preserve">difusor para extintor </w:t>
            </w:r>
            <w:r w:rsidRPr="00367382">
              <w:rPr>
                <w:rFonts w:cs="Arial"/>
              </w:rPr>
              <w:t>(mão de obra e fornecimento de peça)</w:t>
            </w:r>
          </w:p>
        </w:tc>
        <w:tc>
          <w:tcPr>
            <w:tcW w:w="1967" w:type="dxa"/>
          </w:tcPr>
          <w:p w14:paraId="777223E5"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1AA81687" w14:textId="77777777" w:rsidTr="0066151A">
        <w:trPr>
          <w:trHeight w:val="629"/>
        </w:trPr>
        <w:tc>
          <w:tcPr>
            <w:tcW w:w="1192" w:type="dxa"/>
          </w:tcPr>
          <w:p w14:paraId="28121BAF" w14:textId="77777777" w:rsidR="002139CB" w:rsidRPr="00367382" w:rsidRDefault="002139CB" w:rsidP="00D77067">
            <w:pPr>
              <w:spacing w:line="360" w:lineRule="auto"/>
              <w:jc w:val="center"/>
              <w:rPr>
                <w:rFonts w:cs="Arial"/>
              </w:rPr>
            </w:pPr>
            <w:r w:rsidRPr="00367382">
              <w:rPr>
                <w:rFonts w:cs="Arial"/>
              </w:rPr>
              <w:t>24</w:t>
            </w:r>
          </w:p>
        </w:tc>
        <w:tc>
          <w:tcPr>
            <w:tcW w:w="6285" w:type="dxa"/>
          </w:tcPr>
          <w:p w14:paraId="59BCC557"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 xml:space="preserve">punho para extintor </w:t>
            </w:r>
            <w:r w:rsidRPr="00367382">
              <w:rPr>
                <w:rFonts w:cs="Arial"/>
              </w:rPr>
              <w:t>(mão de obra e fornecimento de peça)</w:t>
            </w:r>
          </w:p>
        </w:tc>
        <w:tc>
          <w:tcPr>
            <w:tcW w:w="1967" w:type="dxa"/>
          </w:tcPr>
          <w:p w14:paraId="39EB805C" w14:textId="77777777" w:rsidR="002139CB" w:rsidRPr="00367382" w:rsidRDefault="002139CB" w:rsidP="009B07FF">
            <w:pPr>
              <w:spacing w:line="360" w:lineRule="auto"/>
              <w:jc w:val="center"/>
              <w:rPr>
                <w:rFonts w:cs="Arial"/>
              </w:rPr>
            </w:pPr>
            <w:r w:rsidRPr="00367382">
              <w:rPr>
                <w:rFonts w:cs="Arial"/>
              </w:rPr>
              <w:t>6</w:t>
            </w:r>
          </w:p>
        </w:tc>
      </w:tr>
      <w:tr w:rsidR="00367382" w:rsidRPr="00367382" w14:paraId="74DA08AA" w14:textId="77777777" w:rsidTr="0066151A">
        <w:trPr>
          <w:trHeight w:val="629"/>
        </w:trPr>
        <w:tc>
          <w:tcPr>
            <w:tcW w:w="1192" w:type="dxa"/>
          </w:tcPr>
          <w:p w14:paraId="3D74E8FF" w14:textId="77777777" w:rsidR="002139CB" w:rsidRPr="00367382" w:rsidRDefault="002139CB" w:rsidP="00D77067">
            <w:pPr>
              <w:spacing w:line="360" w:lineRule="auto"/>
              <w:jc w:val="center"/>
              <w:rPr>
                <w:rFonts w:cs="Arial"/>
              </w:rPr>
            </w:pPr>
            <w:r w:rsidRPr="00367382">
              <w:rPr>
                <w:rFonts w:cs="Arial"/>
              </w:rPr>
              <w:t>25</w:t>
            </w:r>
          </w:p>
        </w:tc>
        <w:tc>
          <w:tcPr>
            <w:tcW w:w="6285" w:type="dxa"/>
          </w:tcPr>
          <w:p w14:paraId="491B6211"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 xml:space="preserve">conjunto apague para extintor </w:t>
            </w:r>
            <w:r w:rsidRPr="00367382">
              <w:rPr>
                <w:rFonts w:cs="Arial"/>
              </w:rPr>
              <w:t>(mão de obra e fornecimento de peça)</w:t>
            </w:r>
          </w:p>
        </w:tc>
        <w:tc>
          <w:tcPr>
            <w:tcW w:w="1967" w:type="dxa"/>
          </w:tcPr>
          <w:p w14:paraId="3A8E0170" w14:textId="77777777" w:rsidR="002139CB" w:rsidRPr="00367382" w:rsidRDefault="002139CB" w:rsidP="009B07FF">
            <w:pPr>
              <w:spacing w:line="360" w:lineRule="auto"/>
              <w:jc w:val="center"/>
              <w:rPr>
                <w:rFonts w:cs="Arial"/>
              </w:rPr>
            </w:pPr>
            <w:r w:rsidRPr="00367382">
              <w:rPr>
                <w:rFonts w:cs="Arial"/>
              </w:rPr>
              <w:t>6</w:t>
            </w:r>
          </w:p>
        </w:tc>
      </w:tr>
      <w:tr w:rsidR="00367382" w:rsidRPr="00367382" w14:paraId="4126BFCD" w14:textId="77777777" w:rsidTr="0066151A">
        <w:trPr>
          <w:trHeight w:val="617"/>
        </w:trPr>
        <w:tc>
          <w:tcPr>
            <w:tcW w:w="1192" w:type="dxa"/>
          </w:tcPr>
          <w:p w14:paraId="6B8B5FEF" w14:textId="77777777" w:rsidR="002139CB" w:rsidRPr="00367382" w:rsidRDefault="002139CB" w:rsidP="00D77067">
            <w:pPr>
              <w:spacing w:line="360" w:lineRule="auto"/>
              <w:jc w:val="center"/>
              <w:rPr>
                <w:rFonts w:cs="Arial"/>
              </w:rPr>
            </w:pPr>
            <w:r w:rsidRPr="00367382">
              <w:rPr>
                <w:rFonts w:cs="Arial"/>
              </w:rPr>
              <w:t>26</w:t>
            </w:r>
          </w:p>
        </w:tc>
        <w:tc>
          <w:tcPr>
            <w:tcW w:w="6285" w:type="dxa"/>
          </w:tcPr>
          <w:p w14:paraId="5CEC4F88"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 xml:space="preserve">quebra jato para extintor </w:t>
            </w:r>
            <w:r w:rsidRPr="00367382">
              <w:rPr>
                <w:rFonts w:cs="Arial"/>
              </w:rPr>
              <w:t>(mão de obra e fornecimento de peça)</w:t>
            </w:r>
          </w:p>
        </w:tc>
        <w:tc>
          <w:tcPr>
            <w:tcW w:w="1967" w:type="dxa"/>
          </w:tcPr>
          <w:p w14:paraId="70B3EA0C" w14:textId="77777777" w:rsidR="002139CB" w:rsidRPr="00367382" w:rsidRDefault="002139CB" w:rsidP="009B07FF">
            <w:pPr>
              <w:spacing w:line="360" w:lineRule="auto"/>
              <w:jc w:val="center"/>
              <w:rPr>
                <w:rFonts w:cs="Arial"/>
              </w:rPr>
            </w:pPr>
            <w:r w:rsidRPr="00367382">
              <w:rPr>
                <w:rFonts w:cs="Arial"/>
              </w:rPr>
              <w:t>6</w:t>
            </w:r>
          </w:p>
        </w:tc>
      </w:tr>
      <w:tr w:rsidR="00367382" w:rsidRPr="00367382" w14:paraId="74F1C6F9" w14:textId="77777777" w:rsidTr="0066151A">
        <w:trPr>
          <w:trHeight w:val="948"/>
        </w:trPr>
        <w:tc>
          <w:tcPr>
            <w:tcW w:w="1192" w:type="dxa"/>
          </w:tcPr>
          <w:p w14:paraId="0698F59D" w14:textId="77777777" w:rsidR="002139CB" w:rsidRPr="00367382" w:rsidRDefault="002139CB" w:rsidP="00D77067">
            <w:pPr>
              <w:spacing w:line="360" w:lineRule="auto"/>
              <w:jc w:val="center"/>
              <w:rPr>
                <w:rFonts w:cs="Arial"/>
              </w:rPr>
            </w:pPr>
            <w:r w:rsidRPr="00367382">
              <w:rPr>
                <w:rFonts w:cs="Arial"/>
              </w:rPr>
              <w:t>27</w:t>
            </w:r>
          </w:p>
        </w:tc>
        <w:tc>
          <w:tcPr>
            <w:tcW w:w="6285" w:type="dxa"/>
          </w:tcPr>
          <w:p w14:paraId="35134F38" w14:textId="77777777" w:rsidR="002139CB" w:rsidRPr="00367382" w:rsidRDefault="002139CB" w:rsidP="009B07FF">
            <w:pPr>
              <w:spacing w:line="360" w:lineRule="auto"/>
              <w:rPr>
                <w:rFonts w:cs="Arial"/>
              </w:rPr>
            </w:pPr>
            <w:r w:rsidRPr="00367382">
              <w:rPr>
                <w:rFonts w:cs="Arial"/>
              </w:rPr>
              <w:t xml:space="preserve">Serviço de manutenção e substituição de </w:t>
            </w:r>
            <w:r w:rsidRPr="00367382">
              <w:rPr>
                <w:rFonts w:cs="Arial"/>
                <w:b/>
              </w:rPr>
              <w:t>suporte e roda para extintor tipo carreta PQS 50 Kg ABC</w:t>
            </w:r>
            <w:r w:rsidRPr="00367382">
              <w:rPr>
                <w:rFonts w:cs="Arial"/>
              </w:rPr>
              <w:t xml:space="preserve"> (mão de obra e fornecimento de peça)</w:t>
            </w:r>
          </w:p>
        </w:tc>
        <w:tc>
          <w:tcPr>
            <w:tcW w:w="1967" w:type="dxa"/>
          </w:tcPr>
          <w:p w14:paraId="40D2E040" w14:textId="77777777" w:rsidR="002139CB" w:rsidRPr="00367382" w:rsidRDefault="002139CB" w:rsidP="009B07FF">
            <w:pPr>
              <w:spacing w:line="360" w:lineRule="auto"/>
              <w:jc w:val="center"/>
              <w:rPr>
                <w:rFonts w:cs="Arial"/>
              </w:rPr>
            </w:pPr>
            <w:r w:rsidRPr="00367382">
              <w:rPr>
                <w:rFonts w:cs="Arial"/>
              </w:rPr>
              <w:t>1</w:t>
            </w:r>
          </w:p>
        </w:tc>
      </w:tr>
      <w:tr w:rsidR="00367382" w:rsidRPr="00367382" w14:paraId="2AB7FA80" w14:textId="77777777" w:rsidTr="0066151A">
        <w:trPr>
          <w:trHeight w:val="629"/>
        </w:trPr>
        <w:tc>
          <w:tcPr>
            <w:tcW w:w="1192" w:type="dxa"/>
          </w:tcPr>
          <w:p w14:paraId="7A6B227C" w14:textId="77777777" w:rsidR="002139CB" w:rsidRPr="00367382" w:rsidRDefault="002139CB" w:rsidP="00D77067">
            <w:pPr>
              <w:spacing w:line="360" w:lineRule="auto"/>
              <w:jc w:val="center"/>
              <w:rPr>
                <w:rFonts w:cs="Arial"/>
              </w:rPr>
            </w:pPr>
            <w:r w:rsidRPr="00367382">
              <w:rPr>
                <w:rFonts w:cs="Arial"/>
              </w:rPr>
              <w:t>28</w:t>
            </w:r>
          </w:p>
        </w:tc>
        <w:tc>
          <w:tcPr>
            <w:tcW w:w="6285" w:type="dxa"/>
          </w:tcPr>
          <w:p w14:paraId="7B16DBC4" w14:textId="77777777" w:rsidR="002139CB" w:rsidRPr="00367382" w:rsidRDefault="002139CB" w:rsidP="009B07FF">
            <w:pPr>
              <w:spacing w:line="360" w:lineRule="auto"/>
              <w:rPr>
                <w:rFonts w:cs="Arial"/>
              </w:rPr>
            </w:pPr>
            <w:r w:rsidRPr="00367382">
              <w:rPr>
                <w:rFonts w:cs="Arial"/>
              </w:rPr>
              <w:t xml:space="preserve">Serviço de instalação de </w:t>
            </w:r>
            <w:r w:rsidRPr="00367382">
              <w:rPr>
                <w:rFonts w:cs="Arial"/>
                <w:b/>
              </w:rPr>
              <w:t>suporte de parede para extintor</w:t>
            </w:r>
            <w:r w:rsidRPr="00367382">
              <w:rPr>
                <w:rFonts w:cs="Arial"/>
              </w:rPr>
              <w:t xml:space="preserve"> (mão de obra e fornecimento de peça)</w:t>
            </w:r>
          </w:p>
        </w:tc>
        <w:tc>
          <w:tcPr>
            <w:tcW w:w="1967" w:type="dxa"/>
          </w:tcPr>
          <w:p w14:paraId="36F9DD9F" w14:textId="77777777" w:rsidR="002139CB" w:rsidRPr="00367382" w:rsidRDefault="002139CB" w:rsidP="009B07FF">
            <w:pPr>
              <w:spacing w:line="360" w:lineRule="auto"/>
              <w:jc w:val="center"/>
              <w:rPr>
                <w:rFonts w:cs="Arial"/>
              </w:rPr>
            </w:pPr>
            <w:r w:rsidRPr="00367382">
              <w:rPr>
                <w:rFonts w:cs="Arial"/>
              </w:rPr>
              <w:t>10</w:t>
            </w:r>
          </w:p>
        </w:tc>
      </w:tr>
      <w:tr w:rsidR="00367382" w:rsidRPr="00367382" w14:paraId="6DAB377B" w14:textId="77777777" w:rsidTr="0066151A">
        <w:trPr>
          <w:trHeight w:val="629"/>
        </w:trPr>
        <w:tc>
          <w:tcPr>
            <w:tcW w:w="1192" w:type="dxa"/>
          </w:tcPr>
          <w:p w14:paraId="6F11BCE4" w14:textId="77777777" w:rsidR="002139CB" w:rsidRPr="00367382" w:rsidRDefault="002139CB" w:rsidP="00D77067">
            <w:pPr>
              <w:spacing w:line="360" w:lineRule="auto"/>
              <w:jc w:val="center"/>
              <w:rPr>
                <w:rFonts w:cs="Arial"/>
              </w:rPr>
            </w:pPr>
            <w:r w:rsidRPr="00367382">
              <w:rPr>
                <w:rFonts w:cs="Arial"/>
              </w:rPr>
              <w:t>29</w:t>
            </w:r>
          </w:p>
        </w:tc>
        <w:tc>
          <w:tcPr>
            <w:tcW w:w="6285" w:type="dxa"/>
          </w:tcPr>
          <w:p w14:paraId="1688601B" w14:textId="77777777" w:rsidR="002139CB" w:rsidRPr="00367382" w:rsidRDefault="002139CB" w:rsidP="009B07FF">
            <w:pPr>
              <w:spacing w:line="360" w:lineRule="auto"/>
              <w:rPr>
                <w:rFonts w:cs="Arial"/>
              </w:rPr>
            </w:pPr>
            <w:r w:rsidRPr="00367382">
              <w:rPr>
                <w:rFonts w:cs="Arial"/>
              </w:rPr>
              <w:t xml:space="preserve">Serviço de instalação de </w:t>
            </w:r>
            <w:r w:rsidRPr="00367382">
              <w:rPr>
                <w:rFonts w:cs="Arial"/>
                <w:b/>
              </w:rPr>
              <w:t>suporte de chão para extintor</w:t>
            </w:r>
            <w:r w:rsidRPr="00367382">
              <w:rPr>
                <w:rFonts w:cs="Arial"/>
              </w:rPr>
              <w:t xml:space="preserve"> (mão de obra e fornecimento de peça)</w:t>
            </w:r>
          </w:p>
        </w:tc>
        <w:tc>
          <w:tcPr>
            <w:tcW w:w="1967" w:type="dxa"/>
          </w:tcPr>
          <w:p w14:paraId="08DBA73B" w14:textId="77777777" w:rsidR="002139CB" w:rsidRPr="00367382" w:rsidRDefault="002139CB" w:rsidP="009B07FF">
            <w:pPr>
              <w:spacing w:line="360" w:lineRule="auto"/>
              <w:jc w:val="center"/>
              <w:rPr>
                <w:rFonts w:cs="Arial"/>
              </w:rPr>
            </w:pPr>
            <w:r w:rsidRPr="00367382">
              <w:rPr>
                <w:rFonts w:cs="Arial"/>
              </w:rPr>
              <w:t>10</w:t>
            </w:r>
          </w:p>
        </w:tc>
      </w:tr>
      <w:tr w:rsidR="00367382" w:rsidRPr="00367382" w14:paraId="0EE42590" w14:textId="77777777" w:rsidTr="0066151A">
        <w:trPr>
          <w:trHeight w:val="937"/>
        </w:trPr>
        <w:tc>
          <w:tcPr>
            <w:tcW w:w="1192" w:type="dxa"/>
          </w:tcPr>
          <w:p w14:paraId="5C7C5A99" w14:textId="77777777" w:rsidR="002139CB" w:rsidRPr="00367382" w:rsidRDefault="002139CB" w:rsidP="00D77067">
            <w:pPr>
              <w:spacing w:line="360" w:lineRule="auto"/>
              <w:jc w:val="center"/>
              <w:rPr>
                <w:rFonts w:cs="Arial"/>
              </w:rPr>
            </w:pPr>
            <w:r w:rsidRPr="00367382">
              <w:rPr>
                <w:rFonts w:cs="Arial"/>
              </w:rPr>
              <w:t>30</w:t>
            </w:r>
          </w:p>
        </w:tc>
        <w:tc>
          <w:tcPr>
            <w:tcW w:w="6285" w:type="dxa"/>
          </w:tcPr>
          <w:p w14:paraId="29AC9599" w14:textId="77777777" w:rsidR="002139CB" w:rsidRPr="00367382" w:rsidRDefault="002139CB" w:rsidP="009B07FF">
            <w:pPr>
              <w:spacing w:line="360" w:lineRule="auto"/>
              <w:rPr>
                <w:rFonts w:cs="Arial"/>
              </w:rPr>
            </w:pPr>
            <w:r w:rsidRPr="00367382">
              <w:rPr>
                <w:rFonts w:cs="Arial"/>
              </w:rPr>
              <w:t xml:space="preserve">Serviço de instalação </w:t>
            </w:r>
            <w:r w:rsidRPr="00367382">
              <w:rPr>
                <w:rFonts w:cs="Arial"/>
                <w:b/>
              </w:rPr>
              <w:t>de placa de sinalização E5</w:t>
            </w:r>
            <w:r w:rsidRPr="00367382">
              <w:rPr>
                <w:rFonts w:cs="Arial"/>
              </w:rPr>
              <w:t xml:space="preserve"> de indicação de extintor de incêndio, em acordo com o IT N.15 do CBMMG (mão de obra e fornecimento da placa)</w:t>
            </w:r>
          </w:p>
        </w:tc>
        <w:tc>
          <w:tcPr>
            <w:tcW w:w="1967" w:type="dxa"/>
          </w:tcPr>
          <w:p w14:paraId="5CF3C547" w14:textId="77777777" w:rsidR="002139CB" w:rsidRPr="00367382" w:rsidRDefault="002139CB" w:rsidP="009B07FF">
            <w:pPr>
              <w:spacing w:line="360" w:lineRule="auto"/>
              <w:jc w:val="center"/>
              <w:rPr>
                <w:rFonts w:cs="Arial"/>
              </w:rPr>
            </w:pPr>
            <w:r w:rsidRPr="00367382">
              <w:rPr>
                <w:rFonts w:cs="Arial"/>
              </w:rPr>
              <w:t>20</w:t>
            </w:r>
          </w:p>
        </w:tc>
      </w:tr>
      <w:tr w:rsidR="00367382" w:rsidRPr="00367382" w14:paraId="4BE8DDDE" w14:textId="77777777" w:rsidTr="0066151A">
        <w:trPr>
          <w:trHeight w:val="1577"/>
        </w:trPr>
        <w:tc>
          <w:tcPr>
            <w:tcW w:w="1192" w:type="dxa"/>
          </w:tcPr>
          <w:p w14:paraId="6181C6F3" w14:textId="77777777" w:rsidR="002139CB" w:rsidRPr="00367382" w:rsidRDefault="002139CB" w:rsidP="00D77067">
            <w:pPr>
              <w:spacing w:line="360" w:lineRule="auto"/>
              <w:jc w:val="center"/>
              <w:rPr>
                <w:rFonts w:cs="Arial"/>
              </w:rPr>
            </w:pPr>
            <w:r w:rsidRPr="00367382">
              <w:rPr>
                <w:rFonts w:cs="Arial"/>
              </w:rPr>
              <w:t>31</w:t>
            </w:r>
          </w:p>
        </w:tc>
        <w:tc>
          <w:tcPr>
            <w:tcW w:w="6285" w:type="dxa"/>
          </w:tcPr>
          <w:p w14:paraId="4ABA369D" w14:textId="77777777" w:rsidR="002139CB" w:rsidRPr="00367382" w:rsidRDefault="002139CB" w:rsidP="009B07FF">
            <w:pPr>
              <w:spacing w:line="360" w:lineRule="auto"/>
              <w:rPr>
                <w:rFonts w:cs="Arial"/>
              </w:rPr>
            </w:pPr>
            <w:r w:rsidRPr="00367382">
              <w:rPr>
                <w:rFonts w:cs="Arial"/>
              </w:rPr>
              <w:t xml:space="preserve">Serviço de </w:t>
            </w:r>
            <w:r w:rsidRPr="00367382">
              <w:rPr>
                <w:rFonts w:cs="Arial"/>
                <w:b/>
              </w:rPr>
              <w:t>pintura de sinalização E12</w:t>
            </w:r>
            <w:r w:rsidRPr="00367382">
              <w:rPr>
                <w:rFonts w:cs="Arial"/>
              </w:rPr>
              <w:t xml:space="preserve"> de solo para equipamentos de combate a incêndio (hidrantes e extintores), em acordo com o IT N.15 do CBMMG - Símbolo: quadrada (1,00 m x 1,00 m), Fundo: vermelha (0,70 m x 0,70 m), Pictograma: borda amarela (largura = 0,15m)</w:t>
            </w:r>
          </w:p>
        </w:tc>
        <w:tc>
          <w:tcPr>
            <w:tcW w:w="1967" w:type="dxa"/>
          </w:tcPr>
          <w:p w14:paraId="64CDF2CF" w14:textId="77777777" w:rsidR="002139CB" w:rsidRPr="00367382" w:rsidRDefault="002139CB" w:rsidP="009B07FF">
            <w:pPr>
              <w:spacing w:line="360" w:lineRule="auto"/>
              <w:jc w:val="center"/>
              <w:rPr>
                <w:rFonts w:cs="Arial"/>
              </w:rPr>
            </w:pPr>
            <w:r w:rsidRPr="00367382">
              <w:rPr>
                <w:rFonts w:cs="Arial"/>
              </w:rPr>
              <w:t>25</w:t>
            </w:r>
          </w:p>
        </w:tc>
      </w:tr>
      <w:tr w:rsidR="00367382" w:rsidRPr="00367382" w14:paraId="0B2D5672" w14:textId="77777777" w:rsidTr="0066151A">
        <w:trPr>
          <w:trHeight w:val="629"/>
        </w:trPr>
        <w:tc>
          <w:tcPr>
            <w:tcW w:w="1192" w:type="dxa"/>
          </w:tcPr>
          <w:p w14:paraId="3F94725A" w14:textId="77777777" w:rsidR="002139CB" w:rsidRPr="00367382" w:rsidRDefault="002139CB" w:rsidP="00D77067">
            <w:pPr>
              <w:spacing w:line="360" w:lineRule="auto"/>
              <w:jc w:val="center"/>
              <w:rPr>
                <w:rFonts w:cs="Arial"/>
              </w:rPr>
            </w:pPr>
            <w:r w:rsidRPr="00367382">
              <w:rPr>
                <w:rFonts w:cs="Arial"/>
              </w:rPr>
              <w:br w:type="page"/>
              <w:t>32</w:t>
            </w:r>
          </w:p>
        </w:tc>
        <w:tc>
          <w:tcPr>
            <w:tcW w:w="6285" w:type="dxa"/>
          </w:tcPr>
          <w:p w14:paraId="3CF3C555" w14:textId="77777777" w:rsidR="002139CB" w:rsidRPr="00367382" w:rsidRDefault="002139CB" w:rsidP="009B07FF">
            <w:pPr>
              <w:spacing w:line="360" w:lineRule="auto"/>
              <w:rPr>
                <w:rFonts w:cs="Arial"/>
              </w:rPr>
            </w:pPr>
            <w:r w:rsidRPr="00367382">
              <w:rPr>
                <w:rFonts w:cs="Arial"/>
              </w:rPr>
              <w:t xml:space="preserve">Serviço de instalação de </w:t>
            </w:r>
            <w:r w:rsidRPr="00367382">
              <w:rPr>
                <w:rFonts w:cs="Arial"/>
                <w:b/>
              </w:rPr>
              <w:t xml:space="preserve">abrigo para extintor de incêndio sobrepor 75X30X25 cm </w:t>
            </w:r>
            <w:r w:rsidRPr="00367382">
              <w:rPr>
                <w:rFonts w:cs="Arial"/>
              </w:rPr>
              <w:t>(mão de obra e fornecimento de peça)</w:t>
            </w:r>
          </w:p>
        </w:tc>
        <w:tc>
          <w:tcPr>
            <w:tcW w:w="1967" w:type="dxa"/>
          </w:tcPr>
          <w:p w14:paraId="6EE61129" w14:textId="77777777" w:rsidR="002139CB" w:rsidRPr="00367382" w:rsidRDefault="002139CB" w:rsidP="009B07FF">
            <w:pPr>
              <w:spacing w:line="360" w:lineRule="auto"/>
              <w:jc w:val="center"/>
              <w:rPr>
                <w:rFonts w:cs="Arial"/>
              </w:rPr>
            </w:pPr>
            <w:r w:rsidRPr="00367382">
              <w:rPr>
                <w:rFonts w:cs="Arial"/>
              </w:rPr>
              <w:t>03</w:t>
            </w:r>
          </w:p>
        </w:tc>
      </w:tr>
      <w:tr w:rsidR="00367382" w:rsidRPr="00367382" w14:paraId="27B97FB7" w14:textId="77777777" w:rsidTr="0066151A">
        <w:trPr>
          <w:trHeight w:val="629"/>
        </w:trPr>
        <w:tc>
          <w:tcPr>
            <w:tcW w:w="1192" w:type="dxa"/>
          </w:tcPr>
          <w:p w14:paraId="655A1353" w14:textId="77777777" w:rsidR="002139CB" w:rsidRPr="00367382" w:rsidRDefault="002139CB" w:rsidP="00D77067">
            <w:pPr>
              <w:spacing w:line="360" w:lineRule="auto"/>
              <w:jc w:val="center"/>
              <w:rPr>
                <w:rFonts w:cs="Arial"/>
              </w:rPr>
            </w:pPr>
            <w:r w:rsidRPr="00367382">
              <w:rPr>
                <w:rFonts w:cs="Arial"/>
              </w:rPr>
              <w:t>33</w:t>
            </w:r>
          </w:p>
        </w:tc>
        <w:tc>
          <w:tcPr>
            <w:tcW w:w="6285" w:type="dxa"/>
          </w:tcPr>
          <w:p w14:paraId="4BA45508" w14:textId="77777777" w:rsidR="002139CB" w:rsidRPr="00367382" w:rsidRDefault="002139CB" w:rsidP="009B07FF">
            <w:pPr>
              <w:spacing w:line="360" w:lineRule="auto"/>
              <w:rPr>
                <w:rFonts w:cs="Arial"/>
              </w:rPr>
            </w:pPr>
            <w:r w:rsidRPr="00367382">
              <w:rPr>
                <w:rFonts w:cs="Arial"/>
              </w:rPr>
              <w:t xml:space="preserve">Substituição de extintores de PQS 6 Kg por </w:t>
            </w:r>
            <w:r w:rsidRPr="00367382">
              <w:rPr>
                <w:rFonts w:cs="Arial"/>
                <w:b/>
              </w:rPr>
              <w:t xml:space="preserve">fornecimento de extintores PQS ABC 8 Kg de </w:t>
            </w:r>
            <w:r w:rsidRPr="00367382">
              <w:rPr>
                <w:rFonts w:cs="Arial"/>
                <w:b/>
                <w:u w:val="single"/>
              </w:rPr>
              <w:t>5 anos de garantia</w:t>
            </w:r>
            <w:r w:rsidRPr="00367382">
              <w:rPr>
                <w:rFonts w:cs="Arial"/>
              </w:rPr>
              <w:t>.</w:t>
            </w:r>
          </w:p>
        </w:tc>
        <w:tc>
          <w:tcPr>
            <w:tcW w:w="1967" w:type="dxa"/>
          </w:tcPr>
          <w:p w14:paraId="7A5EF3BC" w14:textId="77777777" w:rsidR="002139CB" w:rsidRPr="00367382" w:rsidRDefault="002139CB" w:rsidP="009B07FF">
            <w:pPr>
              <w:spacing w:line="360" w:lineRule="auto"/>
              <w:jc w:val="center"/>
              <w:rPr>
                <w:rFonts w:cs="Arial"/>
              </w:rPr>
            </w:pPr>
            <w:r w:rsidRPr="00367382">
              <w:rPr>
                <w:rFonts w:cs="Arial"/>
              </w:rPr>
              <w:t>02</w:t>
            </w:r>
          </w:p>
        </w:tc>
      </w:tr>
      <w:tr w:rsidR="00367382" w:rsidRPr="00367382" w14:paraId="1B35DBC1" w14:textId="77777777" w:rsidTr="0066151A">
        <w:trPr>
          <w:trHeight w:val="617"/>
        </w:trPr>
        <w:tc>
          <w:tcPr>
            <w:tcW w:w="1192" w:type="dxa"/>
          </w:tcPr>
          <w:p w14:paraId="1265523F" w14:textId="77777777" w:rsidR="002139CB" w:rsidRPr="00367382" w:rsidRDefault="002139CB" w:rsidP="00D77067">
            <w:pPr>
              <w:spacing w:line="360" w:lineRule="auto"/>
              <w:jc w:val="center"/>
              <w:rPr>
                <w:rFonts w:cs="Arial"/>
              </w:rPr>
            </w:pPr>
            <w:r w:rsidRPr="00367382">
              <w:rPr>
                <w:rFonts w:cs="Arial"/>
              </w:rPr>
              <w:t>34</w:t>
            </w:r>
          </w:p>
        </w:tc>
        <w:tc>
          <w:tcPr>
            <w:tcW w:w="6285" w:type="dxa"/>
          </w:tcPr>
          <w:p w14:paraId="5410E84B" w14:textId="77777777" w:rsidR="002139CB" w:rsidRPr="00367382" w:rsidRDefault="002139CB" w:rsidP="009B07FF">
            <w:pPr>
              <w:spacing w:line="360" w:lineRule="auto"/>
              <w:rPr>
                <w:rFonts w:cs="Arial"/>
              </w:rPr>
            </w:pPr>
            <w:r w:rsidRPr="00367382">
              <w:rPr>
                <w:rFonts w:cs="Arial"/>
              </w:rPr>
              <w:t xml:space="preserve">Substituição de extintores de CO2 6 Kg por </w:t>
            </w:r>
            <w:r w:rsidRPr="00367382">
              <w:rPr>
                <w:rFonts w:cs="Arial"/>
                <w:b/>
              </w:rPr>
              <w:t xml:space="preserve">fornecimento de extintores PQS ABC 8 Kg de </w:t>
            </w:r>
            <w:r w:rsidRPr="00367382">
              <w:rPr>
                <w:rFonts w:cs="Arial"/>
                <w:b/>
                <w:u w:val="single"/>
              </w:rPr>
              <w:t>5 anos de garantia</w:t>
            </w:r>
            <w:r w:rsidRPr="00367382">
              <w:rPr>
                <w:rFonts w:cs="Arial"/>
              </w:rPr>
              <w:t>.</w:t>
            </w:r>
          </w:p>
        </w:tc>
        <w:tc>
          <w:tcPr>
            <w:tcW w:w="1967" w:type="dxa"/>
          </w:tcPr>
          <w:p w14:paraId="27AC61EF" w14:textId="77777777" w:rsidR="002139CB" w:rsidRPr="00367382" w:rsidRDefault="002139CB" w:rsidP="009B07FF">
            <w:pPr>
              <w:spacing w:line="360" w:lineRule="auto"/>
              <w:jc w:val="center"/>
              <w:rPr>
                <w:rFonts w:cs="Arial"/>
              </w:rPr>
            </w:pPr>
            <w:r w:rsidRPr="00367382">
              <w:rPr>
                <w:rFonts w:cs="Arial"/>
              </w:rPr>
              <w:t>02</w:t>
            </w:r>
          </w:p>
        </w:tc>
      </w:tr>
      <w:tr w:rsidR="00367382" w:rsidRPr="00367382" w14:paraId="23EBD28F" w14:textId="77777777" w:rsidTr="0066151A">
        <w:trPr>
          <w:trHeight w:val="629"/>
        </w:trPr>
        <w:tc>
          <w:tcPr>
            <w:tcW w:w="1192" w:type="dxa"/>
          </w:tcPr>
          <w:p w14:paraId="7C3C2AFD" w14:textId="77777777" w:rsidR="002139CB" w:rsidRPr="00367382" w:rsidRDefault="002139CB" w:rsidP="00D77067">
            <w:pPr>
              <w:spacing w:line="360" w:lineRule="auto"/>
              <w:jc w:val="center"/>
              <w:rPr>
                <w:rFonts w:cs="Arial"/>
              </w:rPr>
            </w:pPr>
            <w:r w:rsidRPr="00367382">
              <w:rPr>
                <w:rFonts w:cs="Arial"/>
              </w:rPr>
              <w:t>35</w:t>
            </w:r>
          </w:p>
        </w:tc>
        <w:tc>
          <w:tcPr>
            <w:tcW w:w="6285" w:type="dxa"/>
          </w:tcPr>
          <w:p w14:paraId="2B4A2EBD" w14:textId="77777777" w:rsidR="002139CB" w:rsidRPr="00367382" w:rsidRDefault="002139CB" w:rsidP="009B07FF">
            <w:pPr>
              <w:spacing w:line="360" w:lineRule="auto"/>
              <w:rPr>
                <w:rFonts w:cs="Arial"/>
              </w:rPr>
            </w:pPr>
            <w:r w:rsidRPr="00367382">
              <w:rPr>
                <w:rFonts w:cs="Arial"/>
              </w:rPr>
              <w:t xml:space="preserve">Substituição de extintores de CO2 6 Kg por </w:t>
            </w:r>
            <w:r w:rsidRPr="00367382">
              <w:rPr>
                <w:rFonts w:cs="Arial"/>
                <w:b/>
              </w:rPr>
              <w:t>fornecimento de extintores PQS ABC 6 Kg</w:t>
            </w:r>
          </w:p>
        </w:tc>
        <w:tc>
          <w:tcPr>
            <w:tcW w:w="1967" w:type="dxa"/>
          </w:tcPr>
          <w:p w14:paraId="57EFC1D4" w14:textId="77777777" w:rsidR="002139CB" w:rsidRPr="00367382" w:rsidRDefault="002139CB" w:rsidP="009B07FF">
            <w:pPr>
              <w:spacing w:line="360" w:lineRule="auto"/>
              <w:jc w:val="center"/>
              <w:rPr>
                <w:rFonts w:cs="Arial"/>
              </w:rPr>
            </w:pPr>
            <w:r w:rsidRPr="00367382">
              <w:rPr>
                <w:rFonts w:cs="Arial"/>
              </w:rPr>
              <w:t>09</w:t>
            </w:r>
          </w:p>
        </w:tc>
      </w:tr>
      <w:tr w:rsidR="00367382" w:rsidRPr="00367382" w14:paraId="159CB24D" w14:textId="77777777" w:rsidTr="0066151A">
        <w:trPr>
          <w:trHeight w:val="629"/>
        </w:trPr>
        <w:tc>
          <w:tcPr>
            <w:tcW w:w="1192" w:type="dxa"/>
          </w:tcPr>
          <w:p w14:paraId="28F98B0C" w14:textId="77777777" w:rsidR="002139CB" w:rsidRPr="00367382" w:rsidRDefault="002139CB" w:rsidP="00D77067">
            <w:pPr>
              <w:spacing w:line="360" w:lineRule="auto"/>
              <w:jc w:val="center"/>
              <w:rPr>
                <w:rFonts w:cs="Arial"/>
              </w:rPr>
            </w:pPr>
            <w:r w:rsidRPr="00367382">
              <w:rPr>
                <w:rFonts w:cs="Arial"/>
              </w:rPr>
              <w:t>36</w:t>
            </w:r>
          </w:p>
        </w:tc>
        <w:tc>
          <w:tcPr>
            <w:tcW w:w="6285" w:type="dxa"/>
          </w:tcPr>
          <w:p w14:paraId="08580FB3" w14:textId="77777777" w:rsidR="002139CB" w:rsidRPr="00367382" w:rsidRDefault="002139CB" w:rsidP="009B07FF">
            <w:pPr>
              <w:spacing w:line="360" w:lineRule="auto"/>
              <w:rPr>
                <w:rFonts w:cs="Arial"/>
              </w:rPr>
            </w:pPr>
            <w:r w:rsidRPr="00367382">
              <w:rPr>
                <w:rFonts w:cs="Arial"/>
              </w:rPr>
              <w:t xml:space="preserve">Substituição de extintores de CO2 6 Kg por </w:t>
            </w:r>
            <w:r w:rsidRPr="00367382">
              <w:rPr>
                <w:rFonts w:cs="Arial"/>
                <w:b/>
              </w:rPr>
              <w:t>fornecimento de extintores PQS ABC 8 Kg</w:t>
            </w:r>
          </w:p>
        </w:tc>
        <w:tc>
          <w:tcPr>
            <w:tcW w:w="1967" w:type="dxa"/>
          </w:tcPr>
          <w:p w14:paraId="355EEC51"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15E3ADE7" w14:textId="77777777" w:rsidTr="0066151A">
        <w:trPr>
          <w:trHeight w:val="629"/>
        </w:trPr>
        <w:tc>
          <w:tcPr>
            <w:tcW w:w="1192" w:type="dxa"/>
          </w:tcPr>
          <w:p w14:paraId="3770E367" w14:textId="77777777" w:rsidR="002139CB" w:rsidRPr="00367382" w:rsidRDefault="002139CB" w:rsidP="00D77067">
            <w:pPr>
              <w:spacing w:line="360" w:lineRule="auto"/>
              <w:jc w:val="center"/>
              <w:rPr>
                <w:rFonts w:cs="Arial"/>
              </w:rPr>
            </w:pPr>
            <w:r w:rsidRPr="00367382">
              <w:rPr>
                <w:rFonts w:cs="Arial"/>
              </w:rPr>
              <w:t>37</w:t>
            </w:r>
          </w:p>
        </w:tc>
        <w:tc>
          <w:tcPr>
            <w:tcW w:w="6285" w:type="dxa"/>
          </w:tcPr>
          <w:p w14:paraId="00D0BF70" w14:textId="77777777" w:rsidR="002139CB" w:rsidRPr="00367382" w:rsidRDefault="002139CB" w:rsidP="009B07FF">
            <w:pPr>
              <w:spacing w:line="360" w:lineRule="auto"/>
              <w:rPr>
                <w:rFonts w:cs="Arial"/>
              </w:rPr>
            </w:pPr>
            <w:r w:rsidRPr="00367382">
              <w:rPr>
                <w:rFonts w:cs="Arial"/>
              </w:rPr>
              <w:t xml:space="preserve">Substituição de extintores de PQS 6 Kg por </w:t>
            </w:r>
            <w:r w:rsidRPr="00367382">
              <w:rPr>
                <w:rFonts w:cs="Arial"/>
                <w:b/>
              </w:rPr>
              <w:t>fornecimento de extintores PQS ABC 6 Kg</w:t>
            </w:r>
          </w:p>
        </w:tc>
        <w:tc>
          <w:tcPr>
            <w:tcW w:w="1967" w:type="dxa"/>
          </w:tcPr>
          <w:p w14:paraId="634CD712" w14:textId="77777777" w:rsidR="002139CB" w:rsidRPr="00367382" w:rsidRDefault="002139CB" w:rsidP="009B07FF">
            <w:pPr>
              <w:spacing w:line="360" w:lineRule="auto"/>
              <w:jc w:val="center"/>
              <w:rPr>
                <w:rFonts w:cs="Arial"/>
              </w:rPr>
            </w:pPr>
            <w:r w:rsidRPr="00367382">
              <w:rPr>
                <w:rFonts w:cs="Arial"/>
              </w:rPr>
              <w:t>11</w:t>
            </w:r>
          </w:p>
        </w:tc>
      </w:tr>
      <w:tr w:rsidR="00367382" w:rsidRPr="00367382" w14:paraId="056D1C05" w14:textId="77777777" w:rsidTr="0066151A">
        <w:trPr>
          <w:trHeight w:val="629"/>
        </w:trPr>
        <w:tc>
          <w:tcPr>
            <w:tcW w:w="1192" w:type="dxa"/>
          </w:tcPr>
          <w:p w14:paraId="5A93261F" w14:textId="77777777" w:rsidR="002139CB" w:rsidRPr="00367382" w:rsidRDefault="002139CB" w:rsidP="009B07FF">
            <w:pPr>
              <w:spacing w:line="360" w:lineRule="auto"/>
              <w:rPr>
                <w:rFonts w:cs="Arial"/>
              </w:rPr>
            </w:pPr>
            <w:r w:rsidRPr="00367382">
              <w:rPr>
                <w:rFonts w:cs="Arial"/>
              </w:rPr>
              <w:lastRenderedPageBreak/>
              <w:t>38</w:t>
            </w:r>
          </w:p>
        </w:tc>
        <w:tc>
          <w:tcPr>
            <w:tcW w:w="6285" w:type="dxa"/>
          </w:tcPr>
          <w:p w14:paraId="5A2A5DBC" w14:textId="77777777" w:rsidR="002139CB" w:rsidRPr="00367382" w:rsidRDefault="002139CB" w:rsidP="009B07FF">
            <w:pPr>
              <w:spacing w:line="360" w:lineRule="auto"/>
              <w:rPr>
                <w:rFonts w:cs="Arial"/>
              </w:rPr>
            </w:pPr>
            <w:r w:rsidRPr="00367382">
              <w:rPr>
                <w:rFonts w:cs="Arial"/>
              </w:rPr>
              <w:t xml:space="preserve">Substituição de extintores de PQS 6 Kg por </w:t>
            </w:r>
            <w:r w:rsidRPr="00367382">
              <w:rPr>
                <w:rFonts w:cs="Arial"/>
                <w:b/>
              </w:rPr>
              <w:t>fornecimento de extintores PQS ABC 8 Kg</w:t>
            </w:r>
          </w:p>
        </w:tc>
        <w:tc>
          <w:tcPr>
            <w:tcW w:w="1967" w:type="dxa"/>
          </w:tcPr>
          <w:p w14:paraId="265AD369" w14:textId="77777777" w:rsidR="002139CB" w:rsidRPr="00367382" w:rsidRDefault="002139CB" w:rsidP="009B07FF">
            <w:pPr>
              <w:spacing w:line="360" w:lineRule="auto"/>
              <w:jc w:val="center"/>
              <w:rPr>
                <w:rFonts w:cs="Arial"/>
              </w:rPr>
            </w:pPr>
            <w:r w:rsidRPr="00367382">
              <w:rPr>
                <w:rFonts w:cs="Arial"/>
              </w:rPr>
              <w:t>01</w:t>
            </w:r>
          </w:p>
        </w:tc>
      </w:tr>
      <w:tr w:rsidR="00367382" w:rsidRPr="00367382" w14:paraId="5B1A5213" w14:textId="77777777" w:rsidTr="0066151A">
        <w:trPr>
          <w:trHeight w:val="629"/>
        </w:trPr>
        <w:tc>
          <w:tcPr>
            <w:tcW w:w="1192" w:type="dxa"/>
          </w:tcPr>
          <w:p w14:paraId="45D89A1F" w14:textId="77777777" w:rsidR="002139CB" w:rsidRPr="00367382" w:rsidRDefault="002139CB" w:rsidP="009B07FF">
            <w:pPr>
              <w:spacing w:line="360" w:lineRule="auto"/>
              <w:rPr>
                <w:rFonts w:cs="Arial"/>
              </w:rPr>
            </w:pPr>
            <w:r w:rsidRPr="00367382">
              <w:rPr>
                <w:rFonts w:cs="Arial"/>
              </w:rPr>
              <w:t>39</w:t>
            </w:r>
          </w:p>
        </w:tc>
        <w:tc>
          <w:tcPr>
            <w:tcW w:w="6285" w:type="dxa"/>
          </w:tcPr>
          <w:p w14:paraId="219D7AD8" w14:textId="77777777" w:rsidR="002139CB" w:rsidRPr="00367382" w:rsidRDefault="002139CB" w:rsidP="009B07FF">
            <w:pPr>
              <w:spacing w:line="360" w:lineRule="auto"/>
              <w:rPr>
                <w:rFonts w:cs="Arial"/>
              </w:rPr>
            </w:pPr>
            <w:r w:rsidRPr="00367382">
              <w:rPr>
                <w:rFonts w:cs="Arial"/>
              </w:rPr>
              <w:t xml:space="preserve">Substituição de extintores de PQS 8 Kg por </w:t>
            </w:r>
            <w:r w:rsidRPr="00367382">
              <w:rPr>
                <w:rFonts w:cs="Arial"/>
                <w:b/>
              </w:rPr>
              <w:t>fornecimento de extintores PQS ABC 8 Kg</w:t>
            </w:r>
          </w:p>
        </w:tc>
        <w:tc>
          <w:tcPr>
            <w:tcW w:w="1967" w:type="dxa"/>
          </w:tcPr>
          <w:p w14:paraId="317E734E" w14:textId="77777777" w:rsidR="002139CB" w:rsidRPr="00367382" w:rsidRDefault="002139CB" w:rsidP="009B07FF">
            <w:pPr>
              <w:spacing w:line="360" w:lineRule="auto"/>
              <w:jc w:val="center"/>
              <w:rPr>
                <w:rFonts w:cs="Arial"/>
              </w:rPr>
            </w:pPr>
            <w:r w:rsidRPr="00367382">
              <w:rPr>
                <w:rFonts w:cs="Arial"/>
              </w:rPr>
              <w:t>01</w:t>
            </w:r>
          </w:p>
        </w:tc>
      </w:tr>
      <w:tr w:rsidR="0066151A" w:rsidRPr="00367382" w14:paraId="5B23C7DD" w14:textId="77777777" w:rsidTr="0066151A">
        <w:trPr>
          <w:trHeight w:val="617"/>
        </w:trPr>
        <w:tc>
          <w:tcPr>
            <w:tcW w:w="1192" w:type="dxa"/>
          </w:tcPr>
          <w:p w14:paraId="1BCB7B78" w14:textId="77777777" w:rsidR="002139CB" w:rsidRPr="00367382" w:rsidRDefault="002139CB" w:rsidP="009B07FF">
            <w:pPr>
              <w:spacing w:line="360" w:lineRule="auto"/>
              <w:rPr>
                <w:rFonts w:cs="Arial"/>
              </w:rPr>
            </w:pPr>
            <w:r w:rsidRPr="00367382">
              <w:rPr>
                <w:rFonts w:cs="Arial"/>
              </w:rPr>
              <w:t>40</w:t>
            </w:r>
          </w:p>
        </w:tc>
        <w:tc>
          <w:tcPr>
            <w:tcW w:w="6285" w:type="dxa"/>
          </w:tcPr>
          <w:p w14:paraId="684C78E4" w14:textId="77777777" w:rsidR="002139CB" w:rsidRPr="00367382" w:rsidRDefault="002139CB" w:rsidP="009B07FF">
            <w:pPr>
              <w:spacing w:line="360" w:lineRule="auto"/>
              <w:rPr>
                <w:rFonts w:cs="Arial"/>
              </w:rPr>
            </w:pPr>
            <w:r w:rsidRPr="00367382">
              <w:rPr>
                <w:rFonts w:cs="Arial"/>
              </w:rPr>
              <w:t xml:space="preserve">Substituição de extintores de PQS 12 Kg por </w:t>
            </w:r>
            <w:r w:rsidRPr="00367382">
              <w:rPr>
                <w:rFonts w:cs="Arial"/>
                <w:b/>
              </w:rPr>
              <w:t>fornecimento de extintores PQS ABC 12 Kg</w:t>
            </w:r>
          </w:p>
        </w:tc>
        <w:tc>
          <w:tcPr>
            <w:tcW w:w="1967" w:type="dxa"/>
          </w:tcPr>
          <w:p w14:paraId="58C6BBE9" w14:textId="77777777" w:rsidR="002139CB" w:rsidRPr="00367382" w:rsidRDefault="002139CB" w:rsidP="009B07FF">
            <w:pPr>
              <w:spacing w:line="360" w:lineRule="auto"/>
              <w:jc w:val="center"/>
              <w:rPr>
                <w:rFonts w:cs="Arial"/>
              </w:rPr>
            </w:pPr>
            <w:r w:rsidRPr="00367382">
              <w:rPr>
                <w:rFonts w:cs="Arial"/>
              </w:rPr>
              <w:t>04</w:t>
            </w:r>
          </w:p>
        </w:tc>
      </w:tr>
    </w:tbl>
    <w:p w14:paraId="06B74A8C" w14:textId="77777777" w:rsidR="002139CB" w:rsidRPr="00367382" w:rsidRDefault="002139CB" w:rsidP="002139CB">
      <w:pPr>
        <w:spacing w:before="120" w:after="120" w:line="360" w:lineRule="auto"/>
        <w:ind w:firstLine="709"/>
        <w:rPr>
          <w:rFonts w:cs="Arial"/>
        </w:rPr>
      </w:pPr>
    </w:p>
    <w:p w14:paraId="3A6D4BD8" w14:textId="45D70996" w:rsidR="003D377B" w:rsidRPr="00367382" w:rsidRDefault="002139CB" w:rsidP="002D602C">
      <w:pPr>
        <w:spacing w:before="120" w:line="360" w:lineRule="auto"/>
        <w:rPr>
          <w:rFonts w:cs="Arial"/>
          <w:b/>
          <w:sz w:val="23"/>
          <w:szCs w:val="23"/>
        </w:rPr>
      </w:pPr>
      <w:r w:rsidRPr="00367382">
        <w:rPr>
          <w:rFonts w:cs="Arial"/>
          <w:sz w:val="23"/>
          <w:szCs w:val="23"/>
        </w:rPr>
        <w:t xml:space="preserve"> </w:t>
      </w:r>
      <w:r w:rsidR="003D377B" w:rsidRPr="00367382">
        <w:rPr>
          <w:rFonts w:cs="Arial"/>
          <w:b/>
          <w:sz w:val="23"/>
          <w:szCs w:val="23"/>
        </w:rPr>
        <w:t>CLÁUSULA SEGUNDA: VALOR E FORMA DE PAGAMENTO</w:t>
      </w:r>
    </w:p>
    <w:p w14:paraId="0E036926" w14:textId="2DBBC094" w:rsidR="003F2034" w:rsidRPr="00367382" w:rsidRDefault="003F2034" w:rsidP="002B35F3">
      <w:pPr>
        <w:spacing w:before="120" w:line="360" w:lineRule="auto"/>
        <w:rPr>
          <w:rFonts w:cs="Arial"/>
          <w:sz w:val="23"/>
          <w:szCs w:val="23"/>
        </w:rPr>
      </w:pPr>
      <w:r w:rsidRPr="00367382">
        <w:rPr>
          <w:rFonts w:cs="Arial"/>
          <w:sz w:val="23"/>
          <w:szCs w:val="23"/>
        </w:rPr>
        <w:t>2.1</w:t>
      </w:r>
      <w:r w:rsidR="00CD5DB2" w:rsidRPr="00367382">
        <w:rPr>
          <w:rFonts w:cs="Arial"/>
          <w:sz w:val="23"/>
          <w:szCs w:val="23"/>
        </w:rPr>
        <w:t>.</w:t>
      </w:r>
      <w:r w:rsidRPr="00367382">
        <w:rPr>
          <w:rFonts w:cs="Arial"/>
          <w:sz w:val="23"/>
          <w:szCs w:val="23"/>
        </w:rPr>
        <w:t xml:space="preserve"> Valor global - A prestação dos serviços ora contratados tem como valor global a importância de </w:t>
      </w:r>
      <w:r w:rsidR="00F54AAE" w:rsidRPr="00367382">
        <w:rPr>
          <w:rFonts w:cs="Arial"/>
          <w:b/>
          <w:bCs/>
          <w:sz w:val="23"/>
          <w:szCs w:val="23"/>
        </w:rPr>
        <w:t>R$</w:t>
      </w:r>
      <w:r w:rsidR="0066151A" w:rsidRPr="00367382">
        <w:rPr>
          <w:rFonts w:cs="Arial"/>
          <w:b/>
          <w:bCs/>
          <w:sz w:val="23"/>
          <w:szCs w:val="23"/>
        </w:rPr>
        <w:t xml:space="preserve"> </w:t>
      </w:r>
      <w:r w:rsidR="00D77067" w:rsidRPr="00367382">
        <w:rPr>
          <w:rFonts w:cs="Arial"/>
          <w:b/>
          <w:bCs/>
          <w:sz w:val="23"/>
          <w:szCs w:val="23"/>
        </w:rPr>
        <w:t xml:space="preserve">19.287,60 </w:t>
      </w:r>
      <w:r w:rsidR="00F54AAE" w:rsidRPr="00367382">
        <w:rPr>
          <w:rFonts w:cs="Arial"/>
          <w:b/>
          <w:bCs/>
          <w:sz w:val="23"/>
          <w:szCs w:val="23"/>
        </w:rPr>
        <w:t>(dez</w:t>
      </w:r>
      <w:r w:rsidR="00D77067" w:rsidRPr="00367382">
        <w:rPr>
          <w:rFonts w:cs="Arial"/>
          <w:b/>
          <w:bCs/>
          <w:sz w:val="23"/>
          <w:szCs w:val="23"/>
        </w:rPr>
        <w:t xml:space="preserve">enove </w:t>
      </w:r>
      <w:r w:rsidR="00F54AAE" w:rsidRPr="00367382">
        <w:rPr>
          <w:rFonts w:cs="Arial"/>
          <w:b/>
          <w:bCs/>
          <w:sz w:val="23"/>
          <w:szCs w:val="23"/>
        </w:rPr>
        <w:t>mil</w:t>
      </w:r>
      <w:r w:rsidR="00D77067" w:rsidRPr="00367382">
        <w:rPr>
          <w:rFonts w:cs="Arial"/>
          <w:b/>
          <w:bCs/>
          <w:sz w:val="23"/>
          <w:szCs w:val="23"/>
        </w:rPr>
        <w:t xml:space="preserve"> duzentos e oitenta e sete reais e sessenta centavos</w:t>
      </w:r>
      <w:r w:rsidR="00F54AAE" w:rsidRPr="00367382">
        <w:rPr>
          <w:rFonts w:cs="Arial"/>
          <w:b/>
          <w:bCs/>
          <w:sz w:val="23"/>
          <w:szCs w:val="23"/>
        </w:rPr>
        <w:t>)</w:t>
      </w:r>
      <w:r w:rsidR="00261FB9" w:rsidRPr="00367382">
        <w:rPr>
          <w:rFonts w:cs="Arial"/>
          <w:b/>
          <w:bCs/>
          <w:sz w:val="23"/>
          <w:szCs w:val="23"/>
        </w:rPr>
        <w:t>,</w:t>
      </w:r>
      <w:r w:rsidR="00B008A7" w:rsidRPr="00367382">
        <w:rPr>
          <w:rFonts w:cs="Arial"/>
          <w:b/>
          <w:sz w:val="23"/>
          <w:szCs w:val="23"/>
        </w:rPr>
        <w:t xml:space="preserve"> </w:t>
      </w:r>
      <w:r w:rsidRPr="00367382">
        <w:rPr>
          <w:rFonts w:cs="Arial"/>
          <w:sz w:val="23"/>
          <w:szCs w:val="23"/>
        </w:rPr>
        <w:t>pagos na forma do item 2.2.</w:t>
      </w:r>
    </w:p>
    <w:p w14:paraId="33E59BD1" w14:textId="57537EF7" w:rsidR="003A6BC3" w:rsidRPr="00367382" w:rsidRDefault="003A6BC3" w:rsidP="002B35F3">
      <w:pPr>
        <w:spacing w:before="120" w:line="360" w:lineRule="auto"/>
        <w:rPr>
          <w:rFonts w:cs="Arial"/>
          <w:sz w:val="23"/>
          <w:szCs w:val="23"/>
        </w:rPr>
      </w:pPr>
      <w:r w:rsidRPr="00367382">
        <w:rPr>
          <w:rFonts w:cs="Arial"/>
          <w:sz w:val="23"/>
          <w:szCs w:val="23"/>
        </w:rPr>
        <w:t>2.1.1 Caso o vencimento ocorra no sábado, domingo, feriado ou ponto facultativo para a Cesama, o pagamento será realizado no primeiro dia</w:t>
      </w:r>
      <w:r w:rsidR="00102E99" w:rsidRPr="00367382">
        <w:rPr>
          <w:rFonts w:cs="Arial"/>
          <w:sz w:val="23"/>
          <w:szCs w:val="23"/>
        </w:rPr>
        <w:t xml:space="preserve"> útil</w:t>
      </w:r>
      <w:r w:rsidRPr="00367382">
        <w:rPr>
          <w:rFonts w:cs="Arial"/>
          <w:sz w:val="23"/>
          <w:szCs w:val="23"/>
        </w:rPr>
        <w:t xml:space="preserve"> subsequente. </w:t>
      </w:r>
    </w:p>
    <w:p w14:paraId="393AB182" w14:textId="6BC48543" w:rsidR="001E329C" w:rsidRPr="00367382" w:rsidRDefault="001E329C" w:rsidP="002B35F3">
      <w:pPr>
        <w:spacing w:before="120" w:line="360" w:lineRule="auto"/>
        <w:rPr>
          <w:rFonts w:cs="Arial"/>
          <w:sz w:val="23"/>
          <w:szCs w:val="23"/>
        </w:rPr>
      </w:pPr>
      <w:r w:rsidRPr="00367382">
        <w:rPr>
          <w:rFonts w:cs="Arial"/>
          <w:sz w:val="23"/>
          <w:szCs w:val="23"/>
        </w:rPr>
        <w:t>2.1.2 A Cesama efetuará os pagamentos na medida em que os serviços foram executados, durante o prazo contratual.</w:t>
      </w:r>
    </w:p>
    <w:p w14:paraId="0A975F92" w14:textId="77777777" w:rsidR="003F2034" w:rsidRPr="00367382" w:rsidRDefault="003F2034" w:rsidP="002B35F3">
      <w:pPr>
        <w:spacing w:before="120" w:line="360" w:lineRule="auto"/>
        <w:rPr>
          <w:rFonts w:cs="Arial"/>
          <w:sz w:val="23"/>
          <w:szCs w:val="23"/>
        </w:rPr>
      </w:pPr>
      <w:r w:rsidRPr="00367382">
        <w:rPr>
          <w:rFonts w:cs="Arial"/>
          <w:sz w:val="23"/>
          <w:szCs w:val="23"/>
        </w:rPr>
        <w:t>2.2</w:t>
      </w:r>
      <w:r w:rsidR="00260BD3" w:rsidRPr="00367382">
        <w:rPr>
          <w:rFonts w:cs="Arial"/>
          <w:sz w:val="23"/>
          <w:szCs w:val="23"/>
        </w:rPr>
        <w:t xml:space="preserve"> </w:t>
      </w:r>
      <w:r w:rsidR="008539A1" w:rsidRPr="00367382">
        <w:rPr>
          <w:rFonts w:cs="Arial"/>
          <w:sz w:val="23"/>
          <w:szCs w:val="23"/>
        </w:rPr>
        <w:t>A Cesama efetuará o</w:t>
      </w:r>
      <w:r w:rsidR="00F54AAE" w:rsidRPr="00367382">
        <w:rPr>
          <w:rFonts w:cs="Arial"/>
          <w:sz w:val="23"/>
          <w:szCs w:val="23"/>
        </w:rPr>
        <w:t>s</w:t>
      </w:r>
      <w:r w:rsidRPr="00367382">
        <w:rPr>
          <w:rFonts w:cs="Arial"/>
          <w:sz w:val="23"/>
          <w:szCs w:val="23"/>
        </w:rPr>
        <w:t xml:space="preserve"> pagamento</w:t>
      </w:r>
      <w:r w:rsidR="00F54AAE" w:rsidRPr="00367382">
        <w:rPr>
          <w:rFonts w:cs="Arial"/>
          <w:sz w:val="23"/>
          <w:szCs w:val="23"/>
        </w:rPr>
        <w:t>s</w:t>
      </w:r>
      <w:r w:rsidR="00264F93" w:rsidRPr="00367382">
        <w:rPr>
          <w:rFonts w:cs="Arial"/>
          <w:sz w:val="23"/>
          <w:szCs w:val="23"/>
        </w:rPr>
        <w:t xml:space="preserve"> </w:t>
      </w:r>
      <w:r w:rsidR="00260BD3" w:rsidRPr="00367382">
        <w:rPr>
          <w:rFonts w:cs="Arial"/>
          <w:sz w:val="23"/>
          <w:szCs w:val="23"/>
        </w:rPr>
        <w:t xml:space="preserve">até </w:t>
      </w:r>
      <w:r w:rsidRPr="00367382">
        <w:rPr>
          <w:rFonts w:cs="Arial"/>
          <w:sz w:val="23"/>
          <w:szCs w:val="23"/>
        </w:rPr>
        <w:t xml:space="preserve">30 (trinta) dias após a entrega </w:t>
      </w:r>
      <w:r w:rsidR="008539A1" w:rsidRPr="00367382">
        <w:rPr>
          <w:rFonts w:cs="Arial"/>
          <w:sz w:val="23"/>
          <w:szCs w:val="23"/>
        </w:rPr>
        <w:t xml:space="preserve">dos </w:t>
      </w:r>
      <w:r w:rsidR="00260BD3" w:rsidRPr="00367382">
        <w:rPr>
          <w:rFonts w:cs="Arial"/>
          <w:sz w:val="23"/>
          <w:szCs w:val="23"/>
        </w:rPr>
        <w:t xml:space="preserve">materiais / </w:t>
      </w:r>
      <w:r w:rsidR="008539A1" w:rsidRPr="00367382">
        <w:rPr>
          <w:rFonts w:cs="Arial"/>
          <w:sz w:val="23"/>
          <w:szCs w:val="23"/>
        </w:rPr>
        <w:t xml:space="preserve">serviços </w:t>
      </w:r>
      <w:r w:rsidR="00260BD3" w:rsidRPr="00367382">
        <w:rPr>
          <w:rFonts w:cs="Arial"/>
          <w:sz w:val="23"/>
          <w:szCs w:val="23"/>
        </w:rPr>
        <w:t xml:space="preserve">com a apresentação e aceitação </w:t>
      </w:r>
      <w:r w:rsidRPr="00367382">
        <w:rPr>
          <w:rFonts w:cs="Arial"/>
          <w:sz w:val="23"/>
          <w:szCs w:val="23"/>
        </w:rPr>
        <w:t>da Nota Fiscal pel</w:t>
      </w:r>
      <w:r w:rsidR="00765799" w:rsidRPr="00367382">
        <w:rPr>
          <w:rFonts w:cs="Arial"/>
          <w:sz w:val="23"/>
          <w:szCs w:val="23"/>
        </w:rPr>
        <w:t>o</w:t>
      </w:r>
      <w:r w:rsidRPr="00367382">
        <w:rPr>
          <w:rFonts w:cs="Arial"/>
          <w:sz w:val="23"/>
          <w:szCs w:val="23"/>
        </w:rPr>
        <w:t xml:space="preserve"> </w:t>
      </w:r>
      <w:r w:rsidR="00765799" w:rsidRPr="00367382">
        <w:rPr>
          <w:rFonts w:cs="Arial"/>
          <w:sz w:val="23"/>
          <w:szCs w:val="23"/>
        </w:rPr>
        <w:t xml:space="preserve">Departamento </w:t>
      </w:r>
      <w:r w:rsidR="00F54AAE" w:rsidRPr="00367382">
        <w:rPr>
          <w:rFonts w:cs="Arial"/>
          <w:sz w:val="23"/>
          <w:szCs w:val="23"/>
        </w:rPr>
        <w:t>de Saúde e Segurança do Trabalho</w:t>
      </w:r>
      <w:r w:rsidR="00102E99" w:rsidRPr="00367382">
        <w:rPr>
          <w:rFonts w:cs="Arial"/>
          <w:sz w:val="23"/>
          <w:szCs w:val="23"/>
        </w:rPr>
        <w:t>, da seguinte forma:</w:t>
      </w:r>
    </w:p>
    <w:p w14:paraId="6C3A11D1" w14:textId="77777777" w:rsidR="00047FB9" w:rsidRPr="00367382" w:rsidRDefault="00047FB9" w:rsidP="002B35F3">
      <w:pPr>
        <w:numPr>
          <w:ilvl w:val="0"/>
          <w:numId w:val="1"/>
        </w:numPr>
        <w:spacing w:before="120" w:line="360" w:lineRule="auto"/>
        <w:rPr>
          <w:rFonts w:cs="Arial"/>
          <w:sz w:val="23"/>
          <w:szCs w:val="23"/>
        </w:rPr>
      </w:pPr>
      <w:r w:rsidRPr="00367382">
        <w:rPr>
          <w:rFonts w:cs="Arial"/>
          <w:sz w:val="23"/>
          <w:szCs w:val="23"/>
        </w:rPr>
        <w:t>2.2.1 As notas fiscais eletrônicas – NF-</w:t>
      </w:r>
      <w:r w:rsidR="00715438" w:rsidRPr="00367382">
        <w:rPr>
          <w:rFonts w:cs="Arial"/>
          <w:sz w:val="23"/>
          <w:szCs w:val="23"/>
        </w:rPr>
        <w:t xml:space="preserve">e </w:t>
      </w:r>
      <w:r w:rsidRPr="00367382">
        <w:rPr>
          <w:rFonts w:cs="Arial"/>
          <w:sz w:val="23"/>
          <w:szCs w:val="23"/>
        </w:rPr>
        <w:t xml:space="preserve">– deverão ser enviadas para o e-mail </w:t>
      </w:r>
      <w:hyperlink r:id="rId8" w:history="1">
        <w:r w:rsidR="00C90D86" w:rsidRPr="00367382">
          <w:rPr>
            <w:rStyle w:val="Hyperlink"/>
            <w:rFonts w:cs="Arial"/>
            <w:color w:val="auto"/>
            <w:sz w:val="23"/>
            <w:szCs w:val="23"/>
          </w:rPr>
          <w:t>smt@cesama.com.br</w:t>
        </w:r>
      </w:hyperlink>
      <w:r w:rsidR="00591437" w:rsidRPr="00367382">
        <w:rPr>
          <w:rFonts w:cs="Arial"/>
          <w:sz w:val="23"/>
          <w:szCs w:val="23"/>
        </w:rPr>
        <w:t xml:space="preserve"> </w:t>
      </w:r>
      <w:r w:rsidRPr="00367382">
        <w:rPr>
          <w:rFonts w:cs="Arial"/>
          <w:sz w:val="23"/>
          <w:szCs w:val="23"/>
        </w:rPr>
        <w:t xml:space="preserve">com cópia para </w:t>
      </w:r>
      <w:hyperlink r:id="rId9" w:history="1">
        <w:r w:rsidRPr="00367382">
          <w:rPr>
            <w:rFonts w:cs="Arial"/>
            <w:sz w:val="23"/>
            <w:szCs w:val="23"/>
            <w:u w:val="single"/>
          </w:rPr>
          <w:t>nfe@cesama.com.br</w:t>
        </w:r>
      </w:hyperlink>
      <w:r w:rsidRPr="00367382">
        <w:rPr>
          <w:sz w:val="23"/>
          <w:szCs w:val="23"/>
        </w:rPr>
        <w:t>.</w:t>
      </w:r>
    </w:p>
    <w:p w14:paraId="0ACA7E75" w14:textId="77777777" w:rsidR="00047FB9" w:rsidRPr="00367382" w:rsidRDefault="00047FB9" w:rsidP="002B35F3">
      <w:pPr>
        <w:numPr>
          <w:ilvl w:val="0"/>
          <w:numId w:val="1"/>
        </w:numPr>
        <w:spacing w:before="120" w:line="360" w:lineRule="auto"/>
        <w:rPr>
          <w:rFonts w:cs="Arial"/>
          <w:sz w:val="23"/>
          <w:szCs w:val="23"/>
        </w:rPr>
      </w:pPr>
      <w:r w:rsidRPr="00367382">
        <w:rPr>
          <w:rFonts w:cs="Arial"/>
          <w:sz w:val="23"/>
          <w:szCs w:val="23"/>
        </w:rPr>
        <w:t>2.2.2. Na Nota Fisca</w:t>
      </w:r>
      <w:r w:rsidR="00E84E53" w:rsidRPr="00367382">
        <w:rPr>
          <w:rFonts w:cs="Arial"/>
          <w:sz w:val="23"/>
          <w:szCs w:val="23"/>
        </w:rPr>
        <w:t>l</w:t>
      </w:r>
      <w:r w:rsidRPr="00367382">
        <w:rPr>
          <w:rFonts w:cs="Arial"/>
          <w:sz w:val="23"/>
          <w:szCs w:val="23"/>
        </w:rPr>
        <w:t xml:space="preserve"> deve ser informado o número do processo da CESAMA que originou a contratação</w:t>
      </w:r>
      <w:r w:rsidR="00102E99" w:rsidRPr="00367382">
        <w:rPr>
          <w:rFonts w:cs="Arial"/>
          <w:sz w:val="23"/>
          <w:szCs w:val="23"/>
        </w:rPr>
        <w:t>.</w:t>
      </w:r>
    </w:p>
    <w:p w14:paraId="156207FA" w14:textId="77777777" w:rsidR="00406245" w:rsidRPr="00367382" w:rsidRDefault="00406245" w:rsidP="00406245">
      <w:pPr>
        <w:pStyle w:val="PargrafodaLista"/>
        <w:numPr>
          <w:ilvl w:val="0"/>
          <w:numId w:val="12"/>
        </w:numPr>
        <w:spacing w:before="120" w:line="360" w:lineRule="auto"/>
        <w:jc w:val="both"/>
        <w:rPr>
          <w:rFonts w:ascii="Arial" w:hAnsi="Arial" w:cs="Arial"/>
          <w:vanish/>
          <w:sz w:val="23"/>
          <w:szCs w:val="23"/>
        </w:rPr>
      </w:pPr>
    </w:p>
    <w:p w14:paraId="6CD8C182" w14:textId="77777777" w:rsidR="00406245" w:rsidRPr="00367382" w:rsidRDefault="00406245" w:rsidP="00406245">
      <w:pPr>
        <w:pStyle w:val="PargrafodaLista"/>
        <w:numPr>
          <w:ilvl w:val="0"/>
          <w:numId w:val="12"/>
        </w:numPr>
        <w:spacing w:before="120" w:line="360" w:lineRule="auto"/>
        <w:jc w:val="both"/>
        <w:rPr>
          <w:rFonts w:ascii="Arial" w:hAnsi="Arial" w:cs="Arial"/>
          <w:vanish/>
          <w:sz w:val="23"/>
          <w:szCs w:val="23"/>
        </w:rPr>
      </w:pPr>
    </w:p>
    <w:p w14:paraId="52848133" w14:textId="77777777" w:rsidR="00406245" w:rsidRPr="00367382" w:rsidRDefault="00406245" w:rsidP="00406245">
      <w:pPr>
        <w:pStyle w:val="PargrafodaLista"/>
        <w:numPr>
          <w:ilvl w:val="1"/>
          <w:numId w:val="12"/>
        </w:numPr>
        <w:spacing w:before="120" w:line="360" w:lineRule="auto"/>
        <w:jc w:val="both"/>
        <w:rPr>
          <w:rFonts w:ascii="Arial" w:hAnsi="Arial" w:cs="Arial"/>
          <w:vanish/>
          <w:sz w:val="23"/>
          <w:szCs w:val="23"/>
        </w:rPr>
      </w:pPr>
    </w:p>
    <w:p w14:paraId="405D6DCD" w14:textId="77777777" w:rsidR="00406245" w:rsidRPr="00367382" w:rsidRDefault="00406245" w:rsidP="00406245">
      <w:pPr>
        <w:pStyle w:val="PargrafodaLista"/>
        <w:numPr>
          <w:ilvl w:val="1"/>
          <w:numId w:val="12"/>
        </w:numPr>
        <w:spacing w:before="120" w:line="360" w:lineRule="auto"/>
        <w:jc w:val="both"/>
        <w:rPr>
          <w:rFonts w:ascii="Arial" w:hAnsi="Arial" w:cs="Arial"/>
          <w:vanish/>
          <w:sz w:val="23"/>
          <w:szCs w:val="23"/>
        </w:rPr>
      </w:pPr>
    </w:p>
    <w:p w14:paraId="5B4A1701" w14:textId="77777777" w:rsidR="00406245" w:rsidRPr="00367382" w:rsidRDefault="00406245" w:rsidP="00406245">
      <w:pPr>
        <w:pStyle w:val="PargrafodaLista"/>
        <w:numPr>
          <w:ilvl w:val="2"/>
          <w:numId w:val="12"/>
        </w:numPr>
        <w:spacing w:before="120" w:line="360" w:lineRule="auto"/>
        <w:jc w:val="both"/>
        <w:rPr>
          <w:rFonts w:ascii="Arial" w:hAnsi="Arial" w:cs="Arial"/>
          <w:vanish/>
          <w:sz w:val="23"/>
          <w:szCs w:val="23"/>
        </w:rPr>
      </w:pPr>
    </w:p>
    <w:p w14:paraId="446170C8" w14:textId="77777777" w:rsidR="00406245" w:rsidRPr="00367382" w:rsidRDefault="00406245" w:rsidP="00406245">
      <w:pPr>
        <w:pStyle w:val="PargrafodaLista"/>
        <w:numPr>
          <w:ilvl w:val="2"/>
          <w:numId w:val="12"/>
        </w:numPr>
        <w:spacing w:before="120" w:line="360" w:lineRule="auto"/>
        <w:jc w:val="both"/>
        <w:rPr>
          <w:rFonts w:ascii="Arial" w:hAnsi="Arial" w:cs="Arial"/>
          <w:vanish/>
          <w:sz w:val="23"/>
          <w:szCs w:val="23"/>
        </w:rPr>
      </w:pPr>
    </w:p>
    <w:p w14:paraId="69308650" w14:textId="77777777" w:rsidR="00F91E7C" w:rsidRPr="00367382" w:rsidRDefault="00F91E7C" w:rsidP="00406245">
      <w:pPr>
        <w:pStyle w:val="WW-Recuodecorpodetexto2"/>
        <w:numPr>
          <w:ilvl w:val="2"/>
          <w:numId w:val="12"/>
        </w:numPr>
        <w:spacing w:before="120" w:line="360" w:lineRule="auto"/>
        <w:rPr>
          <w:rFonts w:cs="Arial"/>
          <w:sz w:val="23"/>
          <w:szCs w:val="23"/>
        </w:rPr>
      </w:pPr>
      <w:r w:rsidRPr="00367382">
        <w:rPr>
          <w:rFonts w:cs="Arial"/>
          <w:sz w:val="23"/>
          <w:szCs w:val="23"/>
        </w:rPr>
        <w:t xml:space="preserve">O pagamento </w:t>
      </w:r>
      <w:r w:rsidRPr="00367382">
        <w:rPr>
          <w:rFonts w:cs="Arial"/>
          <w:b/>
          <w:bCs/>
          <w:sz w:val="23"/>
          <w:szCs w:val="23"/>
        </w:rPr>
        <w:t>SOMENTE</w:t>
      </w:r>
      <w:r w:rsidRPr="00367382">
        <w:rPr>
          <w:rFonts w:cs="Arial"/>
          <w:sz w:val="23"/>
          <w:szCs w:val="23"/>
        </w:rPr>
        <w:t xml:space="preserve"> será efetuado:</w:t>
      </w:r>
    </w:p>
    <w:p w14:paraId="059DAD38" w14:textId="77777777" w:rsidR="00F91E7C" w:rsidRPr="00367382" w:rsidRDefault="00F91E7C" w:rsidP="002B35F3">
      <w:pPr>
        <w:pStyle w:val="WW-Recuodecorpodetexto2"/>
        <w:numPr>
          <w:ilvl w:val="0"/>
          <w:numId w:val="15"/>
        </w:numPr>
        <w:spacing w:before="120" w:line="360" w:lineRule="auto"/>
        <w:ind w:left="284" w:hanging="284"/>
        <w:rPr>
          <w:rFonts w:cs="Arial"/>
          <w:sz w:val="23"/>
          <w:szCs w:val="23"/>
        </w:rPr>
      </w:pPr>
      <w:r w:rsidRPr="00367382">
        <w:rPr>
          <w:rFonts w:cs="Arial"/>
          <w:sz w:val="23"/>
          <w:szCs w:val="23"/>
        </w:rPr>
        <w:t>Após a aceitação da Nota Fiscal / Fatura.</w:t>
      </w:r>
    </w:p>
    <w:p w14:paraId="0D0ADE04" w14:textId="77777777" w:rsidR="00F91E7C" w:rsidRPr="00367382" w:rsidRDefault="00F91E7C" w:rsidP="002B35F3">
      <w:pPr>
        <w:pStyle w:val="WW-Recuodecorpodetexto2"/>
        <w:numPr>
          <w:ilvl w:val="0"/>
          <w:numId w:val="15"/>
        </w:numPr>
        <w:spacing w:before="120" w:line="360" w:lineRule="auto"/>
        <w:ind w:left="284" w:hanging="284"/>
        <w:rPr>
          <w:rFonts w:cs="Arial"/>
          <w:sz w:val="23"/>
          <w:szCs w:val="23"/>
        </w:rPr>
      </w:pPr>
      <w:r w:rsidRPr="00367382">
        <w:rPr>
          <w:rFonts w:cs="Arial"/>
          <w:sz w:val="23"/>
          <w:szCs w:val="23"/>
        </w:rPr>
        <w:t>Após o recolhimento pela adjudicatária de quaisquer multas que lhe tenham sido impostas em decorrência de inadimplemento contratual.</w:t>
      </w:r>
    </w:p>
    <w:p w14:paraId="74F3FA6B" w14:textId="77777777" w:rsidR="00F91E7C" w:rsidRPr="00367382" w:rsidRDefault="00406245" w:rsidP="00406245">
      <w:pPr>
        <w:pStyle w:val="Corpodetexto2"/>
        <w:spacing w:before="120" w:line="360" w:lineRule="auto"/>
        <w:rPr>
          <w:color w:val="auto"/>
          <w:sz w:val="23"/>
          <w:szCs w:val="23"/>
        </w:rPr>
      </w:pPr>
      <w:r w:rsidRPr="00367382">
        <w:rPr>
          <w:color w:val="auto"/>
          <w:sz w:val="23"/>
          <w:szCs w:val="23"/>
        </w:rPr>
        <w:t xml:space="preserve">2.3 </w:t>
      </w:r>
      <w:r w:rsidR="00F91E7C" w:rsidRPr="00367382">
        <w:rPr>
          <w:color w:val="auto"/>
          <w:sz w:val="23"/>
          <w:szCs w:val="23"/>
        </w:rPr>
        <w:t>Na Nota Fiscal / Fatura (em duas vias) deverão ser anexadas as certidões atualizadas de regularidade junto ao INSS, ao FGTS e à Justiça do Trabalho.</w:t>
      </w:r>
    </w:p>
    <w:p w14:paraId="4EDAD933" w14:textId="77777777" w:rsidR="00F91E7C" w:rsidRPr="00367382" w:rsidRDefault="00406245" w:rsidP="00406245">
      <w:pPr>
        <w:pStyle w:val="Corpodetexto2"/>
        <w:spacing w:before="120" w:line="360" w:lineRule="auto"/>
        <w:rPr>
          <w:color w:val="auto"/>
          <w:sz w:val="23"/>
          <w:szCs w:val="23"/>
        </w:rPr>
      </w:pPr>
      <w:r w:rsidRPr="00367382">
        <w:rPr>
          <w:color w:val="auto"/>
          <w:sz w:val="23"/>
          <w:szCs w:val="23"/>
        </w:rPr>
        <w:lastRenderedPageBreak/>
        <w:t xml:space="preserve">2.4 </w:t>
      </w:r>
      <w:r w:rsidR="00F91E7C" w:rsidRPr="00367382">
        <w:rPr>
          <w:color w:val="auto"/>
          <w:sz w:val="23"/>
          <w:szCs w:val="23"/>
        </w:rPr>
        <w:t>Na eventualidade de aplicação de multas, estas deverão ser liquidadas simultaneamente com parcela vinculada ao evento cujo descumprimento der origem à aplicação da penalidade.</w:t>
      </w:r>
    </w:p>
    <w:p w14:paraId="3CCB5CF5" w14:textId="77777777" w:rsidR="00F91E7C" w:rsidRPr="00367382" w:rsidRDefault="00406245" w:rsidP="00406245">
      <w:pPr>
        <w:spacing w:before="120" w:line="360" w:lineRule="auto"/>
        <w:rPr>
          <w:rFonts w:cs="Arial"/>
          <w:sz w:val="23"/>
          <w:szCs w:val="23"/>
        </w:rPr>
      </w:pPr>
      <w:r w:rsidRPr="00367382">
        <w:rPr>
          <w:rFonts w:cs="Arial"/>
          <w:sz w:val="23"/>
          <w:szCs w:val="23"/>
        </w:rPr>
        <w:t xml:space="preserve">2.5 </w:t>
      </w:r>
      <w:r w:rsidR="00F91E7C" w:rsidRPr="00367382">
        <w:rPr>
          <w:rFonts w:cs="Arial"/>
          <w:sz w:val="23"/>
          <w:szCs w:val="23"/>
        </w:rPr>
        <w:t>O CNPJ da Contratada constante da Nota Fiscal / Fatura deverá ser o mesmo da documentação apresentada no processo.</w:t>
      </w:r>
    </w:p>
    <w:p w14:paraId="60B9FE44" w14:textId="77777777" w:rsidR="00F91E7C" w:rsidRPr="00367382" w:rsidRDefault="00406245" w:rsidP="00406245">
      <w:pPr>
        <w:spacing w:before="120" w:line="360" w:lineRule="auto"/>
        <w:rPr>
          <w:rFonts w:cs="Arial"/>
          <w:iCs/>
          <w:sz w:val="23"/>
          <w:szCs w:val="23"/>
        </w:rPr>
      </w:pPr>
      <w:r w:rsidRPr="00367382">
        <w:rPr>
          <w:rFonts w:cs="Arial"/>
          <w:iCs/>
          <w:sz w:val="23"/>
          <w:szCs w:val="23"/>
        </w:rPr>
        <w:t xml:space="preserve">2.6 </w:t>
      </w:r>
      <w:r w:rsidR="00F91E7C" w:rsidRPr="00367382">
        <w:rPr>
          <w:rFonts w:cs="Arial"/>
          <w:iCs/>
          <w:sz w:val="23"/>
          <w:szCs w:val="23"/>
        </w:rPr>
        <w:t>A proponente tem conhecimento dos termos do Decreto 8.542 de 09/05/2005, que regulamenta o reajuste de preços nos contratos da Administração Pública Municipal Direta e Indireta e cujas normas se incorporam ao</w:t>
      </w:r>
      <w:r w:rsidR="009A3DD7" w:rsidRPr="00367382">
        <w:rPr>
          <w:rFonts w:cs="Arial"/>
          <w:iCs/>
          <w:sz w:val="23"/>
          <w:szCs w:val="23"/>
        </w:rPr>
        <w:t xml:space="preserve"> </w:t>
      </w:r>
      <w:r w:rsidR="00F91E7C" w:rsidRPr="00367382">
        <w:rPr>
          <w:rFonts w:cs="Arial"/>
          <w:sz w:val="23"/>
          <w:szCs w:val="23"/>
        </w:rPr>
        <w:t>Contrato</w:t>
      </w:r>
      <w:r w:rsidR="00F91E7C" w:rsidRPr="00367382">
        <w:rPr>
          <w:rFonts w:cs="Arial"/>
          <w:iCs/>
          <w:sz w:val="23"/>
          <w:szCs w:val="23"/>
        </w:rPr>
        <w:t>, no que couber.</w:t>
      </w:r>
    </w:p>
    <w:p w14:paraId="5A5C59AF" w14:textId="77777777" w:rsidR="00F91E7C" w:rsidRPr="00367382" w:rsidRDefault="00406245" w:rsidP="00406245">
      <w:pPr>
        <w:spacing w:before="120" w:line="360" w:lineRule="auto"/>
        <w:rPr>
          <w:rFonts w:cs="Arial"/>
          <w:sz w:val="23"/>
          <w:szCs w:val="23"/>
          <w:lang w:val="de-DE"/>
        </w:rPr>
      </w:pPr>
      <w:r w:rsidRPr="00367382">
        <w:rPr>
          <w:rFonts w:cs="Arial"/>
          <w:sz w:val="23"/>
          <w:szCs w:val="23"/>
        </w:rPr>
        <w:t xml:space="preserve">2.7 </w:t>
      </w:r>
      <w:r w:rsidR="00F91E7C" w:rsidRPr="00367382">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367382">
        <w:rPr>
          <w:rFonts w:cs="Arial"/>
          <w:i/>
          <w:iCs/>
          <w:sz w:val="23"/>
          <w:szCs w:val="23"/>
        </w:rPr>
        <w:t>pro rata”</w:t>
      </w:r>
      <w:r w:rsidR="00F91E7C" w:rsidRPr="00367382">
        <w:rPr>
          <w:rFonts w:cs="Arial"/>
          <w:sz w:val="23"/>
          <w:szCs w:val="23"/>
        </w:rPr>
        <w:t xml:space="preserve"> entre a data do vencimento e o efetivo pagamento</w:t>
      </w:r>
      <w:r w:rsidR="00F91E7C" w:rsidRPr="00367382">
        <w:rPr>
          <w:rFonts w:cs="Arial"/>
          <w:sz w:val="23"/>
          <w:szCs w:val="23"/>
          <w:lang w:val="de-DE"/>
        </w:rPr>
        <w:t>.</w:t>
      </w:r>
    </w:p>
    <w:p w14:paraId="23E96664" w14:textId="77777777" w:rsidR="00F91E7C" w:rsidRPr="00367382" w:rsidRDefault="00406245" w:rsidP="00406245">
      <w:pPr>
        <w:spacing w:before="120" w:line="360" w:lineRule="auto"/>
        <w:rPr>
          <w:rFonts w:cs="Arial"/>
          <w:sz w:val="23"/>
          <w:szCs w:val="23"/>
        </w:rPr>
      </w:pPr>
      <w:r w:rsidRPr="00367382">
        <w:rPr>
          <w:rFonts w:cs="Arial"/>
          <w:sz w:val="23"/>
          <w:szCs w:val="23"/>
        </w:rPr>
        <w:t xml:space="preserve">2.8 </w:t>
      </w:r>
      <w:r w:rsidR="00F91E7C" w:rsidRPr="00367382">
        <w:rPr>
          <w:rFonts w:cs="Arial"/>
          <w:sz w:val="23"/>
          <w:szCs w:val="23"/>
        </w:rPr>
        <w:t>A Contratada não poderá ceder ou dar em garantia, em qualquer hipótese, no todo ou em parte, os créditos de qualquer natureza, decorrentes ou oriundos do Contrato.</w:t>
      </w:r>
    </w:p>
    <w:p w14:paraId="4C09DFAC" w14:textId="77777777" w:rsidR="00F91E7C" w:rsidRPr="00367382" w:rsidRDefault="00406245" w:rsidP="00406245">
      <w:pPr>
        <w:spacing w:before="120" w:line="360" w:lineRule="auto"/>
        <w:rPr>
          <w:rFonts w:cs="Arial"/>
          <w:b/>
          <w:bCs/>
          <w:sz w:val="23"/>
          <w:szCs w:val="23"/>
        </w:rPr>
      </w:pPr>
      <w:r w:rsidRPr="00367382">
        <w:rPr>
          <w:rFonts w:cs="Arial"/>
          <w:sz w:val="23"/>
          <w:szCs w:val="23"/>
        </w:rPr>
        <w:t xml:space="preserve">2.9 </w:t>
      </w:r>
      <w:r w:rsidR="00F91E7C" w:rsidRPr="00367382">
        <w:rPr>
          <w:rFonts w:cs="Arial"/>
          <w:sz w:val="23"/>
          <w:szCs w:val="23"/>
        </w:rPr>
        <w:t>Nenhum pagamento será efetuado à</w:t>
      </w:r>
      <w:r w:rsidR="00102E99" w:rsidRPr="00367382">
        <w:rPr>
          <w:rFonts w:cs="Arial"/>
          <w:sz w:val="23"/>
          <w:szCs w:val="23"/>
        </w:rPr>
        <w:t xml:space="preserve"> </w:t>
      </w:r>
      <w:r w:rsidR="00F91E7C" w:rsidRPr="00367382">
        <w:rPr>
          <w:rFonts w:cs="Arial"/>
          <w:sz w:val="23"/>
          <w:szCs w:val="23"/>
        </w:rPr>
        <w:t>Contratada enquanto pendente de liquidação quaisquer obrigações financeiras que lhe foram impostas, em virtude de penalidade ou inadimplência, sem que isso gere direito ao pleito de reajustamento de preços ou correção monetária.</w:t>
      </w:r>
    </w:p>
    <w:p w14:paraId="31D69F0E" w14:textId="77777777" w:rsidR="00F91E7C" w:rsidRPr="00367382" w:rsidRDefault="00406245" w:rsidP="00406245">
      <w:pPr>
        <w:pStyle w:val="Corpodetexto2"/>
        <w:tabs>
          <w:tab w:val="left" w:pos="-3402"/>
          <w:tab w:val="left" w:pos="993"/>
        </w:tabs>
        <w:spacing w:before="120" w:line="360" w:lineRule="auto"/>
        <w:rPr>
          <w:color w:val="auto"/>
          <w:sz w:val="23"/>
          <w:szCs w:val="23"/>
        </w:rPr>
      </w:pPr>
      <w:r w:rsidRPr="00367382">
        <w:rPr>
          <w:color w:val="auto"/>
          <w:sz w:val="23"/>
          <w:szCs w:val="23"/>
        </w:rPr>
        <w:t xml:space="preserve">2.9.1 </w:t>
      </w:r>
      <w:r w:rsidR="00F91E7C" w:rsidRPr="00367382">
        <w:rPr>
          <w:color w:val="auto"/>
          <w:sz w:val="23"/>
          <w:szCs w:val="23"/>
        </w:rPr>
        <w:t xml:space="preserve">A antecipação de pagamento só poderá ocorrer caso o serviço tenha sido entregue. </w:t>
      </w:r>
    </w:p>
    <w:p w14:paraId="11A0A033" w14:textId="77777777" w:rsidR="00F91E7C" w:rsidRPr="00367382" w:rsidRDefault="00406245" w:rsidP="00406245">
      <w:pPr>
        <w:pStyle w:val="Corpodetexto2"/>
        <w:tabs>
          <w:tab w:val="left" w:pos="-3402"/>
          <w:tab w:val="left" w:pos="993"/>
        </w:tabs>
        <w:spacing w:before="120" w:line="360" w:lineRule="auto"/>
        <w:rPr>
          <w:color w:val="auto"/>
          <w:sz w:val="23"/>
          <w:szCs w:val="23"/>
        </w:rPr>
      </w:pPr>
      <w:r w:rsidRPr="00367382">
        <w:rPr>
          <w:color w:val="auto"/>
          <w:sz w:val="23"/>
          <w:szCs w:val="23"/>
        </w:rPr>
        <w:t xml:space="preserve">2.9.2 </w:t>
      </w:r>
      <w:r w:rsidR="00F91E7C" w:rsidRPr="00367382">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367382">
        <w:rPr>
          <w:i/>
          <w:color w:val="auto"/>
          <w:sz w:val="23"/>
          <w:szCs w:val="23"/>
        </w:rPr>
        <w:t>pro rata</w:t>
      </w:r>
      <w:r w:rsidR="00F91E7C" w:rsidRPr="00367382">
        <w:rPr>
          <w:color w:val="auto"/>
          <w:sz w:val="23"/>
          <w:szCs w:val="23"/>
        </w:rPr>
        <w:t>”.</w:t>
      </w:r>
    </w:p>
    <w:p w14:paraId="5A2E7C46" w14:textId="77777777" w:rsidR="003D377B" w:rsidRPr="00367382" w:rsidRDefault="003D377B" w:rsidP="002B35F3">
      <w:pPr>
        <w:pStyle w:val="Ttulo3"/>
        <w:widowControl w:val="0"/>
        <w:tabs>
          <w:tab w:val="clear" w:pos="0"/>
        </w:tabs>
        <w:spacing w:before="240" w:line="360" w:lineRule="auto"/>
        <w:ind w:right="0"/>
        <w:jc w:val="both"/>
        <w:rPr>
          <w:rFonts w:cs="Arial"/>
          <w:sz w:val="23"/>
          <w:szCs w:val="23"/>
        </w:rPr>
      </w:pPr>
      <w:r w:rsidRPr="00367382">
        <w:rPr>
          <w:rFonts w:cs="Arial"/>
          <w:sz w:val="23"/>
          <w:szCs w:val="23"/>
        </w:rPr>
        <w:t xml:space="preserve">CLÁUSULA TERCEIRA: </w:t>
      </w:r>
      <w:r w:rsidR="002B2B37" w:rsidRPr="00367382">
        <w:rPr>
          <w:rFonts w:cs="Arial"/>
          <w:sz w:val="23"/>
          <w:szCs w:val="23"/>
        </w:rPr>
        <w:t xml:space="preserve">DO CONTRATO E </w:t>
      </w:r>
      <w:r w:rsidRPr="00367382">
        <w:rPr>
          <w:rFonts w:cs="Arial"/>
          <w:sz w:val="23"/>
          <w:szCs w:val="23"/>
        </w:rPr>
        <w:t>DOS PRAZOS</w:t>
      </w:r>
    </w:p>
    <w:p w14:paraId="446268AA" w14:textId="77777777" w:rsidR="00B44B91" w:rsidRPr="00367382" w:rsidRDefault="002B2B37"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3.1</w:t>
      </w:r>
      <w:r w:rsidR="00436CDD" w:rsidRPr="00367382">
        <w:rPr>
          <w:rFonts w:cs="Arial"/>
          <w:sz w:val="23"/>
          <w:szCs w:val="23"/>
          <w:lang w:eastAsia="pt-BR"/>
        </w:rPr>
        <w:t xml:space="preserve">. </w:t>
      </w:r>
      <w:r w:rsidR="008D2FFE" w:rsidRPr="00367382">
        <w:rPr>
          <w:rFonts w:cs="Arial"/>
          <w:sz w:val="23"/>
          <w:szCs w:val="23"/>
          <w:lang w:eastAsia="pt-BR"/>
        </w:rPr>
        <w:t xml:space="preserve">O </w:t>
      </w:r>
      <w:r w:rsidR="008D2FFE" w:rsidRPr="00367382">
        <w:rPr>
          <w:rFonts w:cs="Arial"/>
          <w:b/>
          <w:sz w:val="23"/>
          <w:szCs w:val="23"/>
          <w:lang w:eastAsia="pt-BR"/>
        </w:rPr>
        <w:t xml:space="preserve">prazo de </w:t>
      </w:r>
      <w:r w:rsidR="004C11CF" w:rsidRPr="00367382">
        <w:rPr>
          <w:rFonts w:cs="Arial"/>
          <w:b/>
          <w:sz w:val="23"/>
          <w:szCs w:val="23"/>
          <w:lang w:eastAsia="pt-BR"/>
        </w:rPr>
        <w:t>vigência</w:t>
      </w:r>
      <w:r w:rsidR="003471C4" w:rsidRPr="00367382">
        <w:rPr>
          <w:rFonts w:cs="Arial"/>
          <w:b/>
          <w:sz w:val="23"/>
          <w:szCs w:val="23"/>
          <w:lang w:eastAsia="pt-BR"/>
        </w:rPr>
        <w:t xml:space="preserve"> </w:t>
      </w:r>
      <w:r w:rsidR="008D2FFE" w:rsidRPr="00367382">
        <w:rPr>
          <w:rFonts w:cs="Arial"/>
          <w:b/>
          <w:sz w:val="23"/>
          <w:szCs w:val="23"/>
          <w:lang w:eastAsia="pt-BR"/>
        </w:rPr>
        <w:t xml:space="preserve">do objeto será de </w:t>
      </w:r>
      <w:r w:rsidR="00947F30" w:rsidRPr="00367382">
        <w:rPr>
          <w:rFonts w:cs="Arial"/>
          <w:b/>
          <w:sz w:val="23"/>
          <w:szCs w:val="23"/>
          <w:lang w:eastAsia="pt-BR"/>
        </w:rPr>
        <w:t>12 (doze) meses</w:t>
      </w:r>
      <w:r w:rsidR="00D926E0" w:rsidRPr="00367382">
        <w:rPr>
          <w:rFonts w:cs="Arial"/>
          <w:b/>
          <w:sz w:val="23"/>
          <w:szCs w:val="23"/>
          <w:lang w:eastAsia="pt-BR"/>
        </w:rPr>
        <w:t xml:space="preserve">, </w:t>
      </w:r>
      <w:r w:rsidR="00E272D4" w:rsidRPr="00367382">
        <w:rPr>
          <w:rFonts w:cs="Arial"/>
          <w:sz w:val="23"/>
          <w:szCs w:val="23"/>
          <w:lang w:eastAsia="pt-BR"/>
        </w:rPr>
        <w:t>contad</w:t>
      </w:r>
      <w:r w:rsidR="008D2FFE" w:rsidRPr="00367382">
        <w:rPr>
          <w:rFonts w:cs="Arial"/>
          <w:sz w:val="23"/>
          <w:szCs w:val="23"/>
          <w:lang w:eastAsia="pt-BR"/>
        </w:rPr>
        <w:t>os a partir da</w:t>
      </w:r>
      <w:r w:rsidR="00CD389C" w:rsidRPr="00367382">
        <w:rPr>
          <w:rFonts w:cs="Arial"/>
          <w:b/>
          <w:sz w:val="23"/>
          <w:szCs w:val="23"/>
          <w:lang w:eastAsia="pt-BR"/>
        </w:rPr>
        <w:t xml:space="preserve"> assinatura do contrato</w:t>
      </w:r>
      <w:r w:rsidR="00EB54ED" w:rsidRPr="00367382">
        <w:rPr>
          <w:rFonts w:cs="Arial"/>
          <w:sz w:val="23"/>
          <w:szCs w:val="23"/>
          <w:lang w:eastAsia="pt-BR"/>
        </w:rPr>
        <w:t>.</w:t>
      </w:r>
    </w:p>
    <w:p w14:paraId="17A7372E" w14:textId="5713FDD4" w:rsidR="00102E99" w:rsidRPr="00367382" w:rsidRDefault="006211FA" w:rsidP="002B35F3">
      <w:pPr>
        <w:pStyle w:val="Recuodecorpodetexto2"/>
        <w:spacing w:after="0" w:line="360" w:lineRule="auto"/>
        <w:ind w:left="0" w:firstLine="0"/>
        <w:rPr>
          <w:sz w:val="23"/>
          <w:szCs w:val="23"/>
        </w:rPr>
      </w:pPr>
      <w:r w:rsidRPr="00367382">
        <w:rPr>
          <w:sz w:val="23"/>
          <w:szCs w:val="23"/>
          <w:lang w:eastAsia="pt-BR"/>
        </w:rPr>
        <w:lastRenderedPageBreak/>
        <w:t>3.</w:t>
      </w:r>
      <w:r w:rsidR="00D77067" w:rsidRPr="00367382">
        <w:rPr>
          <w:sz w:val="23"/>
          <w:szCs w:val="23"/>
          <w:lang w:eastAsia="pt-BR"/>
        </w:rPr>
        <w:t>2</w:t>
      </w:r>
      <w:r w:rsidRPr="00367382">
        <w:rPr>
          <w:sz w:val="23"/>
          <w:szCs w:val="23"/>
          <w:lang w:eastAsia="pt-BR"/>
        </w:rPr>
        <w:t xml:space="preserve">. </w:t>
      </w:r>
      <w:r w:rsidR="00102E99" w:rsidRPr="00367382">
        <w:rPr>
          <w:sz w:val="23"/>
          <w:szCs w:val="23"/>
        </w:rPr>
        <w:t>O Contrato obedecerá às disposições da Lei Federal n.º 13.303, de 30/06/2016 e alterações posteriores, bem como as disposições d</w:t>
      </w:r>
      <w:r w:rsidR="002B35F3" w:rsidRPr="00367382">
        <w:rPr>
          <w:sz w:val="23"/>
          <w:szCs w:val="23"/>
        </w:rPr>
        <w:t>o</w:t>
      </w:r>
      <w:r w:rsidR="00102E99" w:rsidRPr="00367382">
        <w:rPr>
          <w:sz w:val="23"/>
          <w:szCs w:val="23"/>
        </w:rPr>
        <w:t xml:space="preserve"> Termo de Referência e preceitos do direito privado, no que concerne à sua execução, alteração, inexecução ou rescisão.</w:t>
      </w:r>
    </w:p>
    <w:p w14:paraId="04FCA28D" w14:textId="77777777" w:rsidR="003D377B" w:rsidRPr="00367382" w:rsidRDefault="003D377B" w:rsidP="002B35F3">
      <w:pPr>
        <w:tabs>
          <w:tab w:val="left" w:pos="567"/>
        </w:tabs>
        <w:suppressAutoHyphens w:val="0"/>
        <w:spacing w:before="120" w:line="360" w:lineRule="auto"/>
        <w:rPr>
          <w:rFonts w:cs="Arial"/>
          <w:b/>
          <w:sz w:val="23"/>
          <w:szCs w:val="23"/>
        </w:rPr>
      </w:pPr>
      <w:r w:rsidRPr="00367382">
        <w:rPr>
          <w:rFonts w:cs="Arial"/>
          <w:b/>
          <w:sz w:val="23"/>
          <w:szCs w:val="23"/>
        </w:rPr>
        <w:t>CLÁUSULA QUARTA: DAS PENALIDADES</w:t>
      </w:r>
    </w:p>
    <w:p w14:paraId="6AF4AF98"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48015926"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4.2. A multa de que trata este Item não impedirá a rescisão unilateral do Contrato pela CESAMA e a aplicação de outras sanções;</w:t>
      </w:r>
    </w:p>
    <w:p w14:paraId="76C5D540"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4.3. Pela inexecução, total ou parcial do Contrato, a CESAMA poderá aplicar à CONTRATADA as seguintes sanções, isoladas ou cumulativamente:</w:t>
      </w:r>
    </w:p>
    <w:p w14:paraId="1E92FF46"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a) Advertência;</w:t>
      </w:r>
    </w:p>
    <w:p w14:paraId="0857E033"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 xml:space="preserve">b) Multa meramente moratória, como previsto no item </w:t>
      </w:r>
      <w:r w:rsidR="006026FD" w:rsidRPr="00367382">
        <w:rPr>
          <w:rFonts w:cs="Arial"/>
          <w:sz w:val="23"/>
          <w:szCs w:val="23"/>
          <w:lang w:eastAsia="pt-BR"/>
        </w:rPr>
        <w:t>4</w:t>
      </w:r>
      <w:r w:rsidRPr="00367382">
        <w:rPr>
          <w:rFonts w:cs="Arial"/>
          <w:sz w:val="23"/>
          <w:szCs w:val="23"/>
          <w:lang w:eastAsia="pt-BR"/>
        </w:rPr>
        <w:t>.1 ou multa-penalidade de até 3% (três por cento) sobre o valor do Contrato, na impossibilidade do mesmo;</w:t>
      </w:r>
    </w:p>
    <w:p w14:paraId="2E40A7BF"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c) Suspensão temporária de participação em licitações e impedidos de contratar com a CESAMA, por prazo não superior a 02 (dois) anos;</w:t>
      </w:r>
    </w:p>
    <w:p w14:paraId="01700C1A"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d) Declaração de inidoneidade para licitar ou contratar com a CESAMA;</w:t>
      </w:r>
    </w:p>
    <w:p w14:paraId="428D0063"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36549F9F"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677C6AE7"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4.5. A CONTRATADA poderá ser declarada inidônea quando, sem justa causa, não cumprir as obrigações assumidas, praticar falta grave, dolosa ou revestida de má-fé, a juízo da CESAMA.</w:t>
      </w:r>
    </w:p>
    <w:p w14:paraId="2B1E1F73"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lastRenderedPageBreak/>
        <w:t>4.6. As penalidades previstas no contrato poderão deixar de ser aplicadas, total ou parcialmente, a critério da CESAMA, se entender as justificativas apresentadas pela CONTRATADA relevantes.</w:t>
      </w:r>
    </w:p>
    <w:p w14:paraId="3DA93819"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1FD9EF33" w14:textId="77777777" w:rsidR="0022504F" w:rsidRPr="00367382" w:rsidRDefault="0022504F" w:rsidP="002B35F3">
      <w:pPr>
        <w:tabs>
          <w:tab w:val="left" w:pos="567"/>
        </w:tabs>
        <w:suppressAutoHyphens w:val="0"/>
        <w:spacing w:before="120" w:line="360" w:lineRule="auto"/>
        <w:rPr>
          <w:rFonts w:cs="Arial"/>
          <w:sz w:val="23"/>
          <w:szCs w:val="23"/>
          <w:lang w:eastAsia="pt-BR"/>
        </w:rPr>
      </w:pPr>
      <w:r w:rsidRPr="00367382">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367382">
        <w:rPr>
          <w:rFonts w:cs="Arial"/>
          <w:sz w:val="23"/>
          <w:szCs w:val="23"/>
          <w:lang w:eastAsia="pt-BR"/>
        </w:rPr>
        <w:t>à</w:t>
      </w:r>
      <w:proofErr w:type="gramEnd"/>
      <w:r w:rsidRPr="00367382">
        <w:rPr>
          <w:rFonts w:cs="Arial"/>
          <w:sz w:val="23"/>
          <w:szCs w:val="23"/>
          <w:lang w:eastAsia="pt-BR"/>
        </w:rPr>
        <w:t xml:space="preserve"> expensas da CONTRATADA.</w:t>
      </w:r>
    </w:p>
    <w:p w14:paraId="06BA4262" w14:textId="77777777" w:rsidR="003D377B" w:rsidRPr="00367382" w:rsidRDefault="003D377B" w:rsidP="002B35F3">
      <w:pPr>
        <w:pStyle w:val="Ttulo3"/>
        <w:widowControl w:val="0"/>
        <w:tabs>
          <w:tab w:val="clear" w:pos="0"/>
        </w:tabs>
        <w:spacing w:before="480" w:line="360" w:lineRule="auto"/>
        <w:ind w:right="0"/>
        <w:jc w:val="both"/>
        <w:rPr>
          <w:rFonts w:cs="Arial"/>
          <w:sz w:val="23"/>
          <w:szCs w:val="23"/>
        </w:rPr>
      </w:pPr>
      <w:r w:rsidRPr="00367382">
        <w:rPr>
          <w:rFonts w:cs="Arial"/>
          <w:sz w:val="23"/>
          <w:szCs w:val="23"/>
        </w:rPr>
        <w:t>CLÁUSULA QUINTA: DAS OBRIGAÇÕES E RESPONSABILIDADES</w:t>
      </w:r>
    </w:p>
    <w:p w14:paraId="32916EB0" w14:textId="77777777" w:rsidR="003D377B" w:rsidRPr="00367382" w:rsidRDefault="003D377B" w:rsidP="002B35F3">
      <w:pPr>
        <w:pStyle w:val="WW-Corpodetexto312"/>
        <w:spacing w:before="240" w:line="360" w:lineRule="auto"/>
        <w:rPr>
          <w:bCs w:val="0"/>
          <w:sz w:val="23"/>
          <w:szCs w:val="23"/>
        </w:rPr>
      </w:pPr>
      <w:r w:rsidRPr="00367382">
        <w:rPr>
          <w:bCs w:val="0"/>
          <w:sz w:val="23"/>
          <w:szCs w:val="23"/>
        </w:rPr>
        <w:t>5.1. Da CESAMA:</w:t>
      </w:r>
    </w:p>
    <w:p w14:paraId="10501B8D" w14:textId="77777777" w:rsidR="004B6094" w:rsidRPr="00367382" w:rsidRDefault="004B6094" w:rsidP="004B6094">
      <w:pPr>
        <w:autoSpaceDE w:val="0"/>
        <w:autoSpaceDN w:val="0"/>
        <w:adjustRightInd w:val="0"/>
        <w:spacing w:before="120" w:line="360" w:lineRule="auto"/>
        <w:rPr>
          <w:rFonts w:cs="Arial"/>
          <w:sz w:val="23"/>
          <w:szCs w:val="23"/>
        </w:rPr>
      </w:pPr>
      <w:r w:rsidRPr="00367382">
        <w:rPr>
          <w:rFonts w:cs="Arial"/>
          <w:sz w:val="23"/>
          <w:szCs w:val="23"/>
        </w:rPr>
        <w:t>5.1.1. Emitir o pedido através da Ordem de Serviço.</w:t>
      </w:r>
    </w:p>
    <w:p w14:paraId="6C3D99E1" w14:textId="77777777" w:rsidR="004B6094" w:rsidRPr="00367382" w:rsidRDefault="004B6094" w:rsidP="004B6094">
      <w:pPr>
        <w:autoSpaceDE w:val="0"/>
        <w:autoSpaceDN w:val="0"/>
        <w:adjustRightInd w:val="0"/>
        <w:spacing w:before="120" w:line="360" w:lineRule="auto"/>
        <w:rPr>
          <w:rFonts w:cs="Arial"/>
          <w:sz w:val="23"/>
          <w:szCs w:val="23"/>
        </w:rPr>
      </w:pPr>
      <w:r w:rsidRPr="00367382">
        <w:rPr>
          <w:rFonts w:cs="Arial"/>
          <w:sz w:val="23"/>
          <w:szCs w:val="23"/>
        </w:rPr>
        <w:t>5.1.2. Efetuar todos os pagamentos devidos à Contratada, nas condições estabelecidas.</w:t>
      </w:r>
    </w:p>
    <w:p w14:paraId="12454CA5" w14:textId="77777777" w:rsidR="004B6094" w:rsidRPr="00367382" w:rsidRDefault="004B6094" w:rsidP="004B6094">
      <w:pPr>
        <w:autoSpaceDE w:val="0"/>
        <w:autoSpaceDN w:val="0"/>
        <w:adjustRightInd w:val="0"/>
        <w:spacing w:before="120" w:line="360" w:lineRule="auto"/>
        <w:rPr>
          <w:rFonts w:cs="Arial"/>
          <w:sz w:val="23"/>
          <w:szCs w:val="23"/>
        </w:rPr>
      </w:pPr>
      <w:r w:rsidRPr="00367382">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14:paraId="079A0BD2" w14:textId="77777777" w:rsidR="004B6094" w:rsidRPr="00367382" w:rsidRDefault="004B6094" w:rsidP="004B6094">
      <w:pPr>
        <w:autoSpaceDE w:val="0"/>
        <w:autoSpaceDN w:val="0"/>
        <w:adjustRightInd w:val="0"/>
        <w:spacing w:before="120" w:line="360" w:lineRule="auto"/>
        <w:rPr>
          <w:rFonts w:cs="Arial"/>
          <w:sz w:val="23"/>
          <w:szCs w:val="23"/>
        </w:rPr>
      </w:pPr>
      <w:r w:rsidRPr="00367382">
        <w:rPr>
          <w:rFonts w:cs="Arial"/>
          <w:sz w:val="23"/>
          <w:szCs w:val="23"/>
        </w:rPr>
        <w:t>5.1.4. Rejeitar todo e qualquer serviço/material</w:t>
      </w:r>
      <w:r w:rsidR="002911FF" w:rsidRPr="00367382">
        <w:rPr>
          <w:rFonts w:cs="Arial"/>
          <w:sz w:val="23"/>
          <w:szCs w:val="23"/>
        </w:rPr>
        <w:t xml:space="preserve"> </w:t>
      </w:r>
      <w:r w:rsidRPr="00367382">
        <w:rPr>
          <w:rFonts w:cs="Arial"/>
          <w:sz w:val="23"/>
          <w:szCs w:val="23"/>
        </w:rPr>
        <w:t>de má qualidade e em desconformidade com as especificações deste Termo;</w:t>
      </w:r>
    </w:p>
    <w:p w14:paraId="3BC41B68" w14:textId="46C2C4EB" w:rsidR="004B6094" w:rsidRPr="00367382" w:rsidRDefault="004B6094" w:rsidP="00D77067">
      <w:pPr>
        <w:autoSpaceDE w:val="0"/>
        <w:autoSpaceDN w:val="0"/>
        <w:adjustRightInd w:val="0"/>
        <w:spacing w:before="120" w:line="360" w:lineRule="auto"/>
        <w:rPr>
          <w:rFonts w:cs="Arial"/>
          <w:sz w:val="23"/>
          <w:szCs w:val="23"/>
        </w:rPr>
      </w:pPr>
      <w:r w:rsidRPr="00367382">
        <w:rPr>
          <w:rFonts w:cs="Arial"/>
          <w:sz w:val="23"/>
          <w:szCs w:val="23"/>
        </w:rPr>
        <w:t>5.1.5.  Efetuar o recebimento provisório e o recebimento definitivo do objeto</w:t>
      </w:r>
      <w:r w:rsidR="00D77067" w:rsidRPr="00367382">
        <w:rPr>
          <w:rFonts w:cs="Arial"/>
          <w:sz w:val="23"/>
          <w:szCs w:val="23"/>
        </w:rPr>
        <w:t>, por meio do Departamento de Saúde e Segurança do Trabalho</w:t>
      </w:r>
      <w:r w:rsidRPr="00367382">
        <w:rPr>
          <w:rFonts w:cs="Arial"/>
          <w:sz w:val="23"/>
          <w:szCs w:val="23"/>
        </w:rPr>
        <w:t>.</w:t>
      </w:r>
    </w:p>
    <w:p w14:paraId="6D5C2D62" w14:textId="77777777" w:rsidR="003D377B" w:rsidRPr="00367382" w:rsidRDefault="003D377B" w:rsidP="002B35F3">
      <w:pPr>
        <w:spacing w:before="240" w:line="360" w:lineRule="auto"/>
        <w:rPr>
          <w:rFonts w:cs="Arial"/>
          <w:b/>
          <w:sz w:val="23"/>
          <w:szCs w:val="23"/>
        </w:rPr>
      </w:pPr>
      <w:r w:rsidRPr="00367382">
        <w:rPr>
          <w:rFonts w:cs="Arial"/>
          <w:b/>
          <w:sz w:val="23"/>
          <w:szCs w:val="23"/>
        </w:rPr>
        <w:t>5.2. Da Contratada:</w:t>
      </w:r>
    </w:p>
    <w:p w14:paraId="0446092F" w14:textId="77777777" w:rsidR="0075100E" w:rsidRPr="00367382" w:rsidRDefault="0075100E" w:rsidP="0075100E">
      <w:pPr>
        <w:autoSpaceDE w:val="0"/>
        <w:spacing w:before="120" w:line="360" w:lineRule="auto"/>
        <w:rPr>
          <w:rFonts w:cs="Arial"/>
          <w:sz w:val="23"/>
          <w:szCs w:val="23"/>
        </w:rPr>
      </w:pPr>
      <w:r w:rsidRPr="00367382">
        <w:rPr>
          <w:rFonts w:cs="Arial"/>
          <w:sz w:val="23"/>
          <w:szCs w:val="23"/>
        </w:rPr>
        <w:t>5.2.1 Providenciar, imediatamente, a correção das deficiências apontadas pela CESAMA com respeito ao fornecimento do objeto.</w:t>
      </w:r>
    </w:p>
    <w:p w14:paraId="0DDAF7DD" w14:textId="77777777" w:rsidR="0075100E" w:rsidRPr="00367382" w:rsidRDefault="0075100E" w:rsidP="0075100E">
      <w:pPr>
        <w:autoSpaceDE w:val="0"/>
        <w:spacing w:before="120" w:line="360" w:lineRule="auto"/>
        <w:rPr>
          <w:rFonts w:cs="Arial"/>
          <w:sz w:val="23"/>
          <w:szCs w:val="23"/>
        </w:rPr>
      </w:pPr>
      <w:r w:rsidRPr="00367382">
        <w:rPr>
          <w:rFonts w:cs="Arial"/>
          <w:sz w:val="23"/>
          <w:szCs w:val="23"/>
        </w:rPr>
        <w:t>5.2.2 Entregar os materiais / serviços dentro das condições estabelecidas e respeitando os prazos fixados.</w:t>
      </w:r>
    </w:p>
    <w:p w14:paraId="24639E12" w14:textId="77777777" w:rsidR="0075100E" w:rsidRPr="00367382" w:rsidRDefault="0075100E" w:rsidP="0075100E">
      <w:pPr>
        <w:autoSpaceDE w:val="0"/>
        <w:spacing w:before="120" w:line="360" w:lineRule="auto"/>
        <w:rPr>
          <w:rFonts w:cs="Arial"/>
          <w:sz w:val="23"/>
          <w:szCs w:val="23"/>
        </w:rPr>
      </w:pPr>
      <w:r w:rsidRPr="00367382">
        <w:rPr>
          <w:rFonts w:cs="Arial"/>
          <w:sz w:val="23"/>
          <w:szCs w:val="23"/>
        </w:rPr>
        <w:lastRenderedPageBreak/>
        <w:t>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Contrato.</w:t>
      </w:r>
    </w:p>
    <w:p w14:paraId="1CB3E8A4" w14:textId="77777777" w:rsidR="0075100E" w:rsidRPr="00367382" w:rsidRDefault="0075100E" w:rsidP="0075100E">
      <w:pPr>
        <w:autoSpaceDE w:val="0"/>
        <w:spacing w:before="120" w:line="360" w:lineRule="auto"/>
        <w:rPr>
          <w:rFonts w:cs="Arial"/>
          <w:sz w:val="23"/>
          <w:szCs w:val="23"/>
        </w:rPr>
      </w:pPr>
      <w:r w:rsidRPr="00367382">
        <w:rPr>
          <w:rFonts w:cs="Arial"/>
          <w:sz w:val="23"/>
          <w:szCs w:val="23"/>
        </w:rPr>
        <w:t xml:space="preserve">5.2.4 Cumprir os prazos previstos </w:t>
      </w:r>
      <w:r w:rsidR="00947F30" w:rsidRPr="00367382">
        <w:rPr>
          <w:rFonts w:cs="Arial"/>
          <w:sz w:val="23"/>
          <w:szCs w:val="23"/>
        </w:rPr>
        <w:t>no</w:t>
      </w:r>
      <w:r w:rsidRPr="00367382">
        <w:rPr>
          <w:rFonts w:cs="Arial"/>
          <w:sz w:val="23"/>
          <w:szCs w:val="23"/>
        </w:rPr>
        <w:t xml:space="preserve"> Termo de Referência ou outros que venham a ser fixados pela CESAMA.</w:t>
      </w:r>
    </w:p>
    <w:p w14:paraId="3CF095B9" w14:textId="77777777" w:rsidR="0075100E" w:rsidRPr="00367382" w:rsidRDefault="0075100E" w:rsidP="0075100E">
      <w:pPr>
        <w:autoSpaceDE w:val="0"/>
        <w:spacing w:before="120" w:line="360" w:lineRule="auto"/>
        <w:rPr>
          <w:rFonts w:cs="Arial"/>
          <w:sz w:val="23"/>
          <w:szCs w:val="23"/>
        </w:rPr>
      </w:pPr>
      <w:r w:rsidRPr="00367382">
        <w:rPr>
          <w:rFonts w:cs="Arial"/>
          <w:sz w:val="23"/>
          <w:szCs w:val="23"/>
        </w:rPr>
        <w:t>5.2.5 Dirimir qualquer dúvida e prestar esclarecimentos acerca da execução do Contrato, durante toda a sua vigência, a pedido da CESAMA.</w:t>
      </w:r>
    </w:p>
    <w:p w14:paraId="74ACB23F" w14:textId="77777777" w:rsidR="006F6FF6" w:rsidRPr="00367382" w:rsidRDefault="004D51BC" w:rsidP="00C90D86">
      <w:pPr>
        <w:autoSpaceDE w:val="0"/>
        <w:spacing w:before="120" w:line="360" w:lineRule="auto"/>
        <w:rPr>
          <w:rFonts w:cs="Arial"/>
          <w:sz w:val="23"/>
          <w:szCs w:val="23"/>
        </w:rPr>
      </w:pPr>
      <w:r w:rsidRPr="00367382">
        <w:rPr>
          <w:rFonts w:cs="Arial"/>
          <w:sz w:val="23"/>
          <w:szCs w:val="23"/>
        </w:rPr>
        <w:t>5.2.</w:t>
      </w:r>
      <w:r w:rsidR="00246647" w:rsidRPr="00367382">
        <w:rPr>
          <w:rFonts w:cs="Arial"/>
          <w:sz w:val="23"/>
          <w:szCs w:val="23"/>
        </w:rPr>
        <w:t>6</w:t>
      </w:r>
      <w:r w:rsidR="006F6FF6" w:rsidRPr="00367382">
        <w:rPr>
          <w:rFonts w:cs="Arial"/>
          <w:sz w:val="23"/>
          <w:szCs w:val="23"/>
        </w:rPr>
        <w:t>. Manter, durante toda a execução deste Contrato, em compatibilidade com as obrigações a serem assumidas, todas as condições de habilitação e qualificação exigidas na dispensa de licitação.</w:t>
      </w:r>
    </w:p>
    <w:p w14:paraId="203F0523" w14:textId="6D7879CC" w:rsidR="00C90D86" w:rsidRPr="00367382" w:rsidRDefault="00C90D86" w:rsidP="00C90D86">
      <w:pPr>
        <w:autoSpaceDE w:val="0"/>
        <w:spacing w:before="120" w:line="360" w:lineRule="auto"/>
        <w:rPr>
          <w:rFonts w:cs="Arial"/>
          <w:sz w:val="23"/>
          <w:szCs w:val="23"/>
        </w:rPr>
      </w:pPr>
      <w:r w:rsidRPr="00367382">
        <w:rPr>
          <w:rFonts w:cs="Arial"/>
          <w:sz w:val="23"/>
          <w:szCs w:val="23"/>
        </w:rPr>
        <w:t>5.2.7. Todo o material e mão-de-obra necessários à execução dos serviços deverão ser fornecidos pela empresa contratada, sendo todos de primeira qualidade;</w:t>
      </w:r>
    </w:p>
    <w:p w14:paraId="1B0FDCD7" w14:textId="5D9BD9C9" w:rsidR="006A60E1" w:rsidRPr="00367382" w:rsidRDefault="006A60E1" w:rsidP="00C90D86">
      <w:pPr>
        <w:autoSpaceDE w:val="0"/>
        <w:spacing w:before="120" w:line="360" w:lineRule="auto"/>
        <w:rPr>
          <w:rFonts w:cs="Arial"/>
          <w:sz w:val="23"/>
          <w:szCs w:val="23"/>
        </w:rPr>
      </w:pPr>
      <w:r w:rsidRPr="00367382">
        <w:rPr>
          <w:rFonts w:cs="Arial"/>
          <w:sz w:val="23"/>
          <w:szCs w:val="23"/>
        </w:rPr>
        <w:t>5.2.8. Entrega e condições de fornecimento:</w:t>
      </w:r>
    </w:p>
    <w:p w14:paraId="3EFED74D" w14:textId="3A844FB0" w:rsidR="006A60E1" w:rsidRPr="00367382" w:rsidRDefault="006A60E1" w:rsidP="00C90D86">
      <w:pPr>
        <w:autoSpaceDE w:val="0"/>
        <w:spacing w:before="120" w:line="360" w:lineRule="auto"/>
        <w:rPr>
          <w:rFonts w:cs="Arial"/>
          <w:sz w:val="23"/>
          <w:szCs w:val="23"/>
        </w:rPr>
      </w:pPr>
      <w:r w:rsidRPr="00367382">
        <w:rPr>
          <w:rFonts w:cs="Arial"/>
          <w:sz w:val="23"/>
          <w:szCs w:val="23"/>
        </w:rPr>
        <w:t>5.2.8.1 O DEST (Departamento de Saúde e Segurança do Trabalho será responsável pela fiscalização dos serviços a serem prestados pela firma contratada;</w:t>
      </w:r>
    </w:p>
    <w:p w14:paraId="067D406B" w14:textId="13116D37" w:rsidR="006A60E1" w:rsidRPr="00367382" w:rsidRDefault="006A60E1" w:rsidP="00C90D86">
      <w:pPr>
        <w:autoSpaceDE w:val="0"/>
        <w:spacing w:before="120" w:line="360" w:lineRule="auto"/>
        <w:rPr>
          <w:rFonts w:cs="Arial"/>
          <w:sz w:val="23"/>
          <w:szCs w:val="23"/>
        </w:rPr>
      </w:pPr>
      <w:r w:rsidRPr="00367382">
        <w:rPr>
          <w:rFonts w:cs="Arial"/>
          <w:sz w:val="23"/>
          <w:szCs w:val="23"/>
        </w:rPr>
        <w:t>5.2.8.2 Todo o material e mão deverão ser fornecidos pela empresa contratada, sendo todos de primeira-de-obra necessários à execução dos serviços qualidade;</w:t>
      </w:r>
    </w:p>
    <w:p w14:paraId="74CE4CA9" w14:textId="77777777" w:rsidR="006A60E1" w:rsidRPr="00367382" w:rsidRDefault="006A60E1" w:rsidP="006A60E1">
      <w:pPr>
        <w:autoSpaceDE w:val="0"/>
        <w:spacing w:before="120" w:line="360" w:lineRule="auto"/>
        <w:rPr>
          <w:rFonts w:cs="Arial"/>
          <w:sz w:val="23"/>
          <w:szCs w:val="23"/>
        </w:rPr>
      </w:pPr>
      <w:r w:rsidRPr="00367382">
        <w:rPr>
          <w:rFonts w:cs="Arial"/>
          <w:sz w:val="23"/>
          <w:szCs w:val="23"/>
        </w:rPr>
        <w:t>5.2.8.3 Os serviços prestados nos extintores deverão ser pela ordem em: manutenção de primeiro nível e caso não sendo possíveis, as demais manutenções em segundo nível e terceiro nível; conforme NBR 12962;</w:t>
      </w:r>
      <w:r w:rsidRPr="00367382">
        <w:rPr>
          <w:rFonts w:cs="Arial"/>
          <w:sz w:val="23"/>
          <w:szCs w:val="23"/>
        </w:rPr>
        <w:br/>
        <w:t>5.2.8.4 As peças retiradas dos extintores em razão da manutenção deverão ser devolvidas obrigatoriamente ao Departamento de Saúde e Segurança do Trabalho ao final da prestação dos serviços;</w:t>
      </w:r>
    </w:p>
    <w:p w14:paraId="3281C2A2" w14:textId="6D394FB3" w:rsidR="006A60E1" w:rsidRPr="00367382" w:rsidRDefault="006A60E1" w:rsidP="006A60E1">
      <w:pPr>
        <w:autoSpaceDE w:val="0"/>
        <w:spacing w:before="120" w:line="360" w:lineRule="auto"/>
        <w:rPr>
          <w:rFonts w:cs="Arial"/>
          <w:sz w:val="23"/>
          <w:szCs w:val="23"/>
        </w:rPr>
      </w:pPr>
      <w:proofErr w:type="gramStart"/>
      <w:r w:rsidRPr="00367382">
        <w:rPr>
          <w:rFonts w:cs="Arial"/>
          <w:sz w:val="23"/>
          <w:szCs w:val="23"/>
        </w:rPr>
        <w:t xml:space="preserve">5.2.8.5 </w:t>
      </w:r>
      <w:r w:rsidR="001E329C" w:rsidRPr="00367382">
        <w:rPr>
          <w:rFonts w:cs="Arial"/>
          <w:sz w:val="23"/>
          <w:szCs w:val="23"/>
        </w:rPr>
        <w:t xml:space="preserve"> </w:t>
      </w:r>
      <w:r w:rsidRPr="00367382">
        <w:rPr>
          <w:rFonts w:cs="Arial"/>
          <w:sz w:val="23"/>
          <w:szCs w:val="23"/>
        </w:rPr>
        <w:t>A</w:t>
      </w:r>
      <w:proofErr w:type="gramEnd"/>
      <w:r w:rsidRPr="00367382">
        <w:rPr>
          <w:rFonts w:cs="Arial"/>
          <w:sz w:val="23"/>
          <w:szCs w:val="23"/>
        </w:rPr>
        <w:t xml:space="preserve"> contratada deverá fazer a retirada dos extintores após ser contactada pelo DEST – CESAMA, em um prazo máximo de 07 (sete) dias; na Rua Monsenhor Gustavo Freire, número 75, bairro São Mateus, deverão ser listados os extintores que estão sendo retirados, com cópia na sala do DEST;</w:t>
      </w:r>
    </w:p>
    <w:p w14:paraId="661039AE" w14:textId="2E6A7652" w:rsidR="00C90D86" w:rsidRPr="00367382" w:rsidRDefault="006A60E1" w:rsidP="006A60E1">
      <w:pPr>
        <w:autoSpaceDE w:val="0"/>
        <w:spacing w:before="120" w:line="360" w:lineRule="auto"/>
        <w:rPr>
          <w:rFonts w:cs="Arial"/>
          <w:sz w:val="23"/>
          <w:szCs w:val="23"/>
        </w:rPr>
      </w:pPr>
      <w:r w:rsidRPr="00367382">
        <w:rPr>
          <w:rFonts w:cs="Arial"/>
          <w:sz w:val="23"/>
          <w:szCs w:val="23"/>
        </w:rPr>
        <w:lastRenderedPageBreak/>
        <w:t>5.2.8.6 A empresa contratada deverá devolver os extintores perfeitamente identificados, devendo ser pintado no casco de cada um, o número de identificação do extintor;</w:t>
      </w:r>
      <w:r w:rsidRPr="00367382">
        <w:rPr>
          <w:rFonts w:cs="Arial"/>
          <w:sz w:val="23"/>
          <w:szCs w:val="23"/>
        </w:rPr>
        <w:br/>
        <w:t>5.2.8.7 O local de devolução dos extintores deverá ser o mesmo onde houve a retirada;</w:t>
      </w:r>
    </w:p>
    <w:p w14:paraId="4549FBB5" w14:textId="26BFD550" w:rsidR="006A60E1" w:rsidRPr="00367382" w:rsidRDefault="006A60E1" w:rsidP="006A60E1">
      <w:pPr>
        <w:autoSpaceDE w:val="0"/>
        <w:spacing w:before="120" w:line="360" w:lineRule="auto"/>
        <w:rPr>
          <w:rFonts w:cs="Arial"/>
          <w:sz w:val="23"/>
          <w:szCs w:val="23"/>
        </w:rPr>
      </w:pPr>
      <w:r w:rsidRPr="00367382">
        <w:rPr>
          <w:rFonts w:cs="Arial"/>
          <w:sz w:val="23"/>
          <w:szCs w:val="23"/>
        </w:rPr>
        <w:t xml:space="preserve">5.2.8.8 </w:t>
      </w:r>
      <w:r w:rsidR="00367382" w:rsidRPr="00367382">
        <w:rPr>
          <w:rFonts w:cs="Arial"/>
          <w:sz w:val="23"/>
          <w:szCs w:val="23"/>
        </w:rPr>
        <w:t>O prazo para a devolução dos extintores não deverá exceder 20 dias após a</w:t>
      </w:r>
      <w:r w:rsidR="00367382" w:rsidRPr="00367382">
        <w:rPr>
          <w:rFonts w:cs="Arial"/>
          <w:sz w:val="23"/>
          <w:szCs w:val="23"/>
        </w:rPr>
        <w:t xml:space="preserve"> </w:t>
      </w:r>
      <w:r w:rsidR="00367382" w:rsidRPr="00367382">
        <w:rPr>
          <w:rFonts w:cs="Arial"/>
          <w:sz w:val="23"/>
          <w:szCs w:val="23"/>
        </w:rPr>
        <w:t>retirada</w:t>
      </w:r>
      <w:r w:rsidRPr="00367382">
        <w:rPr>
          <w:rFonts w:cs="Arial"/>
          <w:sz w:val="23"/>
          <w:szCs w:val="23"/>
        </w:rPr>
        <w:t>;</w:t>
      </w:r>
    </w:p>
    <w:p w14:paraId="5FA53469" w14:textId="07820DD9" w:rsidR="006A60E1" w:rsidRPr="00367382" w:rsidRDefault="000E45A1" w:rsidP="006A60E1">
      <w:pPr>
        <w:autoSpaceDE w:val="0"/>
        <w:spacing w:before="120" w:line="360" w:lineRule="auto"/>
        <w:rPr>
          <w:rFonts w:cs="Arial"/>
          <w:sz w:val="23"/>
          <w:szCs w:val="23"/>
        </w:rPr>
      </w:pPr>
      <w:r w:rsidRPr="00367382">
        <w:rPr>
          <w:rFonts w:cs="Arial"/>
          <w:sz w:val="23"/>
          <w:szCs w:val="23"/>
        </w:rPr>
        <w:t>5.2.8.9 A empresa contratada deverá fornecer relatório de inspeção ou relatório de conformidade, relativo a todos os extintores retirados da CESAMA, dos serviços realizados, devidamente assinado pelo responsável técnico/operacional da empresa. O relatório deverá constar data da inspeção, identificação do executante, identificação do extintor, nível de manutenção executado, peças e serviços, discriminados de forma clara e objetiva;</w:t>
      </w:r>
    </w:p>
    <w:p w14:paraId="2359E34C" w14:textId="30FDEE1D" w:rsidR="000E45A1" w:rsidRPr="00367382" w:rsidRDefault="000E45A1" w:rsidP="006A60E1">
      <w:pPr>
        <w:autoSpaceDE w:val="0"/>
        <w:spacing w:before="120" w:line="360" w:lineRule="auto"/>
        <w:rPr>
          <w:rFonts w:cs="Arial"/>
          <w:sz w:val="23"/>
          <w:szCs w:val="23"/>
        </w:rPr>
      </w:pPr>
      <w:r w:rsidRPr="00367382">
        <w:rPr>
          <w:rFonts w:cs="Arial"/>
          <w:sz w:val="23"/>
          <w:szCs w:val="23"/>
        </w:rPr>
        <w:t>5.2.8.10 Os dias e horários para a retirada e devolução dos extintores deverão ser previamente agendados com o DEST/CESAMA, através do telefone (32) 3692-9470;</w:t>
      </w:r>
    </w:p>
    <w:p w14:paraId="18A49BCA" w14:textId="52CEE3CD" w:rsidR="00560714" w:rsidRPr="00367382" w:rsidRDefault="00560714" w:rsidP="006A60E1">
      <w:pPr>
        <w:autoSpaceDE w:val="0"/>
        <w:spacing w:before="120" w:line="360" w:lineRule="auto"/>
        <w:rPr>
          <w:rFonts w:cs="Arial"/>
          <w:sz w:val="23"/>
          <w:szCs w:val="23"/>
        </w:rPr>
      </w:pPr>
      <w:r w:rsidRPr="00367382">
        <w:rPr>
          <w:rFonts w:cs="Arial"/>
          <w:sz w:val="23"/>
          <w:szCs w:val="23"/>
        </w:rPr>
        <w:t>5.2.8.11 A retirada dos extintores será efetivada segundo a programação do DEST – Cesama, a ser realizada em parcelas, na medida da necessidade da Cesama, durante todo o prazo contratual.</w:t>
      </w:r>
    </w:p>
    <w:p w14:paraId="4A5D7919" w14:textId="7CEB529D" w:rsidR="00367382" w:rsidRPr="00367382" w:rsidRDefault="000E45A1" w:rsidP="00367382">
      <w:pPr>
        <w:autoSpaceDE w:val="0"/>
        <w:spacing w:before="120" w:line="360" w:lineRule="auto"/>
        <w:rPr>
          <w:rFonts w:cs="Arial"/>
          <w:sz w:val="23"/>
          <w:szCs w:val="23"/>
        </w:rPr>
      </w:pPr>
      <w:r w:rsidRPr="00367382">
        <w:rPr>
          <w:rFonts w:cs="Arial"/>
          <w:sz w:val="23"/>
          <w:szCs w:val="23"/>
        </w:rPr>
        <w:t>5.2.8.1</w:t>
      </w:r>
      <w:r w:rsidR="00560714" w:rsidRPr="00367382">
        <w:rPr>
          <w:rFonts w:cs="Arial"/>
          <w:sz w:val="23"/>
          <w:szCs w:val="23"/>
        </w:rPr>
        <w:t>2</w:t>
      </w:r>
      <w:r w:rsidRPr="00367382">
        <w:rPr>
          <w:rFonts w:cs="Arial"/>
          <w:sz w:val="23"/>
          <w:szCs w:val="23"/>
        </w:rPr>
        <w:t xml:space="preserve"> </w:t>
      </w:r>
      <w:r w:rsidR="00367382" w:rsidRPr="00367382">
        <w:rPr>
          <w:rFonts w:cs="Arial"/>
          <w:sz w:val="23"/>
          <w:szCs w:val="23"/>
        </w:rPr>
        <w:t>Os prazos de garantia dos serviços prestados pela empresa contratada bem como o das pelas, será de 01 (um) ano a partir da data de devolução dos extintores, à exceção do fornecimento dos extintores PQS ABC 8kg e fornecimento de extintores PQS ABC 8kg (itens 33 e 34) cuja garantia será de cinco anos a contar da entrega;</w:t>
      </w:r>
    </w:p>
    <w:p w14:paraId="3AF0E4A0" w14:textId="0E013A71" w:rsidR="000E45A1" w:rsidRPr="00367382" w:rsidRDefault="000E45A1" w:rsidP="006A60E1">
      <w:pPr>
        <w:autoSpaceDE w:val="0"/>
        <w:spacing w:before="120" w:line="360" w:lineRule="auto"/>
        <w:rPr>
          <w:rFonts w:cs="Arial"/>
          <w:sz w:val="23"/>
          <w:szCs w:val="23"/>
        </w:rPr>
      </w:pPr>
      <w:r w:rsidRPr="00367382">
        <w:rPr>
          <w:rFonts w:cs="Arial"/>
          <w:sz w:val="23"/>
          <w:szCs w:val="23"/>
        </w:rPr>
        <w:t>5.2.8.1</w:t>
      </w:r>
      <w:r w:rsidR="00560714" w:rsidRPr="00367382">
        <w:rPr>
          <w:rFonts w:cs="Arial"/>
          <w:sz w:val="23"/>
          <w:szCs w:val="23"/>
        </w:rPr>
        <w:t>3</w:t>
      </w:r>
      <w:r w:rsidRPr="00367382">
        <w:rPr>
          <w:rFonts w:cs="Arial"/>
          <w:sz w:val="23"/>
          <w:szCs w:val="23"/>
        </w:rPr>
        <w:t xml:space="preserve"> Durante o prazo de garantia, havendo problemas com os extintores relativos aos serviços realizados, deverá a contratada providenciar o reparo em prazo de 24 horas, a contar do chamado, com devolução em até 7 (sete) dias, sem custo para a CESAMA;</w:t>
      </w:r>
    </w:p>
    <w:p w14:paraId="5A627DD1" w14:textId="0ACD0D48" w:rsidR="000E45A1" w:rsidRPr="00367382" w:rsidRDefault="000E45A1" w:rsidP="006A60E1">
      <w:pPr>
        <w:autoSpaceDE w:val="0"/>
        <w:spacing w:before="120" w:line="360" w:lineRule="auto"/>
        <w:rPr>
          <w:rFonts w:cs="Arial"/>
          <w:sz w:val="23"/>
          <w:szCs w:val="23"/>
        </w:rPr>
      </w:pPr>
      <w:r w:rsidRPr="00367382">
        <w:rPr>
          <w:rFonts w:cs="Arial"/>
          <w:sz w:val="23"/>
          <w:szCs w:val="23"/>
        </w:rPr>
        <w:t>5.2.8.1</w:t>
      </w:r>
      <w:r w:rsidR="00560714" w:rsidRPr="00367382">
        <w:rPr>
          <w:rFonts w:cs="Arial"/>
          <w:sz w:val="23"/>
          <w:szCs w:val="23"/>
        </w:rPr>
        <w:t>4</w:t>
      </w:r>
      <w:r w:rsidRPr="00367382">
        <w:rPr>
          <w:rFonts w:cs="Arial"/>
          <w:sz w:val="23"/>
          <w:szCs w:val="23"/>
        </w:rPr>
        <w:t xml:space="preserve"> Em caso de roubo, furto, extravio ou avaria ao extintor, quando em manutenção pela contratada, a contratada se compromete a repor no prazo de 10 (dez) dias úteis, equipamento com a mesma validade de teste hidrostático e com características equivalentes;</w:t>
      </w:r>
    </w:p>
    <w:p w14:paraId="2A01043B" w14:textId="030411CD" w:rsidR="000E45A1" w:rsidRPr="00367382" w:rsidRDefault="004D156F" w:rsidP="006A60E1">
      <w:pPr>
        <w:autoSpaceDE w:val="0"/>
        <w:spacing w:before="120" w:line="360" w:lineRule="auto"/>
        <w:rPr>
          <w:rFonts w:cs="Arial"/>
          <w:sz w:val="23"/>
          <w:szCs w:val="23"/>
        </w:rPr>
      </w:pPr>
      <w:r w:rsidRPr="00367382">
        <w:rPr>
          <w:rFonts w:cs="Arial"/>
          <w:sz w:val="23"/>
          <w:szCs w:val="23"/>
        </w:rPr>
        <w:t>5.2.8.1</w:t>
      </w:r>
      <w:r w:rsidR="00560714" w:rsidRPr="00367382">
        <w:rPr>
          <w:rFonts w:cs="Arial"/>
          <w:sz w:val="23"/>
          <w:szCs w:val="23"/>
        </w:rPr>
        <w:t>5</w:t>
      </w:r>
      <w:r w:rsidRPr="00367382">
        <w:rPr>
          <w:rFonts w:cs="Arial"/>
          <w:sz w:val="23"/>
          <w:szCs w:val="23"/>
        </w:rPr>
        <w:t xml:space="preserve"> Os serviços prestados deverão estar em conformidade com a NBR 12962 da ABNT (Associação Brasileira de Normas Técnicas);</w:t>
      </w:r>
    </w:p>
    <w:p w14:paraId="2B6DDC0F" w14:textId="33443112" w:rsidR="00BF63C9" w:rsidRPr="00367382" w:rsidRDefault="004D156F" w:rsidP="006A60E1">
      <w:pPr>
        <w:autoSpaceDE w:val="0"/>
        <w:spacing w:before="120" w:line="360" w:lineRule="auto"/>
        <w:rPr>
          <w:rFonts w:cs="Arial"/>
          <w:sz w:val="23"/>
          <w:szCs w:val="23"/>
        </w:rPr>
      </w:pPr>
      <w:r w:rsidRPr="00367382">
        <w:rPr>
          <w:rFonts w:cs="Arial"/>
          <w:sz w:val="23"/>
          <w:szCs w:val="23"/>
        </w:rPr>
        <w:t>5.2.8.1</w:t>
      </w:r>
      <w:r w:rsidR="00560714" w:rsidRPr="00367382">
        <w:rPr>
          <w:rFonts w:cs="Arial"/>
          <w:sz w:val="23"/>
          <w:szCs w:val="23"/>
        </w:rPr>
        <w:t>6</w:t>
      </w:r>
      <w:r w:rsidRPr="00367382">
        <w:rPr>
          <w:rFonts w:cs="Arial"/>
          <w:sz w:val="23"/>
          <w:szCs w:val="23"/>
        </w:rPr>
        <w:t xml:space="preserve">  A empresa deve apresentar no ato da proposta comercial o Número de Registro no Inmetro de empresa Prestadora do Serviço de Inspeção Técnica e Manutenção em </w:t>
      </w:r>
      <w:r w:rsidRPr="00367382">
        <w:rPr>
          <w:rFonts w:cs="Arial"/>
          <w:sz w:val="23"/>
          <w:szCs w:val="23"/>
        </w:rPr>
        <w:lastRenderedPageBreak/>
        <w:t>Extintores de Incêndio conforme regulamento técnico de qualidade (Portaria INMETRO nº 206, de 16 de maio de 2011) ou Declaração da Conformidade do Fornecedor para os Fornecedores de Serviços de Inspeção Técnica e Manutenção de Extintores de Incêndio no Inmetro, que estejam dentro do prazo de validade;</w:t>
      </w:r>
      <w:r w:rsidRPr="00367382">
        <w:rPr>
          <w:rFonts w:cs="Arial"/>
          <w:sz w:val="23"/>
          <w:szCs w:val="23"/>
        </w:rPr>
        <w:br/>
        <w:t>5.2.8.1</w:t>
      </w:r>
      <w:r w:rsidR="00560714" w:rsidRPr="00367382">
        <w:rPr>
          <w:rFonts w:cs="Arial"/>
          <w:sz w:val="23"/>
          <w:szCs w:val="23"/>
        </w:rPr>
        <w:t>7</w:t>
      </w:r>
      <w:r w:rsidRPr="00367382">
        <w:rPr>
          <w:rFonts w:cs="Arial"/>
          <w:sz w:val="23"/>
          <w:szCs w:val="23"/>
        </w:rPr>
        <w:t xml:space="preserve"> A empresa deve indicar no ato da assinatura do contrato, responsável operacional, profissional formalmente vinculado com o fornecedor solicitante do Registro ou já registrado segundo o RAC, devidamente qualificado e capacitado para responder tecnicamente pelas atividades de inspeção técnica e manutenção de extintores de incêndio, conforme item 9.1.4 da Portaria INMETRO nº 206, de 16 de maio de 2011;</w:t>
      </w:r>
      <w:r w:rsidRPr="00367382">
        <w:rPr>
          <w:rFonts w:cs="Arial"/>
          <w:sz w:val="23"/>
          <w:szCs w:val="23"/>
        </w:rPr>
        <w:br/>
      </w:r>
      <w:r w:rsidR="00BF63C9" w:rsidRPr="00367382">
        <w:rPr>
          <w:rFonts w:cs="Arial"/>
          <w:sz w:val="23"/>
          <w:szCs w:val="23"/>
        </w:rPr>
        <w:t>5.2.8.1</w:t>
      </w:r>
      <w:r w:rsidR="00560714" w:rsidRPr="00367382">
        <w:rPr>
          <w:rFonts w:cs="Arial"/>
          <w:sz w:val="23"/>
          <w:szCs w:val="23"/>
        </w:rPr>
        <w:t>8</w:t>
      </w:r>
      <w:r w:rsidR="00BF63C9" w:rsidRPr="00367382">
        <w:rPr>
          <w:rFonts w:cs="Arial"/>
          <w:sz w:val="23"/>
          <w:szCs w:val="23"/>
        </w:rPr>
        <w:t xml:space="preserve"> </w:t>
      </w:r>
      <w:r w:rsidRPr="00367382">
        <w:rPr>
          <w:rFonts w:cs="Arial"/>
          <w:sz w:val="23"/>
          <w:szCs w:val="23"/>
        </w:rPr>
        <w:t>Na hipótese de substituição do(s) responsável (eis) operacional (</w:t>
      </w:r>
      <w:proofErr w:type="spellStart"/>
      <w:r w:rsidRPr="00367382">
        <w:rPr>
          <w:rFonts w:cs="Arial"/>
          <w:sz w:val="23"/>
          <w:szCs w:val="23"/>
        </w:rPr>
        <w:t>is</w:t>
      </w:r>
      <w:proofErr w:type="spellEnd"/>
      <w:r w:rsidRPr="00367382">
        <w:rPr>
          <w:rFonts w:cs="Arial"/>
          <w:sz w:val="23"/>
          <w:szCs w:val="23"/>
        </w:rPr>
        <w:t>) durante o período de vigência do contrato, esta deverá ser imediatamente comunicada ao contratante;</w:t>
      </w:r>
    </w:p>
    <w:p w14:paraId="0E731E7D" w14:textId="633B72B2" w:rsidR="00AB2BBE" w:rsidRPr="00367382" w:rsidRDefault="00BF63C9" w:rsidP="006A60E1">
      <w:pPr>
        <w:autoSpaceDE w:val="0"/>
        <w:spacing w:before="120" w:line="360" w:lineRule="auto"/>
        <w:rPr>
          <w:rFonts w:cs="Arial"/>
          <w:sz w:val="23"/>
          <w:szCs w:val="23"/>
        </w:rPr>
      </w:pPr>
      <w:r w:rsidRPr="00367382">
        <w:rPr>
          <w:rFonts w:cs="Arial"/>
          <w:sz w:val="23"/>
          <w:szCs w:val="23"/>
        </w:rPr>
        <w:t>5.2.8.1</w:t>
      </w:r>
      <w:r w:rsidR="00560714" w:rsidRPr="00367382">
        <w:rPr>
          <w:rFonts w:cs="Arial"/>
          <w:sz w:val="23"/>
          <w:szCs w:val="23"/>
        </w:rPr>
        <w:t>9</w:t>
      </w:r>
      <w:r w:rsidRPr="00367382">
        <w:rPr>
          <w:rFonts w:cs="Arial"/>
          <w:sz w:val="23"/>
          <w:szCs w:val="23"/>
        </w:rPr>
        <w:t xml:space="preserve"> O(s) funcionário(s) que estiver (em) prestando serviço (recolhimento e entrega de extintores) deverá(</w:t>
      </w:r>
      <w:proofErr w:type="spellStart"/>
      <w:r w:rsidRPr="00367382">
        <w:rPr>
          <w:rFonts w:cs="Arial"/>
          <w:sz w:val="23"/>
          <w:szCs w:val="23"/>
        </w:rPr>
        <w:t>ão</w:t>
      </w:r>
      <w:proofErr w:type="spellEnd"/>
      <w:r w:rsidRPr="00367382">
        <w:rPr>
          <w:rFonts w:cs="Arial"/>
          <w:sz w:val="23"/>
          <w:szCs w:val="23"/>
        </w:rPr>
        <w:t>) estar devidamente identificado(s) por (crachá ou uniforme e os equipamentos de proteção individual (EPI) que se fizerem necessários;</w:t>
      </w:r>
    </w:p>
    <w:p w14:paraId="1781B41C" w14:textId="6B64322E" w:rsidR="003D377B" w:rsidRPr="00367382" w:rsidRDefault="00BF63C9" w:rsidP="00560714">
      <w:pPr>
        <w:autoSpaceDE w:val="0"/>
        <w:spacing w:before="120" w:line="360" w:lineRule="auto"/>
        <w:rPr>
          <w:rFonts w:cs="Arial"/>
          <w:b/>
          <w:sz w:val="23"/>
          <w:szCs w:val="23"/>
        </w:rPr>
      </w:pPr>
      <w:r w:rsidRPr="00367382">
        <w:rPr>
          <w:rFonts w:cs="Arial"/>
        </w:rPr>
        <w:br/>
      </w:r>
      <w:r w:rsidR="003D377B" w:rsidRPr="00367382">
        <w:rPr>
          <w:rFonts w:cs="Arial"/>
          <w:b/>
          <w:sz w:val="23"/>
          <w:szCs w:val="23"/>
        </w:rPr>
        <w:t>CLÁUSULA SEXTA: DAS ALTERAÇÕES</w:t>
      </w:r>
    </w:p>
    <w:p w14:paraId="65E75F3A" w14:textId="77777777" w:rsidR="003D377B" w:rsidRPr="00367382" w:rsidRDefault="003D377B" w:rsidP="002B35F3">
      <w:pPr>
        <w:spacing w:before="120" w:line="360" w:lineRule="auto"/>
        <w:rPr>
          <w:rFonts w:cs="Arial"/>
          <w:sz w:val="23"/>
          <w:szCs w:val="23"/>
        </w:rPr>
      </w:pPr>
      <w:r w:rsidRPr="00367382">
        <w:rPr>
          <w:rFonts w:cs="Arial"/>
          <w:sz w:val="23"/>
          <w:szCs w:val="23"/>
        </w:rPr>
        <w:t xml:space="preserve">6.1. </w:t>
      </w:r>
      <w:r w:rsidR="00BB7127" w:rsidRPr="00367382">
        <w:rPr>
          <w:rFonts w:eastAsia="Arial Unicode MS" w:cs="Arial"/>
          <w:iCs/>
          <w:sz w:val="23"/>
          <w:szCs w:val="23"/>
        </w:rPr>
        <w:t>A</w:t>
      </w:r>
      <w:r w:rsidR="008D2FFE" w:rsidRPr="00367382">
        <w:rPr>
          <w:rFonts w:eastAsia="Arial Unicode MS" w:cs="Arial"/>
          <w:iCs/>
          <w:sz w:val="23"/>
          <w:szCs w:val="23"/>
        </w:rPr>
        <w:t xml:space="preserve"> presente </w:t>
      </w:r>
      <w:r w:rsidR="00BB7127" w:rsidRPr="00367382">
        <w:rPr>
          <w:rFonts w:eastAsia="Arial Unicode MS" w:cs="Arial"/>
          <w:iCs/>
          <w:sz w:val="23"/>
          <w:szCs w:val="23"/>
        </w:rPr>
        <w:t xml:space="preserve">Carta </w:t>
      </w:r>
      <w:r w:rsidR="008D2FFE" w:rsidRPr="00367382">
        <w:rPr>
          <w:rFonts w:eastAsia="Arial Unicode MS" w:cs="Arial"/>
          <w:iCs/>
          <w:sz w:val="23"/>
          <w:szCs w:val="23"/>
        </w:rPr>
        <w:t>Contrato poderá ser alterad</w:t>
      </w:r>
      <w:r w:rsidR="00BB7127" w:rsidRPr="00367382">
        <w:rPr>
          <w:rFonts w:eastAsia="Arial Unicode MS" w:cs="Arial"/>
          <w:iCs/>
          <w:sz w:val="23"/>
          <w:szCs w:val="23"/>
        </w:rPr>
        <w:t>a</w:t>
      </w:r>
      <w:r w:rsidR="008D2FFE" w:rsidRPr="00367382">
        <w:rPr>
          <w:rFonts w:eastAsia="Arial Unicode MS" w:cs="Arial"/>
          <w:iCs/>
          <w:sz w:val="23"/>
          <w:szCs w:val="23"/>
        </w:rPr>
        <w:t>, por acordo entre as partes, nas hipóteses disciplinadas no art. 81 da Lei nº 13.303/2016, entre outras legal ou contratualmente previstas</w:t>
      </w:r>
      <w:r w:rsidRPr="00367382">
        <w:rPr>
          <w:rFonts w:cs="Arial"/>
          <w:sz w:val="23"/>
          <w:szCs w:val="23"/>
        </w:rPr>
        <w:t>.</w:t>
      </w:r>
    </w:p>
    <w:p w14:paraId="783D11BA" w14:textId="77777777" w:rsidR="002B35F3" w:rsidRPr="00367382" w:rsidRDefault="002B35F3" w:rsidP="002B35F3">
      <w:pPr>
        <w:spacing w:before="120"/>
        <w:rPr>
          <w:rFonts w:cs="Arial"/>
          <w:sz w:val="23"/>
          <w:szCs w:val="23"/>
        </w:rPr>
      </w:pPr>
    </w:p>
    <w:p w14:paraId="59DE0EB8" w14:textId="77777777" w:rsidR="00FD11F3" w:rsidRPr="00367382" w:rsidRDefault="003D377B" w:rsidP="002B35F3">
      <w:pPr>
        <w:spacing w:before="120" w:line="360" w:lineRule="auto"/>
        <w:rPr>
          <w:rFonts w:eastAsia="Arial Unicode MS" w:cs="Arial"/>
          <w:b/>
          <w:bCs/>
          <w:sz w:val="23"/>
          <w:szCs w:val="23"/>
        </w:rPr>
      </w:pPr>
      <w:r w:rsidRPr="00367382">
        <w:rPr>
          <w:rFonts w:cs="Arial"/>
          <w:b/>
          <w:sz w:val="23"/>
          <w:szCs w:val="23"/>
        </w:rPr>
        <w:t>CLÁUSULA SÉTIMA</w:t>
      </w:r>
      <w:r w:rsidR="00FD11F3" w:rsidRPr="00367382">
        <w:rPr>
          <w:rFonts w:eastAsia="Arial Unicode MS" w:cs="Arial"/>
          <w:b/>
          <w:bCs/>
          <w:sz w:val="23"/>
          <w:szCs w:val="23"/>
        </w:rPr>
        <w:t>: EXTINÇÃO DO CONTRATO</w:t>
      </w:r>
    </w:p>
    <w:p w14:paraId="36E79651" w14:textId="77777777" w:rsidR="00FD11F3" w:rsidRPr="00367382" w:rsidRDefault="00036276" w:rsidP="002B35F3">
      <w:pPr>
        <w:spacing w:before="120" w:line="360" w:lineRule="auto"/>
        <w:rPr>
          <w:rFonts w:eastAsia="Arial Unicode MS" w:cs="Arial"/>
          <w:bCs/>
          <w:sz w:val="23"/>
          <w:szCs w:val="23"/>
        </w:rPr>
      </w:pPr>
      <w:r w:rsidRPr="00367382">
        <w:rPr>
          <w:rFonts w:eastAsia="Arial Unicode MS" w:cs="Arial"/>
          <w:bCs/>
          <w:sz w:val="23"/>
          <w:szCs w:val="23"/>
        </w:rPr>
        <w:t xml:space="preserve">7.1. </w:t>
      </w:r>
      <w:r w:rsidR="00FD11F3" w:rsidRPr="00367382">
        <w:rPr>
          <w:rFonts w:eastAsia="Arial Unicode MS" w:cs="Arial"/>
          <w:bCs/>
          <w:sz w:val="23"/>
          <w:szCs w:val="23"/>
        </w:rPr>
        <w:t>A presente Carta Contrato poderá ser extint</w:t>
      </w:r>
      <w:r w:rsidR="00013FD4" w:rsidRPr="00367382">
        <w:rPr>
          <w:rFonts w:eastAsia="Arial Unicode MS" w:cs="Arial"/>
          <w:bCs/>
          <w:sz w:val="23"/>
          <w:szCs w:val="23"/>
        </w:rPr>
        <w:t>a</w:t>
      </w:r>
      <w:r w:rsidR="00FD11F3" w:rsidRPr="00367382">
        <w:rPr>
          <w:rFonts w:eastAsia="Arial Unicode MS" w:cs="Arial"/>
          <w:bCs/>
          <w:sz w:val="23"/>
          <w:szCs w:val="23"/>
        </w:rPr>
        <w:t xml:space="preserve"> de acordo com as hipóteses previstas na legislação</w:t>
      </w:r>
      <w:r w:rsidR="00571FFB" w:rsidRPr="00367382">
        <w:rPr>
          <w:rFonts w:eastAsia="Arial Unicode MS" w:cs="Arial"/>
          <w:bCs/>
          <w:sz w:val="23"/>
          <w:szCs w:val="23"/>
        </w:rPr>
        <w:t xml:space="preserve"> e artigos 183 a 185 do Regulamento Interno de Licitações, Contratos e Convênios da CESAMA</w:t>
      </w:r>
      <w:r w:rsidR="00FD11F3" w:rsidRPr="00367382">
        <w:rPr>
          <w:rFonts w:eastAsia="Arial Unicode MS" w:cs="Arial"/>
          <w:bCs/>
          <w:sz w:val="23"/>
          <w:szCs w:val="23"/>
        </w:rPr>
        <w:t>, convencionando-se, ainda, que é cabível a sua resolução:</w:t>
      </w:r>
    </w:p>
    <w:p w14:paraId="6D7E635C"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24B6BAA2"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II. na ausência de liberação, por parte da CESAMA, de área, local ou objeto necessário para a sua execução, nos prazos contratuais;</w:t>
      </w:r>
    </w:p>
    <w:p w14:paraId="11229639"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lastRenderedPageBreak/>
        <w:t xml:space="preserve">III. em virtude da suspensão da execução do Contrato, por ordem escrita do CESAMA, por prazo superior a </w:t>
      </w:r>
      <w:r w:rsidR="00947F30" w:rsidRPr="00367382">
        <w:rPr>
          <w:rFonts w:eastAsia="Arial Unicode MS" w:cs="Arial"/>
          <w:bCs/>
          <w:sz w:val="23"/>
          <w:szCs w:val="23"/>
        </w:rPr>
        <w:t>30</w:t>
      </w:r>
      <w:r w:rsidRPr="00367382">
        <w:rPr>
          <w:rFonts w:eastAsia="Arial Unicode MS" w:cs="Arial"/>
          <w:bCs/>
          <w:sz w:val="23"/>
          <w:szCs w:val="23"/>
        </w:rPr>
        <w:t xml:space="preserve"> (</w:t>
      </w:r>
      <w:r w:rsidR="00947F30" w:rsidRPr="00367382">
        <w:rPr>
          <w:rFonts w:eastAsia="Arial Unicode MS" w:cs="Arial"/>
          <w:bCs/>
          <w:sz w:val="23"/>
          <w:szCs w:val="23"/>
        </w:rPr>
        <w:t>trinta</w:t>
      </w:r>
      <w:r w:rsidRPr="00367382">
        <w:rPr>
          <w:rFonts w:eastAsia="Arial Unicode MS" w:cs="Arial"/>
          <w:bCs/>
          <w:sz w:val="23"/>
          <w:szCs w:val="23"/>
        </w:rPr>
        <w:t>) dias ou ainda por repetidas suspensões que totalizem o mesmo prazo;</w:t>
      </w:r>
    </w:p>
    <w:p w14:paraId="76E9B31D"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IV. quando for decretada a falência do CONTRATADO;</w:t>
      </w:r>
    </w:p>
    <w:p w14:paraId="7E895864"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V. caso o CONTRATADO perca uma das condições de habilitação exigidas quando da contratação;</w:t>
      </w:r>
    </w:p>
    <w:p w14:paraId="7610F414"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VI. na hipótese de descumprimento do previsto na Cláusula de Cessão de Contrato ou de Crédito, Sucessão Contratual e Subcontratação;</w:t>
      </w:r>
    </w:p>
    <w:p w14:paraId="037097EF"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VII. caso o CONTRATADO seja declarada inidônea pela União, por Estado, pelo Distrito Federal ou pelo Município de Juiz de Fora/MG;</w:t>
      </w:r>
    </w:p>
    <w:p w14:paraId="11815843"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VIII. em função da suspensão do direito de o CONTRATADO licitar ou contratar com o CESAMA;</w:t>
      </w:r>
    </w:p>
    <w:p w14:paraId="2A23AACE"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355C579C"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X. em razão da dissolução do CONTRATADO;</w:t>
      </w:r>
    </w:p>
    <w:p w14:paraId="3299CD0C"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XI. quando da ocorrência de caso fortuito ou de força maior, regularmente comprovado, impeditivo da execução do Contrato; e</w:t>
      </w:r>
    </w:p>
    <w:p w14:paraId="515C02E0"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51E72A15"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
          <w:bCs/>
          <w:sz w:val="23"/>
          <w:szCs w:val="23"/>
        </w:rPr>
        <w:t xml:space="preserve">Parágrafo Primeiro: </w:t>
      </w:r>
      <w:r w:rsidRPr="00367382">
        <w:rPr>
          <w:rFonts w:eastAsia="Arial Unicode MS" w:cs="Arial"/>
          <w:bCs/>
          <w:sz w:val="23"/>
          <w:szCs w:val="23"/>
        </w:rPr>
        <w:t xml:space="preserve">Caracteriza inadimplemento das obrigações de pagamento pecuniário do presente Contrato, a mora superior a </w:t>
      </w:r>
      <w:r w:rsidR="00947F30" w:rsidRPr="00367382">
        <w:rPr>
          <w:rFonts w:eastAsia="Arial Unicode MS" w:cs="Arial"/>
          <w:bCs/>
          <w:sz w:val="23"/>
          <w:szCs w:val="23"/>
        </w:rPr>
        <w:t>30</w:t>
      </w:r>
      <w:r w:rsidRPr="00367382">
        <w:rPr>
          <w:rFonts w:eastAsia="Arial Unicode MS" w:cs="Arial"/>
          <w:bCs/>
          <w:sz w:val="23"/>
          <w:szCs w:val="23"/>
        </w:rPr>
        <w:t xml:space="preserve"> (</w:t>
      </w:r>
      <w:r w:rsidR="00947F30" w:rsidRPr="00367382">
        <w:rPr>
          <w:rFonts w:eastAsia="Arial Unicode MS" w:cs="Arial"/>
          <w:bCs/>
          <w:sz w:val="23"/>
          <w:szCs w:val="23"/>
        </w:rPr>
        <w:t>trinta</w:t>
      </w:r>
      <w:r w:rsidRPr="00367382">
        <w:rPr>
          <w:rFonts w:eastAsia="Arial Unicode MS" w:cs="Arial"/>
          <w:bCs/>
          <w:sz w:val="23"/>
          <w:szCs w:val="23"/>
        </w:rPr>
        <w:t>) dias.</w:t>
      </w:r>
    </w:p>
    <w:p w14:paraId="2C46583F" w14:textId="77777777" w:rsidR="00FD11F3" w:rsidRPr="00367382" w:rsidRDefault="00FD11F3" w:rsidP="002B35F3">
      <w:pPr>
        <w:spacing w:before="120" w:line="360" w:lineRule="auto"/>
        <w:rPr>
          <w:rFonts w:eastAsia="Arial Unicode MS" w:cs="Arial"/>
          <w:bCs/>
          <w:sz w:val="23"/>
          <w:szCs w:val="23"/>
        </w:rPr>
      </w:pPr>
      <w:r w:rsidRPr="00367382">
        <w:rPr>
          <w:rFonts w:eastAsia="Arial Unicode MS" w:cs="Arial"/>
          <w:b/>
          <w:bCs/>
          <w:sz w:val="23"/>
          <w:szCs w:val="23"/>
        </w:rPr>
        <w:t xml:space="preserve">Parágrafo Segundo: </w:t>
      </w:r>
      <w:r w:rsidRPr="00367382">
        <w:rPr>
          <w:rFonts w:eastAsia="Arial Unicode MS" w:cs="Arial"/>
          <w:bCs/>
          <w:sz w:val="23"/>
          <w:szCs w:val="23"/>
        </w:rPr>
        <w:t xml:space="preserve">Os casos de extinção contratual convencionados no caput desta Cláusula deverão ser precedidos de </w:t>
      </w:r>
      <w:proofErr w:type="spellStart"/>
      <w:r w:rsidRPr="00367382">
        <w:rPr>
          <w:rFonts w:eastAsia="Arial Unicode MS" w:cs="Arial"/>
          <w:bCs/>
          <w:sz w:val="23"/>
          <w:szCs w:val="23"/>
        </w:rPr>
        <w:t>notifi</w:t>
      </w:r>
      <w:proofErr w:type="spellEnd"/>
      <w:r w:rsidR="00EF4C7C" w:rsidRPr="00367382">
        <w:rPr>
          <w:rFonts w:eastAsia="Arial Unicode MS" w:cs="Arial"/>
          <w:bCs/>
          <w:sz w:val="23"/>
          <w:szCs w:val="23"/>
        </w:rPr>
        <w:t xml:space="preserve">                                                                                                                                                                                                                                                                     </w:t>
      </w:r>
      <w:r w:rsidRPr="00367382">
        <w:rPr>
          <w:rFonts w:eastAsia="Arial Unicode MS" w:cs="Arial"/>
          <w:bCs/>
          <w:sz w:val="23"/>
          <w:szCs w:val="23"/>
        </w:rPr>
        <w:t>ação escrita à outra parte do Contrato, e de oportunidade de defesa, dispensada a necessidade de interpelação judicial.</w:t>
      </w:r>
    </w:p>
    <w:p w14:paraId="21B442F4" w14:textId="77777777" w:rsidR="00013FD4" w:rsidRPr="00367382" w:rsidRDefault="00013FD4" w:rsidP="002B35F3">
      <w:pPr>
        <w:pStyle w:val="Ttulo2"/>
        <w:spacing w:before="480" w:line="360" w:lineRule="auto"/>
        <w:jc w:val="both"/>
        <w:rPr>
          <w:rFonts w:ascii="Arial" w:eastAsia="Arial Unicode MS" w:hAnsi="Arial" w:cs="Arial"/>
          <w:sz w:val="23"/>
          <w:szCs w:val="23"/>
        </w:rPr>
      </w:pPr>
      <w:r w:rsidRPr="00367382">
        <w:rPr>
          <w:rFonts w:ascii="Arial" w:eastAsia="Arial Unicode MS" w:hAnsi="Arial" w:cs="Arial"/>
          <w:sz w:val="23"/>
          <w:szCs w:val="23"/>
        </w:rPr>
        <w:lastRenderedPageBreak/>
        <w:t>CLÁUSULA OITAVA: LEGISLAÇÃO APLICÁVEL</w:t>
      </w:r>
    </w:p>
    <w:p w14:paraId="1B794ADB" w14:textId="77777777" w:rsidR="00013FD4" w:rsidRPr="00367382" w:rsidRDefault="00174A3A" w:rsidP="002B35F3">
      <w:pPr>
        <w:spacing w:before="120" w:line="360" w:lineRule="auto"/>
        <w:rPr>
          <w:rFonts w:eastAsia="Arial Unicode MS" w:cs="Arial"/>
          <w:bCs/>
          <w:sz w:val="23"/>
          <w:szCs w:val="23"/>
        </w:rPr>
      </w:pPr>
      <w:r w:rsidRPr="00367382">
        <w:rPr>
          <w:rFonts w:eastAsia="Arial Unicode MS" w:cs="Arial"/>
          <w:sz w:val="23"/>
          <w:szCs w:val="23"/>
        </w:rPr>
        <w:t>8</w:t>
      </w:r>
      <w:r w:rsidR="00013FD4" w:rsidRPr="00367382">
        <w:rPr>
          <w:rFonts w:eastAsia="Arial Unicode MS" w:cs="Arial"/>
          <w:sz w:val="23"/>
          <w:szCs w:val="23"/>
        </w:rPr>
        <w:t xml:space="preserve">.1. </w:t>
      </w:r>
      <w:r w:rsidR="00013FD4" w:rsidRPr="00367382">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367382">
        <w:rPr>
          <w:rFonts w:cs="Arial"/>
          <w:sz w:val="23"/>
          <w:szCs w:val="23"/>
        </w:rPr>
        <w:t xml:space="preserve">a Lei nº 12.846 – </w:t>
      </w:r>
      <w:proofErr w:type="gramStart"/>
      <w:r w:rsidR="00013FD4" w:rsidRPr="00367382">
        <w:rPr>
          <w:rFonts w:cs="Arial"/>
          <w:sz w:val="23"/>
          <w:szCs w:val="23"/>
        </w:rPr>
        <w:t>Anticorrupção,</w:t>
      </w:r>
      <w:r w:rsidR="00F07DCC" w:rsidRPr="00367382">
        <w:rPr>
          <w:rFonts w:cs="Arial"/>
          <w:sz w:val="23"/>
          <w:szCs w:val="23"/>
        </w:rPr>
        <w:t>a</w:t>
      </w:r>
      <w:proofErr w:type="gramEnd"/>
      <w:r w:rsidR="00F07DCC" w:rsidRPr="00367382">
        <w:rPr>
          <w:rFonts w:cs="Arial"/>
          <w:sz w:val="23"/>
          <w:szCs w:val="23"/>
        </w:rPr>
        <w:t xml:space="preserve"> </w:t>
      </w:r>
      <w:r w:rsidR="0098245B" w:rsidRPr="00367382">
        <w:rPr>
          <w:rFonts w:cs="Arial"/>
          <w:sz w:val="23"/>
          <w:szCs w:val="23"/>
        </w:rPr>
        <w:t>Política Anticorrupção,</w:t>
      </w:r>
      <w:r w:rsidR="00F07DCC" w:rsidRPr="00367382">
        <w:rPr>
          <w:rFonts w:cs="Arial"/>
          <w:sz w:val="23"/>
          <w:szCs w:val="23"/>
        </w:rPr>
        <w:t xml:space="preserve">o </w:t>
      </w:r>
      <w:r w:rsidR="002250D5" w:rsidRPr="00367382">
        <w:rPr>
          <w:rFonts w:cs="Arial"/>
          <w:bCs/>
          <w:sz w:val="23"/>
          <w:szCs w:val="23"/>
        </w:rPr>
        <w:t>Regulamento Interno de Licitações, Contratos e Convênios</w:t>
      </w:r>
      <w:r w:rsidR="002250D5" w:rsidRPr="00367382">
        <w:rPr>
          <w:rFonts w:cs="Arial"/>
          <w:sz w:val="23"/>
          <w:szCs w:val="23"/>
        </w:rPr>
        <w:t xml:space="preserve">, o </w:t>
      </w:r>
      <w:r w:rsidR="00013FD4" w:rsidRPr="00367382">
        <w:rPr>
          <w:rFonts w:cs="Arial"/>
          <w:sz w:val="23"/>
          <w:szCs w:val="23"/>
        </w:rPr>
        <w:t>Código de Ética da CESAMA,</w:t>
      </w:r>
      <w:r w:rsidR="005734C4" w:rsidRPr="00367382">
        <w:rPr>
          <w:rFonts w:eastAsia="Arial Unicode MS" w:cs="Arial"/>
          <w:bCs/>
          <w:sz w:val="23"/>
          <w:szCs w:val="23"/>
        </w:rPr>
        <w:t xml:space="preserve">e a </w:t>
      </w:r>
      <w:r w:rsidR="00013FD4" w:rsidRPr="00367382">
        <w:rPr>
          <w:rFonts w:eastAsia="Arial Unicode MS" w:cs="Arial"/>
          <w:bCs/>
          <w:sz w:val="23"/>
          <w:szCs w:val="23"/>
        </w:rPr>
        <w:t>legislação municipal civil e ambiental aplicáveis ao objeto do contrato.</w:t>
      </w:r>
    </w:p>
    <w:p w14:paraId="17398096" w14:textId="5EB8B666" w:rsidR="00013FD4" w:rsidRPr="00367382" w:rsidRDefault="00174A3A" w:rsidP="002B35F3">
      <w:pPr>
        <w:spacing w:before="120" w:line="360" w:lineRule="auto"/>
        <w:rPr>
          <w:rFonts w:eastAsia="Arial Unicode MS" w:cs="Arial"/>
          <w:bCs/>
          <w:sz w:val="23"/>
          <w:szCs w:val="23"/>
        </w:rPr>
      </w:pPr>
      <w:r w:rsidRPr="00367382">
        <w:rPr>
          <w:rFonts w:eastAsia="Arial Unicode MS" w:cs="Arial"/>
          <w:bCs/>
          <w:sz w:val="23"/>
          <w:szCs w:val="23"/>
        </w:rPr>
        <w:t>8</w:t>
      </w:r>
      <w:r w:rsidR="00013FD4" w:rsidRPr="00367382">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6ECDFB36" w14:textId="30ACBAB4" w:rsidR="005519FB" w:rsidRPr="00367382" w:rsidRDefault="005519FB" w:rsidP="005519FB">
      <w:pPr>
        <w:pStyle w:val="Ttulo2"/>
        <w:numPr>
          <w:ilvl w:val="1"/>
          <w:numId w:val="27"/>
        </w:numPr>
        <w:spacing w:before="480" w:line="360" w:lineRule="auto"/>
        <w:jc w:val="both"/>
        <w:rPr>
          <w:rFonts w:ascii="Arial" w:eastAsia="Arial Unicode MS" w:hAnsi="Arial" w:cs="Arial"/>
          <w:sz w:val="23"/>
          <w:szCs w:val="23"/>
        </w:rPr>
      </w:pPr>
      <w:r w:rsidRPr="00367382">
        <w:rPr>
          <w:rFonts w:ascii="Arial" w:eastAsia="Arial Unicode MS" w:hAnsi="Arial" w:cs="Arial"/>
          <w:sz w:val="23"/>
          <w:szCs w:val="23"/>
        </w:rPr>
        <w:t>CLÁUSULA NONA: CONFORMIDADE</w:t>
      </w:r>
    </w:p>
    <w:p w14:paraId="6F2B3E20" w14:textId="657EB237" w:rsidR="005519FB" w:rsidRPr="00367382" w:rsidRDefault="005519FB" w:rsidP="005519FB">
      <w:pPr>
        <w:spacing w:before="120" w:line="360" w:lineRule="auto"/>
        <w:rPr>
          <w:rFonts w:cs="Arial"/>
          <w:sz w:val="22"/>
          <w:szCs w:val="22"/>
        </w:rPr>
      </w:pPr>
      <w:r w:rsidRPr="00367382">
        <w:rPr>
          <w:rFonts w:cs="Arial"/>
          <w:sz w:val="22"/>
          <w:szCs w:val="22"/>
        </w:rPr>
        <w:t>9.1 A CONTRATADA declara, sob as penas da lei, não haver, até a presente data, qualquer impedimento à presente contratação ou mesmo à execução de alguma cláusula ou condição do instrumento ora pactuado.</w:t>
      </w:r>
    </w:p>
    <w:p w14:paraId="68FB4709" w14:textId="1DA749FF" w:rsidR="005519FB" w:rsidRPr="00367382" w:rsidRDefault="005519FB" w:rsidP="005519FB">
      <w:pPr>
        <w:spacing w:before="120" w:line="360" w:lineRule="auto"/>
        <w:rPr>
          <w:rFonts w:cs="Arial"/>
          <w:sz w:val="22"/>
          <w:szCs w:val="22"/>
        </w:rPr>
      </w:pPr>
      <w:r w:rsidRPr="00367382">
        <w:rPr>
          <w:rFonts w:cs="Arial"/>
          <w:sz w:val="22"/>
          <w:szCs w:val="22"/>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367382">
        <w:rPr>
          <w:rFonts w:cs="Arial"/>
          <w:sz w:val="22"/>
          <w:szCs w:val="22"/>
        </w:rPr>
        <w:t>on</w:t>
      </w:r>
      <w:proofErr w:type="spellEnd"/>
      <w:r w:rsidRPr="00367382">
        <w:rPr>
          <w:rFonts w:cs="Arial"/>
          <w:sz w:val="22"/>
          <w:szCs w:val="22"/>
        </w:rPr>
        <w:t xml:space="preserve"> </w:t>
      </w:r>
      <w:proofErr w:type="spellStart"/>
      <w:r w:rsidRPr="00367382">
        <w:rPr>
          <w:rFonts w:cs="Arial"/>
          <w:sz w:val="22"/>
          <w:szCs w:val="22"/>
        </w:rPr>
        <w:t>Combating</w:t>
      </w:r>
      <w:proofErr w:type="spellEnd"/>
      <w:r w:rsidRPr="00367382">
        <w:rPr>
          <w:rFonts w:cs="Arial"/>
          <w:sz w:val="22"/>
          <w:szCs w:val="22"/>
        </w:rPr>
        <w:t xml:space="preserve"> </w:t>
      </w:r>
      <w:proofErr w:type="spellStart"/>
      <w:r w:rsidRPr="00367382">
        <w:rPr>
          <w:rFonts w:cs="Arial"/>
          <w:sz w:val="22"/>
          <w:szCs w:val="22"/>
        </w:rPr>
        <w:t>Bribery</w:t>
      </w:r>
      <w:proofErr w:type="spellEnd"/>
      <w:r w:rsidRPr="00367382">
        <w:rPr>
          <w:rFonts w:cs="Arial"/>
          <w:sz w:val="22"/>
          <w:szCs w:val="22"/>
        </w:rPr>
        <w:t xml:space="preserve"> </w:t>
      </w:r>
      <w:proofErr w:type="spellStart"/>
      <w:r w:rsidRPr="00367382">
        <w:rPr>
          <w:rFonts w:cs="Arial"/>
          <w:sz w:val="22"/>
          <w:szCs w:val="22"/>
        </w:rPr>
        <w:t>of</w:t>
      </w:r>
      <w:proofErr w:type="spellEnd"/>
      <w:r w:rsidRPr="00367382">
        <w:rPr>
          <w:rFonts w:cs="Arial"/>
          <w:sz w:val="22"/>
          <w:szCs w:val="22"/>
        </w:rPr>
        <w:t xml:space="preserve"> </w:t>
      </w:r>
      <w:proofErr w:type="spellStart"/>
      <w:r w:rsidRPr="00367382">
        <w:rPr>
          <w:rFonts w:cs="Arial"/>
          <w:sz w:val="22"/>
          <w:szCs w:val="22"/>
        </w:rPr>
        <w:t>Foreign</w:t>
      </w:r>
      <w:proofErr w:type="spellEnd"/>
      <w:r w:rsidRPr="00367382">
        <w:rPr>
          <w:rFonts w:cs="Arial"/>
          <w:sz w:val="22"/>
          <w:szCs w:val="22"/>
        </w:rPr>
        <w:t xml:space="preserve"> </w:t>
      </w:r>
      <w:proofErr w:type="spellStart"/>
      <w:r w:rsidRPr="00367382">
        <w:rPr>
          <w:rFonts w:cs="Arial"/>
          <w:sz w:val="22"/>
          <w:szCs w:val="22"/>
        </w:rPr>
        <w:t>Public</w:t>
      </w:r>
      <w:proofErr w:type="spellEnd"/>
      <w:r w:rsidRPr="00367382">
        <w:rPr>
          <w:rFonts w:cs="Arial"/>
          <w:sz w:val="22"/>
          <w:szCs w:val="22"/>
        </w:rPr>
        <w:t xml:space="preserve"> </w:t>
      </w:r>
      <w:proofErr w:type="spellStart"/>
      <w:r w:rsidRPr="00367382">
        <w:rPr>
          <w:rFonts w:cs="Arial"/>
          <w:sz w:val="22"/>
          <w:szCs w:val="22"/>
        </w:rPr>
        <w:t>Officials</w:t>
      </w:r>
      <w:proofErr w:type="spellEnd"/>
      <w:r w:rsidRPr="00367382">
        <w:rPr>
          <w:rFonts w:cs="Arial"/>
          <w:sz w:val="22"/>
          <w:szCs w:val="22"/>
        </w:rPr>
        <w:t xml:space="preserve"> in </w:t>
      </w:r>
      <w:proofErr w:type="spellStart"/>
      <w:r w:rsidRPr="00367382">
        <w:rPr>
          <w:rFonts w:cs="Arial"/>
          <w:sz w:val="22"/>
          <w:szCs w:val="22"/>
        </w:rPr>
        <w:t>International</w:t>
      </w:r>
      <w:proofErr w:type="spellEnd"/>
      <w:r w:rsidRPr="00367382">
        <w:rPr>
          <w:rFonts w:cs="Arial"/>
          <w:sz w:val="22"/>
          <w:szCs w:val="22"/>
        </w:rPr>
        <w:t xml:space="preserve"> Business </w:t>
      </w:r>
      <w:proofErr w:type="spellStart"/>
      <w:r w:rsidRPr="00367382">
        <w:rPr>
          <w:rFonts w:cs="Arial"/>
          <w:sz w:val="22"/>
          <w:szCs w:val="22"/>
        </w:rPr>
        <w:t>Transactions</w:t>
      </w:r>
      <w:proofErr w:type="spellEnd"/>
      <w:r w:rsidRPr="00367382">
        <w:rPr>
          <w:rFonts w:cs="Arial"/>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367382">
        <w:rPr>
          <w:rFonts w:cs="Arial"/>
          <w:sz w:val="22"/>
          <w:szCs w:val="22"/>
        </w:rPr>
        <w:t>Corruption</w:t>
      </w:r>
      <w:proofErr w:type="spellEnd"/>
      <w:r w:rsidRPr="00367382">
        <w:rPr>
          <w:rFonts w:cs="Arial"/>
          <w:sz w:val="22"/>
          <w:szCs w:val="22"/>
        </w:rPr>
        <w:t xml:space="preserve"> (Convenção das Nações Unidas contra a Corrupção).</w:t>
      </w:r>
    </w:p>
    <w:p w14:paraId="0AE11664" w14:textId="4B1C421F" w:rsidR="005519FB" w:rsidRPr="00367382" w:rsidRDefault="005519FB" w:rsidP="005519FB">
      <w:pPr>
        <w:spacing w:before="120" w:line="360" w:lineRule="auto"/>
        <w:rPr>
          <w:rFonts w:cs="Arial"/>
          <w:sz w:val="22"/>
          <w:szCs w:val="22"/>
        </w:rPr>
      </w:pPr>
      <w:r w:rsidRPr="00367382">
        <w:rPr>
          <w:rFonts w:cs="Arial"/>
          <w:sz w:val="22"/>
          <w:szCs w:val="22"/>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8249FF0" w14:textId="1D972777" w:rsidR="005519FB" w:rsidRPr="00367382" w:rsidRDefault="005519FB" w:rsidP="005519FB">
      <w:pPr>
        <w:spacing w:before="120" w:line="360" w:lineRule="auto"/>
        <w:rPr>
          <w:rFonts w:cs="Arial"/>
          <w:sz w:val="22"/>
          <w:szCs w:val="22"/>
        </w:rPr>
      </w:pPr>
      <w:r w:rsidRPr="00367382">
        <w:rPr>
          <w:rFonts w:cs="Arial"/>
          <w:sz w:val="22"/>
          <w:szCs w:val="22"/>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018C16F" w14:textId="6A9A3068" w:rsidR="005519FB" w:rsidRPr="00367382" w:rsidRDefault="005519FB" w:rsidP="005519FB">
      <w:pPr>
        <w:spacing w:before="120" w:line="360" w:lineRule="auto"/>
        <w:rPr>
          <w:rFonts w:cs="Arial"/>
          <w:sz w:val="22"/>
          <w:szCs w:val="22"/>
        </w:rPr>
      </w:pPr>
      <w:r w:rsidRPr="00367382">
        <w:rPr>
          <w:rFonts w:cs="Arial"/>
          <w:sz w:val="22"/>
          <w:szCs w:val="22"/>
        </w:rPr>
        <w:lastRenderedPageBreak/>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0C193EB" w14:textId="444273C5" w:rsidR="005519FB" w:rsidRPr="00367382" w:rsidRDefault="005519FB" w:rsidP="005519FB">
      <w:pPr>
        <w:spacing w:before="120" w:line="360" w:lineRule="auto"/>
        <w:rPr>
          <w:rFonts w:cs="Arial"/>
          <w:sz w:val="22"/>
          <w:szCs w:val="22"/>
        </w:rPr>
      </w:pPr>
      <w:r w:rsidRPr="00367382">
        <w:rPr>
          <w:rFonts w:cs="Arial"/>
          <w:sz w:val="22"/>
          <w:szCs w:val="22"/>
        </w:rPr>
        <w:t>9.6 A CONTRATADA declara que não pratica e se obriga a não praticar quaisquer atos que violem a lei anticorrupção.</w:t>
      </w:r>
    </w:p>
    <w:p w14:paraId="5D547AFB" w14:textId="35F91188" w:rsidR="005519FB" w:rsidRPr="00367382" w:rsidRDefault="005519FB" w:rsidP="005519FB">
      <w:pPr>
        <w:spacing w:before="120" w:line="360" w:lineRule="auto"/>
        <w:rPr>
          <w:rFonts w:cs="Arial"/>
          <w:sz w:val="22"/>
          <w:szCs w:val="22"/>
        </w:rPr>
      </w:pPr>
      <w:r w:rsidRPr="00367382">
        <w:rPr>
          <w:rFonts w:cs="Arial"/>
          <w:sz w:val="22"/>
          <w:szCs w:val="22"/>
        </w:rPr>
        <w:t>9.7 A CONTRATADA concorda em fornecer prontamente, sempre que solicitada, evidência de que está atuando diligentemente na prevenção de práticas que possam violar as leis anticorrupção.</w:t>
      </w:r>
    </w:p>
    <w:p w14:paraId="0CFEDC82" w14:textId="54681D2E" w:rsidR="005519FB" w:rsidRPr="00367382" w:rsidRDefault="005519FB" w:rsidP="005519FB">
      <w:pPr>
        <w:spacing w:before="120" w:line="360" w:lineRule="auto"/>
        <w:rPr>
          <w:rFonts w:cs="Arial"/>
          <w:sz w:val="22"/>
          <w:szCs w:val="22"/>
        </w:rPr>
      </w:pPr>
      <w:r w:rsidRPr="00367382">
        <w:rPr>
          <w:rFonts w:cs="Arial"/>
          <w:sz w:val="22"/>
          <w:szCs w:val="22"/>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85E1B3B" w14:textId="284A5FA2" w:rsidR="005519FB" w:rsidRPr="00367382" w:rsidRDefault="005519FB" w:rsidP="005519FB">
      <w:pPr>
        <w:spacing w:before="120" w:line="360" w:lineRule="auto"/>
        <w:rPr>
          <w:rFonts w:cs="Arial"/>
          <w:sz w:val="22"/>
          <w:szCs w:val="22"/>
        </w:rPr>
      </w:pPr>
      <w:r w:rsidRPr="00367382">
        <w:rPr>
          <w:rFonts w:cs="Arial"/>
          <w:sz w:val="22"/>
          <w:szCs w:val="22"/>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D475C28" w14:textId="651118CD" w:rsidR="005519FB" w:rsidRPr="00367382" w:rsidRDefault="005519FB" w:rsidP="005519FB">
      <w:pPr>
        <w:spacing w:before="120" w:line="360" w:lineRule="auto"/>
        <w:rPr>
          <w:rFonts w:cs="Arial"/>
          <w:sz w:val="22"/>
          <w:szCs w:val="22"/>
        </w:rPr>
      </w:pPr>
      <w:r w:rsidRPr="00367382">
        <w:rPr>
          <w:rFonts w:cs="Arial"/>
          <w:sz w:val="22"/>
          <w:szCs w:val="22"/>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75A74D6F" w14:textId="539CE6A5" w:rsidR="005519FB" w:rsidRPr="00367382" w:rsidRDefault="005519FB" w:rsidP="005519FB">
      <w:pPr>
        <w:spacing w:before="120" w:line="360" w:lineRule="auto"/>
        <w:rPr>
          <w:rFonts w:cs="Arial"/>
          <w:sz w:val="22"/>
          <w:szCs w:val="22"/>
        </w:rPr>
      </w:pPr>
      <w:r w:rsidRPr="00367382">
        <w:rPr>
          <w:rFonts w:cs="Arial"/>
          <w:sz w:val="22"/>
          <w:szCs w:val="22"/>
        </w:rPr>
        <w:t>9.11 A CONTRATADA compromete-se a praticar a governança corporativa de modo a dar efetividade ao cumprimento das obrigações contratuais em observância à legislação aplicável.</w:t>
      </w:r>
    </w:p>
    <w:p w14:paraId="2E529289" w14:textId="25229EFB" w:rsidR="005519FB" w:rsidRPr="00367382" w:rsidRDefault="005519FB" w:rsidP="005519FB">
      <w:pPr>
        <w:spacing w:before="120" w:line="360" w:lineRule="auto"/>
        <w:rPr>
          <w:rFonts w:cs="Arial"/>
          <w:sz w:val="22"/>
          <w:szCs w:val="22"/>
        </w:rPr>
      </w:pPr>
      <w:r w:rsidRPr="00367382">
        <w:rPr>
          <w:rFonts w:cs="Arial"/>
          <w:sz w:val="22"/>
          <w:szCs w:val="22"/>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1406C9D8" w14:textId="1B626787" w:rsidR="003D377B" w:rsidRPr="00367382" w:rsidRDefault="003D377B" w:rsidP="002B35F3">
      <w:pPr>
        <w:pStyle w:val="Ttulo3"/>
        <w:widowControl w:val="0"/>
        <w:tabs>
          <w:tab w:val="clear" w:pos="0"/>
        </w:tabs>
        <w:spacing w:before="480" w:line="360" w:lineRule="auto"/>
        <w:ind w:right="0"/>
        <w:jc w:val="both"/>
        <w:rPr>
          <w:rFonts w:cs="Arial"/>
          <w:sz w:val="23"/>
          <w:szCs w:val="23"/>
        </w:rPr>
      </w:pPr>
      <w:r w:rsidRPr="00367382">
        <w:rPr>
          <w:rFonts w:cs="Arial"/>
          <w:sz w:val="23"/>
          <w:szCs w:val="23"/>
        </w:rPr>
        <w:lastRenderedPageBreak/>
        <w:t xml:space="preserve">CLÁUSULA </w:t>
      </w:r>
      <w:r w:rsidR="005519FB" w:rsidRPr="00367382">
        <w:rPr>
          <w:rFonts w:cs="Arial"/>
          <w:sz w:val="23"/>
          <w:szCs w:val="23"/>
        </w:rPr>
        <w:t xml:space="preserve">DÉCIMA </w:t>
      </w:r>
      <w:r w:rsidRPr="00367382">
        <w:rPr>
          <w:rFonts w:cs="Arial"/>
          <w:sz w:val="23"/>
          <w:szCs w:val="23"/>
        </w:rPr>
        <w:t>– DO FORO</w:t>
      </w:r>
    </w:p>
    <w:p w14:paraId="637A24A8" w14:textId="1D6C7B91" w:rsidR="003D377B" w:rsidRPr="00367382" w:rsidRDefault="005519FB" w:rsidP="002B35F3">
      <w:pPr>
        <w:spacing w:before="120" w:line="360" w:lineRule="auto"/>
        <w:rPr>
          <w:rFonts w:cs="Arial"/>
          <w:sz w:val="23"/>
          <w:szCs w:val="23"/>
        </w:rPr>
      </w:pPr>
      <w:r w:rsidRPr="00367382">
        <w:rPr>
          <w:rFonts w:cs="Arial"/>
          <w:sz w:val="23"/>
          <w:szCs w:val="23"/>
        </w:rPr>
        <w:t>10</w:t>
      </w:r>
      <w:r w:rsidR="003D377B" w:rsidRPr="00367382">
        <w:rPr>
          <w:rFonts w:cs="Arial"/>
          <w:sz w:val="23"/>
          <w:szCs w:val="23"/>
        </w:rPr>
        <w:t>.</w:t>
      </w:r>
      <w:r w:rsidR="00174A3A" w:rsidRPr="00367382">
        <w:rPr>
          <w:rFonts w:cs="Arial"/>
          <w:sz w:val="23"/>
          <w:szCs w:val="23"/>
        </w:rPr>
        <w:t>1</w:t>
      </w:r>
      <w:r w:rsidR="003D377B" w:rsidRPr="00367382">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5FDD1BEB" w14:textId="77777777" w:rsidR="003D377B" w:rsidRPr="00367382" w:rsidRDefault="003D377B" w:rsidP="002B35F3">
      <w:pPr>
        <w:spacing w:before="120" w:line="360" w:lineRule="auto"/>
        <w:rPr>
          <w:rFonts w:cs="Arial"/>
          <w:iCs/>
          <w:sz w:val="23"/>
          <w:szCs w:val="23"/>
        </w:rPr>
      </w:pPr>
      <w:r w:rsidRPr="00367382">
        <w:rPr>
          <w:rFonts w:cs="Arial"/>
          <w:iCs/>
          <w:sz w:val="23"/>
          <w:szCs w:val="23"/>
        </w:rPr>
        <w:t>Por estarem assim justos e contratados, lavrou-se esta Carta Contrato, que vai assinada pelas partes, na presença de duas testemunhas.</w:t>
      </w:r>
    </w:p>
    <w:p w14:paraId="4084ECE0" w14:textId="186D8223" w:rsidR="003D377B" w:rsidRPr="00367382" w:rsidRDefault="003D377B" w:rsidP="002B35F3">
      <w:pPr>
        <w:spacing w:before="120" w:line="360" w:lineRule="auto"/>
        <w:jc w:val="center"/>
        <w:rPr>
          <w:rFonts w:cs="Arial"/>
          <w:sz w:val="23"/>
          <w:szCs w:val="23"/>
        </w:rPr>
      </w:pPr>
      <w:r w:rsidRPr="00367382">
        <w:rPr>
          <w:rFonts w:cs="Arial"/>
          <w:sz w:val="23"/>
          <w:szCs w:val="23"/>
        </w:rPr>
        <w:t xml:space="preserve">Juiz de Fora, </w:t>
      </w:r>
      <w:r w:rsidR="00D77067" w:rsidRPr="00367382">
        <w:rPr>
          <w:rFonts w:cs="Arial"/>
          <w:sz w:val="23"/>
          <w:szCs w:val="23"/>
        </w:rPr>
        <w:t>03</w:t>
      </w:r>
      <w:r w:rsidRPr="00367382">
        <w:rPr>
          <w:rFonts w:cs="Arial"/>
          <w:sz w:val="23"/>
          <w:szCs w:val="23"/>
        </w:rPr>
        <w:t xml:space="preserve"> de </w:t>
      </w:r>
      <w:r w:rsidR="00D77067" w:rsidRPr="00367382">
        <w:rPr>
          <w:rFonts w:cs="Arial"/>
          <w:sz w:val="23"/>
          <w:szCs w:val="23"/>
        </w:rPr>
        <w:t>agosto</w:t>
      </w:r>
      <w:r w:rsidRPr="00367382">
        <w:rPr>
          <w:rFonts w:cs="Arial"/>
          <w:sz w:val="23"/>
          <w:szCs w:val="23"/>
        </w:rPr>
        <w:t xml:space="preserve"> de</w:t>
      </w:r>
      <w:r w:rsidR="00036276" w:rsidRPr="00367382">
        <w:rPr>
          <w:rFonts w:cs="Arial"/>
          <w:sz w:val="23"/>
          <w:szCs w:val="23"/>
        </w:rPr>
        <w:t xml:space="preserve"> 20</w:t>
      </w:r>
      <w:r w:rsidR="002A2667" w:rsidRPr="00367382">
        <w:rPr>
          <w:rFonts w:cs="Arial"/>
          <w:sz w:val="23"/>
          <w:szCs w:val="23"/>
        </w:rPr>
        <w:t>2</w:t>
      </w:r>
      <w:r w:rsidR="00D77067" w:rsidRPr="00367382">
        <w:rPr>
          <w:rFonts w:cs="Arial"/>
          <w:sz w:val="23"/>
          <w:szCs w:val="23"/>
        </w:rPr>
        <w:t>1</w:t>
      </w:r>
      <w:r w:rsidRPr="00367382">
        <w:rPr>
          <w:rFonts w:cs="Arial"/>
          <w:sz w:val="23"/>
          <w:szCs w:val="23"/>
        </w:rPr>
        <w:t>.</w:t>
      </w:r>
    </w:p>
    <w:p w14:paraId="3A765CCC" w14:textId="77777777" w:rsidR="0050082F" w:rsidRPr="00367382" w:rsidRDefault="0050082F"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367382" w:rsidRPr="00367382" w14:paraId="746063D6" w14:textId="77777777" w:rsidTr="00665E37">
        <w:trPr>
          <w:trHeight w:val="1315"/>
        </w:trPr>
        <w:tc>
          <w:tcPr>
            <w:tcW w:w="4993" w:type="dxa"/>
          </w:tcPr>
          <w:p w14:paraId="50B93326" w14:textId="77777777" w:rsidR="002139CB" w:rsidRPr="00367382" w:rsidRDefault="002139CB" w:rsidP="002B35F3">
            <w:pPr>
              <w:jc w:val="center"/>
              <w:rPr>
                <w:rFonts w:cs="Arial"/>
                <w:sz w:val="23"/>
                <w:szCs w:val="23"/>
              </w:rPr>
            </w:pPr>
            <w:r w:rsidRPr="00367382">
              <w:rPr>
                <w:rFonts w:cs="Arial"/>
                <w:sz w:val="23"/>
                <w:szCs w:val="23"/>
                <w:lang w:eastAsia="pt-BR"/>
              </w:rPr>
              <w:t>Júlio César Teixeira</w:t>
            </w:r>
            <w:r w:rsidRPr="00367382">
              <w:rPr>
                <w:rFonts w:cs="Arial"/>
                <w:sz w:val="23"/>
                <w:szCs w:val="23"/>
              </w:rPr>
              <w:t xml:space="preserve"> </w:t>
            </w:r>
          </w:p>
          <w:p w14:paraId="54F34225" w14:textId="4CCE01BE" w:rsidR="003D377B" w:rsidRPr="00367382" w:rsidRDefault="003D377B" w:rsidP="002B35F3">
            <w:pPr>
              <w:jc w:val="center"/>
              <w:rPr>
                <w:rFonts w:cs="Arial"/>
                <w:sz w:val="23"/>
                <w:szCs w:val="23"/>
              </w:rPr>
            </w:pPr>
            <w:r w:rsidRPr="00367382">
              <w:rPr>
                <w:rFonts w:cs="Arial"/>
                <w:sz w:val="23"/>
                <w:szCs w:val="23"/>
              </w:rPr>
              <w:t>Diretor Presidente da CESAMA</w:t>
            </w:r>
          </w:p>
        </w:tc>
        <w:tc>
          <w:tcPr>
            <w:tcW w:w="5908" w:type="dxa"/>
          </w:tcPr>
          <w:p w14:paraId="133D5A30" w14:textId="77777777" w:rsidR="00C90D86" w:rsidRPr="00367382" w:rsidRDefault="00C90D86" w:rsidP="0050082F">
            <w:pPr>
              <w:jc w:val="center"/>
              <w:rPr>
                <w:rFonts w:cs="Arial"/>
                <w:sz w:val="23"/>
                <w:szCs w:val="23"/>
                <w:lang w:eastAsia="pt-BR"/>
              </w:rPr>
            </w:pPr>
            <w:r w:rsidRPr="00367382">
              <w:rPr>
                <w:rFonts w:cs="Arial"/>
                <w:sz w:val="23"/>
                <w:szCs w:val="23"/>
                <w:lang w:eastAsia="pt-BR"/>
              </w:rPr>
              <w:t xml:space="preserve">  Marcio Alexsandro Terra</w:t>
            </w:r>
          </w:p>
          <w:p w14:paraId="33B9A7A0" w14:textId="77777777" w:rsidR="003D377B" w:rsidRPr="00367382" w:rsidRDefault="00C90D86" w:rsidP="0050082F">
            <w:pPr>
              <w:jc w:val="center"/>
              <w:rPr>
                <w:rFonts w:cs="Arial"/>
                <w:sz w:val="23"/>
                <w:szCs w:val="23"/>
              </w:rPr>
            </w:pPr>
            <w:r w:rsidRPr="00367382">
              <w:rPr>
                <w:rFonts w:cs="Arial"/>
                <w:sz w:val="23"/>
                <w:szCs w:val="23"/>
                <w:lang w:eastAsia="pt-BR"/>
              </w:rPr>
              <w:t>A POTÊNCIA COMÉRCIO DE EXTINTORES</w:t>
            </w:r>
          </w:p>
        </w:tc>
      </w:tr>
    </w:tbl>
    <w:p w14:paraId="30E30A38" w14:textId="77777777" w:rsidR="00C90D86" w:rsidRPr="00367382" w:rsidRDefault="00EF4C7C" w:rsidP="00EF4C7C">
      <w:pPr>
        <w:jc w:val="center"/>
        <w:rPr>
          <w:rFonts w:cs="Arial"/>
          <w:sz w:val="23"/>
          <w:szCs w:val="23"/>
          <w:lang w:eastAsia="pt-BR"/>
        </w:rPr>
      </w:pPr>
      <w:r w:rsidRPr="00367382">
        <w:rPr>
          <w:rFonts w:cs="Arial"/>
          <w:sz w:val="23"/>
          <w:szCs w:val="23"/>
        </w:rPr>
        <w:t xml:space="preserve">                                                                           </w:t>
      </w:r>
      <w:r w:rsidR="00C90D86" w:rsidRPr="00367382">
        <w:rPr>
          <w:rFonts w:cs="Arial"/>
          <w:sz w:val="23"/>
          <w:szCs w:val="23"/>
          <w:lang w:eastAsia="pt-BR"/>
        </w:rPr>
        <w:t xml:space="preserve">Sidney Guimarães </w:t>
      </w:r>
      <w:proofErr w:type="spellStart"/>
      <w:r w:rsidR="00C90D86" w:rsidRPr="00367382">
        <w:rPr>
          <w:rFonts w:cs="Arial"/>
          <w:sz w:val="23"/>
          <w:szCs w:val="23"/>
          <w:lang w:eastAsia="pt-BR"/>
        </w:rPr>
        <w:t>Loti</w:t>
      </w:r>
      <w:proofErr w:type="spellEnd"/>
    </w:p>
    <w:p w14:paraId="110BDB64" w14:textId="77777777" w:rsidR="00EF4C7C" w:rsidRPr="00367382" w:rsidRDefault="00EF4C7C" w:rsidP="00C90D86">
      <w:pPr>
        <w:ind w:right="-567"/>
        <w:jc w:val="center"/>
        <w:rPr>
          <w:rFonts w:cs="Arial"/>
          <w:sz w:val="23"/>
          <w:szCs w:val="23"/>
          <w:lang w:eastAsia="pt-BR"/>
        </w:rPr>
      </w:pPr>
      <w:r w:rsidRPr="00367382">
        <w:rPr>
          <w:rFonts w:cs="Arial"/>
          <w:sz w:val="23"/>
          <w:szCs w:val="23"/>
          <w:lang w:eastAsia="pt-BR"/>
        </w:rPr>
        <w:t xml:space="preserve">                                                   </w:t>
      </w:r>
      <w:r w:rsidR="00C90D86" w:rsidRPr="00367382">
        <w:rPr>
          <w:rFonts w:cs="Arial"/>
          <w:sz w:val="23"/>
          <w:szCs w:val="23"/>
          <w:lang w:eastAsia="pt-BR"/>
        </w:rPr>
        <w:t xml:space="preserve">                A POTÊNCIA COMÉRCIO DE EXTINTORES</w:t>
      </w:r>
    </w:p>
    <w:p w14:paraId="0EEC4507" w14:textId="77777777" w:rsidR="00EF4C7C" w:rsidRPr="00367382" w:rsidRDefault="00EF4C7C" w:rsidP="00F959F8">
      <w:pPr>
        <w:spacing w:before="120" w:line="360" w:lineRule="auto"/>
        <w:ind w:left="-284"/>
        <w:rPr>
          <w:rFonts w:cs="Arial"/>
          <w:sz w:val="23"/>
          <w:szCs w:val="23"/>
        </w:rPr>
      </w:pPr>
    </w:p>
    <w:p w14:paraId="1920CBC7" w14:textId="77777777" w:rsidR="00EF4C7C" w:rsidRPr="00367382" w:rsidRDefault="00EF4C7C" w:rsidP="00F959F8">
      <w:pPr>
        <w:spacing w:before="120" w:line="360" w:lineRule="auto"/>
        <w:ind w:left="-284"/>
        <w:rPr>
          <w:rFonts w:cs="Arial"/>
          <w:sz w:val="23"/>
          <w:szCs w:val="23"/>
        </w:rPr>
      </w:pPr>
    </w:p>
    <w:p w14:paraId="1A36478B" w14:textId="498CCBAE" w:rsidR="009E6469" w:rsidRPr="00367382" w:rsidRDefault="003D377B" w:rsidP="00F959F8">
      <w:pPr>
        <w:spacing w:before="120" w:line="360" w:lineRule="auto"/>
        <w:ind w:left="-284"/>
        <w:rPr>
          <w:rFonts w:cs="Arial"/>
          <w:sz w:val="23"/>
          <w:szCs w:val="23"/>
        </w:rPr>
      </w:pPr>
      <w:r w:rsidRPr="00367382">
        <w:rPr>
          <w:rFonts w:cs="Arial"/>
          <w:sz w:val="23"/>
          <w:szCs w:val="23"/>
        </w:rPr>
        <w:t xml:space="preserve">Testemunhas: 1)                                        </w:t>
      </w:r>
      <w:r w:rsidR="003C61C3" w:rsidRPr="00367382">
        <w:rPr>
          <w:rFonts w:cs="Arial"/>
          <w:sz w:val="23"/>
          <w:szCs w:val="23"/>
        </w:rPr>
        <w:t xml:space="preserve"> </w:t>
      </w:r>
      <w:r w:rsidRPr="00367382">
        <w:rPr>
          <w:rFonts w:cs="Arial"/>
          <w:sz w:val="23"/>
          <w:szCs w:val="23"/>
        </w:rPr>
        <w:t xml:space="preserve">                  2)</w:t>
      </w:r>
    </w:p>
    <w:p w14:paraId="396EBC16" w14:textId="683264B7" w:rsidR="0066151A" w:rsidRPr="00367382" w:rsidRDefault="0066151A" w:rsidP="00F959F8">
      <w:pPr>
        <w:spacing w:before="120" w:line="360" w:lineRule="auto"/>
        <w:ind w:left="-284"/>
        <w:rPr>
          <w:rFonts w:cs="Arial"/>
          <w:sz w:val="23"/>
          <w:szCs w:val="23"/>
        </w:rPr>
      </w:pPr>
    </w:p>
    <w:p w14:paraId="704EC0AE" w14:textId="1842CB40" w:rsidR="0066151A" w:rsidRPr="00367382" w:rsidRDefault="0066151A" w:rsidP="00F959F8">
      <w:pPr>
        <w:spacing w:before="120" w:line="360" w:lineRule="auto"/>
        <w:ind w:left="-284"/>
        <w:rPr>
          <w:rFonts w:cs="Arial"/>
          <w:sz w:val="23"/>
          <w:szCs w:val="23"/>
        </w:rPr>
      </w:pPr>
    </w:p>
    <w:p w14:paraId="557C096D" w14:textId="40DE3203" w:rsidR="0066151A" w:rsidRPr="00367382" w:rsidRDefault="0066151A" w:rsidP="00F959F8">
      <w:pPr>
        <w:spacing w:before="120" w:line="360" w:lineRule="auto"/>
        <w:ind w:left="-284"/>
        <w:rPr>
          <w:rFonts w:cs="Arial"/>
          <w:sz w:val="23"/>
          <w:szCs w:val="23"/>
        </w:rPr>
      </w:pPr>
    </w:p>
    <w:p w14:paraId="273179C7" w14:textId="30199538" w:rsidR="00665E37" w:rsidRPr="00367382" w:rsidRDefault="00665E37" w:rsidP="00F959F8">
      <w:pPr>
        <w:spacing w:before="120" w:line="360" w:lineRule="auto"/>
        <w:ind w:left="-284"/>
        <w:rPr>
          <w:rFonts w:cs="Arial"/>
          <w:sz w:val="23"/>
          <w:szCs w:val="23"/>
        </w:rPr>
      </w:pPr>
    </w:p>
    <w:p w14:paraId="607E5B96" w14:textId="6A8C65F4" w:rsidR="00665E37" w:rsidRPr="00367382" w:rsidRDefault="00665E37" w:rsidP="00F959F8">
      <w:pPr>
        <w:spacing w:before="120" w:line="360" w:lineRule="auto"/>
        <w:ind w:left="-284"/>
        <w:rPr>
          <w:rFonts w:cs="Arial"/>
          <w:sz w:val="23"/>
          <w:szCs w:val="23"/>
        </w:rPr>
      </w:pPr>
    </w:p>
    <w:p w14:paraId="27302107" w14:textId="7C6FC5C8" w:rsidR="00665E37" w:rsidRPr="00367382" w:rsidRDefault="00665E37" w:rsidP="00F959F8">
      <w:pPr>
        <w:spacing w:before="120" w:line="360" w:lineRule="auto"/>
        <w:ind w:left="-284"/>
        <w:rPr>
          <w:rFonts w:cs="Arial"/>
          <w:sz w:val="23"/>
          <w:szCs w:val="23"/>
        </w:rPr>
      </w:pPr>
    </w:p>
    <w:p w14:paraId="67038B5B" w14:textId="0E060C16" w:rsidR="00665E37" w:rsidRPr="00367382" w:rsidRDefault="00665E37" w:rsidP="00F959F8">
      <w:pPr>
        <w:spacing w:before="120" w:line="360" w:lineRule="auto"/>
        <w:ind w:left="-284"/>
        <w:rPr>
          <w:rFonts w:cs="Arial"/>
          <w:sz w:val="23"/>
          <w:szCs w:val="23"/>
        </w:rPr>
      </w:pPr>
    </w:p>
    <w:p w14:paraId="190A5C4B" w14:textId="3D837AD8" w:rsidR="00665E37" w:rsidRPr="00367382" w:rsidRDefault="00665E37" w:rsidP="00F959F8">
      <w:pPr>
        <w:spacing w:before="120" w:line="360" w:lineRule="auto"/>
        <w:ind w:left="-284"/>
        <w:rPr>
          <w:rFonts w:cs="Arial"/>
          <w:sz w:val="23"/>
          <w:szCs w:val="23"/>
        </w:rPr>
      </w:pPr>
    </w:p>
    <w:p w14:paraId="780C82E3" w14:textId="1306372D" w:rsidR="00665E37" w:rsidRPr="00367382" w:rsidRDefault="00665E37" w:rsidP="00F959F8">
      <w:pPr>
        <w:spacing w:before="120" w:line="360" w:lineRule="auto"/>
        <w:ind w:left="-284"/>
        <w:rPr>
          <w:rFonts w:cs="Arial"/>
          <w:sz w:val="23"/>
          <w:szCs w:val="23"/>
        </w:rPr>
      </w:pPr>
    </w:p>
    <w:p w14:paraId="707F84CC" w14:textId="671682F0" w:rsidR="00665E37" w:rsidRPr="00367382" w:rsidRDefault="00665E37" w:rsidP="00F959F8">
      <w:pPr>
        <w:spacing w:before="120" w:line="360" w:lineRule="auto"/>
        <w:ind w:left="-284"/>
        <w:rPr>
          <w:rFonts w:cs="Arial"/>
          <w:sz w:val="23"/>
          <w:szCs w:val="23"/>
        </w:rPr>
      </w:pPr>
    </w:p>
    <w:p w14:paraId="65AA22B4" w14:textId="4B023459" w:rsidR="00665E37" w:rsidRPr="00367382" w:rsidRDefault="00665E37" w:rsidP="00F959F8">
      <w:pPr>
        <w:spacing w:before="120" w:line="360" w:lineRule="auto"/>
        <w:ind w:left="-284"/>
        <w:rPr>
          <w:rFonts w:cs="Arial"/>
          <w:sz w:val="23"/>
          <w:szCs w:val="23"/>
        </w:rPr>
      </w:pPr>
    </w:p>
    <w:p w14:paraId="2E9F15D2" w14:textId="77777777" w:rsidR="00665E37" w:rsidRPr="00367382" w:rsidRDefault="00665E37" w:rsidP="00F959F8">
      <w:pPr>
        <w:spacing w:before="120" w:line="360" w:lineRule="auto"/>
        <w:ind w:left="-284"/>
        <w:rPr>
          <w:rFonts w:cs="Arial"/>
          <w:sz w:val="23"/>
          <w:szCs w:val="23"/>
        </w:rPr>
      </w:pPr>
    </w:p>
    <w:p w14:paraId="3212DA5A" w14:textId="184F7B6D" w:rsidR="0066151A" w:rsidRPr="00367382" w:rsidRDefault="0066151A" w:rsidP="00F959F8">
      <w:pPr>
        <w:spacing w:before="120" w:line="360" w:lineRule="auto"/>
        <w:ind w:left="-284"/>
        <w:rPr>
          <w:rFonts w:cs="Arial"/>
          <w:sz w:val="23"/>
          <w:szCs w:val="23"/>
        </w:rPr>
      </w:pPr>
    </w:p>
    <w:p w14:paraId="4E3EF47B" w14:textId="55847CBC" w:rsidR="0066151A" w:rsidRPr="00367382" w:rsidRDefault="0066151A" w:rsidP="0066151A">
      <w:pPr>
        <w:spacing w:before="120" w:after="120" w:line="360" w:lineRule="auto"/>
        <w:jc w:val="center"/>
        <w:rPr>
          <w:rFonts w:cs="Arial"/>
          <w:b/>
          <w:sz w:val="28"/>
          <w:szCs w:val="28"/>
        </w:rPr>
      </w:pPr>
      <w:r w:rsidRPr="00367382">
        <w:rPr>
          <w:rFonts w:cs="Arial"/>
          <w:b/>
          <w:sz w:val="28"/>
          <w:szCs w:val="28"/>
        </w:rPr>
        <w:t>CARTA CONTRATO Nº 19/2021</w:t>
      </w:r>
    </w:p>
    <w:p w14:paraId="6DC7A5B5" w14:textId="60C2FD61" w:rsidR="0066151A" w:rsidRPr="00367382" w:rsidRDefault="0066151A" w:rsidP="0066151A">
      <w:pPr>
        <w:spacing w:before="120" w:after="120" w:line="360" w:lineRule="auto"/>
        <w:ind w:firstLine="709"/>
        <w:rPr>
          <w:rFonts w:cs="Arial"/>
          <w:b/>
          <w:sz w:val="24"/>
          <w:szCs w:val="24"/>
        </w:rPr>
      </w:pPr>
      <w:r w:rsidRPr="00367382">
        <w:rPr>
          <w:rFonts w:cs="Arial"/>
          <w:b/>
          <w:sz w:val="24"/>
          <w:szCs w:val="24"/>
        </w:rPr>
        <w:t xml:space="preserve">                            ANEXO I – PLANILHA DE PREÇOS</w:t>
      </w:r>
    </w:p>
    <w:p w14:paraId="5AAAEAE6" w14:textId="77777777" w:rsidR="0066151A" w:rsidRPr="00367382" w:rsidRDefault="0066151A" w:rsidP="0066151A">
      <w:pPr>
        <w:spacing w:before="120" w:after="120" w:line="360" w:lineRule="auto"/>
        <w:ind w:firstLine="709"/>
        <w:rPr>
          <w:rFonts w:cs="Arial"/>
          <w:b/>
          <w:sz w:val="24"/>
          <w:szCs w:val="24"/>
        </w:rPr>
      </w:pPr>
    </w:p>
    <w:p w14:paraId="15178B23" w14:textId="04A6E85C" w:rsidR="0066151A" w:rsidRPr="00367382" w:rsidRDefault="0066151A" w:rsidP="0066151A">
      <w:pPr>
        <w:spacing w:before="120" w:line="360" w:lineRule="auto"/>
        <w:ind w:left="-284"/>
        <w:jc w:val="center"/>
        <w:rPr>
          <w:rFonts w:cs="Arial"/>
          <w:sz w:val="23"/>
          <w:szCs w:val="23"/>
        </w:rPr>
      </w:pPr>
      <w:r w:rsidRPr="00367382">
        <w:rPr>
          <w:rFonts w:cs="Arial"/>
          <w:noProof/>
          <w:sz w:val="23"/>
          <w:szCs w:val="23"/>
        </w:rPr>
        <w:drawing>
          <wp:inline distT="0" distB="0" distL="0" distR="0" wp14:anchorId="6AD1EA6D" wp14:editId="29B35482">
            <wp:extent cx="5388440" cy="5200153"/>
            <wp:effectExtent l="0" t="0" r="317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1853" cy="5213097"/>
                    </a:xfrm>
                    <a:prstGeom prst="rect">
                      <a:avLst/>
                    </a:prstGeom>
                  </pic:spPr>
                </pic:pic>
              </a:graphicData>
            </a:graphic>
          </wp:inline>
        </w:drawing>
      </w:r>
    </w:p>
    <w:p w14:paraId="122CBE15" w14:textId="2F6B52B9" w:rsidR="0066151A" w:rsidRPr="00367382" w:rsidRDefault="0066151A" w:rsidP="0066151A">
      <w:pPr>
        <w:spacing w:before="120" w:line="360" w:lineRule="auto"/>
        <w:ind w:left="-284"/>
        <w:jc w:val="center"/>
        <w:rPr>
          <w:rFonts w:cs="Arial"/>
          <w:sz w:val="23"/>
          <w:szCs w:val="23"/>
        </w:rPr>
      </w:pPr>
      <w:r w:rsidRPr="00367382">
        <w:rPr>
          <w:rFonts w:cs="Arial"/>
          <w:noProof/>
          <w:sz w:val="23"/>
          <w:szCs w:val="23"/>
        </w:rPr>
        <w:lastRenderedPageBreak/>
        <w:drawing>
          <wp:inline distT="0" distB="0" distL="0" distR="0" wp14:anchorId="43515122" wp14:editId="58BC93F1">
            <wp:extent cx="5325803" cy="8134184"/>
            <wp:effectExtent l="0" t="0" r="825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3841" cy="8146461"/>
                    </a:xfrm>
                    <a:prstGeom prst="rect">
                      <a:avLst/>
                    </a:prstGeom>
                  </pic:spPr>
                </pic:pic>
              </a:graphicData>
            </a:graphic>
          </wp:inline>
        </w:drawing>
      </w:r>
    </w:p>
    <w:sectPr w:rsidR="0066151A" w:rsidRPr="00367382" w:rsidSect="00D369C6">
      <w:headerReference w:type="even" r:id="rId12"/>
      <w:headerReference w:type="default" r:id="rId13"/>
      <w:footerReference w:type="default" r:id="rId14"/>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F6EC" w14:textId="77777777" w:rsidR="00967304" w:rsidRDefault="00967304">
      <w:r>
        <w:separator/>
      </w:r>
    </w:p>
  </w:endnote>
  <w:endnote w:type="continuationSeparator" w:id="0">
    <w:p w14:paraId="08609AB9" w14:textId="77777777" w:rsidR="00967304" w:rsidRDefault="0096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72E1" w14:textId="77777777" w:rsidR="002139CB" w:rsidRPr="00262B4E" w:rsidRDefault="002139CB" w:rsidP="002139CB">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0AD0F4FD" w14:textId="77777777" w:rsidR="002139CB" w:rsidRPr="00262B4E" w:rsidRDefault="002139CB" w:rsidP="002139C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0D5339D2" w14:textId="59F8ED9C" w:rsidR="002139CB" w:rsidRDefault="002139CB" w:rsidP="002139CB">
    <w:pPr>
      <w:pStyle w:val="Rodap"/>
      <w:tabs>
        <w:tab w:val="right" w:pos="8505"/>
      </w:tabs>
      <w:ind w:right="-1"/>
      <w:jc w:val="center"/>
      <w:rPr>
        <w:rFonts w:cs="Arial"/>
        <w:color w:val="AEAAAA"/>
        <w:sz w:val="16"/>
        <w:szCs w:val="16"/>
      </w:rPr>
    </w:pPr>
    <w:r w:rsidRPr="00262B4E">
      <w:rPr>
        <w:rFonts w:cs="Arial"/>
        <w:color w:val="AEAAAA"/>
        <w:sz w:val="16"/>
        <w:szCs w:val="16"/>
      </w:rPr>
      <w:t xml:space="preserve">CEP: 36.013-020 I Juiz de Fora - MG </w:t>
    </w:r>
  </w:p>
  <w:p w14:paraId="4CDDF1B3" w14:textId="77777777" w:rsidR="002139CB" w:rsidRPr="00262B4E" w:rsidRDefault="002139CB" w:rsidP="002139CB">
    <w:pPr>
      <w:pStyle w:val="Rodap"/>
      <w:tabs>
        <w:tab w:val="right" w:pos="8505"/>
      </w:tabs>
      <w:ind w:right="-1"/>
      <w:jc w:val="center"/>
      <w:rPr>
        <w:rFonts w:cs="Arial"/>
        <w:color w:val="AEAAAA"/>
        <w:sz w:val="16"/>
        <w:szCs w:val="16"/>
      </w:rPr>
    </w:pPr>
  </w:p>
  <w:p w14:paraId="4799DB06" w14:textId="4ADF57F2" w:rsidR="00967304" w:rsidRPr="00012D24" w:rsidRDefault="002139CB" w:rsidP="002139CB">
    <w:pPr>
      <w:pStyle w:val="Rodap"/>
      <w:tabs>
        <w:tab w:val="right" w:pos="8505"/>
      </w:tabs>
      <w:ind w:right="-1"/>
      <w:jc w:val="center"/>
      <w:rPr>
        <w:rFonts w:cs="Arial"/>
        <w:b/>
        <w:bCs/>
        <w:i/>
        <w:iCs/>
        <w:color w:val="FF0000"/>
        <w:spacing w:val="30"/>
        <w:position w:val="5"/>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6674" w14:textId="77777777" w:rsidR="00967304" w:rsidRDefault="00967304">
      <w:r>
        <w:separator/>
      </w:r>
    </w:p>
  </w:footnote>
  <w:footnote w:type="continuationSeparator" w:id="0">
    <w:p w14:paraId="235D12F4" w14:textId="77777777" w:rsidR="00967304" w:rsidRDefault="0096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6E75" w14:textId="77777777" w:rsidR="00967304" w:rsidRDefault="001A6F6B">
    <w:pPr>
      <w:pStyle w:val="Cabealho"/>
      <w:framePr w:wrap="around" w:vAnchor="text" w:hAnchor="margin" w:xAlign="right" w:y="1"/>
      <w:rPr>
        <w:rStyle w:val="Nmerodepgina"/>
      </w:rPr>
    </w:pPr>
    <w:r>
      <w:rPr>
        <w:rStyle w:val="Nmerodepgina"/>
      </w:rPr>
      <w:fldChar w:fldCharType="begin"/>
    </w:r>
    <w:r w:rsidR="00967304">
      <w:rPr>
        <w:rStyle w:val="Nmerodepgina"/>
      </w:rPr>
      <w:instrText xml:space="preserve">PAGE  </w:instrText>
    </w:r>
    <w:r>
      <w:rPr>
        <w:rStyle w:val="Nmerodepgina"/>
      </w:rPr>
      <w:fldChar w:fldCharType="end"/>
    </w:r>
  </w:p>
  <w:p w14:paraId="72905BF0" w14:textId="77777777" w:rsidR="00967304" w:rsidRDefault="0096730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BCDF" w14:textId="2407C18F" w:rsidR="00967304" w:rsidRPr="00321CDA" w:rsidRDefault="005519FB" w:rsidP="00321CDA">
    <w:pPr>
      <w:pStyle w:val="Cabealho"/>
      <w:jc w:val="center"/>
    </w:pPr>
    <w:r w:rsidRPr="00262B4E">
      <w:rPr>
        <w:noProof/>
        <w:sz w:val="16"/>
        <w:szCs w:val="16"/>
        <w:lang w:eastAsia="pt-BR"/>
      </w:rPr>
      <w:drawing>
        <wp:inline distT="0" distB="0" distL="0" distR="0" wp14:anchorId="58995833" wp14:editId="0DD980C9">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9D0464"/>
    <w:multiLevelType w:val="hybridMultilevel"/>
    <w:tmpl w:val="5B52C8C4"/>
    <w:lvl w:ilvl="0" w:tplc="04160019">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71687240"/>
    <w:multiLevelType w:val="hybridMultilevel"/>
    <w:tmpl w:val="71CE63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8"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7"/>
  </w:num>
  <w:num w:numId="3">
    <w:abstractNumId w:val="7"/>
  </w:num>
  <w:num w:numId="4">
    <w:abstractNumId w:val="8"/>
  </w:num>
  <w:num w:numId="5">
    <w:abstractNumId w:val="19"/>
  </w:num>
  <w:num w:numId="6">
    <w:abstractNumId w:val="17"/>
  </w:num>
  <w:num w:numId="7">
    <w:abstractNumId w:val="16"/>
  </w:num>
  <w:num w:numId="8">
    <w:abstractNumId w:val="22"/>
  </w:num>
  <w:num w:numId="9">
    <w:abstractNumId w:val="11"/>
  </w:num>
  <w:num w:numId="10">
    <w:abstractNumId w:val="15"/>
  </w:num>
  <w:num w:numId="11">
    <w:abstractNumId w:val="13"/>
  </w:num>
  <w:num w:numId="12">
    <w:abstractNumId w:val="12"/>
  </w:num>
  <w:num w:numId="13">
    <w:abstractNumId w:val="18"/>
  </w:num>
  <w:num w:numId="14">
    <w:abstractNumId w:val="14"/>
  </w:num>
  <w:num w:numId="15">
    <w:abstractNumId w:val="26"/>
  </w:num>
  <w:num w:numId="16">
    <w:abstractNumId w:val="30"/>
  </w:num>
  <w:num w:numId="17">
    <w:abstractNumId w:val="21"/>
  </w:num>
  <w:num w:numId="18">
    <w:abstractNumId w:val="25"/>
  </w:num>
  <w:num w:numId="19">
    <w:abstractNumId w:val="10"/>
  </w:num>
  <w:num w:numId="20">
    <w:abstractNumId w:val="29"/>
  </w:num>
  <w:num w:numId="21">
    <w:abstractNumId w:val="2"/>
  </w:num>
  <w:num w:numId="22">
    <w:abstractNumId w:val="6"/>
  </w:num>
  <w:num w:numId="23">
    <w:abstractNumId w:val="20"/>
  </w:num>
  <w:num w:numId="24">
    <w:abstractNumId w:val="9"/>
  </w:num>
  <w:num w:numId="25">
    <w:abstractNumId w:val="5"/>
  </w:num>
  <w:num w:numId="26">
    <w:abstractNumId w:val="2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45A1"/>
    <w:rsid w:val="000E6267"/>
    <w:rsid w:val="000E6E5B"/>
    <w:rsid w:val="000F1EEE"/>
    <w:rsid w:val="000F2A10"/>
    <w:rsid w:val="000F6083"/>
    <w:rsid w:val="000F688B"/>
    <w:rsid w:val="000F7D4D"/>
    <w:rsid w:val="001008A1"/>
    <w:rsid w:val="00102E99"/>
    <w:rsid w:val="001036CF"/>
    <w:rsid w:val="00104E00"/>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1D1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A6F6B"/>
    <w:rsid w:val="001B02A6"/>
    <w:rsid w:val="001B18ED"/>
    <w:rsid w:val="001B200D"/>
    <w:rsid w:val="001B3FB9"/>
    <w:rsid w:val="001C463A"/>
    <w:rsid w:val="001C730C"/>
    <w:rsid w:val="001C74E8"/>
    <w:rsid w:val="001D39DF"/>
    <w:rsid w:val="001D4A49"/>
    <w:rsid w:val="001E0292"/>
    <w:rsid w:val="001E163F"/>
    <w:rsid w:val="001E20C3"/>
    <w:rsid w:val="001E307E"/>
    <w:rsid w:val="001E329C"/>
    <w:rsid w:val="001E43E5"/>
    <w:rsid w:val="001F09A5"/>
    <w:rsid w:val="001F7337"/>
    <w:rsid w:val="00201358"/>
    <w:rsid w:val="00202FE5"/>
    <w:rsid w:val="0020305F"/>
    <w:rsid w:val="00205837"/>
    <w:rsid w:val="002062D2"/>
    <w:rsid w:val="002070FA"/>
    <w:rsid w:val="002139CB"/>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D602C"/>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E85"/>
    <w:rsid w:val="00356F19"/>
    <w:rsid w:val="003576F2"/>
    <w:rsid w:val="0036062F"/>
    <w:rsid w:val="003614F6"/>
    <w:rsid w:val="003642B2"/>
    <w:rsid w:val="00364632"/>
    <w:rsid w:val="003647CA"/>
    <w:rsid w:val="0036597D"/>
    <w:rsid w:val="00365D37"/>
    <w:rsid w:val="0036619E"/>
    <w:rsid w:val="00366699"/>
    <w:rsid w:val="00367382"/>
    <w:rsid w:val="00373FA4"/>
    <w:rsid w:val="0037730C"/>
    <w:rsid w:val="003845E8"/>
    <w:rsid w:val="00384F1C"/>
    <w:rsid w:val="0039454E"/>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86E11"/>
    <w:rsid w:val="00491C2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156F"/>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19FB"/>
    <w:rsid w:val="005549D3"/>
    <w:rsid w:val="00560663"/>
    <w:rsid w:val="00560714"/>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6151A"/>
    <w:rsid w:val="00665E37"/>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A60E1"/>
    <w:rsid w:val="006B057B"/>
    <w:rsid w:val="006B17C2"/>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67304"/>
    <w:rsid w:val="009815BF"/>
    <w:rsid w:val="0098245B"/>
    <w:rsid w:val="00983521"/>
    <w:rsid w:val="00986A7D"/>
    <w:rsid w:val="00992130"/>
    <w:rsid w:val="0099229B"/>
    <w:rsid w:val="0099401B"/>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7B5"/>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242F1"/>
    <w:rsid w:val="00A31998"/>
    <w:rsid w:val="00A3325C"/>
    <w:rsid w:val="00A359CD"/>
    <w:rsid w:val="00A47B8D"/>
    <w:rsid w:val="00A47ECC"/>
    <w:rsid w:val="00A541AF"/>
    <w:rsid w:val="00A55A08"/>
    <w:rsid w:val="00A63138"/>
    <w:rsid w:val="00A66E5D"/>
    <w:rsid w:val="00A6752F"/>
    <w:rsid w:val="00A7009C"/>
    <w:rsid w:val="00A76B0B"/>
    <w:rsid w:val="00A7776F"/>
    <w:rsid w:val="00A77A69"/>
    <w:rsid w:val="00A84D87"/>
    <w:rsid w:val="00A8520C"/>
    <w:rsid w:val="00A9555E"/>
    <w:rsid w:val="00AA3068"/>
    <w:rsid w:val="00AA3382"/>
    <w:rsid w:val="00AB27AE"/>
    <w:rsid w:val="00AB2BBE"/>
    <w:rsid w:val="00AB53D3"/>
    <w:rsid w:val="00AB7929"/>
    <w:rsid w:val="00AC54E3"/>
    <w:rsid w:val="00AC5C68"/>
    <w:rsid w:val="00AD40E2"/>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3C9"/>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24D4"/>
    <w:rsid w:val="00C64146"/>
    <w:rsid w:val="00C65B67"/>
    <w:rsid w:val="00C6737B"/>
    <w:rsid w:val="00C71576"/>
    <w:rsid w:val="00C80056"/>
    <w:rsid w:val="00C83106"/>
    <w:rsid w:val="00C831F0"/>
    <w:rsid w:val="00C907FF"/>
    <w:rsid w:val="00C90D86"/>
    <w:rsid w:val="00C925F9"/>
    <w:rsid w:val="00CA14ED"/>
    <w:rsid w:val="00CB10C8"/>
    <w:rsid w:val="00CB1A91"/>
    <w:rsid w:val="00CB5B64"/>
    <w:rsid w:val="00CB5D28"/>
    <w:rsid w:val="00CB7F44"/>
    <w:rsid w:val="00CC0275"/>
    <w:rsid w:val="00CC0BF0"/>
    <w:rsid w:val="00CC2914"/>
    <w:rsid w:val="00CC2F5E"/>
    <w:rsid w:val="00CD389C"/>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77067"/>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7149"/>
    <w:rsid w:val="00E272D4"/>
    <w:rsid w:val="00E30478"/>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973A0"/>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4C7C"/>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41A57"/>
    <w:rsid w:val="00F47B64"/>
    <w:rsid w:val="00F5079D"/>
    <w:rsid w:val="00F54AAE"/>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960A7F1"/>
  <w15:docId w15:val="{79CEB732-9BA3-444B-BC46-39A543A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table" w:styleId="Tabelacomgrade">
    <w:name w:val="Table Grid"/>
    <w:basedOn w:val="Tabelanormal"/>
    <w:uiPriority w:val="39"/>
    <w:rsid w:val="002139CB"/>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77476948">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18</Pages>
  <Words>4709</Words>
  <Characters>25430</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2021-08-05T18:40:00Z</cp:lastPrinted>
  <dcterms:created xsi:type="dcterms:W3CDTF">2021-08-03T14:29:00Z</dcterms:created>
  <dcterms:modified xsi:type="dcterms:W3CDTF">2021-08-05T18:40:00Z</dcterms:modified>
</cp:coreProperties>
</file>