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E425" w14:textId="1056A149" w:rsidR="00F86304" w:rsidRPr="001E2F51" w:rsidRDefault="00F86304" w:rsidP="00F86304">
      <w:pPr>
        <w:tabs>
          <w:tab w:val="left" w:pos="345"/>
        </w:tabs>
        <w:rPr>
          <w:rFonts w:asciiTheme="minorHAnsi" w:hAnsiTheme="minorHAnsi" w:cs="Arial"/>
          <w:b/>
          <w:sz w:val="26"/>
          <w:szCs w:val="26"/>
        </w:rPr>
      </w:pPr>
      <w:r w:rsidRPr="001E2F51">
        <w:rPr>
          <w:rFonts w:asciiTheme="minorHAnsi" w:hAnsiTheme="minorHAnsi" w:cs="Arial"/>
          <w:b/>
          <w:sz w:val="26"/>
          <w:szCs w:val="26"/>
        </w:rPr>
        <w:t>TERMO ADITIVO DE CONTRATO N° 0</w:t>
      </w:r>
      <w:r w:rsidR="00E01E18">
        <w:rPr>
          <w:rFonts w:asciiTheme="minorHAnsi" w:hAnsiTheme="minorHAnsi" w:cs="Arial"/>
          <w:b/>
          <w:sz w:val="26"/>
          <w:szCs w:val="26"/>
        </w:rPr>
        <w:t>01</w:t>
      </w:r>
      <w:r w:rsidRPr="001E2F51">
        <w:rPr>
          <w:rFonts w:asciiTheme="minorHAnsi" w:hAnsiTheme="minorHAnsi" w:cs="Arial"/>
          <w:b/>
          <w:sz w:val="26"/>
          <w:szCs w:val="26"/>
        </w:rPr>
        <w:t>/20</w:t>
      </w:r>
      <w:r w:rsidR="00AD3C05" w:rsidRPr="001E2F51">
        <w:rPr>
          <w:rFonts w:asciiTheme="minorHAnsi" w:hAnsiTheme="minorHAnsi" w:cs="Arial"/>
          <w:b/>
          <w:sz w:val="26"/>
          <w:szCs w:val="26"/>
        </w:rPr>
        <w:t>2</w:t>
      </w:r>
      <w:r w:rsidR="00E01E18">
        <w:rPr>
          <w:rFonts w:asciiTheme="minorHAnsi" w:hAnsiTheme="minorHAnsi" w:cs="Arial"/>
          <w:b/>
          <w:sz w:val="26"/>
          <w:szCs w:val="26"/>
        </w:rPr>
        <w:t>1</w:t>
      </w:r>
    </w:p>
    <w:p w14:paraId="71D837C7" w14:textId="77777777" w:rsidR="00BB693A" w:rsidRPr="001E2F51" w:rsidRDefault="00BB693A" w:rsidP="00FB4C79">
      <w:pPr>
        <w:tabs>
          <w:tab w:val="left" w:pos="2268"/>
        </w:tabs>
        <w:spacing w:before="60" w:after="60" w:line="320" w:lineRule="exact"/>
        <w:ind w:left="3545"/>
        <w:jc w:val="both"/>
        <w:rPr>
          <w:rFonts w:asciiTheme="minorHAnsi" w:hAnsiTheme="minorHAnsi" w:cs="Arial"/>
        </w:rPr>
      </w:pPr>
    </w:p>
    <w:p w14:paraId="0EE0D36B" w14:textId="5E4D7065" w:rsidR="00F86304" w:rsidRPr="001E2F51" w:rsidRDefault="00AD3C05" w:rsidP="00FB4C79">
      <w:pPr>
        <w:tabs>
          <w:tab w:val="left" w:pos="2268"/>
        </w:tabs>
        <w:spacing w:before="60" w:after="60" w:line="320" w:lineRule="exact"/>
        <w:ind w:left="3545"/>
        <w:jc w:val="both"/>
        <w:rPr>
          <w:rFonts w:asciiTheme="minorHAnsi" w:hAnsiTheme="minorHAnsi" w:cs="Arial"/>
          <w:b/>
          <w:bCs/>
        </w:rPr>
      </w:pPr>
      <w:r w:rsidRPr="001E2F51">
        <w:rPr>
          <w:rFonts w:asciiTheme="minorHAnsi" w:hAnsiTheme="minorHAnsi" w:cs="Arial"/>
        </w:rPr>
        <w:t>Segundo</w:t>
      </w:r>
      <w:r w:rsidR="001F1B45" w:rsidRPr="001E2F51">
        <w:rPr>
          <w:rFonts w:asciiTheme="minorHAnsi" w:hAnsiTheme="minorHAnsi" w:cs="Arial"/>
        </w:rPr>
        <w:t xml:space="preserve"> </w:t>
      </w:r>
      <w:r w:rsidR="00F86304" w:rsidRPr="001E2F51">
        <w:rPr>
          <w:rFonts w:asciiTheme="minorHAnsi" w:hAnsiTheme="minorHAnsi" w:cs="Arial"/>
        </w:rPr>
        <w:t xml:space="preserve">Termo Aditivo ao Contrato n° </w:t>
      </w:r>
      <w:r w:rsidR="006303F3" w:rsidRPr="001E2F51">
        <w:rPr>
          <w:rFonts w:asciiTheme="minorHAnsi" w:hAnsiTheme="minorHAnsi" w:cs="Arial"/>
        </w:rPr>
        <w:t>7</w:t>
      </w:r>
      <w:r w:rsidR="00570637" w:rsidRPr="001E2F51">
        <w:rPr>
          <w:rFonts w:asciiTheme="minorHAnsi" w:hAnsiTheme="minorHAnsi" w:cs="Arial"/>
        </w:rPr>
        <w:t>5</w:t>
      </w:r>
      <w:r w:rsidR="00F86304" w:rsidRPr="001E2F51">
        <w:rPr>
          <w:rFonts w:asciiTheme="minorHAnsi" w:hAnsiTheme="minorHAnsi" w:cs="Arial"/>
        </w:rPr>
        <w:t>/201</w:t>
      </w:r>
      <w:r w:rsidR="00570637" w:rsidRPr="001E2F51">
        <w:rPr>
          <w:rFonts w:asciiTheme="minorHAnsi" w:hAnsiTheme="minorHAnsi" w:cs="Arial"/>
        </w:rPr>
        <w:t>8</w:t>
      </w:r>
      <w:r w:rsidR="00F86304" w:rsidRPr="001E2F51">
        <w:rPr>
          <w:rFonts w:asciiTheme="minorHAnsi" w:hAnsiTheme="minorHAnsi" w:cs="Arial"/>
        </w:rPr>
        <w:t xml:space="preserve"> de prestação de serviços que entre si fazem a Companhia de Saneamento Municipal - </w:t>
      </w:r>
      <w:r w:rsidR="00F86304" w:rsidRPr="001E2F51">
        <w:rPr>
          <w:rFonts w:asciiTheme="minorHAnsi" w:hAnsiTheme="minorHAnsi" w:cs="Arial"/>
          <w:b/>
          <w:bCs/>
        </w:rPr>
        <w:t xml:space="preserve">CESAMA </w:t>
      </w:r>
      <w:r w:rsidR="00F86304" w:rsidRPr="001E2F51">
        <w:rPr>
          <w:rFonts w:asciiTheme="minorHAnsi" w:hAnsiTheme="minorHAnsi" w:cs="Arial"/>
        </w:rPr>
        <w:t xml:space="preserve">e a empresa </w:t>
      </w:r>
      <w:r w:rsidR="006303F3" w:rsidRPr="001E2F51">
        <w:rPr>
          <w:rFonts w:asciiTheme="minorHAnsi" w:hAnsiTheme="minorHAnsi" w:cs="Arial"/>
          <w:b/>
          <w:bCs/>
        </w:rPr>
        <w:t>ARTHA TECNOLOGIA SOLUÇÕES IMP. E EXP. EIRELI - EPP</w:t>
      </w:r>
      <w:r w:rsidR="00F86304" w:rsidRPr="001E2F51">
        <w:rPr>
          <w:rFonts w:asciiTheme="minorHAnsi" w:hAnsiTheme="minorHAnsi" w:cs="Arial"/>
          <w:b/>
          <w:bCs/>
        </w:rPr>
        <w:t>.</w:t>
      </w:r>
    </w:p>
    <w:p w14:paraId="621B68BD" w14:textId="77777777" w:rsidR="00D3515D" w:rsidRPr="001E2F51" w:rsidRDefault="00D3515D" w:rsidP="00FB4C79">
      <w:pPr>
        <w:tabs>
          <w:tab w:val="left" w:pos="2268"/>
        </w:tabs>
        <w:spacing w:before="60" w:after="60" w:line="320" w:lineRule="exact"/>
        <w:ind w:left="3545"/>
        <w:jc w:val="both"/>
        <w:rPr>
          <w:rFonts w:asciiTheme="minorHAnsi" w:hAnsiTheme="minorHAnsi" w:cs="Arial"/>
          <w:b/>
          <w:bCs/>
        </w:rPr>
      </w:pPr>
    </w:p>
    <w:p w14:paraId="508E15B1" w14:textId="37317C12" w:rsidR="00346373" w:rsidRPr="001E2F51" w:rsidRDefault="003C2229" w:rsidP="00346373">
      <w:pPr>
        <w:spacing w:before="120" w:after="60" w:line="320" w:lineRule="exact"/>
        <w:jc w:val="both"/>
        <w:rPr>
          <w:rFonts w:asciiTheme="minorHAnsi" w:hAnsiTheme="minorHAnsi" w:cs="Arial"/>
        </w:rPr>
      </w:pPr>
      <w:r w:rsidRPr="001E2F51">
        <w:rPr>
          <w:rFonts w:asciiTheme="minorHAnsi" w:hAnsiTheme="minorHAnsi" w:cstheme="minorHAnsi"/>
          <w:b/>
        </w:rPr>
        <w:t>CONTRATANTE</w:t>
      </w:r>
      <w:r w:rsidRPr="001E2F51">
        <w:rPr>
          <w:rFonts w:asciiTheme="minorHAnsi" w:hAnsiTheme="minorHAnsi" w:cstheme="minorHAnsi"/>
        </w:rPr>
        <w:t xml:space="preserve">, Companhia de Saneamento Municipal - CESAMA, empresa pública municipal, situada nesta cidade na Av. Rio Branco, 1843 – 8° ao 11° andares – Centro (CNPJ n° 21.572.243/0001-74), neste ato representada pelo seu Diretor Presidente, Sr. </w:t>
      </w:r>
      <w:r w:rsidR="00E867A7" w:rsidRPr="00E867A7">
        <w:rPr>
          <w:rFonts w:asciiTheme="minorHAnsi" w:hAnsiTheme="minorHAnsi" w:cstheme="minorHAnsi"/>
        </w:rPr>
        <w:t>Júlio César Teixeira, brasileiro, solteiro, engenheiro civil</w:t>
      </w:r>
      <w:r w:rsidRPr="001E2F51">
        <w:rPr>
          <w:rFonts w:asciiTheme="minorHAnsi" w:hAnsiTheme="minorHAnsi" w:cstheme="minorHAnsi"/>
        </w:rPr>
        <w:t xml:space="preserve">, e a </w:t>
      </w:r>
      <w:r w:rsidRPr="004A41AF">
        <w:rPr>
          <w:rFonts w:asciiTheme="minorHAnsi" w:hAnsiTheme="minorHAnsi" w:cstheme="minorHAnsi"/>
        </w:rPr>
        <w:t>CONTRATADA</w:t>
      </w:r>
      <w:r w:rsidR="007F56E9" w:rsidRPr="004A41AF">
        <w:rPr>
          <w:rFonts w:asciiTheme="minorHAnsi" w:hAnsiTheme="minorHAnsi" w:cstheme="minorHAnsi"/>
        </w:rPr>
        <w:t xml:space="preserve"> </w:t>
      </w:r>
      <w:r w:rsidR="00C751F2" w:rsidRPr="004A41AF">
        <w:rPr>
          <w:rFonts w:asciiTheme="minorHAnsi" w:hAnsiTheme="minorHAnsi" w:cstheme="minorHAnsi"/>
        </w:rPr>
        <w:t xml:space="preserve">empresa </w:t>
      </w:r>
      <w:r w:rsidR="004A41AF" w:rsidRPr="004A41AF">
        <w:rPr>
          <w:rFonts w:asciiTheme="minorHAnsi" w:hAnsiTheme="minorHAnsi" w:cstheme="minorHAnsi"/>
          <w:b/>
          <w:bCs/>
        </w:rPr>
        <w:t>ARTHA TECNOLOGIA SOLUÇÕES IMP. E EXP. LTDA - EPP</w:t>
      </w:r>
      <w:r w:rsidR="006303F3" w:rsidRPr="004A41AF">
        <w:rPr>
          <w:rFonts w:asciiTheme="minorHAnsi" w:hAnsiTheme="minorHAnsi" w:cstheme="minorHAnsi"/>
        </w:rPr>
        <w:t xml:space="preserve">, inscrita no CNPJ sob o nº 19.500.028/0001-16, situada na Alameda Santos, nº 1165 - Sala 11 - Cerqueira Cesar - CEP: 01419-002 São Paulo/SP, neste ato representada por </w:t>
      </w:r>
      <w:r w:rsidR="004A41AF" w:rsidRPr="004A41AF">
        <w:rPr>
          <w:rFonts w:asciiTheme="minorHAnsi" w:hAnsiTheme="minorHAnsi" w:cstheme="minorHAnsi"/>
        </w:rPr>
        <w:t>Marcelo de Andrade</w:t>
      </w:r>
      <w:r w:rsidR="006303F3" w:rsidRPr="004A41AF">
        <w:rPr>
          <w:rFonts w:asciiTheme="minorHAnsi" w:hAnsiTheme="minorHAnsi" w:cstheme="minorHAnsi"/>
        </w:rPr>
        <w:t>, brasileir</w:t>
      </w:r>
      <w:r w:rsidR="001B4A0D" w:rsidRPr="004A41AF">
        <w:rPr>
          <w:rFonts w:asciiTheme="minorHAnsi" w:hAnsiTheme="minorHAnsi" w:cstheme="minorHAnsi"/>
        </w:rPr>
        <w:t>o</w:t>
      </w:r>
      <w:r w:rsidR="006303F3" w:rsidRPr="004A41AF">
        <w:rPr>
          <w:rFonts w:asciiTheme="minorHAnsi" w:hAnsiTheme="minorHAnsi" w:cstheme="minorHAnsi"/>
        </w:rPr>
        <w:t xml:space="preserve">, </w:t>
      </w:r>
      <w:r w:rsidR="001B4A0D" w:rsidRPr="004A41AF">
        <w:rPr>
          <w:rFonts w:asciiTheme="minorHAnsi" w:hAnsiTheme="minorHAnsi" w:cstheme="minorHAnsi"/>
        </w:rPr>
        <w:t>empresário</w:t>
      </w:r>
      <w:r w:rsidR="006303F3" w:rsidRPr="004A41AF">
        <w:rPr>
          <w:rFonts w:asciiTheme="minorHAnsi" w:hAnsiTheme="minorHAnsi" w:cstheme="minorHAnsi"/>
        </w:rPr>
        <w:t xml:space="preserve">, Identidade nº </w:t>
      </w:r>
      <w:r w:rsidR="004A41AF" w:rsidRPr="004A41AF">
        <w:rPr>
          <w:rFonts w:asciiTheme="minorHAnsi" w:hAnsiTheme="minorHAnsi" w:cstheme="minorHAnsi"/>
        </w:rPr>
        <w:t>28.874.140-7</w:t>
      </w:r>
      <w:r w:rsidR="001B4A0D">
        <w:rPr>
          <w:rFonts w:asciiTheme="minorHAnsi" w:hAnsiTheme="minorHAnsi"/>
        </w:rPr>
        <w:t xml:space="preserve"> SSP/SP</w:t>
      </w:r>
      <w:r w:rsidR="006303F3" w:rsidRPr="001E2F51">
        <w:rPr>
          <w:rFonts w:asciiTheme="minorHAnsi" w:hAnsiTheme="minorHAnsi"/>
        </w:rPr>
        <w:t xml:space="preserve"> e CPF </w:t>
      </w:r>
      <w:r w:rsidR="001B4A0D">
        <w:rPr>
          <w:rFonts w:asciiTheme="minorHAnsi" w:hAnsiTheme="minorHAnsi"/>
        </w:rPr>
        <w:t>276.145.078-78</w:t>
      </w:r>
      <w:r w:rsidR="00C751F2" w:rsidRPr="001E2F51">
        <w:rPr>
          <w:rFonts w:asciiTheme="minorHAnsi" w:hAnsiTheme="minorHAnsi"/>
        </w:rPr>
        <w:t>,</w:t>
      </w:r>
      <w:r w:rsidR="001F1B45" w:rsidRPr="001E2F51">
        <w:rPr>
          <w:rFonts w:asciiTheme="minorHAnsi" w:hAnsiTheme="minorHAnsi"/>
        </w:rPr>
        <w:t xml:space="preserve"> </w:t>
      </w:r>
      <w:r w:rsidR="00AF22D3" w:rsidRPr="001E2F51">
        <w:rPr>
          <w:rFonts w:asciiTheme="minorHAnsi" w:hAnsiTheme="minorHAnsi" w:cstheme="minorHAnsi"/>
        </w:rPr>
        <w:t>em</w:t>
      </w:r>
      <w:r w:rsidR="00AF22D3" w:rsidRPr="001E2F51">
        <w:rPr>
          <w:rFonts w:asciiTheme="minorHAnsi" w:eastAsia="Arial Unicode MS" w:hAnsiTheme="minorHAnsi" w:cstheme="minorHAnsi"/>
        </w:rPr>
        <w:t xml:space="preserve"> conformidade com a </w:t>
      </w:r>
      <w:r w:rsidR="00570637" w:rsidRPr="001E2F51">
        <w:rPr>
          <w:rFonts w:asciiTheme="minorHAnsi" w:hAnsiTheme="minorHAnsi" w:cs="Arial"/>
        </w:rPr>
        <w:t xml:space="preserve">Lei </w:t>
      </w:r>
      <w:r w:rsidR="006303F3" w:rsidRPr="001E2F51">
        <w:rPr>
          <w:rFonts w:asciiTheme="minorHAnsi" w:hAnsiTheme="minorHAnsi" w:cs="Arial"/>
        </w:rPr>
        <w:t>8.666/93</w:t>
      </w:r>
      <w:r w:rsidR="00346373" w:rsidRPr="001E2F51">
        <w:rPr>
          <w:rFonts w:asciiTheme="minorHAnsi" w:hAnsiTheme="minorHAnsi" w:cs="Arial"/>
          <w:b/>
        </w:rPr>
        <w:t>,</w:t>
      </w:r>
      <w:r w:rsidR="00346373" w:rsidRPr="001E2F51">
        <w:rPr>
          <w:rFonts w:asciiTheme="minorHAnsi" w:hAnsiTheme="minorHAnsi" w:cs="Arial"/>
        </w:rPr>
        <w:t xml:space="preserve"> conforme justificativa de fls. </w:t>
      </w:r>
      <w:r w:rsidRPr="001E2F51">
        <w:rPr>
          <w:rFonts w:asciiTheme="minorHAnsi" w:hAnsiTheme="minorHAnsi" w:cs="Arial"/>
        </w:rPr>
        <w:t>2594/2595</w:t>
      </w:r>
      <w:r w:rsidR="00346373" w:rsidRPr="001E2F51">
        <w:rPr>
          <w:rFonts w:asciiTheme="minorHAnsi" w:hAnsiTheme="minorHAnsi" w:cs="Arial"/>
        </w:rPr>
        <w:t xml:space="preserve"> e autorizações d</w:t>
      </w:r>
      <w:r w:rsidR="00AF22D3" w:rsidRPr="001E2F51">
        <w:rPr>
          <w:rFonts w:asciiTheme="minorHAnsi" w:hAnsiTheme="minorHAnsi" w:cs="Arial"/>
        </w:rPr>
        <w:t>a</w:t>
      </w:r>
      <w:r w:rsidR="00346373" w:rsidRPr="001E2F51">
        <w:rPr>
          <w:rFonts w:asciiTheme="minorHAnsi" w:hAnsiTheme="minorHAnsi" w:cs="Arial"/>
        </w:rPr>
        <w:t xml:space="preserve"> </w:t>
      </w:r>
      <w:r w:rsidR="00AF22D3" w:rsidRPr="001E2F51">
        <w:rPr>
          <w:rFonts w:asciiTheme="minorHAnsi" w:hAnsiTheme="minorHAnsi" w:cstheme="minorHAnsi"/>
        </w:rPr>
        <w:t>Deliberação nº 378/2020 da Diretoria Executiva e</w:t>
      </w:r>
      <w:r w:rsidR="005B4689" w:rsidRPr="001E2F51">
        <w:rPr>
          <w:rFonts w:asciiTheme="minorHAnsi" w:hAnsiTheme="minorHAnsi" w:cs="Arial"/>
        </w:rPr>
        <w:t xml:space="preserve"> </w:t>
      </w:r>
      <w:r w:rsidR="00AF22D3" w:rsidRPr="001E2F51">
        <w:rPr>
          <w:rFonts w:asciiTheme="minorHAnsi" w:hAnsiTheme="minorHAnsi" w:cs="Arial"/>
        </w:rPr>
        <w:t xml:space="preserve">Resolução nº 80/2020 </w:t>
      </w:r>
      <w:r w:rsidR="00346373" w:rsidRPr="001E2F51">
        <w:rPr>
          <w:rFonts w:asciiTheme="minorHAnsi" w:hAnsiTheme="minorHAnsi" w:cs="Arial"/>
        </w:rPr>
        <w:t>d</w:t>
      </w:r>
      <w:r w:rsidR="006303F3" w:rsidRPr="001E2F51">
        <w:rPr>
          <w:rFonts w:asciiTheme="minorHAnsi" w:hAnsiTheme="minorHAnsi" w:cs="Arial"/>
        </w:rPr>
        <w:t>o</w:t>
      </w:r>
      <w:r w:rsidR="00346373" w:rsidRPr="001E2F51">
        <w:rPr>
          <w:rFonts w:asciiTheme="minorHAnsi" w:hAnsiTheme="minorHAnsi" w:cs="Arial"/>
        </w:rPr>
        <w:t xml:space="preserve"> </w:t>
      </w:r>
      <w:r w:rsidR="0083722C" w:rsidRPr="001E2F51">
        <w:rPr>
          <w:rFonts w:ascii="Calibri" w:hAnsi="Calibri" w:cs="Arial"/>
          <w:b/>
        </w:rPr>
        <w:t xml:space="preserve">Pregão Eletrônico </w:t>
      </w:r>
      <w:r w:rsidR="006303F3" w:rsidRPr="001E2F51">
        <w:rPr>
          <w:rFonts w:ascii="Calibri" w:hAnsi="Calibri" w:cs="Arial"/>
          <w:b/>
        </w:rPr>
        <w:t>Nº 072/18</w:t>
      </w:r>
      <w:r w:rsidR="00346373" w:rsidRPr="001E2F51">
        <w:rPr>
          <w:rFonts w:asciiTheme="minorHAnsi" w:hAnsiTheme="minorHAnsi" w:cs="Arial"/>
        </w:rPr>
        <w:t>, conforme as cláusulas e condições a seguir:</w:t>
      </w:r>
    </w:p>
    <w:p w14:paraId="75E30AE1" w14:textId="77777777" w:rsidR="00346373" w:rsidRPr="001E2F51" w:rsidRDefault="00346373" w:rsidP="00346373">
      <w:pPr>
        <w:jc w:val="both"/>
        <w:rPr>
          <w:rFonts w:asciiTheme="minorHAnsi" w:hAnsiTheme="minorHAnsi" w:cs="Arial"/>
          <w:b/>
        </w:rPr>
      </w:pPr>
    </w:p>
    <w:p w14:paraId="222542F1" w14:textId="77777777" w:rsidR="00346373" w:rsidRPr="001E2F51" w:rsidRDefault="00346373" w:rsidP="00346373">
      <w:pPr>
        <w:jc w:val="both"/>
        <w:rPr>
          <w:rFonts w:asciiTheme="minorHAnsi" w:hAnsiTheme="minorHAnsi" w:cstheme="minorHAnsi"/>
          <w:b/>
        </w:rPr>
      </w:pPr>
      <w:r w:rsidRPr="001E2F51">
        <w:rPr>
          <w:rFonts w:asciiTheme="minorHAnsi" w:hAnsiTheme="minorHAnsi" w:cstheme="minorHAnsi"/>
          <w:b/>
        </w:rPr>
        <w:t>CLÁUSULA PRIMEIRA:</w:t>
      </w:r>
    </w:p>
    <w:p w14:paraId="0A85CBEE" w14:textId="1365AE46" w:rsidR="00346373" w:rsidRPr="001E2F51" w:rsidRDefault="00AF22D3" w:rsidP="00346373">
      <w:pPr>
        <w:jc w:val="both"/>
        <w:rPr>
          <w:rFonts w:asciiTheme="minorHAnsi" w:hAnsiTheme="minorHAnsi" w:cstheme="minorHAnsi"/>
        </w:rPr>
      </w:pPr>
      <w:r w:rsidRPr="001E2F51">
        <w:rPr>
          <w:rFonts w:asciiTheme="minorHAnsi" w:hAnsiTheme="minorHAnsi" w:cstheme="minorHAnsi"/>
        </w:rPr>
        <w:t xml:space="preserve">O prazo contratual previsto na cláusula </w:t>
      </w:r>
      <w:r w:rsidR="00927C52" w:rsidRPr="001E2F51">
        <w:rPr>
          <w:rFonts w:asciiTheme="minorHAnsi" w:hAnsiTheme="minorHAnsi" w:cstheme="minorHAnsi"/>
        </w:rPr>
        <w:t>quarta</w:t>
      </w:r>
      <w:r w:rsidRPr="001E2F51">
        <w:rPr>
          <w:rFonts w:asciiTheme="minorHAnsi" w:hAnsiTheme="minorHAnsi" w:cstheme="minorHAnsi"/>
        </w:rPr>
        <w:t xml:space="preserve"> do </w:t>
      </w:r>
      <w:r w:rsidR="00346373" w:rsidRPr="001E2F51">
        <w:rPr>
          <w:rFonts w:asciiTheme="minorHAnsi" w:hAnsiTheme="minorHAnsi" w:cstheme="minorHAnsi"/>
          <w:b/>
        </w:rPr>
        <w:t xml:space="preserve">Contrato nº </w:t>
      </w:r>
      <w:r w:rsidR="006303F3" w:rsidRPr="001E2F51">
        <w:rPr>
          <w:rFonts w:asciiTheme="minorHAnsi" w:hAnsiTheme="minorHAnsi" w:cstheme="minorHAnsi"/>
          <w:b/>
        </w:rPr>
        <w:t>7</w:t>
      </w:r>
      <w:r w:rsidR="00570637" w:rsidRPr="001E2F51">
        <w:rPr>
          <w:rFonts w:asciiTheme="minorHAnsi" w:hAnsiTheme="minorHAnsi" w:cstheme="minorHAnsi"/>
          <w:b/>
        </w:rPr>
        <w:t>5</w:t>
      </w:r>
      <w:r w:rsidR="00346373" w:rsidRPr="001E2F51">
        <w:rPr>
          <w:rFonts w:asciiTheme="minorHAnsi" w:hAnsiTheme="minorHAnsi" w:cstheme="minorHAnsi"/>
          <w:b/>
        </w:rPr>
        <w:t>/201</w:t>
      </w:r>
      <w:r w:rsidR="00570637" w:rsidRPr="001E2F51">
        <w:rPr>
          <w:rFonts w:asciiTheme="minorHAnsi" w:hAnsiTheme="minorHAnsi" w:cstheme="minorHAnsi"/>
          <w:b/>
        </w:rPr>
        <w:t>8</w:t>
      </w:r>
      <w:r w:rsidR="00346373" w:rsidRPr="001E2F51">
        <w:rPr>
          <w:rFonts w:asciiTheme="minorHAnsi" w:hAnsiTheme="minorHAnsi" w:cstheme="minorHAnsi"/>
          <w:b/>
        </w:rPr>
        <w:t xml:space="preserve"> </w:t>
      </w:r>
      <w:r w:rsidRPr="001E2F51">
        <w:rPr>
          <w:rFonts w:asciiTheme="minorHAnsi" w:hAnsiTheme="minorHAnsi" w:cstheme="minorHAnsi"/>
          <w:b/>
        </w:rPr>
        <w:t xml:space="preserve">será aditado por </w:t>
      </w:r>
      <w:r w:rsidR="00346373" w:rsidRPr="001E2F51">
        <w:rPr>
          <w:rFonts w:asciiTheme="minorHAnsi" w:hAnsiTheme="minorHAnsi" w:cstheme="minorHAnsi"/>
          <w:b/>
        </w:rPr>
        <w:t xml:space="preserve">mais </w:t>
      </w:r>
      <w:r w:rsidR="00570637" w:rsidRPr="001E2F51">
        <w:rPr>
          <w:rFonts w:asciiTheme="minorHAnsi" w:hAnsiTheme="minorHAnsi" w:cstheme="minorHAnsi"/>
          <w:b/>
        </w:rPr>
        <w:t>12</w:t>
      </w:r>
      <w:r w:rsidR="00346373" w:rsidRPr="001E2F51">
        <w:rPr>
          <w:rFonts w:asciiTheme="minorHAnsi" w:hAnsiTheme="minorHAnsi" w:cstheme="minorHAnsi"/>
          <w:b/>
        </w:rPr>
        <w:t xml:space="preserve"> (</w:t>
      </w:r>
      <w:r w:rsidR="00570637" w:rsidRPr="001E2F51">
        <w:rPr>
          <w:rFonts w:asciiTheme="minorHAnsi" w:hAnsiTheme="minorHAnsi" w:cstheme="minorHAnsi"/>
          <w:b/>
        </w:rPr>
        <w:t>doze</w:t>
      </w:r>
      <w:r w:rsidR="00346373" w:rsidRPr="001E2F51">
        <w:rPr>
          <w:rFonts w:asciiTheme="minorHAnsi" w:hAnsiTheme="minorHAnsi" w:cstheme="minorHAnsi"/>
          <w:b/>
        </w:rPr>
        <w:t>) meses</w:t>
      </w:r>
      <w:r w:rsidR="00346373" w:rsidRPr="001E2F51">
        <w:rPr>
          <w:rFonts w:asciiTheme="minorHAnsi" w:hAnsiTheme="minorHAnsi" w:cstheme="minorHAnsi"/>
        </w:rPr>
        <w:t xml:space="preserve">, ficando prorrogado de </w:t>
      </w:r>
      <w:r w:rsidR="006303F3" w:rsidRPr="001E2F51">
        <w:rPr>
          <w:rFonts w:asciiTheme="minorHAnsi" w:hAnsiTheme="minorHAnsi" w:cstheme="minorHAnsi"/>
        </w:rPr>
        <w:t>03</w:t>
      </w:r>
      <w:r w:rsidR="001F1B45" w:rsidRPr="001E2F51">
        <w:rPr>
          <w:rFonts w:asciiTheme="minorHAnsi" w:hAnsiTheme="minorHAnsi" w:cstheme="minorHAnsi"/>
        </w:rPr>
        <w:t xml:space="preserve"> </w:t>
      </w:r>
      <w:r w:rsidR="00346373" w:rsidRPr="001E2F51">
        <w:rPr>
          <w:rFonts w:asciiTheme="minorHAnsi" w:hAnsiTheme="minorHAnsi" w:cstheme="minorHAnsi"/>
        </w:rPr>
        <w:t xml:space="preserve">de </w:t>
      </w:r>
      <w:r w:rsidR="006303F3" w:rsidRPr="001E2F51">
        <w:rPr>
          <w:rFonts w:asciiTheme="minorHAnsi" w:hAnsiTheme="minorHAnsi" w:cstheme="minorHAnsi"/>
        </w:rPr>
        <w:t>janeiro</w:t>
      </w:r>
      <w:r w:rsidR="00346373" w:rsidRPr="001E2F51">
        <w:rPr>
          <w:rFonts w:asciiTheme="minorHAnsi" w:hAnsiTheme="minorHAnsi" w:cstheme="minorHAnsi"/>
        </w:rPr>
        <w:t xml:space="preserve"> de 20</w:t>
      </w:r>
      <w:r w:rsidR="006303F3" w:rsidRPr="001E2F51">
        <w:rPr>
          <w:rFonts w:asciiTheme="minorHAnsi" w:hAnsiTheme="minorHAnsi" w:cstheme="minorHAnsi"/>
        </w:rPr>
        <w:t>2</w:t>
      </w:r>
      <w:r w:rsidR="00AD3C05" w:rsidRPr="001E2F51">
        <w:rPr>
          <w:rFonts w:asciiTheme="minorHAnsi" w:hAnsiTheme="minorHAnsi" w:cstheme="minorHAnsi"/>
        </w:rPr>
        <w:t>1</w:t>
      </w:r>
      <w:r w:rsidR="001F1B45" w:rsidRPr="001E2F51">
        <w:rPr>
          <w:rFonts w:asciiTheme="minorHAnsi" w:hAnsiTheme="minorHAnsi" w:cstheme="minorHAnsi"/>
        </w:rPr>
        <w:t xml:space="preserve"> </w:t>
      </w:r>
      <w:r w:rsidR="00346373" w:rsidRPr="001E2F51">
        <w:rPr>
          <w:rFonts w:asciiTheme="minorHAnsi" w:hAnsiTheme="minorHAnsi" w:cstheme="minorHAnsi"/>
        </w:rPr>
        <w:t>a</w:t>
      </w:r>
      <w:r w:rsidR="001F1B45" w:rsidRPr="001E2F51">
        <w:rPr>
          <w:rFonts w:asciiTheme="minorHAnsi" w:hAnsiTheme="minorHAnsi" w:cstheme="minorHAnsi"/>
        </w:rPr>
        <w:t xml:space="preserve"> </w:t>
      </w:r>
      <w:r w:rsidR="006303F3" w:rsidRPr="001E2F51">
        <w:rPr>
          <w:rFonts w:asciiTheme="minorHAnsi" w:hAnsiTheme="minorHAnsi" w:cstheme="minorHAnsi"/>
        </w:rPr>
        <w:t>02</w:t>
      </w:r>
      <w:r w:rsidR="001F1B45" w:rsidRPr="001E2F51">
        <w:rPr>
          <w:rFonts w:asciiTheme="minorHAnsi" w:hAnsiTheme="minorHAnsi" w:cstheme="minorHAnsi"/>
        </w:rPr>
        <w:t xml:space="preserve"> </w:t>
      </w:r>
      <w:r w:rsidR="00346373" w:rsidRPr="001E2F51">
        <w:rPr>
          <w:rFonts w:asciiTheme="minorHAnsi" w:hAnsiTheme="minorHAnsi" w:cstheme="minorHAnsi"/>
        </w:rPr>
        <w:t xml:space="preserve">de </w:t>
      </w:r>
      <w:r w:rsidR="006303F3" w:rsidRPr="001E2F51">
        <w:rPr>
          <w:rFonts w:asciiTheme="minorHAnsi" w:hAnsiTheme="minorHAnsi" w:cstheme="minorHAnsi"/>
        </w:rPr>
        <w:t>janeiro</w:t>
      </w:r>
      <w:r w:rsidR="001F1B45" w:rsidRPr="001E2F51">
        <w:rPr>
          <w:rFonts w:asciiTheme="minorHAnsi" w:hAnsiTheme="minorHAnsi" w:cstheme="minorHAnsi"/>
        </w:rPr>
        <w:t xml:space="preserve"> </w:t>
      </w:r>
      <w:r w:rsidR="00346373" w:rsidRPr="001E2F51">
        <w:rPr>
          <w:rFonts w:asciiTheme="minorHAnsi" w:hAnsiTheme="minorHAnsi" w:cstheme="minorHAnsi"/>
        </w:rPr>
        <w:t>de 20</w:t>
      </w:r>
      <w:r w:rsidR="001F1B45" w:rsidRPr="001E2F51">
        <w:rPr>
          <w:rFonts w:asciiTheme="minorHAnsi" w:hAnsiTheme="minorHAnsi" w:cstheme="minorHAnsi"/>
        </w:rPr>
        <w:t>2</w:t>
      </w:r>
      <w:r w:rsidR="00AD3C05" w:rsidRPr="001E2F51">
        <w:rPr>
          <w:rFonts w:asciiTheme="minorHAnsi" w:hAnsiTheme="minorHAnsi" w:cstheme="minorHAnsi"/>
        </w:rPr>
        <w:t>2</w:t>
      </w:r>
      <w:r w:rsidR="00346373" w:rsidRPr="001E2F51">
        <w:rPr>
          <w:rFonts w:asciiTheme="minorHAnsi" w:hAnsiTheme="minorHAnsi" w:cstheme="minorHAnsi"/>
        </w:rPr>
        <w:t>.</w:t>
      </w:r>
    </w:p>
    <w:p w14:paraId="49ED1BAA" w14:textId="77777777" w:rsidR="00346373" w:rsidRPr="001E2F51" w:rsidRDefault="00346373" w:rsidP="00346373">
      <w:pPr>
        <w:jc w:val="both"/>
        <w:rPr>
          <w:rFonts w:asciiTheme="minorHAnsi" w:hAnsiTheme="minorHAnsi" w:cstheme="minorHAnsi"/>
        </w:rPr>
      </w:pPr>
    </w:p>
    <w:p w14:paraId="284B170F" w14:textId="77777777" w:rsidR="00346373" w:rsidRPr="001E2F51" w:rsidRDefault="00346373" w:rsidP="00346373">
      <w:pPr>
        <w:jc w:val="both"/>
        <w:rPr>
          <w:rFonts w:ascii="Calibri" w:hAnsi="Calibri" w:cs="Arial"/>
          <w:b/>
        </w:rPr>
      </w:pPr>
      <w:r w:rsidRPr="001E2F51">
        <w:rPr>
          <w:rFonts w:ascii="Calibri" w:hAnsi="Calibri" w:cs="Arial"/>
          <w:b/>
        </w:rPr>
        <w:t>CLÁUSULA SEGUNDA:</w:t>
      </w:r>
    </w:p>
    <w:p w14:paraId="63C06D2B" w14:textId="58CB4661" w:rsidR="0023503B" w:rsidRPr="001E2F51" w:rsidRDefault="00346373" w:rsidP="00BB693A">
      <w:pPr>
        <w:jc w:val="both"/>
        <w:rPr>
          <w:rFonts w:asciiTheme="minorHAnsi" w:hAnsiTheme="minorHAnsi" w:cstheme="minorHAnsi"/>
        </w:rPr>
      </w:pPr>
      <w:r w:rsidRPr="001E2F51">
        <w:rPr>
          <w:rFonts w:asciiTheme="minorHAnsi" w:hAnsiTheme="minorHAnsi" w:cstheme="minorHAnsi"/>
        </w:rPr>
        <w:t xml:space="preserve">Este instrumento acresce ao contrato original </w:t>
      </w:r>
      <w:r w:rsidRPr="001E2F51">
        <w:rPr>
          <w:rFonts w:asciiTheme="minorHAnsi" w:hAnsiTheme="minorHAnsi" w:cstheme="minorHAnsi"/>
          <w:b/>
        </w:rPr>
        <w:t xml:space="preserve">R$ </w:t>
      </w:r>
      <w:r w:rsidR="0023503B" w:rsidRPr="001E2F51">
        <w:rPr>
          <w:rFonts w:asciiTheme="minorHAnsi" w:hAnsiTheme="minorHAnsi" w:cstheme="minorHAnsi"/>
          <w:b/>
        </w:rPr>
        <w:t>1.3</w:t>
      </w:r>
      <w:r w:rsidR="00AD3C05" w:rsidRPr="001E2F51">
        <w:rPr>
          <w:rFonts w:asciiTheme="minorHAnsi" w:hAnsiTheme="minorHAnsi" w:cstheme="minorHAnsi"/>
          <w:b/>
        </w:rPr>
        <w:t>92</w:t>
      </w:r>
      <w:r w:rsidR="0023503B" w:rsidRPr="001E2F51">
        <w:rPr>
          <w:rFonts w:asciiTheme="minorHAnsi" w:hAnsiTheme="minorHAnsi" w:cstheme="minorHAnsi"/>
          <w:b/>
        </w:rPr>
        <w:t>.</w:t>
      </w:r>
      <w:r w:rsidR="00AD3C05" w:rsidRPr="001E2F51">
        <w:rPr>
          <w:rFonts w:asciiTheme="minorHAnsi" w:hAnsiTheme="minorHAnsi" w:cstheme="minorHAnsi"/>
          <w:b/>
        </w:rPr>
        <w:t>063</w:t>
      </w:r>
      <w:r w:rsidR="0023503B" w:rsidRPr="001E2F51">
        <w:rPr>
          <w:rFonts w:asciiTheme="minorHAnsi" w:hAnsiTheme="minorHAnsi" w:cstheme="minorHAnsi"/>
          <w:b/>
        </w:rPr>
        <w:t>,</w:t>
      </w:r>
      <w:r w:rsidR="00AD3C05" w:rsidRPr="001E2F51">
        <w:rPr>
          <w:rFonts w:asciiTheme="minorHAnsi" w:hAnsiTheme="minorHAnsi" w:cstheme="minorHAnsi"/>
          <w:b/>
        </w:rPr>
        <w:t>74</w:t>
      </w:r>
      <w:r w:rsidR="00C60210" w:rsidRPr="001E2F51">
        <w:rPr>
          <w:rFonts w:asciiTheme="minorHAnsi" w:hAnsiTheme="minorHAnsi" w:cstheme="minorHAnsi"/>
          <w:b/>
        </w:rPr>
        <w:t xml:space="preserve"> (</w:t>
      </w:r>
      <w:r w:rsidR="00AD3C05" w:rsidRPr="001E2F51">
        <w:rPr>
          <w:rFonts w:asciiTheme="minorHAnsi" w:hAnsiTheme="minorHAnsi" w:cstheme="minorHAnsi"/>
          <w:b/>
        </w:rPr>
        <w:t>um milhão, trezentos e noventa e dois mil, sessenta e três reais e setenta e quatro centavos</w:t>
      </w:r>
      <w:r w:rsidR="00F01C0F" w:rsidRPr="001E2F51">
        <w:rPr>
          <w:rFonts w:asciiTheme="minorHAnsi" w:hAnsiTheme="minorHAnsi" w:cstheme="minorHAnsi"/>
          <w:b/>
        </w:rPr>
        <w:t xml:space="preserve">, </w:t>
      </w:r>
      <w:r w:rsidR="00F01C0F" w:rsidRPr="001E2F51">
        <w:rPr>
          <w:rFonts w:asciiTheme="minorHAnsi" w:hAnsiTheme="minorHAnsi" w:cstheme="minorHAnsi"/>
          <w:bCs/>
        </w:rPr>
        <w:t>considerando o reajuste em 3,92% (IPCA)</w:t>
      </w:r>
      <w:r w:rsidR="0023503B" w:rsidRPr="001E2F51">
        <w:rPr>
          <w:rFonts w:asciiTheme="minorHAnsi" w:hAnsiTheme="minorHAnsi" w:cstheme="minorHAnsi"/>
        </w:rPr>
        <w:t>.</w:t>
      </w:r>
    </w:p>
    <w:p w14:paraId="6828F8D7" w14:textId="77777777" w:rsidR="0023503B" w:rsidRPr="001E2F51" w:rsidRDefault="0023503B" w:rsidP="00BB693A">
      <w:pPr>
        <w:jc w:val="both"/>
        <w:rPr>
          <w:rFonts w:ascii="Calibri" w:hAnsi="Calibri" w:cs="Arial"/>
        </w:rPr>
      </w:pPr>
    </w:p>
    <w:p w14:paraId="61119A09" w14:textId="77777777" w:rsidR="00AF22D3" w:rsidRPr="001E2F51" w:rsidRDefault="00AF22D3" w:rsidP="00AF22D3">
      <w:pPr>
        <w:jc w:val="both"/>
        <w:rPr>
          <w:rFonts w:ascii="Calibri" w:hAnsi="Calibri" w:cs="Arial"/>
          <w:b/>
        </w:rPr>
      </w:pPr>
      <w:r w:rsidRPr="001E2F51">
        <w:rPr>
          <w:rFonts w:ascii="Calibri" w:hAnsi="Calibri" w:cs="Arial"/>
          <w:b/>
        </w:rPr>
        <w:t>CLÁUSULA TERCEIRA:</w:t>
      </w:r>
    </w:p>
    <w:p w14:paraId="7B4F3883" w14:textId="7833FA18" w:rsidR="00AF22D3" w:rsidRPr="001E2F51" w:rsidRDefault="00AF22D3" w:rsidP="00AF22D3">
      <w:pPr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 xml:space="preserve">As partes acordam acrescentar ao Contrato nº 075/2018 a CLAUSULA DÉCIMA </w:t>
      </w:r>
      <w:r w:rsidR="00927C52" w:rsidRPr="001E2F51">
        <w:rPr>
          <w:rFonts w:asciiTheme="minorHAnsi" w:hAnsiTheme="minorHAnsi" w:cstheme="minorHAnsi"/>
          <w:bCs/>
        </w:rPr>
        <w:t>TERCEIRA</w:t>
      </w:r>
      <w:r w:rsidRPr="001E2F51">
        <w:rPr>
          <w:rFonts w:asciiTheme="minorHAnsi" w:hAnsiTheme="minorHAnsi" w:cstheme="minorHAnsi"/>
          <w:bCs/>
        </w:rPr>
        <w:t xml:space="preserve">: PRÁTICAS DE COMPLIANCE E ANTICORRUPÇÃO, comprometendo-se nos seguintes termos: </w:t>
      </w:r>
    </w:p>
    <w:p w14:paraId="2937F35A" w14:textId="77777777" w:rsidR="00AF22D3" w:rsidRPr="001E2F51" w:rsidRDefault="00AF22D3" w:rsidP="00AF22D3">
      <w:pPr>
        <w:jc w:val="both"/>
        <w:rPr>
          <w:rFonts w:asciiTheme="minorHAnsi" w:hAnsiTheme="minorHAnsi" w:cstheme="minorHAnsi"/>
          <w:bCs/>
        </w:rPr>
      </w:pPr>
    </w:p>
    <w:p w14:paraId="627F7D9D" w14:textId="7DDA8E71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/>
        </w:rPr>
      </w:pPr>
      <w:r w:rsidRPr="001E2F51">
        <w:rPr>
          <w:rFonts w:asciiTheme="minorHAnsi" w:hAnsiTheme="minorHAnsi" w:cstheme="minorHAnsi"/>
          <w:b/>
        </w:rPr>
        <w:t xml:space="preserve">CLÁUSULA DÉCIMA </w:t>
      </w:r>
      <w:r w:rsidR="00F21AEA" w:rsidRPr="001E2F51">
        <w:rPr>
          <w:rFonts w:asciiTheme="minorHAnsi" w:hAnsiTheme="minorHAnsi" w:cstheme="minorHAnsi"/>
          <w:b/>
        </w:rPr>
        <w:t>TERCEIRA</w:t>
      </w:r>
      <w:r w:rsidRPr="001E2F51">
        <w:rPr>
          <w:rFonts w:asciiTheme="minorHAnsi" w:hAnsiTheme="minorHAnsi" w:cstheme="minorHAnsi"/>
          <w:b/>
        </w:rPr>
        <w:t xml:space="preserve">: PRÁTICAS DE COMPLIANCE E ANTICORRUPÇÃO </w:t>
      </w:r>
    </w:p>
    <w:p w14:paraId="5002D989" w14:textId="77777777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</w:p>
    <w:p w14:paraId="18602D05" w14:textId="03F9BF20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 xml:space="preserve">.1. A CONTRATADA declara, sob as penas da lei, não haver, até a presente data, qualquer impedimento à presente contratação ou mesmo à execução de alguma clausula ou condição do instrumento ora pactuado. </w:t>
      </w:r>
    </w:p>
    <w:p w14:paraId="3CABE0E6" w14:textId="0B7F6FB3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 xml:space="preserve">.2. As PARTES declaram por si, por seus empregados, sócios e colaboradores, estar em plena conformidade com as leis e regulamentos de anticorrupção, incluindo, mas não se limitando, à legislação nacional específica, às Convenções e Pactos internacionais dos quais o Brasil seja signatário, tais como OECD Convention </w:t>
      </w:r>
      <w:proofErr w:type="spellStart"/>
      <w:r w:rsidRPr="001E2F51">
        <w:rPr>
          <w:rFonts w:asciiTheme="minorHAnsi" w:hAnsiTheme="minorHAnsi" w:cstheme="minorHAnsi"/>
          <w:bCs/>
        </w:rPr>
        <w:t>on</w:t>
      </w:r>
      <w:proofErr w:type="spellEnd"/>
      <w:r w:rsidRPr="001E2F51">
        <w:rPr>
          <w:rFonts w:asciiTheme="minorHAnsi" w:hAnsiTheme="minorHAnsi" w:cstheme="minorHAnsi"/>
          <w:bCs/>
        </w:rPr>
        <w:t xml:space="preserve"> </w:t>
      </w:r>
      <w:proofErr w:type="spellStart"/>
      <w:r w:rsidRPr="001E2F51">
        <w:rPr>
          <w:rFonts w:asciiTheme="minorHAnsi" w:hAnsiTheme="minorHAnsi" w:cstheme="minorHAnsi"/>
          <w:bCs/>
        </w:rPr>
        <w:t>Combating</w:t>
      </w:r>
      <w:proofErr w:type="spellEnd"/>
      <w:r w:rsidRPr="001E2F51">
        <w:rPr>
          <w:rFonts w:asciiTheme="minorHAnsi" w:hAnsiTheme="minorHAnsi" w:cstheme="minorHAnsi"/>
          <w:bCs/>
        </w:rPr>
        <w:t xml:space="preserve"> </w:t>
      </w:r>
      <w:proofErr w:type="spellStart"/>
      <w:r w:rsidRPr="001E2F51">
        <w:rPr>
          <w:rFonts w:asciiTheme="minorHAnsi" w:hAnsiTheme="minorHAnsi" w:cstheme="minorHAnsi"/>
          <w:bCs/>
        </w:rPr>
        <w:t>Bribery</w:t>
      </w:r>
      <w:proofErr w:type="spellEnd"/>
      <w:r w:rsidRPr="001E2F51">
        <w:rPr>
          <w:rFonts w:asciiTheme="minorHAnsi" w:hAnsiTheme="minorHAnsi" w:cstheme="minorHAnsi"/>
          <w:bCs/>
        </w:rPr>
        <w:t xml:space="preserve"> </w:t>
      </w:r>
      <w:proofErr w:type="spellStart"/>
      <w:r w:rsidRPr="001E2F51">
        <w:rPr>
          <w:rFonts w:asciiTheme="minorHAnsi" w:hAnsiTheme="minorHAnsi" w:cstheme="minorHAnsi"/>
          <w:bCs/>
        </w:rPr>
        <w:t>of</w:t>
      </w:r>
      <w:proofErr w:type="spellEnd"/>
      <w:r w:rsidRPr="001E2F51">
        <w:rPr>
          <w:rFonts w:asciiTheme="minorHAnsi" w:hAnsiTheme="minorHAnsi" w:cstheme="minorHAnsi"/>
          <w:bCs/>
        </w:rPr>
        <w:t xml:space="preserve"> </w:t>
      </w:r>
      <w:proofErr w:type="spellStart"/>
      <w:r w:rsidRPr="001E2F51">
        <w:rPr>
          <w:rFonts w:asciiTheme="minorHAnsi" w:hAnsiTheme="minorHAnsi" w:cstheme="minorHAnsi"/>
          <w:bCs/>
        </w:rPr>
        <w:t>Foreign</w:t>
      </w:r>
      <w:proofErr w:type="spellEnd"/>
      <w:r w:rsidRPr="001E2F51">
        <w:rPr>
          <w:rFonts w:asciiTheme="minorHAnsi" w:hAnsiTheme="minorHAnsi" w:cstheme="minorHAnsi"/>
          <w:bCs/>
        </w:rPr>
        <w:t xml:space="preserve"> </w:t>
      </w:r>
      <w:proofErr w:type="spellStart"/>
      <w:r w:rsidRPr="001E2F51">
        <w:rPr>
          <w:rFonts w:asciiTheme="minorHAnsi" w:hAnsiTheme="minorHAnsi" w:cstheme="minorHAnsi"/>
          <w:bCs/>
        </w:rPr>
        <w:t>Public</w:t>
      </w:r>
      <w:proofErr w:type="spellEnd"/>
      <w:r w:rsidRPr="001E2F51">
        <w:rPr>
          <w:rFonts w:asciiTheme="minorHAnsi" w:hAnsiTheme="minorHAnsi" w:cstheme="minorHAnsi"/>
          <w:bCs/>
        </w:rPr>
        <w:t xml:space="preserve"> </w:t>
      </w:r>
      <w:proofErr w:type="spellStart"/>
      <w:r w:rsidRPr="001E2F51">
        <w:rPr>
          <w:rFonts w:asciiTheme="minorHAnsi" w:hAnsiTheme="minorHAnsi" w:cstheme="minorHAnsi"/>
          <w:bCs/>
        </w:rPr>
        <w:t>Officials</w:t>
      </w:r>
      <w:proofErr w:type="spellEnd"/>
      <w:r w:rsidRPr="001E2F51">
        <w:rPr>
          <w:rFonts w:asciiTheme="minorHAnsi" w:hAnsiTheme="minorHAnsi" w:cstheme="minorHAnsi"/>
          <w:bCs/>
        </w:rPr>
        <w:t xml:space="preserve"> in </w:t>
      </w:r>
      <w:proofErr w:type="spellStart"/>
      <w:r w:rsidRPr="001E2F51">
        <w:rPr>
          <w:rFonts w:asciiTheme="minorHAnsi" w:hAnsiTheme="minorHAnsi" w:cstheme="minorHAnsi"/>
          <w:bCs/>
        </w:rPr>
        <w:t>International</w:t>
      </w:r>
      <w:proofErr w:type="spellEnd"/>
      <w:r w:rsidRPr="001E2F51">
        <w:rPr>
          <w:rFonts w:asciiTheme="minorHAnsi" w:hAnsiTheme="minorHAnsi" w:cstheme="minorHAnsi"/>
          <w:bCs/>
        </w:rPr>
        <w:t xml:space="preserve"> Business </w:t>
      </w:r>
      <w:proofErr w:type="spellStart"/>
      <w:r w:rsidRPr="001E2F51">
        <w:rPr>
          <w:rFonts w:asciiTheme="minorHAnsi" w:hAnsiTheme="minorHAnsi" w:cstheme="minorHAnsi"/>
          <w:bCs/>
        </w:rPr>
        <w:t>Transactions</w:t>
      </w:r>
      <w:proofErr w:type="spellEnd"/>
      <w:r w:rsidRPr="001E2F51">
        <w:rPr>
          <w:rFonts w:asciiTheme="minorHAnsi" w:hAnsiTheme="minorHAnsi" w:cstheme="minorHAnsi"/>
          <w:bCs/>
        </w:rPr>
        <w:t xml:space="preserve"> (Convenção da OCDE sobre combate da corrupção de funcionários públicos estrangeiros ou transações comerciais internacionais), Convenção Interamericana </w:t>
      </w:r>
      <w:r w:rsidRPr="001E2F51">
        <w:rPr>
          <w:rFonts w:asciiTheme="minorHAnsi" w:hAnsiTheme="minorHAnsi" w:cstheme="minorHAnsi"/>
          <w:bCs/>
        </w:rPr>
        <w:lastRenderedPageBreak/>
        <w:t xml:space="preserve">contra a Corrupção (Convenção da OEA), e a UN Convention Against </w:t>
      </w:r>
      <w:proofErr w:type="spellStart"/>
      <w:r w:rsidRPr="001E2F51">
        <w:rPr>
          <w:rFonts w:asciiTheme="minorHAnsi" w:hAnsiTheme="minorHAnsi" w:cstheme="minorHAnsi"/>
          <w:bCs/>
        </w:rPr>
        <w:t>Corruption</w:t>
      </w:r>
      <w:proofErr w:type="spellEnd"/>
      <w:r w:rsidRPr="001E2F51">
        <w:rPr>
          <w:rFonts w:asciiTheme="minorHAnsi" w:hAnsiTheme="minorHAnsi" w:cstheme="minorHAnsi"/>
          <w:bCs/>
        </w:rPr>
        <w:t xml:space="preserve"> (Convenção das Nações Unidas contra a Corrupção). </w:t>
      </w:r>
    </w:p>
    <w:p w14:paraId="28DFA75B" w14:textId="42446857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 xml:space="preserve">.3. As PARTES endossam todas as leis, normas, regulamentos e políticas relacionados ao combate a corrupção aplicáveis, obrigando-se a abster-se de qualquer atividade ou ato que constitua violação às referidas disposições.    </w:t>
      </w:r>
    </w:p>
    <w:p w14:paraId="272412B2" w14:textId="698A3F0B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 xml:space="preserve">.4. As PARTES por si, por seus administradores, diretores, empregados, bem como por sócio que venha a agir em seu nome, se obriga a conduzir suas práticas comerciais durante toda a vigência deste instrumento de forma ética e em conformidade com as normas aplicáveis. </w:t>
      </w:r>
    </w:p>
    <w:p w14:paraId="2DEDF8D4" w14:textId="097E2DB2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 xml:space="preserve">.5.  As PARTES por si, por seus empregados, sócios, colaboradores, terceiros contratados e fornecedores agindo em seu nome, não deve, direta ou indiretamente, dar, oferecer, pagar, promoter pagar, autorizar o pagamento de qualquer importância em dinheiro, ou mesmo qualquer coisa de valor, benefício, doação, vantagem a qualquer autoridade, consultor, representante, parceiro, ou quaisquer terceiros com a finalidade de influenciar quaisquer atos ou decisões do agente de governo ou para assegurar qualquer vantagem indevida.  </w:t>
      </w:r>
    </w:p>
    <w:p w14:paraId="1D6F9F68" w14:textId="00EFD47A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 xml:space="preserve">.6. As PARTES declaram que não praticam e se obrigam a não praticar quaisquer atos que violem a lei anticorrupção.  </w:t>
      </w:r>
    </w:p>
    <w:p w14:paraId="5E4309B5" w14:textId="04805DCE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 xml:space="preserve">.7. As PARTES concordam em fornecer prontamente, sempre que solicitada, evidencia de que está atuando diligentemente na prevenção de práticas que possam violar as leis anticorrupção.  </w:t>
      </w:r>
    </w:p>
    <w:p w14:paraId="4CD8560C" w14:textId="246512A4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 xml:space="preserve">.8. As PARTES obrigam-se a manter seus livros, registros, contas e documentos contábeis organizados e precisos, assegurando-se de que nenhuma transação seja mantida fora de seus livros e que todas as transações sejam devidamente registradas e documentadas desde o início. </w:t>
      </w:r>
    </w:p>
    <w:p w14:paraId="2269D66A" w14:textId="256EB6B5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 xml:space="preserve">.9. A CONTRATADA concorda que o CONTRATANTE terá o direito de, sempre que julgar necessário, com </w:t>
      </w:r>
      <w:proofErr w:type="spellStart"/>
      <w:r w:rsidRPr="001E2F51">
        <w:rPr>
          <w:rFonts w:asciiTheme="minorHAnsi" w:hAnsiTheme="minorHAnsi" w:cstheme="minorHAnsi"/>
          <w:bCs/>
        </w:rPr>
        <w:t>auxilio</w:t>
      </w:r>
      <w:proofErr w:type="spellEnd"/>
      <w:r w:rsidRPr="001E2F51">
        <w:rPr>
          <w:rFonts w:asciiTheme="minorHAnsi" w:hAnsiTheme="minorHAnsi" w:cstheme="minorHAnsi"/>
          <w:bCs/>
        </w:rPr>
        <w:t xml:space="preserve"> de auditores, auditar todos os livros, registros, contas e documentações de suporte para verificar o cumprimento de quaisquer leis anticorrupção aplicáveis, sendo que a CONTRATADA se compromete a cooperar totalmente com qualquer auditoria ou solicitação de documentos. </w:t>
      </w:r>
    </w:p>
    <w:p w14:paraId="515361FF" w14:textId="51A7D6DD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 xml:space="preserve">.10. Independentemente de quaisquer investigações ou processos terem sido iniciados pelas autoridades, caso surjam denúncias ou indícios razoavelmente fortes de que a outra parte violou a lei anticorrupção, a PARTE inocente terá o direito de suspender ou rescindir o contrato, sem prejuízo da multa pela rescisão.  </w:t>
      </w:r>
    </w:p>
    <w:p w14:paraId="06E3440A" w14:textId="7FFD3CE7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 xml:space="preserve">.11. As PARTES comprometem-se a praticar a governança corporativa de modo a dar efetividade ao cumprimento das obrigações contratuais em observância à legislação aplicável. </w:t>
      </w:r>
    </w:p>
    <w:p w14:paraId="57B5E349" w14:textId="427969E0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>1</w:t>
      </w:r>
      <w:r w:rsidR="00F21AEA" w:rsidRPr="001E2F51">
        <w:rPr>
          <w:rFonts w:asciiTheme="minorHAnsi" w:hAnsiTheme="minorHAnsi" w:cstheme="minorHAnsi"/>
          <w:bCs/>
        </w:rPr>
        <w:t>3</w:t>
      </w:r>
      <w:r w:rsidRPr="001E2F51">
        <w:rPr>
          <w:rFonts w:asciiTheme="minorHAnsi" w:hAnsiTheme="minorHAnsi" w:cstheme="minorHAnsi"/>
          <w:bCs/>
        </w:rPr>
        <w:t>.12. Aplicam-se, ainda, os princípios e normas estabelecidos no Código de Conduta e Integridade da CESAMA, disponível para consulta no site da CESAMA, no endereço eletrônico http://www.cesama.com.br/site/uploads/paginas_arquivos/124/15747035809.pdf e as disposições da Lei Federal nº 12.846 de 01/08/2013."</w:t>
      </w:r>
    </w:p>
    <w:p w14:paraId="77DD5570" w14:textId="77777777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</w:p>
    <w:p w14:paraId="01239570" w14:textId="77777777" w:rsidR="00AF22D3" w:rsidRPr="001E2F51" w:rsidRDefault="00AF22D3" w:rsidP="00AF22D3">
      <w:pPr>
        <w:ind w:left="993"/>
        <w:jc w:val="both"/>
        <w:rPr>
          <w:rFonts w:asciiTheme="minorHAnsi" w:hAnsiTheme="minorHAnsi" w:cstheme="minorHAnsi"/>
          <w:bCs/>
        </w:rPr>
      </w:pPr>
    </w:p>
    <w:p w14:paraId="215FEB48" w14:textId="47B104F1" w:rsidR="00AF22D3" w:rsidRPr="001E2F51" w:rsidRDefault="00AF22D3" w:rsidP="00346373">
      <w:pPr>
        <w:jc w:val="both"/>
        <w:rPr>
          <w:rFonts w:ascii="Calibri" w:hAnsi="Calibri" w:cs="Arial"/>
          <w:b/>
        </w:rPr>
      </w:pPr>
    </w:p>
    <w:p w14:paraId="6D177EB8" w14:textId="39654BA2" w:rsidR="00AF22D3" w:rsidRPr="001E2F51" w:rsidRDefault="00AF22D3" w:rsidP="00346373">
      <w:pPr>
        <w:jc w:val="both"/>
        <w:rPr>
          <w:rFonts w:ascii="Calibri" w:hAnsi="Calibri" w:cs="Arial"/>
          <w:b/>
        </w:rPr>
      </w:pPr>
    </w:p>
    <w:p w14:paraId="7E136A2D" w14:textId="49DD48DE" w:rsidR="00AF22D3" w:rsidRPr="001E2F51" w:rsidRDefault="00AF22D3" w:rsidP="00346373">
      <w:pPr>
        <w:jc w:val="both"/>
        <w:rPr>
          <w:rFonts w:ascii="Calibri" w:hAnsi="Calibri" w:cs="Arial"/>
          <w:b/>
        </w:rPr>
      </w:pPr>
    </w:p>
    <w:p w14:paraId="494144B0" w14:textId="77777777" w:rsidR="00AF22D3" w:rsidRPr="001E2F51" w:rsidRDefault="00AF22D3" w:rsidP="00346373">
      <w:pPr>
        <w:jc w:val="both"/>
        <w:rPr>
          <w:rFonts w:ascii="Calibri" w:hAnsi="Calibri" w:cs="Arial"/>
          <w:b/>
        </w:rPr>
      </w:pPr>
    </w:p>
    <w:p w14:paraId="4AB37162" w14:textId="77777777" w:rsidR="00AF22D3" w:rsidRPr="001E2F51" w:rsidRDefault="00AF22D3" w:rsidP="00346373">
      <w:pPr>
        <w:jc w:val="both"/>
        <w:rPr>
          <w:rFonts w:ascii="Calibri" w:hAnsi="Calibri" w:cs="Arial"/>
          <w:b/>
        </w:rPr>
      </w:pPr>
    </w:p>
    <w:p w14:paraId="02472168" w14:textId="00A23632" w:rsidR="00346373" w:rsidRPr="001E2F51" w:rsidRDefault="00346373" w:rsidP="00346373">
      <w:pPr>
        <w:jc w:val="both"/>
        <w:rPr>
          <w:rFonts w:ascii="Calibri" w:hAnsi="Calibri" w:cs="Arial"/>
          <w:b/>
        </w:rPr>
      </w:pPr>
      <w:r w:rsidRPr="001E2F51">
        <w:rPr>
          <w:rFonts w:ascii="Calibri" w:hAnsi="Calibri" w:cs="Arial"/>
          <w:b/>
        </w:rPr>
        <w:t xml:space="preserve">CLÁUSULA </w:t>
      </w:r>
      <w:r w:rsidR="00AF22D3" w:rsidRPr="001E2F51">
        <w:rPr>
          <w:rFonts w:ascii="Calibri" w:hAnsi="Calibri" w:cs="Arial"/>
          <w:b/>
        </w:rPr>
        <w:t>QUARTA</w:t>
      </w:r>
      <w:r w:rsidRPr="001E2F51">
        <w:rPr>
          <w:rFonts w:ascii="Calibri" w:hAnsi="Calibri" w:cs="Arial"/>
          <w:b/>
        </w:rPr>
        <w:t>:</w:t>
      </w:r>
    </w:p>
    <w:p w14:paraId="7DD934CC" w14:textId="77777777" w:rsidR="00346373" w:rsidRPr="001E2F51" w:rsidRDefault="00346373" w:rsidP="00346373">
      <w:pPr>
        <w:jc w:val="both"/>
        <w:rPr>
          <w:rFonts w:ascii="Calibri" w:hAnsi="Calibri" w:cs="Arial"/>
        </w:rPr>
      </w:pPr>
      <w:r w:rsidRPr="001E2F51">
        <w:rPr>
          <w:rFonts w:ascii="Calibri" w:hAnsi="Calibri" w:cs="Arial"/>
        </w:rPr>
        <w:t xml:space="preserve">Ratificam-se as demais cláusulas do contrato original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CB61C9" w14:textId="77777777" w:rsidR="00346373" w:rsidRPr="001E2F51" w:rsidRDefault="00346373" w:rsidP="00346373">
      <w:pPr>
        <w:jc w:val="both"/>
        <w:rPr>
          <w:rFonts w:ascii="Calibri" w:hAnsi="Calibri" w:cs="Arial"/>
        </w:rPr>
      </w:pPr>
    </w:p>
    <w:p w14:paraId="6573272C" w14:textId="34B9B90A" w:rsidR="00A11008" w:rsidRPr="001E2F51" w:rsidRDefault="00F86304" w:rsidP="00F86304">
      <w:pPr>
        <w:jc w:val="center"/>
        <w:rPr>
          <w:rFonts w:asciiTheme="minorHAnsi" w:hAnsiTheme="minorHAnsi" w:cs="Arial"/>
        </w:rPr>
      </w:pPr>
      <w:r w:rsidRPr="001E2F51">
        <w:rPr>
          <w:rFonts w:asciiTheme="minorHAnsi" w:hAnsiTheme="minorHAnsi" w:cs="Arial"/>
        </w:rPr>
        <w:t xml:space="preserve">Juiz de Fora, </w:t>
      </w:r>
      <w:r w:rsidR="00E867A7">
        <w:rPr>
          <w:rFonts w:asciiTheme="minorHAnsi" w:hAnsiTheme="minorHAnsi" w:cs="Arial"/>
        </w:rPr>
        <w:t>02</w:t>
      </w:r>
      <w:r w:rsidRPr="001E2F51">
        <w:rPr>
          <w:rFonts w:asciiTheme="minorHAnsi" w:hAnsiTheme="minorHAnsi" w:cs="Arial"/>
        </w:rPr>
        <w:t xml:space="preserve"> de </w:t>
      </w:r>
      <w:r w:rsidR="00E867A7">
        <w:rPr>
          <w:rFonts w:asciiTheme="minorHAnsi" w:hAnsiTheme="minorHAnsi" w:cs="Arial"/>
        </w:rPr>
        <w:t>janeir</w:t>
      </w:r>
      <w:r w:rsidR="00570637" w:rsidRPr="001E2F51">
        <w:rPr>
          <w:rFonts w:asciiTheme="minorHAnsi" w:hAnsiTheme="minorHAnsi" w:cs="Arial"/>
        </w:rPr>
        <w:t>o</w:t>
      </w:r>
      <w:r w:rsidRPr="001E2F51">
        <w:rPr>
          <w:rFonts w:asciiTheme="minorHAnsi" w:hAnsiTheme="minorHAnsi" w:cs="Arial"/>
        </w:rPr>
        <w:t xml:space="preserve"> de 20</w:t>
      </w:r>
      <w:r w:rsidR="00AF22D3" w:rsidRPr="001E2F51">
        <w:rPr>
          <w:rFonts w:asciiTheme="minorHAnsi" w:hAnsiTheme="minorHAnsi" w:cs="Arial"/>
        </w:rPr>
        <w:t>2</w:t>
      </w:r>
      <w:r w:rsidR="00E867A7">
        <w:rPr>
          <w:rFonts w:asciiTheme="minorHAnsi" w:hAnsiTheme="minorHAnsi" w:cs="Arial"/>
        </w:rPr>
        <w:t>1</w:t>
      </w:r>
      <w:r w:rsidRPr="001E2F51">
        <w:rPr>
          <w:rFonts w:asciiTheme="minorHAnsi" w:hAnsiTheme="minorHAnsi" w:cs="Arial"/>
        </w:rPr>
        <w:t>.</w:t>
      </w:r>
    </w:p>
    <w:p w14:paraId="0DB2A3F2" w14:textId="77777777" w:rsidR="00ED0DCF" w:rsidRPr="001E2F51" w:rsidRDefault="00ED0DCF" w:rsidP="00F86304">
      <w:pPr>
        <w:jc w:val="center"/>
        <w:rPr>
          <w:rFonts w:asciiTheme="minorHAnsi" w:hAnsiTheme="minorHAnsi" w:cs="Arial"/>
        </w:rPr>
      </w:pPr>
    </w:p>
    <w:p w14:paraId="1948300A" w14:textId="77777777" w:rsidR="0083722C" w:rsidRPr="001E2F51" w:rsidRDefault="0083722C" w:rsidP="0083722C">
      <w:pPr>
        <w:spacing w:before="120" w:line="360" w:lineRule="auto"/>
        <w:jc w:val="center"/>
        <w:rPr>
          <w:rFonts w:eastAsia="Arial Unicode MS" w:cs="Arial"/>
        </w:rPr>
      </w:pPr>
    </w:p>
    <w:tbl>
      <w:tblPr>
        <w:tblW w:w="93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9"/>
        <w:gridCol w:w="4251"/>
      </w:tblGrid>
      <w:tr w:rsidR="0083722C" w:rsidRPr="001E2F51" w14:paraId="3F4F7129" w14:textId="77777777" w:rsidTr="0083722C">
        <w:trPr>
          <w:jc w:val="center"/>
        </w:trPr>
        <w:tc>
          <w:tcPr>
            <w:tcW w:w="5079" w:type="dxa"/>
          </w:tcPr>
          <w:p w14:paraId="0167C129" w14:textId="77777777" w:rsidR="0083722C" w:rsidRPr="001E2F51" w:rsidRDefault="0083722C" w:rsidP="0083722C">
            <w:pPr>
              <w:jc w:val="center"/>
              <w:rPr>
                <w:rFonts w:asciiTheme="minorHAnsi" w:hAnsiTheme="minorHAnsi" w:cs="Arial"/>
              </w:rPr>
            </w:pPr>
          </w:p>
          <w:p w14:paraId="548AEF84" w14:textId="77777777" w:rsidR="00E867A7" w:rsidRDefault="00E867A7" w:rsidP="0083722C">
            <w:pPr>
              <w:jc w:val="center"/>
              <w:rPr>
                <w:rFonts w:asciiTheme="minorHAnsi" w:hAnsiTheme="minorHAnsi" w:cs="Arial"/>
              </w:rPr>
            </w:pPr>
            <w:r w:rsidRPr="00E867A7">
              <w:rPr>
                <w:rFonts w:asciiTheme="minorHAnsi" w:hAnsiTheme="minorHAnsi" w:cstheme="minorHAnsi"/>
              </w:rPr>
              <w:t>Júlio César Teixeira</w:t>
            </w:r>
            <w:r w:rsidRPr="001E2F51">
              <w:rPr>
                <w:rFonts w:asciiTheme="minorHAnsi" w:hAnsiTheme="minorHAnsi" w:cs="Arial"/>
              </w:rPr>
              <w:t xml:space="preserve"> </w:t>
            </w:r>
          </w:p>
          <w:p w14:paraId="6DCF2803" w14:textId="41577E09" w:rsidR="0083722C" w:rsidRPr="001E2F51" w:rsidRDefault="0083722C" w:rsidP="0083722C">
            <w:pPr>
              <w:jc w:val="center"/>
              <w:rPr>
                <w:rFonts w:asciiTheme="minorHAnsi" w:hAnsiTheme="minorHAnsi" w:cs="Arial"/>
              </w:rPr>
            </w:pPr>
            <w:r w:rsidRPr="001E2F51">
              <w:rPr>
                <w:rFonts w:asciiTheme="minorHAnsi" w:hAnsiTheme="minorHAnsi" w:cs="Arial"/>
              </w:rPr>
              <w:t>Diretor Presidente - CESAMA</w:t>
            </w:r>
          </w:p>
        </w:tc>
        <w:tc>
          <w:tcPr>
            <w:tcW w:w="4251" w:type="dxa"/>
          </w:tcPr>
          <w:p w14:paraId="3F3EF7F4" w14:textId="77777777" w:rsidR="0083722C" w:rsidRPr="001E2F51" w:rsidRDefault="0083722C" w:rsidP="0083722C">
            <w:pPr>
              <w:jc w:val="center"/>
              <w:rPr>
                <w:rFonts w:asciiTheme="minorHAnsi" w:hAnsiTheme="minorHAnsi" w:cs="Arial"/>
              </w:rPr>
            </w:pPr>
          </w:p>
          <w:p w14:paraId="0CB89EEB" w14:textId="77777777" w:rsidR="004A41AF" w:rsidRDefault="004A41AF" w:rsidP="0083722C">
            <w:pPr>
              <w:jc w:val="center"/>
              <w:rPr>
                <w:rFonts w:asciiTheme="minorHAnsi" w:hAnsiTheme="minorHAnsi" w:cs="Arial"/>
              </w:rPr>
            </w:pPr>
            <w:r w:rsidRPr="004A41AF">
              <w:rPr>
                <w:rFonts w:asciiTheme="minorHAnsi" w:hAnsiTheme="minorHAnsi" w:cstheme="minorHAnsi"/>
              </w:rPr>
              <w:t>Marcelo de Andrade</w:t>
            </w:r>
            <w:r w:rsidRPr="001E2F51">
              <w:rPr>
                <w:rFonts w:asciiTheme="minorHAnsi" w:hAnsiTheme="minorHAnsi" w:cs="Arial"/>
              </w:rPr>
              <w:t xml:space="preserve"> </w:t>
            </w:r>
          </w:p>
          <w:p w14:paraId="3FA530D7" w14:textId="7754814D" w:rsidR="0083722C" w:rsidRPr="001E2F51" w:rsidRDefault="004A41AF" w:rsidP="0083722C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4A41AF">
              <w:rPr>
                <w:rFonts w:asciiTheme="minorHAnsi" w:hAnsiTheme="minorHAnsi" w:cstheme="minorHAnsi"/>
              </w:rPr>
              <w:t>Artha</w:t>
            </w:r>
            <w:proofErr w:type="spellEnd"/>
            <w:r w:rsidRPr="004A41AF">
              <w:rPr>
                <w:rFonts w:asciiTheme="minorHAnsi" w:hAnsiTheme="minorHAnsi" w:cstheme="minorHAnsi"/>
              </w:rPr>
              <w:t xml:space="preserve"> Tecnologia Soluções Imp</w:t>
            </w:r>
            <w:r w:rsidRPr="004A41AF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e</w:t>
            </w:r>
            <w:r w:rsidRPr="004A41AF">
              <w:rPr>
                <w:rFonts w:asciiTheme="minorHAnsi" w:hAnsiTheme="minorHAnsi" w:cstheme="minorHAnsi"/>
              </w:rPr>
              <w:t xml:space="preserve"> E</w:t>
            </w:r>
            <w:r w:rsidRPr="004A41AF">
              <w:rPr>
                <w:rFonts w:asciiTheme="minorHAnsi" w:hAnsiTheme="minorHAnsi" w:cstheme="minorHAnsi"/>
              </w:rPr>
              <w:t>xp</w:t>
            </w:r>
            <w:r w:rsidRPr="004A41AF">
              <w:rPr>
                <w:rFonts w:asciiTheme="minorHAnsi" w:hAnsiTheme="minorHAnsi" w:cstheme="minorHAnsi"/>
              </w:rPr>
              <w:t>. L</w:t>
            </w:r>
            <w:r w:rsidRPr="004A41AF">
              <w:rPr>
                <w:rFonts w:asciiTheme="minorHAnsi" w:hAnsiTheme="minorHAnsi" w:cstheme="minorHAnsi"/>
              </w:rPr>
              <w:t>tda</w:t>
            </w:r>
            <w:r w:rsidRPr="004A41AF">
              <w:rPr>
                <w:rFonts w:asciiTheme="minorHAnsi" w:hAnsiTheme="minorHAnsi" w:cstheme="minorHAnsi"/>
              </w:rPr>
              <w:t xml:space="preserve"> - EPP</w:t>
            </w:r>
          </w:p>
        </w:tc>
      </w:tr>
    </w:tbl>
    <w:p w14:paraId="65B50F8E" w14:textId="77777777" w:rsidR="0083722C" w:rsidRPr="001E2F51" w:rsidRDefault="0083722C" w:rsidP="0083722C">
      <w:pPr>
        <w:jc w:val="center"/>
        <w:rPr>
          <w:rFonts w:asciiTheme="minorHAnsi" w:hAnsiTheme="minorHAnsi" w:cs="Arial"/>
        </w:rPr>
      </w:pPr>
    </w:p>
    <w:p w14:paraId="6E22965F" w14:textId="77777777" w:rsidR="0083722C" w:rsidRPr="001E2F51" w:rsidRDefault="0083722C" w:rsidP="0083722C">
      <w:pPr>
        <w:jc w:val="center"/>
        <w:rPr>
          <w:rFonts w:asciiTheme="minorHAnsi" w:hAnsiTheme="minorHAnsi" w:cs="Arial"/>
        </w:rPr>
      </w:pPr>
    </w:p>
    <w:p w14:paraId="3FEFA7E8" w14:textId="77777777" w:rsidR="0083722C" w:rsidRPr="001E2F51" w:rsidRDefault="0083722C" w:rsidP="0083722C">
      <w:pPr>
        <w:jc w:val="center"/>
        <w:rPr>
          <w:rFonts w:asciiTheme="minorHAnsi" w:hAnsiTheme="minorHAnsi" w:cs="Arial"/>
        </w:rPr>
      </w:pPr>
      <w:r w:rsidRPr="001E2F51">
        <w:rPr>
          <w:rFonts w:asciiTheme="minorHAnsi" w:hAnsiTheme="minorHAnsi" w:cs="Arial"/>
        </w:rPr>
        <w:t>Testemunhas: _____________________</w:t>
      </w:r>
      <w:r w:rsidRPr="001E2F51">
        <w:rPr>
          <w:rFonts w:asciiTheme="minorHAnsi" w:hAnsiTheme="minorHAnsi" w:cs="Arial"/>
        </w:rPr>
        <w:tab/>
      </w:r>
      <w:r w:rsidRPr="001E2F51">
        <w:rPr>
          <w:rFonts w:asciiTheme="minorHAnsi" w:hAnsiTheme="minorHAnsi" w:cs="Arial"/>
        </w:rPr>
        <w:tab/>
        <w:t>_______________________</w:t>
      </w:r>
    </w:p>
    <w:p w14:paraId="6809509C" w14:textId="77777777" w:rsidR="0083722C" w:rsidRPr="001E2F51" w:rsidRDefault="0083722C" w:rsidP="0083722C">
      <w:pPr>
        <w:jc w:val="center"/>
        <w:rPr>
          <w:rFonts w:asciiTheme="minorHAnsi" w:hAnsiTheme="minorHAnsi" w:cs="Arial"/>
        </w:rPr>
      </w:pPr>
    </w:p>
    <w:p w14:paraId="48666F00" w14:textId="77777777" w:rsidR="00370CB9" w:rsidRPr="001E2F51" w:rsidRDefault="00370CB9" w:rsidP="0083722C">
      <w:pPr>
        <w:jc w:val="center"/>
        <w:rPr>
          <w:rFonts w:asciiTheme="minorHAnsi" w:hAnsiTheme="minorHAnsi" w:cs="Arial"/>
        </w:rPr>
      </w:pPr>
    </w:p>
    <w:sectPr w:rsidR="00370CB9" w:rsidRPr="001E2F51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A6BDF" w14:textId="77777777" w:rsidR="0083722C" w:rsidRDefault="0083722C">
      <w:r>
        <w:separator/>
      </w:r>
    </w:p>
  </w:endnote>
  <w:endnote w:type="continuationSeparator" w:id="0">
    <w:p w14:paraId="3F31807C" w14:textId="77777777" w:rsidR="0083722C" w:rsidRDefault="0083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3B340" w14:textId="77777777" w:rsidR="0083722C" w:rsidRPr="008D0226" w:rsidRDefault="0083722C" w:rsidP="001F1B45">
    <w:pPr>
      <w:pStyle w:val="Cabealho"/>
      <w:tabs>
        <w:tab w:val="center" w:pos="4535"/>
        <w:tab w:val="left" w:pos="5775"/>
      </w:tabs>
      <w:rPr>
        <w:rFonts w:cs="Arial"/>
        <w:b/>
        <w:bCs/>
        <w:color w:val="000080"/>
        <w:sz w:val="12"/>
        <w:szCs w:val="12"/>
      </w:rPr>
    </w:pPr>
    <w:r>
      <w:rPr>
        <w:rFonts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49A938B1" wp14:editId="7BF0CD1E">
          <wp:simplePos x="0" y="0"/>
          <wp:positionH relativeFrom="margin">
            <wp:posOffset>5103495</wp:posOffset>
          </wp:positionH>
          <wp:positionV relativeFrom="paragraph">
            <wp:posOffset>-100330</wp:posOffset>
          </wp:positionV>
          <wp:extent cx="1061364" cy="631190"/>
          <wp:effectExtent l="0" t="0" r="571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m título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364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0059D2" w14:textId="77777777" w:rsidR="0083722C" w:rsidRPr="00DC08CD" w:rsidRDefault="0083722C" w:rsidP="001F1B45">
    <w:pPr>
      <w:pStyle w:val="Rodap"/>
      <w:tabs>
        <w:tab w:val="right" w:pos="8505"/>
      </w:tabs>
      <w:ind w:right="-1"/>
      <w:jc w:val="center"/>
      <w:rPr>
        <w:rFonts w:cs="Arial"/>
        <w:b/>
        <w:sz w:val="16"/>
        <w:szCs w:val="16"/>
      </w:rPr>
    </w:pPr>
    <w:r w:rsidRPr="00DC08CD">
      <w:rPr>
        <w:rFonts w:cs="Arial"/>
        <w:b/>
        <w:sz w:val="16"/>
        <w:szCs w:val="16"/>
      </w:rPr>
      <w:t xml:space="preserve">Companhia de Saneamento Municipal - </w:t>
    </w:r>
    <w:proofErr w:type="spellStart"/>
    <w:r w:rsidRPr="00DC08CD">
      <w:rPr>
        <w:rFonts w:cs="Arial"/>
        <w:b/>
        <w:sz w:val="16"/>
        <w:szCs w:val="16"/>
      </w:rPr>
      <w:t>Cesama</w:t>
    </w:r>
    <w:proofErr w:type="spellEnd"/>
  </w:p>
  <w:p w14:paraId="56829046" w14:textId="77777777" w:rsidR="0083722C" w:rsidRPr="00DC08CD" w:rsidRDefault="0083722C" w:rsidP="001F1B45">
    <w:pPr>
      <w:pStyle w:val="Rodap"/>
      <w:tabs>
        <w:tab w:val="right" w:pos="8505"/>
      </w:tabs>
      <w:ind w:right="-1"/>
      <w:jc w:val="center"/>
      <w:rPr>
        <w:rFonts w:cs="Arial"/>
        <w:sz w:val="16"/>
        <w:szCs w:val="16"/>
      </w:rPr>
    </w:pPr>
    <w:r w:rsidRPr="00DC08CD">
      <w:rPr>
        <w:rFonts w:cs="Arial"/>
        <w:sz w:val="16"/>
        <w:szCs w:val="16"/>
      </w:rPr>
      <w:t>Avenida Barão do Rio Branco, 1843/10º andar - Centro</w:t>
    </w:r>
  </w:p>
  <w:p w14:paraId="69E5C199" w14:textId="77777777" w:rsidR="0083722C" w:rsidRPr="00DC08CD" w:rsidRDefault="0083722C" w:rsidP="001F1B45">
    <w:pPr>
      <w:pStyle w:val="Rodap"/>
      <w:tabs>
        <w:tab w:val="right" w:pos="8505"/>
      </w:tabs>
      <w:ind w:right="-1"/>
      <w:jc w:val="center"/>
      <w:rPr>
        <w:rFonts w:cs="Arial"/>
        <w:sz w:val="16"/>
        <w:szCs w:val="16"/>
      </w:rPr>
    </w:pPr>
    <w:r w:rsidRPr="00DC08CD">
      <w:rPr>
        <w:rFonts w:cs="Arial"/>
        <w:sz w:val="16"/>
        <w:szCs w:val="16"/>
      </w:rPr>
      <w:t xml:space="preserve">CEP: 36.013-020 / Juiz de Fora </w:t>
    </w:r>
    <w:r>
      <w:rPr>
        <w:rFonts w:cs="Arial"/>
        <w:sz w:val="16"/>
        <w:szCs w:val="16"/>
      </w:rPr>
      <w:t>–</w:t>
    </w:r>
    <w:r w:rsidRPr="00DC08CD">
      <w:rPr>
        <w:rFonts w:cs="Arial"/>
        <w:sz w:val="16"/>
        <w:szCs w:val="16"/>
      </w:rPr>
      <w:t xml:space="preserve"> MG</w:t>
    </w:r>
    <w:r>
      <w:rPr>
        <w:rFonts w:cs="Arial"/>
        <w:sz w:val="16"/>
        <w:szCs w:val="16"/>
      </w:rPr>
      <w:t xml:space="preserve"> / Telefone:3692-9199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D3648" w14:textId="77777777" w:rsidR="0083722C" w:rsidRDefault="0083722C">
      <w:r>
        <w:separator/>
      </w:r>
    </w:p>
  </w:footnote>
  <w:footnote w:type="continuationSeparator" w:id="0">
    <w:p w14:paraId="7E889AE7" w14:textId="77777777" w:rsidR="0083722C" w:rsidRDefault="0083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328E7" w14:textId="77777777" w:rsidR="0083722C" w:rsidRDefault="0083722C" w:rsidP="00096CB3">
    <w:pPr>
      <w:pStyle w:val="Cabealho"/>
      <w:jc w:val="center"/>
    </w:pPr>
    <w:r w:rsidRPr="00D87298">
      <w:rPr>
        <w:noProof/>
        <w:lang w:eastAsia="pt-BR"/>
      </w:rPr>
      <w:drawing>
        <wp:inline distT="0" distB="0" distL="0" distR="0" wp14:anchorId="6DBFC34C" wp14:editId="70B422D5">
          <wp:extent cx="1990725" cy="419100"/>
          <wp:effectExtent l="19050" t="0" r="9525" b="0"/>
          <wp:docPr id="2" name="Imagem 1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950B5F" w14:textId="77777777" w:rsidR="0083722C" w:rsidRDefault="0083722C" w:rsidP="00DA35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DE"/>
    <w:rsid w:val="00004E45"/>
    <w:rsid w:val="000068E5"/>
    <w:rsid w:val="00020820"/>
    <w:rsid w:val="00080470"/>
    <w:rsid w:val="00081A09"/>
    <w:rsid w:val="00094C0C"/>
    <w:rsid w:val="00096CB3"/>
    <w:rsid w:val="00096CCA"/>
    <w:rsid w:val="000A3842"/>
    <w:rsid w:val="000B4E57"/>
    <w:rsid w:val="000D07A9"/>
    <w:rsid w:val="000D0851"/>
    <w:rsid w:val="000D2BAB"/>
    <w:rsid w:val="000D63F4"/>
    <w:rsid w:val="000E6B0E"/>
    <w:rsid w:val="000E7848"/>
    <w:rsid w:val="000E7C37"/>
    <w:rsid w:val="000F2572"/>
    <w:rsid w:val="00106485"/>
    <w:rsid w:val="0011384F"/>
    <w:rsid w:val="00115B1B"/>
    <w:rsid w:val="001231C6"/>
    <w:rsid w:val="00132191"/>
    <w:rsid w:val="001421EA"/>
    <w:rsid w:val="00146D13"/>
    <w:rsid w:val="0015522F"/>
    <w:rsid w:val="00171F49"/>
    <w:rsid w:val="001755F8"/>
    <w:rsid w:val="00176A32"/>
    <w:rsid w:val="001805C5"/>
    <w:rsid w:val="00191941"/>
    <w:rsid w:val="001A23F9"/>
    <w:rsid w:val="001B11E1"/>
    <w:rsid w:val="001B2759"/>
    <w:rsid w:val="001B464F"/>
    <w:rsid w:val="001B4A0D"/>
    <w:rsid w:val="001D01B3"/>
    <w:rsid w:val="001D0F94"/>
    <w:rsid w:val="001E1BC8"/>
    <w:rsid w:val="001E2F51"/>
    <w:rsid w:val="001F1B45"/>
    <w:rsid w:val="002071BF"/>
    <w:rsid w:val="002120AA"/>
    <w:rsid w:val="00214A09"/>
    <w:rsid w:val="0021763F"/>
    <w:rsid w:val="002211D1"/>
    <w:rsid w:val="0023503B"/>
    <w:rsid w:val="002427C5"/>
    <w:rsid w:val="00243D4B"/>
    <w:rsid w:val="0025414E"/>
    <w:rsid w:val="00256FC4"/>
    <w:rsid w:val="00267616"/>
    <w:rsid w:val="002B160B"/>
    <w:rsid w:val="002B7848"/>
    <w:rsid w:val="002C3CFB"/>
    <w:rsid w:val="002F5655"/>
    <w:rsid w:val="002F6F07"/>
    <w:rsid w:val="00323465"/>
    <w:rsid w:val="00346373"/>
    <w:rsid w:val="00354648"/>
    <w:rsid w:val="00361625"/>
    <w:rsid w:val="00370CB9"/>
    <w:rsid w:val="003809C9"/>
    <w:rsid w:val="00397439"/>
    <w:rsid w:val="003B51C4"/>
    <w:rsid w:val="003C2229"/>
    <w:rsid w:val="003C7D21"/>
    <w:rsid w:val="003D0D49"/>
    <w:rsid w:val="003E0C7A"/>
    <w:rsid w:val="003E1205"/>
    <w:rsid w:val="003E63D5"/>
    <w:rsid w:val="003F6BE3"/>
    <w:rsid w:val="00410CF7"/>
    <w:rsid w:val="00414189"/>
    <w:rsid w:val="00416347"/>
    <w:rsid w:val="00420AD7"/>
    <w:rsid w:val="0042279C"/>
    <w:rsid w:val="00435F79"/>
    <w:rsid w:val="00444612"/>
    <w:rsid w:val="00462961"/>
    <w:rsid w:val="00464F4B"/>
    <w:rsid w:val="004744D6"/>
    <w:rsid w:val="0047488C"/>
    <w:rsid w:val="0048216E"/>
    <w:rsid w:val="0049104B"/>
    <w:rsid w:val="004A41AF"/>
    <w:rsid w:val="004B3E53"/>
    <w:rsid w:val="004B4C21"/>
    <w:rsid w:val="004C7EDF"/>
    <w:rsid w:val="004E5422"/>
    <w:rsid w:val="00543AA7"/>
    <w:rsid w:val="00544E3A"/>
    <w:rsid w:val="00545350"/>
    <w:rsid w:val="0054610E"/>
    <w:rsid w:val="00562952"/>
    <w:rsid w:val="00567F23"/>
    <w:rsid w:val="00570637"/>
    <w:rsid w:val="00576D79"/>
    <w:rsid w:val="00582DC2"/>
    <w:rsid w:val="005B4689"/>
    <w:rsid w:val="005C15B1"/>
    <w:rsid w:val="005D1C2D"/>
    <w:rsid w:val="005D35C8"/>
    <w:rsid w:val="005F33CF"/>
    <w:rsid w:val="006003D7"/>
    <w:rsid w:val="0060765D"/>
    <w:rsid w:val="006303F3"/>
    <w:rsid w:val="00651A23"/>
    <w:rsid w:val="00663A4D"/>
    <w:rsid w:val="00666A74"/>
    <w:rsid w:val="00670854"/>
    <w:rsid w:val="006A36CC"/>
    <w:rsid w:val="006B07D2"/>
    <w:rsid w:val="006B1DD2"/>
    <w:rsid w:val="006C6D25"/>
    <w:rsid w:val="006D2FB3"/>
    <w:rsid w:val="006F30A9"/>
    <w:rsid w:val="00701923"/>
    <w:rsid w:val="00703051"/>
    <w:rsid w:val="007115CF"/>
    <w:rsid w:val="0071414D"/>
    <w:rsid w:val="0071784F"/>
    <w:rsid w:val="0072528A"/>
    <w:rsid w:val="0072730C"/>
    <w:rsid w:val="00747DC4"/>
    <w:rsid w:val="00775D86"/>
    <w:rsid w:val="00787D27"/>
    <w:rsid w:val="00790581"/>
    <w:rsid w:val="00793A47"/>
    <w:rsid w:val="007A0C68"/>
    <w:rsid w:val="007A0E20"/>
    <w:rsid w:val="007B5ECC"/>
    <w:rsid w:val="007D6BF8"/>
    <w:rsid w:val="007F56E9"/>
    <w:rsid w:val="007F669D"/>
    <w:rsid w:val="00800B2F"/>
    <w:rsid w:val="00806D79"/>
    <w:rsid w:val="008105D1"/>
    <w:rsid w:val="0082656C"/>
    <w:rsid w:val="008308B6"/>
    <w:rsid w:val="0083722C"/>
    <w:rsid w:val="00845015"/>
    <w:rsid w:val="0085640A"/>
    <w:rsid w:val="00857059"/>
    <w:rsid w:val="00860B14"/>
    <w:rsid w:val="0086641D"/>
    <w:rsid w:val="008804BD"/>
    <w:rsid w:val="00880D33"/>
    <w:rsid w:val="008944E8"/>
    <w:rsid w:val="008B4970"/>
    <w:rsid w:val="008B52B0"/>
    <w:rsid w:val="008D20FC"/>
    <w:rsid w:val="008F1E4C"/>
    <w:rsid w:val="00900927"/>
    <w:rsid w:val="00917AC5"/>
    <w:rsid w:val="00927C52"/>
    <w:rsid w:val="0093601F"/>
    <w:rsid w:val="00946807"/>
    <w:rsid w:val="0095314E"/>
    <w:rsid w:val="00997CC3"/>
    <w:rsid w:val="009A1F72"/>
    <w:rsid w:val="009A40F1"/>
    <w:rsid w:val="009A6EB7"/>
    <w:rsid w:val="009C2132"/>
    <w:rsid w:val="00A00A5D"/>
    <w:rsid w:val="00A11008"/>
    <w:rsid w:val="00A12255"/>
    <w:rsid w:val="00A46A37"/>
    <w:rsid w:val="00A46E91"/>
    <w:rsid w:val="00A53644"/>
    <w:rsid w:val="00A61779"/>
    <w:rsid w:val="00A61FF7"/>
    <w:rsid w:val="00AB6874"/>
    <w:rsid w:val="00AB7521"/>
    <w:rsid w:val="00AC6524"/>
    <w:rsid w:val="00AD3C05"/>
    <w:rsid w:val="00AD4895"/>
    <w:rsid w:val="00AE740D"/>
    <w:rsid w:val="00AF22D3"/>
    <w:rsid w:val="00B06215"/>
    <w:rsid w:val="00B20E98"/>
    <w:rsid w:val="00B24160"/>
    <w:rsid w:val="00B355EE"/>
    <w:rsid w:val="00B370C0"/>
    <w:rsid w:val="00B43BE5"/>
    <w:rsid w:val="00B44BDD"/>
    <w:rsid w:val="00B541B2"/>
    <w:rsid w:val="00B55F66"/>
    <w:rsid w:val="00B665CB"/>
    <w:rsid w:val="00B7757D"/>
    <w:rsid w:val="00B831E0"/>
    <w:rsid w:val="00B92631"/>
    <w:rsid w:val="00BA5250"/>
    <w:rsid w:val="00BB693A"/>
    <w:rsid w:val="00BB6ECF"/>
    <w:rsid w:val="00BE6145"/>
    <w:rsid w:val="00BF2314"/>
    <w:rsid w:val="00C00418"/>
    <w:rsid w:val="00C008DE"/>
    <w:rsid w:val="00C12AC9"/>
    <w:rsid w:val="00C26892"/>
    <w:rsid w:val="00C32B8F"/>
    <w:rsid w:val="00C34638"/>
    <w:rsid w:val="00C43728"/>
    <w:rsid w:val="00C60210"/>
    <w:rsid w:val="00C604F3"/>
    <w:rsid w:val="00C60BC0"/>
    <w:rsid w:val="00C62F07"/>
    <w:rsid w:val="00C66920"/>
    <w:rsid w:val="00C67176"/>
    <w:rsid w:val="00C751F2"/>
    <w:rsid w:val="00C877FE"/>
    <w:rsid w:val="00CB7B6D"/>
    <w:rsid w:val="00CC1A5E"/>
    <w:rsid w:val="00CD3834"/>
    <w:rsid w:val="00CE6D72"/>
    <w:rsid w:val="00CF732D"/>
    <w:rsid w:val="00D07276"/>
    <w:rsid w:val="00D174E6"/>
    <w:rsid w:val="00D3515D"/>
    <w:rsid w:val="00D51AFD"/>
    <w:rsid w:val="00D547D8"/>
    <w:rsid w:val="00D8239B"/>
    <w:rsid w:val="00D900F0"/>
    <w:rsid w:val="00D9016D"/>
    <w:rsid w:val="00DA3587"/>
    <w:rsid w:val="00DA4449"/>
    <w:rsid w:val="00DB2576"/>
    <w:rsid w:val="00DD665D"/>
    <w:rsid w:val="00DD7013"/>
    <w:rsid w:val="00DF0568"/>
    <w:rsid w:val="00DF092D"/>
    <w:rsid w:val="00DF4ED1"/>
    <w:rsid w:val="00DF74D9"/>
    <w:rsid w:val="00E01E18"/>
    <w:rsid w:val="00E10ABA"/>
    <w:rsid w:val="00E31A76"/>
    <w:rsid w:val="00E32574"/>
    <w:rsid w:val="00E33E4B"/>
    <w:rsid w:val="00E33EFD"/>
    <w:rsid w:val="00E44FE9"/>
    <w:rsid w:val="00E70B1B"/>
    <w:rsid w:val="00E70C5F"/>
    <w:rsid w:val="00E867A7"/>
    <w:rsid w:val="00EB0E1D"/>
    <w:rsid w:val="00EB697D"/>
    <w:rsid w:val="00EC35CE"/>
    <w:rsid w:val="00EC73D3"/>
    <w:rsid w:val="00EC7C14"/>
    <w:rsid w:val="00ED005E"/>
    <w:rsid w:val="00ED0DCF"/>
    <w:rsid w:val="00ED3006"/>
    <w:rsid w:val="00ED362F"/>
    <w:rsid w:val="00EE061B"/>
    <w:rsid w:val="00EE3A41"/>
    <w:rsid w:val="00F01C0F"/>
    <w:rsid w:val="00F06599"/>
    <w:rsid w:val="00F21AEA"/>
    <w:rsid w:val="00F320C9"/>
    <w:rsid w:val="00F66D23"/>
    <w:rsid w:val="00F86304"/>
    <w:rsid w:val="00FB4C79"/>
    <w:rsid w:val="00FC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oNotEmbedSmartTags/>
  <w:decimalSymbol w:val=","/>
  <w:listSeparator w:val=";"/>
  <w14:docId w14:val="11A786AE"/>
  <w15:docId w15:val="{DA1B4EAD-9A76-48D1-8826-A2A05BF6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D72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CE6D72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72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CE6D72"/>
  </w:style>
  <w:style w:type="character" w:customStyle="1" w:styleId="Absatz-Standardschriftart">
    <w:name w:val="Absatz-Standardschriftart"/>
    <w:rsid w:val="00CE6D72"/>
  </w:style>
  <w:style w:type="character" w:customStyle="1" w:styleId="WW-Fontepargpadro">
    <w:name w:val="WW-Fonte parág. padrão"/>
    <w:rsid w:val="00CE6D72"/>
  </w:style>
  <w:style w:type="character" w:customStyle="1" w:styleId="WW-Absatz-Standardschriftart">
    <w:name w:val="WW-Absatz-Standardschriftart"/>
    <w:rsid w:val="00CE6D72"/>
  </w:style>
  <w:style w:type="character" w:customStyle="1" w:styleId="WW-Absatz-Standardschriftart1">
    <w:name w:val="WW-Absatz-Standardschriftart1"/>
    <w:rsid w:val="00CE6D72"/>
  </w:style>
  <w:style w:type="character" w:customStyle="1" w:styleId="WW-Absatz-Standardschriftart11">
    <w:name w:val="WW-Absatz-Standardschriftart11"/>
    <w:rsid w:val="00CE6D72"/>
  </w:style>
  <w:style w:type="character" w:customStyle="1" w:styleId="WW-Fontepargpadro1">
    <w:name w:val="WW-Fonte parág. padrão1"/>
    <w:rsid w:val="00CE6D72"/>
  </w:style>
  <w:style w:type="paragraph" w:customStyle="1" w:styleId="Ttulo10">
    <w:name w:val="Título1"/>
    <w:basedOn w:val="Normal"/>
    <w:next w:val="Corpodetexto"/>
    <w:rsid w:val="00CE6D7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6D72"/>
    <w:pPr>
      <w:spacing w:after="120"/>
    </w:pPr>
  </w:style>
  <w:style w:type="paragraph" w:styleId="Lista">
    <w:name w:val="List"/>
    <w:basedOn w:val="Corpodetexto"/>
    <w:rsid w:val="00CE6D72"/>
  </w:style>
  <w:style w:type="paragraph" w:customStyle="1" w:styleId="Legenda1">
    <w:name w:val="Legenda1"/>
    <w:basedOn w:val="Normal"/>
    <w:rsid w:val="00CE6D7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6D72"/>
    <w:pPr>
      <w:suppressLineNumbers/>
    </w:pPr>
  </w:style>
  <w:style w:type="paragraph" w:customStyle="1" w:styleId="Captulo">
    <w:name w:val="Capítulo"/>
    <w:basedOn w:val="Normal"/>
    <w:next w:val="Corpodetexto"/>
    <w:rsid w:val="00CE6D72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CE6D7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E6D7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CE6D72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CE6D72"/>
    <w:pPr>
      <w:suppressLineNumbers/>
    </w:pPr>
  </w:style>
  <w:style w:type="paragraph" w:customStyle="1" w:styleId="Ttulodatabela">
    <w:name w:val="Título da tabela"/>
    <w:basedOn w:val="Contedodatabela"/>
    <w:rsid w:val="00CE6D72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table" w:styleId="Tabelacomgrade">
    <w:name w:val="Table Grid"/>
    <w:basedOn w:val="Tabelanormal"/>
    <w:uiPriority w:val="59"/>
    <w:rsid w:val="00370C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C32B8F"/>
    <w:rPr>
      <w:kern w:val="1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722C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722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722C"/>
    <w:rPr>
      <w:kern w:val="1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E867A7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867A7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4A4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B6A8-3B7A-46F7-B497-7E362D1A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975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Fabiano Mattos - DECL / CESAMA</cp:lastModifiedBy>
  <cp:revision>9</cp:revision>
  <cp:lastPrinted>2021-01-07T12:47:00Z</cp:lastPrinted>
  <dcterms:created xsi:type="dcterms:W3CDTF">2021-01-04T11:28:00Z</dcterms:created>
  <dcterms:modified xsi:type="dcterms:W3CDTF">2021-01-12T16:42:00Z</dcterms:modified>
</cp:coreProperties>
</file>