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shd w:val="clear" w:color="auto" w:fill="D9D9D9"/>
        <w:tblLook w:val="04A0"/>
      </w:tblPr>
      <w:tblGrid>
        <w:gridCol w:w="9072"/>
      </w:tblGrid>
      <w:tr w:rsidR="00C65B67" w:rsidRPr="0098245B" w:rsidTr="007B2FC9">
        <w:tc>
          <w:tcPr>
            <w:tcW w:w="9072" w:type="dxa"/>
            <w:shd w:val="clear" w:color="auto" w:fill="D9D9D9"/>
          </w:tcPr>
          <w:p w:rsidR="003D377B" w:rsidRPr="0098245B" w:rsidRDefault="003D377B" w:rsidP="00A44197">
            <w:pPr>
              <w:pStyle w:val="Ttulo3"/>
              <w:tabs>
                <w:tab w:val="left" w:pos="0"/>
              </w:tabs>
              <w:ind w:right="0"/>
              <w:jc w:val="both"/>
              <w:rPr>
                <w:rFonts w:cs="Arial"/>
                <w:bCs/>
                <w:color w:val="000000" w:themeColor="text1"/>
                <w:sz w:val="28"/>
                <w:szCs w:val="28"/>
              </w:rPr>
            </w:pPr>
            <w:r w:rsidRPr="0098245B">
              <w:rPr>
                <w:rFonts w:cs="Arial"/>
                <w:bCs/>
                <w:color w:val="000000" w:themeColor="text1"/>
                <w:sz w:val="28"/>
                <w:szCs w:val="28"/>
              </w:rPr>
              <w:t>CARTA CONTRATO</w:t>
            </w:r>
            <w:r w:rsidR="000B72AF" w:rsidRPr="0098245B">
              <w:rPr>
                <w:rFonts w:cs="Arial"/>
                <w:bCs/>
                <w:color w:val="000000" w:themeColor="text1"/>
                <w:sz w:val="28"/>
                <w:szCs w:val="28"/>
              </w:rPr>
              <w:t xml:space="preserve"> Nº </w:t>
            </w:r>
            <w:r w:rsidR="00A44197">
              <w:rPr>
                <w:rFonts w:cs="Arial"/>
                <w:bCs/>
                <w:color w:val="FF0000"/>
                <w:sz w:val="28"/>
                <w:szCs w:val="28"/>
              </w:rPr>
              <w:t>26</w:t>
            </w:r>
            <w:r w:rsidR="000B72AF" w:rsidRPr="0098245B">
              <w:rPr>
                <w:rFonts w:cs="Arial"/>
                <w:bCs/>
                <w:color w:val="FF0000"/>
                <w:sz w:val="28"/>
                <w:szCs w:val="28"/>
              </w:rPr>
              <w:t>/20</w:t>
            </w:r>
            <w:r w:rsidR="00A44197">
              <w:rPr>
                <w:rFonts w:cs="Arial"/>
                <w:bCs/>
                <w:color w:val="FF0000"/>
                <w:sz w:val="28"/>
                <w:szCs w:val="28"/>
              </w:rPr>
              <w:t>20</w:t>
            </w:r>
          </w:p>
        </w:tc>
      </w:tr>
    </w:tbl>
    <w:p w:rsidR="006026FD" w:rsidRPr="0098245B" w:rsidRDefault="006026FD" w:rsidP="003D377B">
      <w:pPr>
        <w:rPr>
          <w:rFonts w:cs="Arial"/>
          <w:bCs/>
          <w:color w:val="000000" w:themeColor="text1"/>
          <w:sz w:val="28"/>
          <w:szCs w:val="28"/>
        </w:rPr>
      </w:pPr>
    </w:p>
    <w:p w:rsidR="003D377B" w:rsidRPr="0098245B" w:rsidRDefault="003D377B" w:rsidP="003D377B">
      <w:pPr>
        <w:rPr>
          <w:rFonts w:cs="Arial"/>
          <w:bCs/>
          <w:color w:val="000000" w:themeColor="text1"/>
          <w:sz w:val="28"/>
          <w:szCs w:val="28"/>
        </w:rPr>
      </w:pPr>
    </w:p>
    <w:p w:rsidR="003D377B" w:rsidRPr="0098245B" w:rsidRDefault="003D377B" w:rsidP="006B4F8C">
      <w:pPr>
        <w:spacing w:before="120" w:line="360" w:lineRule="auto"/>
        <w:rPr>
          <w:rFonts w:cs="Arial"/>
          <w:color w:val="000000" w:themeColor="text1"/>
          <w:sz w:val="24"/>
          <w:szCs w:val="24"/>
        </w:rPr>
      </w:pPr>
      <w:r w:rsidRPr="0098245B">
        <w:rPr>
          <w:rFonts w:cs="Arial"/>
          <w:color w:val="000000" w:themeColor="text1"/>
          <w:sz w:val="24"/>
          <w:szCs w:val="24"/>
          <w:lang w:eastAsia="pt-BR"/>
        </w:rPr>
        <w:t xml:space="preserve">A Companhia de Saneamento Municipal - </w:t>
      </w:r>
      <w:r w:rsidRPr="0098245B">
        <w:rPr>
          <w:rFonts w:cs="Arial"/>
          <w:b/>
          <w:bCs/>
          <w:color w:val="000000" w:themeColor="text1"/>
          <w:sz w:val="24"/>
          <w:szCs w:val="24"/>
          <w:lang w:eastAsia="pt-BR"/>
        </w:rPr>
        <w:t>CESAMA</w:t>
      </w:r>
      <w:r w:rsidRPr="0098245B">
        <w:rPr>
          <w:rFonts w:cs="Arial"/>
          <w:color w:val="000000" w:themeColor="text1"/>
          <w:sz w:val="24"/>
          <w:szCs w:val="24"/>
          <w:lang w:eastAsia="pt-BR"/>
        </w:rPr>
        <w:t xml:space="preserve">, empresa pública municipal, situada nesta cidade na Av. Rio Branco, 1843 – 8° ao 11° andares – Centro (CNPJ n° 21.572.243/0001-74), neste ato representada pelo seu Diretor Presidente, </w:t>
      </w:r>
      <w:r w:rsidR="00421CAD" w:rsidRPr="0098245B">
        <w:rPr>
          <w:rFonts w:cs="Arial"/>
          <w:color w:val="000000" w:themeColor="text1"/>
          <w:sz w:val="24"/>
          <w:szCs w:val="24"/>
          <w:lang w:eastAsia="pt-BR"/>
        </w:rPr>
        <w:t>S</w:t>
      </w:r>
      <w:r w:rsidRPr="0098245B">
        <w:rPr>
          <w:rFonts w:cs="Arial"/>
          <w:color w:val="000000" w:themeColor="text1"/>
          <w:sz w:val="24"/>
          <w:szCs w:val="24"/>
          <w:lang w:eastAsia="pt-BR"/>
        </w:rPr>
        <w:t xml:space="preserve">r. André Borges de Souza, brasileiro, casado, </w:t>
      </w:r>
      <w:proofErr w:type="gramStart"/>
      <w:r w:rsidRPr="0098245B">
        <w:rPr>
          <w:rFonts w:cs="Arial"/>
          <w:color w:val="000000" w:themeColor="text1"/>
          <w:sz w:val="24"/>
          <w:szCs w:val="24"/>
          <w:lang w:eastAsia="pt-BR"/>
        </w:rPr>
        <w:t>engenheiro,</w:t>
      </w:r>
      <w:proofErr w:type="gramEnd"/>
      <w:r w:rsidR="00036276" w:rsidRPr="0098245B">
        <w:rPr>
          <w:rFonts w:cs="Arial"/>
          <w:color w:val="000000" w:themeColor="text1"/>
          <w:sz w:val="24"/>
          <w:szCs w:val="24"/>
          <w:lang w:eastAsia="pt-BR"/>
        </w:rPr>
        <w:t>celebra</w:t>
      </w:r>
      <w:r w:rsidR="00BB7127" w:rsidRPr="0098245B">
        <w:rPr>
          <w:rFonts w:cs="Arial"/>
          <w:color w:val="000000" w:themeColor="text1"/>
          <w:sz w:val="24"/>
          <w:szCs w:val="24"/>
          <w:lang w:eastAsia="pt-BR"/>
        </w:rPr>
        <w:t xml:space="preserve"> esta CARTA CONTRATO com a</w:t>
      </w:r>
      <w:r w:rsidR="00913F0E">
        <w:rPr>
          <w:rFonts w:cs="Arial"/>
          <w:color w:val="000000" w:themeColor="text1"/>
          <w:sz w:val="24"/>
          <w:szCs w:val="24"/>
          <w:lang w:eastAsia="pt-BR"/>
        </w:rPr>
        <w:t xml:space="preserve"> </w:t>
      </w:r>
      <w:r w:rsidR="00E210B8" w:rsidRPr="0098245B">
        <w:rPr>
          <w:rFonts w:cs="Arial"/>
          <w:color w:val="000000" w:themeColor="text1"/>
          <w:sz w:val="24"/>
          <w:szCs w:val="24"/>
          <w:lang w:eastAsia="pt-BR"/>
        </w:rPr>
        <w:t>empresa</w:t>
      </w:r>
      <w:r w:rsidR="001402FD">
        <w:rPr>
          <w:rFonts w:cs="Arial"/>
          <w:color w:val="000000" w:themeColor="text1"/>
          <w:sz w:val="24"/>
          <w:szCs w:val="24"/>
          <w:lang w:eastAsia="pt-BR"/>
        </w:rPr>
        <w:t xml:space="preserve"> individual</w:t>
      </w:r>
      <w:r w:rsidR="00E210B8" w:rsidRPr="0098245B">
        <w:rPr>
          <w:rFonts w:cs="Arial"/>
          <w:color w:val="000000" w:themeColor="text1"/>
          <w:sz w:val="24"/>
          <w:szCs w:val="24"/>
          <w:lang w:eastAsia="pt-BR"/>
        </w:rPr>
        <w:t xml:space="preserve"> </w:t>
      </w:r>
      <w:r w:rsidR="001402FD">
        <w:rPr>
          <w:rFonts w:cs="Arial"/>
          <w:b/>
          <w:color w:val="FF0000"/>
          <w:sz w:val="24"/>
          <w:szCs w:val="24"/>
          <w:lang w:eastAsia="pt-BR"/>
        </w:rPr>
        <w:t>EDMAR SEBASTIÃO MOREIRA 55309526668 - ME</w:t>
      </w:r>
      <w:r w:rsidR="00895B6F" w:rsidRPr="00895B6F">
        <w:rPr>
          <w:rFonts w:cs="Arial"/>
          <w:color w:val="FF0000"/>
          <w:sz w:val="24"/>
          <w:szCs w:val="24"/>
          <w:lang w:eastAsia="pt-BR"/>
        </w:rPr>
        <w:t xml:space="preserve"> - CNPJ nº </w:t>
      </w:r>
      <w:r w:rsidR="001402FD">
        <w:rPr>
          <w:rFonts w:cs="Arial"/>
          <w:color w:val="FF0000"/>
          <w:sz w:val="24"/>
          <w:szCs w:val="24"/>
          <w:lang w:eastAsia="pt-BR"/>
        </w:rPr>
        <w:t>26.534.406</w:t>
      </w:r>
      <w:r w:rsidR="005B4CE3">
        <w:rPr>
          <w:rFonts w:cs="Arial"/>
          <w:color w:val="FF0000"/>
          <w:sz w:val="24"/>
          <w:szCs w:val="24"/>
          <w:lang w:eastAsia="pt-BR"/>
        </w:rPr>
        <w:t>/000</w:t>
      </w:r>
      <w:r w:rsidR="001402FD">
        <w:rPr>
          <w:rFonts w:cs="Arial"/>
          <w:color w:val="FF0000"/>
          <w:sz w:val="24"/>
          <w:szCs w:val="24"/>
          <w:lang w:eastAsia="pt-BR"/>
        </w:rPr>
        <w:t>2</w:t>
      </w:r>
      <w:r w:rsidR="005B4CE3">
        <w:rPr>
          <w:rFonts w:cs="Arial"/>
          <w:color w:val="FF0000"/>
          <w:sz w:val="24"/>
          <w:szCs w:val="24"/>
          <w:lang w:eastAsia="pt-BR"/>
        </w:rPr>
        <w:t>-</w:t>
      </w:r>
      <w:r w:rsidR="001402FD">
        <w:rPr>
          <w:rFonts w:cs="Arial"/>
          <w:color w:val="FF0000"/>
          <w:sz w:val="24"/>
          <w:szCs w:val="24"/>
          <w:lang w:eastAsia="pt-BR"/>
        </w:rPr>
        <w:t>29</w:t>
      </w:r>
      <w:r w:rsidR="00895B6F" w:rsidRPr="00895B6F">
        <w:rPr>
          <w:rFonts w:cs="Arial"/>
          <w:color w:val="FF0000"/>
          <w:sz w:val="24"/>
          <w:szCs w:val="24"/>
          <w:lang w:eastAsia="pt-BR"/>
        </w:rPr>
        <w:t xml:space="preserve">, com sede na </w:t>
      </w:r>
      <w:r w:rsidR="005B4CE3">
        <w:rPr>
          <w:rFonts w:cs="Arial"/>
          <w:color w:val="FF0000"/>
          <w:sz w:val="24"/>
          <w:szCs w:val="24"/>
          <w:lang w:eastAsia="pt-BR"/>
        </w:rPr>
        <w:t>Av. Brasil</w:t>
      </w:r>
      <w:r w:rsidR="00895B6F" w:rsidRPr="00895B6F">
        <w:rPr>
          <w:rFonts w:cs="Arial"/>
          <w:color w:val="FF0000"/>
          <w:sz w:val="24"/>
          <w:szCs w:val="24"/>
          <w:lang w:eastAsia="pt-BR"/>
        </w:rPr>
        <w:t xml:space="preserve">, </w:t>
      </w:r>
      <w:r w:rsidR="001402FD">
        <w:rPr>
          <w:rFonts w:cs="Arial"/>
          <w:color w:val="FF0000"/>
          <w:sz w:val="24"/>
          <w:szCs w:val="24"/>
          <w:lang w:eastAsia="pt-BR"/>
        </w:rPr>
        <w:t>7.125</w:t>
      </w:r>
      <w:r w:rsidR="00895B6F" w:rsidRPr="00895B6F">
        <w:rPr>
          <w:rFonts w:cs="Arial"/>
          <w:color w:val="FF0000"/>
          <w:sz w:val="24"/>
          <w:szCs w:val="24"/>
          <w:lang w:eastAsia="pt-BR"/>
        </w:rPr>
        <w:t xml:space="preserve"> – </w:t>
      </w:r>
      <w:r w:rsidR="001402FD">
        <w:rPr>
          <w:rFonts w:cs="Arial"/>
          <w:color w:val="FF0000"/>
          <w:sz w:val="24"/>
          <w:szCs w:val="24"/>
          <w:lang w:eastAsia="pt-BR"/>
        </w:rPr>
        <w:t>Mariano Procópio</w:t>
      </w:r>
      <w:r w:rsidR="00E94CF3">
        <w:rPr>
          <w:rFonts w:cs="Arial"/>
          <w:color w:val="FF0000"/>
          <w:sz w:val="24"/>
          <w:szCs w:val="24"/>
          <w:lang w:eastAsia="pt-BR"/>
        </w:rPr>
        <w:t xml:space="preserve"> </w:t>
      </w:r>
      <w:r w:rsidR="005B4CE3">
        <w:rPr>
          <w:rFonts w:cs="Arial"/>
          <w:color w:val="FF0000"/>
          <w:sz w:val="24"/>
          <w:szCs w:val="24"/>
          <w:lang w:eastAsia="pt-BR"/>
        </w:rPr>
        <w:t>–</w:t>
      </w:r>
      <w:r w:rsidR="00E94CF3">
        <w:rPr>
          <w:rFonts w:cs="Arial"/>
          <w:color w:val="FF0000"/>
          <w:sz w:val="24"/>
          <w:szCs w:val="24"/>
          <w:lang w:eastAsia="pt-BR"/>
        </w:rPr>
        <w:t xml:space="preserve"> </w:t>
      </w:r>
      <w:r w:rsidR="005B4CE3">
        <w:rPr>
          <w:rFonts w:cs="Arial"/>
          <w:color w:val="FF0000"/>
          <w:sz w:val="24"/>
          <w:szCs w:val="24"/>
          <w:lang w:eastAsia="pt-BR"/>
        </w:rPr>
        <w:t>Juiz de Fora</w:t>
      </w:r>
      <w:r w:rsidR="00E94CF3">
        <w:rPr>
          <w:rFonts w:cs="Arial"/>
          <w:color w:val="FF0000"/>
          <w:sz w:val="24"/>
          <w:szCs w:val="24"/>
          <w:lang w:eastAsia="pt-BR"/>
        </w:rPr>
        <w:t xml:space="preserve"> / </w:t>
      </w:r>
      <w:r w:rsidR="005B4CE3">
        <w:rPr>
          <w:rFonts w:cs="Arial"/>
          <w:color w:val="FF0000"/>
          <w:sz w:val="24"/>
          <w:szCs w:val="24"/>
          <w:lang w:eastAsia="pt-BR"/>
        </w:rPr>
        <w:t>MG</w:t>
      </w:r>
      <w:r w:rsidR="00497082">
        <w:rPr>
          <w:rFonts w:cs="Arial"/>
          <w:color w:val="FF0000"/>
          <w:sz w:val="24"/>
          <w:szCs w:val="24"/>
          <w:lang w:eastAsia="pt-BR"/>
        </w:rPr>
        <w:t xml:space="preserve"> </w:t>
      </w:r>
      <w:r w:rsidR="00E94CF3">
        <w:rPr>
          <w:rFonts w:cs="Arial"/>
          <w:color w:val="FF0000"/>
          <w:sz w:val="24"/>
          <w:szCs w:val="24"/>
          <w:lang w:eastAsia="pt-BR"/>
        </w:rPr>
        <w:t xml:space="preserve">(CEP </w:t>
      </w:r>
      <w:r w:rsidR="005B4CE3">
        <w:rPr>
          <w:rFonts w:cs="Arial"/>
          <w:color w:val="FF0000"/>
          <w:sz w:val="24"/>
          <w:szCs w:val="24"/>
          <w:lang w:eastAsia="pt-BR"/>
        </w:rPr>
        <w:t>36.0</w:t>
      </w:r>
      <w:r w:rsidR="001402FD">
        <w:rPr>
          <w:rFonts w:cs="Arial"/>
          <w:color w:val="FF0000"/>
          <w:sz w:val="24"/>
          <w:szCs w:val="24"/>
          <w:lang w:eastAsia="pt-BR"/>
        </w:rPr>
        <w:t>8</w:t>
      </w:r>
      <w:r w:rsidR="005B4CE3">
        <w:rPr>
          <w:rFonts w:cs="Arial"/>
          <w:color w:val="FF0000"/>
          <w:sz w:val="24"/>
          <w:szCs w:val="24"/>
          <w:lang w:eastAsia="pt-BR"/>
        </w:rPr>
        <w:t>0.060</w:t>
      </w:r>
      <w:r w:rsidR="00E94CF3">
        <w:rPr>
          <w:rFonts w:cs="Arial"/>
          <w:color w:val="FF0000"/>
          <w:sz w:val="24"/>
          <w:szCs w:val="24"/>
          <w:lang w:eastAsia="pt-BR"/>
        </w:rPr>
        <w:t>)</w:t>
      </w:r>
      <w:r w:rsidR="00895B6F" w:rsidRPr="00895B6F">
        <w:rPr>
          <w:rFonts w:cs="Arial"/>
          <w:color w:val="FF0000"/>
          <w:sz w:val="24"/>
          <w:szCs w:val="24"/>
          <w:lang w:eastAsia="pt-BR"/>
        </w:rPr>
        <w:t>, neste ato representada p</w:t>
      </w:r>
      <w:r w:rsidR="004134E6">
        <w:rPr>
          <w:rFonts w:cs="Arial"/>
          <w:color w:val="FF0000"/>
          <w:sz w:val="24"/>
          <w:szCs w:val="24"/>
          <w:lang w:eastAsia="pt-BR"/>
        </w:rPr>
        <w:t>or</w:t>
      </w:r>
      <w:r w:rsidR="00895B6F" w:rsidRPr="00895B6F">
        <w:rPr>
          <w:rFonts w:cs="Arial"/>
          <w:color w:val="FF0000"/>
          <w:sz w:val="24"/>
          <w:szCs w:val="24"/>
          <w:lang w:eastAsia="pt-BR"/>
        </w:rPr>
        <w:t xml:space="preserve"> </w:t>
      </w:r>
      <w:r w:rsidR="001402FD">
        <w:rPr>
          <w:rFonts w:cs="Arial"/>
          <w:b/>
          <w:color w:val="FF0000"/>
          <w:sz w:val="24"/>
          <w:szCs w:val="24"/>
          <w:lang w:eastAsia="pt-BR"/>
        </w:rPr>
        <w:t>Edmar Sebastião Moreira</w:t>
      </w:r>
      <w:r w:rsidR="00895B6F" w:rsidRPr="00895B6F">
        <w:rPr>
          <w:rFonts w:cs="Arial"/>
          <w:color w:val="FF0000"/>
          <w:sz w:val="24"/>
          <w:szCs w:val="24"/>
          <w:lang w:eastAsia="pt-BR"/>
        </w:rPr>
        <w:t xml:space="preserve">, </w:t>
      </w:r>
      <w:r w:rsidR="004134E6">
        <w:rPr>
          <w:rFonts w:cs="Arial"/>
          <w:color w:val="FF0000"/>
          <w:sz w:val="24"/>
          <w:szCs w:val="24"/>
          <w:lang w:eastAsia="pt-BR"/>
        </w:rPr>
        <w:t>brasileir</w:t>
      </w:r>
      <w:r w:rsidR="001402FD">
        <w:rPr>
          <w:rFonts w:cs="Arial"/>
          <w:color w:val="FF0000"/>
          <w:sz w:val="24"/>
          <w:szCs w:val="24"/>
          <w:lang w:eastAsia="pt-BR"/>
        </w:rPr>
        <w:t>o</w:t>
      </w:r>
      <w:r w:rsidR="004134E6">
        <w:rPr>
          <w:rFonts w:cs="Arial"/>
          <w:color w:val="FF0000"/>
          <w:sz w:val="24"/>
          <w:szCs w:val="24"/>
          <w:lang w:eastAsia="pt-BR"/>
        </w:rPr>
        <w:t>, empresári</w:t>
      </w:r>
      <w:r w:rsidR="001402FD">
        <w:rPr>
          <w:rFonts w:cs="Arial"/>
          <w:color w:val="FF0000"/>
          <w:sz w:val="24"/>
          <w:szCs w:val="24"/>
          <w:lang w:eastAsia="pt-BR"/>
        </w:rPr>
        <w:t>o</w:t>
      </w:r>
      <w:r w:rsidR="005B4CE3">
        <w:rPr>
          <w:rFonts w:cs="Arial"/>
          <w:color w:val="FF0000"/>
          <w:sz w:val="24"/>
          <w:szCs w:val="24"/>
          <w:lang w:eastAsia="pt-BR"/>
        </w:rPr>
        <w:t xml:space="preserve">, </w:t>
      </w:r>
      <w:r w:rsidR="00895B6F" w:rsidRPr="00895B6F">
        <w:rPr>
          <w:rFonts w:cs="Arial"/>
          <w:color w:val="FF0000"/>
          <w:sz w:val="24"/>
          <w:szCs w:val="24"/>
          <w:lang w:eastAsia="pt-BR"/>
        </w:rPr>
        <w:t xml:space="preserve">CPF </w:t>
      </w:r>
      <w:r w:rsidR="001402FD">
        <w:rPr>
          <w:rFonts w:cs="Arial"/>
          <w:b/>
          <w:color w:val="FF0000"/>
          <w:sz w:val="24"/>
          <w:szCs w:val="24"/>
          <w:lang w:eastAsia="pt-BR"/>
        </w:rPr>
        <w:t>553.095.266.68, Identidade M 3377670</w:t>
      </w:r>
      <w:r w:rsidR="00E94CF3">
        <w:rPr>
          <w:rFonts w:cs="Arial"/>
          <w:color w:val="FF0000"/>
          <w:sz w:val="24"/>
          <w:szCs w:val="24"/>
          <w:lang w:eastAsia="pt-BR"/>
        </w:rPr>
        <w:t>,</w:t>
      </w:r>
      <w:r w:rsidR="00117969" w:rsidRPr="0098245B">
        <w:rPr>
          <w:rFonts w:cs="Arial"/>
          <w:color w:val="000000" w:themeColor="text1"/>
          <w:sz w:val="24"/>
          <w:szCs w:val="24"/>
          <w:lang w:eastAsia="pt-BR"/>
        </w:rPr>
        <w:t xml:space="preserve"> instrumento que tem por</w:t>
      </w:r>
      <w:r w:rsidR="007B2FC9" w:rsidRPr="0098245B">
        <w:rPr>
          <w:rFonts w:cs="Arial"/>
          <w:color w:val="000000" w:themeColor="text1"/>
          <w:sz w:val="24"/>
          <w:szCs w:val="24"/>
          <w:lang w:eastAsia="pt-BR"/>
        </w:rPr>
        <w:t xml:space="preserve"> objeto a </w:t>
      </w:r>
      <w:r w:rsidR="005B4CE3" w:rsidRPr="005B4CE3">
        <w:rPr>
          <w:rFonts w:cs="Arial"/>
          <w:b/>
          <w:color w:val="FF0000"/>
          <w:sz w:val="24"/>
          <w:szCs w:val="24"/>
          <w:lang w:eastAsia="pt-BR"/>
        </w:rPr>
        <w:t>contratação de empresa para o fornecimento de Gás Liquefeito de Petróleo (GLP), acondicionados em botijões de 13Kg, mediante dispensa de licitação, com fulcro no art. 29, inciso II da Lei n.º 13.303/2016, e art. 130, inciso II do RILC</w:t>
      </w:r>
      <w:r w:rsidR="009A100E" w:rsidRPr="005B4CE3">
        <w:rPr>
          <w:rFonts w:cs="Arial"/>
          <w:color w:val="FF0000"/>
          <w:sz w:val="24"/>
          <w:szCs w:val="24"/>
          <w:lang w:eastAsia="pt-BR"/>
        </w:rPr>
        <w:t xml:space="preserve">, </w:t>
      </w:r>
      <w:r w:rsidRPr="0098245B">
        <w:rPr>
          <w:rFonts w:cs="Arial"/>
          <w:iCs/>
          <w:color w:val="000000" w:themeColor="text1"/>
          <w:sz w:val="24"/>
          <w:szCs w:val="24"/>
        </w:rPr>
        <w:t xml:space="preserve">conforme justificativa </w:t>
      </w:r>
      <w:r w:rsidR="00184BB3" w:rsidRPr="0098245B">
        <w:rPr>
          <w:rFonts w:cs="Arial"/>
          <w:iCs/>
          <w:color w:val="000000" w:themeColor="text1"/>
          <w:sz w:val="24"/>
          <w:szCs w:val="24"/>
        </w:rPr>
        <w:t>de fl</w:t>
      </w:r>
      <w:r w:rsidR="001A1D9D" w:rsidRPr="0098245B">
        <w:rPr>
          <w:rFonts w:cs="Arial"/>
          <w:iCs/>
          <w:color w:val="000000" w:themeColor="text1"/>
          <w:sz w:val="24"/>
          <w:szCs w:val="24"/>
        </w:rPr>
        <w:t>s</w:t>
      </w:r>
      <w:r w:rsidR="00184BB3" w:rsidRPr="0098245B">
        <w:rPr>
          <w:rFonts w:cs="Arial"/>
          <w:iCs/>
          <w:color w:val="000000" w:themeColor="text1"/>
          <w:sz w:val="24"/>
          <w:szCs w:val="24"/>
        </w:rPr>
        <w:t>.</w:t>
      </w:r>
      <w:r w:rsidR="005B4CE3">
        <w:rPr>
          <w:rFonts w:cs="Arial"/>
          <w:iCs/>
          <w:color w:val="FF0000"/>
          <w:sz w:val="24"/>
          <w:szCs w:val="24"/>
        </w:rPr>
        <w:t>0</w:t>
      </w:r>
      <w:r w:rsidR="00BD472D">
        <w:rPr>
          <w:rFonts w:cs="Arial"/>
          <w:iCs/>
          <w:color w:val="FF0000"/>
          <w:sz w:val="24"/>
          <w:szCs w:val="24"/>
        </w:rPr>
        <w:t>2</w:t>
      </w:r>
      <w:r w:rsidR="005E2007">
        <w:rPr>
          <w:rFonts w:cs="Arial"/>
          <w:iCs/>
          <w:color w:val="FF0000"/>
          <w:sz w:val="24"/>
          <w:szCs w:val="24"/>
        </w:rPr>
        <w:t>/</w:t>
      </w:r>
      <w:r w:rsidR="00BD472D">
        <w:rPr>
          <w:rFonts w:cs="Arial"/>
          <w:iCs/>
          <w:color w:val="FF0000"/>
          <w:sz w:val="24"/>
          <w:szCs w:val="24"/>
        </w:rPr>
        <w:t>12</w:t>
      </w:r>
      <w:r w:rsidR="005B4CE3">
        <w:rPr>
          <w:rFonts w:cs="Arial"/>
          <w:iCs/>
          <w:color w:val="FF0000"/>
          <w:sz w:val="24"/>
          <w:szCs w:val="24"/>
        </w:rPr>
        <w:t xml:space="preserve"> </w:t>
      </w:r>
      <w:r w:rsidRPr="0098245B">
        <w:rPr>
          <w:rFonts w:cs="Arial"/>
          <w:iCs/>
          <w:color w:val="000000" w:themeColor="text1"/>
          <w:sz w:val="24"/>
          <w:szCs w:val="24"/>
        </w:rPr>
        <w:t>e autorizaç</w:t>
      </w:r>
      <w:r w:rsidR="00184BB3" w:rsidRPr="0098245B">
        <w:rPr>
          <w:rFonts w:cs="Arial"/>
          <w:iCs/>
          <w:color w:val="000000" w:themeColor="text1"/>
          <w:sz w:val="24"/>
          <w:szCs w:val="24"/>
        </w:rPr>
        <w:t xml:space="preserve">ão de </w:t>
      </w:r>
      <w:r w:rsidR="00184BB3" w:rsidRPr="0098245B">
        <w:rPr>
          <w:rFonts w:cs="Arial"/>
          <w:iCs/>
          <w:color w:val="FF0000"/>
          <w:sz w:val="24"/>
          <w:szCs w:val="24"/>
        </w:rPr>
        <w:t>fl.</w:t>
      </w:r>
      <w:r w:rsidR="00BD472D">
        <w:rPr>
          <w:rFonts w:cs="Arial"/>
          <w:iCs/>
          <w:color w:val="FF0000"/>
          <w:sz w:val="24"/>
          <w:szCs w:val="24"/>
        </w:rPr>
        <w:t>48</w:t>
      </w:r>
      <w:r w:rsidR="005E2007">
        <w:rPr>
          <w:rFonts w:cs="Arial"/>
          <w:iCs/>
          <w:color w:val="FF0000"/>
          <w:sz w:val="24"/>
          <w:szCs w:val="24"/>
        </w:rPr>
        <w:t xml:space="preserve"> </w:t>
      </w:r>
      <w:r w:rsidRPr="0098245B">
        <w:rPr>
          <w:rFonts w:cs="Arial"/>
          <w:iCs/>
          <w:color w:val="000000" w:themeColor="text1"/>
          <w:sz w:val="24"/>
          <w:szCs w:val="24"/>
        </w:rPr>
        <w:t xml:space="preserve">constantes </w:t>
      </w:r>
      <w:r w:rsidR="00D71EC9" w:rsidRPr="0098245B">
        <w:rPr>
          <w:rFonts w:cs="Arial"/>
          <w:iCs/>
          <w:color w:val="000000" w:themeColor="text1"/>
          <w:sz w:val="24"/>
          <w:szCs w:val="24"/>
        </w:rPr>
        <w:t>d</w:t>
      </w:r>
      <w:r w:rsidR="006B4F8C" w:rsidRPr="0098245B">
        <w:rPr>
          <w:rFonts w:cs="Arial"/>
          <w:iCs/>
          <w:color w:val="000000" w:themeColor="text1"/>
          <w:sz w:val="24"/>
          <w:szCs w:val="24"/>
        </w:rPr>
        <w:t>a</w:t>
      </w:r>
      <w:r w:rsidR="005E2007">
        <w:rPr>
          <w:rFonts w:cs="Arial"/>
          <w:iCs/>
          <w:color w:val="000000" w:themeColor="text1"/>
          <w:sz w:val="24"/>
          <w:szCs w:val="24"/>
        </w:rPr>
        <w:t xml:space="preserve"> </w:t>
      </w:r>
      <w:r w:rsidR="00895B6F">
        <w:rPr>
          <w:rFonts w:cs="Arial"/>
          <w:b/>
          <w:color w:val="000000" w:themeColor="text1"/>
          <w:sz w:val="24"/>
          <w:szCs w:val="24"/>
          <w:lang w:eastAsia="pt-BR"/>
        </w:rPr>
        <w:t>Dispensa</w:t>
      </w:r>
      <w:r w:rsidR="004F36E9">
        <w:rPr>
          <w:rFonts w:cs="Arial"/>
          <w:b/>
          <w:color w:val="000000" w:themeColor="text1"/>
          <w:sz w:val="24"/>
          <w:szCs w:val="24"/>
          <w:lang w:eastAsia="pt-BR"/>
        </w:rPr>
        <w:t xml:space="preserve"> </w:t>
      </w:r>
      <w:r w:rsidRPr="0098245B">
        <w:rPr>
          <w:rFonts w:cs="Arial"/>
          <w:b/>
          <w:color w:val="000000" w:themeColor="text1"/>
          <w:sz w:val="24"/>
          <w:szCs w:val="24"/>
          <w:lang w:eastAsia="pt-BR"/>
        </w:rPr>
        <w:t xml:space="preserve">nº </w:t>
      </w:r>
      <w:r w:rsidR="00BD472D">
        <w:rPr>
          <w:rFonts w:cs="Arial"/>
          <w:b/>
          <w:color w:val="FF0000"/>
          <w:sz w:val="24"/>
          <w:szCs w:val="24"/>
          <w:lang w:eastAsia="pt-BR"/>
        </w:rPr>
        <w:t>36</w:t>
      </w:r>
      <w:r w:rsidR="002F1B41" w:rsidRPr="0098245B">
        <w:rPr>
          <w:rFonts w:cs="Arial"/>
          <w:b/>
          <w:color w:val="FF0000"/>
          <w:sz w:val="24"/>
          <w:szCs w:val="24"/>
          <w:lang w:eastAsia="pt-BR"/>
        </w:rPr>
        <w:t>/20</w:t>
      </w:r>
      <w:r w:rsidR="00BD472D">
        <w:rPr>
          <w:rFonts w:cs="Arial"/>
          <w:b/>
          <w:color w:val="FF0000"/>
          <w:sz w:val="24"/>
          <w:szCs w:val="24"/>
          <w:lang w:eastAsia="pt-BR"/>
        </w:rPr>
        <w:t>20</w:t>
      </w:r>
      <w:r w:rsidRPr="0098245B">
        <w:rPr>
          <w:rFonts w:cs="Arial"/>
          <w:iCs/>
          <w:color w:val="000000" w:themeColor="text1"/>
          <w:sz w:val="24"/>
          <w:szCs w:val="24"/>
        </w:rPr>
        <w:t>, mediante as cláusulas e condições seguintes:</w:t>
      </w:r>
    </w:p>
    <w:p w:rsidR="003D377B" w:rsidRPr="0098245B" w:rsidRDefault="003D377B" w:rsidP="003D377B">
      <w:pPr>
        <w:pStyle w:val="Ttulo3"/>
        <w:widowControl w:val="0"/>
        <w:tabs>
          <w:tab w:val="clear" w:pos="0"/>
          <w:tab w:val="num" w:pos="-3261"/>
        </w:tabs>
        <w:spacing w:before="480" w:line="360" w:lineRule="auto"/>
        <w:ind w:right="0"/>
        <w:jc w:val="both"/>
        <w:rPr>
          <w:rFonts w:cs="Arial"/>
          <w:color w:val="000000" w:themeColor="text1"/>
          <w:sz w:val="24"/>
          <w:szCs w:val="24"/>
        </w:rPr>
      </w:pPr>
      <w:r w:rsidRPr="0098245B">
        <w:rPr>
          <w:rFonts w:cs="Arial"/>
          <w:color w:val="000000" w:themeColor="text1"/>
          <w:sz w:val="24"/>
          <w:szCs w:val="24"/>
        </w:rPr>
        <w:t>CLÁUSULA PRIMEIRA: DO OBJETO</w:t>
      </w:r>
    </w:p>
    <w:p w:rsidR="003D377B" w:rsidRDefault="003D377B" w:rsidP="003D377B">
      <w:pPr>
        <w:spacing w:before="120" w:line="360" w:lineRule="auto"/>
        <w:rPr>
          <w:rStyle w:val="Forte"/>
          <w:color w:val="FF0000"/>
          <w:sz w:val="24"/>
          <w:szCs w:val="24"/>
        </w:rPr>
      </w:pPr>
      <w:r w:rsidRPr="0098245B">
        <w:rPr>
          <w:rFonts w:cs="Arial"/>
          <w:color w:val="000000" w:themeColor="text1"/>
          <w:sz w:val="24"/>
          <w:szCs w:val="24"/>
        </w:rPr>
        <w:t>1.1. Constitui</w:t>
      </w:r>
      <w:r w:rsidR="009040BC" w:rsidRPr="0098245B">
        <w:rPr>
          <w:rFonts w:cs="Arial"/>
          <w:color w:val="000000" w:themeColor="text1"/>
          <w:sz w:val="24"/>
          <w:szCs w:val="24"/>
        </w:rPr>
        <w:t xml:space="preserve"> objeto do presente instrumento </w:t>
      </w:r>
      <w:r w:rsidRPr="0098245B">
        <w:rPr>
          <w:rFonts w:cs="Arial"/>
          <w:color w:val="000000" w:themeColor="text1"/>
          <w:sz w:val="24"/>
          <w:szCs w:val="24"/>
        </w:rPr>
        <w:t xml:space="preserve">a </w:t>
      </w:r>
      <w:r w:rsidR="005B4CE3" w:rsidRPr="005B4CE3">
        <w:rPr>
          <w:rFonts w:cs="Arial"/>
          <w:b/>
          <w:color w:val="FF0000"/>
          <w:sz w:val="24"/>
          <w:szCs w:val="24"/>
          <w:lang w:eastAsia="pt-BR"/>
        </w:rPr>
        <w:t xml:space="preserve">contratação de empresa para o fornecimento de Gás Liquefeito de Petróleo (GLP), acondicionados em botijões de </w:t>
      </w:r>
      <w:proofErr w:type="gramStart"/>
      <w:r w:rsidR="005B4CE3" w:rsidRPr="005B4CE3">
        <w:rPr>
          <w:rFonts w:cs="Arial"/>
          <w:b/>
          <w:color w:val="FF0000"/>
          <w:sz w:val="24"/>
          <w:szCs w:val="24"/>
          <w:lang w:eastAsia="pt-BR"/>
        </w:rPr>
        <w:t>13Kg</w:t>
      </w:r>
      <w:proofErr w:type="gramEnd"/>
      <w:r w:rsidR="005B4CE3" w:rsidRPr="005B4CE3">
        <w:rPr>
          <w:rFonts w:cs="Arial"/>
          <w:b/>
          <w:color w:val="FF0000"/>
          <w:sz w:val="24"/>
          <w:szCs w:val="24"/>
          <w:lang w:eastAsia="pt-BR"/>
        </w:rPr>
        <w:t xml:space="preserve">, </w:t>
      </w:r>
      <w:r w:rsidR="00161AA1" w:rsidRPr="0098245B">
        <w:rPr>
          <w:rFonts w:cs="Arial"/>
          <w:iCs/>
          <w:color w:val="000000" w:themeColor="text1"/>
          <w:sz w:val="24"/>
          <w:szCs w:val="24"/>
        </w:rPr>
        <w:t xml:space="preserve">conforme justificativa e autorizações constantes na </w:t>
      </w:r>
      <w:r w:rsidR="00BE5353">
        <w:rPr>
          <w:rFonts w:cs="Arial"/>
          <w:b/>
          <w:color w:val="000000" w:themeColor="text1"/>
          <w:sz w:val="24"/>
          <w:szCs w:val="24"/>
          <w:lang w:eastAsia="pt-BR"/>
        </w:rPr>
        <w:t>Dispensa</w:t>
      </w:r>
      <w:r w:rsidR="00BE5353" w:rsidRPr="0098245B">
        <w:rPr>
          <w:rFonts w:cs="Arial"/>
          <w:b/>
          <w:color w:val="000000" w:themeColor="text1"/>
          <w:sz w:val="24"/>
          <w:szCs w:val="24"/>
          <w:lang w:eastAsia="pt-BR"/>
        </w:rPr>
        <w:t xml:space="preserve"> nº </w:t>
      </w:r>
      <w:r w:rsidR="005C0261">
        <w:rPr>
          <w:rFonts w:cs="Arial"/>
          <w:b/>
          <w:color w:val="FF0000"/>
          <w:sz w:val="24"/>
          <w:szCs w:val="24"/>
          <w:lang w:eastAsia="pt-BR"/>
        </w:rPr>
        <w:t>3</w:t>
      </w:r>
      <w:r w:rsidR="00BD472D">
        <w:rPr>
          <w:rFonts w:cs="Arial"/>
          <w:b/>
          <w:color w:val="FF0000"/>
          <w:sz w:val="24"/>
          <w:szCs w:val="24"/>
          <w:lang w:eastAsia="pt-BR"/>
        </w:rPr>
        <w:t>6</w:t>
      </w:r>
      <w:r w:rsidR="00BE5353" w:rsidRPr="0098245B">
        <w:rPr>
          <w:rFonts w:cs="Arial"/>
          <w:b/>
          <w:color w:val="FF0000"/>
          <w:sz w:val="24"/>
          <w:szCs w:val="24"/>
          <w:lang w:eastAsia="pt-BR"/>
        </w:rPr>
        <w:t>/20</w:t>
      </w:r>
      <w:r w:rsidR="00BD472D">
        <w:rPr>
          <w:rFonts w:cs="Arial"/>
          <w:b/>
          <w:color w:val="FF0000"/>
          <w:sz w:val="24"/>
          <w:szCs w:val="24"/>
          <w:lang w:eastAsia="pt-BR"/>
        </w:rPr>
        <w:t>20</w:t>
      </w:r>
      <w:r w:rsidR="006B4F8C" w:rsidRPr="0098245B">
        <w:rPr>
          <w:rStyle w:val="Forte"/>
          <w:color w:val="000000" w:themeColor="text1"/>
          <w:sz w:val="24"/>
          <w:szCs w:val="24"/>
        </w:rPr>
        <w:t xml:space="preserve">, </w:t>
      </w:r>
      <w:r w:rsidR="006B4F8C" w:rsidRPr="00044906">
        <w:rPr>
          <w:rStyle w:val="Forte"/>
          <w:color w:val="FF0000"/>
          <w:sz w:val="24"/>
          <w:szCs w:val="24"/>
        </w:rPr>
        <w:t xml:space="preserve">com fundamento no </w:t>
      </w:r>
      <w:r w:rsidR="002B2B37" w:rsidRPr="00044906">
        <w:rPr>
          <w:rStyle w:val="Forte"/>
          <w:color w:val="FF0000"/>
          <w:sz w:val="24"/>
          <w:szCs w:val="24"/>
        </w:rPr>
        <w:t xml:space="preserve">art. 29, II da Lei 13.303/2016 </w:t>
      </w:r>
      <w:r w:rsidR="002B2B37">
        <w:rPr>
          <w:rStyle w:val="Forte"/>
          <w:color w:val="000000" w:themeColor="text1"/>
          <w:sz w:val="24"/>
          <w:szCs w:val="24"/>
        </w:rPr>
        <w:t xml:space="preserve">e </w:t>
      </w:r>
      <w:r w:rsidR="006B4F8C" w:rsidRPr="0098245B">
        <w:rPr>
          <w:rStyle w:val="Forte"/>
          <w:color w:val="FF0000"/>
          <w:sz w:val="24"/>
          <w:szCs w:val="24"/>
        </w:rPr>
        <w:t>art. 13</w:t>
      </w:r>
      <w:r w:rsidR="00BE5353">
        <w:rPr>
          <w:rStyle w:val="Forte"/>
          <w:color w:val="FF0000"/>
          <w:sz w:val="24"/>
          <w:szCs w:val="24"/>
        </w:rPr>
        <w:t>0</w:t>
      </w:r>
      <w:r w:rsidR="00EA3188" w:rsidRPr="0098245B">
        <w:rPr>
          <w:rStyle w:val="Forte"/>
          <w:color w:val="FF0000"/>
          <w:sz w:val="24"/>
          <w:szCs w:val="24"/>
        </w:rPr>
        <w:t xml:space="preserve">, </w:t>
      </w:r>
      <w:r w:rsidR="00BE5353">
        <w:rPr>
          <w:rStyle w:val="Forte"/>
          <w:color w:val="FF0000"/>
          <w:sz w:val="24"/>
          <w:szCs w:val="24"/>
        </w:rPr>
        <w:t>I</w:t>
      </w:r>
      <w:r w:rsidR="00EA3188" w:rsidRPr="0098245B">
        <w:rPr>
          <w:rStyle w:val="Forte"/>
          <w:color w:val="FF0000"/>
          <w:sz w:val="24"/>
          <w:szCs w:val="24"/>
        </w:rPr>
        <w:t xml:space="preserve">I, </w:t>
      </w:r>
      <w:r w:rsidR="006B4F8C" w:rsidRPr="0098245B">
        <w:rPr>
          <w:rStyle w:val="Forte"/>
          <w:color w:val="000000" w:themeColor="text1"/>
          <w:sz w:val="24"/>
          <w:szCs w:val="24"/>
        </w:rPr>
        <w:t>do Regulamento Interno de Licitações, Contratos e Convênios da CESAMA</w:t>
      </w:r>
      <w:r w:rsidR="002B2B37" w:rsidRPr="002B2B37">
        <w:rPr>
          <w:rStyle w:val="Forte"/>
          <w:color w:val="000000" w:themeColor="text1"/>
          <w:sz w:val="24"/>
          <w:szCs w:val="24"/>
        </w:rPr>
        <w:t xml:space="preserve">, conforme termo de referência, </w:t>
      </w:r>
      <w:r w:rsidR="002B2B37" w:rsidRPr="003B2603">
        <w:rPr>
          <w:rStyle w:val="Forte"/>
          <w:color w:val="FF0000"/>
          <w:sz w:val="24"/>
          <w:szCs w:val="24"/>
        </w:rPr>
        <w:t>o qual integra esse termo independente de transcrição por ser de conhecimento das partes, assim como a proposta comercial.</w:t>
      </w:r>
    </w:p>
    <w:p w:rsidR="00BD472D" w:rsidRDefault="00BD472D" w:rsidP="00BD472D">
      <w:pPr>
        <w:spacing w:line="360" w:lineRule="auto"/>
        <w:rPr>
          <w:rFonts w:cs="Arial"/>
          <w:b/>
          <w:bCs/>
          <w:sz w:val="24"/>
          <w:szCs w:val="24"/>
        </w:rPr>
      </w:pPr>
    </w:p>
    <w:p w:rsidR="00BD472D" w:rsidRPr="00BD472D" w:rsidRDefault="00BD472D" w:rsidP="00BD472D">
      <w:pPr>
        <w:spacing w:before="120" w:line="360" w:lineRule="auto"/>
        <w:rPr>
          <w:rStyle w:val="Forte"/>
          <w:bCs w:val="0"/>
          <w:color w:val="000000" w:themeColor="text1"/>
          <w:sz w:val="24"/>
          <w:szCs w:val="24"/>
        </w:rPr>
      </w:pPr>
      <w:r w:rsidRPr="00BD472D">
        <w:rPr>
          <w:rStyle w:val="Forte"/>
          <w:bCs w:val="0"/>
          <w:color w:val="000000" w:themeColor="text1"/>
          <w:sz w:val="24"/>
          <w:szCs w:val="24"/>
        </w:rPr>
        <w:t>1.1.1.   DESCRIÇÃO DOS SERVIÇOS</w:t>
      </w:r>
      <w:proofErr w:type="gramStart"/>
      <w:r w:rsidRPr="00BD472D">
        <w:rPr>
          <w:rStyle w:val="Forte"/>
          <w:bCs w:val="0"/>
          <w:color w:val="000000" w:themeColor="text1"/>
        </w:rPr>
        <w:t xml:space="preserve">  </w:t>
      </w:r>
      <w:proofErr w:type="gramEnd"/>
      <w:r w:rsidRPr="00BD472D">
        <w:rPr>
          <w:rStyle w:val="Forte"/>
          <w:bCs w:val="0"/>
          <w:color w:val="000000" w:themeColor="text1"/>
        </w:rPr>
        <w:t xml:space="preserve">- </w:t>
      </w:r>
      <w:r w:rsidRPr="00BD472D">
        <w:rPr>
          <w:rStyle w:val="Forte"/>
          <w:bCs w:val="0"/>
          <w:color w:val="000000" w:themeColor="text1"/>
          <w:sz w:val="24"/>
          <w:szCs w:val="24"/>
        </w:rPr>
        <w:t>RECARGA DE BOTIJAO DE GAS 13KG</w:t>
      </w:r>
    </w:p>
    <w:p w:rsidR="00BD472D" w:rsidRPr="00376344" w:rsidRDefault="00BD472D" w:rsidP="00BD472D">
      <w:pPr>
        <w:spacing w:line="360" w:lineRule="auto"/>
        <w:rPr>
          <w:rFonts w:cs="Arial"/>
          <w:bCs/>
          <w:sz w:val="24"/>
          <w:szCs w:val="24"/>
        </w:rPr>
      </w:pPr>
      <w:r w:rsidRPr="00376344">
        <w:rPr>
          <w:rFonts w:cs="Arial"/>
          <w:b/>
          <w:bCs/>
          <w:sz w:val="24"/>
          <w:szCs w:val="24"/>
        </w:rPr>
        <w:t>Descrição:</w:t>
      </w:r>
      <w:r w:rsidRPr="00376344">
        <w:rPr>
          <w:rFonts w:cs="Arial"/>
          <w:bCs/>
          <w:sz w:val="24"/>
          <w:szCs w:val="24"/>
        </w:rPr>
        <w:t xml:space="preserve"> Gás liquefeito de petróleo (GLP</w:t>
      </w:r>
      <w:r>
        <w:rPr>
          <w:rFonts w:cs="Arial"/>
          <w:bCs/>
          <w:sz w:val="24"/>
          <w:szCs w:val="24"/>
        </w:rPr>
        <w:t>)</w:t>
      </w:r>
    </w:p>
    <w:p w:rsidR="00BD472D" w:rsidRPr="0006314A" w:rsidRDefault="00BD472D" w:rsidP="00BD472D">
      <w:pPr>
        <w:spacing w:line="360" w:lineRule="auto"/>
        <w:rPr>
          <w:rFonts w:cs="Arial"/>
          <w:sz w:val="24"/>
          <w:szCs w:val="24"/>
        </w:rPr>
      </w:pPr>
      <w:r w:rsidRPr="0006314A">
        <w:rPr>
          <w:rFonts w:cs="Arial"/>
          <w:b/>
          <w:bCs/>
          <w:sz w:val="24"/>
          <w:szCs w:val="24"/>
        </w:rPr>
        <w:t xml:space="preserve">Unidade: </w:t>
      </w:r>
      <w:r w:rsidRPr="0006314A">
        <w:rPr>
          <w:rFonts w:cs="Arial"/>
          <w:sz w:val="24"/>
          <w:szCs w:val="24"/>
        </w:rPr>
        <w:t>Vasilhames (botijão) de 13 Kg</w:t>
      </w:r>
    </w:p>
    <w:p w:rsidR="00BD472D" w:rsidRDefault="00BD472D" w:rsidP="00BD472D">
      <w:pPr>
        <w:spacing w:after="240" w:line="360" w:lineRule="auto"/>
        <w:rPr>
          <w:rFonts w:cs="Arial"/>
          <w:sz w:val="24"/>
          <w:szCs w:val="24"/>
        </w:rPr>
      </w:pPr>
      <w:r w:rsidRPr="0006314A">
        <w:rPr>
          <w:rFonts w:cs="Arial"/>
          <w:b/>
          <w:bCs/>
          <w:sz w:val="24"/>
          <w:szCs w:val="24"/>
        </w:rPr>
        <w:t xml:space="preserve">Quantidade: </w:t>
      </w:r>
      <w:r w:rsidRPr="0006314A">
        <w:rPr>
          <w:rFonts w:cs="Arial"/>
          <w:sz w:val="24"/>
          <w:szCs w:val="24"/>
        </w:rPr>
        <w:t>45</w:t>
      </w:r>
    </w:p>
    <w:p w:rsidR="00BD472D" w:rsidRPr="0006314A" w:rsidRDefault="00BD472D" w:rsidP="00BD472D">
      <w:pPr>
        <w:spacing w:after="240" w:line="360" w:lineRule="auto"/>
        <w:rPr>
          <w:rFonts w:cs="Arial"/>
          <w:b/>
          <w:bCs/>
          <w:sz w:val="24"/>
          <w:szCs w:val="24"/>
        </w:rPr>
      </w:pPr>
      <w:r w:rsidRPr="00BD472D">
        <w:rPr>
          <w:rFonts w:cs="Arial"/>
          <w:b/>
          <w:sz w:val="24"/>
          <w:szCs w:val="24"/>
        </w:rPr>
        <w:lastRenderedPageBreak/>
        <w:t>Valor unitário</w:t>
      </w:r>
      <w:r>
        <w:rPr>
          <w:rFonts w:cs="Arial"/>
          <w:sz w:val="24"/>
          <w:szCs w:val="24"/>
        </w:rPr>
        <w:t>:</w:t>
      </w:r>
      <w:r w:rsidRPr="00376344">
        <w:rPr>
          <w:rFonts w:cs="Arial"/>
          <w:sz w:val="24"/>
          <w:szCs w:val="24"/>
        </w:rPr>
        <w:t xml:space="preserve"> R$ 68,50 (sessenta e oito reais e </w:t>
      </w:r>
      <w:proofErr w:type="spellStart"/>
      <w:r w:rsidRPr="00376344">
        <w:rPr>
          <w:rFonts w:cs="Arial"/>
          <w:sz w:val="24"/>
          <w:szCs w:val="24"/>
        </w:rPr>
        <w:t>cinquenta</w:t>
      </w:r>
      <w:proofErr w:type="spellEnd"/>
      <w:r w:rsidRPr="00376344">
        <w:rPr>
          <w:rFonts w:cs="Arial"/>
          <w:sz w:val="24"/>
          <w:szCs w:val="24"/>
        </w:rPr>
        <w:t xml:space="preserve"> centavos)</w:t>
      </w:r>
    </w:p>
    <w:p w:rsidR="003D377B" w:rsidRPr="0098245B"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98245B">
        <w:rPr>
          <w:rFonts w:cs="Arial"/>
          <w:color w:val="000000" w:themeColor="text1"/>
          <w:sz w:val="24"/>
          <w:szCs w:val="24"/>
        </w:rPr>
        <w:t>CLÁUSULA SEGUNDA: VALOR E FORMA DE PAGAMENTO</w:t>
      </w:r>
    </w:p>
    <w:p w:rsidR="003F2034" w:rsidRPr="0098245B" w:rsidRDefault="003F2034" w:rsidP="003F2034">
      <w:pPr>
        <w:spacing w:before="120" w:line="360" w:lineRule="auto"/>
        <w:rPr>
          <w:rFonts w:cs="Arial"/>
          <w:color w:val="000000" w:themeColor="text1"/>
          <w:sz w:val="24"/>
          <w:szCs w:val="24"/>
        </w:rPr>
      </w:pPr>
      <w:r w:rsidRPr="0098245B">
        <w:rPr>
          <w:rFonts w:cs="Arial"/>
          <w:color w:val="000000" w:themeColor="text1"/>
          <w:sz w:val="24"/>
          <w:szCs w:val="24"/>
        </w:rPr>
        <w:t>2.1</w:t>
      </w:r>
      <w:r w:rsidR="00CD5DB2" w:rsidRPr="0098245B">
        <w:rPr>
          <w:rFonts w:cs="Arial"/>
          <w:color w:val="000000" w:themeColor="text1"/>
          <w:sz w:val="24"/>
          <w:szCs w:val="24"/>
        </w:rPr>
        <w:t>.</w:t>
      </w:r>
      <w:r w:rsidR="006E3851">
        <w:rPr>
          <w:rFonts w:cs="Arial"/>
          <w:color w:val="000000" w:themeColor="text1"/>
          <w:sz w:val="24"/>
          <w:szCs w:val="24"/>
        </w:rPr>
        <w:t xml:space="preserve"> Valor global – A presente aquisição </w:t>
      </w:r>
      <w:r w:rsidRPr="0098245B">
        <w:rPr>
          <w:rFonts w:cs="Arial"/>
          <w:color w:val="000000" w:themeColor="text1"/>
          <w:sz w:val="24"/>
          <w:szCs w:val="24"/>
        </w:rPr>
        <w:t xml:space="preserve">tem como valor global a importância de </w:t>
      </w:r>
      <w:r w:rsidRPr="0098245B">
        <w:rPr>
          <w:rFonts w:cs="Arial"/>
          <w:b/>
          <w:color w:val="FF0000"/>
          <w:sz w:val="24"/>
          <w:szCs w:val="24"/>
        </w:rPr>
        <w:t xml:space="preserve">R$ </w:t>
      </w:r>
      <w:r w:rsidR="00474A91">
        <w:rPr>
          <w:rFonts w:cs="Arial"/>
          <w:b/>
          <w:color w:val="FF0000"/>
          <w:sz w:val="24"/>
          <w:szCs w:val="24"/>
        </w:rPr>
        <w:t>3.</w:t>
      </w:r>
      <w:r w:rsidR="00BD472D">
        <w:rPr>
          <w:rFonts w:cs="Arial"/>
          <w:b/>
          <w:color w:val="FF0000"/>
          <w:sz w:val="24"/>
          <w:szCs w:val="24"/>
        </w:rPr>
        <w:t>082</w:t>
      </w:r>
      <w:r w:rsidR="00474A91">
        <w:rPr>
          <w:rFonts w:cs="Arial"/>
          <w:b/>
          <w:color w:val="FF0000"/>
          <w:sz w:val="24"/>
          <w:szCs w:val="24"/>
        </w:rPr>
        <w:t>,</w:t>
      </w:r>
      <w:r w:rsidR="00BD472D">
        <w:rPr>
          <w:rFonts w:cs="Arial"/>
          <w:b/>
          <w:color w:val="FF0000"/>
          <w:sz w:val="24"/>
          <w:szCs w:val="24"/>
        </w:rPr>
        <w:t>5</w:t>
      </w:r>
      <w:r w:rsidR="00474A91">
        <w:rPr>
          <w:rFonts w:cs="Arial"/>
          <w:b/>
          <w:color w:val="FF0000"/>
          <w:sz w:val="24"/>
          <w:szCs w:val="24"/>
        </w:rPr>
        <w:t>0</w:t>
      </w:r>
      <w:r w:rsidRPr="0098245B">
        <w:rPr>
          <w:rFonts w:cs="Arial"/>
          <w:b/>
          <w:color w:val="FF0000"/>
          <w:sz w:val="24"/>
          <w:szCs w:val="24"/>
        </w:rPr>
        <w:t xml:space="preserve"> (</w:t>
      </w:r>
      <w:r w:rsidR="00BD472D">
        <w:rPr>
          <w:rFonts w:cs="Arial"/>
          <w:b/>
          <w:color w:val="FF0000"/>
          <w:sz w:val="24"/>
          <w:szCs w:val="24"/>
        </w:rPr>
        <w:t>três mil oitenta e dois reais e cinqüenta centavos</w:t>
      </w:r>
      <w:r w:rsidR="002F4AA0" w:rsidRPr="0098245B">
        <w:rPr>
          <w:rFonts w:cs="Arial"/>
          <w:b/>
          <w:color w:val="FF0000"/>
          <w:sz w:val="24"/>
          <w:szCs w:val="24"/>
        </w:rPr>
        <w:t>)</w:t>
      </w:r>
      <w:r w:rsidRPr="0098245B">
        <w:rPr>
          <w:rFonts w:cs="Arial"/>
          <w:b/>
          <w:color w:val="000000" w:themeColor="text1"/>
          <w:sz w:val="24"/>
          <w:szCs w:val="24"/>
        </w:rPr>
        <w:t>,</w:t>
      </w:r>
      <w:r w:rsidRPr="0098245B">
        <w:rPr>
          <w:rFonts w:cs="Arial"/>
          <w:color w:val="000000" w:themeColor="text1"/>
          <w:sz w:val="24"/>
          <w:szCs w:val="24"/>
        </w:rPr>
        <w:t xml:space="preserve"> pagos na forma do item 2.2.</w:t>
      </w:r>
    </w:p>
    <w:p w:rsidR="003F2034" w:rsidRPr="0098245B" w:rsidRDefault="003F2034" w:rsidP="003F2034">
      <w:pPr>
        <w:spacing w:before="120" w:line="360" w:lineRule="auto"/>
        <w:rPr>
          <w:rFonts w:cs="Arial"/>
          <w:color w:val="000000" w:themeColor="text1"/>
          <w:sz w:val="24"/>
          <w:szCs w:val="24"/>
        </w:rPr>
      </w:pPr>
      <w:r w:rsidRPr="0098245B">
        <w:rPr>
          <w:rFonts w:cs="Arial"/>
          <w:color w:val="000000" w:themeColor="text1"/>
          <w:sz w:val="24"/>
          <w:szCs w:val="24"/>
        </w:rPr>
        <w:t>2.</w:t>
      </w:r>
      <w:r w:rsidR="006E3851">
        <w:rPr>
          <w:rFonts w:cs="Arial"/>
          <w:color w:val="000000" w:themeColor="text1"/>
          <w:sz w:val="24"/>
          <w:szCs w:val="24"/>
        </w:rPr>
        <w:t>1.1</w:t>
      </w:r>
      <w:r w:rsidR="00CD5DB2" w:rsidRPr="0098245B">
        <w:rPr>
          <w:rFonts w:cs="Arial"/>
          <w:color w:val="000000" w:themeColor="text1"/>
          <w:sz w:val="24"/>
          <w:szCs w:val="24"/>
        </w:rPr>
        <w:t>.</w:t>
      </w:r>
      <w:r w:rsidRPr="0098245B">
        <w:rPr>
          <w:rFonts w:cs="Arial"/>
          <w:color w:val="000000" w:themeColor="text1"/>
          <w:sz w:val="24"/>
          <w:szCs w:val="24"/>
        </w:rPr>
        <w:t xml:space="preserve"> Forma de pagamento - O pagamento será efetuado</w:t>
      </w:r>
      <w:r w:rsidR="00E84E53">
        <w:rPr>
          <w:rFonts w:cs="Arial"/>
          <w:color w:val="000000" w:themeColor="text1"/>
          <w:sz w:val="24"/>
          <w:szCs w:val="24"/>
        </w:rPr>
        <w:t xml:space="preserve"> </w:t>
      </w:r>
      <w:r w:rsidR="006E3851">
        <w:rPr>
          <w:rFonts w:cs="Arial"/>
          <w:color w:val="000000" w:themeColor="text1"/>
          <w:sz w:val="24"/>
          <w:szCs w:val="24"/>
        </w:rPr>
        <w:t>através de</w:t>
      </w:r>
      <w:r w:rsidR="00E84E53">
        <w:rPr>
          <w:rFonts w:cs="Arial"/>
          <w:color w:val="000000" w:themeColor="text1"/>
          <w:sz w:val="24"/>
          <w:szCs w:val="24"/>
        </w:rPr>
        <w:t xml:space="preserve"> </w:t>
      </w:r>
      <w:r w:rsidR="006E3851">
        <w:rPr>
          <w:rFonts w:cs="Arial"/>
          <w:b/>
          <w:color w:val="000000" w:themeColor="text1"/>
          <w:sz w:val="24"/>
          <w:szCs w:val="24"/>
        </w:rPr>
        <w:t>medições</w:t>
      </w:r>
      <w:r w:rsidR="006E3851">
        <w:rPr>
          <w:rFonts w:cs="Arial"/>
          <w:color w:val="000000" w:themeColor="text1"/>
          <w:sz w:val="24"/>
          <w:szCs w:val="24"/>
        </w:rPr>
        <w:t>,</w:t>
      </w:r>
      <w:r w:rsidRPr="0098245B">
        <w:rPr>
          <w:rFonts w:cs="Arial"/>
          <w:color w:val="000000" w:themeColor="text1"/>
          <w:sz w:val="24"/>
          <w:szCs w:val="24"/>
        </w:rPr>
        <w:t xml:space="preserve"> 30 (trinta) dias após a entrega e a aceitação da Nota Fiscal pelo </w:t>
      </w:r>
      <w:r w:rsidR="00B4030E" w:rsidRPr="0098245B">
        <w:rPr>
          <w:rFonts w:cs="Arial"/>
          <w:color w:val="000000" w:themeColor="text1"/>
          <w:sz w:val="24"/>
          <w:szCs w:val="24"/>
        </w:rPr>
        <w:t>d</w:t>
      </w:r>
      <w:r w:rsidRPr="0098245B">
        <w:rPr>
          <w:rFonts w:cs="Arial"/>
          <w:color w:val="000000" w:themeColor="text1"/>
          <w:sz w:val="24"/>
          <w:szCs w:val="24"/>
        </w:rPr>
        <w:t xml:space="preserve">epartamento </w:t>
      </w:r>
      <w:r w:rsidR="00B4030E" w:rsidRPr="0098245B">
        <w:rPr>
          <w:rFonts w:cs="Arial"/>
          <w:color w:val="000000" w:themeColor="text1"/>
          <w:sz w:val="24"/>
          <w:szCs w:val="24"/>
        </w:rPr>
        <w:t>competente</w:t>
      </w:r>
      <w:r w:rsidR="004C1AC1">
        <w:rPr>
          <w:rFonts w:cs="Arial"/>
          <w:color w:val="000000" w:themeColor="text1"/>
          <w:sz w:val="24"/>
          <w:szCs w:val="24"/>
        </w:rPr>
        <w:t xml:space="preserve"> </w:t>
      </w:r>
      <w:r w:rsidRPr="0098245B">
        <w:rPr>
          <w:rFonts w:cs="Arial"/>
          <w:color w:val="000000" w:themeColor="text1"/>
          <w:sz w:val="24"/>
          <w:szCs w:val="24"/>
        </w:rPr>
        <w:t>da CESAMA.</w:t>
      </w:r>
    </w:p>
    <w:p w:rsidR="006E3851" w:rsidRPr="003D0E70" w:rsidRDefault="006E3851" w:rsidP="006E3851">
      <w:pPr>
        <w:spacing w:before="120" w:line="360" w:lineRule="auto"/>
        <w:rPr>
          <w:rFonts w:cs="Arial"/>
          <w:sz w:val="24"/>
          <w:szCs w:val="24"/>
        </w:rPr>
      </w:pPr>
      <w:r w:rsidRPr="003D0E70">
        <w:rPr>
          <w:rFonts w:cs="Arial"/>
          <w:sz w:val="24"/>
          <w:szCs w:val="24"/>
        </w:rPr>
        <w:t xml:space="preserve">2.1.1 Caso o vencimento ocorra no sábado, domingo, feriado ou ponto facultativo para a Cesama, o pagamento será realizado no primeiro dia </w:t>
      </w:r>
      <w:proofErr w:type="spellStart"/>
      <w:r w:rsidRPr="003D0E70">
        <w:rPr>
          <w:rFonts w:cs="Arial"/>
          <w:sz w:val="24"/>
          <w:szCs w:val="24"/>
        </w:rPr>
        <w:t>subsequente</w:t>
      </w:r>
      <w:proofErr w:type="spellEnd"/>
      <w:r w:rsidRPr="003D0E70">
        <w:rPr>
          <w:rFonts w:cs="Arial"/>
          <w:sz w:val="24"/>
          <w:szCs w:val="24"/>
        </w:rPr>
        <w:t xml:space="preserve">. </w:t>
      </w:r>
    </w:p>
    <w:p w:rsidR="006E3851" w:rsidRPr="003D0E70" w:rsidRDefault="006E3851" w:rsidP="006E3851">
      <w:pPr>
        <w:spacing w:before="120" w:line="360" w:lineRule="auto"/>
        <w:rPr>
          <w:rFonts w:cs="Arial"/>
          <w:sz w:val="24"/>
          <w:szCs w:val="24"/>
        </w:rPr>
      </w:pPr>
      <w:proofErr w:type="gramStart"/>
      <w:r w:rsidRPr="003D0E70">
        <w:rPr>
          <w:rFonts w:cs="Arial"/>
          <w:sz w:val="24"/>
          <w:szCs w:val="24"/>
        </w:rPr>
        <w:t>2.2.</w:t>
      </w:r>
      <w:proofErr w:type="gramEnd"/>
      <w:r w:rsidRPr="003D0E70">
        <w:rPr>
          <w:rFonts w:cs="Arial"/>
          <w:sz w:val="24"/>
          <w:szCs w:val="24"/>
        </w:rPr>
        <w:t xml:space="preserve">A Cesama efetuará os pagamentos 30 (trinta) dias após a entrega dos </w:t>
      </w:r>
      <w:r w:rsidR="00C75A32">
        <w:rPr>
          <w:rFonts w:cs="Arial"/>
          <w:color w:val="FF0000"/>
          <w:sz w:val="24"/>
          <w:szCs w:val="24"/>
        </w:rPr>
        <w:t>materiais</w:t>
      </w:r>
      <w:r w:rsidRPr="003D0E70">
        <w:rPr>
          <w:rFonts w:cs="Arial"/>
          <w:sz w:val="24"/>
          <w:szCs w:val="24"/>
        </w:rPr>
        <w:t xml:space="preserve"> juntamente com a apresentação e aceitação da Nota Fiscal pelo departamento competente</w:t>
      </w:r>
      <w:r w:rsidR="00913F0E">
        <w:rPr>
          <w:rFonts w:cs="Arial"/>
          <w:sz w:val="24"/>
          <w:szCs w:val="24"/>
        </w:rPr>
        <w:t xml:space="preserve"> </w:t>
      </w:r>
      <w:r w:rsidRPr="003D0E70">
        <w:rPr>
          <w:rFonts w:cs="Arial"/>
          <w:sz w:val="24"/>
          <w:szCs w:val="24"/>
        </w:rPr>
        <w:t>da CESAMA.</w:t>
      </w:r>
    </w:p>
    <w:p w:rsidR="006E3851" w:rsidRPr="003D0E70" w:rsidRDefault="006E3851" w:rsidP="006E3851">
      <w:pPr>
        <w:numPr>
          <w:ilvl w:val="0"/>
          <w:numId w:val="1"/>
        </w:numPr>
        <w:spacing w:before="120" w:line="360" w:lineRule="auto"/>
        <w:rPr>
          <w:sz w:val="24"/>
          <w:szCs w:val="24"/>
        </w:rPr>
      </w:pPr>
      <w:r w:rsidRPr="003D0E70">
        <w:rPr>
          <w:sz w:val="24"/>
          <w:szCs w:val="24"/>
        </w:rPr>
        <w:t xml:space="preserve">2.2.1 As notas fiscais eletrônicas – </w:t>
      </w:r>
      <w:proofErr w:type="spellStart"/>
      <w:r w:rsidRPr="003D0E70">
        <w:rPr>
          <w:sz w:val="24"/>
          <w:szCs w:val="24"/>
        </w:rPr>
        <w:t>NF-e</w:t>
      </w:r>
      <w:proofErr w:type="spellEnd"/>
      <w:r w:rsidRPr="003D0E70">
        <w:rPr>
          <w:sz w:val="24"/>
          <w:szCs w:val="24"/>
        </w:rPr>
        <w:t xml:space="preserve"> – deverão ser enviadas para o e-mail </w:t>
      </w:r>
      <w:hyperlink r:id="rId8" w:history="1">
        <w:r w:rsidRPr="00C93063">
          <w:rPr>
            <w:rStyle w:val="Hyperlink"/>
            <w:sz w:val="24"/>
            <w:szCs w:val="24"/>
          </w:rPr>
          <w:t>dece@cesama.com.br</w:t>
        </w:r>
      </w:hyperlink>
      <w:r w:rsidRPr="003D0E70">
        <w:rPr>
          <w:sz w:val="24"/>
          <w:szCs w:val="24"/>
        </w:rPr>
        <w:t xml:space="preserve"> com cópia para </w:t>
      </w:r>
      <w:hyperlink r:id="rId9" w:history="1">
        <w:r w:rsidRPr="003D0E70">
          <w:rPr>
            <w:sz w:val="24"/>
            <w:szCs w:val="24"/>
            <w:u w:val="single"/>
          </w:rPr>
          <w:t>nfe@cesama.com.br</w:t>
        </w:r>
      </w:hyperlink>
      <w:r w:rsidRPr="003D0E70">
        <w:rPr>
          <w:sz w:val="24"/>
          <w:szCs w:val="24"/>
        </w:rPr>
        <w:t>.</w:t>
      </w:r>
    </w:p>
    <w:p w:rsidR="006E3851" w:rsidRPr="003D0E70" w:rsidRDefault="006E3851" w:rsidP="006E3851">
      <w:pPr>
        <w:numPr>
          <w:ilvl w:val="0"/>
          <w:numId w:val="1"/>
        </w:numPr>
        <w:spacing w:before="120" w:line="360" w:lineRule="auto"/>
        <w:rPr>
          <w:sz w:val="24"/>
          <w:szCs w:val="24"/>
        </w:rPr>
      </w:pPr>
      <w:r w:rsidRPr="003D0E70">
        <w:rPr>
          <w:sz w:val="24"/>
          <w:szCs w:val="24"/>
        </w:rPr>
        <w:t>2.2.2. Na Nota Fiscal deve ser informado o número do processo da CESAMA que originou a contratação e da dispensa.</w:t>
      </w:r>
    </w:p>
    <w:p w:rsidR="006E3851" w:rsidRPr="003D0E70" w:rsidRDefault="006E3851" w:rsidP="006E3851">
      <w:pPr>
        <w:pStyle w:val="PargrafodaLista"/>
        <w:numPr>
          <w:ilvl w:val="0"/>
          <w:numId w:val="12"/>
        </w:numPr>
        <w:spacing w:before="120" w:line="360" w:lineRule="auto"/>
        <w:jc w:val="both"/>
        <w:rPr>
          <w:rFonts w:ascii="Arial" w:hAnsi="Arial"/>
          <w:vanish/>
        </w:rPr>
      </w:pPr>
    </w:p>
    <w:p w:rsidR="006E3851" w:rsidRPr="003D0E70" w:rsidRDefault="006E3851" w:rsidP="006E3851">
      <w:pPr>
        <w:pStyle w:val="PargrafodaLista"/>
        <w:numPr>
          <w:ilvl w:val="0"/>
          <w:numId w:val="12"/>
        </w:numPr>
        <w:spacing w:before="120" w:line="360" w:lineRule="auto"/>
        <w:jc w:val="both"/>
        <w:rPr>
          <w:rFonts w:ascii="Arial" w:hAnsi="Arial"/>
          <w:vanish/>
        </w:rPr>
      </w:pPr>
    </w:p>
    <w:p w:rsidR="006E3851" w:rsidRPr="003D0E70" w:rsidRDefault="006E3851" w:rsidP="006E3851">
      <w:pPr>
        <w:pStyle w:val="PargrafodaLista"/>
        <w:numPr>
          <w:ilvl w:val="1"/>
          <w:numId w:val="12"/>
        </w:numPr>
        <w:spacing w:before="120" w:line="360" w:lineRule="auto"/>
        <w:jc w:val="both"/>
        <w:rPr>
          <w:rFonts w:ascii="Arial" w:hAnsi="Arial"/>
          <w:vanish/>
        </w:rPr>
      </w:pPr>
    </w:p>
    <w:p w:rsidR="006E3851" w:rsidRPr="003D0E70" w:rsidRDefault="006E3851" w:rsidP="006E3851">
      <w:pPr>
        <w:pStyle w:val="PargrafodaLista"/>
        <w:numPr>
          <w:ilvl w:val="1"/>
          <w:numId w:val="12"/>
        </w:numPr>
        <w:spacing w:before="120" w:line="360" w:lineRule="auto"/>
        <w:jc w:val="both"/>
        <w:rPr>
          <w:rFonts w:ascii="Arial" w:hAnsi="Arial"/>
          <w:vanish/>
        </w:rPr>
      </w:pPr>
    </w:p>
    <w:p w:rsidR="006E3851" w:rsidRPr="003D0E70" w:rsidRDefault="006E3851" w:rsidP="006E3851">
      <w:pPr>
        <w:pStyle w:val="WW-Recuodecorpodetexto2"/>
        <w:numPr>
          <w:ilvl w:val="1"/>
          <w:numId w:val="12"/>
        </w:numPr>
        <w:spacing w:before="120" w:line="360" w:lineRule="auto"/>
        <w:rPr>
          <w:sz w:val="24"/>
          <w:szCs w:val="24"/>
        </w:rPr>
      </w:pPr>
      <w:r w:rsidRPr="003D0E70">
        <w:rPr>
          <w:sz w:val="24"/>
          <w:szCs w:val="24"/>
        </w:rPr>
        <w:t xml:space="preserve">O pagamento </w:t>
      </w:r>
      <w:r w:rsidRPr="003D0E70">
        <w:rPr>
          <w:b/>
          <w:bCs/>
          <w:sz w:val="24"/>
          <w:szCs w:val="24"/>
        </w:rPr>
        <w:t>SOMENTE</w:t>
      </w:r>
      <w:r w:rsidRPr="003D0E70">
        <w:rPr>
          <w:sz w:val="24"/>
          <w:szCs w:val="24"/>
        </w:rPr>
        <w:t xml:space="preserve"> será efetuado:</w:t>
      </w:r>
    </w:p>
    <w:p w:rsidR="006E3851" w:rsidRPr="003D0E70" w:rsidRDefault="006E3851" w:rsidP="006E3851">
      <w:pPr>
        <w:pStyle w:val="WW-Recuodecorpodetexto2"/>
        <w:numPr>
          <w:ilvl w:val="0"/>
          <w:numId w:val="14"/>
        </w:numPr>
        <w:spacing w:before="120" w:line="360" w:lineRule="auto"/>
        <w:ind w:left="851" w:hanging="284"/>
        <w:rPr>
          <w:sz w:val="24"/>
          <w:szCs w:val="24"/>
        </w:rPr>
      </w:pPr>
      <w:r w:rsidRPr="003D0E70">
        <w:rPr>
          <w:sz w:val="24"/>
          <w:szCs w:val="24"/>
        </w:rPr>
        <w:t>Após a aceitação da Nota Fiscal / Fatura.</w:t>
      </w:r>
    </w:p>
    <w:p w:rsidR="006E3851" w:rsidRPr="003D0E70" w:rsidRDefault="006E3851" w:rsidP="006E3851">
      <w:pPr>
        <w:pStyle w:val="WW-Recuodecorpodetexto2"/>
        <w:numPr>
          <w:ilvl w:val="0"/>
          <w:numId w:val="14"/>
        </w:numPr>
        <w:spacing w:before="120" w:line="360" w:lineRule="auto"/>
        <w:ind w:left="851" w:hanging="284"/>
        <w:rPr>
          <w:sz w:val="24"/>
          <w:szCs w:val="24"/>
        </w:rPr>
      </w:pPr>
      <w:r w:rsidRPr="003D0E70">
        <w:rPr>
          <w:sz w:val="24"/>
          <w:szCs w:val="24"/>
        </w:rPr>
        <w:t xml:space="preserve">Após o recolhimento pela </w:t>
      </w:r>
      <w:proofErr w:type="gramStart"/>
      <w:r w:rsidRPr="003D0E70">
        <w:rPr>
          <w:sz w:val="24"/>
          <w:szCs w:val="24"/>
        </w:rPr>
        <w:t>adjudicatária de quaisquer multas que lhe tenham sido impostas em decorrência de inadimplemento contratual</w:t>
      </w:r>
      <w:proofErr w:type="gramEnd"/>
      <w:r w:rsidRPr="003D0E70">
        <w:rPr>
          <w:sz w:val="24"/>
          <w:szCs w:val="24"/>
        </w:rPr>
        <w:t>.</w:t>
      </w:r>
    </w:p>
    <w:p w:rsidR="006E3851" w:rsidRPr="003D0E70" w:rsidRDefault="006E3851" w:rsidP="006E3851">
      <w:pPr>
        <w:pStyle w:val="Corpodetexto2"/>
        <w:numPr>
          <w:ilvl w:val="1"/>
          <w:numId w:val="12"/>
        </w:numPr>
        <w:spacing w:before="120" w:line="360" w:lineRule="auto"/>
        <w:ind w:left="0" w:firstLine="0"/>
        <w:rPr>
          <w:color w:val="auto"/>
          <w:sz w:val="24"/>
          <w:szCs w:val="24"/>
        </w:rPr>
      </w:pPr>
      <w:r w:rsidRPr="003D0E70">
        <w:rPr>
          <w:color w:val="auto"/>
          <w:sz w:val="24"/>
          <w:szCs w:val="24"/>
        </w:rPr>
        <w:t xml:space="preserve">Na Nota Fiscal / Fatura (em duas vias) deverão ser anexadas </w:t>
      </w:r>
      <w:proofErr w:type="gramStart"/>
      <w:r w:rsidRPr="003D0E70">
        <w:rPr>
          <w:color w:val="auto"/>
          <w:sz w:val="24"/>
          <w:szCs w:val="24"/>
        </w:rPr>
        <w:t>as</w:t>
      </w:r>
      <w:proofErr w:type="gramEnd"/>
      <w:r w:rsidRPr="003D0E70">
        <w:rPr>
          <w:color w:val="auto"/>
          <w:sz w:val="24"/>
          <w:szCs w:val="24"/>
        </w:rPr>
        <w:t xml:space="preserve"> certidões atualizadas de regularidade junto ao INSS, ao FGTS e à Justiça do Trabalho.</w:t>
      </w:r>
    </w:p>
    <w:p w:rsidR="006E3851" w:rsidRPr="003D0E70" w:rsidRDefault="006E3851" w:rsidP="006E3851">
      <w:pPr>
        <w:pStyle w:val="Corpodetexto2"/>
        <w:numPr>
          <w:ilvl w:val="1"/>
          <w:numId w:val="12"/>
        </w:numPr>
        <w:spacing w:before="120" w:line="360" w:lineRule="auto"/>
        <w:ind w:left="0" w:firstLine="0"/>
        <w:rPr>
          <w:color w:val="auto"/>
          <w:sz w:val="24"/>
          <w:szCs w:val="24"/>
        </w:rPr>
      </w:pPr>
      <w:r w:rsidRPr="003D0E70">
        <w:rPr>
          <w:color w:val="auto"/>
          <w:sz w:val="24"/>
          <w:szCs w:val="24"/>
        </w:rPr>
        <w:t>Na eventualidade de aplicação de multas, estas deverão ser liquidadas simultaneamente com parcela vinculada ao evento cujo descumprimento der origem à aplicação da penalidade.</w:t>
      </w:r>
    </w:p>
    <w:p w:rsidR="006E3851" w:rsidRPr="003D0E70" w:rsidRDefault="006E3851" w:rsidP="006E3851">
      <w:pPr>
        <w:numPr>
          <w:ilvl w:val="1"/>
          <w:numId w:val="12"/>
        </w:numPr>
        <w:spacing w:before="120" w:line="360" w:lineRule="auto"/>
        <w:ind w:left="0" w:firstLine="0"/>
        <w:rPr>
          <w:rFonts w:cs="Arial"/>
          <w:sz w:val="24"/>
          <w:szCs w:val="24"/>
        </w:rPr>
      </w:pPr>
      <w:r w:rsidRPr="003D0E70">
        <w:rPr>
          <w:rFonts w:cs="Arial"/>
          <w:sz w:val="24"/>
          <w:szCs w:val="24"/>
        </w:rPr>
        <w:t xml:space="preserve">O CNPJ da Contratada constante da </w:t>
      </w:r>
      <w:r w:rsidRPr="003D0E70">
        <w:rPr>
          <w:sz w:val="24"/>
          <w:szCs w:val="24"/>
        </w:rPr>
        <w:t>Nota Fiscal / Fatura</w:t>
      </w:r>
      <w:r w:rsidRPr="003D0E70">
        <w:rPr>
          <w:rFonts w:cs="Arial"/>
          <w:sz w:val="24"/>
          <w:szCs w:val="24"/>
        </w:rPr>
        <w:t xml:space="preserve"> deverá ser o mesmo da documentação apresentada no processo.</w:t>
      </w:r>
    </w:p>
    <w:p w:rsidR="006E3851" w:rsidRPr="003D0E70" w:rsidRDefault="006E3851" w:rsidP="006E3851">
      <w:pPr>
        <w:numPr>
          <w:ilvl w:val="1"/>
          <w:numId w:val="12"/>
        </w:numPr>
        <w:spacing w:before="120" w:line="360" w:lineRule="auto"/>
        <w:ind w:left="0" w:firstLine="0"/>
        <w:rPr>
          <w:iCs/>
          <w:sz w:val="24"/>
          <w:szCs w:val="24"/>
        </w:rPr>
      </w:pPr>
      <w:r w:rsidRPr="003D0E70">
        <w:rPr>
          <w:iCs/>
          <w:sz w:val="24"/>
          <w:szCs w:val="24"/>
        </w:rPr>
        <w:lastRenderedPageBreak/>
        <w:t xml:space="preserve">A proponente tem conhecimento dos termos do Decreto 8.542 de 09/05/2005, que regulamenta o reajuste de preços nos contratos da Administração Pública Municipal Direta e Indireta e cujas normas se incorporam </w:t>
      </w:r>
      <w:proofErr w:type="spellStart"/>
      <w:proofErr w:type="gramStart"/>
      <w:r w:rsidRPr="003D0E70">
        <w:rPr>
          <w:iCs/>
          <w:sz w:val="24"/>
          <w:szCs w:val="24"/>
        </w:rPr>
        <w:t>ao</w:t>
      </w:r>
      <w:r w:rsidRPr="003D0E70">
        <w:rPr>
          <w:sz w:val="24"/>
          <w:szCs w:val="24"/>
        </w:rPr>
        <w:t>Contrato</w:t>
      </w:r>
      <w:proofErr w:type="spellEnd"/>
      <w:proofErr w:type="gramEnd"/>
      <w:r w:rsidRPr="003D0E70">
        <w:rPr>
          <w:iCs/>
          <w:sz w:val="24"/>
          <w:szCs w:val="24"/>
        </w:rPr>
        <w:t>, no que couber.</w:t>
      </w:r>
    </w:p>
    <w:p w:rsidR="006E3851" w:rsidRPr="003D0E70" w:rsidRDefault="006E3851" w:rsidP="006E3851">
      <w:pPr>
        <w:numPr>
          <w:ilvl w:val="1"/>
          <w:numId w:val="12"/>
        </w:numPr>
        <w:spacing w:before="120" w:line="360" w:lineRule="auto"/>
        <w:ind w:left="0" w:firstLine="0"/>
        <w:rPr>
          <w:sz w:val="24"/>
          <w:szCs w:val="24"/>
          <w:lang w:val="de-DE"/>
        </w:rPr>
      </w:pPr>
      <w:r w:rsidRPr="003D0E70">
        <w:rPr>
          <w:sz w:val="24"/>
          <w:szCs w:val="24"/>
        </w:rPr>
        <w:t>Na hipótese de ocorrer atraso no pagamento da Nota Fiscal / Fatura por responsabilidade da CESAMA, esta se compromete a aplicar, conforme legislação em vigor, juros de mora sobre o valor devido “</w:t>
      </w:r>
      <w:r w:rsidRPr="003D0E70">
        <w:rPr>
          <w:i/>
          <w:iCs/>
          <w:sz w:val="24"/>
          <w:szCs w:val="24"/>
        </w:rPr>
        <w:t>pro rata”</w:t>
      </w:r>
      <w:r w:rsidRPr="003D0E70">
        <w:rPr>
          <w:sz w:val="24"/>
          <w:szCs w:val="24"/>
        </w:rPr>
        <w:t xml:space="preserve"> entre a data do vencimento e o efetivo pagamento</w:t>
      </w:r>
      <w:r w:rsidRPr="003D0E70">
        <w:rPr>
          <w:sz w:val="24"/>
          <w:szCs w:val="24"/>
          <w:lang w:val="de-DE"/>
        </w:rPr>
        <w:t>.</w:t>
      </w:r>
    </w:p>
    <w:p w:rsidR="006E3851" w:rsidRPr="003D0E70" w:rsidRDefault="006E3851" w:rsidP="006E3851">
      <w:pPr>
        <w:numPr>
          <w:ilvl w:val="1"/>
          <w:numId w:val="12"/>
        </w:numPr>
        <w:spacing w:before="120" w:line="360" w:lineRule="auto"/>
        <w:ind w:left="0" w:firstLine="0"/>
        <w:rPr>
          <w:rFonts w:cs="Arial"/>
          <w:sz w:val="24"/>
          <w:szCs w:val="24"/>
        </w:rPr>
      </w:pPr>
      <w:r w:rsidRPr="003D0E70">
        <w:rPr>
          <w:rFonts w:cs="Arial"/>
          <w:sz w:val="24"/>
          <w:szCs w:val="24"/>
        </w:rPr>
        <w:t>A Contratada não poderá ceder ou dar em garantia, em qualquer hipótese</w:t>
      </w:r>
      <w:r w:rsidRPr="003D0E70">
        <w:rPr>
          <w:sz w:val="24"/>
          <w:szCs w:val="24"/>
        </w:rPr>
        <w:t>, no todo ou</w:t>
      </w:r>
      <w:r w:rsidRPr="003D0E70">
        <w:rPr>
          <w:rFonts w:cs="Arial"/>
          <w:sz w:val="24"/>
          <w:szCs w:val="24"/>
        </w:rPr>
        <w:t xml:space="preserve"> em parte, os créditos de qualquer natureza, decorrentes ou oriundos do </w:t>
      </w:r>
      <w:r w:rsidRPr="003D0E70">
        <w:rPr>
          <w:sz w:val="24"/>
          <w:szCs w:val="24"/>
        </w:rPr>
        <w:t>Contrato</w:t>
      </w:r>
      <w:r w:rsidRPr="003D0E70">
        <w:rPr>
          <w:rFonts w:cs="Arial"/>
          <w:sz w:val="24"/>
          <w:szCs w:val="24"/>
        </w:rPr>
        <w:t>.</w:t>
      </w:r>
    </w:p>
    <w:p w:rsidR="006E3851" w:rsidRPr="003D0E70" w:rsidRDefault="006E3851" w:rsidP="006E3851">
      <w:pPr>
        <w:numPr>
          <w:ilvl w:val="1"/>
          <w:numId w:val="12"/>
        </w:numPr>
        <w:spacing w:before="120" w:line="360" w:lineRule="auto"/>
        <w:ind w:left="0" w:firstLine="0"/>
        <w:rPr>
          <w:b/>
          <w:bCs/>
          <w:sz w:val="24"/>
          <w:szCs w:val="24"/>
        </w:rPr>
      </w:pPr>
      <w:r w:rsidRPr="003D0E70">
        <w:rPr>
          <w:rFonts w:cs="Arial"/>
          <w:sz w:val="24"/>
          <w:szCs w:val="24"/>
        </w:rPr>
        <w:t>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6E3851" w:rsidRPr="003D0E70" w:rsidRDefault="006E3851" w:rsidP="006E3851">
      <w:pPr>
        <w:pStyle w:val="Corpodetexto2"/>
        <w:numPr>
          <w:ilvl w:val="2"/>
          <w:numId w:val="12"/>
        </w:numPr>
        <w:tabs>
          <w:tab w:val="left" w:pos="-3402"/>
          <w:tab w:val="left" w:pos="993"/>
        </w:tabs>
        <w:spacing w:before="120" w:line="360" w:lineRule="auto"/>
        <w:ind w:left="0" w:firstLine="0"/>
        <w:rPr>
          <w:color w:val="auto"/>
          <w:sz w:val="24"/>
          <w:szCs w:val="24"/>
        </w:rPr>
      </w:pPr>
      <w:r w:rsidRPr="003D0E70">
        <w:rPr>
          <w:color w:val="auto"/>
          <w:sz w:val="24"/>
          <w:szCs w:val="24"/>
        </w:rPr>
        <w:t xml:space="preserve">A antecipação de pagamento só poderá ocorrer caso o serviço tenha sido entregue. </w:t>
      </w:r>
    </w:p>
    <w:p w:rsidR="006E3851" w:rsidRPr="003D0E70" w:rsidRDefault="006E3851" w:rsidP="006E3851">
      <w:pPr>
        <w:pStyle w:val="Corpodetexto2"/>
        <w:numPr>
          <w:ilvl w:val="2"/>
          <w:numId w:val="12"/>
        </w:numPr>
        <w:tabs>
          <w:tab w:val="left" w:pos="-3402"/>
          <w:tab w:val="left" w:pos="993"/>
        </w:tabs>
        <w:spacing w:before="120" w:line="360" w:lineRule="auto"/>
        <w:ind w:left="0" w:firstLine="0"/>
        <w:rPr>
          <w:color w:val="auto"/>
          <w:sz w:val="24"/>
          <w:szCs w:val="24"/>
        </w:rPr>
      </w:pPr>
      <w:r w:rsidRPr="003D0E70">
        <w:rPr>
          <w:color w:val="auto"/>
          <w:sz w:val="24"/>
          <w:szCs w:val="24"/>
        </w:rPr>
        <w:t>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3D0E70">
        <w:rPr>
          <w:i/>
          <w:color w:val="auto"/>
          <w:sz w:val="24"/>
          <w:szCs w:val="24"/>
        </w:rPr>
        <w:t>pro rata</w:t>
      </w:r>
      <w:r w:rsidRPr="003D0E70">
        <w:rPr>
          <w:color w:val="auto"/>
          <w:sz w:val="24"/>
          <w:szCs w:val="24"/>
        </w:rPr>
        <w:t>”.</w:t>
      </w:r>
    </w:p>
    <w:p w:rsidR="003D377B" w:rsidRPr="0098245B" w:rsidRDefault="003D377B" w:rsidP="00E60368">
      <w:pPr>
        <w:pStyle w:val="Ttulo3"/>
        <w:widowControl w:val="0"/>
        <w:tabs>
          <w:tab w:val="clear" w:pos="0"/>
        </w:tabs>
        <w:spacing w:before="240" w:line="360" w:lineRule="auto"/>
        <w:ind w:right="0"/>
        <w:jc w:val="both"/>
        <w:rPr>
          <w:rFonts w:cs="Arial"/>
          <w:color w:val="000000" w:themeColor="text1"/>
          <w:sz w:val="24"/>
          <w:szCs w:val="24"/>
        </w:rPr>
      </w:pPr>
      <w:r w:rsidRPr="0098245B">
        <w:rPr>
          <w:rFonts w:cs="Arial"/>
          <w:color w:val="000000" w:themeColor="text1"/>
          <w:sz w:val="24"/>
          <w:szCs w:val="24"/>
        </w:rPr>
        <w:t xml:space="preserve">CLÁUSULA TERCEIRA: </w:t>
      </w:r>
      <w:r w:rsidR="002B2B37">
        <w:rPr>
          <w:rFonts w:cs="Arial"/>
          <w:color w:val="000000" w:themeColor="text1"/>
          <w:sz w:val="24"/>
          <w:szCs w:val="24"/>
        </w:rPr>
        <w:t xml:space="preserve">DO CONTRATO E </w:t>
      </w:r>
      <w:r w:rsidRPr="0098245B">
        <w:rPr>
          <w:rFonts w:cs="Arial"/>
          <w:color w:val="000000" w:themeColor="text1"/>
          <w:sz w:val="24"/>
          <w:szCs w:val="24"/>
        </w:rPr>
        <w:t>DOS PRAZOS</w:t>
      </w:r>
    </w:p>
    <w:p w:rsidR="005E2007" w:rsidRDefault="002B2B37" w:rsidP="005E2007">
      <w:pPr>
        <w:pStyle w:val="Recuodecorpodetexto2"/>
        <w:spacing w:after="0" w:line="360" w:lineRule="auto"/>
        <w:ind w:left="0" w:firstLine="0"/>
        <w:rPr>
          <w:szCs w:val="24"/>
        </w:rPr>
      </w:pPr>
      <w:r>
        <w:rPr>
          <w:color w:val="000000" w:themeColor="text1"/>
          <w:szCs w:val="24"/>
          <w:lang w:eastAsia="pt-BR"/>
        </w:rPr>
        <w:t>3.1</w:t>
      </w:r>
      <w:r w:rsidR="00436CDD" w:rsidRPr="0098245B">
        <w:rPr>
          <w:color w:val="000000" w:themeColor="text1"/>
          <w:szCs w:val="24"/>
          <w:lang w:eastAsia="pt-BR"/>
        </w:rPr>
        <w:t xml:space="preserve">. </w:t>
      </w:r>
      <w:r w:rsidR="005E2007" w:rsidRPr="0033649E">
        <w:rPr>
          <w:b/>
          <w:szCs w:val="24"/>
        </w:rPr>
        <w:t>O prazo de vigência é de 12 (doze) meses,</w:t>
      </w:r>
      <w:r w:rsidR="005E2007" w:rsidRPr="0033649E">
        <w:rPr>
          <w:szCs w:val="24"/>
        </w:rPr>
        <w:t xml:space="preserve"> contados a partir da assinatura d</w:t>
      </w:r>
      <w:r w:rsidR="005E2007">
        <w:rPr>
          <w:szCs w:val="24"/>
        </w:rPr>
        <w:t>a Carta</w:t>
      </w:r>
      <w:r w:rsidR="005E2007" w:rsidRPr="0033649E">
        <w:rPr>
          <w:szCs w:val="24"/>
        </w:rPr>
        <w:t xml:space="preserve"> Contrato.</w:t>
      </w:r>
    </w:p>
    <w:p w:rsidR="00650A52" w:rsidRPr="00650A52" w:rsidRDefault="00650A52" w:rsidP="00650A52">
      <w:pPr>
        <w:pStyle w:val="Recuodecorpodetexto2"/>
        <w:spacing w:after="0" w:line="360" w:lineRule="auto"/>
        <w:ind w:left="0" w:firstLine="0"/>
        <w:rPr>
          <w:szCs w:val="24"/>
        </w:rPr>
      </w:pPr>
      <w:r w:rsidRPr="00650A52">
        <w:rPr>
          <w:szCs w:val="24"/>
        </w:rPr>
        <w:t>3.1.1.</w:t>
      </w:r>
      <w:r w:rsidRPr="00650A52">
        <w:rPr>
          <w:szCs w:val="24"/>
        </w:rPr>
        <w:tab/>
        <w:t>Por se tratar de serviço continuado, o prazo contratual poderá ser prorrogado, desde que observados o art. 147 do RILC e os seguintes requisitos:</w:t>
      </w:r>
    </w:p>
    <w:p w:rsidR="00650A52" w:rsidRPr="00650A52" w:rsidRDefault="00650A52" w:rsidP="00650A52">
      <w:pPr>
        <w:pStyle w:val="Recuodecorpodetexto2"/>
        <w:spacing w:after="0" w:line="360" w:lineRule="auto"/>
        <w:ind w:left="426" w:firstLine="0"/>
        <w:rPr>
          <w:szCs w:val="24"/>
        </w:rPr>
      </w:pPr>
      <w:r>
        <w:rPr>
          <w:szCs w:val="24"/>
        </w:rPr>
        <w:t xml:space="preserve">I - </w:t>
      </w:r>
      <w:r w:rsidRPr="00650A52">
        <w:rPr>
          <w:szCs w:val="24"/>
        </w:rPr>
        <w:t xml:space="preserve">haja manifestação do interesse da CESAMA, tecnicamente motivado pelo gestor; </w:t>
      </w:r>
    </w:p>
    <w:p w:rsidR="00650A52" w:rsidRPr="00650A52" w:rsidRDefault="00650A52" w:rsidP="00650A52">
      <w:pPr>
        <w:pStyle w:val="Recuodecorpodetexto2"/>
        <w:spacing w:after="0" w:line="360" w:lineRule="auto"/>
        <w:ind w:left="426" w:firstLine="0"/>
        <w:rPr>
          <w:szCs w:val="24"/>
        </w:rPr>
      </w:pPr>
      <w:r>
        <w:rPr>
          <w:szCs w:val="24"/>
        </w:rPr>
        <w:lastRenderedPageBreak/>
        <w:t xml:space="preserve">II - </w:t>
      </w:r>
      <w:r w:rsidRPr="00650A52">
        <w:rPr>
          <w:szCs w:val="24"/>
        </w:rPr>
        <w:t>exista previsão no instrumento convocatório e no contrato;</w:t>
      </w:r>
    </w:p>
    <w:p w:rsidR="00650A52" w:rsidRPr="00650A52" w:rsidRDefault="00650A52" w:rsidP="00650A52">
      <w:pPr>
        <w:pStyle w:val="Recuodecorpodetexto2"/>
        <w:spacing w:after="0" w:line="360" w:lineRule="auto"/>
        <w:ind w:left="426" w:firstLine="0"/>
        <w:rPr>
          <w:szCs w:val="24"/>
        </w:rPr>
      </w:pPr>
      <w:r>
        <w:rPr>
          <w:szCs w:val="24"/>
        </w:rPr>
        <w:t xml:space="preserve">III - </w:t>
      </w:r>
      <w:r w:rsidRPr="00650A52">
        <w:rPr>
          <w:szCs w:val="24"/>
        </w:rPr>
        <w:t xml:space="preserve">seja demonstrada a </w:t>
      </w:r>
      <w:proofErr w:type="spellStart"/>
      <w:r w:rsidRPr="00650A52">
        <w:rPr>
          <w:szCs w:val="24"/>
        </w:rPr>
        <w:t>vantajosidade</w:t>
      </w:r>
      <w:proofErr w:type="spellEnd"/>
      <w:r w:rsidRPr="00650A52">
        <w:rPr>
          <w:szCs w:val="24"/>
        </w:rPr>
        <w:t xml:space="preserve"> na manutenção do ajuste; </w:t>
      </w:r>
    </w:p>
    <w:p w:rsidR="00650A52" w:rsidRPr="00650A52" w:rsidRDefault="00650A52" w:rsidP="00650A52">
      <w:pPr>
        <w:pStyle w:val="Recuodecorpodetexto2"/>
        <w:spacing w:after="0" w:line="360" w:lineRule="auto"/>
        <w:ind w:left="426" w:firstLine="0"/>
        <w:rPr>
          <w:szCs w:val="24"/>
        </w:rPr>
      </w:pPr>
      <w:r>
        <w:rPr>
          <w:szCs w:val="24"/>
        </w:rPr>
        <w:t xml:space="preserve">IV - </w:t>
      </w:r>
      <w:r w:rsidRPr="00650A52">
        <w:rPr>
          <w:szCs w:val="24"/>
        </w:rPr>
        <w:t xml:space="preserve">exista recurso orçamentário para atender a prorrogação; </w:t>
      </w:r>
    </w:p>
    <w:p w:rsidR="00650A52" w:rsidRPr="00650A52" w:rsidRDefault="00650A52" w:rsidP="00650A52">
      <w:pPr>
        <w:pStyle w:val="Recuodecorpodetexto2"/>
        <w:spacing w:after="0" w:line="360" w:lineRule="auto"/>
        <w:ind w:left="426" w:firstLine="0"/>
        <w:rPr>
          <w:szCs w:val="24"/>
        </w:rPr>
      </w:pPr>
      <w:r>
        <w:rPr>
          <w:szCs w:val="24"/>
        </w:rPr>
        <w:t xml:space="preserve">V - </w:t>
      </w:r>
      <w:r w:rsidRPr="00650A52">
        <w:rPr>
          <w:szCs w:val="24"/>
        </w:rPr>
        <w:t xml:space="preserve">as obrigações da contratada tenham sido regularmente cumpridas; </w:t>
      </w:r>
    </w:p>
    <w:p w:rsidR="00650A52" w:rsidRPr="00650A52" w:rsidRDefault="00650A52" w:rsidP="00650A52">
      <w:pPr>
        <w:pStyle w:val="Recuodecorpodetexto2"/>
        <w:spacing w:after="0" w:line="360" w:lineRule="auto"/>
        <w:ind w:left="426" w:firstLine="0"/>
        <w:rPr>
          <w:szCs w:val="24"/>
        </w:rPr>
      </w:pPr>
      <w:r>
        <w:rPr>
          <w:szCs w:val="24"/>
        </w:rPr>
        <w:t xml:space="preserve">VI - </w:t>
      </w:r>
      <w:r w:rsidRPr="00650A52">
        <w:rPr>
          <w:szCs w:val="24"/>
        </w:rPr>
        <w:t xml:space="preserve">a contratada manifeste expressamente a sua anuência na prorrogação; </w:t>
      </w:r>
    </w:p>
    <w:p w:rsidR="00650A52" w:rsidRPr="00650A52" w:rsidRDefault="00650A52" w:rsidP="00650A52">
      <w:pPr>
        <w:pStyle w:val="Recuodecorpodetexto2"/>
        <w:spacing w:after="0" w:line="360" w:lineRule="auto"/>
        <w:ind w:left="426" w:firstLine="0"/>
        <w:rPr>
          <w:szCs w:val="24"/>
        </w:rPr>
      </w:pPr>
      <w:r>
        <w:rPr>
          <w:szCs w:val="24"/>
        </w:rPr>
        <w:t xml:space="preserve">VII - </w:t>
      </w:r>
      <w:r w:rsidRPr="00650A52">
        <w:rPr>
          <w:szCs w:val="24"/>
        </w:rPr>
        <w:t xml:space="preserve">a manutenção das condições de habilitação da contratada; </w:t>
      </w:r>
    </w:p>
    <w:p w:rsidR="00650A52" w:rsidRPr="00650A52" w:rsidRDefault="00650A52" w:rsidP="00650A52">
      <w:pPr>
        <w:pStyle w:val="Recuodecorpodetexto2"/>
        <w:spacing w:after="0" w:line="360" w:lineRule="auto"/>
        <w:ind w:left="426" w:firstLine="0"/>
        <w:rPr>
          <w:szCs w:val="24"/>
        </w:rPr>
      </w:pPr>
      <w:r>
        <w:rPr>
          <w:szCs w:val="24"/>
        </w:rPr>
        <w:t xml:space="preserve">VIII - </w:t>
      </w:r>
      <w:r w:rsidRPr="00650A52">
        <w:rPr>
          <w:szCs w:val="24"/>
        </w:rPr>
        <w:t>a inexistência de sanções restritivas da atividade licitatória e contratual aplicadas pela Cesama em fase de cumprimento;</w:t>
      </w:r>
    </w:p>
    <w:p w:rsidR="00650A52" w:rsidRPr="00650A52" w:rsidRDefault="00650A52" w:rsidP="00650A52">
      <w:pPr>
        <w:pStyle w:val="Recuodecorpodetexto2"/>
        <w:spacing w:after="0" w:line="360" w:lineRule="auto"/>
        <w:ind w:left="426" w:firstLine="0"/>
        <w:rPr>
          <w:szCs w:val="24"/>
        </w:rPr>
      </w:pPr>
      <w:r>
        <w:rPr>
          <w:szCs w:val="24"/>
        </w:rPr>
        <w:t xml:space="preserve">IX - </w:t>
      </w:r>
      <w:r w:rsidRPr="00650A52">
        <w:rPr>
          <w:szCs w:val="24"/>
        </w:rPr>
        <w:t xml:space="preserve">seja promovida/requerida e formalizada por meio de termo aditivo na vigência do contrato; </w:t>
      </w:r>
    </w:p>
    <w:p w:rsidR="00650A52" w:rsidRPr="00650A52" w:rsidRDefault="00650A52" w:rsidP="00650A52">
      <w:pPr>
        <w:pStyle w:val="Recuodecorpodetexto2"/>
        <w:spacing w:after="0" w:line="360" w:lineRule="auto"/>
        <w:ind w:left="426" w:firstLine="0"/>
        <w:rPr>
          <w:szCs w:val="24"/>
        </w:rPr>
      </w:pPr>
      <w:r>
        <w:rPr>
          <w:szCs w:val="24"/>
        </w:rPr>
        <w:t xml:space="preserve">X - </w:t>
      </w:r>
      <w:r w:rsidRPr="00650A52">
        <w:rPr>
          <w:szCs w:val="24"/>
        </w:rPr>
        <w:t>haja autorização da autoridade competente.</w:t>
      </w:r>
    </w:p>
    <w:p w:rsidR="00650A52" w:rsidRPr="00650A52" w:rsidRDefault="00650A52" w:rsidP="00650A52">
      <w:pPr>
        <w:pStyle w:val="Recuodecorpodetexto2"/>
        <w:spacing w:after="0" w:line="360" w:lineRule="auto"/>
        <w:ind w:left="0" w:firstLine="0"/>
        <w:rPr>
          <w:szCs w:val="24"/>
        </w:rPr>
      </w:pPr>
      <w:r>
        <w:rPr>
          <w:szCs w:val="24"/>
        </w:rPr>
        <w:t>3</w:t>
      </w:r>
      <w:r w:rsidRPr="00650A52">
        <w:rPr>
          <w:szCs w:val="24"/>
        </w:rPr>
        <w:t>.1.</w:t>
      </w:r>
      <w:r>
        <w:rPr>
          <w:szCs w:val="24"/>
        </w:rPr>
        <w:t>2</w:t>
      </w:r>
      <w:r w:rsidRPr="00650A52">
        <w:rPr>
          <w:szCs w:val="24"/>
        </w:rPr>
        <w:t>.</w:t>
      </w:r>
      <w:r w:rsidRPr="00650A52">
        <w:rPr>
          <w:szCs w:val="24"/>
        </w:rPr>
        <w:tab/>
        <w:t>Prorrogado o Contrato, o preço do serviço contratado poderá ser reajustado na forma prevista nos artigos 159 a 161 do RILC.</w:t>
      </w:r>
    </w:p>
    <w:p w:rsidR="00650A52" w:rsidRDefault="00650A52" w:rsidP="006E3851">
      <w:pPr>
        <w:tabs>
          <w:tab w:val="left" w:pos="567"/>
        </w:tabs>
        <w:suppressAutoHyphens w:val="0"/>
        <w:spacing w:before="120" w:line="360" w:lineRule="auto"/>
        <w:rPr>
          <w:rFonts w:cs="Arial"/>
          <w:b/>
          <w:color w:val="000000" w:themeColor="text1"/>
          <w:sz w:val="24"/>
          <w:szCs w:val="24"/>
        </w:rPr>
      </w:pPr>
    </w:p>
    <w:p w:rsidR="003D377B" w:rsidRPr="006E3851" w:rsidRDefault="003D377B" w:rsidP="006E3851">
      <w:pPr>
        <w:tabs>
          <w:tab w:val="left" w:pos="567"/>
        </w:tabs>
        <w:suppressAutoHyphens w:val="0"/>
        <w:spacing w:before="120" w:line="360" w:lineRule="auto"/>
        <w:rPr>
          <w:rFonts w:cs="Arial"/>
          <w:b/>
          <w:color w:val="000000" w:themeColor="text1"/>
          <w:sz w:val="24"/>
          <w:szCs w:val="24"/>
        </w:rPr>
      </w:pPr>
      <w:r w:rsidRPr="006E3851">
        <w:rPr>
          <w:rFonts w:cs="Arial"/>
          <w:b/>
          <w:color w:val="000000" w:themeColor="text1"/>
          <w:sz w:val="24"/>
          <w:szCs w:val="24"/>
        </w:rPr>
        <w:t>CLÁUSULA QUARTA: DAS PENALIDADES</w:t>
      </w:r>
    </w:p>
    <w:p w:rsidR="0022504F" w:rsidRPr="0022504F" w:rsidRDefault="0022504F" w:rsidP="0022504F">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.1. O atraso injustificado sujeita a CONTRATADA ao pagamento de multa de mora de até 0,05% (zero vírgula zero cinco por cento) para cada dia de atraso, sobre o valor global do Contrato, observado o prazo máximo de 05 (cinco) dias;</w:t>
      </w:r>
    </w:p>
    <w:p w:rsidR="0022504F" w:rsidRPr="0022504F" w:rsidRDefault="0022504F" w:rsidP="0022504F">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.2. A multa de que trata este Item não impedirá a rescisão unilateral do Contrato pela CESAMA e a aplicação de outras sanções;</w:t>
      </w:r>
    </w:p>
    <w:p w:rsidR="0022504F" w:rsidRPr="0022504F" w:rsidRDefault="0022504F" w:rsidP="0022504F">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.3. Pela inexecução, total ou parcial do Contrato, a CESAMA poderá aplicar à CONTRATADA as seguintes sanções, isoladas ou cumulativamente:</w:t>
      </w:r>
    </w:p>
    <w:p w:rsidR="0022504F" w:rsidRPr="0022504F" w:rsidRDefault="0022504F" w:rsidP="0022504F">
      <w:pPr>
        <w:tabs>
          <w:tab w:val="left" w:pos="567"/>
        </w:tabs>
        <w:suppressAutoHyphens w:val="0"/>
        <w:spacing w:before="120" w:line="360" w:lineRule="auto"/>
        <w:ind w:left="426"/>
        <w:rPr>
          <w:rFonts w:cs="Arial"/>
          <w:color w:val="FF0000"/>
          <w:sz w:val="24"/>
          <w:szCs w:val="24"/>
          <w:lang w:eastAsia="pt-BR"/>
        </w:rPr>
      </w:pPr>
      <w:r w:rsidRPr="0022504F">
        <w:rPr>
          <w:rFonts w:cs="Arial"/>
          <w:color w:val="FF0000"/>
          <w:sz w:val="24"/>
          <w:szCs w:val="24"/>
          <w:lang w:eastAsia="pt-BR"/>
        </w:rPr>
        <w:t>a) Advertência;</w:t>
      </w:r>
    </w:p>
    <w:p w:rsidR="0022504F" w:rsidRPr="0022504F" w:rsidRDefault="0022504F" w:rsidP="0022504F">
      <w:pPr>
        <w:tabs>
          <w:tab w:val="left" w:pos="567"/>
        </w:tabs>
        <w:suppressAutoHyphens w:val="0"/>
        <w:spacing w:before="120" w:line="360" w:lineRule="auto"/>
        <w:ind w:left="426"/>
        <w:rPr>
          <w:rFonts w:cs="Arial"/>
          <w:color w:val="FF0000"/>
          <w:sz w:val="24"/>
          <w:szCs w:val="24"/>
          <w:lang w:eastAsia="pt-BR"/>
        </w:rPr>
      </w:pPr>
      <w:r w:rsidRPr="0022504F">
        <w:rPr>
          <w:rFonts w:cs="Arial"/>
          <w:color w:val="FF0000"/>
          <w:sz w:val="24"/>
          <w:szCs w:val="24"/>
          <w:lang w:eastAsia="pt-BR"/>
        </w:rPr>
        <w:t xml:space="preserve">b) Multa meramente moratória, como previsto no item </w:t>
      </w:r>
      <w:r w:rsidR="006026FD">
        <w:rPr>
          <w:rFonts w:cs="Arial"/>
          <w:color w:val="FF0000"/>
          <w:sz w:val="24"/>
          <w:szCs w:val="24"/>
          <w:lang w:eastAsia="pt-BR"/>
        </w:rPr>
        <w:t>4</w:t>
      </w:r>
      <w:r w:rsidRPr="0022504F">
        <w:rPr>
          <w:rFonts w:cs="Arial"/>
          <w:color w:val="FF0000"/>
          <w:sz w:val="24"/>
          <w:szCs w:val="24"/>
          <w:lang w:eastAsia="pt-BR"/>
        </w:rPr>
        <w:t>.1 ou multa-penalidade de até 3% (três por cento) sobre o valor do Contrato, na impossibilidade do mesmo;</w:t>
      </w:r>
    </w:p>
    <w:p w:rsidR="0022504F" w:rsidRPr="0022504F" w:rsidRDefault="0022504F" w:rsidP="0022504F">
      <w:pPr>
        <w:tabs>
          <w:tab w:val="left" w:pos="567"/>
        </w:tabs>
        <w:suppressAutoHyphens w:val="0"/>
        <w:spacing w:before="120" w:line="360" w:lineRule="auto"/>
        <w:ind w:left="426"/>
        <w:rPr>
          <w:rFonts w:cs="Arial"/>
          <w:color w:val="FF0000"/>
          <w:sz w:val="24"/>
          <w:szCs w:val="24"/>
          <w:lang w:eastAsia="pt-BR"/>
        </w:rPr>
      </w:pPr>
      <w:r w:rsidRPr="0022504F">
        <w:rPr>
          <w:rFonts w:cs="Arial"/>
          <w:color w:val="FF0000"/>
          <w:sz w:val="24"/>
          <w:szCs w:val="24"/>
          <w:lang w:eastAsia="pt-BR"/>
        </w:rPr>
        <w:t xml:space="preserve">c) Suspensão temporária de participação em licitações e impedidos de contratar </w:t>
      </w:r>
      <w:r w:rsidRPr="0022504F">
        <w:rPr>
          <w:rFonts w:cs="Arial"/>
          <w:color w:val="FF0000"/>
          <w:sz w:val="24"/>
          <w:szCs w:val="24"/>
          <w:lang w:eastAsia="pt-BR"/>
        </w:rPr>
        <w:lastRenderedPageBreak/>
        <w:t>com a CESAMA, por prazo não superior a 02 (dois) anos;</w:t>
      </w:r>
    </w:p>
    <w:p w:rsidR="0022504F" w:rsidRPr="0022504F" w:rsidRDefault="0022504F" w:rsidP="0022504F">
      <w:pPr>
        <w:tabs>
          <w:tab w:val="left" w:pos="567"/>
        </w:tabs>
        <w:suppressAutoHyphens w:val="0"/>
        <w:spacing w:before="120" w:line="360" w:lineRule="auto"/>
        <w:ind w:left="426"/>
        <w:rPr>
          <w:rFonts w:cs="Arial"/>
          <w:color w:val="FF0000"/>
          <w:sz w:val="24"/>
          <w:szCs w:val="24"/>
          <w:lang w:eastAsia="pt-BR"/>
        </w:rPr>
      </w:pPr>
      <w:r w:rsidRPr="0022504F">
        <w:rPr>
          <w:rFonts w:cs="Arial"/>
          <w:color w:val="FF0000"/>
          <w:sz w:val="24"/>
          <w:szCs w:val="24"/>
          <w:lang w:eastAsia="pt-BR"/>
        </w:rPr>
        <w:t>d) Declaração de inidoneidade para licitar ou contratar com a CESAMA;</w:t>
      </w:r>
    </w:p>
    <w:p w:rsidR="0022504F" w:rsidRPr="0022504F" w:rsidRDefault="0022504F" w:rsidP="0022504F">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 xml:space="preserve">.3.1. A sanção estabelecida na alínea “d” do Item </w:t>
      </w:r>
      <w:r>
        <w:rPr>
          <w:rFonts w:cs="Arial"/>
          <w:color w:val="FF0000"/>
          <w:sz w:val="24"/>
          <w:szCs w:val="24"/>
          <w:lang w:eastAsia="pt-BR"/>
        </w:rPr>
        <w:t>4</w:t>
      </w:r>
      <w:r w:rsidRPr="0022504F">
        <w:rPr>
          <w:rFonts w:cs="Arial"/>
          <w:color w:val="FF0000"/>
          <w:sz w:val="24"/>
          <w:szCs w:val="24"/>
          <w:lang w:eastAsia="pt-BR"/>
        </w:rPr>
        <w:t>.</w:t>
      </w:r>
      <w:bookmarkStart w:id="0" w:name="_GoBack"/>
      <w:bookmarkEnd w:id="0"/>
      <w:r w:rsidRPr="0022504F">
        <w:rPr>
          <w:rFonts w:cs="Arial"/>
          <w:color w:val="FF0000"/>
          <w:sz w:val="24"/>
          <w:szCs w:val="24"/>
          <w:lang w:eastAsia="pt-BR"/>
        </w:rPr>
        <w:t>3 é de competência exclusiva do Diretor presidente da CESAMA, facultada a defesa do interessado no respectivo processo, no prazo de 10 (dez) dias a contar da abertura de vista;</w:t>
      </w:r>
    </w:p>
    <w:p w:rsidR="0022504F" w:rsidRPr="0022504F" w:rsidRDefault="0022504F" w:rsidP="0022504F">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w:t>
      </w:r>
      <w:r>
        <w:rPr>
          <w:rFonts w:cs="Arial"/>
          <w:color w:val="FF0000"/>
          <w:sz w:val="24"/>
          <w:szCs w:val="24"/>
          <w:lang w:eastAsia="pt-BR"/>
        </w:rPr>
        <w:t>4</w:t>
      </w:r>
      <w:r w:rsidRPr="0022504F">
        <w:rPr>
          <w:rFonts w:cs="Arial"/>
          <w:color w:val="FF0000"/>
          <w:sz w:val="24"/>
          <w:szCs w:val="24"/>
          <w:lang w:eastAsia="pt-BR"/>
        </w:rPr>
        <w:t>. A CONTRATADA poderá ter suspenso o direito de licitar com o Governo deste município e com seus órgãos descentralizados, pelos prazos de 03 (três) a 06 (seis) meses e por maiores prazos quando incorrer nos casos previstos no regulamento e normas locais.</w:t>
      </w:r>
    </w:p>
    <w:p w:rsidR="0022504F" w:rsidRPr="0022504F" w:rsidRDefault="0022504F" w:rsidP="0022504F">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w:t>
      </w:r>
      <w:r>
        <w:rPr>
          <w:rFonts w:cs="Arial"/>
          <w:color w:val="FF0000"/>
          <w:sz w:val="24"/>
          <w:szCs w:val="24"/>
          <w:lang w:eastAsia="pt-BR"/>
        </w:rPr>
        <w:t>5</w:t>
      </w:r>
      <w:r w:rsidRPr="0022504F">
        <w:rPr>
          <w:rFonts w:cs="Arial"/>
          <w:color w:val="FF0000"/>
          <w:sz w:val="24"/>
          <w:szCs w:val="24"/>
          <w:lang w:eastAsia="pt-BR"/>
        </w:rPr>
        <w:t>. A CONTRATADA poderá ser declarada inidônea quando, sem justa causa, não cumprir as obrigações assumidas, praticar falta grave, dolosa ou revestida de má-fé, a juízo da CESAMA.</w:t>
      </w:r>
    </w:p>
    <w:p w:rsidR="0022504F" w:rsidRPr="0022504F" w:rsidRDefault="0022504F" w:rsidP="0022504F">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w:t>
      </w:r>
      <w:r>
        <w:rPr>
          <w:rFonts w:cs="Arial"/>
          <w:color w:val="FF0000"/>
          <w:sz w:val="24"/>
          <w:szCs w:val="24"/>
          <w:lang w:eastAsia="pt-BR"/>
        </w:rPr>
        <w:t>6</w:t>
      </w:r>
      <w:r w:rsidRPr="0022504F">
        <w:rPr>
          <w:rFonts w:cs="Arial"/>
          <w:color w:val="FF0000"/>
          <w:sz w:val="24"/>
          <w:szCs w:val="24"/>
          <w:lang w:eastAsia="pt-BR"/>
        </w:rPr>
        <w:t xml:space="preserve">. As penalidades previstas no </w:t>
      </w:r>
      <w:r>
        <w:rPr>
          <w:rFonts w:cs="Arial"/>
          <w:color w:val="FF0000"/>
          <w:sz w:val="24"/>
          <w:szCs w:val="24"/>
          <w:lang w:eastAsia="pt-BR"/>
        </w:rPr>
        <w:t>contrato</w:t>
      </w:r>
      <w:r w:rsidRPr="0022504F">
        <w:rPr>
          <w:rFonts w:cs="Arial"/>
          <w:color w:val="FF0000"/>
          <w:sz w:val="24"/>
          <w:szCs w:val="24"/>
          <w:lang w:eastAsia="pt-BR"/>
        </w:rPr>
        <w:t xml:space="preserve"> poderão deixar de ser aplicadas, total ou parcialmente, a critério da CESAMA, se entender as justificativas apresentadas pela CONTRATADA relevantes.</w:t>
      </w:r>
    </w:p>
    <w:p w:rsidR="0022504F" w:rsidRPr="0022504F" w:rsidRDefault="0022504F" w:rsidP="0022504F">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w:t>
      </w:r>
      <w:r>
        <w:rPr>
          <w:rFonts w:cs="Arial"/>
          <w:color w:val="FF0000"/>
          <w:sz w:val="24"/>
          <w:szCs w:val="24"/>
          <w:lang w:eastAsia="pt-BR"/>
        </w:rPr>
        <w:t>7</w:t>
      </w:r>
      <w:r w:rsidRPr="0022504F">
        <w:rPr>
          <w:rFonts w:cs="Arial"/>
          <w:color w:val="FF0000"/>
          <w:sz w:val="24"/>
          <w:szCs w:val="24"/>
          <w:lang w:eastAsia="pt-BR"/>
        </w:rPr>
        <w:t xml:space="preserve">. As multas aplicadas serão descontadas dos pagamentos devidos decorrentes do respectivo Contrato ou, em caso contrário, recolhidas no prazo de 05 (cinco) dias úteis a contar da </w:t>
      </w:r>
      <w:proofErr w:type="gramStart"/>
      <w:r w:rsidRPr="0022504F">
        <w:rPr>
          <w:rFonts w:cs="Arial"/>
          <w:color w:val="FF0000"/>
          <w:sz w:val="24"/>
          <w:szCs w:val="24"/>
          <w:lang w:eastAsia="pt-BR"/>
        </w:rPr>
        <w:t>decisão administrativa que as tenham aplicado, ou ainda, quando for o caso, cobradas judicialmente</w:t>
      </w:r>
      <w:proofErr w:type="gramEnd"/>
      <w:r w:rsidRPr="0022504F">
        <w:rPr>
          <w:rFonts w:cs="Arial"/>
          <w:color w:val="FF0000"/>
          <w:sz w:val="24"/>
          <w:szCs w:val="24"/>
          <w:lang w:eastAsia="pt-BR"/>
        </w:rPr>
        <w:t>.</w:t>
      </w:r>
    </w:p>
    <w:p w:rsidR="0022504F" w:rsidRPr="0022504F" w:rsidRDefault="0022504F" w:rsidP="0022504F">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w:t>
      </w:r>
      <w:r>
        <w:rPr>
          <w:rFonts w:cs="Arial"/>
          <w:color w:val="FF0000"/>
          <w:sz w:val="24"/>
          <w:szCs w:val="24"/>
          <w:lang w:eastAsia="pt-BR"/>
        </w:rPr>
        <w:t>8</w:t>
      </w:r>
      <w:r w:rsidRPr="0022504F">
        <w:rPr>
          <w:rFonts w:cs="Arial"/>
          <w:color w:val="FF0000"/>
          <w:sz w:val="24"/>
          <w:szCs w:val="24"/>
          <w:lang w:eastAsia="pt-BR"/>
        </w:rPr>
        <w:t xml:space="preserve">. Quando o objeto for realizado e aceito até o vencimento do prazo estipulado para a execução </w:t>
      </w:r>
      <w:proofErr w:type="gramStart"/>
      <w:r w:rsidRPr="0022504F">
        <w:rPr>
          <w:rFonts w:cs="Arial"/>
          <w:color w:val="FF0000"/>
          <w:sz w:val="24"/>
          <w:szCs w:val="24"/>
          <w:lang w:eastAsia="pt-BR"/>
        </w:rPr>
        <w:t xml:space="preserve">dos </w:t>
      </w:r>
      <w:r w:rsidR="00CB3826">
        <w:rPr>
          <w:rFonts w:cs="Arial"/>
          <w:color w:val="FF0000"/>
          <w:sz w:val="24"/>
          <w:szCs w:val="24"/>
          <w:lang w:eastAsia="pt-BR"/>
        </w:rPr>
        <w:t>objeto</w:t>
      </w:r>
      <w:proofErr w:type="gramEnd"/>
      <w:r w:rsidRPr="0022504F">
        <w:rPr>
          <w:rFonts w:cs="Arial"/>
          <w:color w:val="FF0000"/>
          <w:sz w:val="24"/>
          <w:szCs w:val="24"/>
          <w:lang w:eastAsia="pt-BR"/>
        </w:rPr>
        <w:t xml:space="preserve"> a suspensão do Contrato será automática e perdurará até que seja realizado o serviço, sem prejuízo de outras penalidades previstas em lei e no </w:t>
      </w:r>
      <w:r>
        <w:rPr>
          <w:rFonts w:cs="Arial"/>
          <w:color w:val="FF0000"/>
          <w:sz w:val="24"/>
          <w:szCs w:val="24"/>
          <w:lang w:eastAsia="pt-BR"/>
        </w:rPr>
        <w:t>termo de referência</w:t>
      </w:r>
      <w:r w:rsidRPr="0022504F">
        <w:rPr>
          <w:rFonts w:cs="Arial"/>
          <w:color w:val="FF0000"/>
          <w:sz w:val="24"/>
          <w:szCs w:val="24"/>
          <w:lang w:eastAsia="pt-BR"/>
        </w:rPr>
        <w:t xml:space="preserve"> sendo que as despesas serão efetuadas à expensas da CONTRATADA.</w:t>
      </w:r>
    </w:p>
    <w:p w:rsidR="003D377B" w:rsidRPr="0098245B"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98245B">
        <w:rPr>
          <w:rFonts w:cs="Arial"/>
          <w:color w:val="000000" w:themeColor="text1"/>
          <w:sz w:val="24"/>
          <w:szCs w:val="24"/>
        </w:rPr>
        <w:t>CLÁUSULA QUINTA: DAS OBRIGAÇÕES E RESPONSABILIDADES</w:t>
      </w:r>
    </w:p>
    <w:p w:rsidR="003D377B" w:rsidRDefault="003D377B" w:rsidP="003D377B">
      <w:pPr>
        <w:pStyle w:val="WW-Corpodetexto312"/>
        <w:spacing w:before="240" w:line="360" w:lineRule="auto"/>
        <w:rPr>
          <w:bCs w:val="0"/>
          <w:color w:val="000000" w:themeColor="text1"/>
          <w:sz w:val="24"/>
          <w:szCs w:val="24"/>
        </w:rPr>
      </w:pPr>
      <w:r w:rsidRPr="0098245B">
        <w:rPr>
          <w:bCs w:val="0"/>
          <w:color w:val="000000" w:themeColor="text1"/>
          <w:sz w:val="24"/>
          <w:szCs w:val="24"/>
        </w:rPr>
        <w:t>5.1. Da CESAMA:</w:t>
      </w:r>
    </w:p>
    <w:p w:rsidR="008E4329" w:rsidRDefault="008E4329" w:rsidP="008E4329">
      <w:pPr>
        <w:autoSpaceDE w:val="0"/>
        <w:autoSpaceDN w:val="0"/>
        <w:adjustRightInd w:val="0"/>
        <w:spacing w:before="120" w:line="360" w:lineRule="auto"/>
        <w:rPr>
          <w:rFonts w:cs="Arial"/>
          <w:sz w:val="24"/>
          <w:szCs w:val="24"/>
        </w:rPr>
      </w:pPr>
      <w:r>
        <w:rPr>
          <w:rFonts w:cs="Arial"/>
          <w:sz w:val="24"/>
          <w:szCs w:val="24"/>
        </w:rPr>
        <w:t xml:space="preserve">5.1.1. </w:t>
      </w:r>
      <w:r w:rsidRPr="008A1758">
        <w:rPr>
          <w:rFonts w:cs="Arial"/>
          <w:sz w:val="24"/>
          <w:szCs w:val="24"/>
        </w:rPr>
        <w:t>Emitir o pedido através d</w:t>
      </w:r>
      <w:r>
        <w:rPr>
          <w:rFonts w:cs="Arial"/>
          <w:sz w:val="24"/>
          <w:szCs w:val="24"/>
        </w:rPr>
        <w:t>a assinatura da Carta Contrato</w:t>
      </w:r>
      <w:r w:rsidRPr="008A1758">
        <w:rPr>
          <w:rFonts w:cs="Arial"/>
          <w:sz w:val="24"/>
          <w:szCs w:val="24"/>
        </w:rPr>
        <w:t>.</w:t>
      </w:r>
    </w:p>
    <w:p w:rsidR="008E4329" w:rsidRDefault="008E4329" w:rsidP="008E4329">
      <w:pPr>
        <w:autoSpaceDE w:val="0"/>
        <w:autoSpaceDN w:val="0"/>
        <w:adjustRightInd w:val="0"/>
        <w:spacing w:before="120" w:line="360" w:lineRule="auto"/>
        <w:rPr>
          <w:rFonts w:cs="Arial"/>
          <w:sz w:val="24"/>
          <w:szCs w:val="24"/>
        </w:rPr>
      </w:pPr>
      <w:r>
        <w:rPr>
          <w:rFonts w:cs="Arial"/>
          <w:sz w:val="24"/>
          <w:szCs w:val="24"/>
        </w:rPr>
        <w:lastRenderedPageBreak/>
        <w:t xml:space="preserve">5.1.2. </w:t>
      </w:r>
      <w:r w:rsidRPr="009A1AD4">
        <w:rPr>
          <w:rFonts w:cs="Arial"/>
          <w:sz w:val="24"/>
          <w:szCs w:val="24"/>
        </w:rPr>
        <w:t>Fornecer as instruções necessárias à execução e cumprir com os pagamentos nas condições dos preços pactuados.</w:t>
      </w:r>
    </w:p>
    <w:p w:rsidR="008E4329" w:rsidRDefault="008E4329" w:rsidP="008E4329">
      <w:pPr>
        <w:autoSpaceDE w:val="0"/>
        <w:autoSpaceDN w:val="0"/>
        <w:adjustRightInd w:val="0"/>
        <w:spacing w:before="120" w:line="360" w:lineRule="auto"/>
        <w:rPr>
          <w:rFonts w:cs="Arial"/>
          <w:sz w:val="24"/>
          <w:szCs w:val="24"/>
        </w:rPr>
      </w:pPr>
      <w:r>
        <w:rPr>
          <w:rFonts w:cs="Arial"/>
          <w:sz w:val="24"/>
          <w:szCs w:val="24"/>
        </w:rPr>
        <w:t xml:space="preserve">5.1.3. </w:t>
      </w:r>
      <w:r w:rsidRPr="00AA2A42">
        <w:rPr>
          <w:rFonts w:cs="Arial"/>
          <w:sz w:val="24"/>
          <w:szCs w:val="24"/>
        </w:rPr>
        <w:t>Acompanhar e fiscalizar o fornecimento do objeto contratado e atestar nas</w:t>
      </w:r>
      <w:r>
        <w:rPr>
          <w:rFonts w:cs="Arial"/>
          <w:sz w:val="24"/>
          <w:szCs w:val="24"/>
        </w:rPr>
        <w:t xml:space="preserve"> </w:t>
      </w:r>
      <w:r w:rsidRPr="00AA2A42">
        <w:rPr>
          <w:rFonts w:cs="Arial"/>
          <w:sz w:val="24"/>
          <w:szCs w:val="24"/>
        </w:rPr>
        <w:t>notas fiscais/faturas, a efetiva entrega e o seu aceite.</w:t>
      </w:r>
    </w:p>
    <w:p w:rsidR="008E4329" w:rsidRDefault="008E4329" w:rsidP="008E4329">
      <w:pPr>
        <w:autoSpaceDE w:val="0"/>
        <w:autoSpaceDN w:val="0"/>
        <w:adjustRightInd w:val="0"/>
        <w:spacing w:before="120" w:line="360" w:lineRule="auto"/>
        <w:rPr>
          <w:rFonts w:cs="Arial"/>
          <w:sz w:val="24"/>
          <w:szCs w:val="24"/>
        </w:rPr>
      </w:pPr>
      <w:r>
        <w:rPr>
          <w:rFonts w:cs="Arial"/>
          <w:sz w:val="24"/>
          <w:szCs w:val="24"/>
        </w:rPr>
        <w:t xml:space="preserve">5.1.4. </w:t>
      </w:r>
      <w:r w:rsidRPr="00AA2A42">
        <w:rPr>
          <w:rFonts w:cs="Arial"/>
          <w:sz w:val="24"/>
          <w:szCs w:val="24"/>
        </w:rPr>
        <w:t>Proceder a mais ampla fiscalização sobre o fiel cumprimento do objeto deste</w:t>
      </w:r>
      <w:r>
        <w:rPr>
          <w:rFonts w:cs="Arial"/>
          <w:sz w:val="24"/>
          <w:szCs w:val="24"/>
        </w:rPr>
        <w:t xml:space="preserve"> Termo de Referência</w:t>
      </w:r>
      <w:r w:rsidRPr="00AA2A42">
        <w:rPr>
          <w:rFonts w:cs="Arial"/>
          <w:sz w:val="24"/>
          <w:szCs w:val="24"/>
        </w:rPr>
        <w:t xml:space="preserve">, sem prejuízo da responsabilidade da </w:t>
      </w:r>
      <w:r w:rsidRPr="00F74C60">
        <w:rPr>
          <w:rFonts w:cs="Arial"/>
          <w:sz w:val="24"/>
          <w:szCs w:val="24"/>
        </w:rPr>
        <w:t>empresa Contratada</w:t>
      </w:r>
      <w:r w:rsidRPr="00AA2A42">
        <w:rPr>
          <w:rFonts w:cs="Arial"/>
          <w:sz w:val="24"/>
          <w:szCs w:val="24"/>
        </w:rPr>
        <w:t>.</w:t>
      </w:r>
    </w:p>
    <w:p w:rsidR="008E4329" w:rsidRDefault="008E4329" w:rsidP="008E4329">
      <w:pPr>
        <w:autoSpaceDE w:val="0"/>
        <w:autoSpaceDN w:val="0"/>
        <w:adjustRightInd w:val="0"/>
        <w:spacing w:before="120" w:line="360" w:lineRule="auto"/>
        <w:rPr>
          <w:rFonts w:cs="Arial"/>
          <w:sz w:val="24"/>
          <w:szCs w:val="24"/>
        </w:rPr>
      </w:pPr>
      <w:r>
        <w:rPr>
          <w:rFonts w:cs="Arial"/>
          <w:sz w:val="24"/>
          <w:szCs w:val="24"/>
        </w:rPr>
        <w:t xml:space="preserve">5.1.5. </w:t>
      </w:r>
      <w:r w:rsidRPr="00AA2A42">
        <w:rPr>
          <w:rFonts w:cs="Arial"/>
          <w:sz w:val="24"/>
          <w:szCs w:val="24"/>
        </w:rPr>
        <w:t xml:space="preserve">Indicar os responsáveis pela fiscalização dos </w:t>
      </w:r>
      <w:r w:rsidR="009A020A">
        <w:rPr>
          <w:rFonts w:cs="Arial"/>
          <w:sz w:val="24"/>
          <w:szCs w:val="24"/>
        </w:rPr>
        <w:t>materiais</w:t>
      </w:r>
      <w:r w:rsidRPr="00AA2A42">
        <w:rPr>
          <w:rFonts w:cs="Arial"/>
          <w:sz w:val="24"/>
          <w:szCs w:val="24"/>
        </w:rPr>
        <w:t xml:space="preserve">, por parte </w:t>
      </w:r>
      <w:r>
        <w:rPr>
          <w:rFonts w:cs="Arial"/>
          <w:sz w:val="24"/>
          <w:szCs w:val="24"/>
        </w:rPr>
        <w:t>do Departamento de Licitações e Assessoria de Contratos da CESAMA</w:t>
      </w:r>
      <w:r w:rsidRPr="00AA2A42">
        <w:rPr>
          <w:rFonts w:cs="Arial"/>
          <w:sz w:val="24"/>
          <w:szCs w:val="24"/>
        </w:rPr>
        <w:t>,</w:t>
      </w:r>
      <w:r>
        <w:rPr>
          <w:rFonts w:cs="Arial"/>
          <w:sz w:val="24"/>
          <w:szCs w:val="24"/>
        </w:rPr>
        <w:t xml:space="preserve"> </w:t>
      </w:r>
      <w:r w:rsidRPr="00AA2A42">
        <w:rPr>
          <w:rFonts w:cs="Arial"/>
          <w:sz w:val="24"/>
          <w:szCs w:val="24"/>
        </w:rPr>
        <w:t xml:space="preserve">o que não exonera nem diminui a completa responsabilidade da </w:t>
      </w:r>
      <w:r w:rsidRPr="00F74C60">
        <w:rPr>
          <w:rFonts w:cs="Arial"/>
          <w:sz w:val="24"/>
          <w:szCs w:val="24"/>
        </w:rPr>
        <w:t>empresa Contratada</w:t>
      </w:r>
      <w:r w:rsidRPr="00AA2A42">
        <w:rPr>
          <w:rFonts w:cs="Arial"/>
          <w:sz w:val="24"/>
          <w:szCs w:val="24"/>
        </w:rPr>
        <w:t xml:space="preserve"> por</w:t>
      </w:r>
      <w:r>
        <w:rPr>
          <w:rFonts w:cs="Arial"/>
          <w:sz w:val="24"/>
          <w:szCs w:val="24"/>
        </w:rPr>
        <w:t xml:space="preserve"> </w:t>
      </w:r>
      <w:r w:rsidRPr="00AA2A42">
        <w:rPr>
          <w:rFonts w:cs="Arial"/>
          <w:sz w:val="24"/>
          <w:szCs w:val="24"/>
        </w:rPr>
        <w:t xml:space="preserve">inobservância ou omissão a qualquer exigência constante neste </w:t>
      </w:r>
      <w:r>
        <w:rPr>
          <w:rFonts w:cs="Arial"/>
          <w:sz w:val="24"/>
          <w:szCs w:val="24"/>
        </w:rPr>
        <w:t>Termo de Referência</w:t>
      </w:r>
      <w:r w:rsidRPr="00AA2A42">
        <w:rPr>
          <w:rFonts w:cs="Arial"/>
          <w:sz w:val="24"/>
          <w:szCs w:val="24"/>
        </w:rPr>
        <w:t>.</w:t>
      </w:r>
    </w:p>
    <w:p w:rsidR="008E4329" w:rsidRDefault="008E4329" w:rsidP="008E4329">
      <w:pPr>
        <w:autoSpaceDE w:val="0"/>
        <w:autoSpaceDN w:val="0"/>
        <w:adjustRightInd w:val="0"/>
        <w:spacing w:before="120" w:line="360" w:lineRule="auto"/>
        <w:rPr>
          <w:rFonts w:cs="Arial"/>
          <w:sz w:val="24"/>
          <w:szCs w:val="24"/>
        </w:rPr>
      </w:pPr>
      <w:r>
        <w:rPr>
          <w:rFonts w:cs="Arial"/>
          <w:sz w:val="24"/>
          <w:szCs w:val="24"/>
        </w:rPr>
        <w:t xml:space="preserve">5.1.6. </w:t>
      </w:r>
      <w:r w:rsidRPr="00AA2A42">
        <w:rPr>
          <w:rFonts w:cs="Arial"/>
          <w:sz w:val="24"/>
          <w:szCs w:val="24"/>
        </w:rPr>
        <w:t>Acompanhar a entrega do objeto e avaliar a sua qualidade, sem prejuízo da</w:t>
      </w:r>
      <w:r>
        <w:rPr>
          <w:rFonts w:cs="Arial"/>
          <w:sz w:val="24"/>
          <w:szCs w:val="24"/>
        </w:rPr>
        <w:t xml:space="preserve"> </w:t>
      </w:r>
      <w:r w:rsidRPr="00AA2A42">
        <w:rPr>
          <w:rFonts w:cs="Arial"/>
          <w:sz w:val="24"/>
          <w:szCs w:val="24"/>
        </w:rPr>
        <w:t xml:space="preserve">responsabilidade da </w:t>
      </w:r>
      <w:r w:rsidRPr="00F74C60">
        <w:rPr>
          <w:rFonts w:cs="Arial"/>
          <w:sz w:val="24"/>
          <w:szCs w:val="24"/>
        </w:rPr>
        <w:t>empresa Contratada</w:t>
      </w:r>
      <w:r w:rsidRPr="00AA2A42">
        <w:rPr>
          <w:rFonts w:cs="Arial"/>
          <w:sz w:val="24"/>
          <w:szCs w:val="24"/>
        </w:rPr>
        <w:t>, podendo rejeitá-los, mediante justificativa.</w:t>
      </w:r>
    </w:p>
    <w:p w:rsidR="008E4329" w:rsidRDefault="008E4329" w:rsidP="008E4329">
      <w:pPr>
        <w:autoSpaceDE w:val="0"/>
        <w:autoSpaceDN w:val="0"/>
        <w:adjustRightInd w:val="0"/>
        <w:spacing w:before="120" w:line="360" w:lineRule="auto"/>
        <w:rPr>
          <w:rFonts w:cs="Arial"/>
          <w:sz w:val="24"/>
          <w:szCs w:val="24"/>
        </w:rPr>
      </w:pPr>
      <w:r>
        <w:rPr>
          <w:rFonts w:cs="Arial"/>
          <w:sz w:val="24"/>
          <w:szCs w:val="24"/>
        </w:rPr>
        <w:t xml:space="preserve">5.1.7. </w:t>
      </w:r>
      <w:r w:rsidRPr="00AA2A42">
        <w:rPr>
          <w:rFonts w:cs="Arial"/>
          <w:sz w:val="24"/>
          <w:szCs w:val="24"/>
        </w:rPr>
        <w:t xml:space="preserve">Exigir o cumprimento de todos os itens deste </w:t>
      </w:r>
      <w:r>
        <w:rPr>
          <w:rFonts w:cs="Arial"/>
          <w:sz w:val="24"/>
          <w:szCs w:val="24"/>
        </w:rPr>
        <w:t>Termo de Referência</w:t>
      </w:r>
      <w:r w:rsidRPr="00AA2A42">
        <w:rPr>
          <w:rFonts w:cs="Arial"/>
          <w:sz w:val="24"/>
          <w:szCs w:val="24"/>
        </w:rPr>
        <w:t>, segundo suas</w:t>
      </w:r>
      <w:r>
        <w:rPr>
          <w:rFonts w:cs="Arial"/>
          <w:sz w:val="24"/>
          <w:szCs w:val="24"/>
        </w:rPr>
        <w:t xml:space="preserve"> </w:t>
      </w:r>
      <w:r w:rsidRPr="00AA2A42">
        <w:rPr>
          <w:rFonts w:cs="Arial"/>
          <w:sz w:val="24"/>
          <w:szCs w:val="24"/>
        </w:rPr>
        <w:t>especificações e prazos.</w:t>
      </w:r>
    </w:p>
    <w:p w:rsidR="008E4329" w:rsidRDefault="008E4329" w:rsidP="008E4329">
      <w:pPr>
        <w:autoSpaceDE w:val="0"/>
        <w:autoSpaceDN w:val="0"/>
        <w:adjustRightInd w:val="0"/>
        <w:spacing w:before="120" w:line="360" w:lineRule="auto"/>
        <w:rPr>
          <w:rFonts w:cs="Arial"/>
          <w:sz w:val="24"/>
          <w:szCs w:val="24"/>
        </w:rPr>
      </w:pPr>
      <w:r>
        <w:rPr>
          <w:rFonts w:cs="Arial"/>
          <w:sz w:val="24"/>
          <w:szCs w:val="24"/>
        </w:rPr>
        <w:t xml:space="preserve">5.1.8. </w:t>
      </w:r>
      <w:r w:rsidRPr="00AA2A42">
        <w:rPr>
          <w:rFonts w:cs="Arial"/>
          <w:sz w:val="24"/>
          <w:szCs w:val="24"/>
        </w:rPr>
        <w:t xml:space="preserve">Efetuar o pagamento dentro do prazo acordado, desde que cumprida </w:t>
      </w:r>
      <w:proofErr w:type="gramStart"/>
      <w:r w:rsidRPr="00AA2A42">
        <w:rPr>
          <w:rFonts w:cs="Arial"/>
          <w:sz w:val="24"/>
          <w:szCs w:val="24"/>
        </w:rPr>
        <w:t>as</w:t>
      </w:r>
      <w:proofErr w:type="gramEnd"/>
      <w:r>
        <w:rPr>
          <w:rFonts w:cs="Arial"/>
          <w:sz w:val="24"/>
          <w:szCs w:val="24"/>
        </w:rPr>
        <w:t xml:space="preserve"> </w:t>
      </w:r>
      <w:r w:rsidRPr="00AA2A42">
        <w:rPr>
          <w:rFonts w:cs="Arial"/>
          <w:sz w:val="24"/>
          <w:szCs w:val="24"/>
        </w:rPr>
        <w:t xml:space="preserve">obrigações pela </w:t>
      </w:r>
      <w:r w:rsidRPr="00F74C60">
        <w:rPr>
          <w:rFonts w:cs="Arial"/>
          <w:sz w:val="24"/>
          <w:szCs w:val="24"/>
        </w:rPr>
        <w:t>empresa Contratada</w:t>
      </w:r>
      <w:r w:rsidRPr="00AA2A42">
        <w:rPr>
          <w:rFonts w:cs="Arial"/>
          <w:sz w:val="24"/>
          <w:szCs w:val="24"/>
        </w:rPr>
        <w:t>, bem como, acompanhar, fiscalizar, conferir e avaliar os</w:t>
      </w:r>
      <w:r>
        <w:rPr>
          <w:rFonts w:cs="Arial"/>
          <w:sz w:val="24"/>
          <w:szCs w:val="24"/>
        </w:rPr>
        <w:t xml:space="preserve"> </w:t>
      </w:r>
      <w:r w:rsidR="009A020A">
        <w:rPr>
          <w:rFonts w:cs="Arial"/>
          <w:sz w:val="24"/>
          <w:szCs w:val="24"/>
        </w:rPr>
        <w:t>materiais</w:t>
      </w:r>
      <w:r>
        <w:rPr>
          <w:rFonts w:cs="Arial"/>
          <w:sz w:val="24"/>
          <w:szCs w:val="24"/>
        </w:rPr>
        <w:t xml:space="preserve"> objeto do presente C</w:t>
      </w:r>
      <w:r w:rsidRPr="00AA2A42">
        <w:rPr>
          <w:rFonts w:cs="Arial"/>
          <w:sz w:val="24"/>
          <w:szCs w:val="24"/>
        </w:rPr>
        <w:t>ontrato a fim de que sejam executados rigorosamente</w:t>
      </w:r>
      <w:r>
        <w:rPr>
          <w:rFonts w:cs="Arial"/>
          <w:sz w:val="24"/>
          <w:szCs w:val="24"/>
        </w:rPr>
        <w:t xml:space="preserve"> </w:t>
      </w:r>
      <w:r w:rsidRPr="00AA2A42">
        <w:rPr>
          <w:rFonts w:cs="Arial"/>
          <w:sz w:val="24"/>
          <w:szCs w:val="24"/>
        </w:rPr>
        <w:t>em conformidade com o estabelecido neste instrumento.</w:t>
      </w:r>
    </w:p>
    <w:p w:rsidR="008E4329" w:rsidRDefault="008E4329" w:rsidP="008E4329">
      <w:pPr>
        <w:autoSpaceDE w:val="0"/>
        <w:autoSpaceDN w:val="0"/>
        <w:adjustRightInd w:val="0"/>
        <w:spacing w:before="120" w:line="360" w:lineRule="auto"/>
        <w:rPr>
          <w:rFonts w:cs="Arial"/>
          <w:sz w:val="24"/>
          <w:szCs w:val="24"/>
        </w:rPr>
      </w:pPr>
      <w:r>
        <w:rPr>
          <w:rFonts w:cs="Arial"/>
          <w:sz w:val="24"/>
          <w:szCs w:val="24"/>
        </w:rPr>
        <w:t>5.1.9. A CESAMA</w:t>
      </w:r>
      <w:r w:rsidRPr="00AA2A42">
        <w:rPr>
          <w:rFonts w:cs="Arial"/>
          <w:sz w:val="24"/>
          <w:szCs w:val="24"/>
        </w:rPr>
        <w:t xml:space="preserve"> não responderá por quaisquer compromissos assumidos pela</w:t>
      </w:r>
      <w:r>
        <w:rPr>
          <w:rFonts w:cs="Arial"/>
          <w:sz w:val="24"/>
          <w:szCs w:val="24"/>
        </w:rPr>
        <w:t xml:space="preserve"> </w:t>
      </w:r>
      <w:r w:rsidRPr="00F74C60">
        <w:rPr>
          <w:rFonts w:cs="Arial"/>
          <w:sz w:val="24"/>
          <w:szCs w:val="24"/>
        </w:rPr>
        <w:t>empresa Contratada</w:t>
      </w:r>
      <w:r w:rsidRPr="00AA2A42">
        <w:rPr>
          <w:rFonts w:cs="Arial"/>
          <w:sz w:val="24"/>
          <w:szCs w:val="24"/>
        </w:rPr>
        <w:t xml:space="preserve"> com terceiros, ainda que vin</w:t>
      </w:r>
      <w:r>
        <w:rPr>
          <w:rFonts w:cs="Arial"/>
          <w:sz w:val="24"/>
          <w:szCs w:val="24"/>
        </w:rPr>
        <w:t>culados à execução do presente C</w:t>
      </w:r>
      <w:r w:rsidRPr="00AA2A42">
        <w:rPr>
          <w:rFonts w:cs="Arial"/>
          <w:sz w:val="24"/>
          <w:szCs w:val="24"/>
        </w:rPr>
        <w:t>ontrato, bem</w:t>
      </w:r>
      <w:r>
        <w:rPr>
          <w:rFonts w:cs="Arial"/>
          <w:sz w:val="24"/>
          <w:szCs w:val="24"/>
        </w:rPr>
        <w:t xml:space="preserve"> </w:t>
      </w:r>
      <w:r w:rsidRPr="00AA2A42">
        <w:rPr>
          <w:rFonts w:cs="Arial"/>
          <w:sz w:val="24"/>
          <w:szCs w:val="24"/>
        </w:rPr>
        <w:t xml:space="preserve">como por qualquer dano causado a terceiros em decorrência de ato da </w:t>
      </w:r>
      <w:r w:rsidRPr="00F74C60">
        <w:rPr>
          <w:rFonts w:cs="Arial"/>
          <w:sz w:val="24"/>
          <w:szCs w:val="24"/>
        </w:rPr>
        <w:t>empresa Contratada</w:t>
      </w:r>
      <w:r w:rsidRPr="00AA2A42">
        <w:rPr>
          <w:rFonts w:cs="Arial"/>
          <w:sz w:val="24"/>
          <w:szCs w:val="24"/>
        </w:rPr>
        <w:t xml:space="preserve"> e de</w:t>
      </w:r>
      <w:r>
        <w:rPr>
          <w:rFonts w:cs="Arial"/>
          <w:sz w:val="24"/>
          <w:szCs w:val="24"/>
        </w:rPr>
        <w:t xml:space="preserve"> </w:t>
      </w:r>
      <w:r w:rsidRPr="00AA2A42">
        <w:rPr>
          <w:rFonts w:cs="Arial"/>
          <w:sz w:val="24"/>
          <w:szCs w:val="24"/>
        </w:rPr>
        <w:t>seus empregados, prepostos ou subordinados.</w:t>
      </w:r>
    </w:p>
    <w:p w:rsidR="008E4329" w:rsidRDefault="008E4329" w:rsidP="008E4329">
      <w:pPr>
        <w:autoSpaceDE w:val="0"/>
        <w:autoSpaceDN w:val="0"/>
        <w:adjustRightInd w:val="0"/>
        <w:spacing w:before="120" w:line="360" w:lineRule="auto"/>
        <w:rPr>
          <w:rFonts w:cs="Arial"/>
          <w:sz w:val="24"/>
          <w:szCs w:val="24"/>
        </w:rPr>
      </w:pPr>
      <w:r>
        <w:rPr>
          <w:rFonts w:cs="Arial"/>
          <w:sz w:val="24"/>
          <w:szCs w:val="24"/>
        </w:rPr>
        <w:t xml:space="preserve">5.1.10. </w:t>
      </w:r>
      <w:r w:rsidRPr="00AA2A42">
        <w:rPr>
          <w:rFonts w:cs="Arial"/>
          <w:sz w:val="24"/>
          <w:szCs w:val="24"/>
        </w:rPr>
        <w:t xml:space="preserve">Notificar a </w:t>
      </w:r>
      <w:r w:rsidRPr="00F74C60">
        <w:rPr>
          <w:rFonts w:cs="Arial"/>
          <w:sz w:val="24"/>
          <w:szCs w:val="24"/>
        </w:rPr>
        <w:t>empresa Contratada</w:t>
      </w:r>
      <w:r w:rsidRPr="00AA2A42">
        <w:rPr>
          <w:rFonts w:cs="Arial"/>
          <w:sz w:val="24"/>
          <w:szCs w:val="24"/>
        </w:rPr>
        <w:t xml:space="preserve"> de qualquer irregularidade constatada, por escrito, para</w:t>
      </w:r>
      <w:r>
        <w:rPr>
          <w:rFonts w:cs="Arial"/>
          <w:sz w:val="24"/>
          <w:szCs w:val="24"/>
        </w:rPr>
        <w:t xml:space="preserve"> </w:t>
      </w:r>
      <w:r w:rsidRPr="00AA2A42">
        <w:rPr>
          <w:rFonts w:cs="Arial"/>
          <w:sz w:val="24"/>
          <w:szCs w:val="24"/>
        </w:rPr>
        <w:t xml:space="preserve">que seja sanada sob pena de incorrer nas sanções previstas neste </w:t>
      </w:r>
      <w:r>
        <w:rPr>
          <w:rFonts w:cs="Arial"/>
          <w:sz w:val="24"/>
          <w:szCs w:val="24"/>
        </w:rPr>
        <w:t>Termo de Referência</w:t>
      </w:r>
      <w:r w:rsidRPr="00AA2A42">
        <w:rPr>
          <w:rFonts w:cs="Arial"/>
          <w:sz w:val="24"/>
          <w:szCs w:val="24"/>
        </w:rPr>
        <w:t>.</w:t>
      </w:r>
    </w:p>
    <w:p w:rsidR="008E4329" w:rsidRPr="00AD766B" w:rsidRDefault="008E4329" w:rsidP="008E4329">
      <w:pPr>
        <w:autoSpaceDE w:val="0"/>
        <w:autoSpaceDN w:val="0"/>
        <w:adjustRightInd w:val="0"/>
        <w:spacing w:before="120" w:line="360" w:lineRule="auto"/>
        <w:rPr>
          <w:rFonts w:cs="Arial"/>
          <w:sz w:val="24"/>
          <w:szCs w:val="24"/>
        </w:rPr>
      </w:pPr>
      <w:r>
        <w:rPr>
          <w:rFonts w:cs="Arial"/>
          <w:sz w:val="24"/>
          <w:szCs w:val="24"/>
        </w:rPr>
        <w:t xml:space="preserve">5.1.11. </w:t>
      </w:r>
      <w:r w:rsidRPr="00AA2A42">
        <w:rPr>
          <w:rFonts w:cs="Arial"/>
          <w:sz w:val="24"/>
          <w:szCs w:val="24"/>
        </w:rPr>
        <w:t>Todas as requisições e notificações trocadas entre as partes devem ser feitas</w:t>
      </w:r>
      <w:r>
        <w:rPr>
          <w:rFonts w:cs="Arial"/>
          <w:sz w:val="24"/>
          <w:szCs w:val="24"/>
        </w:rPr>
        <w:t xml:space="preserve"> </w:t>
      </w:r>
      <w:r w:rsidRPr="00AA2A42">
        <w:rPr>
          <w:rFonts w:cs="Arial"/>
          <w:sz w:val="24"/>
          <w:szCs w:val="24"/>
        </w:rPr>
        <w:t>por escrito devidamente assinadas e protocoladas.</w:t>
      </w:r>
    </w:p>
    <w:p w:rsidR="003D377B" w:rsidRPr="0098245B" w:rsidRDefault="003D377B" w:rsidP="003D377B">
      <w:pPr>
        <w:spacing w:before="240" w:line="360" w:lineRule="auto"/>
        <w:rPr>
          <w:rFonts w:cs="Arial"/>
          <w:b/>
          <w:color w:val="000000" w:themeColor="text1"/>
          <w:sz w:val="24"/>
          <w:szCs w:val="24"/>
        </w:rPr>
      </w:pPr>
      <w:r w:rsidRPr="0098245B">
        <w:rPr>
          <w:rFonts w:cs="Arial"/>
          <w:b/>
          <w:color w:val="000000" w:themeColor="text1"/>
          <w:sz w:val="24"/>
          <w:szCs w:val="24"/>
        </w:rPr>
        <w:t>5.2. Da Contratada:</w:t>
      </w:r>
    </w:p>
    <w:p w:rsidR="008E4329" w:rsidRDefault="006E3851" w:rsidP="008E4329">
      <w:pPr>
        <w:autoSpaceDE w:val="0"/>
        <w:autoSpaceDN w:val="0"/>
        <w:adjustRightInd w:val="0"/>
        <w:spacing w:before="120" w:line="360" w:lineRule="auto"/>
        <w:rPr>
          <w:rFonts w:cs="Arial"/>
          <w:sz w:val="24"/>
          <w:szCs w:val="24"/>
        </w:rPr>
      </w:pPr>
      <w:r>
        <w:rPr>
          <w:rFonts w:cs="Arial"/>
          <w:sz w:val="24"/>
          <w:szCs w:val="24"/>
        </w:rPr>
        <w:lastRenderedPageBreak/>
        <w:t>5.2.1. Executar a Carta Contrato fielmente</w:t>
      </w:r>
      <w:r w:rsidR="008E4329" w:rsidRPr="00D90F00">
        <w:rPr>
          <w:rFonts w:cs="Arial"/>
          <w:sz w:val="24"/>
          <w:szCs w:val="24"/>
        </w:rPr>
        <w:t>.</w:t>
      </w:r>
    </w:p>
    <w:p w:rsidR="006E3851" w:rsidRPr="006E3851" w:rsidRDefault="006E3851" w:rsidP="006E3851">
      <w:pPr>
        <w:autoSpaceDE w:val="0"/>
        <w:autoSpaceDN w:val="0"/>
        <w:adjustRightInd w:val="0"/>
        <w:spacing w:before="120" w:line="360" w:lineRule="auto"/>
        <w:rPr>
          <w:rFonts w:cs="Arial"/>
          <w:sz w:val="24"/>
          <w:szCs w:val="24"/>
        </w:rPr>
      </w:pPr>
      <w:r w:rsidRPr="006E3851">
        <w:rPr>
          <w:rFonts w:cs="Arial"/>
          <w:sz w:val="24"/>
          <w:szCs w:val="24"/>
        </w:rPr>
        <w:t>5.2.2. Reparar, corrigir, remover, reconstruir ou substituir, às suas expensas, no total ou em parte, objeto do Contrato em que se verificarem vícios, defeitos ou incorreções resultantes da execução.</w:t>
      </w:r>
    </w:p>
    <w:p w:rsidR="006E3851" w:rsidRPr="006E3851" w:rsidRDefault="006E3851" w:rsidP="006E3851">
      <w:pPr>
        <w:autoSpaceDE w:val="0"/>
        <w:autoSpaceDN w:val="0"/>
        <w:adjustRightInd w:val="0"/>
        <w:spacing w:before="120" w:line="360" w:lineRule="auto"/>
        <w:rPr>
          <w:rFonts w:cs="Arial"/>
          <w:sz w:val="24"/>
          <w:szCs w:val="24"/>
        </w:rPr>
      </w:pPr>
      <w:r w:rsidRPr="006E3851">
        <w:rPr>
          <w:rFonts w:cs="Arial"/>
          <w:sz w:val="24"/>
          <w:szCs w:val="24"/>
        </w:rPr>
        <w:t>5.2.3. Responsabilizar-se pelos danos causados diretamente à CESAMA ou a terceiros, decorrente de sua culpa ou dolo na execução do Contrato.</w:t>
      </w:r>
    </w:p>
    <w:p w:rsidR="006E3851" w:rsidRPr="006E3851" w:rsidRDefault="006E3851" w:rsidP="006E3851">
      <w:pPr>
        <w:autoSpaceDE w:val="0"/>
        <w:autoSpaceDN w:val="0"/>
        <w:adjustRightInd w:val="0"/>
        <w:spacing w:before="120" w:line="360" w:lineRule="auto"/>
        <w:rPr>
          <w:rFonts w:cs="Arial"/>
          <w:sz w:val="24"/>
          <w:szCs w:val="24"/>
        </w:rPr>
      </w:pPr>
      <w:r w:rsidRPr="006E3851">
        <w:rPr>
          <w:rFonts w:cs="Arial"/>
          <w:sz w:val="24"/>
          <w:szCs w:val="24"/>
        </w:rPr>
        <w:t xml:space="preserve">5.2.4. Responsabilizar-se pela qualidade dos </w:t>
      </w:r>
      <w:r w:rsidR="00D3354F">
        <w:rPr>
          <w:rFonts w:cs="Arial"/>
          <w:sz w:val="24"/>
          <w:szCs w:val="24"/>
        </w:rPr>
        <w:t>materiais</w:t>
      </w:r>
      <w:r w:rsidRPr="006E3851">
        <w:rPr>
          <w:rFonts w:cs="Arial"/>
          <w:sz w:val="24"/>
          <w:szCs w:val="24"/>
        </w:rPr>
        <w:t>, substituindo, imediatamente, aqueles que apresentarem qualquer tipo de vício ou imperfeição, ou não se adequarem ao Termo de Referência, sob pena de aplicação das sanções cabíveis, inclusive rescisão do Contrato.</w:t>
      </w:r>
    </w:p>
    <w:p w:rsidR="006E3851" w:rsidRPr="006E3851" w:rsidRDefault="006E3851" w:rsidP="006E3851">
      <w:pPr>
        <w:autoSpaceDE w:val="0"/>
        <w:autoSpaceDN w:val="0"/>
        <w:adjustRightInd w:val="0"/>
        <w:spacing w:before="120" w:line="360" w:lineRule="auto"/>
        <w:rPr>
          <w:rFonts w:cs="Arial"/>
          <w:sz w:val="24"/>
          <w:szCs w:val="24"/>
        </w:rPr>
      </w:pPr>
      <w:r w:rsidRPr="006E3851">
        <w:rPr>
          <w:rFonts w:cs="Arial"/>
          <w:sz w:val="24"/>
          <w:szCs w:val="24"/>
        </w:rPr>
        <w:t>5.2.5.</w:t>
      </w:r>
      <w:r w:rsidR="00A45F33">
        <w:rPr>
          <w:rFonts w:cs="Arial"/>
          <w:sz w:val="24"/>
          <w:szCs w:val="24"/>
        </w:rPr>
        <w:t xml:space="preserve"> Cumprir os prazos previstos no contrato </w:t>
      </w:r>
      <w:r w:rsidRPr="006E3851">
        <w:rPr>
          <w:rFonts w:cs="Arial"/>
          <w:sz w:val="24"/>
          <w:szCs w:val="24"/>
        </w:rPr>
        <w:t>ou outros que venham a ser fixados pela CESAMA.</w:t>
      </w:r>
    </w:p>
    <w:p w:rsidR="006E3851" w:rsidRPr="006E3851" w:rsidRDefault="006E3851" w:rsidP="006E3851">
      <w:pPr>
        <w:autoSpaceDE w:val="0"/>
        <w:autoSpaceDN w:val="0"/>
        <w:adjustRightInd w:val="0"/>
        <w:spacing w:before="120" w:line="360" w:lineRule="auto"/>
        <w:rPr>
          <w:rFonts w:cs="Arial"/>
          <w:sz w:val="24"/>
          <w:szCs w:val="24"/>
        </w:rPr>
      </w:pPr>
      <w:r w:rsidRPr="006E3851">
        <w:rPr>
          <w:rFonts w:cs="Arial"/>
          <w:sz w:val="24"/>
          <w:szCs w:val="24"/>
        </w:rPr>
        <w:t>5.2.6. Dirimir qualquer dúvida e prestar esclarecimentos acerca da execução do Contrato, durante toda a sua vigência, a pedido da CESAMA.</w:t>
      </w:r>
    </w:p>
    <w:p w:rsidR="006E3851" w:rsidRPr="006E3851" w:rsidRDefault="006E3851" w:rsidP="006E3851">
      <w:pPr>
        <w:autoSpaceDE w:val="0"/>
        <w:autoSpaceDN w:val="0"/>
        <w:adjustRightInd w:val="0"/>
        <w:spacing w:before="120" w:line="360" w:lineRule="auto"/>
        <w:rPr>
          <w:rFonts w:cs="Arial"/>
          <w:sz w:val="24"/>
          <w:szCs w:val="24"/>
        </w:rPr>
      </w:pPr>
      <w:r w:rsidRPr="006E3851">
        <w:rPr>
          <w:rFonts w:cs="Arial"/>
          <w:sz w:val="24"/>
          <w:szCs w:val="24"/>
        </w:rPr>
        <w:t>5.2.7. Responsabilizar-se pelos encargos trabalhistas, previdenciários, fiscais e comerciais, resultantes da execução do Contrato.</w:t>
      </w:r>
    </w:p>
    <w:p w:rsidR="006E3851" w:rsidRPr="006E3851" w:rsidRDefault="006E3851" w:rsidP="006E3851">
      <w:pPr>
        <w:autoSpaceDE w:val="0"/>
        <w:autoSpaceDN w:val="0"/>
        <w:adjustRightInd w:val="0"/>
        <w:spacing w:before="120" w:line="360" w:lineRule="auto"/>
        <w:rPr>
          <w:rFonts w:cs="Arial"/>
          <w:sz w:val="24"/>
          <w:szCs w:val="24"/>
        </w:rPr>
      </w:pPr>
      <w:r w:rsidRPr="006E3851">
        <w:rPr>
          <w:rFonts w:cs="Arial"/>
          <w:sz w:val="24"/>
          <w:szCs w:val="24"/>
        </w:rPr>
        <w:t xml:space="preserve">5.2.8. Pagar todos os tributos que incidam ou venham a incidir, direta ou indiretamente, sobre os </w:t>
      </w:r>
      <w:r w:rsidR="00651FD9">
        <w:rPr>
          <w:rFonts w:cs="Arial"/>
          <w:sz w:val="24"/>
          <w:szCs w:val="24"/>
        </w:rPr>
        <w:t>materiais</w:t>
      </w:r>
      <w:r w:rsidRPr="006E3851">
        <w:rPr>
          <w:rFonts w:cs="Arial"/>
          <w:sz w:val="24"/>
          <w:szCs w:val="24"/>
        </w:rPr>
        <w:t xml:space="preserve"> fornecidos;</w:t>
      </w:r>
    </w:p>
    <w:p w:rsidR="006E3851" w:rsidRDefault="006E3851" w:rsidP="006E3851">
      <w:pPr>
        <w:autoSpaceDE w:val="0"/>
        <w:autoSpaceDN w:val="0"/>
        <w:adjustRightInd w:val="0"/>
        <w:spacing w:before="120" w:line="360" w:lineRule="auto"/>
        <w:rPr>
          <w:rFonts w:cs="Arial"/>
          <w:sz w:val="24"/>
          <w:szCs w:val="24"/>
        </w:rPr>
      </w:pPr>
      <w:r w:rsidRPr="006E3851">
        <w:rPr>
          <w:rFonts w:cs="Arial"/>
          <w:sz w:val="24"/>
          <w:szCs w:val="24"/>
        </w:rPr>
        <w:t xml:space="preserve">5.2.10. Executar </w:t>
      </w:r>
      <w:r>
        <w:rPr>
          <w:rFonts w:cs="Arial"/>
          <w:sz w:val="24"/>
          <w:szCs w:val="24"/>
        </w:rPr>
        <w:t>o objeto contratado</w:t>
      </w:r>
      <w:r w:rsidRPr="006E3851">
        <w:rPr>
          <w:rFonts w:cs="Arial"/>
          <w:sz w:val="24"/>
          <w:szCs w:val="24"/>
        </w:rPr>
        <w:t xml:space="preserve"> com boa qualidade e dentro dos padrões exigidos n</w:t>
      </w:r>
      <w:r>
        <w:rPr>
          <w:rFonts w:cs="Arial"/>
          <w:sz w:val="24"/>
          <w:szCs w:val="24"/>
        </w:rPr>
        <w:t>o termo de referência</w:t>
      </w:r>
      <w:r w:rsidRPr="006E3851">
        <w:rPr>
          <w:rFonts w:cs="Arial"/>
          <w:sz w:val="24"/>
          <w:szCs w:val="24"/>
        </w:rPr>
        <w:t>.</w:t>
      </w:r>
    </w:p>
    <w:p w:rsidR="005B1FAE" w:rsidRPr="004A6D93" w:rsidRDefault="005B1FAE" w:rsidP="005B1FAE">
      <w:pPr>
        <w:autoSpaceDE w:val="0"/>
        <w:autoSpaceDN w:val="0"/>
        <w:adjustRightInd w:val="0"/>
        <w:spacing w:before="120" w:line="360" w:lineRule="auto"/>
        <w:rPr>
          <w:rFonts w:cs="Arial"/>
          <w:color w:val="FF0000"/>
          <w:sz w:val="24"/>
          <w:szCs w:val="24"/>
        </w:rPr>
      </w:pPr>
      <w:r w:rsidRPr="004A6D93">
        <w:rPr>
          <w:rFonts w:cs="Arial"/>
          <w:color w:val="FF0000"/>
          <w:sz w:val="24"/>
          <w:szCs w:val="24"/>
        </w:rPr>
        <w:t>5.2.11. Manter, durante toda a execução do contrato, em</w:t>
      </w:r>
      <w:r w:rsidR="004A6D93" w:rsidRPr="004A6D93">
        <w:rPr>
          <w:rFonts w:cs="Arial"/>
          <w:color w:val="FF0000"/>
          <w:sz w:val="24"/>
          <w:szCs w:val="24"/>
        </w:rPr>
        <w:t xml:space="preserve"> </w:t>
      </w:r>
      <w:r w:rsidRPr="004A6D93">
        <w:rPr>
          <w:rFonts w:cs="Arial"/>
          <w:color w:val="FF0000"/>
          <w:sz w:val="24"/>
          <w:szCs w:val="24"/>
        </w:rPr>
        <w:t>compatibilidade com as obrigações assumidas, as condições de habilitação e</w:t>
      </w:r>
      <w:r w:rsidR="004A6D93" w:rsidRPr="004A6D93">
        <w:rPr>
          <w:rFonts w:cs="Arial"/>
          <w:color w:val="FF0000"/>
          <w:sz w:val="24"/>
          <w:szCs w:val="24"/>
        </w:rPr>
        <w:t xml:space="preserve"> </w:t>
      </w:r>
      <w:r w:rsidRPr="004A6D93">
        <w:rPr>
          <w:rFonts w:cs="Arial"/>
          <w:color w:val="FF0000"/>
          <w:sz w:val="24"/>
          <w:szCs w:val="24"/>
        </w:rPr>
        <w:t>qualificação exigidas na dispensa de licitação;</w:t>
      </w:r>
    </w:p>
    <w:p w:rsidR="006E3851" w:rsidRPr="006E3851" w:rsidRDefault="006E3851" w:rsidP="006E3851">
      <w:pPr>
        <w:autoSpaceDE w:val="0"/>
        <w:autoSpaceDN w:val="0"/>
        <w:adjustRightInd w:val="0"/>
        <w:spacing w:before="120" w:line="360" w:lineRule="auto"/>
        <w:rPr>
          <w:rFonts w:cs="Arial"/>
          <w:color w:val="FF0000"/>
          <w:sz w:val="24"/>
          <w:szCs w:val="24"/>
        </w:rPr>
      </w:pPr>
      <w:r w:rsidRPr="006E3851">
        <w:rPr>
          <w:rFonts w:cs="Arial"/>
          <w:color w:val="FF0000"/>
          <w:sz w:val="24"/>
          <w:szCs w:val="24"/>
        </w:rPr>
        <w:t>5.2.1</w:t>
      </w:r>
      <w:r w:rsidR="005B1FAE">
        <w:rPr>
          <w:rFonts w:cs="Arial"/>
          <w:color w:val="FF0000"/>
          <w:sz w:val="24"/>
          <w:szCs w:val="24"/>
        </w:rPr>
        <w:t xml:space="preserve">2. </w:t>
      </w:r>
      <w:r w:rsidRPr="006E3851">
        <w:rPr>
          <w:rFonts w:cs="Arial"/>
          <w:color w:val="FF0000"/>
          <w:sz w:val="24"/>
          <w:szCs w:val="24"/>
        </w:rPr>
        <w:t xml:space="preserve">Entregar os materiais em até 05 (cinco) dias após a formalização dos pedidos. </w:t>
      </w:r>
    </w:p>
    <w:p w:rsidR="006E3851" w:rsidRDefault="006E3851" w:rsidP="006E3851">
      <w:pPr>
        <w:autoSpaceDE w:val="0"/>
        <w:autoSpaceDN w:val="0"/>
        <w:adjustRightInd w:val="0"/>
        <w:spacing w:before="120" w:line="360" w:lineRule="auto"/>
        <w:rPr>
          <w:rFonts w:cs="Arial"/>
          <w:color w:val="FF0000"/>
          <w:sz w:val="24"/>
          <w:szCs w:val="24"/>
        </w:rPr>
      </w:pPr>
      <w:r w:rsidRPr="006E3851">
        <w:rPr>
          <w:rFonts w:cs="Arial"/>
          <w:color w:val="FF0000"/>
          <w:sz w:val="24"/>
          <w:szCs w:val="24"/>
        </w:rPr>
        <w:t>5.2.1</w:t>
      </w:r>
      <w:r w:rsidR="005B1FAE">
        <w:rPr>
          <w:rFonts w:cs="Arial"/>
          <w:color w:val="FF0000"/>
          <w:sz w:val="24"/>
          <w:szCs w:val="24"/>
        </w:rPr>
        <w:t>3</w:t>
      </w:r>
      <w:r w:rsidRPr="006E3851">
        <w:rPr>
          <w:rFonts w:cs="Arial"/>
          <w:color w:val="FF0000"/>
          <w:sz w:val="24"/>
          <w:szCs w:val="24"/>
        </w:rPr>
        <w:t xml:space="preserve">. Entregar os materiais no </w:t>
      </w:r>
      <w:r>
        <w:rPr>
          <w:rFonts w:cs="Arial"/>
          <w:color w:val="FF0000"/>
          <w:sz w:val="24"/>
          <w:szCs w:val="24"/>
        </w:rPr>
        <w:t>Departamento de Compras e Estoque</w:t>
      </w:r>
      <w:r w:rsidRPr="006E3851">
        <w:rPr>
          <w:rFonts w:cs="Arial"/>
          <w:color w:val="FF0000"/>
          <w:sz w:val="24"/>
          <w:szCs w:val="24"/>
        </w:rPr>
        <w:t xml:space="preserve"> da Cesama</w:t>
      </w:r>
      <w:r>
        <w:rPr>
          <w:rFonts w:cs="Arial"/>
          <w:color w:val="FF0000"/>
          <w:sz w:val="24"/>
          <w:szCs w:val="24"/>
        </w:rPr>
        <w:t xml:space="preserve"> – Rua Santa Terezinha, 505 – Bairro Santa Terezinha – Juiz de Fora,/MG (CEP 36045-590).</w:t>
      </w:r>
    </w:p>
    <w:p w:rsidR="003771BE" w:rsidRPr="003771BE" w:rsidRDefault="003771BE" w:rsidP="003771BE">
      <w:pPr>
        <w:autoSpaceDE w:val="0"/>
        <w:autoSpaceDN w:val="0"/>
        <w:adjustRightInd w:val="0"/>
        <w:spacing w:before="120" w:line="360" w:lineRule="auto"/>
        <w:rPr>
          <w:rFonts w:cs="Arial"/>
          <w:color w:val="FF0000"/>
          <w:sz w:val="24"/>
          <w:szCs w:val="24"/>
        </w:rPr>
      </w:pPr>
      <w:r w:rsidRPr="003771BE">
        <w:rPr>
          <w:rFonts w:cs="Arial"/>
          <w:color w:val="FF0000"/>
          <w:sz w:val="24"/>
          <w:szCs w:val="24"/>
        </w:rPr>
        <w:lastRenderedPageBreak/>
        <w:t>5.2.14 Os materiais deverão ser entregues devidamente embalados, lacrados, acondicionados e transportados com segurança e sob a responsabilidade da fornecedora. A CESAMA recusará os materiais que forem entregues em desconformidade com esta previsão.</w:t>
      </w:r>
    </w:p>
    <w:p w:rsidR="003771BE" w:rsidRPr="003771BE" w:rsidRDefault="003771BE" w:rsidP="003771BE">
      <w:pPr>
        <w:autoSpaceDE w:val="0"/>
        <w:autoSpaceDN w:val="0"/>
        <w:adjustRightInd w:val="0"/>
        <w:spacing w:before="120" w:line="360" w:lineRule="auto"/>
        <w:rPr>
          <w:rFonts w:cs="Arial"/>
          <w:color w:val="FF0000"/>
          <w:sz w:val="24"/>
          <w:szCs w:val="24"/>
        </w:rPr>
      </w:pPr>
      <w:r w:rsidRPr="003771BE">
        <w:rPr>
          <w:rFonts w:cs="Arial"/>
          <w:color w:val="FF0000"/>
          <w:sz w:val="24"/>
          <w:szCs w:val="24"/>
        </w:rPr>
        <w:t>5.2.14.1 Durante os serviços de transporte e descarga a fornecedora fica obrigada, junto aos seus empregados, a obedecer rigorosamente às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a Secretaria de Trabalho, do Ministério da Economia) será de responsabilidade exclusiva da Contratada.</w:t>
      </w:r>
    </w:p>
    <w:p w:rsidR="003771BE" w:rsidRPr="003771BE" w:rsidRDefault="003771BE" w:rsidP="003771BE">
      <w:pPr>
        <w:autoSpaceDE w:val="0"/>
        <w:autoSpaceDN w:val="0"/>
        <w:adjustRightInd w:val="0"/>
        <w:spacing w:before="120" w:line="360" w:lineRule="auto"/>
        <w:rPr>
          <w:rFonts w:cs="Arial"/>
          <w:color w:val="FF0000"/>
          <w:sz w:val="24"/>
          <w:szCs w:val="24"/>
        </w:rPr>
      </w:pPr>
      <w:r w:rsidRPr="003771BE">
        <w:rPr>
          <w:rFonts w:cs="Arial"/>
          <w:color w:val="FF0000"/>
          <w:sz w:val="24"/>
          <w:szCs w:val="24"/>
        </w:rPr>
        <w:t xml:space="preserve">5.2.14.2 O veículo utilizado para entrega dos materiais no Departamento de Compras e Estoque deverá ter no máximo 14 metros de comprimento, de </w:t>
      </w:r>
      <w:proofErr w:type="spellStart"/>
      <w:r w:rsidRPr="003771BE">
        <w:rPr>
          <w:rFonts w:cs="Arial"/>
          <w:color w:val="FF0000"/>
          <w:sz w:val="24"/>
          <w:szCs w:val="24"/>
        </w:rPr>
        <w:t>para-choque</w:t>
      </w:r>
      <w:proofErr w:type="spellEnd"/>
      <w:r w:rsidRPr="003771BE">
        <w:rPr>
          <w:rFonts w:cs="Arial"/>
          <w:color w:val="FF0000"/>
          <w:sz w:val="24"/>
          <w:szCs w:val="24"/>
        </w:rPr>
        <w:t xml:space="preserve"> </w:t>
      </w:r>
      <w:proofErr w:type="gramStart"/>
      <w:r w:rsidRPr="003771BE">
        <w:rPr>
          <w:rFonts w:cs="Arial"/>
          <w:color w:val="FF0000"/>
          <w:sz w:val="24"/>
          <w:szCs w:val="24"/>
        </w:rPr>
        <w:t xml:space="preserve">a </w:t>
      </w:r>
      <w:proofErr w:type="spellStart"/>
      <w:r w:rsidRPr="003771BE">
        <w:rPr>
          <w:rFonts w:cs="Arial"/>
          <w:color w:val="FF0000"/>
          <w:sz w:val="24"/>
          <w:szCs w:val="24"/>
        </w:rPr>
        <w:t>para-choque</w:t>
      </w:r>
      <w:proofErr w:type="spellEnd"/>
      <w:r w:rsidRPr="003771BE">
        <w:rPr>
          <w:rFonts w:cs="Arial"/>
          <w:color w:val="FF0000"/>
          <w:sz w:val="24"/>
          <w:szCs w:val="24"/>
        </w:rPr>
        <w:t>, e altura máxima de 4 metros</w:t>
      </w:r>
      <w:proofErr w:type="gramEnd"/>
      <w:r w:rsidRPr="003771BE">
        <w:rPr>
          <w:rFonts w:cs="Arial"/>
          <w:color w:val="FF0000"/>
          <w:sz w:val="24"/>
          <w:szCs w:val="24"/>
        </w:rPr>
        <w:t>.</w:t>
      </w:r>
    </w:p>
    <w:p w:rsidR="004F36E9" w:rsidRDefault="004F36E9" w:rsidP="003F2034">
      <w:pPr>
        <w:numPr>
          <w:ilvl w:val="0"/>
          <w:numId w:val="1"/>
        </w:numPr>
        <w:tabs>
          <w:tab w:val="left" w:pos="567"/>
        </w:tabs>
        <w:spacing w:before="120" w:line="360" w:lineRule="auto"/>
        <w:rPr>
          <w:rFonts w:cs="Arial"/>
          <w:b/>
          <w:color w:val="000000" w:themeColor="text1"/>
          <w:sz w:val="24"/>
          <w:szCs w:val="24"/>
        </w:rPr>
      </w:pPr>
    </w:p>
    <w:p w:rsidR="003D377B" w:rsidRPr="0098245B" w:rsidRDefault="003D377B" w:rsidP="003F2034">
      <w:pPr>
        <w:numPr>
          <w:ilvl w:val="0"/>
          <w:numId w:val="1"/>
        </w:numPr>
        <w:tabs>
          <w:tab w:val="left" w:pos="567"/>
        </w:tabs>
        <w:spacing w:before="120" w:line="360" w:lineRule="auto"/>
        <w:rPr>
          <w:rFonts w:cs="Arial"/>
          <w:b/>
          <w:color w:val="000000" w:themeColor="text1"/>
          <w:sz w:val="24"/>
          <w:szCs w:val="24"/>
        </w:rPr>
      </w:pPr>
      <w:r w:rsidRPr="0098245B">
        <w:rPr>
          <w:rFonts w:cs="Arial"/>
          <w:b/>
          <w:color w:val="000000" w:themeColor="text1"/>
          <w:sz w:val="24"/>
          <w:szCs w:val="24"/>
        </w:rPr>
        <w:t>CLÁUSULA SEXTA: DAS ALTERAÇÕES</w:t>
      </w:r>
    </w:p>
    <w:p w:rsidR="003D377B" w:rsidRPr="0098245B" w:rsidRDefault="003D377B" w:rsidP="003D377B">
      <w:pPr>
        <w:spacing w:before="120" w:line="360" w:lineRule="auto"/>
        <w:rPr>
          <w:rFonts w:cs="Arial"/>
          <w:color w:val="000000" w:themeColor="text1"/>
          <w:sz w:val="24"/>
          <w:szCs w:val="24"/>
        </w:rPr>
      </w:pPr>
      <w:r w:rsidRPr="0098245B">
        <w:rPr>
          <w:rFonts w:cs="Arial"/>
          <w:color w:val="000000" w:themeColor="text1"/>
          <w:sz w:val="24"/>
          <w:szCs w:val="24"/>
        </w:rPr>
        <w:t xml:space="preserve">6.1. </w:t>
      </w:r>
      <w:r w:rsidR="00BB7127" w:rsidRPr="0098245B">
        <w:rPr>
          <w:rFonts w:eastAsia="Arial Unicode MS" w:cs="Arial"/>
          <w:iCs/>
          <w:color w:val="000000" w:themeColor="text1"/>
          <w:sz w:val="24"/>
          <w:szCs w:val="24"/>
        </w:rPr>
        <w:t>A</w:t>
      </w:r>
      <w:r w:rsidR="008D2FFE" w:rsidRPr="0098245B">
        <w:rPr>
          <w:rFonts w:eastAsia="Arial Unicode MS" w:cs="Arial"/>
          <w:iCs/>
          <w:color w:val="000000" w:themeColor="text1"/>
          <w:sz w:val="24"/>
          <w:szCs w:val="24"/>
        </w:rPr>
        <w:t xml:space="preserve"> presente </w:t>
      </w:r>
      <w:r w:rsidR="00BB7127" w:rsidRPr="0098245B">
        <w:rPr>
          <w:rFonts w:eastAsia="Arial Unicode MS" w:cs="Arial"/>
          <w:iCs/>
          <w:color w:val="000000" w:themeColor="text1"/>
          <w:sz w:val="24"/>
          <w:szCs w:val="24"/>
        </w:rPr>
        <w:t xml:space="preserve">Carta </w:t>
      </w:r>
      <w:r w:rsidR="008D2FFE" w:rsidRPr="0098245B">
        <w:rPr>
          <w:rFonts w:eastAsia="Arial Unicode MS" w:cs="Arial"/>
          <w:iCs/>
          <w:color w:val="000000" w:themeColor="text1"/>
          <w:sz w:val="24"/>
          <w:szCs w:val="24"/>
        </w:rPr>
        <w:t>Contrato poderá ser alterad</w:t>
      </w:r>
      <w:r w:rsidR="00BB7127" w:rsidRPr="0098245B">
        <w:rPr>
          <w:rFonts w:eastAsia="Arial Unicode MS" w:cs="Arial"/>
          <w:iCs/>
          <w:color w:val="000000" w:themeColor="text1"/>
          <w:sz w:val="24"/>
          <w:szCs w:val="24"/>
        </w:rPr>
        <w:t>a</w:t>
      </w:r>
      <w:r w:rsidR="008D2FFE" w:rsidRPr="0098245B">
        <w:rPr>
          <w:rFonts w:eastAsia="Arial Unicode MS" w:cs="Arial"/>
          <w:iCs/>
          <w:color w:val="000000" w:themeColor="text1"/>
          <w:sz w:val="24"/>
          <w:szCs w:val="24"/>
        </w:rPr>
        <w:t>, por acordo entre as partes, nas hipóteses disciplinadas no art. 81 da Lei nº 13.303/2016, entre outras legal ou contratualmente previstas</w:t>
      </w:r>
      <w:r w:rsidRPr="0098245B">
        <w:rPr>
          <w:rFonts w:cs="Arial"/>
          <w:color w:val="000000" w:themeColor="text1"/>
          <w:sz w:val="24"/>
          <w:szCs w:val="24"/>
        </w:rPr>
        <w:t>.</w:t>
      </w:r>
    </w:p>
    <w:p w:rsidR="006026FD" w:rsidRPr="0098245B" w:rsidRDefault="006026FD" w:rsidP="008E66A2">
      <w:pPr>
        <w:spacing w:before="120"/>
        <w:rPr>
          <w:rFonts w:cs="Arial"/>
          <w:color w:val="000000" w:themeColor="text1"/>
          <w:sz w:val="24"/>
          <w:szCs w:val="24"/>
        </w:rPr>
      </w:pPr>
    </w:p>
    <w:p w:rsidR="00FD11F3" w:rsidRPr="0098245B" w:rsidRDefault="003D377B" w:rsidP="00FD11F3">
      <w:pPr>
        <w:spacing w:before="120" w:line="360" w:lineRule="auto"/>
        <w:rPr>
          <w:rFonts w:eastAsia="Arial Unicode MS" w:cs="Arial"/>
          <w:b/>
          <w:bCs/>
          <w:color w:val="000000" w:themeColor="text1"/>
          <w:sz w:val="24"/>
          <w:szCs w:val="24"/>
        </w:rPr>
      </w:pPr>
      <w:r w:rsidRPr="0098245B">
        <w:rPr>
          <w:rFonts w:cs="Arial"/>
          <w:b/>
          <w:color w:val="000000" w:themeColor="text1"/>
          <w:sz w:val="24"/>
          <w:szCs w:val="24"/>
        </w:rPr>
        <w:t>CLÁUSULA SÉTIMA</w:t>
      </w:r>
      <w:r w:rsidR="00FD11F3" w:rsidRPr="0098245B">
        <w:rPr>
          <w:rFonts w:eastAsia="Arial Unicode MS" w:cs="Arial"/>
          <w:b/>
          <w:bCs/>
          <w:color w:val="000000" w:themeColor="text1"/>
          <w:sz w:val="24"/>
          <w:szCs w:val="24"/>
        </w:rPr>
        <w:t>: EXTINÇÃO DO CONTRATO</w:t>
      </w:r>
    </w:p>
    <w:p w:rsidR="00FD11F3" w:rsidRPr="0098245B" w:rsidRDefault="00036276" w:rsidP="00FD11F3">
      <w:pPr>
        <w:spacing w:before="120" w:line="360" w:lineRule="auto"/>
        <w:rPr>
          <w:rFonts w:eastAsia="Arial Unicode MS" w:cs="Arial"/>
          <w:bCs/>
          <w:color w:val="000000" w:themeColor="text1"/>
          <w:sz w:val="24"/>
          <w:szCs w:val="24"/>
        </w:rPr>
      </w:pPr>
      <w:r w:rsidRPr="0098245B">
        <w:rPr>
          <w:rFonts w:eastAsia="Arial Unicode MS" w:cs="Arial"/>
          <w:bCs/>
          <w:color w:val="000000" w:themeColor="text1"/>
          <w:sz w:val="24"/>
          <w:szCs w:val="24"/>
        </w:rPr>
        <w:t xml:space="preserve">7.1. </w:t>
      </w:r>
      <w:r w:rsidR="00FD11F3" w:rsidRPr="0098245B">
        <w:rPr>
          <w:rFonts w:eastAsia="Arial Unicode MS" w:cs="Arial"/>
          <w:bCs/>
          <w:color w:val="000000" w:themeColor="text1"/>
          <w:sz w:val="24"/>
          <w:szCs w:val="24"/>
        </w:rPr>
        <w:t>A presente Carta Contrato poderá ser extint</w:t>
      </w:r>
      <w:r w:rsidR="00013FD4" w:rsidRPr="0098245B">
        <w:rPr>
          <w:rFonts w:eastAsia="Arial Unicode MS" w:cs="Arial"/>
          <w:bCs/>
          <w:color w:val="000000" w:themeColor="text1"/>
          <w:sz w:val="24"/>
          <w:szCs w:val="24"/>
        </w:rPr>
        <w:t>a</w:t>
      </w:r>
      <w:r w:rsidR="00FD11F3" w:rsidRPr="0098245B">
        <w:rPr>
          <w:rFonts w:eastAsia="Arial Unicode MS" w:cs="Arial"/>
          <w:bCs/>
          <w:color w:val="000000" w:themeColor="text1"/>
          <w:sz w:val="24"/>
          <w:szCs w:val="24"/>
        </w:rPr>
        <w:t xml:space="preserve"> de acordo com as hipóteses previstas na legislação</w:t>
      </w:r>
      <w:r w:rsidR="00571FFB" w:rsidRPr="0098245B">
        <w:rPr>
          <w:rFonts w:eastAsia="Arial Unicode MS" w:cs="Arial"/>
          <w:bCs/>
          <w:color w:val="000000" w:themeColor="text1"/>
          <w:sz w:val="24"/>
          <w:szCs w:val="24"/>
        </w:rPr>
        <w:t xml:space="preserve"> e artigos 183 a 185 do Regulamento Interno de Licitações, Contratos e Convênios da CESAMA</w:t>
      </w:r>
      <w:r w:rsidR="00FD11F3" w:rsidRPr="0098245B">
        <w:rPr>
          <w:rFonts w:eastAsia="Arial Unicode MS" w:cs="Arial"/>
          <w:bCs/>
          <w:color w:val="000000" w:themeColor="text1"/>
          <w:sz w:val="24"/>
          <w:szCs w:val="24"/>
        </w:rPr>
        <w:t>, convencionando-se, ainda, que é cabível a sua resolução:</w:t>
      </w:r>
    </w:p>
    <w:p w:rsidR="00FD11F3" w:rsidRPr="0098245B" w:rsidRDefault="00FD11F3" w:rsidP="00FD11F3">
      <w:pPr>
        <w:spacing w:before="120" w:line="360" w:lineRule="auto"/>
        <w:rPr>
          <w:rFonts w:eastAsia="Arial Unicode MS" w:cs="Arial"/>
          <w:bCs/>
          <w:color w:val="000000" w:themeColor="text1"/>
          <w:sz w:val="24"/>
          <w:szCs w:val="24"/>
        </w:rPr>
      </w:pPr>
      <w:r w:rsidRPr="0098245B">
        <w:rPr>
          <w:rFonts w:eastAsia="Arial Unicode MS" w:cs="Arial"/>
          <w:bCs/>
          <w:color w:val="000000" w:themeColor="text1"/>
          <w:sz w:val="24"/>
          <w:szCs w:val="24"/>
        </w:rPr>
        <w:t xml:space="preserve">I. </w:t>
      </w:r>
      <w:proofErr w:type="gramStart"/>
      <w:r w:rsidRPr="0098245B">
        <w:rPr>
          <w:rFonts w:eastAsia="Arial Unicode MS" w:cs="Arial"/>
          <w:bCs/>
          <w:color w:val="000000" w:themeColor="text1"/>
          <w:sz w:val="24"/>
          <w:szCs w:val="24"/>
        </w:rPr>
        <w:t>em</w:t>
      </w:r>
      <w:proofErr w:type="gramEnd"/>
      <w:r w:rsidRPr="0098245B">
        <w:rPr>
          <w:rFonts w:eastAsia="Arial Unicode MS" w:cs="Arial"/>
          <w:bCs/>
          <w:color w:val="000000" w:themeColor="text1"/>
          <w:sz w:val="24"/>
          <w:szCs w:val="24"/>
        </w:rPr>
        <w:t xml:space="preserve">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rsidR="00FD11F3" w:rsidRPr="0098245B" w:rsidRDefault="00FD11F3" w:rsidP="00FD11F3">
      <w:pPr>
        <w:spacing w:before="120" w:line="360" w:lineRule="auto"/>
        <w:rPr>
          <w:rFonts w:eastAsia="Arial Unicode MS" w:cs="Arial"/>
          <w:bCs/>
          <w:color w:val="000000" w:themeColor="text1"/>
          <w:sz w:val="24"/>
          <w:szCs w:val="24"/>
        </w:rPr>
      </w:pPr>
      <w:r w:rsidRPr="0098245B">
        <w:rPr>
          <w:rFonts w:eastAsia="Arial Unicode MS" w:cs="Arial"/>
          <w:bCs/>
          <w:color w:val="000000" w:themeColor="text1"/>
          <w:sz w:val="24"/>
          <w:szCs w:val="24"/>
        </w:rPr>
        <w:lastRenderedPageBreak/>
        <w:t xml:space="preserve">II. </w:t>
      </w:r>
      <w:proofErr w:type="gramStart"/>
      <w:r w:rsidRPr="0098245B">
        <w:rPr>
          <w:rFonts w:eastAsia="Arial Unicode MS" w:cs="Arial"/>
          <w:bCs/>
          <w:color w:val="000000" w:themeColor="text1"/>
          <w:sz w:val="24"/>
          <w:szCs w:val="24"/>
        </w:rPr>
        <w:t>na</w:t>
      </w:r>
      <w:proofErr w:type="gramEnd"/>
      <w:r w:rsidRPr="0098245B">
        <w:rPr>
          <w:rFonts w:eastAsia="Arial Unicode MS" w:cs="Arial"/>
          <w:bCs/>
          <w:color w:val="000000" w:themeColor="text1"/>
          <w:sz w:val="24"/>
          <w:szCs w:val="24"/>
        </w:rPr>
        <w:t xml:space="preserve"> ausência de liberação, por parte da CESAMA, de área, local ou objeto necessário para a sua execução, nos prazos contratuais;</w:t>
      </w:r>
    </w:p>
    <w:p w:rsidR="00FD11F3" w:rsidRPr="0098245B" w:rsidRDefault="00FD11F3" w:rsidP="00FD11F3">
      <w:pPr>
        <w:spacing w:before="120" w:line="360" w:lineRule="auto"/>
        <w:rPr>
          <w:rFonts w:eastAsia="Arial Unicode MS" w:cs="Arial"/>
          <w:bCs/>
          <w:color w:val="000000" w:themeColor="text1"/>
          <w:sz w:val="24"/>
          <w:szCs w:val="24"/>
        </w:rPr>
      </w:pPr>
      <w:r w:rsidRPr="0098245B">
        <w:rPr>
          <w:rFonts w:eastAsia="Arial Unicode MS" w:cs="Arial"/>
          <w:bCs/>
          <w:color w:val="000000" w:themeColor="text1"/>
          <w:sz w:val="24"/>
          <w:szCs w:val="24"/>
        </w:rPr>
        <w:t xml:space="preserve">III. </w:t>
      </w:r>
      <w:proofErr w:type="gramStart"/>
      <w:r w:rsidRPr="0098245B">
        <w:rPr>
          <w:rFonts w:eastAsia="Arial Unicode MS" w:cs="Arial"/>
          <w:bCs/>
          <w:color w:val="000000" w:themeColor="text1"/>
          <w:sz w:val="24"/>
          <w:szCs w:val="24"/>
        </w:rPr>
        <w:t>em</w:t>
      </w:r>
      <w:proofErr w:type="gramEnd"/>
      <w:r w:rsidRPr="0098245B">
        <w:rPr>
          <w:rFonts w:eastAsia="Arial Unicode MS" w:cs="Arial"/>
          <w:bCs/>
          <w:color w:val="000000" w:themeColor="text1"/>
          <w:sz w:val="24"/>
          <w:szCs w:val="24"/>
        </w:rPr>
        <w:t xml:space="preserve"> virtude da suspensão da execução do Contrato, por ordem escrita do CESAMA, por prazo superior a </w:t>
      </w:r>
      <w:r w:rsidR="008E4329">
        <w:rPr>
          <w:rFonts w:eastAsia="Arial Unicode MS" w:cs="Arial"/>
          <w:bCs/>
          <w:color w:val="FF0000"/>
          <w:sz w:val="24"/>
          <w:szCs w:val="24"/>
        </w:rPr>
        <w:t>90</w:t>
      </w:r>
      <w:r w:rsidRPr="000F1EEE">
        <w:rPr>
          <w:rFonts w:eastAsia="Arial Unicode MS" w:cs="Arial"/>
          <w:bCs/>
          <w:color w:val="FF0000"/>
          <w:sz w:val="24"/>
          <w:szCs w:val="24"/>
        </w:rPr>
        <w:t xml:space="preserve"> (</w:t>
      </w:r>
      <w:r w:rsidR="008E4329">
        <w:rPr>
          <w:rFonts w:eastAsia="Arial Unicode MS" w:cs="Arial"/>
          <w:bCs/>
          <w:color w:val="FF0000"/>
          <w:sz w:val="24"/>
          <w:szCs w:val="24"/>
        </w:rPr>
        <w:t>noventa</w:t>
      </w:r>
      <w:r w:rsidRPr="000F1EEE">
        <w:rPr>
          <w:rFonts w:eastAsia="Arial Unicode MS" w:cs="Arial"/>
          <w:bCs/>
          <w:color w:val="FF0000"/>
          <w:sz w:val="24"/>
          <w:szCs w:val="24"/>
        </w:rPr>
        <w:t>) dias</w:t>
      </w:r>
      <w:r w:rsidRPr="0098245B">
        <w:rPr>
          <w:rFonts w:eastAsia="Arial Unicode MS" w:cs="Arial"/>
          <w:bCs/>
          <w:color w:val="000000" w:themeColor="text1"/>
          <w:sz w:val="24"/>
          <w:szCs w:val="24"/>
        </w:rPr>
        <w:t xml:space="preserve"> ou ainda por repetidas suspensões que totalizem o mesmo prazo;</w:t>
      </w:r>
    </w:p>
    <w:p w:rsidR="00FD11F3" w:rsidRPr="0098245B" w:rsidRDefault="00FD11F3" w:rsidP="00FD11F3">
      <w:pPr>
        <w:spacing w:before="120" w:line="360" w:lineRule="auto"/>
        <w:rPr>
          <w:rFonts w:eastAsia="Arial Unicode MS" w:cs="Arial"/>
          <w:bCs/>
          <w:color w:val="000000" w:themeColor="text1"/>
          <w:sz w:val="24"/>
          <w:szCs w:val="24"/>
        </w:rPr>
      </w:pPr>
      <w:r w:rsidRPr="0098245B">
        <w:rPr>
          <w:rFonts w:eastAsia="Arial Unicode MS" w:cs="Arial"/>
          <w:bCs/>
          <w:color w:val="000000" w:themeColor="text1"/>
          <w:sz w:val="24"/>
          <w:szCs w:val="24"/>
        </w:rPr>
        <w:t xml:space="preserve">IV. </w:t>
      </w:r>
      <w:proofErr w:type="gramStart"/>
      <w:r w:rsidRPr="0098245B">
        <w:rPr>
          <w:rFonts w:eastAsia="Arial Unicode MS" w:cs="Arial"/>
          <w:bCs/>
          <w:color w:val="000000" w:themeColor="text1"/>
          <w:sz w:val="24"/>
          <w:szCs w:val="24"/>
        </w:rPr>
        <w:t>quando</w:t>
      </w:r>
      <w:proofErr w:type="gramEnd"/>
      <w:r w:rsidRPr="0098245B">
        <w:rPr>
          <w:rFonts w:eastAsia="Arial Unicode MS" w:cs="Arial"/>
          <w:bCs/>
          <w:color w:val="000000" w:themeColor="text1"/>
          <w:sz w:val="24"/>
          <w:szCs w:val="24"/>
        </w:rPr>
        <w:t xml:space="preserve"> for decretada a falência do CONTRATADO;</w:t>
      </w:r>
    </w:p>
    <w:p w:rsidR="00FD11F3" w:rsidRPr="0098245B" w:rsidRDefault="00FD11F3" w:rsidP="00FD11F3">
      <w:pPr>
        <w:spacing w:before="120" w:line="360" w:lineRule="auto"/>
        <w:rPr>
          <w:rFonts w:eastAsia="Arial Unicode MS" w:cs="Arial"/>
          <w:bCs/>
          <w:color w:val="000000" w:themeColor="text1"/>
          <w:sz w:val="24"/>
          <w:szCs w:val="24"/>
        </w:rPr>
      </w:pPr>
      <w:r w:rsidRPr="0098245B">
        <w:rPr>
          <w:rFonts w:eastAsia="Arial Unicode MS" w:cs="Arial"/>
          <w:bCs/>
          <w:color w:val="000000" w:themeColor="text1"/>
          <w:sz w:val="24"/>
          <w:szCs w:val="24"/>
        </w:rPr>
        <w:t>V. caso o CONTRATADO perca uma das condições de habilitação exigidas quando da contratação;</w:t>
      </w:r>
    </w:p>
    <w:p w:rsidR="00FD11F3" w:rsidRPr="0098245B" w:rsidRDefault="00FD11F3" w:rsidP="00FD11F3">
      <w:pPr>
        <w:spacing w:before="120" w:line="360" w:lineRule="auto"/>
        <w:rPr>
          <w:rFonts w:eastAsia="Arial Unicode MS" w:cs="Arial"/>
          <w:bCs/>
          <w:color w:val="000000" w:themeColor="text1"/>
          <w:sz w:val="24"/>
          <w:szCs w:val="24"/>
        </w:rPr>
      </w:pPr>
      <w:r w:rsidRPr="0098245B">
        <w:rPr>
          <w:rFonts w:eastAsia="Arial Unicode MS" w:cs="Arial"/>
          <w:bCs/>
          <w:color w:val="000000" w:themeColor="text1"/>
          <w:sz w:val="24"/>
          <w:szCs w:val="24"/>
        </w:rPr>
        <w:t xml:space="preserve">VI. </w:t>
      </w:r>
      <w:proofErr w:type="gramStart"/>
      <w:r w:rsidRPr="0098245B">
        <w:rPr>
          <w:rFonts w:eastAsia="Arial Unicode MS" w:cs="Arial"/>
          <w:bCs/>
          <w:color w:val="000000" w:themeColor="text1"/>
          <w:sz w:val="24"/>
          <w:szCs w:val="24"/>
        </w:rPr>
        <w:t>na</w:t>
      </w:r>
      <w:proofErr w:type="gramEnd"/>
      <w:r w:rsidRPr="0098245B">
        <w:rPr>
          <w:rFonts w:eastAsia="Arial Unicode MS" w:cs="Arial"/>
          <w:bCs/>
          <w:color w:val="000000" w:themeColor="text1"/>
          <w:sz w:val="24"/>
          <w:szCs w:val="24"/>
        </w:rPr>
        <w:t xml:space="preserve"> hipótese de descumprimento do previsto na Cláusula de Cessão de Contrato ou de Crédito, Sucessão Contratual e Subcontratação;</w:t>
      </w:r>
    </w:p>
    <w:p w:rsidR="00FD11F3" w:rsidRPr="0098245B" w:rsidRDefault="00FD11F3" w:rsidP="00FD11F3">
      <w:pPr>
        <w:spacing w:before="120" w:line="360" w:lineRule="auto"/>
        <w:rPr>
          <w:rFonts w:eastAsia="Arial Unicode MS" w:cs="Arial"/>
          <w:bCs/>
          <w:color w:val="000000" w:themeColor="text1"/>
          <w:sz w:val="24"/>
          <w:szCs w:val="24"/>
        </w:rPr>
      </w:pPr>
      <w:r w:rsidRPr="0098245B">
        <w:rPr>
          <w:rFonts w:eastAsia="Arial Unicode MS" w:cs="Arial"/>
          <w:bCs/>
          <w:color w:val="000000" w:themeColor="text1"/>
          <w:sz w:val="24"/>
          <w:szCs w:val="24"/>
        </w:rPr>
        <w:t xml:space="preserve">VII. </w:t>
      </w:r>
      <w:proofErr w:type="gramStart"/>
      <w:r w:rsidRPr="0098245B">
        <w:rPr>
          <w:rFonts w:eastAsia="Arial Unicode MS" w:cs="Arial"/>
          <w:bCs/>
          <w:color w:val="000000" w:themeColor="text1"/>
          <w:sz w:val="24"/>
          <w:szCs w:val="24"/>
        </w:rPr>
        <w:t>caso</w:t>
      </w:r>
      <w:proofErr w:type="gramEnd"/>
      <w:r w:rsidRPr="0098245B">
        <w:rPr>
          <w:rFonts w:eastAsia="Arial Unicode MS" w:cs="Arial"/>
          <w:bCs/>
          <w:color w:val="000000" w:themeColor="text1"/>
          <w:sz w:val="24"/>
          <w:szCs w:val="24"/>
        </w:rPr>
        <w:t xml:space="preserve"> o CONTRATADO seja declarada inidônea pela União, por Estado, pelo Distrito Federal ou pelo Município de Juiz de Fora/MG;</w:t>
      </w:r>
    </w:p>
    <w:p w:rsidR="00FD11F3" w:rsidRPr="0098245B" w:rsidRDefault="00FD11F3" w:rsidP="00FD11F3">
      <w:pPr>
        <w:spacing w:before="120" w:line="360" w:lineRule="auto"/>
        <w:rPr>
          <w:rFonts w:eastAsia="Arial Unicode MS" w:cs="Arial"/>
          <w:bCs/>
          <w:color w:val="000000" w:themeColor="text1"/>
          <w:sz w:val="24"/>
          <w:szCs w:val="24"/>
        </w:rPr>
      </w:pPr>
      <w:r w:rsidRPr="0098245B">
        <w:rPr>
          <w:rFonts w:eastAsia="Arial Unicode MS" w:cs="Arial"/>
          <w:bCs/>
          <w:color w:val="000000" w:themeColor="text1"/>
          <w:sz w:val="24"/>
          <w:szCs w:val="24"/>
        </w:rPr>
        <w:t xml:space="preserve">VIII. </w:t>
      </w:r>
      <w:proofErr w:type="gramStart"/>
      <w:r w:rsidRPr="0098245B">
        <w:rPr>
          <w:rFonts w:eastAsia="Arial Unicode MS" w:cs="Arial"/>
          <w:bCs/>
          <w:color w:val="000000" w:themeColor="text1"/>
          <w:sz w:val="24"/>
          <w:szCs w:val="24"/>
        </w:rPr>
        <w:t>em</w:t>
      </w:r>
      <w:proofErr w:type="gramEnd"/>
      <w:r w:rsidRPr="0098245B">
        <w:rPr>
          <w:rFonts w:eastAsia="Arial Unicode MS" w:cs="Arial"/>
          <w:bCs/>
          <w:color w:val="000000" w:themeColor="text1"/>
          <w:sz w:val="24"/>
          <w:szCs w:val="24"/>
        </w:rPr>
        <w:t xml:space="preserve"> função da suspensão do direito de o CONTRATADO licitar ou contratar com o CESAMA;</w:t>
      </w:r>
    </w:p>
    <w:p w:rsidR="00FD11F3" w:rsidRPr="0098245B" w:rsidRDefault="00FD11F3" w:rsidP="00FD11F3">
      <w:pPr>
        <w:spacing w:before="120" w:line="360" w:lineRule="auto"/>
        <w:rPr>
          <w:rFonts w:eastAsia="Arial Unicode MS" w:cs="Arial"/>
          <w:bCs/>
          <w:color w:val="000000" w:themeColor="text1"/>
          <w:sz w:val="24"/>
          <w:szCs w:val="24"/>
        </w:rPr>
      </w:pPr>
      <w:r w:rsidRPr="0098245B">
        <w:rPr>
          <w:rFonts w:eastAsia="Arial Unicode MS" w:cs="Arial"/>
          <w:bCs/>
          <w:color w:val="000000" w:themeColor="text1"/>
          <w:sz w:val="24"/>
          <w:szCs w:val="24"/>
        </w:rPr>
        <w:t xml:space="preserve">IX. </w:t>
      </w:r>
      <w:proofErr w:type="gramStart"/>
      <w:r w:rsidRPr="0098245B">
        <w:rPr>
          <w:rFonts w:eastAsia="Arial Unicode MS" w:cs="Arial"/>
          <w:bCs/>
          <w:color w:val="000000" w:themeColor="text1"/>
          <w:sz w:val="24"/>
          <w:szCs w:val="24"/>
        </w:rPr>
        <w:t>na</w:t>
      </w:r>
      <w:proofErr w:type="gramEnd"/>
      <w:r w:rsidRPr="0098245B">
        <w:rPr>
          <w:rFonts w:eastAsia="Arial Unicode MS" w:cs="Arial"/>
          <w:bCs/>
          <w:color w:val="000000" w:themeColor="text1"/>
          <w:sz w:val="24"/>
          <w:szCs w:val="24"/>
        </w:rPr>
        <w:t xml:space="preserve"> hipótese de caracterização de ato lesivo à Administração Pública, nos termos da Lei nº 12.846/2013, cometido pelo CONTRATADO no processo de contratação ou por ocasião da execução contratual;</w:t>
      </w:r>
    </w:p>
    <w:p w:rsidR="00FD11F3" w:rsidRPr="0098245B" w:rsidRDefault="00FD11F3" w:rsidP="00FD11F3">
      <w:pPr>
        <w:spacing w:before="120" w:line="360" w:lineRule="auto"/>
        <w:rPr>
          <w:rFonts w:eastAsia="Arial Unicode MS" w:cs="Arial"/>
          <w:bCs/>
          <w:color w:val="000000" w:themeColor="text1"/>
          <w:sz w:val="24"/>
          <w:szCs w:val="24"/>
        </w:rPr>
      </w:pPr>
      <w:r w:rsidRPr="0098245B">
        <w:rPr>
          <w:rFonts w:eastAsia="Arial Unicode MS" w:cs="Arial"/>
          <w:bCs/>
          <w:color w:val="000000" w:themeColor="text1"/>
          <w:sz w:val="24"/>
          <w:szCs w:val="24"/>
        </w:rPr>
        <w:t xml:space="preserve">X. </w:t>
      </w:r>
      <w:proofErr w:type="gramStart"/>
      <w:r w:rsidRPr="0098245B">
        <w:rPr>
          <w:rFonts w:eastAsia="Arial Unicode MS" w:cs="Arial"/>
          <w:bCs/>
          <w:color w:val="000000" w:themeColor="text1"/>
          <w:sz w:val="24"/>
          <w:szCs w:val="24"/>
        </w:rPr>
        <w:t>em</w:t>
      </w:r>
      <w:proofErr w:type="gramEnd"/>
      <w:r w:rsidRPr="0098245B">
        <w:rPr>
          <w:rFonts w:eastAsia="Arial Unicode MS" w:cs="Arial"/>
          <w:bCs/>
          <w:color w:val="000000" w:themeColor="text1"/>
          <w:sz w:val="24"/>
          <w:szCs w:val="24"/>
        </w:rPr>
        <w:t xml:space="preserve"> razão da dissolução do CONTRATADO;</w:t>
      </w:r>
    </w:p>
    <w:p w:rsidR="00FD11F3" w:rsidRPr="0098245B" w:rsidRDefault="00FD11F3" w:rsidP="00FD11F3">
      <w:pPr>
        <w:spacing w:before="120" w:line="360" w:lineRule="auto"/>
        <w:rPr>
          <w:rFonts w:eastAsia="Arial Unicode MS" w:cs="Arial"/>
          <w:bCs/>
          <w:color w:val="000000" w:themeColor="text1"/>
          <w:sz w:val="24"/>
          <w:szCs w:val="24"/>
        </w:rPr>
      </w:pPr>
      <w:r w:rsidRPr="0098245B">
        <w:rPr>
          <w:rFonts w:eastAsia="Arial Unicode MS" w:cs="Arial"/>
          <w:bCs/>
          <w:color w:val="000000" w:themeColor="text1"/>
          <w:sz w:val="24"/>
          <w:szCs w:val="24"/>
        </w:rPr>
        <w:t xml:space="preserve">XI. </w:t>
      </w:r>
      <w:proofErr w:type="gramStart"/>
      <w:r w:rsidRPr="0098245B">
        <w:rPr>
          <w:rFonts w:eastAsia="Arial Unicode MS" w:cs="Arial"/>
          <w:bCs/>
          <w:color w:val="000000" w:themeColor="text1"/>
          <w:sz w:val="24"/>
          <w:szCs w:val="24"/>
        </w:rPr>
        <w:t>quando</w:t>
      </w:r>
      <w:proofErr w:type="gramEnd"/>
      <w:r w:rsidRPr="0098245B">
        <w:rPr>
          <w:rFonts w:eastAsia="Arial Unicode MS" w:cs="Arial"/>
          <w:bCs/>
          <w:color w:val="000000" w:themeColor="text1"/>
          <w:sz w:val="24"/>
          <w:szCs w:val="24"/>
        </w:rPr>
        <w:t xml:space="preserve"> da ocorrência de caso fortuito ou de força maior, regularmente comprovado, impeditivo da execução do Contrato; e</w:t>
      </w:r>
    </w:p>
    <w:p w:rsidR="00FD11F3" w:rsidRPr="0098245B" w:rsidRDefault="00FD11F3" w:rsidP="00FD11F3">
      <w:pPr>
        <w:spacing w:before="120" w:line="360" w:lineRule="auto"/>
        <w:rPr>
          <w:rFonts w:eastAsia="Arial Unicode MS" w:cs="Arial"/>
          <w:bCs/>
          <w:color w:val="000000" w:themeColor="text1"/>
          <w:sz w:val="24"/>
          <w:szCs w:val="24"/>
        </w:rPr>
      </w:pPr>
      <w:r w:rsidRPr="0098245B">
        <w:rPr>
          <w:rFonts w:eastAsia="Arial Unicode MS" w:cs="Arial"/>
          <w:bCs/>
          <w:color w:val="000000" w:themeColor="text1"/>
          <w:sz w:val="24"/>
          <w:szCs w:val="24"/>
        </w:rPr>
        <w:t xml:space="preserve">XII. </w:t>
      </w:r>
      <w:proofErr w:type="gramStart"/>
      <w:r w:rsidRPr="0098245B">
        <w:rPr>
          <w:rFonts w:eastAsia="Arial Unicode MS" w:cs="Arial"/>
          <w:bCs/>
          <w:color w:val="000000" w:themeColor="text1"/>
          <w:sz w:val="24"/>
          <w:szCs w:val="24"/>
        </w:rPr>
        <w:t>em</w:t>
      </w:r>
      <w:proofErr w:type="gramEnd"/>
      <w:r w:rsidRPr="0098245B">
        <w:rPr>
          <w:rFonts w:eastAsia="Arial Unicode MS" w:cs="Arial"/>
          <w:bCs/>
          <w:color w:val="000000" w:themeColor="text1"/>
          <w:sz w:val="24"/>
          <w:szCs w:val="24"/>
        </w:rPr>
        <w:t xml:space="preserve"> decorrência de atraso, lentidão ou paralisação injustificáveis da execução do objeto do Contrato, que caracterize a impossibilidade de sua conclusão no prazo pactuado.</w:t>
      </w:r>
    </w:p>
    <w:p w:rsidR="00FD11F3" w:rsidRPr="0098245B" w:rsidRDefault="00FD11F3" w:rsidP="00FD11F3">
      <w:pPr>
        <w:spacing w:before="120" w:line="360" w:lineRule="auto"/>
        <w:rPr>
          <w:rFonts w:eastAsia="Arial Unicode MS" w:cs="Arial"/>
          <w:bCs/>
          <w:color w:val="000000" w:themeColor="text1"/>
          <w:sz w:val="24"/>
          <w:szCs w:val="24"/>
        </w:rPr>
      </w:pPr>
      <w:r w:rsidRPr="0098245B">
        <w:rPr>
          <w:rFonts w:eastAsia="Arial Unicode MS" w:cs="Arial"/>
          <w:b/>
          <w:bCs/>
          <w:color w:val="000000" w:themeColor="text1"/>
          <w:sz w:val="24"/>
          <w:szCs w:val="24"/>
        </w:rPr>
        <w:t xml:space="preserve">Parágrafo Primeiro: </w:t>
      </w:r>
      <w:r w:rsidRPr="0098245B">
        <w:rPr>
          <w:rFonts w:eastAsia="Arial Unicode MS" w:cs="Arial"/>
          <w:bCs/>
          <w:color w:val="000000" w:themeColor="text1"/>
          <w:sz w:val="24"/>
          <w:szCs w:val="24"/>
        </w:rPr>
        <w:t xml:space="preserve">Caracteriza inadimplemento das obrigações de pagamento pecuniário do presente Contrato, a mora superior a </w:t>
      </w:r>
      <w:r w:rsidR="00A44197">
        <w:rPr>
          <w:rFonts w:eastAsia="Arial Unicode MS" w:cs="Arial"/>
          <w:bCs/>
          <w:color w:val="FF0000"/>
          <w:sz w:val="24"/>
          <w:szCs w:val="24"/>
        </w:rPr>
        <w:t>90</w:t>
      </w:r>
      <w:r w:rsidRPr="006026FD">
        <w:rPr>
          <w:rFonts w:eastAsia="Arial Unicode MS" w:cs="Arial"/>
          <w:bCs/>
          <w:color w:val="FF0000"/>
          <w:sz w:val="24"/>
          <w:szCs w:val="24"/>
        </w:rPr>
        <w:t xml:space="preserve"> (</w:t>
      </w:r>
      <w:r w:rsidR="00A44197">
        <w:rPr>
          <w:rFonts w:eastAsia="Arial Unicode MS" w:cs="Arial"/>
          <w:bCs/>
          <w:color w:val="FF0000"/>
          <w:sz w:val="24"/>
          <w:szCs w:val="24"/>
        </w:rPr>
        <w:t>noventa</w:t>
      </w:r>
      <w:r w:rsidRPr="006026FD">
        <w:rPr>
          <w:rFonts w:eastAsia="Arial Unicode MS" w:cs="Arial"/>
          <w:bCs/>
          <w:color w:val="FF0000"/>
          <w:sz w:val="24"/>
          <w:szCs w:val="24"/>
        </w:rPr>
        <w:t>) dias</w:t>
      </w:r>
      <w:r w:rsidRPr="0098245B">
        <w:rPr>
          <w:rFonts w:eastAsia="Arial Unicode MS" w:cs="Arial"/>
          <w:bCs/>
          <w:color w:val="000000" w:themeColor="text1"/>
          <w:sz w:val="24"/>
          <w:szCs w:val="24"/>
        </w:rPr>
        <w:t>.</w:t>
      </w:r>
    </w:p>
    <w:p w:rsidR="00FD11F3" w:rsidRPr="0098245B" w:rsidRDefault="00FD11F3" w:rsidP="00FD11F3">
      <w:pPr>
        <w:spacing w:before="120" w:line="360" w:lineRule="auto"/>
        <w:rPr>
          <w:rFonts w:eastAsia="Arial Unicode MS" w:cs="Arial"/>
          <w:bCs/>
          <w:color w:val="000000" w:themeColor="text1"/>
          <w:sz w:val="24"/>
          <w:szCs w:val="24"/>
        </w:rPr>
      </w:pPr>
      <w:r w:rsidRPr="0098245B">
        <w:rPr>
          <w:rFonts w:eastAsia="Arial Unicode MS" w:cs="Arial"/>
          <w:b/>
          <w:bCs/>
          <w:color w:val="000000" w:themeColor="text1"/>
          <w:sz w:val="24"/>
          <w:szCs w:val="24"/>
        </w:rPr>
        <w:t xml:space="preserve">Parágrafo Segundo: </w:t>
      </w:r>
      <w:r w:rsidRPr="0098245B">
        <w:rPr>
          <w:rFonts w:eastAsia="Arial Unicode MS" w:cs="Arial"/>
          <w:bCs/>
          <w:color w:val="000000" w:themeColor="text1"/>
          <w:sz w:val="24"/>
          <w:szCs w:val="24"/>
        </w:rPr>
        <w:t>Os casos de extinção contratual convencionados no caput desta Cláusula deverão ser precedidos de notificação escrita à outra parte do Contrato, e de oportunidade de defesa, dispensada a necessidade de interpelação judicial.</w:t>
      </w:r>
    </w:p>
    <w:p w:rsidR="00013FD4" w:rsidRPr="0098245B" w:rsidRDefault="00013FD4" w:rsidP="00013FD4">
      <w:pPr>
        <w:pStyle w:val="Ttulo2"/>
        <w:spacing w:before="480" w:line="360" w:lineRule="auto"/>
        <w:jc w:val="both"/>
        <w:rPr>
          <w:rFonts w:ascii="Arial" w:eastAsia="Arial Unicode MS" w:hAnsi="Arial" w:cs="Arial"/>
          <w:color w:val="000000" w:themeColor="text1"/>
        </w:rPr>
      </w:pPr>
      <w:r w:rsidRPr="0098245B">
        <w:rPr>
          <w:rFonts w:ascii="Arial" w:eastAsia="Arial Unicode MS" w:hAnsi="Arial" w:cs="Arial"/>
          <w:color w:val="000000" w:themeColor="text1"/>
        </w:rPr>
        <w:lastRenderedPageBreak/>
        <w:t>CLÁUSULA OITAVA: LEGISLAÇÃO APLICÁVEL</w:t>
      </w:r>
    </w:p>
    <w:p w:rsidR="00013FD4" w:rsidRPr="0098245B" w:rsidRDefault="00174A3A" w:rsidP="00013FD4">
      <w:pPr>
        <w:spacing w:before="120" w:line="360" w:lineRule="auto"/>
        <w:rPr>
          <w:rFonts w:eastAsia="Arial Unicode MS" w:cs="Arial"/>
          <w:bCs/>
          <w:color w:val="000000" w:themeColor="text1"/>
          <w:sz w:val="24"/>
          <w:szCs w:val="24"/>
        </w:rPr>
      </w:pPr>
      <w:r w:rsidRPr="0098245B">
        <w:rPr>
          <w:rFonts w:eastAsia="Arial Unicode MS" w:cs="Arial"/>
          <w:color w:val="000000" w:themeColor="text1"/>
          <w:sz w:val="24"/>
          <w:szCs w:val="24"/>
        </w:rPr>
        <w:t>8</w:t>
      </w:r>
      <w:r w:rsidR="00013FD4" w:rsidRPr="0098245B">
        <w:rPr>
          <w:rFonts w:eastAsia="Arial Unicode MS" w:cs="Arial"/>
          <w:color w:val="000000" w:themeColor="text1"/>
          <w:sz w:val="24"/>
          <w:szCs w:val="24"/>
        </w:rPr>
        <w:t xml:space="preserve">.1. </w:t>
      </w:r>
      <w:r w:rsidR="00013FD4" w:rsidRPr="0098245B">
        <w:rPr>
          <w:rFonts w:eastAsia="Arial Unicode MS" w:cs="Arial"/>
          <w:bCs/>
          <w:color w:val="000000" w:themeColor="text1"/>
          <w:sz w:val="24"/>
          <w:szCs w:val="24"/>
        </w:rPr>
        <w:t xml:space="preserve">Aplica-se à execução deste contrato a Lei Federal 13.303 de 30 de junho de 2016, e alterações posteriores, inclusive aos casos omissos, bem como </w:t>
      </w:r>
      <w:r w:rsidR="00013FD4" w:rsidRPr="0098245B">
        <w:rPr>
          <w:rFonts w:cs="Arial"/>
          <w:color w:val="000000" w:themeColor="text1"/>
          <w:sz w:val="24"/>
          <w:szCs w:val="24"/>
        </w:rPr>
        <w:t xml:space="preserve">a Lei nº 12.846 – </w:t>
      </w:r>
      <w:proofErr w:type="gramStart"/>
      <w:r w:rsidR="00013FD4" w:rsidRPr="0098245B">
        <w:rPr>
          <w:rFonts w:cs="Arial"/>
          <w:color w:val="000000" w:themeColor="text1"/>
          <w:sz w:val="24"/>
          <w:szCs w:val="24"/>
        </w:rPr>
        <w:t>Anticorrupção,</w:t>
      </w:r>
      <w:proofErr w:type="gramEnd"/>
      <w:r w:rsidR="00F07DCC">
        <w:rPr>
          <w:rFonts w:cs="Arial"/>
          <w:color w:val="000000" w:themeColor="text1"/>
          <w:sz w:val="24"/>
          <w:szCs w:val="24"/>
        </w:rPr>
        <w:t xml:space="preserve">a </w:t>
      </w:r>
      <w:r w:rsidR="0098245B">
        <w:rPr>
          <w:rFonts w:cs="Arial"/>
          <w:color w:val="000000" w:themeColor="text1"/>
          <w:sz w:val="24"/>
          <w:szCs w:val="24"/>
        </w:rPr>
        <w:t>Política Anticorrupção,</w:t>
      </w:r>
      <w:r w:rsidR="00F07DCC">
        <w:rPr>
          <w:rFonts w:cs="Arial"/>
          <w:color w:val="000000" w:themeColor="text1"/>
          <w:sz w:val="24"/>
          <w:szCs w:val="24"/>
        </w:rPr>
        <w:t xml:space="preserve">o </w:t>
      </w:r>
      <w:r w:rsidR="002250D5" w:rsidRPr="0098245B">
        <w:rPr>
          <w:rFonts w:cs="Arial"/>
          <w:bCs/>
          <w:color w:val="000000" w:themeColor="text1"/>
          <w:sz w:val="24"/>
          <w:szCs w:val="24"/>
        </w:rPr>
        <w:t>Regulamento Interno de Licitações, Contratos e Convênios</w:t>
      </w:r>
      <w:r w:rsidR="002250D5" w:rsidRPr="0098245B">
        <w:rPr>
          <w:rFonts w:cs="Arial"/>
          <w:color w:val="000000" w:themeColor="text1"/>
          <w:sz w:val="24"/>
          <w:szCs w:val="24"/>
        </w:rPr>
        <w:t xml:space="preserve">, o </w:t>
      </w:r>
      <w:r w:rsidR="00013FD4" w:rsidRPr="0098245B">
        <w:rPr>
          <w:rFonts w:cs="Arial"/>
          <w:color w:val="000000" w:themeColor="text1"/>
          <w:sz w:val="24"/>
          <w:szCs w:val="24"/>
        </w:rPr>
        <w:t>Código de Ética da CESAMA,</w:t>
      </w:r>
      <w:r w:rsidR="005734C4" w:rsidRPr="0098245B">
        <w:rPr>
          <w:rFonts w:eastAsia="Arial Unicode MS" w:cs="Arial"/>
          <w:bCs/>
          <w:color w:val="000000" w:themeColor="text1"/>
          <w:sz w:val="24"/>
          <w:szCs w:val="24"/>
        </w:rPr>
        <w:t xml:space="preserve">e a </w:t>
      </w:r>
      <w:r w:rsidR="00013FD4" w:rsidRPr="0098245B">
        <w:rPr>
          <w:rFonts w:eastAsia="Arial Unicode MS" w:cs="Arial"/>
          <w:bCs/>
          <w:color w:val="000000" w:themeColor="text1"/>
          <w:sz w:val="24"/>
          <w:szCs w:val="24"/>
        </w:rPr>
        <w:t>legislação municipal civil e ambiental aplicáveis ao objeto do contrato.</w:t>
      </w:r>
    </w:p>
    <w:p w:rsidR="00013FD4" w:rsidRPr="0098245B" w:rsidRDefault="00174A3A" w:rsidP="00013FD4">
      <w:pPr>
        <w:spacing w:before="120" w:line="360" w:lineRule="auto"/>
        <w:rPr>
          <w:rFonts w:eastAsia="Arial Unicode MS" w:cs="Arial"/>
          <w:bCs/>
          <w:color w:val="000000" w:themeColor="text1"/>
          <w:sz w:val="24"/>
          <w:szCs w:val="24"/>
        </w:rPr>
      </w:pPr>
      <w:r w:rsidRPr="0098245B">
        <w:rPr>
          <w:rFonts w:eastAsia="Arial Unicode MS" w:cs="Arial"/>
          <w:bCs/>
          <w:color w:val="000000" w:themeColor="text1"/>
          <w:sz w:val="24"/>
          <w:szCs w:val="24"/>
        </w:rPr>
        <w:t>8</w:t>
      </w:r>
      <w:r w:rsidR="00013FD4" w:rsidRPr="0098245B">
        <w:rPr>
          <w:rFonts w:eastAsia="Arial Unicode MS" w:cs="Arial"/>
          <w:bCs/>
          <w:color w:val="000000" w:themeColor="text1"/>
          <w:sz w:val="24"/>
          <w:szCs w:val="24"/>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3D377B" w:rsidRPr="0098245B"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98245B">
        <w:rPr>
          <w:rFonts w:cs="Arial"/>
          <w:color w:val="000000" w:themeColor="text1"/>
          <w:sz w:val="24"/>
          <w:szCs w:val="24"/>
        </w:rPr>
        <w:t>CLÁUSULA NO</w:t>
      </w:r>
      <w:r w:rsidR="006B057B" w:rsidRPr="0098245B">
        <w:rPr>
          <w:rFonts w:cs="Arial"/>
          <w:color w:val="000000" w:themeColor="text1"/>
          <w:sz w:val="24"/>
          <w:szCs w:val="24"/>
        </w:rPr>
        <w:t>N</w:t>
      </w:r>
      <w:r w:rsidRPr="0098245B">
        <w:rPr>
          <w:rFonts w:cs="Arial"/>
          <w:color w:val="000000" w:themeColor="text1"/>
          <w:sz w:val="24"/>
          <w:szCs w:val="24"/>
        </w:rPr>
        <w:t>A – DO FORO</w:t>
      </w:r>
    </w:p>
    <w:p w:rsidR="003D377B" w:rsidRPr="0098245B" w:rsidRDefault="00174A3A" w:rsidP="003D377B">
      <w:pPr>
        <w:spacing w:before="120" w:line="360" w:lineRule="auto"/>
        <w:rPr>
          <w:rFonts w:cs="Arial"/>
          <w:color w:val="000000" w:themeColor="text1"/>
          <w:sz w:val="24"/>
          <w:szCs w:val="24"/>
        </w:rPr>
      </w:pPr>
      <w:r w:rsidRPr="0098245B">
        <w:rPr>
          <w:rFonts w:cs="Arial"/>
          <w:color w:val="000000" w:themeColor="text1"/>
          <w:sz w:val="24"/>
          <w:szCs w:val="24"/>
        </w:rPr>
        <w:t>9</w:t>
      </w:r>
      <w:r w:rsidR="003D377B" w:rsidRPr="0098245B">
        <w:rPr>
          <w:rFonts w:cs="Arial"/>
          <w:color w:val="000000" w:themeColor="text1"/>
          <w:sz w:val="24"/>
          <w:szCs w:val="24"/>
        </w:rPr>
        <w:t>.</w:t>
      </w:r>
      <w:r w:rsidRPr="0098245B">
        <w:rPr>
          <w:rFonts w:cs="Arial"/>
          <w:color w:val="000000" w:themeColor="text1"/>
          <w:sz w:val="24"/>
          <w:szCs w:val="24"/>
        </w:rPr>
        <w:t>1</w:t>
      </w:r>
      <w:r w:rsidR="003D377B" w:rsidRPr="0098245B">
        <w:rPr>
          <w:rFonts w:cs="Arial"/>
          <w:color w:val="000000" w:themeColor="text1"/>
          <w:sz w:val="24"/>
          <w:szCs w:val="24"/>
        </w:rPr>
        <w:t>.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3D377B" w:rsidRPr="0098245B" w:rsidRDefault="003D377B" w:rsidP="009B4088">
      <w:pPr>
        <w:spacing w:before="120" w:line="360" w:lineRule="auto"/>
        <w:rPr>
          <w:rFonts w:cs="Arial"/>
          <w:iCs/>
          <w:color w:val="000000" w:themeColor="text1"/>
          <w:sz w:val="24"/>
          <w:szCs w:val="24"/>
        </w:rPr>
      </w:pPr>
      <w:r w:rsidRPr="0098245B">
        <w:rPr>
          <w:rFonts w:cs="Arial"/>
          <w:iCs/>
          <w:color w:val="000000" w:themeColor="text1"/>
          <w:sz w:val="24"/>
          <w:szCs w:val="24"/>
        </w:rPr>
        <w:t>Por estarem assim justos e contratados, lavrou-se esta Carta Contrato, que vai assinada pelas partes, na presença de duas testemunhas.</w:t>
      </w:r>
    </w:p>
    <w:p w:rsidR="003D377B" w:rsidRDefault="003D377B" w:rsidP="003D377B">
      <w:pPr>
        <w:spacing w:before="120" w:line="360" w:lineRule="auto"/>
        <w:jc w:val="center"/>
        <w:rPr>
          <w:rFonts w:cs="Arial"/>
          <w:color w:val="000000" w:themeColor="text1"/>
          <w:sz w:val="24"/>
          <w:szCs w:val="24"/>
        </w:rPr>
      </w:pPr>
      <w:r w:rsidRPr="0098245B">
        <w:rPr>
          <w:rFonts w:cs="Arial"/>
          <w:color w:val="000000" w:themeColor="text1"/>
          <w:sz w:val="24"/>
          <w:szCs w:val="24"/>
        </w:rPr>
        <w:t>Juiz de Fora</w:t>
      </w:r>
      <w:proofErr w:type="gramStart"/>
      <w:r w:rsidRPr="0098245B">
        <w:rPr>
          <w:rFonts w:cs="Arial"/>
          <w:color w:val="000000" w:themeColor="text1"/>
          <w:sz w:val="24"/>
          <w:szCs w:val="24"/>
        </w:rPr>
        <w:t xml:space="preserve">, </w:t>
      </w:r>
      <w:r w:rsidR="008E4329">
        <w:rPr>
          <w:rFonts w:cs="Arial"/>
          <w:color w:val="000000" w:themeColor="text1"/>
          <w:sz w:val="24"/>
          <w:szCs w:val="24"/>
        </w:rPr>
        <w:t>...</w:t>
      </w:r>
      <w:proofErr w:type="gramEnd"/>
      <w:r w:rsidR="008E4329">
        <w:rPr>
          <w:rFonts w:cs="Arial"/>
          <w:color w:val="000000" w:themeColor="text1"/>
          <w:sz w:val="24"/>
          <w:szCs w:val="24"/>
        </w:rPr>
        <w:t>..</w:t>
      </w:r>
      <w:r w:rsidRPr="0098245B">
        <w:rPr>
          <w:rFonts w:cs="Arial"/>
          <w:color w:val="000000" w:themeColor="text1"/>
          <w:sz w:val="24"/>
          <w:szCs w:val="24"/>
        </w:rPr>
        <w:t xml:space="preserve"> </w:t>
      </w:r>
      <w:proofErr w:type="gramStart"/>
      <w:r w:rsidRPr="0098245B">
        <w:rPr>
          <w:rFonts w:cs="Arial"/>
          <w:color w:val="000000" w:themeColor="text1"/>
          <w:sz w:val="24"/>
          <w:szCs w:val="24"/>
        </w:rPr>
        <w:t>de</w:t>
      </w:r>
      <w:proofErr w:type="gramEnd"/>
      <w:r w:rsidRPr="0098245B">
        <w:rPr>
          <w:rFonts w:cs="Arial"/>
          <w:color w:val="000000" w:themeColor="text1"/>
          <w:sz w:val="24"/>
          <w:szCs w:val="24"/>
        </w:rPr>
        <w:t xml:space="preserve"> </w:t>
      </w:r>
      <w:r w:rsidR="008E4329">
        <w:rPr>
          <w:rFonts w:cs="Arial"/>
          <w:color w:val="000000" w:themeColor="text1"/>
          <w:sz w:val="24"/>
          <w:szCs w:val="24"/>
        </w:rPr>
        <w:t>.........................</w:t>
      </w:r>
      <w:r w:rsidRPr="0098245B">
        <w:rPr>
          <w:rFonts w:cs="Arial"/>
          <w:color w:val="000000" w:themeColor="text1"/>
          <w:sz w:val="24"/>
          <w:szCs w:val="24"/>
        </w:rPr>
        <w:t>de</w:t>
      </w:r>
      <w:r w:rsidR="00036276" w:rsidRPr="0098245B">
        <w:rPr>
          <w:rFonts w:cs="Arial"/>
          <w:color w:val="000000" w:themeColor="text1"/>
          <w:sz w:val="24"/>
          <w:szCs w:val="24"/>
        </w:rPr>
        <w:t xml:space="preserve"> 20</w:t>
      </w:r>
      <w:r w:rsidR="002E75D1">
        <w:rPr>
          <w:rFonts w:cs="Arial"/>
          <w:color w:val="000000" w:themeColor="text1"/>
          <w:sz w:val="24"/>
          <w:szCs w:val="24"/>
        </w:rPr>
        <w:t>20</w:t>
      </w:r>
      <w:r w:rsidRPr="0098245B">
        <w:rPr>
          <w:rFonts w:cs="Arial"/>
          <w:color w:val="000000" w:themeColor="text1"/>
          <w:sz w:val="24"/>
          <w:szCs w:val="24"/>
        </w:rPr>
        <w:t>.</w:t>
      </w:r>
    </w:p>
    <w:p w:rsidR="002E75D1" w:rsidRPr="0098245B" w:rsidRDefault="002E75D1" w:rsidP="003D377B">
      <w:pPr>
        <w:spacing w:before="120" w:line="360" w:lineRule="auto"/>
        <w:jc w:val="center"/>
        <w:rPr>
          <w:rFonts w:cs="Arial"/>
          <w:color w:val="000000" w:themeColor="text1"/>
          <w:sz w:val="24"/>
          <w:szCs w:val="24"/>
        </w:rPr>
      </w:pPr>
    </w:p>
    <w:tbl>
      <w:tblPr>
        <w:tblW w:w="0" w:type="auto"/>
        <w:tblLook w:val="04A0"/>
      </w:tblPr>
      <w:tblGrid>
        <w:gridCol w:w="4605"/>
        <w:gridCol w:w="4605"/>
      </w:tblGrid>
      <w:tr w:rsidR="00C65B67" w:rsidRPr="0098245B" w:rsidTr="005263E2">
        <w:tc>
          <w:tcPr>
            <w:tcW w:w="4605" w:type="dxa"/>
          </w:tcPr>
          <w:p w:rsidR="0010585A" w:rsidRDefault="0010585A" w:rsidP="005263E2">
            <w:pPr>
              <w:jc w:val="center"/>
              <w:rPr>
                <w:rFonts w:cs="Arial"/>
                <w:color w:val="000000" w:themeColor="text1"/>
                <w:sz w:val="24"/>
                <w:szCs w:val="24"/>
              </w:rPr>
            </w:pPr>
          </w:p>
          <w:p w:rsidR="002E75D1" w:rsidRDefault="002E75D1" w:rsidP="005263E2">
            <w:pPr>
              <w:jc w:val="center"/>
              <w:rPr>
                <w:rFonts w:cs="Arial"/>
                <w:color w:val="000000" w:themeColor="text1"/>
                <w:sz w:val="24"/>
                <w:szCs w:val="24"/>
              </w:rPr>
            </w:pPr>
          </w:p>
          <w:p w:rsidR="003D377B" w:rsidRPr="0098245B" w:rsidRDefault="003D377B" w:rsidP="005263E2">
            <w:pPr>
              <w:jc w:val="center"/>
              <w:rPr>
                <w:rFonts w:cs="Arial"/>
                <w:color w:val="000000" w:themeColor="text1"/>
                <w:sz w:val="24"/>
                <w:szCs w:val="24"/>
              </w:rPr>
            </w:pPr>
            <w:r w:rsidRPr="0098245B">
              <w:rPr>
                <w:rFonts w:cs="Arial"/>
                <w:color w:val="000000" w:themeColor="text1"/>
                <w:sz w:val="24"/>
                <w:szCs w:val="24"/>
              </w:rPr>
              <w:t>André Borges de Souza</w:t>
            </w:r>
          </w:p>
          <w:p w:rsidR="003D377B" w:rsidRPr="0098245B" w:rsidRDefault="003D377B" w:rsidP="005263E2">
            <w:pPr>
              <w:jc w:val="center"/>
              <w:rPr>
                <w:rFonts w:cs="Arial"/>
                <w:color w:val="000000" w:themeColor="text1"/>
                <w:sz w:val="24"/>
                <w:szCs w:val="24"/>
              </w:rPr>
            </w:pPr>
            <w:r w:rsidRPr="0098245B">
              <w:rPr>
                <w:rFonts w:cs="Arial"/>
                <w:color w:val="000000" w:themeColor="text1"/>
                <w:sz w:val="24"/>
                <w:szCs w:val="24"/>
              </w:rPr>
              <w:t>Diretor Presidente da CESAMA</w:t>
            </w:r>
          </w:p>
        </w:tc>
        <w:tc>
          <w:tcPr>
            <w:tcW w:w="4605" w:type="dxa"/>
          </w:tcPr>
          <w:p w:rsidR="005C0261" w:rsidRDefault="005C0261" w:rsidP="00182D3A">
            <w:pPr>
              <w:jc w:val="center"/>
              <w:rPr>
                <w:rFonts w:cs="Arial"/>
                <w:b/>
                <w:color w:val="FF0000"/>
                <w:sz w:val="24"/>
                <w:szCs w:val="24"/>
                <w:lang w:eastAsia="pt-BR"/>
              </w:rPr>
            </w:pPr>
          </w:p>
          <w:p w:rsidR="003771BE" w:rsidRDefault="003771BE" w:rsidP="00182D3A">
            <w:pPr>
              <w:jc w:val="center"/>
              <w:rPr>
                <w:rFonts w:cs="Arial"/>
                <w:b/>
                <w:color w:val="FF0000"/>
                <w:sz w:val="24"/>
                <w:szCs w:val="24"/>
                <w:lang w:eastAsia="pt-BR"/>
              </w:rPr>
            </w:pPr>
          </w:p>
          <w:p w:rsidR="003D377B" w:rsidRPr="0098245B" w:rsidRDefault="002E75D1" w:rsidP="00182D3A">
            <w:pPr>
              <w:jc w:val="center"/>
              <w:rPr>
                <w:rFonts w:cs="Arial"/>
                <w:color w:val="000000" w:themeColor="text1"/>
                <w:sz w:val="24"/>
                <w:szCs w:val="24"/>
              </w:rPr>
            </w:pPr>
            <w:r>
              <w:rPr>
                <w:rFonts w:cs="Arial"/>
                <w:b/>
                <w:color w:val="FF0000"/>
                <w:sz w:val="24"/>
                <w:szCs w:val="24"/>
                <w:lang w:eastAsia="pt-BR"/>
              </w:rPr>
              <w:t>EDMAR SEBASTIÃO MOREIRA 55309526668 ME</w:t>
            </w:r>
            <w:r w:rsidR="00A03C60">
              <w:rPr>
                <w:rFonts w:cs="Arial"/>
                <w:color w:val="000000" w:themeColor="text1"/>
                <w:sz w:val="24"/>
                <w:szCs w:val="24"/>
              </w:rPr>
              <w:t>.</w:t>
            </w:r>
          </w:p>
        </w:tc>
      </w:tr>
    </w:tbl>
    <w:p w:rsidR="0010585A" w:rsidRDefault="0010585A" w:rsidP="00087D36">
      <w:pPr>
        <w:spacing w:before="120" w:line="360" w:lineRule="auto"/>
        <w:rPr>
          <w:rFonts w:cs="Arial"/>
          <w:color w:val="000000" w:themeColor="text1"/>
          <w:sz w:val="24"/>
          <w:szCs w:val="24"/>
        </w:rPr>
      </w:pPr>
    </w:p>
    <w:p w:rsidR="002E75D1" w:rsidRDefault="002E75D1" w:rsidP="00087D36">
      <w:pPr>
        <w:spacing w:before="120" w:line="360" w:lineRule="auto"/>
        <w:rPr>
          <w:rFonts w:cs="Arial"/>
          <w:color w:val="000000" w:themeColor="text1"/>
          <w:sz w:val="24"/>
          <w:szCs w:val="24"/>
        </w:rPr>
      </w:pPr>
    </w:p>
    <w:p w:rsidR="003D377B" w:rsidRPr="00087D36" w:rsidRDefault="003D377B" w:rsidP="00087D36">
      <w:pPr>
        <w:spacing w:before="120" w:line="360" w:lineRule="auto"/>
        <w:rPr>
          <w:rFonts w:cs="Arial"/>
          <w:color w:val="000000" w:themeColor="text1"/>
          <w:sz w:val="24"/>
          <w:szCs w:val="24"/>
        </w:rPr>
      </w:pPr>
      <w:r w:rsidRPr="0098245B">
        <w:rPr>
          <w:rFonts w:cs="Arial"/>
          <w:color w:val="000000" w:themeColor="text1"/>
          <w:sz w:val="24"/>
          <w:szCs w:val="24"/>
        </w:rPr>
        <w:t>Testemunhas: 1)                                                          2)</w:t>
      </w:r>
    </w:p>
    <w:sectPr w:rsidR="003D377B" w:rsidRPr="00087D36" w:rsidSect="001E307E">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5D1" w:rsidRDefault="002E75D1">
      <w:r>
        <w:separator/>
      </w:r>
    </w:p>
  </w:endnote>
  <w:endnote w:type="continuationSeparator" w:id="1">
    <w:p w:rsidR="002E75D1" w:rsidRDefault="002E75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5D1" w:rsidRDefault="002E75D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5D1" w:rsidRPr="008D0226" w:rsidRDefault="002E75D1" w:rsidP="00012D24">
    <w:pPr>
      <w:pStyle w:val="Cabealho"/>
      <w:tabs>
        <w:tab w:val="center" w:pos="4535"/>
        <w:tab w:val="left" w:pos="5775"/>
      </w:tabs>
      <w:rPr>
        <w:rFonts w:cs="Arial"/>
        <w:b/>
        <w:bCs/>
        <w:color w:val="000080"/>
        <w:sz w:val="12"/>
        <w:szCs w:val="12"/>
      </w:rPr>
    </w:pPr>
    <w:r w:rsidRPr="00767E7D">
      <w:rPr>
        <w:rFonts w:cs="Arial"/>
        <w:b/>
        <w:noProof/>
        <w:sz w:val="16"/>
        <w:szCs w:val="16"/>
        <w:lang w:eastAsia="pt-BR"/>
      </w:rPr>
      <w:pict>
        <v:shapetype id="_x0000_t202" coordsize="21600,21600" o:spt="202" path="m,l,21600r21600,l21600,xe">
          <v:stroke joinstyle="miter"/>
          <v:path gradientshapeok="t" o:connecttype="rect"/>
        </v:shapetype>
        <v:shape id="Caixa de Texto 2" o:spid="_x0000_s37889" type="#_x0000_t202" style="position:absolute;left:0;text-align:left;margin-left:449.05pt;margin-top:-11.65pt;width:105.75pt;height:52.9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" strokecolor="white [3212]">
          <v:textbox style="mso-fit-shape-to-text:t">
            <w:txbxContent>
              <w:p w:rsidR="002E75D1" w:rsidRDefault="002E75D1">
                <w:r w:rsidRPr="001311DF">
                  <w:rPr>
                    <w:noProof/>
                    <w:lang w:eastAsia="pt-BR"/>
                  </w:rPr>
                  <w:drawing>
                    <wp:inline distT="0" distB="0" distL="0" distR="0">
                      <wp:extent cx="962025" cy="57150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2025" cy="571500"/>
                              </a:xfrm>
                              <a:prstGeom prst="rect">
                                <a:avLst/>
                              </a:prstGeom>
                              <a:noFill/>
                              <a:ln>
                                <a:noFill/>
                              </a:ln>
                            </pic:spPr>
                          </pic:pic>
                        </a:graphicData>
                      </a:graphic>
                    </wp:inline>
                  </w:drawing>
                </w:r>
              </w:p>
            </w:txbxContent>
          </v:textbox>
          <w10:wrap type="square" anchorx="page"/>
        </v:shape>
      </w:pict>
    </w:r>
  </w:p>
  <w:p w:rsidR="002E75D1" w:rsidRPr="00DC08CD" w:rsidRDefault="002E75D1" w:rsidP="00F47B64">
    <w:pPr>
      <w:pStyle w:val="Rodap"/>
      <w:tabs>
        <w:tab w:val="right" w:pos="8505"/>
      </w:tabs>
      <w:ind w:right="-1"/>
      <w:jc w:val="center"/>
      <w:rPr>
        <w:rFonts w:cs="Arial"/>
        <w:b/>
        <w:sz w:val="16"/>
        <w:szCs w:val="16"/>
      </w:rPr>
    </w:pPr>
    <w:r w:rsidRPr="00DC08CD">
      <w:rPr>
        <w:rFonts w:cs="Arial"/>
        <w:b/>
        <w:sz w:val="16"/>
        <w:szCs w:val="16"/>
      </w:rPr>
      <w:t>Companhia de Saneamento Municipal - Cesama</w:t>
    </w:r>
  </w:p>
  <w:p w:rsidR="002E75D1" w:rsidRPr="00DC08CD" w:rsidRDefault="002E75D1" w:rsidP="00F47B64">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2E75D1" w:rsidRPr="00DC08CD" w:rsidRDefault="002E75D1" w:rsidP="00F47B64">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w:t>
    </w:r>
    <w:proofErr w:type="gramStart"/>
    <w:r>
      <w:rPr>
        <w:rFonts w:cs="Arial"/>
        <w:sz w:val="16"/>
        <w:szCs w:val="16"/>
      </w:rPr>
      <w:t>Telefone:</w:t>
    </w:r>
    <w:proofErr w:type="gramEnd"/>
    <w:r>
      <w:rPr>
        <w:rFonts w:cs="Arial"/>
        <w:sz w:val="16"/>
        <w:szCs w:val="16"/>
      </w:rPr>
      <w:t>3692-9199</w:t>
    </w:r>
  </w:p>
  <w:p w:rsidR="002E75D1" w:rsidRPr="00012D24" w:rsidRDefault="002E75D1" w:rsidP="00012D24">
    <w:pPr>
      <w:pStyle w:val="Rodap"/>
      <w:ind w:left="-426"/>
      <w:jc w:val="center"/>
      <w:rPr>
        <w:rFonts w:cs="Arial"/>
        <w:b/>
        <w:bCs/>
        <w:i/>
        <w:iCs/>
        <w:color w:val="FF0000"/>
        <w:spacing w:val="30"/>
        <w:position w:val="5"/>
        <w:sz w:val="12"/>
        <w:szCs w:val="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5D1" w:rsidRDefault="002E75D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5D1" w:rsidRDefault="002E75D1">
      <w:r>
        <w:separator/>
      </w:r>
    </w:p>
  </w:footnote>
  <w:footnote w:type="continuationSeparator" w:id="1">
    <w:p w:rsidR="002E75D1" w:rsidRDefault="002E75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5D1" w:rsidRDefault="002E75D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E75D1" w:rsidRDefault="002E75D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5D1" w:rsidRPr="00321CDA" w:rsidRDefault="002E75D1" w:rsidP="00321CDA">
    <w:pPr>
      <w:pStyle w:val="Cabealho"/>
      <w:jc w:val="center"/>
    </w:pPr>
    <w:r w:rsidRPr="004F1EF7">
      <w:rPr>
        <w:noProof/>
        <w:lang w:eastAsia="pt-BR"/>
      </w:rPr>
      <w:drawing>
        <wp:inline distT="0" distB="0" distL="0" distR="0">
          <wp:extent cx="1990725" cy="409575"/>
          <wp:effectExtent l="0" t="0" r="9525" b="9525"/>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s"/>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0725" cy="4095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5D1" w:rsidRDefault="002E75D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04816596"/>
    <w:multiLevelType w:val="multilevel"/>
    <w:tmpl w:val="0F8CECF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CF00A0F"/>
    <w:multiLevelType w:val="multilevel"/>
    <w:tmpl w:val="29180988"/>
    <w:lvl w:ilvl="0">
      <w:start w:val="5"/>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9">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nsid w:val="543A037A"/>
    <w:multiLevelType w:val="multilevel"/>
    <w:tmpl w:val="270EA3A4"/>
    <w:lvl w:ilvl="0">
      <w:start w:val="1"/>
      <w:numFmt w:val="decimal"/>
      <w:lvlText w:val="%1."/>
      <w:lvlJc w:val="left"/>
      <w:pPr>
        <w:ind w:left="502" w:hanging="360"/>
      </w:pPr>
      <w:rPr>
        <w:b/>
      </w:rPr>
    </w:lvl>
    <w:lvl w:ilvl="1">
      <w:start w:val="1"/>
      <w:numFmt w:val="decimal"/>
      <w:isLgl/>
      <w:lvlText w:val="%1.%2."/>
      <w:lvlJc w:val="left"/>
      <w:pPr>
        <w:ind w:left="1004" w:hanging="720"/>
      </w:pPr>
      <w:rPr>
        <w:rFonts w:hint="default"/>
        <w:b/>
        <w:color w:val="auto"/>
      </w:rPr>
    </w:lvl>
    <w:lvl w:ilvl="2">
      <w:start w:val="1"/>
      <w:numFmt w:val="decimal"/>
      <w:isLgl/>
      <w:lvlText w:val="%1.%2.%3."/>
      <w:lvlJc w:val="left"/>
      <w:pPr>
        <w:ind w:left="1430" w:hanging="720"/>
      </w:pPr>
      <w:rPr>
        <w:rFonts w:hint="default"/>
        <w:b/>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8">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4A10AA9"/>
    <w:multiLevelType w:val="hybridMultilevel"/>
    <w:tmpl w:val="51C8E8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num w:numId="1">
    <w:abstractNumId w:val="0"/>
  </w:num>
  <w:num w:numId="2">
    <w:abstractNumId w:val="20"/>
  </w:num>
  <w:num w:numId="3">
    <w:abstractNumId w:val="5"/>
  </w:num>
  <w:num w:numId="4">
    <w:abstractNumId w:val="6"/>
  </w:num>
  <w:num w:numId="5">
    <w:abstractNumId w:val="17"/>
  </w:num>
  <w:num w:numId="6">
    <w:abstractNumId w:val="15"/>
  </w:num>
  <w:num w:numId="7">
    <w:abstractNumId w:val="14"/>
  </w:num>
  <w:num w:numId="8">
    <w:abstractNumId w:val="18"/>
  </w:num>
  <w:num w:numId="9">
    <w:abstractNumId w:val="10"/>
  </w:num>
  <w:num w:numId="10">
    <w:abstractNumId w:val="13"/>
  </w:num>
  <w:num w:numId="11">
    <w:abstractNumId w:val="12"/>
  </w:num>
  <w:num w:numId="12">
    <w:abstractNumId w:val="11"/>
  </w:num>
  <w:num w:numId="13">
    <w:abstractNumId w:val="16"/>
  </w:num>
  <w:num w:numId="14">
    <w:abstractNumId w:val="19"/>
  </w:num>
  <w:num w:numId="15">
    <w:abstractNumId w:val="9"/>
  </w:num>
  <w:num w:numId="16">
    <w:abstractNumId w:val="7"/>
  </w:num>
  <w:num w:numId="17">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7891"/>
    <o:shapelayout v:ext="edit">
      <o:idmap v:ext="edit" data="37"/>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A44"/>
    <w:rsid w:val="00012D24"/>
    <w:rsid w:val="00013FD4"/>
    <w:rsid w:val="000159FC"/>
    <w:rsid w:val="00020938"/>
    <w:rsid w:val="00022214"/>
    <w:rsid w:val="00022C3D"/>
    <w:rsid w:val="00023317"/>
    <w:rsid w:val="00025ADE"/>
    <w:rsid w:val="000316B2"/>
    <w:rsid w:val="00035478"/>
    <w:rsid w:val="00035B0E"/>
    <w:rsid w:val="00036276"/>
    <w:rsid w:val="00041984"/>
    <w:rsid w:val="000426DC"/>
    <w:rsid w:val="00042A34"/>
    <w:rsid w:val="00044906"/>
    <w:rsid w:val="000462A6"/>
    <w:rsid w:val="00047FB9"/>
    <w:rsid w:val="00050576"/>
    <w:rsid w:val="000529ED"/>
    <w:rsid w:val="0005421D"/>
    <w:rsid w:val="0005425E"/>
    <w:rsid w:val="000606A4"/>
    <w:rsid w:val="0006185E"/>
    <w:rsid w:val="000640A4"/>
    <w:rsid w:val="00064E3E"/>
    <w:rsid w:val="0006695F"/>
    <w:rsid w:val="00066FE0"/>
    <w:rsid w:val="000713D6"/>
    <w:rsid w:val="000716A9"/>
    <w:rsid w:val="00072F02"/>
    <w:rsid w:val="00073185"/>
    <w:rsid w:val="00075ADF"/>
    <w:rsid w:val="00076AEB"/>
    <w:rsid w:val="00081BB3"/>
    <w:rsid w:val="00086FA1"/>
    <w:rsid w:val="000876B7"/>
    <w:rsid w:val="00087D36"/>
    <w:rsid w:val="00090CB2"/>
    <w:rsid w:val="00091F5A"/>
    <w:rsid w:val="000A7FB7"/>
    <w:rsid w:val="000B2AC6"/>
    <w:rsid w:val="000B3AC8"/>
    <w:rsid w:val="000B72AF"/>
    <w:rsid w:val="000C6823"/>
    <w:rsid w:val="000D114B"/>
    <w:rsid w:val="000D5B47"/>
    <w:rsid w:val="000E332E"/>
    <w:rsid w:val="000E6267"/>
    <w:rsid w:val="000E6E5B"/>
    <w:rsid w:val="000F1EEE"/>
    <w:rsid w:val="000F6083"/>
    <w:rsid w:val="000F688B"/>
    <w:rsid w:val="000F7D4D"/>
    <w:rsid w:val="00104E00"/>
    <w:rsid w:val="0010585A"/>
    <w:rsid w:val="00117969"/>
    <w:rsid w:val="00123D84"/>
    <w:rsid w:val="00127C29"/>
    <w:rsid w:val="00130DCE"/>
    <w:rsid w:val="00134738"/>
    <w:rsid w:val="001352C5"/>
    <w:rsid w:val="001402FD"/>
    <w:rsid w:val="00140911"/>
    <w:rsid w:val="00141562"/>
    <w:rsid w:val="00142A08"/>
    <w:rsid w:val="00150BF0"/>
    <w:rsid w:val="00151CE1"/>
    <w:rsid w:val="00155C17"/>
    <w:rsid w:val="00160BEC"/>
    <w:rsid w:val="00161AA1"/>
    <w:rsid w:val="001663BE"/>
    <w:rsid w:val="001712BA"/>
    <w:rsid w:val="00172AD9"/>
    <w:rsid w:val="00174A3A"/>
    <w:rsid w:val="00174D68"/>
    <w:rsid w:val="00177912"/>
    <w:rsid w:val="001803FF"/>
    <w:rsid w:val="00182D3A"/>
    <w:rsid w:val="00183292"/>
    <w:rsid w:val="00183713"/>
    <w:rsid w:val="00183760"/>
    <w:rsid w:val="00184BB3"/>
    <w:rsid w:val="00186539"/>
    <w:rsid w:val="0019021F"/>
    <w:rsid w:val="00194D39"/>
    <w:rsid w:val="001954C7"/>
    <w:rsid w:val="001A1D9D"/>
    <w:rsid w:val="001A63AA"/>
    <w:rsid w:val="001B02A6"/>
    <w:rsid w:val="001B18ED"/>
    <w:rsid w:val="001B200D"/>
    <w:rsid w:val="001B3FB9"/>
    <w:rsid w:val="001C463A"/>
    <w:rsid w:val="001C730C"/>
    <w:rsid w:val="001C74E8"/>
    <w:rsid w:val="001D39DF"/>
    <w:rsid w:val="001D4A49"/>
    <w:rsid w:val="001E163F"/>
    <w:rsid w:val="001E307E"/>
    <w:rsid w:val="001E43E5"/>
    <w:rsid w:val="001F09A5"/>
    <w:rsid w:val="001F7337"/>
    <w:rsid w:val="00201358"/>
    <w:rsid w:val="00202FE5"/>
    <w:rsid w:val="0020305F"/>
    <w:rsid w:val="00205837"/>
    <w:rsid w:val="002062D2"/>
    <w:rsid w:val="002070FA"/>
    <w:rsid w:val="002162EC"/>
    <w:rsid w:val="00222D03"/>
    <w:rsid w:val="00225035"/>
    <w:rsid w:val="0022504F"/>
    <w:rsid w:val="002250D5"/>
    <w:rsid w:val="002264E0"/>
    <w:rsid w:val="00231449"/>
    <w:rsid w:val="00234D3B"/>
    <w:rsid w:val="002415B9"/>
    <w:rsid w:val="00241D3A"/>
    <w:rsid w:val="0024218C"/>
    <w:rsid w:val="00242220"/>
    <w:rsid w:val="00242AE3"/>
    <w:rsid w:val="002444E9"/>
    <w:rsid w:val="0024581A"/>
    <w:rsid w:val="00247C57"/>
    <w:rsid w:val="0025409B"/>
    <w:rsid w:val="00255CF8"/>
    <w:rsid w:val="0026099F"/>
    <w:rsid w:val="00261551"/>
    <w:rsid w:val="00264A1C"/>
    <w:rsid w:val="0028009F"/>
    <w:rsid w:val="00281CEB"/>
    <w:rsid w:val="00285867"/>
    <w:rsid w:val="0028737F"/>
    <w:rsid w:val="002918E8"/>
    <w:rsid w:val="00294A70"/>
    <w:rsid w:val="002A0A54"/>
    <w:rsid w:val="002A710F"/>
    <w:rsid w:val="002B2B37"/>
    <w:rsid w:val="002B401F"/>
    <w:rsid w:val="002B5D1A"/>
    <w:rsid w:val="002C5C80"/>
    <w:rsid w:val="002C66E3"/>
    <w:rsid w:val="002C6AB8"/>
    <w:rsid w:val="002D0096"/>
    <w:rsid w:val="002D2C74"/>
    <w:rsid w:val="002E30DC"/>
    <w:rsid w:val="002E39C0"/>
    <w:rsid w:val="002E4231"/>
    <w:rsid w:val="002E75D1"/>
    <w:rsid w:val="002F1B41"/>
    <w:rsid w:val="002F3DB5"/>
    <w:rsid w:val="002F4AA0"/>
    <w:rsid w:val="00300371"/>
    <w:rsid w:val="003074E7"/>
    <w:rsid w:val="0031380D"/>
    <w:rsid w:val="003151CF"/>
    <w:rsid w:val="003151DD"/>
    <w:rsid w:val="00315AFC"/>
    <w:rsid w:val="00315CB0"/>
    <w:rsid w:val="003167FE"/>
    <w:rsid w:val="00317651"/>
    <w:rsid w:val="00321CDA"/>
    <w:rsid w:val="00331747"/>
    <w:rsid w:val="0033360E"/>
    <w:rsid w:val="0034111D"/>
    <w:rsid w:val="00343875"/>
    <w:rsid w:val="00345C12"/>
    <w:rsid w:val="0034740D"/>
    <w:rsid w:val="0035048C"/>
    <w:rsid w:val="00351002"/>
    <w:rsid w:val="003522D5"/>
    <w:rsid w:val="00354870"/>
    <w:rsid w:val="0036062F"/>
    <w:rsid w:val="003614F6"/>
    <w:rsid w:val="003642B2"/>
    <w:rsid w:val="00364632"/>
    <w:rsid w:val="003647CA"/>
    <w:rsid w:val="0036597D"/>
    <w:rsid w:val="00365D37"/>
    <w:rsid w:val="0036619E"/>
    <w:rsid w:val="00366699"/>
    <w:rsid w:val="00373FA4"/>
    <w:rsid w:val="003771BE"/>
    <w:rsid w:val="0037730C"/>
    <w:rsid w:val="003845E8"/>
    <w:rsid w:val="00384F1C"/>
    <w:rsid w:val="0039454E"/>
    <w:rsid w:val="003B2603"/>
    <w:rsid w:val="003B5E7A"/>
    <w:rsid w:val="003B6B69"/>
    <w:rsid w:val="003C1E7E"/>
    <w:rsid w:val="003C7D88"/>
    <w:rsid w:val="003D377B"/>
    <w:rsid w:val="003D60FC"/>
    <w:rsid w:val="003D626C"/>
    <w:rsid w:val="003F2034"/>
    <w:rsid w:val="003F2224"/>
    <w:rsid w:val="003F433D"/>
    <w:rsid w:val="003F4904"/>
    <w:rsid w:val="003F4AB0"/>
    <w:rsid w:val="003F65AC"/>
    <w:rsid w:val="00403869"/>
    <w:rsid w:val="004070D1"/>
    <w:rsid w:val="004134E6"/>
    <w:rsid w:val="004143D0"/>
    <w:rsid w:val="00414773"/>
    <w:rsid w:val="00415B9F"/>
    <w:rsid w:val="00421CAD"/>
    <w:rsid w:val="0042214D"/>
    <w:rsid w:val="00432517"/>
    <w:rsid w:val="004351D3"/>
    <w:rsid w:val="00436CDD"/>
    <w:rsid w:val="0044081A"/>
    <w:rsid w:val="00440925"/>
    <w:rsid w:val="004422C8"/>
    <w:rsid w:val="0044439E"/>
    <w:rsid w:val="00445010"/>
    <w:rsid w:val="00445EE5"/>
    <w:rsid w:val="004470A2"/>
    <w:rsid w:val="00453682"/>
    <w:rsid w:val="004541DE"/>
    <w:rsid w:val="0045681F"/>
    <w:rsid w:val="00460C81"/>
    <w:rsid w:val="00461FC4"/>
    <w:rsid w:val="00466E6D"/>
    <w:rsid w:val="00467B6C"/>
    <w:rsid w:val="004707F9"/>
    <w:rsid w:val="00474A91"/>
    <w:rsid w:val="0048292F"/>
    <w:rsid w:val="00484381"/>
    <w:rsid w:val="00491C2E"/>
    <w:rsid w:val="004946F8"/>
    <w:rsid w:val="00497082"/>
    <w:rsid w:val="004A11D7"/>
    <w:rsid w:val="004A6D93"/>
    <w:rsid w:val="004A765C"/>
    <w:rsid w:val="004B3F8B"/>
    <w:rsid w:val="004B51D8"/>
    <w:rsid w:val="004B670C"/>
    <w:rsid w:val="004C0428"/>
    <w:rsid w:val="004C11CF"/>
    <w:rsid w:val="004C1AC1"/>
    <w:rsid w:val="004C3C8C"/>
    <w:rsid w:val="004C529A"/>
    <w:rsid w:val="004C57A1"/>
    <w:rsid w:val="004C6529"/>
    <w:rsid w:val="004E0486"/>
    <w:rsid w:val="004E5E45"/>
    <w:rsid w:val="004F0024"/>
    <w:rsid w:val="004F36E9"/>
    <w:rsid w:val="004F54F5"/>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60663"/>
    <w:rsid w:val="00561862"/>
    <w:rsid w:val="00562E8E"/>
    <w:rsid w:val="00563DC4"/>
    <w:rsid w:val="00571FFB"/>
    <w:rsid w:val="005728C9"/>
    <w:rsid w:val="005734C4"/>
    <w:rsid w:val="0057444B"/>
    <w:rsid w:val="005804CF"/>
    <w:rsid w:val="00581250"/>
    <w:rsid w:val="005815CC"/>
    <w:rsid w:val="005841E4"/>
    <w:rsid w:val="005949D5"/>
    <w:rsid w:val="005B19EB"/>
    <w:rsid w:val="005B1FAE"/>
    <w:rsid w:val="005B393A"/>
    <w:rsid w:val="005B4CE3"/>
    <w:rsid w:val="005C0261"/>
    <w:rsid w:val="005C46B4"/>
    <w:rsid w:val="005C4CDE"/>
    <w:rsid w:val="005C55D2"/>
    <w:rsid w:val="005D21EF"/>
    <w:rsid w:val="005D3196"/>
    <w:rsid w:val="005D4513"/>
    <w:rsid w:val="005D4C64"/>
    <w:rsid w:val="005D649E"/>
    <w:rsid w:val="005D6F12"/>
    <w:rsid w:val="005E2007"/>
    <w:rsid w:val="005E5F11"/>
    <w:rsid w:val="005F14B0"/>
    <w:rsid w:val="005F1A93"/>
    <w:rsid w:val="005F2A17"/>
    <w:rsid w:val="005F2AA1"/>
    <w:rsid w:val="005F2ADA"/>
    <w:rsid w:val="005F33C5"/>
    <w:rsid w:val="005F5864"/>
    <w:rsid w:val="005F5D99"/>
    <w:rsid w:val="005F6DC9"/>
    <w:rsid w:val="00600E45"/>
    <w:rsid w:val="006026FD"/>
    <w:rsid w:val="00605435"/>
    <w:rsid w:val="006058A5"/>
    <w:rsid w:val="00606192"/>
    <w:rsid w:val="00606F88"/>
    <w:rsid w:val="006115CC"/>
    <w:rsid w:val="00613F38"/>
    <w:rsid w:val="006144EB"/>
    <w:rsid w:val="00614B03"/>
    <w:rsid w:val="00615C31"/>
    <w:rsid w:val="006217DC"/>
    <w:rsid w:val="00626F4F"/>
    <w:rsid w:val="0062732B"/>
    <w:rsid w:val="006425B3"/>
    <w:rsid w:val="00642C1D"/>
    <w:rsid w:val="0064759A"/>
    <w:rsid w:val="00650352"/>
    <w:rsid w:val="006509C9"/>
    <w:rsid w:val="00650A52"/>
    <w:rsid w:val="00650D44"/>
    <w:rsid w:val="00650E8D"/>
    <w:rsid w:val="00651FD9"/>
    <w:rsid w:val="006709A6"/>
    <w:rsid w:val="00670D7F"/>
    <w:rsid w:val="00672B53"/>
    <w:rsid w:val="00684679"/>
    <w:rsid w:val="006846E6"/>
    <w:rsid w:val="00686065"/>
    <w:rsid w:val="00694451"/>
    <w:rsid w:val="006946CE"/>
    <w:rsid w:val="00694C09"/>
    <w:rsid w:val="0069795D"/>
    <w:rsid w:val="0069799A"/>
    <w:rsid w:val="006A3FEE"/>
    <w:rsid w:val="006B057B"/>
    <w:rsid w:val="006B4F8C"/>
    <w:rsid w:val="006C15AC"/>
    <w:rsid w:val="006D1588"/>
    <w:rsid w:val="006E1427"/>
    <w:rsid w:val="006E3851"/>
    <w:rsid w:val="006E3B2E"/>
    <w:rsid w:val="006E3E43"/>
    <w:rsid w:val="006E4681"/>
    <w:rsid w:val="006E54DA"/>
    <w:rsid w:val="006E5E72"/>
    <w:rsid w:val="006F354C"/>
    <w:rsid w:val="006F4E8F"/>
    <w:rsid w:val="00701607"/>
    <w:rsid w:val="00702A0C"/>
    <w:rsid w:val="00703006"/>
    <w:rsid w:val="00707B00"/>
    <w:rsid w:val="00715438"/>
    <w:rsid w:val="00720BAF"/>
    <w:rsid w:val="00720C22"/>
    <w:rsid w:val="00721323"/>
    <w:rsid w:val="0072227F"/>
    <w:rsid w:val="007232BC"/>
    <w:rsid w:val="007267BC"/>
    <w:rsid w:val="00734693"/>
    <w:rsid w:val="007350D9"/>
    <w:rsid w:val="007361BF"/>
    <w:rsid w:val="00737F91"/>
    <w:rsid w:val="00756995"/>
    <w:rsid w:val="007604C9"/>
    <w:rsid w:val="007652F2"/>
    <w:rsid w:val="00767E7D"/>
    <w:rsid w:val="00770B74"/>
    <w:rsid w:val="00770EB4"/>
    <w:rsid w:val="007736D6"/>
    <w:rsid w:val="007748E6"/>
    <w:rsid w:val="00792BC4"/>
    <w:rsid w:val="00793391"/>
    <w:rsid w:val="00795CF2"/>
    <w:rsid w:val="007A05D8"/>
    <w:rsid w:val="007A09B4"/>
    <w:rsid w:val="007A0FD7"/>
    <w:rsid w:val="007A49C0"/>
    <w:rsid w:val="007A6EEA"/>
    <w:rsid w:val="007B2FC9"/>
    <w:rsid w:val="007C3CE0"/>
    <w:rsid w:val="007D4036"/>
    <w:rsid w:val="007D5FD5"/>
    <w:rsid w:val="007F3261"/>
    <w:rsid w:val="007F5EBC"/>
    <w:rsid w:val="007F6D09"/>
    <w:rsid w:val="007F706B"/>
    <w:rsid w:val="007F75B3"/>
    <w:rsid w:val="007F79A1"/>
    <w:rsid w:val="00802D3C"/>
    <w:rsid w:val="00804F10"/>
    <w:rsid w:val="00811CCD"/>
    <w:rsid w:val="00812A8C"/>
    <w:rsid w:val="00813B26"/>
    <w:rsid w:val="00817F3F"/>
    <w:rsid w:val="008421DA"/>
    <w:rsid w:val="008445D2"/>
    <w:rsid w:val="00855C83"/>
    <w:rsid w:val="00856066"/>
    <w:rsid w:val="008619F9"/>
    <w:rsid w:val="0086320A"/>
    <w:rsid w:val="00863EB6"/>
    <w:rsid w:val="00872907"/>
    <w:rsid w:val="00873F25"/>
    <w:rsid w:val="00874FA4"/>
    <w:rsid w:val="008805F6"/>
    <w:rsid w:val="00881B37"/>
    <w:rsid w:val="00885F7E"/>
    <w:rsid w:val="00886DD4"/>
    <w:rsid w:val="00887F8E"/>
    <w:rsid w:val="00891D1A"/>
    <w:rsid w:val="00895B6F"/>
    <w:rsid w:val="008A1758"/>
    <w:rsid w:val="008A1E62"/>
    <w:rsid w:val="008A2C60"/>
    <w:rsid w:val="008A49EE"/>
    <w:rsid w:val="008B031B"/>
    <w:rsid w:val="008C15A0"/>
    <w:rsid w:val="008C45B9"/>
    <w:rsid w:val="008C5FAA"/>
    <w:rsid w:val="008C6FC5"/>
    <w:rsid w:val="008D001C"/>
    <w:rsid w:val="008D2FFE"/>
    <w:rsid w:val="008E0907"/>
    <w:rsid w:val="008E1393"/>
    <w:rsid w:val="008E4329"/>
    <w:rsid w:val="008E5D13"/>
    <w:rsid w:val="008E649D"/>
    <w:rsid w:val="008E66A2"/>
    <w:rsid w:val="008F2DC5"/>
    <w:rsid w:val="008F4AEA"/>
    <w:rsid w:val="009013A9"/>
    <w:rsid w:val="009040BC"/>
    <w:rsid w:val="00910204"/>
    <w:rsid w:val="00910431"/>
    <w:rsid w:val="00911BA2"/>
    <w:rsid w:val="00913F0E"/>
    <w:rsid w:val="0091519D"/>
    <w:rsid w:val="00915A98"/>
    <w:rsid w:val="009260BC"/>
    <w:rsid w:val="009316A8"/>
    <w:rsid w:val="009402F7"/>
    <w:rsid w:val="0094554A"/>
    <w:rsid w:val="00960095"/>
    <w:rsid w:val="00962803"/>
    <w:rsid w:val="00966E83"/>
    <w:rsid w:val="00967005"/>
    <w:rsid w:val="009815BF"/>
    <w:rsid w:val="0098245B"/>
    <w:rsid w:val="00983521"/>
    <w:rsid w:val="00986A7D"/>
    <w:rsid w:val="00992130"/>
    <w:rsid w:val="0099229B"/>
    <w:rsid w:val="0099401B"/>
    <w:rsid w:val="009A020A"/>
    <w:rsid w:val="009A100E"/>
    <w:rsid w:val="009A60C0"/>
    <w:rsid w:val="009B25A0"/>
    <w:rsid w:val="009B3E3F"/>
    <w:rsid w:val="009B4088"/>
    <w:rsid w:val="009B43A4"/>
    <w:rsid w:val="009B68B8"/>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03C60"/>
    <w:rsid w:val="00A14B6F"/>
    <w:rsid w:val="00A1513F"/>
    <w:rsid w:val="00A20E04"/>
    <w:rsid w:val="00A21ADF"/>
    <w:rsid w:val="00A23B56"/>
    <w:rsid w:val="00A23E85"/>
    <w:rsid w:val="00A31998"/>
    <w:rsid w:val="00A3325C"/>
    <w:rsid w:val="00A359CD"/>
    <w:rsid w:val="00A44197"/>
    <w:rsid w:val="00A45F33"/>
    <w:rsid w:val="00A47B8D"/>
    <w:rsid w:val="00A47ECC"/>
    <w:rsid w:val="00A541AF"/>
    <w:rsid w:val="00A55A08"/>
    <w:rsid w:val="00A6752F"/>
    <w:rsid w:val="00A7009C"/>
    <w:rsid w:val="00A76B0B"/>
    <w:rsid w:val="00A77A69"/>
    <w:rsid w:val="00A84D87"/>
    <w:rsid w:val="00A8520C"/>
    <w:rsid w:val="00A9555E"/>
    <w:rsid w:val="00AA3068"/>
    <w:rsid w:val="00AA3382"/>
    <w:rsid w:val="00AB27AE"/>
    <w:rsid w:val="00AB53D3"/>
    <w:rsid w:val="00AB7929"/>
    <w:rsid w:val="00AC54E3"/>
    <w:rsid w:val="00AC5C68"/>
    <w:rsid w:val="00AD4D2A"/>
    <w:rsid w:val="00AD6893"/>
    <w:rsid w:val="00AE08DD"/>
    <w:rsid w:val="00AE27A5"/>
    <w:rsid w:val="00AE65E3"/>
    <w:rsid w:val="00AE69C3"/>
    <w:rsid w:val="00AF316B"/>
    <w:rsid w:val="00AF3C00"/>
    <w:rsid w:val="00B02F86"/>
    <w:rsid w:val="00B104BF"/>
    <w:rsid w:val="00B11A8A"/>
    <w:rsid w:val="00B17B8C"/>
    <w:rsid w:val="00B225A0"/>
    <w:rsid w:val="00B22E63"/>
    <w:rsid w:val="00B2557F"/>
    <w:rsid w:val="00B26679"/>
    <w:rsid w:val="00B400C0"/>
    <w:rsid w:val="00B4030E"/>
    <w:rsid w:val="00B41EF6"/>
    <w:rsid w:val="00B43590"/>
    <w:rsid w:val="00B516AD"/>
    <w:rsid w:val="00B52770"/>
    <w:rsid w:val="00B552A4"/>
    <w:rsid w:val="00B6544C"/>
    <w:rsid w:val="00B659FD"/>
    <w:rsid w:val="00B65D05"/>
    <w:rsid w:val="00B67C83"/>
    <w:rsid w:val="00B86394"/>
    <w:rsid w:val="00B86D5E"/>
    <w:rsid w:val="00B877C1"/>
    <w:rsid w:val="00B877D1"/>
    <w:rsid w:val="00B9099B"/>
    <w:rsid w:val="00B922BA"/>
    <w:rsid w:val="00B94EAE"/>
    <w:rsid w:val="00BA11A5"/>
    <w:rsid w:val="00BA3987"/>
    <w:rsid w:val="00BA4949"/>
    <w:rsid w:val="00BB0C6E"/>
    <w:rsid w:val="00BB7127"/>
    <w:rsid w:val="00BC03DC"/>
    <w:rsid w:val="00BC1DA5"/>
    <w:rsid w:val="00BC3495"/>
    <w:rsid w:val="00BC4832"/>
    <w:rsid w:val="00BC56BC"/>
    <w:rsid w:val="00BC7E84"/>
    <w:rsid w:val="00BD2954"/>
    <w:rsid w:val="00BD3B3B"/>
    <w:rsid w:val="00BD472D"/>
    <w:rsid w:val="00BD5FC5"/>
    <w:rsid w:val="00BD6783"/>
    <w:rsid w:val="00BD74C9"/>
    <w:rsid w:val="00BE5353"/>
    <w:rsid w:val="00BE5C2C"/>
    <w:rsid w:val="00BE7BDB"/>
    <w:rsid w:val="00BF0C38"/>
    <w:rsid w:val="00BF2908"/>
    <w:rsid w:val="00BF5BD4"/>
    <w:rsid w:val="00BF6AA1"/>
    <w:rsid w:val="00C0144C"/>
    <w:rsid w:val="00C05159"/>
    <w:rsid w:val="00C11732"/>
    <w:rsid w:val="00C14B9B"/>
    <w:rsid w:val="00C15E8A"/>
    <w:rsid w:val="00C22D9D"/>
    <w:rsid w:val="00C2720C"/>
    <w:rsid w:val="00C27447"/>
    <w:rsid w:val="00C303C6"/>
    <w:rsid w:val="00C41A06"/>
    <w:rsid w:val="00C47E8D"/>
    <w:rsid w:val="00C50E51"/>
    <w:rsid w:val="00C55636"/>
    <w:rsid w:val="00C624D4"/>
    <w:rsid w:val="00C64146"/>
    <w:rsid w:val="00C65B67"/>
    <w:rsid w:val="00C71576"/>
    <w:rsid w:val="00C75A32"/>
    <w:rsid w:val="00C80056"/>
    <w:rsid w:val="00C83106"/>
    <w:rsid w:val="00C831F0"/>
    <w:rsid w:val="00C907FF"/>
    <w:rsid w:val="00C925F9"/>
    <w:rsid w:val="00CA14ED"/>
    <w:rsid w:val="00CB10C8"/>
    <w:rsid w:val="00CB1A91"/>
    <w:rsid w:val="00CB3826"/>
    <w:rsid w:val="00CB5B64"/>
    <w:rsid w:val="00CB5D28"/>
    <w:rsid w:val="00CB7F44"/>
    <w:rsid w:val="00CC0275"/>
    <w:rsid w:val="00CC0BF0"/>
    <w:rsid w:val="00CC2914"/>
    <w:rsid w:val="00CC2F5E"/>
    <w:rsid w:val="00CD3EC3"/>
    <w:rsid w:val="00CD3FCF"/>
    <w:rsid w:val="00CD5DB2"/>
    <w:rsid w:val="00CE06C9"/>
    <w:rsid w:val="00CE1A43"/>
    <w:rsid w:val="00CF5A22"/>
    <w:rsid w:val="00CF5E14"/>
    <w:rsid w:val="00CF779A"/>
    <w:rsid w:val="00D004D7"/>
    <w:rsid w:val="00D11BEA"/>
    <w:rsid w:val="00D13D92"/>
    <w:rsid w:val="00D15F23"/>
    <w:rsid w:val="00D17F75"/>
    <w:rsid w:val="00D225AE"/>
    <w:rsid w:val="00D26E4A"/>
    <w:rsid w:val="00D3183A"/>
    <w:rsid w:val="00D32464"/>
    <w:rsid w:val="00D3354F"/>
    <w:rsid w:val="00D344CE"/>
    <w:rsid w:val="00D363B1"/>
    <w:rsid w:val="00D36EB1"/>
    <w:rsid w:val="00D379B0"/>
    <w:rsid w:val="00D5111B"/>
    <w:rsid w:val="00D6250C"/>
    <w:rsid w:val="00D6586E"/>
    <w:rsid w:val="00D71E31"/>
    <w:rsid w:val="00D71EC9"/>
    <w:rsid w:val="00D72D4E"/>
    <w:rsid w:val="00D73E48"/>
    <w:rsid w:val="00D8166E"/>
    <w:rsid w:val="00D8491C"/>
    <w:rsid w:val="00D8711A"/>
    <w:rsid w:val="00D923E3"/>
    <w:rsid w:val="00D926E0"/>
    <w:rsid w:val="00D93EEF"/>
    <w:rsid w:val="00D93F32"/>
    <w:rsid w:val="00D9478A"/>
    <w:rsid w:val="00D94935"/>
    <w:rsid w:val="00D95387"/>
    <w:rsid w:val="00D95F4A"/>
    <w:rsid w:val="00DA26FF"/>
    <w:rsid w:val="00DA2F03"/>
    <w:rsid w:val="00DA4FB4"/>
    <w:rsid w:val="00DA5D20"/>
    <w:rsid w:val="00DB0310"/>
    <w:rsid w:val="00DB0C5A"/>
    <w:rsid w:val="00DB2A2F"/>
    <w:rsid w:val="00DB2ADB"/>
    <w:rsid w:val="00DB3B7F"/>
    <w:rsid w:val="00DC0E31"/>
    <w:rsid w:val="00DC6094"/>
    <w:rsid w:val="00DC6FAD"/>
    <w:rsid w:val="00DD2B89"/>
    <w:rsid w:val="00DD46BF"/>
    <w:rsid w:val="00DD5DD3"/>
    <w:rsid w:val="00DD7027"/>
    <w:rsid w:val="00DE135D"/>
    <w:rsid w:val="00DE2C06"/>
    <w:rsid w:val="00DE2FDD"/>
    <w:rsid w:val="00DF7B89"/>
    <w:rsid w:val="00E014D4"/>
    <w:rsid w:val="00E07212"/>
    <w:rsid w:val="00E15872"/>
    <w:rsid w:val="00E210B8"/>
    <w:rsid w:val="00E30478"/>
    <w:rsid w:val="00E4220A"/>
    <w:rsid w:val="00E426A7"/>
    <w:rsid w:val="00E43FA8"/>
    <w:rsid w:val="00E45AEB"/>
    <w:rsid w:val="00E51092"/>
    <w:rsid w:val="00E5221A"/>
    <w:rsid w:val="00E57D04"/>
    <w:rsid w:val="00E60368"/>
    <w:rsid w:val="00E60938"/>
    <w:rsid w:val="00E6154F"/>
    <w:rsid w:val="00E6200C"/>
    <w:rsid w:val="00E66DEC"/>
    <w:rsid w:val="00E70719"/>
    <w:rsid w:val="00E73401"/>
    <w:rsid w:val="00E7360A"/>
    <w:rsid w:val="00E76AD9"/>
    <w:rsid w:val="00E77FF0"/>
    <w:rsid w:val="00E809AB"/>
    <w:rsid w:val="00E81132"/>
    <w:rsid w:val="00E823AF"/>
    <w:rsid w:val="00E8302D"/>
    <w:rsid w:val="00E8402E"/>
    <w:rsid w:val="00E84E53"/>
    <w:rsid w:val="00E878BA"/>
    <w:rsid w:val="00E9247A"/>
    <w:rsid w:val="00E94CF3"/>
    <w:rsid w:val="00EA3188"/>
    <w:rsid w:val="00EB03A1"/>
    <w:rsid w:val="00EB3C86"/>
    <w:rsid w:val="00EB54ED"/>
    <w:rsid w:val="00EB7A37"/>
    <w:rsid w:val="00EC167E"/>
    <w:rsid w:val="00EC1D83"/>
    <w:rsid w:val="00EC3BE7"/>
    <w:rsid w:val="00EC3FB1"/>
    <w:rsid w:val="00EC5950"/>
    <w:rsid w:val="00EC59BD"/>
    <w:rsid w:val="00ED07A7"/>
    <w:rsid w:val="00ED2138"/>
    <w:rsid w:val="00ED4C81"/>
    <w:rsid w:val="00ED5B17"/>
    <w:rsid w:val="00EE2116"/>
    <w:rsid w:val="00EE412A"/>
    <w:rsid w:val="00EF42DB"/>
    <w:rsid w:val="00F054F7"/>
    <w:rsid w:val="00F05DC6"/>
    <w:rsid w:val="00F07DCC"/>
    <w:rsid w:val="00F126BF"/>
    <w:rsid w:val="00F13B25"/>
    <w:rsid w:val="00F16881"/>
    <w:rsid w:val="00F17262"/>
    <w:rsid w:val="00F23E50"/>
    <w:rsid w:val="00F258B5"/>
    <w:rsid w:val="00F333EB"/>
    <w:rsid w:val="00F33D9D"/>
    <w:rsid w:val="00F34C0F"/>
    <w:rsid w:val="00F35D5A"/>
    <w:rsid w:val="00F36020"/>
    <w:rsid w:val="00F36A4C"/>
    <w:rsid w:val="00F41A57"/>
    <w:rsid w:val="00F47B64"/>
    <w:rsid w:val="00F5079D"/>
    <w:rsid w:val="00F56B7D"/>
    <w:rsid w:val="00F625FA"/>
    <w:rsid w:val="00F6545F"/>
    <w:rsid w:val="00F71E9A"/>
    <w:rsid w:val="00F72822"/>
    <w:rsid w:val="00F73A02"/>
    <w:rsid w:val="00F82C66"/>
    <w:rsid w:val="00F85DB4"/>
    <w:rsid w:val="00F86197"/>
    <w:rsid w:val="00F86981"/>
    <w:rsid w:val="00F87586"/>
    <w:rsid w:val="00F908E2"/>
    <w:rsid w:val="00F91CE8"/>
    <w:rsid w:val="00F97406"/>
    <w:rsid w:val="00F9745D"/>
    <w:rsid w:val="00F97613"/>
    <w:rsid w:val="00FB626C"/>
    <w:rsid w:val="00FC3630"/>
    <w:rsid w:val="00FD11F3"/>
    <w:rsid w:val="00FD3395"/>
    <w:rsid w:val="00FD5436"/>
    <w:rsid w:val="00FD6AF0"/>
    <w:rsid w:val="00FE093A"/>
    <w:rsid w:val="00FE5AD2"/>
    <w:rsid w:val="00FE7C40"/>
    <w:rsid w:val="00FF0173"/>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789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ce@cesama.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D892F-6EFC-4CF8-B856-FD5485210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10</Pages>
  <Words>2684</Words>
  <Characters>14497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17147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fmattos</cp:lastModifiedBy>
  <cp:revision>3</cp:revision>
  <cp:lastPrinted>2019-07-19T17:13:00Z</cp:lastPrinted>
  <dcterms:created xsi:type="dcterms:W3CDTF">2020-10-23T13:33:00Z</dcterms:created>
  <dcterms:modified xsi:type="dcterms:W3CDTF">2020-10-23T17:59:00Z</dcterms:modified>
</cp:coreProperties>
</file>