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5573E9">
        <w:rPr>
          <w:rFonts w:asciiTheme="minorHAnsi" w:hAnsiTheme="minorHAnsi" w:cs="Arial"/>
          <w:b/>
          <w:sz w:val="26"/>
          <w:szCs w:val="26"/>
        </w:rPr>
        <w:t>14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5573E9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023BE1" w:rsidRDefault="0019235D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 w:rsidRPr="00DA7686">
        <w:rPr>
          <w:rFonts w:asciiTheme="minorHAnsi" w:hAnsiTheme="minorHAnsi" w:cs="Arial"/>
        </w:rPr>
        <w:t>Terceiro</w:t>
      </w:r>
      <w:r w:rsidR="00C35DAA" w:rsidRPr="00DA7686">
        <w:rPr>
          <w:rFonts w:asciiTheme="minorHAnsi" w:hAnsiTheme="minorHAnsi" w:cs="Arial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023BE1">
        <w:rPr>
          <w:rFonts w:asciiTheme="minorHAnsi" w:hAnsiTheme="minorHAnsi" w:cs="Arial"/>
        </w:rPr>
        <w:t>24/</w:t>
      </w:r>
      <w:r w:rsidR="004C4BDF" w:rsidRPr="006127B9">
        <w:rPr>
          <w:rFonts w:asciiTheme="minorHAnsi" w:hAnsiTheme="minorHAnsi" w:cs="Arial"/>
        </w:rPr>
        <w:t>201</w:t>
      </w:r>
      <w:r w:rsidR="00023BE1"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="00023BE1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19235D" w:rsidRPr="00E71EEC" w:rsidRDefault="004C4BDF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r w:rsidR="00B07B53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B07B53" w:rsidRPr="00B90BC9">
        <w:rPr>
          <w:rFonts w:ascii="Arial" w:eastAsia="Arial Unicode MS" w:hAnsi="Arial" w:cs="Arial"/>
          <w:sz w:val="23"/>
          <w:szCs w:val="23"/>
        </w:rPr>
        <w:t xml:space="preserve">, </w:t>
      </w:r>
      <w:r w:rsidR="00B07B53" w:rsidRPr="00E71EEC">
        <w:rPr>
          <w:rFonts w:asciiTheme="minorHAnsi" w:hAnsiTheme="minorHAnsi"/>
        </w:rPr>
        <w:t xml:space="preserve">inscrita no CNPJ sob o nº 75.091.074/0001-80, situada na Av. Sete de Setembro, 3566 – Centro – Curitiba/PR (CEP 80.250-210), neste ato representada por Marcio </w:t>
      </w:r>
      <w:proofErr w:type="spellStart"/>
      <w:r w:rsidR="00B07B53" w:rsidRPr="00E71EEC">
        <w:rPr>
          <w:rFonts w:asciiTheme="minorHAnsi" w:hAnsiTheme="minorHAnsi"/>
        </w:rPr>
        <w:t>Ravadelli</w:t>
      </w:r>
      <w:proofErr w:type="spellEnd"/>
      <w:r w:rsidR="00B07B53" w:rsidRPr="00E71EEC">
        <w:rPr>
          <w:rFonts w:asciiTheme="minorHAnsi" w:hAnsiTheme="minorHAnsi"/>
        </w:rPr>
        <w:t>, brasileiro, casado, engenheiro civil, CPF 649.369.539.20, e ou Sr. Jefferson Renato Teixeira Ribeiro, brasileiro, casado, engenheiro civil, CPF 230.577.189.49</w:t>
      </w:r>
      <w:r w:rsidRPr="00E71EEC">
        <w:rPr>
          <w:rFonts w:asciiTheme="minorHAnsi" w:hAnsiTheme="minorHAnsi"/>
        </w:rPr>
        <w:t xml:space="preserve">, </w:t>
      </w:r>
      <w:r w:rsidRPr="00E71EEC">
        <w:rPr>
          <w:rFonts w:asciiTheme="minorHAnsi" w:hAnsiTheme="minorHAnsi"/>
          <w:b/>
        </w:rPr>
        <w:t xml:space="preserve">instrumento que tem por objeto </w:t>
      </w:r>
      <w:r w:rsidR="0019235D" w:rsidRPr="00E71EEC">
        <w:rPr>
          <w:rFonts w:asciiTheme="minorHAnsi" w:hAnsiTheme="minorHAnsi"/>
          <w:b/>
        </w:rPr>
        <w:t>a prorrogação por mais 12 (doze) meses do prazo contratual</w:t>
      </w:r>
      <w:r w:rsidR="0019235D" w:rsidRPr="00E71EEC">
        <w:rPr>
          <w:rFonts w:asciiTheme="minorHAnsi" w:hAnsiTheme="minorHAnsi"/>
        </w:rPr>
        <w:t xml:space="preserve">, conforme justificativa de fls. </w:t>
      </w:r>
      <w:r w:rsidR="0072680E">
        <w:rPr>
          <w:rFonts w:asciiTheme="minorHAnsi" w:hAnsiTheme="minorHAnsi"/>
        </w:rPr>
        <w:t>5567/5569</w:t>
      </w:r>
      <w:r w:rsidR="0019235D" w:rsidRPr="00E71EEC">
        <w:rPr>
          <w:rFonts w:asciiTheme="minorHAnsi" w:hAnsiTheme="minorHAnsi"/>
        </w:rPr>
        <w:t xml:space="preserve"> e </w:t>
      </w:r>
      <w:r w:rsidR="0072680E">
        <w:rPr>
          <w:rFonts w:asciiTheme="minorHAnsi" w:hAnsiTheme="minorHAnsi"/>
        </w:rPr>
        <w:t>Deliberação do Conselho de Administração nº 31/20 (fl. 5664)</w:t>
      </w:r>
      <w:r w:rsidR="0019235D" w:rsidRPr="00E71EEC">
        <w:rPr>
          <w:rFonts w:asciiTheme="minorHAnsi" w:hAnsiTheme="minorHAnsi"/>
        </w:rPr>
        <w:t xml:space="preserve"> d</w:t>
      </w:r>
      <w:r w:rsidR="00E71EEC">
        <w:rPr>
          <w:rFonts w:asciiTheme="minorHAnsi" w:hAnsiTheme="minorHAnsi"/>
        </w:rPr>
        <w:t>a</w:t>
      </w:r>
      <w:r w:rsidR="0019235D" w:rsidRPr="00E71EEC">
        <w:rPr>
          <w:rFonts w:asciiTheme="minorHAnsi" w:hAnsiTheme="minorHAnsi"/>
        </w:rPr>
        <w:t xml:space="preserve"> </w:t>
      </w:r>
      <w:r w:rsidR="00E71EEC">
        <w:rPr>
          <w:rFonts w:asciiTheme="minorHAnsi" w:hAnsiTheme="minorHAnsi"/>
        </w:rPr>
        <w:t>Concorrência</w:t>
      </w:r>
      <w:r w:rsidR="0019235D" w:rsidRPr="00E71EEC">
        <w:rPr>
          <w:rFonts w:asciiTheme="minorHAnsi" w:hAnsiTheme="minorHAnsi"/>
        </w:rPr>
        <w:t xml:space="preserve"> n° 0</w:t>
      </w:r>
      <w:r w:rsidR="00E71EEC">
        <w:rPr>
          <w:rFonts w:asciiTheme="minorHAnsi" w:hAnsiTheme="minorHAnsi"/>
        </w:rPr>
        <w:t>5</w:t>
      </w:r>
      <w:r w:rsidR="0019235D" w:rsidRPr="00E71EEC">
        <w:rPr>
          <w:rFonts w:asciiTheme="minorHAnsi" w:hAnsiTheme="minorHAnsi"/>
        </w:rPr>
        <w:t>/1</w:t>
      </w:r>
      <w:r w:rsidR="00E71EEC">
        <w:rPr>
          <w:rFonts w:asciiTheme="minorHAnsi" w:hAnsiTheme="minorHAnsi"/>
        </w:rPr>
        <w:t>7</w:t>
      </w:r>
      <w:r w:rsidR="0019235D" w:rsidRPr="00E71EEC">
        <w:rPr>
          <w:rFonts w:asciiTheme="minorHAnsi" w:hAnsiTheme="minorHAnsi"/>
        </w:rPr>
        <w:t>, conforme as cláusulas e condições a seguir: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>CLÁUSULA PRIMEIRA: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Este Termo Aditivo tem por objeto a prorrogação por mais 12 (doze) meses prazo contratual previsto na cláusula quarta do Contrato nº </w:t>
      </w:r>
      <w:r w:rsidR="00E71EEC">
        <w:rPr>
          <w:rFonts w:asciiTheme="minorHAnsi" w:hAnsiTheme="minorHAnsi"/>
        </w:rPr>
        <w:t>24</w:t>
      </w:r>
      <w:r w:rsidRPr="00E71EEC">
        <w:rPr>
          <w:rFonts w:asciiTheme="minorHAnsi" w:hAnsiTheme="minorHAnsi"/>
        </w:rPr>
        <w:t>/201</w:t>
      </w:r>
      <w:r w:rsidR="00E71EEC">
        <w:rPr>
          <w:rFonts w:asciiTheme="minorHAnsi" w:hAnsiTheme="minorHAnsi"/>
        </w:rPr>
        <w:t>8</w:t>
      </w:r>
      <w:r w:rsidRPr="00E71EEC">
        <w:rPr>
          <w:rFonts w:asciiTheme="minorHAnsi" w:hAnsiTheme="minorHAnsi"/>
        </w:rPr>
        <w:t xml:space="preserve">, </w:t>
      </w:r>
      <w:r w:rsidRPr="00DA7686">
        <w:rPr>
          <w:rFonts w:asciiTheme="minorHAnsi" w:hAnsiTheme="minorHAnsi"/>
          <w:b/>
        </w:rPr>
        <w:t xml:space="preserve">ficando prorrogado de </w:t>
      </w:r>
      <w:r w:rsidR="00E71EEC" w:rsidRPr="00DA7686">
        <w:rPr>
          <w:rFonts w:asciiTheme="minorHAnsi" w:hAnsiTheme="minorHAnsi"/>
          <w:b/>
        </w:rPr>
        <w:t>02</w:t>
      </w:r>
      <w:r w:rsidRPr="00DA7686">
        <w:rPr>
          <w:rFonts w:asciiTheme="minorHAnsi" w:hAnsiTheme="minorHAnsi"/>
          <w:b/>
        </w:rPr>
        <w:t xml:space="preserve"> de </w:t>
      </w:r>
      <w:r w:rsidR="00E71EEC" w:rsidRPr="00DA7686">
        <w:rPr>
          <w:rFonts w:asciiTheme="minorHAnsi" w:hAnsiTheme="minorHAnsi"/>
          <w:b/>
        </w:rPr>
        <w:t>maio</w:t>
      </w:r>
      <w:r w:rsidRPr="00DA7686">
        <w:rPr>
          <w:rFonts w:asciiTheme="minorHAnsi" w:hAnsiTheme="minorHAnsi"/>
          <w:b/>
        </w:rPr>
        <w:t xml:space="preserve"> de 2020 até </w:t>
      </w:r>
      <w:r w:rsidR="00E71EEC" w:rsidRPr="00DA7686">
        <w:rPr>
          <w:rFonts w:asciiTheme="minorHAnsi" w:hAnsiTheme="minorHAnsi"/>
          <w:b/>
        </w:rPr>
        <w:t>01</w:t>
      </w:r>
      <w:r w:rsidRPr="00DA7686">
        <w:rPr>
          <w:rFonts w:asciiTheme="minorHAnsi" w:hAnsiTheme="minorHAnsi"/>
          <w:b/>
        </w:rPr>
        <w:t xml:space="preserve"> de </w:t>
      </w:r>
      <w:r w:rsidR="00E71EEC" w:rsidRPr="00DA7686">
        <w:rPr>
          <w:rFonts w:asciiTheme="minorHAnsi" w:hAnsiTheme="minorHAnsi"/>
          <w:b/>
        </w:rPr>
        <w:t>maio</w:t>
      </w:r>
      <w:r w:rsidRPr="00DA7686">
        <w:rPr>
          <w:rFonts w:asciiTheme="minorHAnsi" w:hAnsiTheme="minorHAnsi"/>
          <w:b/>
        </w:rPr>
        <w:t xml:space="preserve"> de 2021</w:t>
      </w:r>
      <w:r w:rsidRPr="00E71EEC">
        <w:rPr>
          <w:rFonts w:asciiTheme="minorHAnsi" w:hAnsiTheme="minorHAnsi"/>
        </w:rPr>
        <w:t xml:space="preserve">, conforme justificativa de </w:t>
      </w:r>
      <w:r w:rsidR="0072680E" w:rsidRPr="00E71EEC">
        <w:rPr>
          <w:rFonts w:asciiTheme="minorHAnsi" w:hAnsiTheme="minorHAnsi"/>
        </w:rPr>
        <w:t xml:space="preserve">fls. </w:t>
      </w:r>
      <w:r w:rsidR="0072680E">
        <w:rPr>
          <w:rFonts w:asciiTheme="minorHAnsi" w:hAnsiTheme="minorHAnsi"/>
        </w:rPr>
        <w:t>5567/5569</w:t>
      </w:r>
      <w:r w:rsidR="0072680E" w:rsidRPr="00E71EEC">
        <w:rPr>
          <w:rFonts w:asciiTheme="minorHAnsi" w:hAnsiTheme="minorHAnsi"/>
        </w:rPr>
        <w:t xml:space="preserve"> e </w:t>
      </w:r>
      <w:r w:rsidR="0072680E">
        <w:rPr>
          <w:rFonts w:asciiTheme="minorHAnsi" w:hAnsiTheme="minorHAnsi"/>
        </w:rPr>
        <w:t>Deliberação do Conselho de Administração nº 31/20 (fl. 5664)</w:t>
      </w:r>
      <w:r w:rsidR="0072680E" w:rsidRPr="00E71EEC">
        <w:rPr>
          <w:rFonts w:asciiTheme="minorHAnsi" w:hAnsiTheme="minorHAnsi"/>
        </w:rPr>
        <w:t xml:space="preserve"> d</w:t>
      </w:r>
      <w:r w:rsidR="0072680E">
        <w:rPr>
          <w:rFonts w:asciiTheme="minorHAnsi" w:hAnsiTheme="minorHAnsi"/>
        </w:rPr>
        <w:t>a</w:t>
      </w:r>
      <w:r w:rsidR="0072680E" w:rsidRPr="00E71EEC">
        <w:rPr>
          <w:rFonts w:asciiTheme="minorHAnsi" w:hAnsiTheme="minorHAnsi"/>
        </w:rPr>
        <w:t xml:space="preserve"> </w:t>
      </w:r>
      <w:r w:rsidR="0072680E">
        <w:rPr>
          <w:rFonts w:asciiTheme="minorHAnsi" w:hAnsiTheme="minorHAnsi"/>
        </w:rPr>
        <w:t>Concorrência</w:t>
      </w:r>
      <w:r w:rsidR="0072680E" w:rsidRPr="00E71EEC">
        <w:rPr>
          <w:rFonts w:asciiTheme="minorHAnsi" w:hAnsiTheme="minorHAnsi"/>
        </w:rPr>
        <w:t xml:space="preserve"> n° 0</w:t>
      </w:r>
      <w:r w:rsidR="0072680E">
        <w:rPr>
          <w:rFonts w:asciiTheme="minorHAnsi" w:hAnsiTheme="minorHAnsi"/>
        </w:rPr>
        <w:t>5</w:t>
      </w:r>
      <w:r w:rsidR="0072680E" w:rsidRPr="00E71EEC">
        <w:rPr>
          <w:rFonts w:asciiTheme="minorHAnsi" w:hAnsiTheme="minorHAnsi"/>
        </w:rPr>
        <w:t>/1</w:t>
      </w:r>
      <w:r w:rsidR="0072680E">
        <w:rPr>
          <w:rFonts w:asciiTheme="minorHAnsi" w:hAnsiTheme="minorHAnsi"/>
        </w:rPr>
        <w:t>7</w:t>
      </w:r>
      <w:r w:rsidRPr="00E71EEC">
        <w:rPr>
          <w:rFonts w:asciiTheme="minorHAnsi" w:hAnsiTheme="minorHAnsi"/>
        </w:rPr>
        <w:t>.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>CLÁUSULA SEGUNDA: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Este instrumento acresce ao contrato original </w:t>
      </w:r>
      <w:r w:rsidRPr="00DA7686">
        <w:rPr>
          <w:rFonts w:asciiTheme="minorHAnsi" w:hAnsiTheme="minorHAnsi"/>
          <w:b/>
        </w:rPr>
        <w:t xml:space="preserve">R$ </w:t>
      </w:r>
      <w:r w:rsidR="0072680E" w:rsidRPr="00DA7686">
        <w:rPr>
          <w:rFonts w:asciiTheme="minorHAnsi" w:hAnsiTheme="minorHAnsi"/>
          <w:b/>
        </w:rPr>
        <w:t>2.086.559,09</w:t>
      </w:r>
      <w:r w:rsidRPr="00DA7686">
        <w:rPr>
          <w:rFonts w:asciiTheme="minorHAnsi" w:hAnsiTheme="minorHAnsi"/>
          <w:b/>
        </w:rPr>
        <w:t xml:space="preserve"> (</w:t>
      </w:r>
      <w:r w:rsidR="0072680E" w:rsidRPr="00DA7686">
        <w:rPr>
          <w:rFonts w:asciiTheme="minorHAnsi" w:hAnsiTheme="minorHAnsi"/>
          <w:b/>
        </w:rPr>
        <w:t>dois milhões</w:t>
      </w:r>
      <w:r w:rsidR="00DA7686">
        <w:rPr>
          <w:rFonts w:asciiTheme="minorHAnsi" w:hAnsiTheme="minorHAnsi"/>
          <w:b/>
        </w:rPr>
        <w:t xml:space="preserve"> oitenta e seis mil</w:t>
      </w:r>
      <w:r w:rsidR="0072680E" w:rsidRPr="00DA7686">
        <w:rPr>
          <w:rFonts w:asciiTheme="minorHAnsi" w:hAnsiTheme="minorHAnsi"/>
          <w:b/>
        </w:rPr>
        <w:t xml:space="preserve"> quinhentos e cinqüenta e nove reais e nove centavos</w:t>
      </w:r>
      <w:r w:rsidRPr="00E71EEC">
        <w:rPr>
          <w:rFonts w:asciiTheme="minorHAnsi" w:hAnsiTheme="minorHAnsi"/>
        </w:rPr>
        <w:t>).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>CLÁUSULA TERCEIRA: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As partes conferem plena quitação de todas as obrigações contratuais e ratificam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                                               Juiz de Fora, </w:t>
      </w:r>
      <w:r w:rsidR="0072680E">
        <w:rPr>
          <w:rFonts w:asciiTheme="minorHAnsi" w:hAnsiTheme="minorHAnsi"/>
        </w:rPr>
        <w:t>29</w:t>
      </w:r>
      <w:r w:rsidRPr="00E71EEC">
        <w:rPr>
          <w:rFonts w:asciiTheme="minorHAnsi" w:hAnsiTheme="minorHAnsi"/>
        </w:rPr>
        <w:t xml:space="preserve"> de abril de 2020.</w:t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B94EDE" w:rsidRDefault="00B94EDE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André Borges de Souza                     </w:t>
      </w:r>
      <w:r w:rsidR="004E4C6D" w:rsidRPr="00B90BC9">
        <w:rPr>
          <w:rFonts w:ascii="Arial" w:eastAsia="Arial Unicode MS" w:hAnsi="Arial" w:cs="Arial"/>
          <w:sz w:val="23"/>
          <w:szCs w:val="23"/>
        </w:rPr>
        <w:t xml:space="preserve">Marcio </w:t>
      </w:r>
      <w:proofErr w:type="spellStart"/>
      <w:r w:rsidR="004E4C6D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4E4C6D">
        <w:rPr>
          <w:rFonts w:ascii="Arial" w:eastAsia="Arial Unicode MS" w:hAnsi="Arial" w:cs="Arial"/>
          <w:sz w:val="23"/>
          <w:szCs w:val="23"/>
        </w:rPr>
        <w:t xml:space="preserve"> 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:rsidR="004C4BDF" w:rsidRDefault="004E4C6D" w:rsidP="004C4BDF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   </w:t>
      </w:r>
      <w:proofErr w:type="spellStart"/>
      <w:r w:rsidRPr="004E4C6D">
        <w:rPr>
          <w:rFonts w:ascii="Calibri" w:hAnsi="Calibri" w:cs="Arial"/>
        </w:rPr>
        <w:t>Serenco</w:t>
      </w:r>
      <w:proofErr w:type="spellEnd"/>
      <w:r w:rsidRPr="004E4C6D">
        <w:rPr>
          <w:rFonts w:ascii="Calibri" w:hAnsi="Calibri" w:cs="Arial"/>
        </w:rPr>
        <w:t xml:space="preserve"> Serviços de Engenharia Consultiva </w:t>
      </w:r>
      <w:proofErr w:type="spellStart"/>
      <w:r w:rsidRPr="004E4C6D">
        <w:rPr>
          <w:rFonts w:ascii="Calibri" w:hAnsi="Calibri" w:cs="Arial"/>
        </w:rPr>
        <w:t>Ltda</w:t>
      </w:r>
      <w:proofErr w:type="spellEnd"/>
      <w:r w:rsidRPr="004E4C6D">
        <w:rPr>
          <w:rFonts w:ascii="Calibri" w:hAnsi="Calibri" w:cs="Arial"/>
        </w:rPr>
        <w:t>- EPP.</w:t>
      </w: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Pr="006127B9">
        <w:rPr>
          <w:rFonts w:asciiTheme="minorHAnsi" w:hAnsiTheme="minorHAnsi" w:cs="Arial"/>
          <w:color w:val="000000"/>
        </w:rPr>
        <w:t>1</w:t>
      </w:r>
      <w:proofErr w:type="gramEnd"/>
      <w:r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F8" w:rsidRDefault="001245F8">
      <w:r>
        <w:separator/>
      </w:r>
    </w:p>
  </w:endnote>
  <w:endnote w:type="continuationSeparator" w:id="1">
    <w:p w:rsidR="001245F8" w:rsidRDefault="0012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245F8" w:rsidRPr="00DC08CD" w:rsidRDefault="001245F8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F8" w:rsidRDefault="001245F8">
      <w:r>
        <w:separator/>
      </w:r>
    </w:p>
  </w:footnote>
  <w:footnote w:type="continuationSeparator" w:id="1">
    <w:p w:rsidR="001245F8" w:rsidRDefault="0012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8" w:rsidRDefault="001245F8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5F8" w:rsidRDefault="001245F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235D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71EEC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2019-12-06T16:33:00Z</cp:lastPrinted>
  <dcterms:created xsi:type="dcterms:W3CDTF">2020-05-05T19:19:00Z</dcterms:created>
  <dcterms:modified xsi:type="dcterms:W3CDTF">2020-05-07T13:18:00Z</dcterms:modified>
</cp:coreProperties>
</file>