
<file path=[Content_Types].xml><?xml version="1.0" encoding="utf-8"?>
<Types xmlns="http://schemas.openxmlformats.org/package/2006/content-types"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center"/>
      </w:tblPr>
      <w:tblGrid>
        <w:gridCol w:w="2530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253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rFonts w:ascii="Arial" w:cs="Arial" w:hAnsi="Arial"/>
              </w:rPr>
              <w:t>ANO - 2019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Relatório de Publicidade: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OUTUBRO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</w:rPr>
        <w:t>Não foi realizada publicidade no mês de Outubro.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NOVEMBRO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</w:rPr>
        <w:t>Não foi realizada publicidade no mês de Novembro.</w:t>
      </w:r>
    </w:p>
    <w:p>
      <w:pPr>
        <w:pStyle w:val="style0"/>
        <w:jc w:val="center"/>
      </w:pPr>
      <w:r>
        <w:rPr>
          <w:rFonts w:ascii="Arial" w:cs="Arial" w:hAnsi="Arial"/>
        </w:rPr>
      </w:r>
    </w:p>
    <w:p>
      <w:pPr>
        <w:pStyle w:val="style0"/>
        <w:jc w:val="center"/>
      </w:pPr>
      <w:bookmarkStart w:id="0" w:name="_GoBack"/>
      <w:bookmarkEnd w:id="0"/>
      <w:r>
        <w:rPr>
          <w:b/>
          <w:bCs/>
          <w:rFonts w:ascii="Arial" w:cs="Arial" w:hAnsi="Arial"/>
        </w:rPr>
        <w:t>DEZEMBRO</w:t>
      </w:r>
    </w:p>
    <w:p>
      <w:pPr>
        <w:pStyle w:val="style0"/>
      </w:pPr>
      <w:r>
        <w:rPr/>
      </w:r>
    </w:p>
    <w:tbl>
      <w:tblPr>
        <w:tblBorders>
          <w:top w:color="000000" w:space="0" w:sz="4" w:val="single"/>
          <w:left w:color="000000" w:space="0" w:sz="4" w:val="single"/>
          <w:bottom w:color="000000" w:space="0" w:sz="4" w:val="single"/>
        </w:tblBorders>
        <w:jc w:val="left"/>
        <w:tblInd w:type="dxa" w:w="-245"/>
      </w:tblPr>
      <w:tblGrid>
        <w:gridCol w:w="2455"/>
        <w:gridCol w:w="4454"/>
        <w:gridCol w:w="6914"/>
        <w:gridCol w:w="9560"/>
      </w:tblGrid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455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RAZÃO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445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691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ASSUNTO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/>
            <w:tcW w:type="dxa" w:w="9560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VALOR</w:t>
            </w:r>
          </w:p>
        </w:tc>
      </w:tr>
      <w:tr>
        <w:trPr>
          <w:cantSplit w:val="off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2455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outline w:val="off"/>
                <w:dstrike w:val="off"/>
                <w:strike w:val="off"/>
                <w:sz w:val="22"/>
                <w:i w:val="off"/>
                <w:shadow w:val="off"/>
                <w:u w:val="none"/>
                <w:b w:val="off"/>
                <w:szCs w:val="22"/>
                <w:iCs w:val="off"/>
                <w:bCs w:val="off"/>
                <w:em w:val="none"/>
                <w:rFonts w:ascii="Arial" w:cs="Arial" w:eastAsia="Arial" w:hAnsi="Arial"/>
              </w:rPr>
              <w:t>Solar Comunicações S/A.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445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b w:val="off"/>
                <w:szCs w:val="22"/>
                <w:bCs/>
                <w:rFonts w:ascii="Arial" w:cs="Arial" w:hAnsi="Arial"/>
              </w:rPr>
              <w:t>21561725/0001-29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691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outline w:val="off"/>
                <w:dstrike w:val="off"/>
                <w:strike w:val="off"/>
                <w:sz w:val="22"/>
                <w:i w:val="off"/>
                <w:shadow w:val="off"/>
                <w:u w:val="none"/>
                <w:b w:val="off"/>
                <w:szCs w:val="22"/>
                <w:iCs w:val="off"/>
                <w:bCs w:val="off"/>
                <w:em w:val="none"/>
                <w:rFonts w:ascii="Arial" w:cs="Arial" w:eastAsia="Arial" w:hAnsi="Arial"/>
              </w:rPr>
              <w:t>Publicidade em jornal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/>
            <w:tcW w:type="dxa" w:w="9560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outline w:val="off"/>
                <w:dstrike w:val="off"/>
                <w:strike w:val="off"/>
                <w:sz w:val="22"/>
                <w:i w:val="off"/>
                <w:shadow w:val="off"/>
                <w:u w:val="none"/>
                <w:b w:val="off"/>
                <w:szCs w:val="22"/>
                <w:iCs w:val="off"/>
                <w:bCs w:val="off"/>
                <w:em w:val="none"/>
                <w:rFonts w:ascii="Arial" w:cs="Arial" w:eastAsia="Arial" w:hAnsi="Arial"/>
              </w:rPr>
              <w:t>R$ 10.000,00</w:t>
            </w:r>
          </w:p>
        </w:tc>
      </w:tr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455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1"/>
              <w:snapToGrid w:val="false"/>
            </w:pPr>
            <w:r>
              <w:rPr>
                <w:sz w:val="22"/>
                <w:szCs w:val="22"/>
                <w:rFonts w:ascii="Arial" w:cs="Arial" w:hAnsi="Arial"/>
              </w:rPr>
              <w:t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6914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  <w:rFonts w:ascii="Arial" w:cs="Arial" w:hAnsi="Arial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/>
            <w:tcW w:type="dxa" w:w="9560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1"/>
              <w:snapToGrid w:val="false"/>
            </w:pPr>
            <w:r>
              <w:rPr>
                <w:sz w:val="22"/>
                <w:szCs w:val="22"/>
                <w:rFonts w:ascii="Arial" w:cs="Arial" w:hAnsi="Arial"/>
              </w:rPr>
              <w:t>R$ 10.000</w:t>
            </w:r>
            <w:r>
              <w:rPr>
                <w:sz w:val="22"/>
                <w:b/>
                <w:szCs w:val="22"/>
                <w:rFonts w:ascii="Arial" w:cs="Arial" w:hAnsi="Arial"/>
              </w:rPr>
              <w:t>,00</w:t>
            </w:r>
          </w:p>
        </w:tc>
      </w:tr>
    </w:tbl>
    <w:p>
      <w:pPr>
        <w:pStyle w:val="style0"/>
        <w:jc w:val="center"/>
      </w:pPr>
      <w:r>
        <w:rPr>
          <w:b/>
          <w:bCs/>
          <w:rFonts w:ascii="Arial" w:cs="Arial" w:hAnsi="Arial"/>
        </w:rPr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b/>
        <w:szCs w:val="16"/>
        <w:rFonts w:ascii="Arial" w:cs="Arial" w:hAnsi="Arial"/>
      </w:rPr>
      <w:t>Companhia de Saneamento Municipal - Cesama</w:t>
    </w:r>
    <w:r>
      <w:rPr/>
      <w:drawing>
        <wp:inline distB="0" distL="0" distR="0" distT="0">
          <wp:extent cx="1060450" cy="63055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Avenida Barão do Rio Branco, 1843/10º andar - Centro</w:t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CEP: 36.013-020 / Juiz de Fora – MG / Telefone: (32) 3692-XXXX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</w:pPr>
    <w:r>
      <w:rPr/>
      <w:drawing>
        <wp:inline distB="0" distL="0" distR="0" distT="0">
          <wp:extent cx="1990090" cy="41719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line="252" w:lineRule="atLeast"/>
    </w:pPr>
    <w:rPr>
      <w:color w:val="auto"/>
      <w:sz w:val="24"/>
      <w:szCs w:val="24"/>
      <w:rFonts w:ascii="Calibri" w:cs="Times New Roman" w:eastAsia="Calibri" w:hAnsi="Calibri"/>
      <w:lang w:bidi="hi-IN" w:eastAsia="zh-CN" w:val="pt-BR"/>
    </w:rPr>
  </w:style>
  <w:style w:styleId="style1" w:type="paragraph">
    <w:name w:val="Título 1"/>
    <w:basedOn w:val="style0"/>
    <w:next w:val="style21"/>
    <w:pPr>
      <w:jc w:val="center"/>
      <w:keepNext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sz w:val="18"/>
      <w:szCs w:val="18"/>
      <w:rFonts w:ascii="Segoe UI" w:cs="Segoe UI" w:hAnsi="Segoe UI"/>
    </w:rPr>
  </w:style>
  <w:style w:styleId="style19" w:type="character">
    <w:name w:val="Título 1 Char"/>
    <w:basedOn w:val="style15"/>
    <w:next w:val="style19"/>
    <w:rPr>
      <w:b/>
      <w:bCs/>
      <w:rFonts w:ascii="Calibri" w:cs="Times New Roman" w:eastAsia="Calibri" w:hAnsi="Calibri"/>
    </w:rPr>
  </w:style>
  <w:style w:styleId="style20" w:type="paragraph">
    <w:name w:val="Título"/>
    <w:basedOn w:val="style0"/>
    <w:next w:val="style21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1" w:type="paragraph">
    <w:name w:val="Corpo de texto"/>
    <w:basedOn w:val="style0"/>
    <w:next w:val="style21"/>
    <w:pPr>
      <w:spacing w:after="120" w:before="0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Legenda"/>
    <w:basedOn w:val="style0"/>
    <w:next w:val="style23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4" w:type="paragraph">
    <w:name w:val="Índice"/>
    <w:basedOn w:val="style0"/>
    <w:next w:val="style24"/>
    <w:pPr>
      <w:suppressLineNumbers/>
    </w:pPr>
    <w:rPr>
      <w:rFonts w:cs="Mangal"/>
    </w:rPr>
  </w:style>
  <w:style w:styleId="style25" w:type="paragraph">
    <w:name w:val="caption"/>
    <w:basedOn w:val="style0"/>
    <w:next w:val="style25"/>
    <w:pPr>
      <w:suppressLineNumbers/>
      <w:spacing w:after="120" w:before="120"/>
    </w:pPr>
    <w:rPr>
      <w:i/>
      <w:iCs/>
      <w:rFonts w:cs="Mangal"/>
    </w:rPr>
  </w:style>
  <w:style w:styleId="style26" w:type="paragraph">
    <w:name w:val="Cabeçalho"/>
    <w:basedOn w:val="style0"/>
    <w:next w:val="style26"/>
    <w:pPr>
      <w:tabs>
        <w:tab w:leader="none" w:pos="4252" w:val="center"/>
        <w:tab w:leader="none" w:pos="8504" w:val="right"/>
      </w:tabs>
      <w:suppressAutoHyphens w:val="false"/>
      <w:suppressLineNumbers/>
      <w:spacing w:after="0" w:before="0" w:line="100" w:lineRule="atLeast"/>
    </w:pPr>
    <w:rPr>
      <w:rFonts w:cs="Calibri"/>
    </w:rPr>
  </w:style>
  <w:style w:styleId="style27" w:type="paragraph">
    <w:name w:val="Rodapé"/>
    <w:basedOn w:val="style0"/>
    <w:next w:val="style27"/>
    <w:pPr>
      <w:tabs>
        <w:tab w:leader="none" w:pos="4252" w:val="center"/>
        <w:tab w:leader="none" w:pos="8504" w:val="right"/>
      </w:tabs>
      <w:suppressAutoHyphens w:val="false"/>
      <w:suppressLineNumbers/>
      <w:spacing w:after="0" w:before="0" w:line="100" w:lineRule="atLeast"/>
    </w:pPr>
    <w:rPr>
      <w:rFonts w:cs="Calibri"/>
    </w:rPr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sz w:val="18"/>
      <w:szCs w:val="18"/>
      <w:rFonts w:ascii="Segoe UI" w:cs="Segoe UI" w:hAnsi="Segoe UI"/>
    </w:rPr>
  </w:style>
  <w:style w:styleId="style29" w:type="paragraph">
    <w:name w:val="Normal (Web)"/>
    <w:basedOn w:val="style0"/>
    <w:next w:val="style29"/>
    <w:pPr>
      <w:suppressAutoHyphens w:val="false"/>
      <w:spacing w:after="119" w:before="28" w:line="100" w:lineRule="atLeast"/>
    </w:pPr>
    <w:rPr>
      <w:rFonts w:ascii="Times New Roman" w:eastAsia="Times New Roman" w:hAnsi="Times New Roman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2020-01-20T11:23:00.00Z</dcterms:created>
  <dc:creator>LEONARDO MARTINELLI CAMPOS MATTOS</dc:creator>
  <cp:lastModifiedBy>LEONARDO MARTINELLI CAMPOS MATTOS</cp:lastModifiedBy>
  <cp:lastPrinted>2017-05-09T14:58:00.00Z</cp:lastPrinted>
  <dcterms:modified xsi:type="dcterms:W3CDTF">2020-01-20T11:23:00.00Z</dcterms:modified>
  <cp:revision>2</cp:revision>
</cp:coreProperties>
</file>