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F62" w:rsidRPr="00043679" w:rsidRDefault="00043673" w:rsidP="00A40F62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>
        <w:rPr>
          <w:rFonts w:eastAsia="Arial Unicode MS" w:cs="Arial"/>
          <w:b/>
          <w:sz w:val="26"/>
          <w:szCs w:val="26"/>
        </w:rPr>
        <w:t>CONTRATO Nº</w:t>
      </w:r>
      <w:r w:rsidR="00043679">
        <w:rPr>
          <w:rFonts w:eastAsia="Arial Unicode MS" w:cs="Arial"/>
          <w:b/>
          <w:sz w:val="26"/>
          <w:szCs w:val="26"/>
        </w:rPr>
        <w:t>24</w:t>
      </w:r>
      <w:r w:rsidR="00A40F62" w:rsidRPr="00043679">
        <w:rPr>
          <w:rFonts w:eastAsia="Arial Unicode MS" w:cs="Arial"/>
          <w:b/>
          <w:sz w:val="26"/>
          <w:szCs w:val="26"/>
        </w:rPr>
        <w:t>/</w:t>
      </w:r>
      <w:r w:rsidR="00043679">
        <w:rPr>
          <w:rFonts w:eastAsia="Arial Unicode MS" w:cs="Arial"/>
          <w:b/>
          <w:sz w:val="26"/>
          <w:szCs w:val="26"/>
        </w:rPr>
        <w:t>2019</w:t>
      </w:r>
    </w:p>
    <w:p w:rsidR="00A40F62" w:rsidRPr="009C7B8B" w:rsidRDefault="00A40F62" w:rsidP="00A40F62">
      <w:pPr>
        <w:spacing w:before="120" w:line="360" w:lineRule="auto"/>
        <w:ind w:left="2268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Contrato de prestação de serviços que entre si celebram a Companhia de Saneamento Municipal - 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CESAMA </w:t>
      </w:r>
      <w:r w:rsidRPr="009C7B8B">
        <w:rPr>
          <w:rFonts w:eastAsia="Arial Unicode MS" w:cs="Arial"/>
          <w:sz w:val="23"/>
          <w:szCs w:val="23"/>
        </w:rPr>
        <w:t xml:space="preserve">e a empresa </w:t>
      </w:r>
      <w:r w:rsidR="00043679" w:rsidRPr="000353E0">
        <w:rPr>
          <w:rFonts w:eastAsia="Arial Unicode MS" w:cs="Arial"/>
          <w:b/>
          <w:sz w:val="23"/>
          <w:szCs w:val="23"/>
        </w:rPr>
        <w:t>ENGEDRAIN CONSTRUÇÕES LTDA-EPP</w:t>
      </w:r>
      <w:r w:rsidRPr="009C7B8B">
        <w:rPr>
          <w:rFonts w:eastAsia="Arial Unicode MS" w:cs="Arial"/>
          <w:sz w:val="23"/>
          <w:szCs w:val="23"/>
        </w:rPr>
        <w:t>.</w:t>
      </w:r>
    </w:p>
    <w:p w:rsidR="00A40F62" w:rsidRPr="009C7B8B" w:rsidRDefault="00A40F62" w:rsidP="00A40F62">
      <w:pPr>
        <w:spacing w:before="36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A Companhia de Saneamento Municipal - CESAMA situada nesta cidade na Av. Rio Branco, 1843, 10º andar, Centro, inscrita no CNPJ sob o nº 21.572.243/0001-74, neste ato representada pelo seu Diretor Presidente André Borges de Souza, brasileiro, casado, engenheiro, celebra este Contrato com a empresa </w:t>
      </w:r>
      <w:r w:rsidR="00043679" w:rsidRPr="000353E0">
        <w:rPr>
          <w:rFonts w:eastAsia="Arial Unicode MS" w:cs="Arial"/>
          <w:b/>
          <w:sz w:val="23"/>
          <w:szCs w:val="23"/>
        </w:rPr>
        <w:t>ENGEDRAIN CONSTRUÇÕES LTDA-EPP</w:t>
      </w:r>
      <w:r w:rsidR="00043679" w:rsidRPr="000353E0">
        <w:rPr>
          <w:rFonts w:eastAsia="Arial Unicode MS" w:cs="Arial"/>
          <w:sz w:val="23"/>
          <w:szCs w:val="23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Pr="009C7B8B">
        <w:rPr>
          <w:rFonts w:eastAsia="Arial Unicode MS" w:cs="Arial"/>
          <w:sz w:val="23"/>
          <w:szCs w:val="23"/>
        </w:rPr>
        <w:t xml:space="preserve">, cujo objeto é a </w:t>
      </w:r>
      <w:r w:rsidR="00C976A2" w:rsidRPr="009C7B8B">
        <w:rPr>
          <w:rFonts w:eastAsia="Arial Unicode MS" w:cs="Arial"/>
          <w:b/>
          <w:color w:val="FF0000"/>
          <w:sz w:val="23"/>
          <w:szCs w:val="23"/>
        </w:rPr>
        <w:t xml:space="preserve">Contratação de Empresa de Engenharia para execução do serviço de reforma dos 06 (seis) filtros duplos da ETA Marechal Castelo Branco e dos </w:t>
      </w:r>
      <w:proofErr w:type="gramStart"/>
      <w:r w:rsidR="00C976A2" w:rsidRPr="009C7B8B">
        <w:rPr>
          <w:rFonts w:eastAsia="Arial Unicode MS" w:cs="Arial"/>
          <w:b/>
          <w:color w:val="FF0000"/>
          <w:sz w:val="23"/>
          <w:szCs w:val="23"/>
        </w:rPr>
        <w:t>3</w:t>
      </w:r>
      <w:proofErr w:type="gramEnd"/>
      <w:r w:rsidR="00C976A2" w:rsidRPr="009C7B8B">
        <w:rPr>
          <w:rFonts w:eastAsia="Arial Unicode MS" w:cs="Arial"/>
          <w:b/>
          <w:color w:val="FF0000"/>
          <w:sz w:val="23"/>
          <w:szCs w:val="23"/>
        </w:rPr>
        <w:t xml:space="preserve"> (três) filtros da </w:t>
      </w:r>
      <w:proofErr w:type="spellStart"/>
      <w:r w:rsidR="00C976A2" w:rsidRPr="009C7B8B">
        <w:rPr>
          <w:rFonts w:eastAsia="Arial Unicode MS" w:cs="Arial"/>
          <w:b/>
          <w:color w:val="FF0000"/>
          <w:sz w:val="23"/>
          <w:szCs w:val="23"/>
        </w:rPr>
        <w:t>Eta</w:t>
      </w:r>
      <w:proofErr w:type="spellEnd"/>
      <w:r w:rsidR="00C976A2" w:rsidRPr="009C7B8B">
        <w:rPr>
          <w:rFonts w:eastAsia="Arial Unicode MS" w:cs="Arial"/>
          <w:b/>
          <w:color w:val="FF0000"/>
          <w:sz w:val="23"/>
          <w:szCs w:val="23"/>
        </w:rPr>
        <w:t xml:space="preserve"> São Pedro</w:t>
      </w:r>
      <w:r w:rsidRPr="009C7B8B">
        <w:rPr>
          <w:rFonts w:eastAsia="Arial Unicode MS" w:cs="Arial"/>
          <w:sz w:val="23"/>
          <w:szCs w:val="23"/>
        </w:rPr>
        <w:t xml:space="preserve">, conforme homologação </w:t>
      </w:r>
      <w:proofErr w:type="spellStart"/>
      <w:r w:rsidR="00407D73" w:rsidRPr="009C7B8B">
        <w:rPr>
          <w:rFonts w:eastAsia="Arial Unicode MS" w:cs="Arial"/>
          <w:sz w:val="23"/>
          <w:szCs w:val="23"/>
        </w:rPr>
        <w:t>da</w:t>
      </w:r>
      <w:bookmarkStart w:id="0" w:name="_GoBack"/>
      <w:bookmarkEnd w:id="0"/>
      <w:r w:rsidRPr="009C7B8B">
        <w:rPr>
          <w:rFonts w:eastAsia="Arial Unicode MS" w:cs="Arial"/>
          <w:color w:val="FF0000"/>
          <w:sz w:val="23"/>
          <w:szCs w:val="23"/>
        </w:rPr>
        <w:t>Diretoria</w:t>
      </w:r>
      <w:proofErr w:type="spellEnd"/>
      <w:r w:rsidRPr="009C7B8B">
        <w:rPr>
          <w:rFonts w:eastAsia="Arial Unicode MS" w:cs="Arial"/>
          <w:color w:val="FF0000"/>
          <w:sz w:val="23"/>
          <w:szCs w:val="23"/>
        </w:rPr>
        <w:t xml:space="preserve"> Executiva </w:t>
      </w:r>
      <w:r w:rsidRPr="009C7B8B">
        <w:rPr>
          <w:rFonts w:eastAsia="Arial Unicode MS" w:cs="Arial"/>
          <w:sz w:val="23"/>
          <w:szCs w:val="23"/>
        </w:rPr>
        <w:t xml:space="preserve">registrada à fl. </w:t>
      </w:r>
      <w:r w:rsidR="00043679">
        <w:rPr>
          <w:rFonts w:eastAsia="Arial Unicode MS" w:cs="Arial"/>
          <w:sz w:val="23"/>
          <w:szCs w:val="23"/>
        </w:rPr>
        <w:t>02</w:t>
      </w:r>
      <w:r w:rsidRPr="009C7B8B">
        <w:rPr>
          <w:rFonts w:eastAsia="Arial Unicode MS" w:cs="Arial"/>
          <w:sz w:val="23"/>
          <w:szCs w:val="23"/>
        </w:rPr>
        <w:t xml:space="preserve"> do processo licitatório, e proposta vencedora da </w:t>
      </w:r>
      <w:r w:rsidRPr="009C7B8B">
        <w:rPr>
          <w:rFonts w:eastAsia="Arial Unicode MS" w:cs="Arial"/>
          <w:b/>
          <w:color w:val="FF0000"/>
          <w:sz w:val="23"/>
          <w:szCs w:val="23"/>
        </w:rPr>
        <w:t>LICITAÇÃO PRESENCIAL Nº</w:t>
      </w:r>
      <w:r w:rsidR="00407D73" w:rsidRPr="009C7B8B">
        <w:rPr>
          <w:rFonts w:eastAsia="Arial Unicode MS" w:cs="Arial"/>
          <w:b/>
          <w:color w:val="FF0000"/>
          <w:sz w:val="23"/>
          <w:szCs w:val="23"/>
        </w:rPr>
        <w:t>005/19</w:t>
      </w:r>
      <w:r w:rsidRPr="009C7B8B">
        <w:rPr>
          <w:rFonts w:eastAsia="Arial Unicode MS" w:cs="Arial"/>
          <w:sz w:val="23"/>
          <w:szCs w:val="23"/>
        </w:rPr>
        <w:t>, mediante as cláusulas e condições seguintes:</w:t>
      </w:r>
    </w:p>
    <w:p w:rsidR="00A40F62" w:rsidRPr="009C7B8B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  <w:sz w:val="23"/>
          <w:szCs w:val="23"/>
        </w:rPr>
      </w:pPr>
      <w:r w:rsidRPr="009C7B8B">
        <w:rPr>
          <w:rFonts w:ascii="Arial" w:eastAsia="Arial Unicode MS" w:hAnsi="Arial" w:cs="Arial"/>
          <w:sz w:val="23"/>
          <w:szCs w:val="23"/>
        </w:rPr>
        <w:t>CLÁUSULA PRIMEIRA: PARTES</w:t>
      </w:r>
    </w:p>
    <w:p w:rsidR="00A40F62" w:rsidRPr="009C7B8B" w:rsidRDefault="00A40F62" w:rsidP="00A40F62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1.1. Para os efeitos das disposições contratuais, a Companhia de Saneamento Municipal – </w:t>
      </w:r>
      <w:r w:rsidRPr="009C7B8B">
        <w:rPr>
          <w:rFonts w:eastAsia="Arial Unicode MS" w:cs="Arial"/>
          <w:b/>
          <w:bCs/>
          <w:sz w:val="23"/>
          <w:szCs w:val="23"/>
        </w:rPr>
        <w:t>CESAMA</w:t>
      </w:r>
      <w:r w:rsidRPr="009C7B8B">
        <w:rPr>
          <w:rFonts w:eastAsia="Arial Unicode MS" w:cs="Arial"/>
          <w:sz w:val="23"/>
          <w:szCs w:val="23"/>
        </w:rPr>
        <w:t xml:space="preserve"> será designada pela sigla </w:t>
      </w:r>
      <w:r w:rsidRPr="009C7B8B">
        <w:rPr>
          <w:rFonts w:eastAsia="Arial Unicode MS" w:cs="Arial"/>
          <w:b/>
          <w:bCs/>
          <w:sz w:val="23"/>
          <w:szCs w:val="23"/>
        </w:rPr>
        <w:t>CESAMA</w:t>
      </w:r>
      <w:r w:rsidRPr="009C7B8B">
        <w:rPr>
          <w:rFonts w:eastAsia="Arial Unicode MS" w:cs="Arial"/>
          <w:sz w:val="23"/>
          <w:szCs w:val="23"/>
        </w:rPr>
        <w:t xml:space="preserve"> e a empresa </w:t>
      </w:r>
      <w:r w:rsidR="00043679" w:rsidRPr="000353E0">
        <w:rPr>
          <w:rFonts w:eastAsia="Arial Unicode MS" w:cs="Arial"/>
          <w:b/>
          <w:sz w:val="23"/>
          <w:szCs w:val="23"/>
        </w:rPr>
        <w:t xml:space="preserve">ENGEDRAIN CONSTRUÇÕES </w:t>
      </w:r>
      <w:proofErr w:type="spellStart"/>
      <w:r w:rsidR="00043679" w:rsidRPr="000353E0">
        <w:rPr>
          <w:rFonts w:eastAsia="Arial Unicode MS" w:cs="Arial"/>
          <w:b/>
          <w:sz w:val="23"/>
          <w:szCs w:val="23"/>
        </w:rPr>
        <w:t>LTDA-EPP</w:t>
      </w:r>
      <w:r w:rsidRPr="009C7B8B">
        <w:rPr>
          <w:rFonts w:eastAsia="Arial Unicode MS" w:cs="Arial"/>
          <w:sz w:val="23"/>
          <w:szCs w:val="23"/>
        </w:rPr>
        <w:t>por</w:t>
      </w:r>
      <w:proofErr w:type="spellEnd"/>
      <w:r w:rsidRPr="009C7B8B">
        <w:rPr>
          <w:rFonts w:eastAsia="Arial Unicode MS" w:cs="Arial"/>
          <w:sz w:val="23"/>
          <w:szCs w:val="23"/>
        </w:rPr>
        <w:t xml:space="preserve"> </w:t>
      </w:r>
      <w:r w:rsidRPr="009C7B8B">
        <w:rPr>
          <w:rFonts w:eastAsia="Arial Unicode MS" w:cs="Arial"/>
          <w:b/>
          <w:bCs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>;</w:t>
      </w:r>
    </w:p>
    <w:p w:rsidR="00A40F62" w:rsidRPr="009C7B8B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sz w:val="23"/>
          <w:szCs w:val="23"/>
        </w:rPr>
        <w:t>CLÁUSULA SEGUNDA: OBJETO</w:t>
      </w:r>
    </w:p>
    <w:p w:rsidR="00A40F62" w:rsidRPr="009C7B8B" w:rsidRDefault="00A40F62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2.1. Constitui objeto deste Contrato a </w:t>
      </w:r>
      <w:r w:rsidR="00C976A2" w:rsidRPr="009C7B8B">
        <w:rPr>
          <w:rFonts w:eastAsia="Arial Unicode MS" w:cs="Arial"/>
          <w:b/>
          <w:color w:val="FF0000"/>
          <w:sz w:val="23"/>
          <w:szCs w:val="23"/>
        </w:rPr>
        <w:t xml:space="preserve">Contratação de Empresa de Engenharia para execução do serviço de reforma dos 06 (seis) filtros duplos da ETA Marechal Castelo Branco e dos </w:t>
      </w:r>
      <w:proofErr w:type="gramStart"/>
      <w:r w:rsidR="00C976A2" w:rsidRPr="009C7B8B">
        <w:rPr>
          <w:rFonts w:eastAsia="Arial Unicode MS" w:cs="Arial"/>
          <w:b/>
          <w:color w:val="FF0000"/>
          <w:sz w:val="23"/>
          <w:szCs w:val="23"/>
        </w:rPr>
        <w:t>3</w:t>
      </w:r>
      <w:proofErr w:type="gramEnd"/>
      <w:r w:rsidR="00C976A2" w:rsidRPr="009C7B8B">
        <w:rPr>
          <w:rFonts w:eastAsia="Arial Unicode MS" w:cs="Arial"/>
          <w:b/>
          <w:color w:val="FF0000"/>
          <w:sz w:val="23"/>
          <w:szCs w:val="23"/>
        </w:rPr>
        <w:t xml:space="preserve"> (três) filtros da </w:t>
      </w:r>
      <w:proofErr w:type="spellStart"/>
      <w:r w:rsidR="00C976A2" w:rsidRPr="009C7B8B">
        <w:rPr>
          <w:rFonts w:eastAsia="Arial Unicode MS" w:cs="Arial"/>
          <w:b/>
          <w:color w:val="FF0000"/>
          <w:sz w:val="23"/>
          <w:szCs w:val="23"/>
        </w:rPr>
        <w:t>Eta</w:t>
      </w:r>
      <w:proofErr w:type="spellEnd"/>
      <w:r w:rsidR="00C976A2" w:rsidRPr="009C7B8B">
        <w:rPr>
          <w:rFonts w:eastAsia="Arial Unicode MS" w:cs="Arial"/>
          <w:b/>
          <w:color w:val="FF0000"/>
          <w:sz w:val="23"/>
          <w:szCs w:val="23"/>
        </w:rPr>
        <w:t xml:space="preserve"> São Pedro</w:t>
      </w:r>
      <w:r w:rsidRPr="009C7B8B">
        <w:rPr>
          <w:rFonts w:eastAsia="Arial Unicode MS" w:cs="Arial"/>
          <w:b/>
          <w:sz w:val="23"/>
          <w:szCs w:val="23"/>
        </w:rPr>
        <w:t>;</w:t>
      </w:r>
    </w:p>
    <w:p w:rsidR="00A40F62" w:rsidRPr="009C7B8B" w:rsidRDefault="00A40F62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2.2. Os serviços a serem executados são os descritos no Edital da </w:t>
      </w:r>
      <w:r w:rsidRPr="009C7B8B">
        <w:rPr>
          <w:rFonts w:eastAsia="Arial Unicode MS" w:cs="Arial"/>
          <w:color w:val="FF0000"/>
          <w:sz w:val="23"/>
          <w:szCs w:val="23"/>
        </w:rPr>
        <w:t>LICITAÇÃO PRESENCIAL N°</w:t>
      </w:r>
      <w:r w:rsidR="00407D73" w:rsidRPr="009C7B8B">
        <w:rPr>
          <w:rFonts w:eastAsia="Arial Unicode MS" w:cs="Arial"/>
          <w:color w:val="FF0000"/>
          <w:sz w:val="23"/>
          <w:szCs w:val="23"/>
        </w:rPr>
        <w:t>005/19</w:t>
      </w:r>
      <w:r w:rsidRPr="009C7B8B">
        <w:rPr>
          <w:rFonts w:eastAsia="Arial Unicode MS" w:cs="Arial"/>
          <w:sz w:val="23"/>
          <w:szCs w:val="23"/>
        </w:rPr>
        <w:t xml:space="preserve">, bem como nas especificações que o compõe, além do Termo de Referência, </w:t>
      </w:r>
      <w:r w:rsidRPr="009C7B8B">
        <w:rPr>
          <w:rFonts w:eastAsia="Arial Unicode MS" w:cs="Arial"/>
          <w:color w:val="FF0000"/>
          <w:sz w:val="23"/>
          <w:szCs w:val="23"/>
        </w:rPr>
        <w:t xml:space="preserve">o Projeto Básico, o Projeto </w:t>
      </w:r>
      <w:proofErr w:type="gramStart"/>
      <w:r w:rsidRPr="009C7B8B">
        <w:rPr>
          <w:rFonts w:eastAsia="Arial Unicode MS" w:cs="Arial"/>
          <w:color w:val="FF0000"/>
          <w:sz w:val="23"/>
          <w:szCs w:val="23"/>
        </w:rPr>
        <w:t>Executivo e demais anexos</w:t>
      </w:r>
      <w:r w:rsidRPr="009C7B8B">
        <w:rPr>
          <w:rFonts w:eastAsia="Arial Unicode MS" w:cs="Arial"/>
          <w:sz w:val="23"/>
          <w:szCs w:val="23"/>
        </w:rPr>
        <w:t xml:space="preserve"> em todos os seus termos e disposições</w:t>
      </w:r>
      <w:proofErr w:type="gramEnd"/>
      <w:r w:rsidRPr="009C7B8B">
        <w:rPr>
          <w:rFonts w:eastAsia="Arial Unicode MS" w:cs="Arial"/>
          <w:sz w:val="23"/>
          <w:szCs w:val="23"/>
        </w:rPr>
        <w:t>. Inclui-se também como parte do Contrato a proposta da CONTRATADA, naquilo em que não conflitar com o Edital, sem prejuízo das demais cláusulas;</w:t>
      </w:r>
    </w:p>
    <w:p w:rsidR="00A40F62" w:rsidRPr="009C7B8B" w:rsidRDefault="00A40F62" w:rsidP="00A40F62">
      <w:pPr>
        <w:pStyle w:val="Recuodecorpodetexto2"/>
        <w:spacing w:after="0" w:line="360" w:lineRule="auto"/>
        <w:ind w:left="0" w:firstLine="0"/>
        <w:rPr>
          <w:sz w:val="23"/>
          <w:szCs w:val="23"/>
        </w:rPr>
      </w:pPr>
      <w:r w:rsidRPr="009C7B8B">
        <w:rPr>
          <w:sz w:val="23"/>
          <w:szCs w:val="23"/>
        </w:rPr>
        <w:lastRenderedPageBreak/>
        <w:t>2.3. São partes integrantes deste Contrato, independente de transcrição, o Aviso de Licitação, o Edital e todos os seus anexos e a proposta do licitante vencedor e seus anexos.</w:t>
      </w:r>
    </w:p>
    <w:p w:rsidR="00A40F62" w:rsidRPr="009C7B8B" w:rsidRDefault="00A40F62" w:rsidP="00A40F62">
      <w:pPr>
        <w:pStyle w:val="Recuodecorpodetexto2"/>
        <w:spacing w:after="0" w:line="360" w:lineRule="auto"/>
        <w:ind w:left="0" w:firstLine="0"/>
        <w:rPr>
          <w:sz w:val="23"/>
          <w:szCs w:val="23"/>
        </w:rPr>
      </w:pPr>
      <w:r w:rsidRPr="009C7B8B">
        <w:rPr>
          <w:sz w:val="23"/>
          <w:szCs w:val="23"/>
        </w:rPr>
        <w:t xml:space="preserve">2.4. Toda a documentação apresentada no Edital e seus </w:t>
      </w:r>
      <w:r w:rsidRPr="009C7B8B">
        <w:rPr>
          <w:sz w:val="23"/>
          <w:szCs w:val="23"/>
          <w:lang w:val="pt-BR"/>
        </w:rPr>
        <w:t>anexos</w:t>
      </w:r>
      <w:r w:rsidRPr="009C7B8B">
        <w:rPr>
          <w:sz w:val="23"/>
          <w:szCs w:val="23"/>
        </w:rPr>
        <w:t xml:space="preserve"> são complementares entre si, de modo que qualquer detalhe que se mencione em um documento e se omita em outro será considerado especificado e válido.</w:t>
      </w:r>
    </w:p>
    <w:p w:rsidR="00A40F62" w:rsidRPr="009C7B8B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sz w:val="23"/>
          <w:szCs w:val="23"/>
        </w:rPr>
        <w:t>CLÁUSULA TERCEIRA: REGIME DE EXECUÇÃO</w:t>
      </w:r>
    </w:p>
    <w:p w:rsidR="00A40F62" w:rsidRDefault="00E33FA5" w:rsidP="00E33FA5">
      <w:pPr>
        <w:spacing w:before="120" w:line="360" w:lineRule="auto"/>
        <w:jc w:val="left"/>
        <w:rPr>
          <w:rFonts w:eastAsia="Arial Unicode MS" w:cs="Arial"/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A40F62" w:rsidRPr="009C7B8B">
        <w:rPr>
          <w:sz w:val="23"/>
          <w:szCs w:val="23"/>
        </w:rPr>
        <w:t xml:space="preserve">Este contrato será executado sob o regime </w:t>
      </w:r>
      <w:r w:rsidR="00A40F62" w:rsidRPr="009C7B8B">
        <w:rPr>
          <w:color w:val="FF0000"/>
          <w:sz w:val="23"/>
          <w:szCs w:val="23"/>
        </w:rPr>
        <w:t xml:space="preserve">de </w:t>
      </w:r>
      <w:r w:rsidR="00A40F62" w:rsidRPr="009C7B8B">
        <w:rPr>
          <w:rFonts w:eastAsia="Arial Unicode MS" w:cs="Arial"/>
          <w:b/>
          <w:color w:val="FF0000"/>
          <w:sz w:val="23"/>
          <w:szCs w:val="23"/>
        </w:rPr>
        <w:t xml:space="preserve">empreitada por preço </w:t>
      </w:r>
      <w:r w:rsidR="00043679">
        <w:rPr>
          <w:rFonts w:eastAsia="Arial Unicode MS" w:cs="Arial"/>
          <w:b/>
          <w:color w:val="FF0000"/>
          <w:sz w:val="23"/>
          <w:szCs w:val="23"/>
        </w:rPr>
        <w:t>u</w:t>
      </w:r>
      <w:r w:rsidR="00407D73" w:rsidRPr="009C7B8B">
        <w:rPr>
          <w:rFonts w:eastAsia="Arial Unicode MS" w:cs="Arial"/>
          <w:b/>
          <w:color w:val="FF0000"/>
          <w:sz w:val="23"/>
          <w:szCs w:val="23"/>
        </w:rPr>
        <w:t>nitário</w:t>
      </w:r>
      <w:r w:rsidR="00A40F62" w:rsidRPr="009C7B8B">
        <w:rPr>
          <w:rFonts w:eastAsia="Arial Unicode MS" w:cs="Arial"/>
          <w:sz w:val="23"/>
          <w:szCs w:val="23"/>
        </w:rPr>
        <w:t xml:space="preserve">. </w:t>
      </w:r>
    </w:p>
    <w:p w:rsidR="00A40F62" w:rsidRPr="009C7B8B" w:rsidRDefault="00E33FA5" w:rsidP="00E33FA5">
      <w:pPr>
        <w:spacing w:before="120" w:line="360" w:lineRule="auto"/>
        <w:rPr>
          <w:rFonts w:eastAsia="Arial Unicode MS" w:cs="Arial"/>
          <w:color w:val="FF0000"/>
          <w:sz w:val="23"/>
          <w:szCs w:val="23"/>
        </w:rPr>
      </w:pPr>
      <w:r>
        <w:rPr>
          <w:rFonts w:eastAsia="Arial Unicode MS" w:cs="Arial"/>
          <w:color w:val="FF0000"/>
          <w:sz w:val="23"/>
          <w:szCs w:val="23"/>
        </w:rPr>
        <w:t xml:space="preserve">3.2. </w:t>
      </w:r>
      <w:r w:rsidR="00A40F62" w:rsidRPr="009C7B8B">
        <w:rPr>
          <w:rFonts w:eastAsia="Arial Unicode MS" w:cs="Arial"/>
          <w:color w:val="FF0000"/>
          <w:sz w:val="23"/>
          <w:szCs w:val="23"/>
        </w:rPr>
        <w:t xml:space="preserve">A matriz de riscos e alocação das responsabilidades </w:t>
      </w:r>
      <w:proofErr w:type="gramStart"/>
      <w:r w:rsidR="00A40F62" w:rsidRPr="009C7B8B">
        <w:rPr>
          <w:rFonts w:eastAsia="Arial Unicode MS" w:cs="Arial"/>
          <w:color w:val="FF0000"/>
          <w:sz w:val="23"/>
          <w:szCs w:val="23"/>
        </w:rPr>
        <w:t>encontram-se</w:t>
      </w:r>
      <w:proofErr w:type="gramEnd"/>
      <w:r w:rsidR="00A40F62" w:rsidRPr="009C7B8B">
        <w:rPr>
          <w:rFonts w:eastAsia="Arial Unicode MS" w:cs="Arial"/>
          <w:color w:val="FF0000"/>
          <w:sz w:val="23"/>
          <w:szCs w:val="23"/>
        </w:rPr>
        <w:t xml:space="preserve"> em Anexo neste Contrato. </w:t>
      </w:r>
    </w:p>
    <w:p w:rsidR="00A40F62" w:rsidRPr="009C7B8B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sz w:val="23"/>
          <w:szCs w:val="23"/>
        </w:rPr>
        <w:t>CLÁUSULA QUARTA: VALORES</w:t>
      </w:r>
    </w:p>
    <w:p w:rsidR="00A40F62" w:rsidRPr="009C7B8B" w:rsidRDefault="00A40F62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4.1. Os serviços contratados têm o preço total de </w:t>
      </w:r>
      <w:r w:rsidRPr="009C7B8B">
        <w:rPr>
          <w:rFonts w:eastAsia="Arial Unicode MS" w:cs="Arial"/>
          <w:b/>
          <w:sz w:val="23"/>
          <w:szCs w:val="23"/>
        </w:rPr>
        <w:t xml:space="preserve">R$ </w:t>
      </w:r>
      <w:r w:rsidR="00043679">
        <w:rPr>
          <w:rFonts w:eastAsia="Arial Unicode MS" w:cs="Arial"/>
          <w:b/>
          <w:sz w:val="23"/>
          <w:szCs w:val="23"/>
        </w:rPr>
        <w:t>642.040,60</w:t>
      </w:r>
      <w:r w:rsidRPr="009C7B8B">
        <w:rPr>
          <w:rFonts w:eastAsia="Arial Unicode MS" w:cs="Arial"/>
          <w:sz w:val="23"/>
          <w:szCs w:val="23"/>
        </w:rPr>
        <w:t xml:space="preserve"> (</w:t>
      </w:r>
      <w:r w:rsidR="00043679">
        <w:rPr>
          <w:rFonts w:eastAsia="Arial Unicode MS" w:cs="Arial"/>
          <w:sz w:val="23"/>
          <w:szCs w:val="23"/>
        </w:rPr>
        <w:t>seiscentos e quarenta e dois mil, quarenta reais e sessenta centavos</w:t>
      </w:r>
      <w:r w:rsidRPr="009C7B8B">
        <w:rPr>
          <w:rFonts w:eastAsia="Arial Unicode MS" w:cs="Arial"/>
          <w:sz w:val="23"/>
          <w:szCs w:val="23"/>
        </w:rPr>
        <w:t xml:space="preserve">), conforme planilha descritiva em anexo (ou abaixo), elaborada </w:t>
      </w:r>
      <w:r w:rsidRPr="009C7B8B">
        <w:rPr>
          <w:rFonts w:eastAsia="Arial Unicode MS" w:cs="Arial"/>
          <w:color w:val="FF0000"/>
          <w:sz w:val="23"/>
          <w:szCs w:val="23"/>
        </w:rPr>
        <w:t xml:space="preserve">com desconto de </w:t>
      </w:r>
      <w:r w:rsidR="00043679">
        <w:rPr>
          <w:rFonts w:eastAsia="Arial Unicode MS" w:cs="Arial"/>
          <w:b/>
          <w:color w:val="FF0000"/>
          <w:sz w:val="23"/>
          <w:szCs w:val="23"/>
        </w:rPr>
        <w:t>10,50</w:t>
      </w:r>
      <w:r w:rsidRPr="009C7B8B">
        <w:rPr>
          <w:rFonts w:eastAsia="Arial Unicode MS" w:cs="Arial"/>
          <w:b/>
          <w:color w:val="FF0000"/>
          <w:sz w:val="23"/>
          <w:szCs w:val="23"/>
        </w:rPr>
        <w:t>%</w:t>
      </w:r>
      <w:r w:rsidRPr="009C7B8B">
        <w:rPr>
          <w:rFonts w:eastAsia="Arial Unicode MS" w:cs="Arial"/>
          <w:color w:val="FF0000"/>
          <w:sz w:val="23"/>
          <w:szCs w:val="23"/>
        </w:rPr>
        <w:t>sobre a planilha orçamento da CESAMA</w:t>
      </w:r>
      <w:r w:rsidRPr="009C7B8B">
        <w:rPr>
          <w:rFonts w:eastAsia="Arial Unicode MS" w:cs="Arial"/>
          <w:sz w:val="23"/>
          <w:szCs w:val="23"/>
        </w:rPr>
        <w:t xml:space="preserve">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A40F62" w:rsidRPr="009C7B8B" w:rsidRDefault="00A40F62" w:rsidP="00A40F62">
      <w:pPr>
        <w:spacing w:before="48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sz w:val="23"/>
          <w:szCs w:val="23"/>
        </w:rPr>
        <w:t>CLÁUSULA QUINTA: PRAZO DE VIGÊNCIA CONTRATUAL E DE EXECUÇÃO DO OBJETO</w:t>
      </w:r>
    </w:p>
    <w:p w:rsidR="00A40F62" w:rsidRPr="009C7B8B" w:rsidRDefault="00A40F62" w:rsidP="00A40F62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 xml:space="preserve">5.1. 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A vigência do presente Contrato será </w:t>
      </w:r>
      <w:r w:rsidRPr="009C7B8B">
        <w:rPr>
          <w:rFonts w:eastAsia="Arial Unicode MS" w:cs="Arial"/>
          <w:b/>
          <w:bCs/>
          <w:color w:val="FF0000"/>
          <w:sz w:val="23"/>
          <w:szCs w:val="23"/>
        </w:rPr>
        <w:t>a partir da data da emissão da Ordem de Serviço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 até </w:t>
      </w:r>
      <w:r w:rsidR="00407D73" w:rsidRPr="009C7B8B">
        <w:rPr>
          <w:rFonts w:eastAsia="Arial Unicode MS" w:cs="Arial"/>
          <w:b/>
          <w:bCs/>
          <w:sz w:val="23"/>
          <w:szCs w:val="23"/>
        </w:rPr>
        <w:t xml:space="preserve">90 (noventa) dias após </w:t>
      </w:r>
      <w:r w:rsidRPr="009C7B8B">
        <w:rPr>
          <w:rFonts w:eastAsia="Arial Unicode MS" w:cs="Arial"/>
          <w:b/>
          <w:bCs/>
          <w:sz w:val="23"/>
          <w:szCs w:val="23"/>
        </w:rPr>
        <w:t>o término do prazo de execução do objeto especificado neste instrumento.</w:t>
      </w:r>
    </w:p>
    <w:p w:rsidR="00A40F62" w:rsidRPr="009C7B8B" w:rsidRDefault="00A40F62" w:rsidP="00A40F62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cs="Arial"/>
          <w:color w:val="FF0000"/>
          <w:sz w:val="23"/>
          <w:szCs w:val="23"/>
          <w:lang w:eastAsia="pt-BR"/>
        </w:rPr>
      </w:pPr>
      <w:r w:rsidRPr="009C7B8B">
        <w:rPr>
          <w:rFonts w:cs="Arial"/>
          <w:color w:val="FF0000"/>
          <w:sz w:val="23"/>
          <w:szCs w:val="23"/>
          <w:lang w:eastAsia="pt-BR"/>
        </w:rPr>
        <w:lastRenderedPageBreak/>
        <w:t xml:space="preserve">5.1.1. O </w:t>
      </w:r>
      <w:r w:rsidRPr="009C7B8B">
        <w:rPr>
          <w:rFonts w:cs="Arial"/>
          <w:b/>
          <w:color w:val="FF0000"/>
          <w:sz w:val="23"/>
          <w:szCs w:val="23"/>
          <w:lang w:eastAsia="pt-BR"/>
        </w:rPr>
        <w:t xml:space="preserve">prazo de execução do objeto será de </w:t>
      </w:r>
      <w:proofErr w:type="gramStart"/>
      <w:r w:rsidR="00407D73" w:rsidRPr="009C7B8B">
        <w:rPr>
          <w:rFonts w:cs="Arial"/>
          <w:b/>
          <w:color w:val="FF0000"/>
          <w:sz w:val="23"/>
          <w:szCs w:val="23"/>
          <w:lang w:eastAsia="pt-BR"/>
        </w:rPr>
        <w:t>6</w:t>
      </w:r>
      <w:proofErr w:type="gramEnd"/>
      <w:r w:rsidRPr="009C7B8B">
        <w:rPr>
          <w:rFonts w:cs="Arial"/>
          <w:b/>
          <w:color w:val="FF0000"/>
          <w:sz w:val="23"/>
          <w:szCs w:val="23"/>
          <w:lang w:eastAsia="pt-BR"/>
        </w:rPr>
        <w:t xml:space="preserve"> (</w:t>
      </w:r>
      <w:r w:rsidR="00407D73" w:rsidRPr="009C7B8B">
        <w:rPr>
          <w:rFonts w:cs="Arial"/>
          <w:b/>
          <w:color w:val="FF0000"/>
          <w:sz w:val="23"/>
          <w:szCs w:val="23"/>
          <w:lang w:eastAsia="pt-BR"/>
        </w:rPr>
        <w:t>seis</w:t>
      </w:r>
      <w:r w:rsidRPr="009C7B8B">
        <w:rPr>
          <w:rFonts w:cs="Arial"/>
          <w:b/>
          <w:color w:val="FF0000"/>
          <w:sz w:val="23"/>
          <w:szCs w:val="23"/>
          <w:lang w:eastAsia="pt-BR"/>
        </w:rPr>
        <w:t xml:space="preserve">) </w:t>
      </w:r>
      <w:proofErr w:type="spellStart"/>
      <w:r w:rsidRPr="009C7B8B">
        <w:rPr>
          <w:rFonts w:cs="Arial"/>
          <w:b/>
          <w:color w:val="FF0000"/>
          <w:sz w:val="23"/>
          <w:szCs w:val="23"/>
          <w:lang w:eastAsia="pt-BR"/>
        </w:rPr>
        <w:t>meses</w:t>
      </w:r>
      <w:r w:rsidRPr="009C7B8B">
        <w:rPr>
          <w:rFonts w:cs="Arial"/>
          <w:sz w:val="23"/>
          <w:szCs w:val="23"/>
          <w:lang w:eastAsia="pt-BR"/>
        </w:rPr>
        <w:t>contados</w:t>
      </w:r>
      <w:proofErr w:type="spellEnd"/>
      <w:r w:rsidRPr="009C7B8B">
        <w:rPr>
          <w:rFonts w:cs="Arial"/>
          <w:sz w:val="23"/>
          <w:szCs w:val="23"/>
          <w:lang w:eastAsia="pt-BR"/>
        </w:rPr>
        <w:t xml:space="preserve"> a partir da emissão da Ordem de Serviço pelo departamento competente, após a assinatura deste Contrato.</w:t>
      </w:r>
    </w:p>
    <w:p w:rsidR="00A40F62" w:rsidRPr="009C7B8B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5.2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A40F62" w:rsidRPr="009C7B8B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5.2.1 A alteração quantitativa poderá ocorrer, nas mesmas condições contratuais, quando </w:t>
      </w:r>
      <w:proofErr w:type="gramStart"/>
      <w:r w:rsidRPr="009C7B8B">
        <w:rPr>
          <w:rFonts w:eastAsia="Arial Unicode MS" w:cs="Arial"/>
          <w:sz w:val="23"/>
          <w:szCs w:val="23"/>
        </w:rPr>
        <w:t>for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necessário acréscimos ou supressões do objeto até o limite máximo de </w:t>
      </w:r>
      <w:r w:rsidRPr="009C7B8B">
        <w:rPr>
          <w:rFonts w:eastAsia="Arial Unicode MS" w:cs="Arial"/>
          <w:color w:val="FF0000"/>
          <w:sz w:val="23"/>
          <w:szCs w:val="23"/>
        </w:rPr>
        <w:t>25% (vinte e cinco por cento)</w:t>
      </w:r>
      <w:r w:rsidRPr="009C7B8B">
        <w:rPr>
          <w:rFonts w:eastAsia="Arial Unicode MS" w:cs="Arial"/>
          <w:sz w:val="23"/>
          <w:szCs w:val="23"/>
        </w:rPr>
        <w:t xml:space="preserve"> do valor inicial atualizado do Contrato.</w:t>
      </w:r>
    </w:p>
    <w:p w:rsidR="00A40F62" w:rsidRPr="009C7B8B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 xml:space="preserve">5.2.2 Nenhum acréscimo ou supressão poderá exceder os limites estabelecidos no </w:t>
      </w:r>
      <w:r w:rsidRPr="009C7B8B">
        <w:rPr>
          <w:rFonts w:eastAsia="Arial Unicode MS" w:cs="Arial"/>
          <w:bCs/>
          <w:sz w:val="23"/>
          <w:szCs w:val="23"/>
          <w:highlight w:val="yellow"/>
        </w:rPr>
        <w:t>item 5.2.1</w:t>
      </w:r>
      <w:r w:rsidRPr="009C7B8B">
        <w:rPr>
          <w:rFonts w:eastAsia="Arial Unicode MS" w:cs="Arial"/>
          <w:bCs/>
          <w:sz w:val="23"/>
          <w:szCs w:val="23"/>
        </w:rPr>
        <w:t xml:space="preserve">, salvo as supressões </w:t>
      </w:r>
      <w:proofErr w:type="gramStart"/>
      <w:r w:rsidRPr="009C7B8B">
        <w:rPr>
          <w:rFonts w:eastAsia="Arial Unicode MS" w:cs="Arial"/>
          <w:bCs/>
          <w:sz w:val="23"/>
          <w:szCs w:val="23"/>
        </w:rPr>
        <w:t>resultantes de acordo celebrado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entre a CESAMA e a CONTRATADA.</w:t>
      </w:r>
    </w:p>
    <w:p w:rsidR="00A40F62" w:rsidRPr="009C7B8B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 xml:space="preserve">5.2.3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9C7B8B">
        <w:rPr>
          <w:rFonts w:eastAsia="Arial Unicode MS" w:cs="Arial"/>
          <w:bCs/>
          <w:sz w:val="23"/>
          <w:szCs w:val="23"/>
        </w:rPr>
        <w:t>apostilamento</w:t>
      </w:r>
      <w:proofErr w:type="spellEnd"/>
      <w:r w:rsidRPr="009C7B8B">
        <w:rPr>
          <w:rFonts w:eastAsia="Arial Unicode MS" w:cs="Arial"/>
          <w:bCs/>
          <w:sz w:val="23"/>
          <w:szCs w:val="23"/>
        </w:rPr>
        <w:t>.</w:t>
      </w:r>
    </w:p>
    <w:p w:rsidR="00A40F62" w:rsidRPr="009C7B8B" w:rsidRDefault="00A40F62" w:rsidP="00A40F62">
      <w:pPr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5.</w:t>
      </w:r>
      <w:r w:rsidR="00AA7E6C" w:rsidRPr="009C7B8B">
        <w:rPr>
          <w:rFonts w:cs="Arial"/>
          <w:sz w:val="23"/>
          <w:szCs w:val="23"/>
        </w:rPr>
        <w:t>3</w:t>
      </w:r>
      <w:r w:rsidRPr="009C7B8B">
        <w:rPr>
          <w:rFonts w:cs="Arial"/>
          <w:sz w:val="23"/>
          <w:szCs w:val="23"/>
        </w:rPr>
        <w:t>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A40F62" w:rsidRPr="009C7B8B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5.</w:t>
      </w:r>
      <w:r w:rsidR="00AA7E6C" w:rsidRPr="009C7B8B">
        <w:rPr>
          <w:rFonts w:eastAsia="Arial Unicode MS" w:cs="Arial"/>
          <w:bCs/>
          <w:sz w:val="23"/>
          <w:szCs w:val="23"/>
        </w:rPr>
        <w:t>4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. </w:t>
      </w:r>
      <w:r w:rsidRPr="009C7B8B">
        <w:rPr>
          <w:rFonts w:eastAsia="Arial Unicode MS" w:cs="Arial"/>
          <w:sz w:val="23"/>
          <w:szCs w:val="23"/>
        </w:rPr>
        <w:t xml:space="preserve">A </w:t>
      </w:r>
      <w:r w:rsidRPr="009C7B8B">
        <w:rPr>
          <w:rFonts w:eastAsia="Arial Unicode MS" w:cs="Arial"/>
          <w:b/>
          <w:bCs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 não poderá ceder ou dar em garantia, em qualquer hipótese, no todo ou em parte, os créditos de qualquer natureza, decorrentes ou oriundos do Contrato.</w:t>
      </w:r>
    </w:p>
    <w:p w:rsidR="00AA7E6C" w:rsidRPr="009C7B8B" w:rsidRDefault="00AA7E6C" w:rsidP="00AA7E6C">
      <w:pPr>
        <w:spacing w:before="480" w:line="360" w:lineRule="auto"/>
        <w:rPr>
          <w:rFonts w:cs="Arial"/>
          <w:b/>
          <w:sz w:val="23"/>
          <w:szCs w:val="23"/>
        </w:rPr>
      </w:pPr>
      <w:r w:rsidRPr="009C7B8B">
        <w:rPr>
          <w:rFonts w:cs="Arial"/>
          <w:b/>
          <w:sz w:val="23"/>
          <w:szCs w:val="23"/>
        </w:rPr>
        <w:t xml:space="preserve">CLÁUSULA SEXTA: DAS OBRIGAÇÕES </w:t>
      </w:r>
    </w:p>
    <w:p w:rsidR="00AA7E6C" w:rsidRPr="009C7B8B" w:rsidRDefault="00AA7E6C" w:rsidP="00AA7E6C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  <w:lang w:val="pt-BR"/>
        </w:rPr>
      </w:pPr>
      <w:r w:rsidRPr="009C7B8B">
        <w:rPr>
          <w:rFonts w:ascii="Arial" w:hAnsi="Arial" w:cs="Arial"/>
          <w:sz w:val="23"/>
          <w:szCs w:val="23"/>
          <w:lang w:val="pt-BR"/>
        </w:rPr>
        <w:t>6</w:t>
      </w:r>
      <w:r w:rsidRPr="009C7B8B">
        <w:rPr>
          <w:rFonts w:ascii="Arial" w:hAnsi="Arial" w:cs="Arial"/>
          <w:sz w:val="23"/>
          <w:szCs w:val="23"/>
        </w:rPr>
        <w:t>.1. São obrigações da CONTRATADA:</w:t>
      </w:r>
    </w:p>
    <w:p w:rsidR="00AA7E6C" w:rsidRPr="009C7B8B" w:rsidRDefault="00AA7E6C" w:rsidP="00AA7E6C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6.1. A 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CONTRATADA </w:t>
      </w:r>
      <w:r w:rsidRPr="009C7B8B">
        <w:rPr>
          <w:rFonts w:eastAsia="Arial Unicode MS" w:cs="Arial"/>
          <w:sz w:val="23"/>
          <w:szCs w:val="23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Pr="009C7B8B">
        <w:rPr>
          <w:rFonts w:eastAsia="Arial Unicode MS" w:cs="Arial"/>
          <w:b/>
          <w:bCs/>
          <w:sz w:val="23"/>
          <w:szCs w:val="23"/>
        </w:rPr>
        <w:t>CESAMA</w:t>
      </w:r>
      <w:r w:rsidRPr="009C7B8B">
        <w:rPr>
          <w:rFonts w:eastAsia="Arial Unicode MS" w:cs="Arial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</w:t>
      </w:r>
      <w:r w:rsidRPr="009C7B8B">
        <w:rPr>
          <w:rFonts w:eastAsia="Arial Unicode MS" w:cs="Arial"/>
          <w:color w:val="FF0000"/>
          <w:sz w:val="23"/>
          <w:szCs w:val="23"/>
        </w:rPr>
        <w:t xml:space="preserve">em decorrência da execução das obras e serviços, objeto do presente </w:t>
      </w:r>
      <w:r w:rsidRPr="009C7B8B">
        <w:rPr>
          <w:rFonts w:eastAsia="Arial Unicode MS" w:cs="Arial"/>
          <w:color w:val="FF0000"/>
          <w:sz w:val="23"/>
          <w:szCs w:val="23"/>
        </w:rPr>
        <w:lastRenderedPageBreak/>
        <w:t>Contrato</w:t>
      </w:r>
      <w:r w:rsidRPr="009C7B8B">
        <w:rPr>
          <w:rFonts w:eastAsia="Arial Unicode MS" w:cs="Arial"/>
          <w:sz w:val="23"/>
          <w:szCs w:val="23"/>
        </w:rPr>
        <w:t xml:space="preserve">, sem qualquer ônus para a 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CESAMA, </w:t>
      </w:r>
      <w:r w:rsidRPr="009C7B8B">
        <w:rPr>
          <w:rFonts w:eastAsia="Arial Unicode MS" w:cs="Arial"/>
          <w:bCs/>
          <w:sz w:val="23"/>
          <w:szCs w:val="23"/>
        </w:rPr>
        <w:t>seja na esfera administrativa ou judicial, não reduzindo esta responsabilidade a fiscalização ou o acompanhamento da CESAMA</w:t>
      </w:r>
      <w:r w:rsidRPr="009C7B8B">
        <w:rPr>
          <w:rFonts w:eastAsia="Arial Unicode MS" w:cs="Arial"/>
          <w:sz w:val="23"/>
          <w:szCs w:val="23"/>
        </w:rPr>
        <w:t>;</w:t>
      </w:r>
    </w:p>
    <w:p w:rsidR="00AA7E6C" w:rsidRPr="009C7B8B" w:rsidRDefault="00AA7E6C" w:rsidP="00AA7E6C">
      <w:pPr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 xml:space="preserve">6.2.  A </w:t>
      </w:r>
      <w:r w:rsidRPr="009C7B8B">
        <w:rPr>
          <w:rFonts w:cs="Arial"/>
          <w:b/>
          <w:bCs/>
          <w:sz w:val="23"/>
          <w:szCs w:val="23"/>
        </w:rPr>
        <w:t>CONTRATADA</w:t>
      </w:r>
      <w:r w:rsidRPr="009C7B8B">
        <w:rPr>
          <w:rFonts w:cs="Arial"/>
          <w:sz w:val="23"/>
          <w:szCs w:val="23"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AA7E6C" w:rsidRPr="009C7B8B" w:rsidRDefault="00AA7E6C" w:rsidP="00AA7E6C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 xml:space="preserve">6.3. </w:t>
      </w:r>
      <w:r w:rsidRPr="009C7B8B">
        <w:rPr>
          <w:rFonts w:eastAsia="Arial Unicode MS" w:cs="Arial"/>
          <w:sz w:val="23"/>
          <w:szCs w:val="23"/>
        </w:rPr>
        <w:t xml:space="preserve"> A </w:t>
      </w:r>
      <w:r w:rsidRPr="009C7B8B">
        <w:rPr>
          <w:rFonts w:eastAsia="Arial Unicode MS" w:cs="Arial"/>
          <w:b/>
          <w:bCs/>
          <w:sz w:val="23"/>
          <w:szCs w:val="23"/>
        </w:rPr>
        <w:t xml:space="preserve">CONTRATADA </w:t>
      </w:r>
      <w:r w:rsidRPr="009C7B8B">
        <w:rPr>
          <w:rFonts w:eastAsia="Arial Unicode MS" w:cs="Arial"/>
          <w:sz w:val="23"/>
          <w:szCs w:val="23"/>
        </w:rPr>
        <w:t xml:space="preserve">se obriga </w:t>
      </w:r>
      <w:r w:rsidRPr="009C7B8B">
        <w:rPr>
          <w:rFonts w:eastAsia="Arial Unicode MS" w:cs="Arial"/>
          <w:color w:val="FF0000"/>
          <w:sz w:val="23"/>
          <w:szCs w:val="23"/>
        </w:rPr>
        <w:t>a executar as obras e serviços</w:t>
      </w:r>
      <w:r w:rsidRPr="009C7B8B">
        <w:rPr>
          <w:rFonts w:eastAsia="Arial Unicode MS" w:cs="Arial"/>
          <w:sz w:val="23"/>
          <w:szCs w:val="23"/>
        </w:rPr>
        <w:t xml:space="preserve"> dentro dos padrões técnicos recomendáveis, </w:t>
      </w:r>
      <w:r w:rsidRPr="009C7B8B">
        <w:rPr>
          <w:rFonts w:eastAsia="Arial Unicode MS" w:cs="Arial"/>
          <w:color w:val="FF0000"/>
          <w:sz w:val="23"/>
          <w:szCs w:val="23"/>
        </w:rPr>
        <w:t xml:space="preserve">das especificações fornecidas e </w:t>
      </w:r>
      <w:proofErr w:type="spellStart"/>
      <w:r w:rsidRPr="009C7B8B">
        <w:rPr>
          <w:rFonts w:eastAsia="Arial Unicode MS" w:cs="Arial"/>
          <w:color w:val="FF0000"/>
          <w:sz w:val="23"/>
          <w:szCs w:val="23"/>
        </w:rPr>
        <w:t>docronograma</w:t>
      </w:r>
      <w:proofErr w:type="spellEnd"/>
      <w:r w:rsidRPr="009C7B8B">
        <w:rPr>
          <w:rFonts w:eastAsia="Arial Unicode MS" w:cs="Arial"/>
          <w:sz w:val="23"/>
          <w:szCs w:val="23"/>
        </w:rPr>
        <w:t xml:space="preserve">, responsabilizando-se pela solidez, segurança e </w:t>
      </w:r>
      <w:r w:rsidRPr="009C7B8B">
        <w:rPr>
          <w:rFonts w:eastAsia="Arial Unicode MS" w:cs="Arial"/>
          <w:color w:val="FF0000"/>
          <w:sz w:val="23"/>
          <w:szCs w:val="23"/>
        </w:rPr>
        <w:t>boa execução das obras e serviços</w:t>
      </w:r>
      <w:r w:rsidRPr="009C7B8B">
        <w:rPr>
          <w:rFonts w:eastAsia="Arial Unicode MS" w:cs="Arial"/>
          <w:sz w:val="23"/>
          <w:szCs w:val="23"/>
        </w:rPr>
        <w:t xml:space="preserve"> e dos materiais empregados, comprometendo-se até a entrega e aceitação total dos objetos deste Contrato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6.4. A </w:t>
      </w:r>
      <w:r w:rsidRPr="009C7B8B">
        <w:rPr>
          <w:rFonts w:eastAsia="Arial Unicode MS" w:cs="Arial"/>
          <w:b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AA7E6C" w:rsidRPr="009C7B8B" w:rsidRDefault="00AA7E6C" w:rsidP="00AA7E6C">
      <w:pPr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 xml:space="preserve">6.5. A </w:t>
      </w:r>
      <w:r w:rsidRPr="009C7B8B">
        <w:rPr>
          <w:rFonts w:cs="Arial"/>
          <w:b/>
          <w:bCs/>
          <w:sz w:val="23"/>
          <w:szCs w:val="23"/>
        </w:rPr>
        <w:t>CONTRATADA</w:t>
      </w:r>
      <w:r w:rsidRPr="009C7B8B">
        <w:rPr>
          <w:rFonts w:cs="Arial"/>
          <w:sz w:val="23"/>
          <w:szCs w:val="23"/>
        </w:rPr>
        <w:t xml:space="preserve"> deverá manter fiscalização e supervisão da qualidade das </w:t>
      </w:r>
      <w:r w:rsidRPr="009C7B8B">
        <w:rPr>
          <w:rFonts w:cs="Arial"/>
          <w:color w:val="FF0000"/>
          <w:sz w:val="23"/>
          <w:szCs w:val="23"/>
        </w:rPr>
        <w:t>obras e serviços</w:t>
      </w:r>
      <w:r w:rsidRPr="009C7B8B">
        <w:rPr>
          <w:rFonts w:cs="Arial"/>
          <w:sz w:val="23"/>
          <w:szCs w:val="23"/>
        </w:rPr>
        <w:t xml:space="preserve"> por pessoa credenciada a representá-la sempre que necessário junto a CESAMA.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6.6. A </w:t>
      </w:r>
      <w:r w:rsidRPr="009C7B8B">
        <w:rPr>
          <w:rFonts w:eastAsia="Arial Unicode MS" w:cs="Arial"/>
          <w:b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6.7. Fica a </w:t>
      </w:r>
      <w:r w:rsidRPr="009C7B8B">
        <w:rPr>
          <w:rFonts w:eastAsia="Arial Unicode MS" w:cs="Arial"/>
          <w:b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</w:t>
      </w:r>
      <w:r w:rsidRPr="009C7B8B">
        <w:rPr>
          <w:rFonts w:eastAsia="Arial Unicode MS" w:cs="Arial"/>
          <w:sz w:val="23"/>
          <w:szCs w:val="23"/>
        </w:rPr>
        <w:lastRenderedPageBreak/>
        <w:t xml:space="preserve">Ministério do Trabalho e Previdência) será de responsabilidade, e, exclusiva, da </w:t>
      </w:r>
      <w:r w:rsidRPr="009C7B8B">
        <w:rPr>
          <w:rFonts w:eastAsia="Arial Unicode MS" w:cs="Arial"/>
          <w:b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;      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6.7.1. A </w:t>
      </w:r>
      <w:r w:rsidRPr="009C7B8B">
        <w:rPr>
          <w:rFonts w:eastAsia="Arial Unicode MS" w:cs="Arial"/>
          <w:b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 assume as seguintes obrigações: 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a) Fornecer aos empregados, gratuitamente, equipamento de proteção individual (EPI) em perfeito estado de conservação e funcionamento, devendo ser adquiridos somente equipamentos com certificado de aprovação (</w:t>
      </w:r>
      <w:proofErr w:type="spellStart"/>
      <w:r w:rsidRPr="009C7B8B">
        <w:rPr>
          <w:rFonts w:eastAsia="Arial Unicode MS" w:cs="Arial"/>
          <w:sz w:val="23"/>
          <w:szCs w:val="23"/>
        </w:rPr>
        <w:t>C.A.</w:t>
      </w:r>
      <w:proofErr w:type="spellEnd"/>
      <w:r w:rsidRPr="009C7B8B">
        <w:rPr>
          <w:rFonts w:eastAsia="Arial Unicode MS" w:cs="Arial"/>
          <w:sz w:val="23"/>
          <w:szCs w:val="23"/>
        </w:rPr>
        <w:t xml:space="preserve">) e adequados aos riscos de cada atividade (conforme PPRA). 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a1) A </w:t>
      </w:r>
      <w:r w:rsidRPr="009C7B8B">
        <w:rPr>
          <w:rFonts w:eastAsia="Arial Unicode MS" w:cs="Arial"/>
          <w:b/>
          <w:sz w:val="23"/>
          <w:szCs w:val="23"/>
        </w:rPr>
        <w:t>CONTRATADA</w:t>
      </w:r>
      <w:r w:rsidRPr="009C7B8B">
        <w:rPr>
          <w:rFonts w:eastAsia="Arial Unicode MS" w:cs="Arial"/>
          <w:sz w:val="23"/>
          <w:szCs w:val="23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 </w:t>
      </w:r>
    </w:p>
    <w:p w:rsidR="00AA7E6C" w:rsidRPr="009C7B8B" w:rsidRDefault="00AA7E6C" w:rsidP="00AA7E6C">
      <w:pPr>
        <w:tabs>
          <w:tab w:val="left" w:pos="567"/>
        </w:tabs>
        <w:spacing w:before="120" w:line="360" w:lineRule="auto"/>
        <w:rPr>
          <w:rFonts w:eastAsia="Arial Unicode MS" w:cs="Arial"/>
          <w:bCs/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</w:rPr>
        <w:t xml:space="preserve">6.8. A </w:t>
      </w:r>
      <w:r w:rsidRPr="009C7B8B">
        <w:rPr>
          <w:b/>
          <w:bCs/>
          <w:color w:val="FF0000"/>
          <w:sz w:val="23"/>
          <w:szCs w:val="23"/>
        </w:rPr>
        <w:t>CONTRATADA</w:t>
      </w:r>
      <w:r w:rsidRPr="009C7B8B">
        <w:rPr>
          <w:color w:val="FF0000"/>
          <w:sz w:val="23"/>
          <w:szCs w:val="23"/>
        </w:rPr>
        <w:t xml:space="preserve"> deverá cumprir o disposto da Portaria nº 3.214 e seus anexos, do Ministério do Trabalho e da Previdência, no tocante às exigências da Segurança e Medicina do Trabalho.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6.9.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6.10.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color w:val="FF0000"/>
          <w:sz w:val="23"/>
          <w:szCs w:val="23"/>
        </w:rPr>
      </w:pPr>
      <w:r w:rsidRPr="009C7B8B">
        <w:rPr>
          <w:rFonts w:eastAsia="Arial Unicode MS" w:cs="Arial"/>
          <w:color w:val="FF0000"/>
          <w:sz w:val="23"/>
          <w:szCs w:val="23"/>
        </w:rPr>
        <w:t xml:space="preserve">6.11. A </w:t>
      </w:r>
      <w:r w:rsidRPr="009C7B8B">
        <w:rPr>
          <w:rFonts w:eastAsia="Arial Unicode MS" w:cs="Arial"/>
          <w:b/>
          <w:color w:val="FF0000"/>
          <w:sz w:val="23"/>
          <w:szCs w:val="23"/>
        </w:rPr>
        <w:t>CONTRATADA</w:t>
      </w:r>
      <w:r w:rsidRPr="009C7B8B">
        <w:rPr>
          <w:rFonts w:eastAsia="Arial Unicode MS" w:cs="Arial"/>
          <w:color w:val="FF0000"/>
          <w:sz w:val="23"/>
          <w:szCs w:val="23"/>
        </w:rPr>
        <w:t xml:space="preserve"> deverá encaminhar antes do início dos serviços ao DEST - Departamento de Saúde e Segurança no Trabalho da CESAMA, através de e-mail (</w:t>
      </w:r>
      <w:hyperlink r:id="rId8" w:history="1">
        <w:r w:rsidRPr="009C7B8B">
          <w:rPr>
            <w:rStyle w:val="Hyperlink"/>
            <w:rFonts w:eastAsia="Arial Unicode MS" w:cs="Arial"/>
            <w:sz w:val="23"/>
            <w:szCs w:val="23"/>
          </w:rPr>
          <w:t>smt@cesama.com.br</w:t>
        </w:r>
      </w:hyperlink>
      <w:r w:rsidRPr="009C7B8B">
        <w:rPr>
          <w:rFonts w:eastAsia="Arial Unicode MS" w:cs="Arial"/>
          <w:color w:val="FF0000"/>
          <w:sz w:val="23"/>
          <w:szCs w:val="23"/>
        </w:rPr>
        <w:t>), os documentos abaixo relacionados, sem os quais não será emitida a Ordem de Serviço:</w:t>
      </w:r>
    </w:p>
    <w:p w:rsidR="00AA7E6C" w:rsidRPr="009C7B8B" w:rsidRDefault="00AA7E6C" w:rsidP="00AA7E6C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3"/>
          <w:szCs w:val="23"/>
        </w:rPr>
      </w:pPr>
      <w:r w:rsidRPr="009C7B8B">
        <w:rPr>
          <w:rFonts w:eastAsia="Arial Unicode MS" w:cs="Arial"/>
          <w:color w:val="FF0000"/>
          <w:sz w:val="23"/>
          <w:szCs w:val="23"/>
        </w:rPr>
        <w:t>PCMSO – Programa de Controle Médico de Saúde Ocupacional;</w:t>
      </w:r>
    </w:p>
    <w:p w:rsidR="00AA7E6C" w:rsidRPr="009C7B8B" w:rsidRDefault="00AA7E6C" w:rsidP="00AA7E6C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3"/>
          <w:szCs w:val="23"/>
        </w:rPr>
      </w:pPr>
      <w:r w:rsidRPr="009C7B8B">
        <w:rPr>
          <w:rFonts w:eastAsia="Arial Unicode MS" w:cs="Arial"/>
          <w:color w:val="FF0000"/>
          <w:sz w:val="23"/>
          <w:szCs w:val="23"/>
        </w:rPr>
        <w:t>PPRA – Programa de Prevenção de Riscos Ambientais</w:t>
      </w:r>
    </w:p>
    <w:p w:rsidR="00AA7E6C" w:rsidRPr="009C7B8B" w:rsidRDefault="00AA7E6C" w:rsidP="00AA7E6C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3"/>
          <w:szCs w:val="23"/>
        </w:rPr>
      </w:pPr>
      <w:r w:rsidRPr="009C7B8B">
        <w:rPr>
          <w:rFonts w:eastAsia="Arial Unicode MS" w:cs="Arial"/>
          <w:color w:val="FF0000"/>
          <w:sz w:val="23"/>
          <w:szCs w:val="23"/>
        </w:rPr>
        <w:lastRenderedPageBreak/>
        <w:t>Cópia de Fichas de EPI dos funcionários, devidamente assinadas;</w:t>
      </w:r>
    </w:p>
    <w:p w:rsidR="00AA7E6C" w:rsidRPr="009C7B8B" w:rsidRDefault="00AA7E6C" w:rsidP="00AA7E6C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3"/>
          <w:szCs w:val="23"/>
        </w:rPr>
      </w:pPr>
      <w:r w:rsidRPr="009C7B8B">
        <w:rPr>
          <w:rFonts w:eastAsia="Arial Unicode MS" w:cs="Arial"/>
          <w:color w:val="FF0000"/>
          <w:sz w:val="23"/>
          <w:szCs w:val="23"/>
        </w:rPr>
        <w:t xml:space="preserve"> ASO – Atestado de Saúde Ocupacional de todos os funcionários (</w:t>
      </w:r>
      <w:proofErr w:type="spellStart"/>
      <w:r w:rsidRPr="009C7B8B">
        <w:rPr>
          <w:rFonts w:eastAsia="Arial Unicode MS" w:cs="Arial"/>
          <w:color w:val="FF0000"/>
          <w:sz w:val="23"/>
          <w:szCs w:val="23"/>
        </w:rPr>
        <w:t>admissional</w:t>
      </w:r>
      <w:proofErr w:type="spellEnd"/>
      <w:r w:rsidRPr="009C7B8B">
        <w:rPr>
          <w:rFonts w:eastAsia="Arial Unicode MS" w:cs="Arial"/>
          <w:color w:val="FF0000"/>
          <w:sz w:val="23"/>
          <w:szCs w:val="23"/>
        </w:rPr>
        <w:t xml:space="preserve">, periódico e </w:t>
      </w:r>
      <w:proofErr w:type="spellStart"/>
      <w:r w:rsidRPr="009C7B8B">
        <w:rPr>
          <w:rFonts w:eastAsia="Arial Unicode MS" w:cs="Arial"/>
          <w:color w:val="FF0000"/>
          <w:sz w:val="23"/>
          <w:szCs w:val="23"/>
        </w:rPr>
        <w:t>demissional</w:t>
      </w:r>
      <w:proofErr w:type="spellEnd"/>
      <w:r w:rsidRPr="009C7B8B">
        <w:rPr>
          <w:rFonts w:eastAsia="Arial Unicode MS" w:cs="Arial"/>
          <w:color w:val="FF0000"/>
          <w:sz w:val="23"/>
          <w:szCs w:val="23"/>
        </w:rPr>
        <w:t>);</w:t>
      </w:r>
    </w:p>
    <w:p w:rsidR="00AA7E6C" w:rsidRPr="009C7B8B" w:rsidRDefault="00AA7E6C" w:rsidP="00AA7E6C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color w:val="FF0000"/>
          <w:sz w:val="23"/>
          <w:szCs w:val="23"/>
        </w:rPr>
      </w:pPr>
      <w:r w:rsidRPr="009C7B8B">
        <w:rPr>
          <w:rFonts w:eastAsia="Arial Unicode MS" w:cs="Arial"/>
          <w:color w:val="FF0000"/>
          <w:sz w:val="23"/>
          <w:szCs w:val="23"/>
        </w:rPr>
        <w:t xml:space="preserve"> Apresentar o nome e telefone para contato do responsável pela Segurança e Medicina do Trabalho da </w:t>
      </w:r>
      <w:r w:rsidRPr="009C7B8B">
        <w:rPr>
          <w:rFonts w:eastAsia="Arial Unicode MS" w:cs="Arial"/>
          <w:b/>
          <w:color w:val="FF0000"/>
          <w:sz w:val="23"/>
          <w:szCs w:val="23"/>
        </w:rPr>
        <w:t>CONTRATADA</w:t>
      </w:r>
      <w:r w:rsidRPr="009C7B8B">
        <w:rPr>
          <w:rFonts w:eastAsia="Arial Unicode MS" w:cs="Arial"/>
          <w:color w:val="FF0000"/>
          <w:sz w:val="23"/>
          <w:szCs w:val="23"/>
        </w:rPr>
        <w:t>, antes da emissão de Ordem de Serviço;</w:t>
      </w:r>
    </w:p>
    <w:p w:rsidR="00AA7E6C" w:rsidRPr="009C7B8B" w:rsidRDefault="00AA7E6C" w:rsidP="00AA7E6C">
      <w:pPr>
        <w:pStyle w:val="Recuodecorpodetexto2"/>
        <w:spacing w:after="0" w:line="360" w:lineRule="auto"/>
        <w:ind w:left="0" w:firstLine="0"/>
        <w:rPr>
          <w:rFonts w:eastAsia="Arial Unicode MS"/>
          <w:sz w:val="23"/>
          <w:szCs w:val="23"/>
        </w:rPr>
      </w:pPr>
      <w:r w:rsidRPr="009C7B8B">
        <w:rPr>
          <w:rFonts w:eastAsia="Arial Unicode MS"/>
          <w:sz w:val="23"/>
          <w:szCs w:val="23"/>
          <w:lang w:val="pt-BR"/>
        </w:rPr>
        <w:t>6.11</w:t>
      </w:r>
      <w:r w:rsidRPr="009C7B8B">
        <w:rPr>
          <w:rFonts w:eastAsia="Arial Unicode MS"/>
          <w:sz w:val="23"/>
          <w:szCs w:val="23"/>
        </w:rPr>
        <w:t xml:space="preserve">.1. Havendo alteração na equipe de trabalho que atua na execução do objeto deste Contrato, a </w:t>
      </w:r>
      <w:r w:rsidRPr="009C7B8B">
        <w:rPr>
          <w:rFonts w:eastAsia="Arial Unicode MS"/>
          <w:b/>
          <w:sz w:val="23"/>
          <w:szCs w:val="23"/>
        </w:rPr>
        <w:t>CONTRATADA</w:t>
      </w:r>
      <w:r w:rsidRPr="009C7B8B">
        <w:rPr>
          <w:rFonts w:eastAsia="Arial Unicode MS"/>
          <w:sz w:val="23"/>
          <w:szCs w:val="23"/>
        </w:rPr>
        <w:t xml:space="preserve"> se obriga a apresentar à CESAMA os documentos relacionados </w:t>
      </w:r>
      <w:r w:rsidRPr="009C7B8B">
        <w:rPr>
          <w:rFonts w:eastAsia="Arial Unicode MS"/>
          <w:sz w:val="23"/>
          <w:szCs w:val="23"/>
          <w:highlight w:val="yellow"/>
        </w:rPr>
        <w:t xml:space="preserve">no item </w:t>
      </w:r>
      <w:r w:rsidRPr="009C7B8B">
        <w:rPr>
          <w:rFonts w:eastAsia="Arial Unicode MS"/>
          <w:sz w:val="23"/>
          <w:szCs w:val="23"/>
          <w:highlight w:val="yellow"/>
          <w:lang w:val="pt-BR"/>
        </w:rPr>
        <w:t>6.11</w:t>
      </w:r>
      <w:r w:rsidRPr="009C7B8B">
        <w:rPr>
          <w:rFonts w:eastAsia="Arial Unicode MS"/>
          <w:sz w:val="23"/>
          <w:szCs w:val="23"/>
          <w:highlight w:val="yellow"/>
        </w:rPr>
        <w:t>,</w:t>
      </w:r>
      <w:r w:rsidRPr="009C7B8B">
        <w:rPr>
          <w:rFonts w:eastAsia="Arial Unicode MS"/>
          <w:sz w:val="23"/>
          <w:szCs w:val="23"/>
        </w:rPr>
        <w:t xml:space="preserve"> referentes ao empregado admitido e que irá compor a equipe de trabalho.</w:t>
      </w:r>
    </w:p>
    <w:p w:rsidR="00AA7E6C" w:rsidRPr="009C7B8B" w:rsidRDefault="00AA7E6C" w:rsidP="00AA7E6C">
      <w:pPr>
        <w:pStyle w:val="Recuodecorpodetexto2"/>
        <w:spacing w:after="0" w:line="360" w:lineRule="auto"/>
        <w:ind w:left="0" w:firstLine="0"/>
        <w:rPr>
          <w:sz w:val="23"/>
          <w:szCs w:val="23"/>
          <w:lang w:val="pt-BR"/>
        </w:rPr>
      </w:pPr>
      <w:r w:rsidRPr="009C7B8B">
        <w:rPr>
          <w:rFonts w:eastAsia="Arial Unicode MS"/>
          <w:sz w:val="23"/>
          <w:szCs w:val="23"/>
          <w:lang w:val="pt-BR"/>
        </w:rPr>
        <w:t>6.11</w:t>
      </w:r>
      <w:r w:rsidRPr="009C7B8B">
        <w:rPr>
          <w:rFonts w:eastAsia="Arial Unicode MS"/>
          <w:sz w:val="23"/>
          <w:szCs w:val="23"/>
        </w:rPr>
        <w:t xml:space="preserve">.2. </w:t>
      </w:r>
      <w:r w:rsidRPr="009C7B8B">
        <w:rPr>
          <w:sz w:val="23"/>
          <w:szCs w:val="23"/>
        </w:rPr>
        <w:t xml:space="preserve">A </w:t>
      </w:r>
      <w:r w:rsidRPr="009C7B8B">
        <w:rPr>
          <w:b/>
          <w:sz w:val="23"/>
          <w:szCs w:val="23"/>
        </w:rPr>
        <w:t>CONTRATADA</w:t>
      </w:r>
      <w:r w:rsidRPr="009C7B8B">
        <w:rPr>
          <w:sz w:val="23"/>
          <w:szCs w:val="23"/>
        </w:rPr>
        <w:t xml:space="preserve"> deverá indicar ao Departamento de Saúde e Segurança no Trabalho, antes do início dos serviços, o Técnico de Segurança do Trabalho responsável pelos mesmos.</w:t>
      </w:r>
    </w:p>
    <w:p w:rsidR="00AA7E6C" w:rsidRPr="009C7B8B" w:rsidRDefault="00AA7E6C" w:rsidP="00AA7E6C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9C7B8B">
        <w:rPr>
          <w:sz w:val="23"/>
          <w:szCs w:val="23"/>
          <w:highlight w:val="cyan"/>
          <w:lang w:val="pt-BR"/>
        </w:rPr>
        <w:t>6.12.</w:t>
      </w:r>
      <w:r w:rsidRPr="009C7B8B">
        <w:rPr>
          <w:sz w:val="23"/>
          <w:szCs w:val="23"/>
          <w:lang w:val="pt-BR"/>
        </w:rPr>
        <w:t xml:space="preserve"> Após as operações de montagem do filtro, serão efetuados testes pela fiscalização e, qualquer irregularidade apontada deverá ser corrigida pela </w:t>
      </w:r>
      <w:proofErr w:type="spellStart"/>
      <w:proofErr w:type="gramStart"/>
      <w:r w:rsidRPr="009C7B8B">
        <w:rPr>
          <w:b/>
          <w:sz w:val="23"/>
          <w:szCs w:val="23"/>
        </w:rPr>
        <w:t>CONTRATADA</w:t>
      </w:r>
      <w:r w:rsidRPr="009C7B8B">
        <w:rPr>
          <w:sz w:val="23"/>
          <w:szCs w:val="23"/>
          <w:lang w:val="pt-BR"/>
        </w:rPr>
        <w:t>sem</w:t>
      </w:r>
      <w:proofErr w:type="spellEnd"/>
      <w:proofErr w:type="gramEnd"/>
      <w:r w:rsidRPr="009C7B8B">
        <w:rPr>
          <w:sz w:val="23"/>
          <w:szCs w:val="23"/>
          <w:lang w:val="pt-BR"/>
        </w:rPr>
        <w:t xml:space="preserve"> ônus para a CESAMA, desde que decorrente de imperícia ou falha executiva da contratada. </w:t>
      </w:r>
    </w:p>
    <w:p w:rsidR="00AA7E6C" w:rsidRPr="009C7B8B" w:rsidRDefault="00AA7E6C" w:rsidP="00AA7E6C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9C7B8B">
        <w:rPr>
          <w:sz w:val="23"/>
          <w:szCs w:val="23"/>
          <w:lang w:val="pt-BR"/>
        </w:rPr>
        <w:t xml:space="preserve">6.13.  A empresa deverá seguir as orientações da fiscalização em relação à </w:t>
      </w:r>
      <w:proofErr w:type="spellStart"/>
      <w:r w:rsidRPr="009C7B8B">
        <w:rPr>
          <w:sz w:val="23"/>
          <w:szCs w:val="23"/>
          <w:lang w:val="pt-BR"/>
        </w:rPr>
        <w:t>sequência</w:t>
      </w:r>
      <w:proofErr w:type="spellEnd"/>
      <w:r w:rsidRPr="009C7B8B">
        <w:rPr>
          <w:sz w:val="23"/>
          <w:szCs w:val="23"/>
          <w:lang w:val="pt-BR"/>
        </w:rPr>
        <w:t xml:space="preserve"> executiva das intervenções de modo a não prejudicar a operação da estação. </w:t>
      </w:r>
    </w:p>
    <w:p w:rsidR="00AA7E6C" w:rsidRPr="009C7B8B" w:rsidRDefault="00AA7E6C" w:rsidP="00AA7E6C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9C7B8B">
        <w:rPr>
          <w:sz w:val="23"/>
          <w:szCs w:val="23"/>
          <w:lang w:val="pt-BR"/>
        </w:rPr>
        <w:t xml:space="preserve">6.14.  Paralelamente ao desenvolvimento dos trabalhos da contratada, serão executados serviços de substituição e reparo de válvulas e comportas por terceiros, que serão planejados de modo a não interferir com o desenvolvimento normal das atividades da </w:t>
      </w:r>
      <w:r w:rsidRPr="009C7B8B">
        <w:rPr>
          <w:b/>
          <w:sz w:val="23"/>
          <w:szCs w:val="23"/>
        </w:rPr>
        <w:t>CONTRATADA</w:t>
      </w:r>
      <w:r w:rsidRPr="009C7B8B">
        <w:rPr>
          <w:sz w:val="23"/>
          <w:szCs w:val="23"/>
          <w:lang w:val="pt-BR"/>
        </w:rPr>
        <w:t xml:space="preserve">. </w:t>
      </w:r>
    </w:p>
    <w:p w:rsidR="00AA7E6C" w:rsidRPr="009C7B8B" w:rsidRDefault="00AA7E6C" w:rsidP="00AA7E6C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9C7B8B">
        <w:rPr>
          <w:sz w:val="23"/>
          <w:szCs w:val="23"/>
          <w:lang w:val="pt-BR"/>
        </w:rPr>
        <w:t xml:space="preserve">6.14.1. Todavia na eventualidade de alguma etapa ser postergada além do cronograma inicialmente estabelecido, não implicará à CESAMA a necessidade de reembolso de qualquer natureza em relação à improdutividade da equipe, devendo tais riscos </w:t>
      </w:r>
      <w:proofErr w:type="gramStart"/>
      <w:r w:rsidRPr="009C7B8B">
        <w:rPr>
          <w:sz w:val="23"/>
          <w:szCs w:val="23"/>
          <w:lang w:val="pt-BR"/>
        </w:rPr>
        <w:t>estarem</w:t>
      </w:r>
      <w:proofErr w:type="gramEnd"/>
      <w:r w:rsidRPr="009C7B8B">
        <w:rPr>
          <w:sz w:val="23"/>
          <w:szCs w:val="23"/>
          <w:lang w:val="pt-BR"/>
        </w:rPr>
        <w:t xml:space="preserve"> embutidos no custo unitário de cada serviço. Casos extraordinários serão avaliados pela fiscalização e como tal serão tratados. </w:t>
      </w:r>
    </w:p>
    <w:p w:rsidR="00AA7E6C" w:rsidRPr="009C7B8B" w:rsidRDefault="00AA7E6C" w:rsidP="00AA7E6C">
      <w:pPr>
        <w:pStyle w:val="Recuodecorpodetexto2"/>
        <w:spacing w:line="360" w:lineRule="auto"/>
        <w:ind w:left="0" w:firstLine="0"/>
        <w:rPr>
          <w:sz w:val="23"/>
          <w:szCs w:val="23"/>
          <w:lang w:val="pt-BR"/>
        </w:rPr>
      </w:pPr>
      <w:r w:rsidRPr="009C7B8B">
        <w:rPr>
          <w:sz w:val="23"/>
          <w:szCs w:val="23"/>
          <w:lang w:val="pt-BR"/>
        </w:rPr>
        <w:t xml:space="preserve">6.15. Os trabalhos devem ser desenvolvidos empregando-se as melhores técnicas e, dentro do possível, evitando prejudicar a correta operação da Estação de Tratamento. Independente de manifestação da fiscalização, o responsável pela ETA poderá a qualquer tempo, interromper as atividades de manutenção dos filtros, caso exista uma </w:t>
      </w:r>
      <w:r w:rsidRPr="009C7B8B">
        <w:rPr>
          <w:sz w:val="23"/>
          <w:szCs w:val="23"/>
          <w:lang w:val="pt-BR"/>
        </w:rPr>
        <w:lastRenderedPageBreak/>
        <w:t xml:space="preserve">necessidade operacional urgente que exija a retirada da </w:t>
      </w:r>
      <w:proofErr w:type="spellStart"/>
      <w:proofErr w:type="gramStart"/>
      <w:r w:rsidRPr="009C7B8B">
        <w:rPr>
          <w:b/>
          <w:sz w:val="23"/>
          <w:szCs w:val="23"/>
        </w:rPr>
        <w:t>CONTRATADA</w:t>
      </w:r>
      <w:r w:rsidRPr="009C7B8B">
        <w:rPr>
          <w:sz w:val="23"/>
          <w:szCs w:val="23"/>
          <w:lang w:val="pt-BR"/>
        </w:rPr>
        <w:t>do</w:t>
      </w:r>
      <w:proofErr w:type="spellEnd"/>
      <w:proofErr w:type="gramEnd"/>
      <w:r w:rsidRPr="009C7B8B">
        <w:rPr>
          <w:sz w:val="23"/>
          <w:szCs w:val="23"/>
          <w:lang w:val="pt-BR"/>
        </w:rPr>
        <w:t xml:space="preserve"> local de trabalho.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6.16. As atividades modificadoras do meio ambiente deverão apresentar comprovação de sua regularidade ambiental de forma compatível com essas atividades.</w:t>
      </w:r>
    </w:p>
    <w:p w:rsidR="00AA7E6C" w:rsidRPr="009C7B8B" w:rsidRDefault="00AA7E6C" w:rsidP="00AA7E6C">
      <w:pPr>
        <w:rPr>
          <w:sz w:val="23"/>
          <w:szCs w:val="23"/>
        </w:rPr>
      </w:pPr>
    </w:p>
    <w:p w:rsidR="00AA7E6C" w:rsidRPr="009C7B8B" w:rsidRDefault="00AA7E6C" w:rsidP="00AA7E6C">
      <w:pPr>
        <w:numPr>
          <w:ilvl w:val="1"/>
          <w:numId w:val="37"/>
        </w:numPr>
        <w:spacing w:line="360" w:lineRule="auto"/>
        <w:ind w:left="0" w:firstLine="0"/>
        <w:rPr>
          <w:sz w:val="23"/>
          <w:szCs w:val="23"/>
        </w:rPr>
      </w:pPr>
      <w:r w:rsidRPr="009C7B8B">
        <w:rPr>
          <w:sz w:val="23"/>
          <w:szCs w:val="23"/>
        </w:rPr>
        <w:t>Executar o Contrato fielmente, conforme definido no Termo de Referência e no Edital e em seus anexos.</w:t>
      </w:r>
    </w:p>
    <w:p w:rsidR="00AA7E6C" w:rsidRPr="009C7B8B" w:rsidRDefault="00AA7E6C" w:rsidP="00AA7E6C">
      <w:pPr>
        <w:pStyle w:val="Ttulo2"/>
        <w:numPr>
          <w:ilvl w:val="1"/>
          <w:numId w:val="37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  <w:sz w:val="23"/>
          <w:szCs w:val="23"/>
        </w:rPr>
      </w:pPr>
      <w:r w:rsidRPr="009C7B8B">
        <w:rPr>
          <w:rFonts w:ascii="Arial" w:hAnsi="Arial" w:cs="Arial"/>
          <w:b w:val="0"/>
          <w:sz w:val="23"/>
          <w:szCs w:val="23"/>
          <w:lang w:val="pt-BR"/>
        </w:rPr>
        <w:t>R</w:t>
      </w:r>
      <w:proofErr w:type="spellStart"/>
      <w:r w:rsidRPr="009C7B8B">
        <w:rPr>
          <w:rFonts w:ascii="Arial" w:hAnsi="Arial" w:cs="Arial"/>
          <w:b w:val="0"/>
          <w:sz w:val="23"/>
          <w:szCs w:val="23"/>
        </w:rPr>
        <w:t>eparar</w:t>
      </w:r>
      <w:proofErr w:type="spellEnd"/>
      <w:r w:rsidRPr="009C7B8B">
        <w:rPr>
          <w:rFonts w:ascii="Arial" w:hAnsi="Arial" w:cs="Arial"/>
          <w:b w:val="0"/>
          <w:sz w:val="23"/>
          <w:szCs w:val="23"/>
        </w:rPr>
        <w:t>, corrigir, remover, reconstruir ou substituir, às suas expensas, no todo ou em parte, o objeto do Contrato em que se verificarem vícios, defeitos ou incorreções resultantes da execução ou de materiais empregados;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Responder pelos danos causados diretamente à CESAMA ou a terceiros, independentemente de comprovação de sua culpa ou dolo na execução do Contrato;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Responsabilizar-se pelos encargos trabalhistas, previdenciários, fiscais e comerciais resultantes da execução do Contrato;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Ressarcir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Atender prontamente quaisquer orientações e exigências do Fiscal e/ou Gestor do Contrato, inerentes à execução do objeto contratual;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Atender os prazos estabelecidos neste Contrato e outros que venham a ser pactuados, para execução e realização dos serviços;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Responsabilizar-se pelos materiais, produtos, ferramentas, instrumentos e equipamentos disponibilizados para a execução dos serviços;</w:t>
      </w:r>
    </w:p>
    <w:p w:rsidR="00AA7E6C" w:rsidRPr="009C7B8B" w:rsidRDefault="00AA7E6C" w:rsidP="00AA7E6C">
      <w:pPr>
        <w:numPr>
          <w:ilvl w:val="1"/>
          <w:numId w:val="37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 xml:space="preserve"> Prestar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AA7E6C" w:rsidRPr="009C7B8B" w:rsidRDefault="00AA7E6C" w:rsidP="00AA7E6C">
      <w:pPr>
        <w:numPr>
          <w:ilvl w:val="1"/>
          <w:numId w:val="37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Manter, durante toda a execução do Contrato, em compatibilidade com as obrigações assumidas, as condições de habilitação e qualificação exigidas na licitação.</w:t>
      </w:r>
    </w:p>
    <w:p w:rsidR="00AA7E6C" w:rsidRPr="009C7B8B" w:rsidRDefault="00AA7E6C" w:rsidP="00AA7E6C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9C7B8B">
        <w:rPr>
          <w:rFonts w:ascii="Arial" w:hAnsi="Arial" w:cs="Arial"/>
          <w:sz w:val="23"/>
          <w:szCs w:val="23"/>
          <w:lang w:val="pt-BR"/>
        </w:rPr>
        <w:lastRenderedPageBreak/>
        <w:t>6</w:t>
      </w:r>
      <w:r w:rsidRPr="009C7B8B">
        <w:rPr>
          <w:rFonts w:ascii="Arial" w:hAnsi="Arial" w:cs="Arial"/>
          <w:sz w:val="23"/>
          <w:szCs w:val="23"/>
        </w:rPr>
        <w:t>.2. São obrigações da CESAMA: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9C7B8B">
        <w:rPr>
          <w:rFonts w:eastAsia="Arial Unicode MS" w:cs="Arial"/>
          <w:bCs/>
          <w:sz w:val="23"/>
          <w:szCs w:val="23"/>
          <w:lang w:val="de-DE"/>
        </w:rPr>
        <w:t>6.2.1. Efetuar todos os pagamentos devidos à Contratada, nas condições estabelecidas.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9C7B8B">
        <w:rPr>
          <w:rFonts w:eastAsia="Arial Unicode MS" w:cs="Arial"/>
          <w:bCs/>
          <w:sz w:val="23"/>
          <w:szCs w:val="23"/>
          <w:lang w:val="de-DE"/>
        </w:rPr>
        <w:t>6.2.2.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AA7E6C" w:rsidRPr="009C7B8B" w:rsidRDefault="00AA7E6C" w:rsidP="00AA7E6C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9C7B8B">
        <w:rPr>
          <w:rFonts w:eastAsia="Arial Unicode MS" w:cs="Arial"/>
          <w:bCs/>
          <w:sz w:val="23"/>
          <w:szCs w:val="23"/>
          <w:lang w:val="de-DE"/>
        </w:rPr>
        <w:t>6.2.3. Rejeitar todo e qualquer serviço de má qualidade e em desconformidade com o Termo de Referência;</w:t>
      </w:r>
    </w:p>
    <w:p w:rsidR="00A40F62" w:rsidRPr="009C7B8B" w:rsidRDefault="00A40F62" w:rsidP="00A40F62">
      <w:pPr>
        <w:spacing w:before="480" w:line="360" w:lineRule="auto"/>
        <w:rPr>
          <w:b/>
          <w:color w:val="FF0000"/>
          <w:sz w:val="23"/>
          <w:szCs w:val="23"/>
        </w:rPr>
      </w:pPr>
      <w:r w:rsidRPr="009C7B8B">
        <w:rPr>
          <w:rFonts w:eastAsia="Arial Unicode MS" w:cs="Arial"/>
          <w:b/>
          <w:bCs/>
          <w:color w:val="FF0000"/>
          <w:sz w:val="23"/>
          <w:szCs w:val="23"/>
        </w:rPr>
        <w:t xml:space="preserve">CLÁUSULA </w:t>
      </w:r>
      <w:r w:rsidR="00AA7E6C" w:rsidRPr="009C7B8B">
        <w:rPr>
          <w:rFonts w:eastAsia="Arial Unicode MS" w:cs="Arial"/>
          <w:b/>
          <w:bCs/>
          <w:color w:val="FF0000"/>
          <w:sz w:val="23"/>
          <w:szCs w:val="23"/>
        </w:rPr>
        <w:t>SÉTIMA</w:t>
      </w:r>
      <w:r w:rsidRPr="009C7B8B">
        <w:rPr>
          <w:rFonts w:eastAsia="Arial Unicode MS" w:cs="Arial"/>
          <w:b/>
          <w:bCs/>
          <w:color w:val="FF0000"/>
          <w:sz w:val="23"/>
          <w:szCs w:val="23"/>
        </w:rPr>
        <w:t>: GARANTIA</w:t>
      </w:r>
    </w:p>
    <w:p w:rsidR="00A40F62" w:rsidRPr="009C7B8B" w:rsidRDefault="00AA7E6C" w:rsidP="00A40F62">
      <w:pPr>
        <w:spacing w:before="120" w:line="360" w:lineRule="auto"/>
        <w:rPr>
          <w:rFonts w:cs="Arial"/>
          <w:b/>
          <w:bCs/>
          <w:color w:val="FF0000"/>
          <w:sz w:val="23"/>
          <w:szCs w:val="23"/>
        </w:rPr>
      </w:pPr>
      <w:r w:rsidRPr="009C7B8B">
        <w:rPr>
          <w:rFonts w:cs="Arial"/>
          <w:color w:val="FF0000"/>
          <w:sz w:val="23"/>
          <w:szCs w:val="23"/>
        </w:rPr>
        <w:t>7</w:t>
      </w:r>
      <w:r w:rsidR="00A40F62" w:rsidRPr="009C7B8B">
        <w:rPr>
          <w:rFonts w:cs="Arial"/>
          <w:color w:val="FF0000"/>
          <w:sz w:val="23"/>
          <w:szCs w:val="23"/>
        </w:rPr>
        <w:t xml:space="preserve">.1. </w:t>
      </w:r>
      <w:r w:rsidR="00A40F62" w:rsidRPr="009C7B8B">
        <w:rPr>
          <w:rFonts w:eastAsia="Arial Unicode MS" w:cs="Arial"/>
          <w:color w:val="FF0000"/>
          <w:sz w:val="23"/>
          <w:szCs w:val="23"/>
        </w:rPr>
        <w:t xml:space="preserve">Para garantia do fiel cumprimento dos compromissos firmados no presente contrato, a 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>CONTRATADA</w:t>
      </w:r>
      <w:r w:rsidR="00A40F62" w:rsidRPr="009C7B8B">
        <w:rPr>
          <w:rFonts w:eastAsia="Arial Unicode MS" w:cs="Arial"/>
          <w:color w:val="FF0000"/>
          <w:sz w:val="23"/>
          <w:szCs w:val="23"/>
        </w:rPr>
        <w:t xml:space="preserve"> deixa depositada na 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 xml:space="preserve">CESAMA </w:t>
      </w:r>
      <w:r w:rsidR="00A40F62" w:rsidRPr="009C7B8B">
        <w:rPr>
          <w:rFonts w:eastAsia="Arial Unicode MS" w:cs="Arial"/>
          <w:bCs/>
          <w:color w:val="FF0000"/>
          <w:sz w:val="23"/>
          <w:szCs w:val="23"/>
        </w:rPr>
        <w:t>a quantia de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 xml:space="preserve"> </w:t>
      </w:r>
      <w:proofErr w:type="gramStart"/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 xml:space="preserve">R$ </w:t>
      </w:r>
      <w:r w:rsidR="00734756">
        <w:rPr>
          <w:rFonts w:eastAsia="Arial Unicode MS" w:cs="Arial"/>
          <w:b/>
          <w:bCs/>
          <w:color w:val="FF0000"/>
          <w:sz w:val="23"/>
          <w:szCs w:val="23"/>
        </w:rPr>
        <w:t>32.102,03 (trinta e dois mil, cento e dois reais e três centavos)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 xml:space="preserve">, </w:t>
      </w:r>
      <w:r w:rsidR="00A40F62" w:rsidRPr="009C7B8B">
        <w:rPr>
          <w:rFonts w:eastAsia="Arial Unicode MS" w:cs="Arial"/>
          <w:bCs/>
          <w:color w:val="FF0000"/>
          <w:sz w:val="23"/>
          <w:szCs w:val="23"/>
        </w:rPr>
        <w:t>correspondente</w:t>
      </w:r>
      <w:proofErr w:type="gramEnd"/>
      <w:r w:rsidR="00A40F62" w:rsidRPr="009C7B8B">
        <w:rPr>
          <w:rFonts w:eastAsia="Arial Unicode MS" w:cs="Arial"/>
          <w:bCs/>
          <w:color w:val="FF0000"/>
          <w:sz w:val="23"/>
          <w:szCs w:val="23"/>
        </w:rPr>
        <w:t xml:space="preserve"> a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>5% (cinco por cento</w:t>
      </w:r>
      <w:r w:rsidR="00C21399" w:rsidRPr="009C7B8B">
        <w:rPr>
          <w:rFonts w:eastAsia="Arial Unicode MS" w:cs="Arial"/>
          <w:b/>
          <w:bCs/>
          <w:color w:val="FF0000"/>
          <w:sz w:val="23"/>
          <w:szCs w:val="23"/>
        </w:rPr>
        <w:t>)</w:t>
      </w:r>
      <w:r w:rsidR="00A40F62" w:rsidRPr="009C7B8B">
        <w:rPr>
          <w:rFonts w:eastAsia="Arial Unicode MS" w:cs="Arial"/>
          <w:color w:val="FF0000"/>
          <w:sz w:val="23"/>
          <w:szCs w:val="23"/>
        </w:rPr>
        <w:t xml:space="preserve"> do valor contratual, podendo optar pelas seguintes modalidades: </w:t>
      </w:r>
      <w:r w:rsidR="00A40F62" w:rsidRPr="009C7B8B">
        <w:rPr>
          <w:rFonts w:cs="Arial"/>
          <w:color w:val="FF0000"/>
          <w:sz w:val="23"/>
          <w:szCs w:val="23"/>
        </w:rPr>
        <w:t>Caução em dinheiro, Seguro-Garantia ou Carta de fiança bancária</w:t>
      </w:r>
      <w:r w:rsidR="00A40F62" w:rsidRPr="009C7B8B">
        <w:rPr>
          <w:rFonts w:eastAsia="Arial Unicode MS" w:cs="Arial"/>
          <w:color w:val="FF0000"/>
          <w:sz w:val="23"/>
          <w:szCs w:val="23"/>
        </w:rPr>
        <w:t xml:space="preserve">, com 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</w:rPr>
        <w:t xml:space="preserve">prazo de validade não inferior a </w:t>
      </w:r>
      <w:r w:rsidR="00C21399" w:rsidRPr="009C7B8B">
        <w:rPr>
          <w:rFonts w:eastAsia="Arial Unicode MS" w:cs="Arial"/>
          <w:b/>
          <w:bCs/>
          <w:color w:val="FF0000"/>
          <w:sz w:val="23"/>
          <w:szCs w:val="23"/>
          <w:highlight w:val="yellow"/>
        </w:rPr>
        <w:t>13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  <w:highlight w:val="yellow"/>
        </w:rPr>
        <w:t xml:space="preserve"> (</w:t>
      </w:r>
      <w:r w:rsidR="00C21399" w:rsidRPr="009C7B8B">
        <w:rPr>
          <w:rFonts w:eastAsia="Arial Unicode MS" w:cs="Arial"/>
          <w:b/>
          <w:bCs/>
          <w:color w:val="FF0000"/>
          <w:sz w:val="23"/>
          <w:szCs w:val="23"/>
          <w:highlight w:val="yellow"/>
        </w:rPr>
        <w:t>treze</w:t>
      </w:r>
      <w:r w:rsidR="00A40F62" w:rsidRPr="009C7B8B">
        <w:rPr>
          <w:rFonts w:eastAsia="Arial Unicode MS" w:cs="Arial"/>
          <w:b/>
          <w:bCs/>
          <w:color w:val="FF0000"/>
          <w:sz w:val="23"/>
          <w:szCs w:val="23"/>
          <w:highlight w:val="yellow"/>
        </w:rPr>
        <w:t>) meses.</w:t>
      </w:r>
    </w:p>
    <w:p w:rsidR="00A40F62" w:rsidRPr="009C7B8B" w:rsidRDefault="00AA7E6C" w:rsidP="00A40F62">
      <w:pPr>
        <w:pStyle w:val="Recuodecorpodetexto2"/>
        <w:spacing w:line="360" w:lineRule="auto"/>
        <w:ind w:left="0" w:firstLine="0"/>
        <w:rPr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  <w:lang w:val="pt-BR"/>
        </w:rPr>
        <w:t>7</w:t>
      </w:r>
      <w:r w:rsidR="00A40F62" w:rsidRPr="009C7B8B">
        <w:rPr>
          <w:color w:val="FF0000"/>
          <w:sz w:val="23"/>
          <w:szCs w:val="23"/>
        </w:rPr>
        <w:t xml:space="preserve">.1.1. A garantia prestada pelo contratado será liberada ou restituída, </w:t>
      </w:r>
      <w:r w:rsidR="00A40F62" w:rsidRPr="009C7B8B">
        <w:rPr>
          <w:b/>
          <w:color w:val="FF0000"/>
          <w:sz w:val="23"/>
          <w:szCs w:val="23"/>
        </w:rPr>
        <w:t>04 (quatro) meses</w:t>
      </w:r>
      <w:r w:rsidR="00A40F62" w:rsidRPr="009C7B8B">
        <w:rPr>
          <w:color w:val="FF0000"/>
          <w:sz w:val="23"/>
          <w:szCs w:val="23"/>
        </w:rPr>
        <w:t xml:space="preserve"> após a execução do contrato e comprovação de cumprimento de todas as obrigações assumidas, inclusive, fiscais, trabalhistas e previdenciárias, devendo ser atualizada monetariamente quando for caução em dinheiro. </w:t>
      </w:r>
    </w:p>
    <w:p w:rsidR="00860DEA" w:rsidRPr="009C7B8B" w:rsidRDefault="00AA7E6C" w:rsidP="00860DEA">
      <w:pPr>
        <w:pStyle w:val="Recuodecorpodetexto2"/>
        <w:spacing w:line="360" w:lineRule="auto"/>
        <w:ind w:left="0" w:firstLine="0"/>
        <w:rPr>
          <w:color w:val="FF0000"/>
          <w:sz w:val="23"/>
          <w:szCs w:val="23"/>
          <w:lang w:val="pt-BR"/>
        </w:rPr>
      </w:pPr>
      <w:r w:rsidRPr="009C7B8B">
        <w:rPr>
          <w:color w:val="FF0000"/>
          <w:sz w:val="23"/>
          <w:szCs w:val="23"/>
          <w:lang w:val="pt-BR"/>
        </w:rPr>
        <w:t>7</w:t>
      </w:r>
      <w:r w:rsidR="00A40F62" w:rsidRPr="009C7B8B">
        <w:rPr>
          <w:color w:val="FF0000"/>
          <w:sz w:val="23"/>
          <w:szCs w:val="23"/>
        </w:rPr>
        <w:t>.1.2. No caso de alteração do valor do contrato, ou prorrogação de sua vigência, a garantia deverá ser ajustada à nova situação ou renovada, no ato da assinatura do termo aditivo, seguindo os mesmos parâmetros utilizados quando da contratação.</w:t>
      </w:r>
    </w:p>
    <w:p w:rsidR="00AA7E6C" w:rsidRPr="009C7B8B" w:rsidRDefault="00AA7E6C" w:rsidP="00AA7E6C">
      <w:pPr>
        <w:pStyle w:val="Ttulo2"/>
        <w:spacing w:before="480"/>
        <w:jc w:val="both"/>
        <w:rPr>
          <w:rFonts w:ascii="Arial" w:eastAsia="Arial Unicode MS" w:hAnsi="Arial" w:cs="Arial"/>
          <w:color w:val="FF0000"/>
          <w:sz w:val="23"/>
          <w:szCs w:val="23"/>
          <w:lang w:val="pt-BR"/>
        </w:rPr>
      </w:pPr>
      <w:r w:rsidRPr="009C7B8B">
        <w:rPr>
          <w:rFonts w:ascii="Arial" w:eastAsia="Arial Unicode MS" w:hAnsi="Arial" w:cs="Arial"/>
          <w:color w:val="FF0000"/>
          <w:sz w:val="23"/>
          <w:szCs w:val="23"/>
        </w:rPr>
        <w:t xml:space="preserve">CLÁUSULA </w:t>
      </w:r>
      <w:r w:rsidRPr="009C7B8B">
        <w:rPr>
          <w:rFonts w:ascii="Arial" w:eastAsia="Arial Unicode MS" w:hAnsi="Arial" w:cs="Arial"/>
          <w:color w:val="FF0000"/>
          <w:sz w:val="23"/>
          <w:szCs w:val="23"/>
          <w:lang w:val="pt-BR"/>
        </w:rPr>
        <w:t>OITAVA</w:t>
      </w:r>
      <w:r w:rsidRPr="009C7B8B">
        <w:rPr>
          <w:rFonts w:ascii="Arial" w:eastAsia="Arial Unicode MS" w:hAnsi="Arial" w:cs="Arial"/>
          <w:color w:val="FF0000"/>
          <w:sz w:val="23"/>
          <w:szCs w:val="23"/>
        </w:rPr>
        <w:t xml:space="preserve">: SEGURO </w:t>
      </w:r>
      <w:r w:rsidRPr="009C7B8B">
        <w:rPr>
          <w:rFonts w:ascii="Arial" w:eastAsia="Arial Unicode MS" w:hAnsi="Arial" w:cs="Arial"/>
          <w:color w:val="FF0000"/>
          <w:sz w:val="23"/>
          <w:szCs w:val="23"/>
          <w:lang w:val="pt-BR"/>
        </w:rPr>
        <w:t xml:space="preserve">DE RISCO </w:t>
      </w:r>
    </w:p>
    <w:p w:rsidR="00AA7E6C" w:rsidRPr="009C7B8B" w:rsidRDefault="00AA7E6C" w:rsidP="00AA7E6C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3"/>
          <w:szCs w:val="23"/>
        </w:rPr>
      </w:pPr>
      <w:r w:rsidRPr="009C7B8B">
        <w:rPr>
          <w:rFonts w:cs="Arial"/>
          <w:color w:val="FF0000"/>
          <w:sz w:val="23"/>
          <w:szCs w:val="23"/>
        </w:rPr>
        <w:t xml:space="preserve">8.1. Para emissão da Ordem de Serviço, após a assinatura deste Contrato, a CONTRATADA deverá apresentar, no prazo de </w:t>
      </w:r>
      <w:proofErr w:type="gramStart"/>
      <w:r w:rsidRPr="009C7B8B">
        <w:rPr>
          <w:rFonts w:cs="Arial"/>
          <w:color w:val="FF0000"/>
          <w:sz w:val="23"/>
          <w:szCs w:val="23"/>
        </w:rPr>
        <w:t>5</w:t>
      </w:r>
      <w:proofErr w:type="gramEnd"/>
      <w:r w:rsidRPr="009C7B8B">
        <w:rPr>
          <w:rFonts w:cs="Arial"/>
          <w:color w:val="FF0000"/>
          <w:sz w:val="23"/>
          <w:szCs w:val="23"/>
        </w:rPr>
        <w:t xml:space="preserve"> (cinco) dias úteis, Apólice de Seguro de Riscos emitida em favor da CESAMA (beneficiária). </w:t>
      </w:r>
      <w:r w:rsidRPr="009C7B8B">
        <w:rPr>
          <w:rFonts w:cs="Arial"/>
          <w:color w:val="0000FF"/>
          <w:sz w:val="23"/>
          <w:szCs w:val="23"/>
        </w:rPr>
        <w:t>Os custos da Apólice de Seguro estão contemplados na Matriz de Risco e tem seu custo previsto na planilha de cálculo do BDI.</w:t>
      </w:r>
      <w:r w:rsidRPr="009C7B8B">
        <w:rPr>
          <w:rFonts w:cs="Arial"/>
          <w:color w:val="FF0000"/>
          <w:sz w:val="23"/>
          <w:szCs w:val="23"/>
        </w:rPr>
        <w:t xml:space="preserve"> Tal seguro tem por objetivo garantir à CESAMA o pagamento de indenização por prejuízos, devidamente comprovados, decorrentes de perdas e/ou danos causados aos bens segurados, ocorridos no local segurado, em </w:t>
      </w:r>
      <w:proofErr w:type="spellStart"/>
      <w:r w:rsidRPr="009C7B8B">
        <w:rPr>
          <w:rFonts w:cs="Arial"/>
          <w:color w:val="FF0000"/>
          <w:sz w:val="23"/>
          <w:szCs w:val="23"/>
        </w:rPr>
        <w:t>consequência</w:t>
      </w:r>
      <w:proofErr w:type="spellEnd"/>
      <w:r w:rsidRPr="009C7B8B">
        <w:rPr>
          <w:rFonts w:cs="Arial"/>
          <w:color w:val="FF0000"/>
          <w:sz w:val="23"/>
          <w:szCs w:val="23"/>
        </w:rPr>
        <w:t xml:space="preserve"> de risco coberto.</w:t>
      </w:r>
    </w:p>
    <w:p w:rsidR="00AA7E6C" w:rsidRPr="009C7B8B" w:rsidRDefault="00AA7E6C" w:rsidP="00AA7E6C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color w:val="FF0000"/>
          <w:sz w:val="23"/>
          <w:szCs w:val="23"/>
        </w:rPr>
      </w:pPr>
      <w:r w:rsidRPr="009C7B8B">
        <w:rPr>
          <w:rFonts w:cs="Arial"/>
          <w:color w:val="FF0000"/>
          <w:sz w:val="23"/>
          <w:szCs w:val="23"/>
        </w:rPr>
        <w:lastRenderedPageBreak/>
        <w:t>8.1.1. Em caso de sinistros não cobertos pelo seguro contratado, a CONTRATADA responderá pelos danos e prejuízos que eventualmente causar aos bens públicos, propriedade ou posse de terceiros, em decorrência da execução da obra.</w:t>
      </w:r>
    </w:p>
    <w:p w:rsidR="00AA7E6C" w:rsidRPr="009C7B8B" w:rsidRDefault="00AA7E6C" w:rsidP="00AA7E6C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color w:val="FF0000"/>
          <w:sz w:val="23"/>
          <w:szCs w:val="23"/>
        </w:rPr>
      </w:pPr>
      <w:proofErr w:type="gramStart"/>
      <w:r w:rsidRPr="009C7B8B">
        <w:rPr>
          <w:rFonts w:eastAsia="Arial Unicode MS" w:cs="Arial"/>
          <w:color w:val="FF0000"/>
          <w:sz w:val="23"/>
          <w:szCs w:val="23"/>
        </w:rPr>
        <w:t>8.2.</w:t>
      </w:r>
      <w:proofErr w:type="gramEnd"/>
      <w:r w:rsidRPr="009C7B8B">
        <w:rPr>
          <w:rFonts w:eastAsia="Arial Unicode MS" w:cs="Arial"/>
          <w:color w:val="FF0000"/>
          <w:sz w:val="23"/>
          <w:szCs w:val="23"/>
        </w:rPr>
        <w:t xml:space="preserve">O prazo de vigência do seguro é de </w:t>
      </w:r>
      <w:r w:rsidRPr="009C7B8B">
        <w:rPr>
          <w:rFonts w:eastAsia="Arial Unicode MS" w:cs="Arial"/>
          <w:b/>
          <w:color w:val="FF0000"/>
          <w:sz w:val="23"/>
          <w:szCs w:val="23"/>
          <w:highlight w:val="yellow"/>
        </w:rPr>
        <w:t>9 (nove) meses</w:t>
      </w:r>
      <w:r w:rsidRPr="009C7B8B">
        <w:rPr>
          <w:rFonts w:eastAsia="Arial Unicode MS" w:cs="Arial"/>
          <w:color w:val="FF0000"/>
          <w:sz w:val="23"/>
          <w:szCs w:val="23"/>
        </w:rPr>
        <w:t>.</w:t>
      </w:r>
    </w:p>
    <w:p w:rsidR="00860DEA" w:rsidRPr="009C7B8B" w:rsidRDefault="0018794D" w:rsidP="00860DEA">
      <w:pPr>
        <w:pStyle w:val="Recuodecorpodetexto2"/>
        <w:spacing w:line="360" w:lineRule="auto"/>
        <w:ind w:left="0" w:firstLine="0"/>
        <w:rPr>
          <w:rFonts w:eastAsia="Arial Unicode MS" w:cs="Arial"/>
          <w:b/>
          <w:sz w:val="23"/>
          <w:szCs w:val="23"/>
          <w:lang w:val="pt-BR"/>
        </w:rPr>
      </w:pPr>
      <w:r w:rsidRPr="009C7B8B">
        <w:rPr>
          <w:rFonts w:eastAsia="Arial Unicode MS" w:cs="Arial"/>
          <w:b/>
          <w:sz w:val="23"/>
          <w:szCs w:val="23"/>
        </w:rPr>
        <w:t xml:space="preserve">CLÁUSULA </w:t>
      </w:r>
      <w:r w:rsidR="00AA7E6C" w:rsidRPr="009C7B8B">
        <w:rPr>
          <w:rFonts w:eastAsia="Arial Unicode MS" w:cs="Arial"/>
          <w:b/>
          <w:sz w:val="23"/>
          <w:szCs w:val="23"/>
          <w:lang w:val="pt-BR"/>
        </w:rPr>
        <w:t>NONA</w:t>
      </w:r>
      <w:r w:rsidRPr="009C7B8B">
        <w:rPr>
          <w:rFonts w:eastAsia="Arial Unicode MS" w:cs="Arial"/>
          <w:b/>
          <w:sz w:val="23"/>
          <w:szCs w:val="23"/>
        </w:rPr>
        <w:t xml:space="preserve">: </w:t>
      </w:r>
      <w:r w:rsidRPr="009C7B8B">
        <w:rPr>
          <w:rFonts w:eastAsia="Arial Unicode MS" w:cs="Arial"/>
          <w:b/>
          <w:sz w:val="23"/>
          <w:szCs w:val="23"/>
          <w:lang w:val="pt-BR"/>
        </w:rPr>
        <w:t xml:space="preserve">MATRIZDE RISCO </w:t>
      </w:r>
    </w:p>
    <w:p w:rsidR="0018794D" w:rsidRPr="009C7B8B" w:rsidRDefault="00AA7E6C" w:rsidP="00860DEA">
      <w:pPr>
        <w:pStyle w:val="Recuodecorpodetexto2"/>
        <w:spacing w:line="360" w:lineRule="auto"/>
        <w:ind w:left="0" w:firstLine="0"/>
        <w:rPr>
          <w:rFonts w:eastAsia="Arial Unicode MS" w:cs="Arial"/>
          <w:sz w:val="23"/>
          <w:szCs w:val="23"/>
          <w:lang w:val="pt-BR"/>
        </w:rPr>
      </w:pPr>
      <w:r w:rsidRPr="009C7B8B">
        <w:rPr>
          <w:rFonts w:eastAsia="Arial Unicode MS" w:cs="Arial"/>
          <w:sz w:val="23"/>
          <w:szCs w:val="23"/>
          <w:lang w:val="pt-BR"/>
        </w:rPr>
        <w:t>9</w:t>
      </w:r>
      <w:r w:rsidR="0018794D" w:rsidRPr="009C7B8B">
        <w:rPr>
          <w:rFonts w:eastAsia="Arial Unicode MS" w:cs="Arial"/>
          <w:sz w:val="23"/>
          <w:szCs w:val="23"/>
          <w:lang w:val="pt-BR"/>
        </w:rPr>
        <w:t xml:space="preserve">.1.  A </w:t>
      </w:r>
      <w:r w:rsidR="0018794D" w:rsidRPr="009C7B8B">
        <w:rPr>
          <w:rFonts w:eastAsia="Arial Unicode MS" w:cs="Arial"/>
          <w:b/>
          <w:sz w:val="23"/>
          <w:szCs w:val="23"/>
          <w:lang w:val="pt-BR"/>
        </w:rPr>
        <w:t>CESAMA</w:t>
      </w:r>
      <w:r w:rsidR="0018794D" w:rsidRPr="009C7B8B">
        <w:rPr>
          <w:rFonts w:eastAsia="Arial Unicode MS" w:cs="Arial"/>
          <w:sz w:val="23"/>
          <w:szCs w:val="23"/>
          <w:lang w:val="pt-BR"/>
        </w:rPr>
        <w:t xml:space="preserve"> e a </w:t>
      </w:r>
      <w:r w:rsidR="0018794D" w:rsidRPr="009C7B8B">
        <w:rPr>
          <w:rFonts w:eastAsia="Arial Unicode MS" w:cs="Arial"/>
          <w:b/>
          <w:sz w:val="23"/>
          <w:szCs w:val="23"/>
          <w:lang w:val="pt-BR"/>
        </w:rPr>
        <w:t>CONTRATADA</w:t>
      </w:r>
      <w:r w:rsidR="0018794D" w:rsidRPr="009C7B8B">
        <w:rPr>
          <w:rFonts w:eastAsia="Arial Unicode MS" w:cs="Arial"/>
          <w:sz w:val="23"/>
          <w:szCs w:val="23"/>
          <w:lang w:val="pt-BR"/>
        </w:rPr>
        <w:t xml:space="preserve"> identificam os riscos decorrentes do presente contrato e, sem prejuízo de outras previsões contratuais, os alocam à parte com maior capacidade para geri-los na Matriz de Riscos anexa.</w:t>
      </w:r>
    </w:p>
    <w:p w:rsidR="0018794D" w:rsidRPr="009C7B8B" w:rsidRDefault="00AA7E6C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sz w:val="23"/>
          <w:szCs w:val="23"/>
          <w:lang w:val="pt-BR"/>
        </w:rPr>
      </w:pPr>
      <w:r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>9</w:t>
      </w:r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.2. É vedada a celebração de aditivos decorrentes de eventos supervenientes alocados na Matriz de Riscos como de responsabilidade da </w:t>
      </w:r>
      <w:r w:rsidR="0018794D" w:rsidRPr="009C7B8B">
        <w:rPr>
          <w:rFonts w:ascii="Arial" w:eastAsia="Arial Unicode MS" w:hAnsi="Arial" w:cs="Arial"/>
          <w:sz w:val="23"/>
          <w:szCs w:val="23"/>
          <w:lang w:val="pt-BR"/>
        </w:rPr>
        <w:t>CONTRATADA</w:t>
      </w:r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>.</w:t>
      </w:r>
    </w:p>
    <w:p w:rsidR="0018794D" w:rsidRPr="009C7B8B" w:rsidRDefault="00AA7E6C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sz w:val="23"/>
          <w:szCs w:val="23"/>
          <w:lang w:val="pt-BR"/>
        </w:rPr>
      </w:pPr>
      <w:r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>9</w:t>
      </w:r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.3. Os fatos imprevisíveis, ou previsíveis, porém de </w:t>
      </w:r>
      <w:proofErr w:type="spellStart"/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>consequências</w:t>
      </w:r>
      <w:proofErr w:type="spellEnd"/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 incalculáveis, retardadores ou impeditivos da execução do contrato, não previstos no Anexo – Matriz de Riscos</w:t>
      </w:r>
      <w:proofErr w:type="gramStart"/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>, serão</w:t>
      </w:r>
      <w:proofErr w:type="gramEnd"/>
      <w:r w:rsidR="0018794D" w:rsidRPr="009C7B8B">
        <w:rPr>
          <w:rFonts w:ascii="Arial" w:eastAsia="Arial Unicode MS" w:hAnsi="Arial" w:cs="Arial"/>
          <w:b w:val="0"/>
          <w:sz w:val="23"/>
          <w:szCs w:val="23"/>
          <w:lang w:val="pt-BR"/>
        </w:rPr>
        <w:t xml:space="preserve"> decididos mediante acordo entre as partes, no que diz respeito à recomposição do equilíbrio econômico financeiro do contrato.</w:t>
      </w:r>
    </w:p>
    <w:p w:rsidR="00A40F62" w:rsidRPr="009C7B8B" w:rsidRDefault="00A40F62" w:rsidP="00A40F62">
      <w:pPr>
        <w:spacing w:before="480" w:line="360" w:lineRule="auto"/>
        <w:rPr>
          <w:rFonts w:eastAsia="Arial Unicode MS" w:cs="Arial"/>
          <w:b/>
          <w:bCs/>
          <w:sz w:val="23"/>
          <w:szCs w:val="23"/>
        </w:rPr>
      </w:pPr>
      <w:r w:rsidRPr="009C7B8B">
        <w:rPr>
          <w:rFonts w:eastAsia="Arial Unicode MS" w:cs="Arial"/>
          <w:b/>
          <w:bCs/>
          <w:sz w:val="23"/>
          <w:szCs w:val="23"/>
        </w:rPr>
        <w:t xml:space="preserve">CLÁUSULA </w:t>
      </w:r>
      <w:r w:rsidR="00AA7E6C" w:rsidRPr="009C7B8B">
        <w:rPr>
          <w:rFonts w:eastAsia="Arial Unicode MS" w:cs="Arial"/>
          <w:b/>
          <w:bCs/>
          <w:sz w:val="23"/>
          <w:szCs w:val="23"/>
        </w:rPr>
        <w:t>DÉCIMA</w:t>
      </w:r>
      <w:r w:rsidRPr="009C7B8B">
        <w:rPr>
          <w:rFonts w:eastAsia="Arial Unicode MS" w:cs="Arial"/>
          <w:b/>
          <w:bCs/>
          <w:sz w:val="23"/>
          <w:szCs w:val="23"/>
        </w:rPr>
        <w:t>: RECEBIMENTO DO OBJETO</w:t>
      </w:r>
    </w:p>
    <w:p w:rsidR="00A40F62" w:rsidRPr="009C7B8B" w:rsidRDefault="00AA7E6C" w:rsidP="00A40F62">
      <w:pPr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10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.1. </w:t>
      </w:r>
      <w:r w:rsidR="00A40F62" w:rsidRPr="009C7B8B">
        <w:rPr>
          <w:rFonts w:cs="Arial"/>
          <w:sz w:val="23"/>
          <w:szCs w:val="23"/>
        </w:rPr>
        <w:t>Executado o Contrato ou as etapas do mesmo, o seu objeto deverá ser recebido:</w:t>
      </w:r>
    </w:p>
    <w:p w:rsidR="00A40F62" w:rsidRPr="009C7B8B" w:rsidRDefault="00A40F62" w:rsidP="00A40F62">
      <w:pPr>
        <w:spacing w:before="120" w:line="360" w:lineRule="auto"/>
        <w:ind w:left="709" w:hanging="425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t>a</w:t>
      </w:r>
      <w:proofErr w:type="gramEnd"/>
      <w:r w:rsidRPr="009C7B8B">
        <w:rPr>
          <w:sz w:val="23"/>
          <w:szCs w:val="23"/>
        </w:rPr>
        <w:t>)</w:t>
      </w:r>
      <w:r w:rsidRPr="009C7B8B">
        <w:rPr>
          <w:sz w:val="23"/>
          <w:szCs w:val="23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A40F62" w:rsidRPr="009C7B8B" w:rsidRDefault="00A40F62" w:rsidP="00A40F62">
      <w:pPr>
        <w:spacing w:before="120" w:line="360" w:lineRule="auto"/>
        <w:ind w:left="709" w:hanging="425"/>
        <w:rPr>
          <w:rFonts w:eastAsia="Arial Unicode MS" w:cs="Arial"/>
          <w:bCs/>
          <w:sz w:val="23"/>
          <w:szCs w:val="23"/>
        </w:rPr>
      </w:pPr>
      <w:r w:rsidRPr="009C7B8B">
        <w:rPr>
          <w:sz w:val="23"/>
          <w:szCs w:val="23"/>
        </w:rPr>
        <w:t xml:space="preserve"> </w:t>
      </w:r>
      <w:proofErr w:type="gramStart"/>
      <w:r w:rsidRPr="009C7B8B">
        <w:rPr>
          <w:sz w:val="23"/>
          <w:szCs w:val="23"/>
        </w:rPr>
        <w:t>b)</w:t>
      </w:r>
      <w:proofErr w:type="gramEnd"/>
      <w:r w:rsidRPr="009C7B8B">
        <w:rPr>
          <w:sz w:val="23"/>
          <w:szCs w:val="23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A40F62" w:rsidRPr="009C7B8B" w:rsidRDefault="00AA7E6C" w:rsidP="00A40F62">
      <w:pPr>
        <w:spacing w:before="120" w:line="360" w:lineRule="auto"/>
        <w:rPr>
          <w:sz w:val="23"/>
          <w:szCs w:val="23"/>
        </w:rPr>
      </w:pPr>
      <w:r w:rsidRPr="009C7B8B">
        <w:rPr>
          <w:sz w:val="23"/>
          <w:szCs w:val="23"/>
        </w:rPr>
        <w:t>10</w:t>
      </w:r>
      <w:r w:rsidR="00A40F62" w:rsidRPr="009C7B8B">
        <w:rPr>
          <w:sz w:val="23"/>
          <w:szCs w:val="23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A40F62" w:rsidRPr="009C7B8B" w:rsidRDefault="00A40F62" w:rsidP="00A40F62">
      <w:pPr>
        <w:spacing w:before="480" w:line="360" w:lineRule="auto"/>
        <w:rPr>
          <w:rFonts w:eastAsia="Arial Unicode MS" w:cs="Arial"/>
          <w:b/>
          <w:bCs/>
          <w:sz w:val="23"/>
          <w:szCs w:val="23"/>
        </w:rPr>
      </w:pPr>
      <w:r w:rsidRPr="009C7B8B">
        <w:rPr>
          <w:rFonts w:eastAsia="Arial Unicode MS" w:cs="Arial"/>
          <w:b/>
          <w:bCs/>
          <w:sz w:val="23"/>
          <w:szCs w:val="23"/>
        </w:rPr>
        <w:t xml:space="preserve">CLÁUSULA </w:t>
      </w:r>
      <w:r w:rsidR="00AA7E6C" w:rsidRPr="009C7B8B">
        <w:rPr>
          <w:rFonts w:eastAsia="Arial Unicode MS" w:cs="Arial"/>
          <w:b/>
          <w:bCs/>
          <w:sz w:val="23"/>
          <w:szCs w:val="23"/>
        </w:rPr>
        <w:t>DÉCIMA PRIMEIRA</w:t>
      </w:r>
      <w:r w:rsidRPr="009C7B8B">
        <w:rPr>
          <w:rFonts w:eastAsia="Arial Unicode MS" w:cs="Arial"/>
          <w:b/>
          <w:bCs/>
          <w:sz w:val="23"/>
          <w:szCs w:val="23"/>
        </w:rPr>
        <w:t>: MEDIÇÕES E PAGAMENTO</w:t>
      </w:r>
    </w:p>
    <w:p w:rsidR="00A40F62" w:rsidRPr="009C7B8B" w:rsidRDefault="009C7B8B" w:rsidP="00A40F62">
      <w:pPr>
        <w:spacing w:before="240" w:line="360" w:lineRule="auto"/>
        <w:rPr>
          <w:rFonts w:eastAsia="Arial Unicode MS" w:cs="Arial"/>
          <w:b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b/>
          <w:iCs/>
          <w:sz w:val="23"/>
          <w:szCs w:val="23"/>
        </w:rPr>
        <w:t>.1.</w:t>
      </w:r>
      <w:proofErr w:type="gramEnd"/>
      <w:r w:rsidR="00A40F62" w:rsidRPr="009C7B8B">
        <w:rPr>
          <w:rFonts w:eastAsia="Arial Unicode MS" w:cs="Arial"/>
          <w:b/>
          <w:iCs/>
          <w:sz w:val="23"/>
          <w:szCs w:val="23"/>
          <w:u w:val="single"/>
        </w:rPr>
        <w:t>DAS MEDIÇÕES</w:t>
      </w:r>
    </w:p>
    <w:p w:rsidR="00A40F62" w:rsidRPr="009C7B8B" w:rsidRDefault="009C7B8B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lastRenderedPageBreak/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.1.1 As medições serão elaboradas mensalmente pelo 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>gestor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 do Contrato designado pela CESAMA, e deter-se-ão sobre os serviços entregues e aceitos no período correspondente ao dia 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>1º a 30 ou 31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 de cada mês, para fins de registro contábil e pagamento, ou em outro período determinado pela fiscalização da CESAMA, </w:t>
      </w:r>
      <w:r w:rsidR="00A40F62" w:rsidRPr="009C7B8B">
        <w:rPr>
          <w:rFonts w:cs="Arial"/>
          <w:color w:val="FF0000"/>
          <w:sz w:val="23"/>
          <w:szCs w:val="23"/>
        </w:rPr>
        <w:t>preferencialmente de acordo com o Cronograma físico-financeiro anexo a este Contrato</w:t>
      </w:r>
      <w:r w:rsidR="00A40F62" w:rsidRPr="009C7B8B">
        <w:rPr>
          <w:rFonts w:cs="Arial"/>
          <w:sz w:val="23"/>
          <w:szCs w:val="23"/>
        </w:rPr>
        <w:t>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.1.2 As medições somente serão efetuadas se ocorrerem serviços no período supramencionado, 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>respeitado o cronograma físico financeiro anexado a este instrumento.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.1.3 As medições poderão ser efetivadas até dez dias do mês </w:t>
      </w:r>
      <w:proofErr w:type="spellStart"/>
      <w:r w:rsidR="00A40F62" w:rsidRPr="009C7B8B">
        <w:rPr>
          <w:rFonts w:eastAsia="Arial Unicode MS" w:cs="Arial"/>
          <w:iCs/>
          <w:sz w:val="23"/>
          <w:szCs w:val="23"/>
        </w:rPr>
        <w:t>subsequente</w:t>
      </w:r>
      <w:proofErr w:type="spellEnd"/>
      <w:r w:rsidR="00A40F62" w:rsidRPr="009C7B8B">
        <w:rPr>
          <w:rFonts w:eastAsia="Arial Unicode MS" w:cs="Arial"/>
          <w:iCs/>
          <w:sz w:val="23"/>
          <w:szCs w:val="23"/>
        </w:rPr>
        <w:t xml:space="preserve"> ao período considerado no 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 xml:space="preserve">item </w:t>
      </w:r>
      <w:r w:rsidRPr="009C7B8B">
        <w:rPr>
          <w:rFonts w:eastAsia="Arial Unicode MS" w:cs="Arial"/>
          <w:iCs/>
          <w:color w:val="FF0000"/>
          <w:sz w:val="23"/>
          <w:szCs w:val="23"/>
          <w:highlight w:val="yellow"/>
        </w:rPr>
        <w:t>11</w:t>
      </w:r>
      <w:r w:rsidR="00A40F62" w:rsidRPr="009C7B8B">
        <w:rPr>
          <w:rFonts w:eastAsia="Arial Unicode MS" w:cs="Arial"/>
          <w:iCs/>
          <w:color w:val="FF0000"/>
          <w:sz w:val="23"/>
          <w:szCs w:val="23"/>
          <w:highlight w:val="yellow"/>
        </w:rPr>
        <w:t>.1.1</w:t>
      </w:r>
      <w:r w:rsidR="00A40F62" w:rsidRPr="009C7B8B">
        <w:rPr>
          <w:rFonts w:eastAsia="Arial Unicode MS" w:cs="Arial"/>
          <w:iCs/>
          <w:sz w:val="23"/>
          <w:szCs w:val="23"/>
        </w:rPr>
        <w:t>, data limite para emissão pela CESAMA da ordem de faturamento.</w:t>
      </w:r>
    </w:p>
    <w:p w:rsidR="00A40F62" w:rsidRPr="009C7B8B" w:rsidRDefault="009C7B8B" w:rsidP="00A40F62">
      <w:pPr>
        <w:spacing w:before="240" w:line="360" w:lineRule="auto"/>
        <w:rPr>
          <w:rFonts w:eastAsia="Arial Unicode MS" w:cs="Arial"/>
          <w:iCs/>
          <w:sz w:val="23"/>
          <w:szCs w:val="23"/>
        </w:rPr>
      </w:pPr>
      <w:proofErr w:type="gramStart"/>
      <w:r w:rsidRPr="009C7B8B">
        <w:rPr>
          <w:rFonts w:eastAsia="Arial Unicode MS" w:cs="Arial"/>
          <w:b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b/>
          <w:iCs/>
          <w:sz w:val="23"/>
          <w:szCs w:val="23"/>
        </w:rPr>
        <w:t>.2.</w:t>
      </w:r>
      <w:proofErr w:type="gramEnd"/>
      <w:r w:rsidR="00A40F62" w:rsidRPr="009C7B8B">
        <w:rPr>
          <w:rFonts w:eastAsia="Arial Unicode MS" w:cs="Arial"/>
          <w:b/>
          <w:iCs/>
          <w:sz w:val="23"/>
          <w:szCs w:val="23"/>
          <w:u w:val="single"/>
        </w:rPr>
        <w:t>DO PAGAMENTO</w:t>
      </w:r>
    </w:p>
    <w:p w:rsidR="00A40F62" w:rsidRPr="009C7B8B" w:rsidRDefault="009C7B8B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11</w:t>
      </w:r>
      <w:r w:rsidR="00A40F62" w:rsidRPr="009C7B8B">
        <w:rPr>
          <w:rFonts w:eastAsia="Arial Unicode MS" w:cs="Arial"/>
          <w:sz w:val="23"/>
          <w:szCs w:val="23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="00A40F62" w:rsidRPr="009C7B8B">
        <w:rPr>
          <w:rFonts w:cs="Arial"/>
          <w:sz w:val="23"/>
          <w:szCs w:val="23"/>
        </w:rPr>
        <w:t>.</w:t>
      </w:r>
    </w:p>
    <w:p w:rsidR="00A40F62" w:rsidRPr="009C7B8B" w:rsidRDefault="009C7B8B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11</w:t>
      </w:r>
      <w:r w:rsidR="00A40F62" w:rsidRPr="009C7B8B">
        <w:rPr>
          <w:rFonts w:cs="Arial"/>
          <w:sz w:val="23"/>
          <w:szCs w:val="23"/>
        </w:rPr>
        <w:t xml:space="preserve">.2.1.1 Caso o vencimento ocorra no sábado, domingo, feriado ou ponto facultativo para a </w:t>
      </w:r>
      <w:proofErr w:type="spellStart"/>
      <w:r w:rsidR="00A40F62" w:rsidRPr="009C7B8B">
        <w:rPr>
          <w:rFonts w:cs="Arial"/>
          <w:sz w:val="23"/>
          <w:szCs w:val="23"/>
        </w:rPr>
        <w:t>Cesama</w:t>
      </w:r>
      <w:proofErr w:type="spellEnd"/>
      <w:r w:rsidR="00A40F62" w:rsidRPr="009C7B8B">
        <w:rPr>
          <w:rFonts w:cs="Arial"/>
          <w:sz w:val="23"/>
          <w:szCs w:val="23"/>
        </w:rPr>
        <w:t xml:space="preserve">, o pagamento será realizado no primeiro dia subseqüente. </w:t>
      </w:r>
    </w:p>
    <w:p w:rsidR="00A40F62" w:rsidRPr="009C7B8B" w:rsidRDefault="009C7B8B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11</w:t>
      </w:r>
      <w:r w:rsidR="00A40F62" w:rsidRPr="009C7B8B">
        <w:rPr>
          <w:rFonts w:cs="Arial"/>
          <w:sz w:val="23"/>
          <w:szCs w:val="23"/>
        </w:rPr>
        <w:t xml:space="preserve">.2.1.2 A nota fiscal eletrônica deverá ser enviada para o e-mail </w:t>
      </w:r>
      <w:hyperlink r:id="rId9" w:history="1">
        <w:r w:rsidR="00A40F62" w:rsidRPr="009C7B8B">
          <w:rPr>
            <w:rStyle w:val="Hyperlink"/>
            <w:rFonts w:cs="Arial"/>
            <w:color w:val="auto"/>
            <w:sz w:val="23"/>
            <w:szCs w:val="23"/>
          </w:rPr>
          <w:t>nfe@cesama.com.br</w:t>
        </w:r>
      </w:hyperlink>
      <w:r w:rsidR="00A40F62" w:rsidRPr="009C7B8B">
        <w:rPr>
          <w:rFonts w:cs="Arial"/>
          <w:sz w:val="23"/>
          <w:szCs w:val="23"/>
        </w:rPr>
        <w:t>.</w:t>
      </w:r>
    </w:p>
    <w:p w:rsidR="00A40F62" w:rsidRPr="009C7B8B" w:rsidRDefault="009C7B8B" w:rsidP="00A40F62">
      <w:pPr>
        <w:tabs>
          <w:tab w:val="left" w:pos="0"/>
        </w:tabs>
        <w:spacing w:before="120" w:line="360" w:lineRule="auto"/>
        <w:rPr>
          <w:rFonts w:cs="Arial"/>
          <w:sz w:val="23"/>
          <w:szCs w:val="23"/>
        </w:rPr>
      </w:pPr>
      <w:r w:rsidRPr="009C7B8B">
        <w:rPr>
          <w:rFonts w:cs="Arial"/>
          <w:sz w:val="23"/>
          <w:szCs w:val="23"/>
        </w:rPr>
        <w:t>11</w:t>
      </w:r>
      <w:r w:rsidR="00A40F62" w:rsidRPr="009C7B8B">
        <w:rPr>
          <w:rFonts w:cs="Arial"/>
          <w:sz w:val="23"/>
          <w:szCs w:val="23"/>
        </w:rPr>
        <w:t xml:space="preserve">.2.1.3 Na </w:t>
      </w:r>
      <w:r w:rsidR="00A40F62" w:rsidRPr="009C7B8B">
        <w:rPr>
          <w:rFonts w:eastAsia="Arial Unicode MS" w:cs="Arial"/>
          <w:sz w:val="23"/>
          <w:szCs w:val="23"/>
        </w:rPr>
        <w:t xml:space="preserve">Nota Fiscal / </w:t>
      </w:r>
      <w:proofErr w:type="gramStart"/>
      <w:r w:rsidR="00A40F62" w:rsidRPr="009C7B8B">
        <w:rPr>
          <w:rFonts w:eastAsia="Arial Unicode MS" w:cs="Arial"/>
          <w:sz w:val="23"/>
          <w:szCs w:val="23"/>
        </w:rPr>
        <w:t>Fatura deverão ser</w:t>
      </w:r>
      <w:proofErr w:type="gramEnd"/>
      <w:r w:rsidR="00A40F62" w:rsidRPr="009C7B8B">
        <w:rPr>
          <w:rFonts w:eastAsia="Arial Unicode MS" w:cs="Arial"/>
          <w:sz w:val="23"/>
          <w:szCs w:val="23"/>
        </w:rPr>
        <w:t xml:space="preserve"> informados os números da licitação e do Contrato.</w:t>
      </w:r>
    </w:p>
    <w:p w:rsidR="00A40F62" w:rsidRPr="009C7B8B" w:rsidRDefault="009C7B8B" w:rsidP="00A40F62">
      <w:pPr>
        <w:tabs>
          <w:tab w:val="left" w:pos="-142"/>
          <w:tab w:val="left" w:pos="567"/>
        </w:tabs>
        <w:spacing w:before="120" w:line="360" w:lineRule="auto"/>
        <w:rPr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11</w:t>
      </w:r>
      <w:r w:rsidR="00A40F62" w:rsidRPr="009C7B8B">
        <w:rPr>
          <w:rFonts w:eastAsia="Arial Unicode MS" w:cs="Arial"/>
          <w:sz w:val="23"/>
          <w:szCs w:val="23"/>
        </w:rPr>
        <w:t xml:space="preserve">.2.2 </w:t>
      </w:r>
      <w:r w:rsidR="00A40F62" w:rsidRPr="009C7B8B">
        <w:rPr>
          <w:rFonts w:cs="Arial"/>
          <w:sz w:val="23"/>
          <w:szCs w:val="23"/>
        </w:rPr>
        <w:t xml:space="preserve">O pagamento será efetuado através de depósito em conta bancária ou via </w:t>
      </w:r>
      <w:r w:rsidR="00A40F62" w:rsidRPr="009C7B8B">
        <w:rPr>
          <w:rFonts w:cs="Arial"/>
          <w:b/>
          <w:bCs/>
          <w:sz w:val="23"/>
          <w:szCs w:val="23"/>
        </w:rPr>
        <w:t>TED</w:t>
      </w:r>
      <w:r w:rsidR="00A40F62" w:rsidRPr="009C7B8B">
        <w:rPr>
          <w:rFonts w:cs="Arial"/>
          <w:sz w:val="23"/>
          <w:szCs w:val="23"/>
        </w:rPr>
        <w:t xml:space="preserve"> (transferência eletrônica disponível), cujas tarifas extras correrão por conta da </w:t>
      </w:r>
      <w:r w:rsidR="00A40F62" w:rsidRPr="009C7B8B">
        <w:rPr>
          <w:rFonts w:cs="Arial"/>
          <w:b/>
          <w:bCs/>
          <w:sz w:val="23"/>
          <w:szCs w:val="23"/>
        </w:rPr>
        <w:t>CONTRATADA</w:t>
      </w:r>
      <w:r w:rsidR="00A40F62" w:rsidRPr="009C7B8B">
        <w:rPr>
          <w:sz w:val="23"/>
          <w:szCs w:val="23"/>
        </w:rPr>
        <w:t>.</w:t>
      </w:r>
    </w:p>
    <w:p w:rsidR="00A40F62" w:rsidRPr="009C7B8B" w:rsidRDefault="009C7B8B" w:rsidP="00A40F62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sz w:val="23"/>
          <w:szCs w:val="23"/>
        </w:rPr>
        <w:t>11</w:t>
      </w:r>
      <w:r w:rsidR="00A40F62" w:rsidRPr="009C7B8B">
        <w:rPr>
          <w:sz w:val="23"/>
          <w:szCs w:val="23"/>
        </w:rPr>
        <w:t xml:space="preserve">.2.2.1 O pagamento só poderá ser realizado em nome do fornecedor e os boletos não poderão, em hipótese nenhuma, ser pagos em nome de outro beneficiário. </w:t>
      </w:r>
    </w:p>
    <w:p w:rsidR="00A40F62" w:rsidRPr="009C7B8B" w:rsidRDefault="009C7B8B" w:rsidP="00A40F62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  <w:lang w:val="pt-BR"/>
        </w:rPr>
        <w:t>11</w:t>
      </w:r>
      <w:r w:rsidR="00A40F62" w:rsidRPr="009C7B8B">
        <w:rPr>
          <w:color w:val="FF0000"/>
          <w:sz w:val="23"/>
          <w:szCs w:val="23"/>
        </w:rPr>
        <w:t xml:space="preserve">.2.3. Para efetivação do pagamento, a </w:t>
      </w:r>
      <w:r w:rsidR="00A40F62" w:rsidRPr="009C7B8B">
        <w:rPr>
          <w:b/>
          <w:bCs/>
          <w:color w:val="FF0000"/>
          <w:sz w:val="23"/>
          <w:szCs w:val="23"/>
        </w:rPr>
        <w:t>CONTRATADA</w:t>
      </w:r>
      <w:r w:rsidR="00A40F62" w:rsidRPr="009C7B8B">
        <w:rPr>
          <w:color w:val="FF0000"/>
          <w:sz w:val="23"/>
          <w:szCs w:val="23"/>
        </w:rPr>
        <w:t xml:space="preserve"> deverá:</w:t>
      </w:r>
    </w:p>
    <w:p w:rsidR="00A40F62" w:rsidRPr="009C7B8B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</w:rPr>
        <w:t xml:space="preserve">Elaborar </w:t>
      </w:r>
      <w:r w:rsidRPr="009C7B8B">
        <w:rPr>
          <w:b/>
          <w:bCs/>
          <w:color w:val="FF0000"/>
          <w:sz w:val="23"/>
          <w:szCs w:val="23"/>
        </w:rPr>
        <w:t>Folha de Pagamento</w:t>
      </w:r>
      <w:r w:rsidRPr="009C7B8B">
        <w:rPr>
          <w:color w:val="FF0000"/>
          <w:sz w:val="23"/>
          <w:szCs w:val="23"/>
        </w:rPr>
        <w:t xml:space="preserve"> contendo nome do empregado, número da </w:t>
      </w:r>
      <w:r w:rsidRPr="009C7B8B">
        <w:rPr>
          <w:bCs/>
          <w:color w:val="FF0000"/>
          <w:sz w:val="23"/>
          <w:szCs w:val="23"/>
        </w:rPr>
        <w:t>Carteira de Trabalho e Previdência Social –</w:t>
      </w:r>
      <w:r w:rsidRPr="009C7B8B">
        <w:rPr>
          <w:b/>
          <w:bCs/>
          <w:color w:val="FF0000"/>
          <w:sz w:val="23"/>
          <w:szCs w:val="23"/>
        </w:rPr>
        <w:t xml:space="preserve"> CTPS</w:t>
      </w:r>
      <w:r w:rsidRPr="009C7B8B">
        <w:rPr>
          <w:color w:val="FF0000"/>
          <w:sz w:val="23"/>
          <w:szCs w:val="23"/>
        </w:rPr>
        <w:t>, data de admissão e salário pago relativo aos empregados designados para a prestação dos serviços;</w:t>
      </w:r>
    </w:p>
    <w:p w:rsidR="00A40F62" w:rsidRPr="009C7B8B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</w:rPr>
        <w:lastRenderedPageBreak/>
        <w:t>Apresentar cópia do contra cheque e folha de ponto de cada empregado;</w:t>
      </w:r>
    </w:p>
    <w:p w:rsidR="00A40F62" w:rsidRPr="009C7B8B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color w:val="FF0000"/>
          <w:sz w:val="23"/>
          <w:szCs w:val="23"/>
        </w:rPr>
      </w:pPr>
      <w:r w:rsidRPr="009C7B8B">
        <w:rPr>
          <w:bCs/>
          <w:color w:val="FF0000"/>
          <w:sz w:val="23"/>
          <w:szCs w:val="23"/>
        </w:rPr>
        <w:t xml:space="preserve">Apresentar </w:t>
      </w:r>
      <w:r w:rsidRPr="009C7B8B">
        <w:rPr>
          <w:color w:val="FF0000"/>
          <w:sz w:val="23"/>
          <w:szCs w:val="23"/>
        </w:rPr>
        <w:t>junto com a Nota Fiscal / Fatura</w:t>
      </w:r>
      <w:r w:rsidRPr="009C7B8B">
        <w:rPr>
          <w:bCs/>
          <w:color w:val="FF0000"/>
          <w:sz w:val="23"/>
          <w:szCs w:val="23"/>
        </w:rPr>
        <w:t xml:space="preserve"> a </w:t>
      </w:r>
      <w:r w:rsidRPr="009C7B8B">
        <w:rPr>
          <w:b/>
          <w:bCs/>
          <w:color w:val="FF0000"/>
          <w:sz w:val="23"/>
          <w:szCs w:val="23"/>
        </w:rPr>
        <w:t xml:space="preserve">RE </w:t>
      </w:r>
      <w:r w:rsidRPr="009C7B8B">
        <w:rPr>
          <w:bCs/>
          <w:color w:val="FF0000"/>
          <w:sz w:val="23"/>
          <w:szCs w:val="23"/>
        </w:rPr>
        <w:t>(Relação de Empregados)constantes no Arquivo</w:t>
      </w:r>
      <w:r w:rsidRPr="009C7B8B">
        <w:rPr>
          <w:b/>
          <w:bCs/>
          <w:color w:val="FF0000"/>
          <w:sz w:val="23"/>
          <w:szCs w:val="23"/>
        </w:rPr>
        <w:t xml:space="preserve"> SEFIP </w:t>
      </w:r>
      <w:r w:rsidRPr="009C7B8B">
        <w:rPr>
          <w:color w:val="FF0000"/>
          <w:sz w:val="23"/>
          <w:szCs w:val="23"/>
        </w:rPr>
        <w:t xml:space="preserve">(Sistema Empresa de Recolhimento do FGTS e Informações à Previdência Social), para comprovar o recolhimento devido; </w:t>
      </w:r>
    </w:p>
    <w:p w:rsidR="00A40F62" w:rsidRPr="009C7B8B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</w:rPr>
        <w:t xml:space="preserve">Anexar à Nota Fiscal / Fatura </w:t>
      </w:r>
      <w:r w:rsidRPr="009C7B8B">
        <w:rPr>
          <w:iCs w:val="0"/>
          <w:color w:val="FF0000"/>
          <w:sz w:val="23"/>
          <w:szCs w:val="23"/>
        </w:rPr>
        <w:t xml:space="preserve">cópia da </w:t>
      </w:r>
      <w:r w:rsidRPr="009C7B8B">
        <w:rPr>
          <w:b/>
          <w:bCs/>
          <w:iCs w:val="0"/>
          <w:color w:val="FF0000"/>
          <w:sz w:val="23"/>
          <w:szCs w:val="23"/>
        </w:rPr>
        <w:t>Guia de Recolhimento do FGTS e Informações à Previdência Social – (GFIP) e da Guia da Previdência Social – (GPS)</w:t>
      </w:r>
      <w:r w:rsidRPr="009C7B8B">
        <w:rPr>
          <w:iCs w:val="0"/>
          <w:color w:val="FF0000"/>
          <w:sz w:val="23"/>
          <w:szCs w:val="23"/>
        </w:rPr>
        <w:t>, relativas aos empregados designados para trabalhar no serviço, objeto desta licitação;</w:t>
      </w:r>
    </w:p>
    <w:p w:rsidR="00A40F62" w:rsidRPr="009C7B8B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  <w:color w:val="FF0000"/>
          <w:sz w:val="23"/>
          <w:szCs w:val="23"/>
        </w:rPr>
      </w:pPr>
      <w:r w:rsidRPr="009C7B8B">
        <w:rPr>
          <w:color w:val="FF0000"/>
          <w:sz w:val="23"/>
          <w:szCs w:val="23"/>
        </w:rPr>
        <w:t xml:space="preserve">Anexar à Nota Fiscal / Fatura </w:t>
      </w:r>
      <w:r w:rsidRPr="009C7B8B">
        <w:rPr>
          <w:iCs w:val="0"/>
          <w:color w:val="FF0000"/>
          <w:sz w:val="23"/>
          <w:szCs w:val="23"/>
        </w:rPr>
        <w:t>as certidões atualizadas de regularidade junto ao INSS, ao FGTS e a Justiça do Trabalho</w:t>
      </w:r>
      <w:r w:rsidRPr="009C7B8B">
        <w:rPr>
          <w:rFonts w:eastAsia="Arial Unicode MS"/>
          <w:color w:val="FF0000"/>
          <w:sz w:val="23"/>
          <w:szCs w:val="23"/>
        </w:rPr>
        <w:t>;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.2.3.1. </w:t>
      </w:r>
      <w:r w:rsidR="00A40F62" w:rsidRPr="009C7B8B">
        <w:rPr>
          <w:rFonts w:cs="Arial"/>
          <w:sz w:val="23"/>
          <w:szCs w:val="23"/>
        </w:rPr>
        <w:t xml:space="preserve">Todos os valores apresentados deverão estar de acordo com o salário mínimo da classe a que pertencer os empregados, sem o qual a </w:t>
      </w:r>
      <w:r w:rsidR="00A40F62" w:rsidRPr="009C7B8B">
        <w:rPr>
          <w:rFonts w:cs="Arial"/>
          <w:bCs/>
          <w:sz w:val="23"/>
          <w:szCs w:val="23"/>
        </w:rPr>
        <w:t>CESAMA</w:t>
      </w:r>
      <w:r w:rsidR="00A40F62" w:rsidRPr="009C7B8B">
        <w:rPr>
          <w:rFonts w:cs="Arial"/>
          <w:sz w:val="23"/>
          <w:szCs w:val="23"/>
        </w:rPr>
        <w:t xml:space="preserve"> ficará inibida da quitação da Nota Fiscal / Fatura</w:t>
      </w:r>
      <w:r w:rsidR="00A40F62" w:rsidRPr="009C7B8B">
        <w:rPr>
          <w:rFonts w:eastAsia="Arial Unicode MS" w:cs="Arial"/>
          <w:iCs/>
          <w:sz w:val="23"/>
          <w:szCs w:val="23"/>
        </w:rPr>
        <w:t>;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>.2.3.2. O recolhimento do INSS e do FGTS referente aos serviços deverá ser feito de forma individualizada, por tomador, e esta condição deverá ser comprovada mensalmente, a cada emissão de Nota Fiscal;</w:t>
      </w:r>
    </w:p>
    <w:p w:rsidR="00A40F62" w:rsidRPr="009C7B8B" w:rsidRDefault="009C7B8B" w:rsidP="00A40F62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11</w:t>
      </w:r>
      <w:r w:rsidR="00A40F62" w:rsidRPr="009C7B8B">
        <w:rPr>
          <w:rFonts w:eastAsia="Arial Unicode MS" w:cs="Arial"/>
          <w:sz w:val="23"/>
          <w:szCs w:val="23"/>
        </w:rPr>
        <w:t xml:space="preserve">.2.4 O pagamento </w:t>
      </w:r>
      <w:r w:rsidR="00A40F62" w:rsidRPr="009C7B8B">
        <w:rPr>
          <w:rFonts w:eastAsia="Arial Unicode MS" w:cs="Arial"/>
          <w:b/>
          <w:bCs/>
          <w:sz w:val="23"/>
          <w:szCs w:val="23"/>
        </w:rPr>
        <w:t>SOMENTE</w:t>
      </w:r>
      <w:r w:rsidR="00A40F62" w:rsidRPr="009C7B8B">
        <w:rPr>
          <w:rFonts w:eastAsia="Arial Unicode MS" w:cs="Arial"/>
          <w:sz w:val="23"/>
          <w:szCs w:val="23"/>
        </w:rPr>
        <w:t xml:space="preserve"> será efetuado:</w:t>
      </w:r>
    </w:p>
    <w:p w:rsidR="00A40F62" w:rsidRPr="009C7B8B" w:rsidRDefault="00A40F62" w:rsidP="00A40F62">
      <w:pPr>
        <w:spacing w:before="120" w:line="360" w:lineRule="auto"/>
        <w:ind w:left="567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a</w:t>
      </w:r>
      <w:proofErr w:type="gramEnd"/>
      <w:r w:rsidRPr="009C7B8B">
        <w:rPr>
          <w:rFonts w:eastAsia="Arial Unicode MS" w:cs="Arial"/>
          <w:sz w:val="23"/>
          <w:szCs w:val="23"/>
        </w:rPr>
        <w:t>)</w:t>
      </w:r>
      <w:r w:rsidRPr="009C7B8B">
        <w:rPr>
          <w:rFonts w:eastAsia="Arial Unicode MS" w:cs="Arial"/>
          <w:sz w:val="23"/>
          <w:szCs w:val="23"/>
        </w:rPr>
        <w:tab/>
      </w:r>
      <w:r w:rsidRPr="009C7B8B">
        <w:rPr>
          <w:rFonts w:cs="Arial"/>
          <w:sz w:val="23"/>
          <w:szCs w:val="23"/>
        </w:rPr>
        <w:t xml:space="preserve">Após a </w:t>
      </w:r>
      <w:r w:rsidRPr="009C7B8B">
        <w:rPr>
          <w:rFonts w:cs="Arial"/>
          <w:bCs/>
          <w:sz w:val="23"/>
          <w:szCs w:val="23"/>
        </w:rPr>
        <w:t>aceitação</w:t>
      </w:r>
      <w:r w:rsidRPr="009C7B8B">
        <w:rPr>
          <w:rFonts w:cs="Arial"/>
          <w:sz w:val="23"/>
          <w:szCs w:val="23"/>
        </w:rPr>
        <w:t xml:space="preserve"> da </w:t>
      </w:r>
      <w:r w:rsidRPr="009C7B8B">
        <w:rPr>
          <w:rFonts w:eastAsia="Arial Unicode MS" w:cs="Arial"/>
          <w:sz w:val="23"/>
          <w:szCs w:val="23"/>
        </w:rPr>
        <w:t>Nota Fiscal / Fatura</w:t>
      </w:r>
      <w:r w:rsidRPr="009C7B8B">
        <w:rPr>
          <w:rFonts w:cs="Arial"/>
          <w:sz w:val="23"/>
          <w:szCs w:val="23"/>
        </w:rPr>
        <w:t>;</w:t>
      </w:r>
    </w:p>
    <w:p w:rsidR="00A40F62" w:rsidRPr="009C7B8B" w:rsidRDefault="00A40F62" w:rsidP="00A40F62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 w:val="23"/>
          <w:szCs w:val="23"/>
        </w:rPr>
      </w:pPr>
      <w:r w:rsidRPr="009C7B8B">
        <w:rPr>
          <w:rFonts w:eastAsia="Arial Unicode MS"/>
          <w:sz w:val="23"/>
          <w:szCs w:val="23"/>
        </w:rPr>
        <w:t>b)</w:t>
      </w:r>
      <w:r w:rsidRPr="009C7B8B">
        <w:rPr>
          <w:rFonts w:eastAsia="Arial Unicode MS"/>
          <w:sz w:val="23"/>
          <w:szCs w:val="23"/>
        </w:rPr>
        <w:tab/>
        <w:t>Após o recolhimento pela adjudicatária de quaisquer multas que lhe tenham sido impostas em decorrência de inadimplemento contratual.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>.2.5 Os pagamentos a serem efetuados em favor da CONTRATADA, quando couber, estarão sujeitos à retenção, na fonte, dos tributos que incidirem sobre o objeto deste Contrato.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.2.6 Na hipótese de ocorrer atraso no pagamento da </w:t>
      </w:r>
      <w:r w:rsidR="00A40F62" w:rsidRPr="009C7B8B">
        <w:rPr>
          <w:rFonts w:eastAsia="Arial Unicode MS" w:cs="Arial"/>
          <w:sz w:val="23"/>
          <w:szCs w:val="23"/>
        </w:rPr>
        <w:t>Nota Fiscal / Fatura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 por responsabilidade da CESAMA, esta se compromete a aplicar, conforme legislação em vigor, juros de mora sobre o valor devido </w:t>
      </w:r>
      <w:r w:rsidR="00A40F62" w:rsidRPr="009C7B8B">
        <w:rPr>
          <w:rFonts w:eastAsia="Arial Unicode MS" w:cs="Arial"/>
          <w:i/>
          <w:iCs/>
          <w:sz w:val="23"/>
          <w:szCs w:val="23"/>
        </w:rPr>
        <w:t>“pro rata”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 entre a data do vencimento e o efetivo pagamento.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.2.7 A antecipação de pagamento só poderá ocorrer caso o serviço tenha sido executado. 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3"/>
          <w:szCs w:val="23"/>
        </w:rPr>
      </w:pPr>
      <w:r w:rsidRPr="009C7B8B">
        <w:rPr>
          <w:rFonts w:eastAsia="Arial Unicode MS" w:cs="Arial"/>
          <w:iCs/>
          <w:sz w:val="23"/>
          <w:szCs w:val="23"/>
        </w:rPr>
        <w:lastRenderedPageBreak/>
        <w:t>11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.2.7.1 A </w:t>
      </w:r>
      <w:proofErr w:type="spellStart"/>
      <w:r w:rsidR="00A40F62" w:rsidRPr="009C7B8B">
        <w:rPr>
          <w:rFonts w:eastAsia="Arial Unicode MS" w:cs="Arial"/>
          <w:iCs/>
          <w:sz w:val="23"/>
          <w:szCs w:val="23"/>
        </w:rPr>
        <w:t>Cesama</w:t>
      </w:r>
      <w:proofErr w:type="spellEnd"/>
      <w:r w:rsidR="00A40F62" w:rsidRPr="009C7B8B">
        <w:rPr>
          <w:rFonts w:eastAsia="Arial Unicode MS" w:cs="Arial"/>
          <w:iCs/>
          <w:sz w:val="23"/>
          <w:szCs w:val="23"/>
        </w:rPr>
        <w:t xml:space="preserve"> poderá realizar o pagamento antes do prazo definido no item anterior, através de solicitação expressa </w:t>
      </w:r>
      <w:proofErr w:type="spellStart"/>
      <w:proofErr w:type="gramStart"/>
      <w:r w:rsidR="00C51229" w:rsidRPr="009C7B8B">
        <w:rPr>
          <w:rFonts w:eastAsia="Arial Unicode MS" w:cs="Arial"/>
          <w:iCs/>
          <w:sz w:val="23"/>
          <w:szCs w:val="23"/>
        </w:rPr>
        <w:t>daContratada</w:t>
      </w:r>
      <w:proofErr w:type="spellEnd"/>
      <w:proofErr w:type="gramEnd"/>
      <w:r w:rsidR="00A40F62" w:rsidRPr="009C7B8B">
        <w:rPr>
          <w:rFonts w:eastAsia="Arial Unicode MS" w:cs="Arial"/>
          <w:iCs/>
          <w:sz w:val="23"/>
          <w:szCs w:val="23"/>
        </w:rPr>
        <w:t xml:space="preserve">, que será analisada pela Gerência Financeira e Contábil, de acordo com as condições financeiras da </w:t>
      </w:r>
      <w:proofErr w:type="spellStart"/>
      <w:r w:rsidR="00A40F62" w:rsidRPr="009C7B8B">
        <w:rPr>
          <w:rFonts w:eastAsia="Arial Unicode MS" w:cs="Arial"/>
          <w:iCs/>
          <w:sz w:val="23"/>
          <w:szCs w:val="23"/>
        </w:rPr>
        <w:t>Cesama</w:t>
      </w:r>
      <w:proofErr w:type="spellEnd"/>
      <w:r w:rsidR="00A40F62" w:rsidRPr="009C7B8B">
        <w:rPr>
          <w:rFonts w:eastAsia="Arial Unicode MS" w:cs="Arial"/>
          <w:iCs/>
          <w:sz w:val="23"/>
          <w:szCs w:val="23"/>
        </w:rPr>
        <w:t>. Havendo antecipação do pagamento, o mesmo sofrerá um desconto financeiro, e o índice a ser utilizado será o Índice Nacional de Preços ao Consumidor – INPC acrescido de 1% (um por cento) “</w:t>
      </w:r>
      <w:r w:rsidR="00A40F62" w:rsidRPr="009C7B8B">
        <w:rPr>
          <w:rFonts w:eastAsia="Arial Unicode MS" w:cs="Arial"/>
          <w:i/>
          <w:iCs/>
          <w:sz w:val="23"/>
          <w:szCs w:val="23"/>
        </w:rPr>
        <w:t>pro rata</w:t>
      </w:r>
      <w:r w:rsidR="00A40F62" w:rsidRPr="009C7B8B">
        <w:rPr>
          <w:rFonts w:eastAsia="Arial Unicode MS" w:cs="Arial"/>
          <w:iCs/>
          <w:sz w:val="23"/>
          <w:szCs w:val="23"/>
        </w:rPr>
        <w:t xml:space="preserve">”.  </w:t>
      </w:r>
    </w:p>
    <w:p w:rsidR="00A40F62" w:rsidRPr="009C7B8B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9C7B8B">
        <w:rPr>
          <w:rFonts w:ascii="Arial" w:eastAsia="Arial Unicode MS" w:hAnsi="Arial" w:cs="Arial"/>
          <w:sz w:val="23"/>
          <w:szCs w:val="23"/>
        </w:rPr>
        <w:t xml:space="preserve">CLÁUSULA </w:t>
      </w:r>
      <w:r w:rsidRPr="009C7B8B">
        <w:rPr>
          <w:rFonts w:ascii="Arial" w:eastAsia="Arial Unicode MS" w:hAnsi="Arial" w:cs="Arial"/>
          <w:sz w:val="23"/>
          <w:szCs w:val="23"/>
          <w:lang w:val="pt-BR"/>
        </w:rPr>
        <w:t>DÉCIMA</w:t>
      </w:r>
      <w:r w:rsidR="009C7B8B" w:rsidRPr="009C7B8B">
        <w:rPr>
          <w:rFonts w:ascii="Arial" w:eastAsia="Arial Unicode MS" w:hAnsi="Arial" w:cs="Arial"/>
          <w:sz w:val="23"/>
          <w:szCs w:val="23"/>
          <w:lang w:val="pt-BR"/>
        </w:rPr>
        <w:t>SEGUNDA</w:t>
      </w:r>
      <w:r w:rsidRPr="009C7B8B">
        <w:rPr>
          <w:rFonts w:ascii="Arial" w:eastAsia="Arial Unicode MS" w:hAnsi="Arial" w:cs="Arial"/>
          <w:sz w:val="23"/>
          <w:szCs w:val="23"/>
        </w:rPr>
        <w:t xml:space="preserve">: REVISÃO / REAJUSTE 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sz w:val="23"/>
          <w:szCs w:val="23"/>
        </w:rPr>
        <w:t>12</w:t>
      </w:r>
      <w:r w:rsidR="00A40F62" w:rsidRPr="009C7B8B">
        <w:rPr>
          <w:rFonts w:eastAsia="Arial Unicode MS" w:cs="Arial"/>
          <w:b/>
          <w:sz w:val="23"/>
          <w:szCs w:val="23"/>
        </w:rPr>
        <w:t>.1. Revisão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12</w:t>
      </w:r>
      <w:r w:rsidR="00A40F62" w:rsidRPr="009C7B8B">
        <w:rPr>
          <w:rFonts w:eastAsia="Arial Unicode MS" w:cs="Arial"/>
          <w:sz w:val="23"/>
          <w:szCs w:val="23"/>
        </w:rPr>
        <w:t xml:space="preserve">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="00A40F62" w:rsidRPr="009C7B8B">
        <w:rPr>
          <w:rFonts w:eastAsia="Arial Unicode MS" w:cs="Arial"/>
          <w:sz w:val="23"/>
          <w:szCs w:val="23"/>
        </w:rPr>
        <w:t>consequências</w:t>
      </w:r>
      <w:proofErr w:type="spellEnd"/>
      <w:r w:rsidR="00A40F62" w:rsidRPr="009C7B8B">
        <w:rPr>
          <w:rFonts w:eastAsia="Arial Unicode MS" w:cs="Arial"/>
          <w:sz w:val="23"/>
          <w:szCs w:val="23"/>
        </w:rPr>
        <w:t xml:space="preserve"> incalculáveis, anormal e extraordinário.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12</w:t>
      </w:r>
      <w:r w:rsidR="00A40F62" w:rsidRPr="009C7B8B">
        <w:rPr>
          <w:rFonts w:eastAsia="Arial Unicode MS" w:cs="Arial"/>
          <w:sz w:val="23"/>
          <w:szCs w:val="23"/>
        </w:rPr>
        <w:t>.1.2. O reequilíbrio econômico-financeiro pode ser concedido a qualquer tempo, independentemente de previsão contratual, desde que verificados os seguintes requisitos: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o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evento seja futuro e incerto;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o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evento ocorra após a apresentação da proposta;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o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evento não ocorra por culpa da CONTRATADA;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a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possibilidade da revisão contratual seja aventada pela CONTRATADA ou pela CESAMA;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a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haja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A40F62" w:rsidRPr="009C7B8B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3"/>
          <w:szCs w:val="23"/>
        </w:rPr>
      </w:pPr>
      <w:proofErr w:type="gramStart"/>
      <w:r w:rsidRPr="009C7B8B">
        <w:rPr>
          <w:rFonts w:eastAsia="Arial Unicode MS" w:cs="Arial"/>
          <w:sz w:val="23"/>
          <w:szCs w:val="23"/>
        </w:rPr>
        <w:t>seja</w:t>
      </w:r>
      <w:proofErr w:type="gramEnd"/>
      <w:r w:rsidRPr="009C7B8B">
        <w:rPr>
          <w:rFonts w:eastAsia="Arial Unicode MS" w:cs="Arial"/>
          <w:sz w:val="23"/>
          <w:szCs w:val="23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lastRenderedPageBreak/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.1.6.  Quando da solicitação da repactuação do contrato, esta somente será concedida mediante negociação entre as partes, considerando-se: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a.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os preços praticados no mercado e ou em outros contratos da Administração;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b.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as particularidades do contrato em vigência;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c.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o novo acordo ou convenção coletiva das categorias profissionais;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d.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a nova planilha com a variação dos custos apresentada;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e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. </w:t>
      </w: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indicadores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setoriais, tabelas de fabricantes, valores oficiais de referência, tarifas públicas ou outros equivalentes; e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f.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a disponibilidade orçamentária da </w:t>
      </w:r>
      <w:proofErr w:type="spellStart"/>
      <w:r w:rsidRPr="009C7B8B">
        <w:rPr>
          <w:rFonts w:eastAsia="Arial Unicode MS" w:cs="Arial"/>
          <w:color w:val="000000"/>
          <w:sz w:val="23"/>
          <w:szCs w:val="23"/>
        </w:rPr>
        <w:t>Cesama</w:t>
      </w:r>
      <w:proofErr w:type="spellEnd"/>
      <w:r w:rsidRPr="009C7B8B">
        <w:rPr>
          <w:rFonts w:eastAsia="Arial Unicode MS" w:cs="Arial"/>
          <w:color w:val="000000"/>
          <w:sz w:val="23"/>
          <w:szCs w:val="23"/>
        </w:rPr>
        <w:t xml:space="preserve">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A40F62" w:rsidRPr="009C7B8B">
        <w:rPr>
          <w:rFonts w:eastAsia="Arial Unicode MS" w:cs="Arial"/>
          <w:color w:val="000000"/>
          <w:sz w:val="23"/>
          <w:szCs w:val="23"/>
        </w:rPr>
        <w:t>Cesama</w:t>
      </w:r>
      <w:proofErr w:type="spellEnd"/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 para a comprovação da variação dos custos.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.1.9. A </w:t>
      </w:r>
      <w:proofErr w:type="spellStart"/>
      <w:r w:rsidR="00A40F62" w:rsidRPr="009C7B8B">
        <w:rPr>
          <w:rFonts w:eastAsia="Arial Unicode MS" w:cs="Arial"/>
          <w:color w:val="000000"/>
          <w:sz w:val="23"/>
          <w:szCs w:val="23"/>
        </w:rPr>
        <w:t>Cesama</w:t>
      </w:r>
      <w:proofErr w:type="spellEnd"/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 poderá realizar diligências para conferir a variação de custos alegada pela Contratada.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.1.10. Os novos valores contratuais decorrentes das repactuações terão suas vigências iniciadas observando-se o seguinte: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a.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a partir da assinatura da apostila ou termo aditivo;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lastRenderedPageBreak/>
        <w:t>b.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em data futura, desde que acordada entre as partes, sem prejuízo da contagem de periodicidade para concessão das repactuações futuras; ou </w:t>
      </w:r>
    </w:p>
    <w:p w:rsidR="00A40F62" w:rsidRPr="009C7B8B" w:rsidRDefault="00A40F62" w:rsidP="00A40F62">
      <w:pPr>
        <w:spacing w:before="120" w:line="360" w:lineRule="auto"/>
        <w:ind w:left="567"/>
        <w:rPr>
          <w:rFonts w:eastAsia="Arial Unicode MS" w:cs="Arial"/>
          <w:color w:val="000000"/>
          <w:sz w:val="23"/>
          <w:szCs w:val="23"/>
        </w:rPr>
      </w:pPr>
      <w:proofErr w:type="gramStart"/>
      <w:r w:rsidRPr="009C7B8B">
        <w:rPr>
          <w:rFonts w:eastAsia="Arial Unicode MS" w:cs="Arial"/>
          <w:color w:val="000000"/>
          <w:sz w:val="23"/>
          <w:szCs w:val="23"/>
        </w:rPr>
        <w:t>c.</w:t>
      </w:r>
      <w:proofErr w:type="gramEnd"/>
      <w:r w:rsidRPr="009C7B8B">
        <w:rPr>
          <w:rFonts w:eastAsia="Arial Unicode MS" w:cs="Arial"/>
          <w:color w:val="000000"/>
          <w:sz w:val="23"/>
          <w:szCs w:val="23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.1.11.  No caso previsto na </w:t>
      </w:r>
      <w:r w:rsidR="00A40F62" w:rsidRPr="009C7B8B">
        <w:rPr>
          <w:rFonts w:eastAsia="Arial Unicode MS" w:cs="Arial"/>
          <w:color w:val="000000"/>
          <w:sz w:val="23"/>
          <w:szCs w:val="23"/>
          <w:highlight w:val="yellow"/>
        </w:rPr>
        <w:t>alínea “c”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, o pagamento retroativo deverá ser concedido exclusivamente para os itens que motivaram a retroatividade, e apenas em relação à diferença porventura existente. 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color w:val="000000"/>
          <w:sz w:val="23"/>
          <w:szCs w:val="23"/>
        </w:rPr>
      </w:pPr>
      <w:r w:rsidRPr="009C7B8B">
        <w:rPr>
          <w:rFonts w:eastAsia="Arial Unicode MS" w:cs="Arial"/>
          <w:color w:val="000000"/>
          <w:sz w:val="23"/>
          <w:szCs w:val="23"/>
        </w:rPr>
        <w:t>12</w:t>
      </w:r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.1.12.  A </w:t>
      </w:r>
      <w:proofErr w:type="spellStart"/>
      <w:r w:rsidR="00A40F62" w:rsidRPr="009C7B8B">
        <w:rPr>
          <w:rFonts w:eastAsia="Arial Unicode MS" w:cs="Arial"/>
          <w:color w:val="000000"/>
          <w:sz w:val="23"/>
          <w:szCs w:val="23"/>
        </w:rPr>
        <w:t>Cesama</w:t>
      </w:r>
      <w:proofErr w:type="spellEnd"/>
      <w:r w:rsidR="00A40F62" w:rsidRPr="009C7B8B">
        <w:rPr>
          <w:rFonts w:eastAsia="Arial Unicode MS" w:cs="Arial"/>
          <w:color w:val="000000"/>
          <w:sz w:val="23"/>
          <w:szCs w:val="23"/>
        </w:rPr>
        <w:t xml:space="preserve"> deverá assegurar-se de que os preços contratados são compatíveis com aqueles praticados no mercado, de forma a garantir a continuidade da contratação mais vantajosa.</w:t>
      </w:r>
    </w:p>
    <w:p w:rsidR="00A40F62" w:rsidRPr="009C7B8B" w:rsidRDefault="009C7B8B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sz w:val="23"/>
          <w:szCs w:val="23"/>
        </w:rPr>
        <w:t>12</w:t>
      </w:r>
      <w:r w:rsidR="00A40F62" w:rsidRPr="009C7B8B">
        <w:rPr>
          <w:rFonts w:eastAsia="Arial Unicode MS" w:cs="Arial"/>
          <w:b/>
          <w:sz w:val="23"/>
          <w:szCs w:val="23"/>
        </w:rPr>
        <w:t>.2. Reajuste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12</w:t>
      </w:r>
      <w:r w:rsidR="00A40F62" w:rsidRPr="009C7B8B">
        <w:rPr>
          <w:rFonts w:eastAsia="Arial Unicode MS" w:cs="Arial"/>
          <w:sz w:val="23"/>
          <w:szCs w:val="23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12</w:t>
      </w:r>
      <w:r w:rsidR="00A40F62" w:rsidRPr="009C7B8B">
        <w:rPr>
          <w:rFonts w:eastAsia="Arial Unicode MS" w:cs="Arial"/>
          <w:sz w:val="23"/>
          <w:szCs w:val="23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12</w:t>
      </w:r>
      <w:r w:rsidR="00A40F62" w:rsidRPr="009C7B8B">
        <w:rPr>
          <w:rFonts w:eastAsia="Arial Unicode MS" w:cs="Arial"/>
          <w:sz w:val="23"/>
          <w:szCs w:val="23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/>
          <w:sz w:val="23"/>
          <w:szCs w:val="23"/>
        </w:rPr>
      </w:pPr>
      <w:r w:rsidRPr="009C7B8B">
        <w:rPr>
          <w:rFonts w:eastAsia="Arial Unicode MS" w:cs="Arial"/>
          <w:b/>
          <w:color w:val="FF0000"/>
          <w:sz w:val="23"/>
          <w:szCs w:val="23"/>
        </w:rPr>
        <w:t>12</w:t>
      </w:r>
      <w:r w:rsidR="00A40F62" w:rsidRPr="009C7B8B">
        <w:rPr>
          <w:rFonts w:eastAsia="Arial Unicode MS" w:cs="Arial"/>
          <w:b/>
          <w:color w:val="FF0000"/>
          <w:sz w:val="23"/>
          <w:szCs w:val="23"/>
        </w:rPr>
        <w:t>.2.4. O marco inicial para a concessão do reajustamento de preços é a data limite da apresentação da proposta</w:t>
      </w:r>
      <w:r w:rsidR="00A40F62" w:rsidRPr="009C7B8B">
        <w:rPr>
          <w:rFonts w:eastAsia="Arial Unicode MS" w:cs="Arial"/>
          <w:b/>
          <w:sz w:val="23"/>
          <w:szCs w:val="23"/>
        </w:rPr>
        <w:t>.</w:t>
      </w:r>
    </w:p>
    <w:p w:rsidR="00A40F62" w:rsidRPr="009C7B8B" w:rsidRDefault="00A40F62" w:rsidP="00A40F62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3"/>
          <w:szCs w:val="23"/>
        </w:rPr>
      </w:pPr>
      <w:r w:rsidRPr="009C7B8B">
        <w:rPr>
          <w:rFonts w:ascii="Arial" w:eastAsia="Arial Unicode MS" w:hAnsi="Arial" w:cs="Arial"/>
          <w:b/>
          <w:bCs/>
          <w:sz w:val="23"/>
          <w:szCs w:val="23"/>
        </w:rPr>
        <w:t xml:space="preserve">CLÁUSULA DÉCIMA </w:t>
      </w:r>
      <w:r w:rsidR="009C7B8B" w:rsidRPr="009C7B8B">
        <w:rPr>
          <w:rFonts w:ascii="Arial" w:eastAsia="Arial Unicode MS" w:hAnsi="Arial" w:cs="Arial"/>
          <w:b/>
          <w:bCs/>
          <w:sz w:val="23"/>
          <w:szCs w:val="23"/>
        </w:rPr>
        <w:t>TERCEIRA</w:t>
      </w:r>
      <w:r w:rsidRPr="009C7B8B">
        <w:rPr>
          <w:rFonts w:ascii="Arial" w:eastAsia="Arial Unicode MS" w:hAnsi="Arial" w:cs="Arial"/>
          <w:b/>
          <w:bCs/>
          <w:sz w:val="23"/>
          <w:szCs w:val="23"/>
        </w:rPr>
        <w:t>:  PENALIDADES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color w:val="FF0000"/>
          <w:sz w:val="23"/>
          <w:szCs w:val="23"/>
          <w:lang w:val="de-DE"/>
        </w:rPr>
      </w:pPr>
      <w:r w:rsidRPr="009C7B8B">
        <w:rPr>
          <w:rFonts w:eastAsia="Arial Unicode MS" w:cs="Arial"/>
          <w:bCs/>
          <w:color w:val="FF0000"/>
          <w:sz w:val="23"/>
          <w:szCs w:val="23"/>
          <w:lang w:val="de-DE"/>
        </w:rPr>
        <w:t>13</w:t>
      </w:r>
      <w:r w:rsidR="00A40F62" w:rsidRPr="009C7B8B">
        <w:rPr>
          <w:rFonts w:eastAsia="Arial Unicode MS" w:cs="Arial"/>
          <w:bCs/>
          <w:color w:val="FF0000"/>
          <w:sz w:val="23"/>
          <w:szCs w:val="23"/>
          <w:lang w:val="de-DE"/>
        </w:rPr>
        <w:t xml:space="preserve">.1 Qualquer pessoa física ou jurídica que praticar atos em desacordo com o este Contrato e com o Regulamento Interno de Licitações, Contratos e Convênios da </w:t>
      </w:r>
      <w:r w:rsidR="00A40F62" w:rsidRPr="009C7B8B">
        <w:rPr>
          <w:rFonts w:eastAsia="Arial Unicode MS" w:cs="Arial"/>
          <w:bCs/>
          <w:color w:val="FF0000"/>
          <w:sz w:val="23"/>
          <w:szCs w:val="23"/>
          <w:lang w:val="de-DE"/>
        </w:rPr>
        <w:lastRenderedPageBreak/>
        <w:t>CESAMA, sujeita-se às sanções previstas, sem prejuízo das responsabilidades civil e criminal.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  <w:lang w:val="de-DE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.2. </w:t>
      </w:r>
      <w:r w:rsidR="00A40F62" w:rsidRPr="009C7B8B">
        <w:rPr>
          <w:rFonts w:eastAsia="Arial Unicode MS" w:cs="Arial"/>
          <w:sz w:val="23"/>
          <w:szCs w:val="23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.2.1. </w:t>
      </w:r>
      <w:r w:rsidR="00A40F62" w:rsidRPr="009C7B8B">
        <w:rPr>
          <w:rFonts w:eastAsia="Arial Unicode MS" w:cs="Arial"/>
          <w:sz w:val="23"/>
          <w:szCs w:val="23"/>
        </w:rPr>
        <w:t xml:space="preserve">A multa a que alude o item </w:t>
      </w:r>
      <w:r w:rsidRPr="009C7B8B">
        <w:rPr>
          <w:rFonts w:eastAsia="Arial Unicode MS" w:cs="Arial"/>
          <w:sz w:val="23"/>
          <w:szCs w:val="23"/>
          <w:highlight w:val="yellow"/>
        </w:rPr>
        <w:t>13</w:t>
      </w:r>
      <w:r w:rsidR="00A40F62" w:rsidRPr="009C7B8B">
        <w:rPr>
          <w:rFonts w:eastAsia="Arial Unicode MS" w:cs="Arial"/>
          <w:sz w:val="23"/>
          <w:szCs w:val="23"/>
          <w:highlight w:val="yellow"/>
        </w:rPr>
        <w:t>.2</w:t>
      </w:r>
      <w:r w:rsidR="00A40F62" w:rsidRPr="009C7B8B">
        <w:rPr>
          <w:rFonts w:eastAsia="Arial Unicode MS" w:cs="Arial"/>
          <w:sz w:val="23"/>
          <w:szCs w:val="23"/>
        </w:rPr>
        <w:t xml:space="preserve"> não impede que a CESAMA rescinda o Contrato e aplique as outras sanções previstas neste instrumento e em Lei.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.2.2. A multa, aplicada após regular processo e será descontada da garantia do respectivo contratado.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.2.3.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.2.4 A multa poderá ser descontada do pagamento devido </w:t>
      </w:r>
      <w:r w:rsidR="008236E9" w:rsidRPr="009C7B8B">
        <w:rPr>
          <w:rFonts w:eastAsia="Arial Unicode MS" w:cs="Arial"/>
          <w:bCs/>
          <w:sz w:val="23"/>
          <w:szCs w:val="23"/>
        </w:rPr>
        <w:t>à C</w:t>
      </w:r>
      <w:r w:rsidR="00A40F62" w:rsidRPr="009C7B8B">
        <w:rPr>
          <w:rFonts w:eastAsia="Arial Unicode MS" w:cs="Arial"/>
          <w:bCs/>
          <w:sz w:val="23"/>
          <w:szCs w:val="23"/>
        </w:rPr>
        <w:t>ontratad</w:t>
      </w:r>
      <w:r w:rsidR="008236E9" w:rsidRPr="009C7B8B">
        <w:rPr>
          <w:rFonts w:eastAsia="Arial Unicode MS" w:cs="Arial"/>
          <w:bCs/>
          <w:sz w:val="23"/>
          <w:szCs w:val="23"/>
        </w:rPr>
        <w:t>a</w:t>
      </w:r>
      <w:r w:rsidR="00A40F62" w:rsidRPr="009C7B8B">
        <w:rPr>
          <w:rFonts w:eastAsia="Arial Unicode MS" w:cs="Arial"/>
          <w:bCs/>
          <w:sz w:val="23"/>
          <w:szCs w:val="23"/>
        </w:rPr>
        <w:t>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 Pelo cometimento de quaisquer infrações prevista neste Contrato e no RILC, garantida a prévia defesa, a CESAMA poderá aplicar as seguintes sanções:</w:t>
      </w:r>
    </w:p>
    <w:p w:rsidR="00A40F62" w:rsidRPr="009C7B8B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advertência</w:t>
      </w:r>
      <w:proofErr w:type="gramEnd"/>
      <w:r w:rsidRPr="009C7B8B">
        <w:rPr>
          <w:rFonts w:eastAsia="Arial Unicode MS" w:cs="Arial"/>
          <w:bCs/>
          <w:sz w:val="23"/>
          <w:szCs w:val="23"/>
        </w:rPr>
        <w:t>;</w:t>
      </w:r>
    </w:p>
    <w:p w:rsidR="00A40F62" w:rsidRPr="009C7B8B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multa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moratória, na forma prevista no </w:t>
      </w:r>
      <w:r w:rsidRPr="009C7B8B">
        <w:rPr>
          <w:rFonts w:eastAsia="Arial Unicode MS" w:cs="Arial"/>
          <w:bCs/>
          <w:sz w:val="23"/>
          <w:szCs w:val="23"/>
          <w:highlight w:val="yellow"/>
        </w:rPr>
        <w:t xml:space="preserve">item </w:t>
      </w:r>
      <w:r w:rsidR="009C7B8B" w:rsidRPr="009C7B8B">
        <w:rPr>
          <w:rFonts w:eastAsia="Arial Unicode MS" w:cs="Arial"/>
          <w:bCs/>
          <w:sz w:val="23"/>
          <w:szCs w:val="23"/>
          <w:highlight w:val="yellow"/>
        </w:rPr>
        <w:t>13</w:t>
      </w:r>
      <w:r w:rsidRPr="009C7B8B">
        <w:rPr>
          <w:rFonts w:eastAsia="Arial Unicode MS" w:cs="Arial"/>
          <w:bCs/>
          <w:sz w:val="23"/>
          <w:szCs w:val="23"/>
          <w:highlight w:val="yellow"/>
        </w:rPr>
        <w:t xml:space="preserve">.2 </w:t>
      </w:r>
      <w:r w:rsidRPr="009C7B8B">
        <w:rPr>
          <w:rFonts w:eastAsia="Arial Unicode MS" w:cs="Arial"/>
          <w:bCs/>
          <w:sz w:val="23"/>
          <w:szCs w:val="23"/>
        </w:rPr>
        <w:t>deste Contrato;</w:t>
      </w:r>
    </w:p>
    <w:p w:rsidR="00A40F62" w:rsidRPr="009C7B8B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multa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compensatória de até 3% (três por cento) do valor do Contrato;</w:t>
      </w:r>
    </w:p>
    <w:p w:rsidR="00A40F62" w:rsidRPr="009C7B8B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suspensão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do direito de participar de licitação e impedimento de contratar com a CESAMA, por até 02 (dois) anos.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.3.1. As sanções previstas nas </w:t>
      </w:r>
      <w:r w:rsidR="00A40F62" w:rsidRPr="009C7B8B">
        <w:rPr>
          <w:rFonts w:eastAsia="Arial Unicode MS" w:cs="Arial"/>
          <w:bCs/>
          <w:sz w:val="23"/>
          <w:szCs w:val="23"/>
          <w:highlight w:val="yellow"/>
        </w:rPr>
        <w:t>alíneas “a” e “c”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 poderão ser aplicadas juntamente com a da </w:t>
      </w:r>
      <w:r w:rsidR="00A40F62" w:rsidRPr="009C7B8B">
        <w:rPr>
          <w:rFonts w:eastAsia="Arial Unicode MS" w:cs="Arial"/>
          <w:bCs/>
          <w:sz w:val="23"/>
          <w:szCs w:val="23"/>
          <w:highlight w:val="yellow"/>
        </w:rPr>
        <w:t>alínea “b</w:t>
      </w:r>
      <w:r w:rsidR="00A40F62" w:rsidRPr="009C7B8B">
        <w:rPr>
          <w:rFonts w:eastAsia="Arial Unicode MS" w:cs="Arial"/>
          <w:bCs/>
          <w:sz w:val="23"/>
          <w:szCs w:val="23"/>
        </w:rPr>
        <w:t>”.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.3.2. A sanção de advertência é cabível sempre que o ato praticado, ainda que ilícito, não seja suficiente para acarretar danos à CESAMA, suas instalações, pessoas, imagem, meio ambiente, ou a terceiros.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.3.2.1. A reincidência da sanção de advertência poderá ensejar a aplicação de penalidade de suspensão.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.3.3. A multa também poderá ser aplicada na observância das seguintes ocorrências:</w:t>
      </w:r>
    </w:p>
    <w:p w:rsidR="00A40F62" w:rsidRPr="009C7B8B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lastRenderedPageBreak/>
        <w:t>pela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A40F62" w:rsidRPr="009C7B8B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no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caso de atraso na entrega da garantia contratual, quando exigida, caberá a incidência de multa correspondente a até 5% (cinco por cento) do valor total do Contrato;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.3.5. A sanção prevista na </w:t>
      </w:r>
      <w:r w:rsidR="00A40F62" w:rsidRPr="009C7B8B">
        <w:rPr>
          <w:rFonts w:eastAsia="Arial Unicode MS" w:cs="Arial"/>
          <w:bCs/>
          <w:sz w:val="23"/>
          <w:szCs w:val="23"/>
          <w:highlight w:val="yellow"/>
        </w:rPr>
        <w:t>alínea “d</w:t>
      </w:r>
      <w:r w:rsidR="00A40F62" w:rsidRPr="009C7B8B">
        <w:rPr>
          <w:rFonts w:eastAsia="Arial Unicode MS" w:cs="Arial"/>
          <w:bCs/>
          <w:sz w:val="23"/>
          <w:szCs w:val="23"/>
        </w:rPr>
        <w:t>” poderá também ser aplicada às empresas ou aos profissionais que:</w:t>
      </w:r>
    </w:p>
    <w:p w:rsidR="00A40F62" w:rsidRPr="009C7B8B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tenham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sofrido condenação definitiva por praticarem, por meios dolosos, fraude fiscal no recolhimento de quaisquer tributos;</w:t>
      </w:r>
    </w:p>
    <w:p w:rsidR="00A40F62" w:rsidRPr="009C7B8B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tenham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praticado atos ilícitos visando a frustrar os objetivos da licitação;</w:t>
      </w:r>
    </w:p>
    <w:p w:rsidR="00A40F62" w:rsidRPr="009C7B8B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demonstrem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não possuir idoneidade para contratar com a </w:t>
      </w:r>
      <w:proofErr w:type="spellStart"/>
      <w:r w:rsidRPr="009C7B8B">
        <w:rPr>
          <w:rFonts w:eastAsia="Arial Unicode MS" w:cs="Arial"/>
          <w:bCs/>
          <w:sz w:val="23"/>
          <w:szCs w:val="23"/>
        </w:rPr>
        <w:t>Cesama</w:t>
      </w:r>
      <w:proofErr w:type="spellEnd"/>
      <w:r w:rsidRPr="009C7B8B">
        <w:rPr>
          <w:rFonts w:eastAsia="Arial Unicode MS" w:cs="Arial"/>
          <w:bCs/>
          <w:sz w:val="23"/>
          <w:szCs w:val="23"/>
        </w:rPr>
        <w:t xml:space="preserve"> em virtude de atos ilícitos praticados.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.3.6. São consideradas condutas reprováveis e passíveis de sanções, dentre outras: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não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atender, sem justificativa, à convocação para assinatura do Contrato ou retirada do instrumento equivalente;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apresentar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documento falso em qualquer processo administrativo instaurado pela CESAMA;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frustrar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ou fraudar, mediante ajuste, combinação ou qualquer outro expediente, o processo de contratação;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afastar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ou procurar afastar participante, por meio de violência, grave ameaça, fraude ou oferecimento de vantagem de qualquer tipo;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agir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de má-fé na relação contratual, comprovada em processo específico;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incorrer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em inexecução contratual;</w:t>
      </w:r>
    </w:p>
    <w:p w:rsidR="00A40F62" w:rsidRPr="009C7B8B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3"/>
          <w:szCs w:val="23"/>
        </w:rPr>
      </w:pPr>
      <w:proofErr w:type="gramStart"/>
      <w:r w:rsidRPr="009C7B8B">
        <w:rPr>
          <w:rFonts w:eastAsia="Arial Unicode MS" w:cs="Arial"/>
          <w:bCs/>
          <w:sz w:val="23"/>
          <w:szCs w:val="23"/>
        </w:rPr>
        <w:t>ter</w:t>
      </w:r>
      <w:proofErr w:type="gramEnd"/>
      <w:r w:rsidRPr="009C7B8B">
        <w:rPr>
          <w:rFonts w:eastAsia="Arial Unicode MS" w:cs="Arial"/>
          <w:bCs/>
          <w:sz w:val="23"/>
          <w:szCs w:val="23"/>
        </w:rPr>
        <w:t xml:space="preserve"> frustrado ou fraudado, mediante ajuste, combinação ou qualquer outro expediente, o caráter competitivo de procedimento licitatório público; ter </w:t>
      </w:r>
      <w:r w:rsidRPr="009C7B8B">
        <w:rPr>
          <w:rFonts w:eastAsia="Arial Unicode MS" w:cs="Arial"/>
          <w:bCs/>
          <w:sz w:val="23"/>
          <w:szCs w:val="23"/>
        </w:rPr>
        <w:lastRenderedPageBreak/>
        <w:t>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.3.6.1. Cabe a sanção de suspensão em razão de ação ou omissão capaz de causar, ou que tenha causado dano à CESAMA, suas instalações, pessoas, imagem, meio ambiente ou a terceiros.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.3.6.2. Conforme a extensão do dano ocorrido ou passível de ocorrência, a suspensão poderá ser branda (de 01 a 06 meses), média (de 07 a 12 meses), ou grave (de 13 a 24 meses).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.3.6.4.  A sanção de suspensão do direito de participar de licitação e impedimento de contratar importa, durante sua vigência, na suspensão de registro cadastral, se existente, ou no impedimento de inscrição cadastral.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>.3.6.5.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.3.6.6. A reincidência de prática punível com suspensão, ocorrida num período de até </w:t>
      </w:r>
      <w:proofErr w:type="gramStart"/>
      <w:r w:rsidR="00A40F62" w:rsidRPr="009C7B8B">
        <w:rPr>
          <w:rFonts w:eastAsia="Arial Unicode MS" w:cs="Arial"/>
          <w:bCs/>
          <w:sz w:val="23"/>
          <w:szCs w:val="23"/>
        </w:rPr>
        <w:t>2</w:t>
      </w:r>
      <w:proofErr w:type="gramEnd"/>
      <w:r w:rsidR="00A40F62" w:rsidRPr="009C7B8B">
        <w:rPr>
          <w:rFonts w:eastAsia="Arial Unicode MS" w:cs="Arial"/>
          <w:bCs/>
          <w:sz w:val="23"/>
          <w:szCs w:val="23"/>
        </w:rPr>
        <w:t xml:space="preserve"> (dois) anos a contar do término da primeira imputação, implicará no agravamento da sanção a ser aplicada.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/>
          <w:iCs/>
          <w:color w:val="FF0000"/>
          <w:sz w:val="23"/>
          <w:szCs w:val="23"/>
        </w:rPr>
      </w:pPr>
      <w:r w:rsidRPr="009C7B8B">
        <w:rPr>
          <w:rFonts w:cs="Arial"/>
          <w:color w:val="FF0000"/>
          <w:sz w:val="23"/>
          <w:szCs w:val="23"/>
        </w:rPr>
        <w:lastRenderedPageBreak/>
        <w:t>13</w:t>
      </w:r>
      <w:r w:rsidR="00A40F62" w:rsidRPr="009C7B8B">
        <w:rPr>
          <w:rFonts w:cs="Arial"/>
          <w:color w:val="FF0000"/>
          <w:sz w:val="23"/>
          <w:szCs w:val="23"/>
        </w:rPr>
        <w:t xml:space="preserve">.4. 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>O descumprimento de cada item de Segurança e Medicina do Trabalho determinado pela Portaria 3214/78 acarretará o desconto na medição mensal sobre o valor global do Contrato de:</w:t>
      </w:r>
    </w:p>
    <w:p w:rsidR="00A40F62" w:rsidRPr="009C7B8B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3"/>
          <w:szCs w:val="23"/>
        </w:rPr>
      </w:pPr>
      <w:r w:rsidRPr="009C7B8B">
        <w:rPr>
          <w:rFonts w:eastAsia="Arial Unicode MS" w:cs="Arial"/>
          <w:iCs/>
          <w:color w:val="FF0000"/>
          <w:sz w:val="23"/>
          <w:szCs w:val="23"/>
        </w:rPr>
        <w:t xml:space="preserve">0,1% infração nível </w:t>
      </w:r>
      <w:proofErr w:type="gramStart"/>
      <w:r w:rsidRPr="009C7B8B">
        <w:rPr>
          <w:rFonts w:eastAsia="Arial Unicode MS" w:cs="Arial"/>
          <w:iCs/>
          <w:color w:val="FF0000"/>
          <w:sz w:val="23"/>
          <w:szCs w:val="23"/>
        </w:rPr>
        <w:t>1</w:t>
      </w:r>
      <w:proofErr w:type="gramEnd"/>
      <w:r w:rsidRPr="009C7B8B">
        <w:rPr>
          <w:rFonts w:eastAsia="Arial Unicode MS" w:cs="Arial"/>
          <w:iCs/>
          <w:color w:val="FF0000"/>
          <w:sz w:val="23"/>
          <w:szCs w:val="23"/>
        </w:rPr>
        <w:t>;</w:t>
      </w:r>
    </w:p>
    <w:p w:rsidR="00A40F62" w:rsidRPr="009C7B8B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3"/>
          <w:szCs w:val="23"/>
        </w:rPr>
      </w:pPr>
      <w:r w:rsidRPr="009C7B8B">
        <w:rPr>
          <w:rFonts w:eastAsia="Arial Unicode MS" w:cs="Arial"/>
          <w:iCs/>
          <w:color w:val="FF0000"/>
          <w:sz w:val="23"/>
          <w:szCs w:val="23"/>
        </w:rPr>
        <w:t xml:space="preserve">0,2% infração nível </w:t>
      </w:r>
      <w:proofErr w:type="gramStart"/>
      <w:r w:rsidRPr="009C7B8B">
        <w:rPr>
          <w:rFonts w:eastAsia="Arial Unicode MS" w:cs="Arial"/>
          <w:iCs/>
          <w:color w:val="FF0000"/>
          <w:sz w:val="23"/>
          <w:szCs w:val="23"/>
        </w:rPr>
        <w:t>2</w:t>
      </w:r>
      <w:proofErr w:type="gramEnd"/>
      <w:r w:rsidRPr="009C7B8B">
        <w:rPr>
          <w:rFonts w:eastAsia="Arial Unicode MS" w:cs="Arial"/>
          <w:iCs/>
          <w:color w:val="FF0000"/>
          <w:sz w:val="23"/>
          <w:szCs w:val="23"/>
        </w:rPr>
        <w:t>;</w:t>
      </w:r>
    </w:p>
    <w:p w:rsidR="00A40F62" w:rsidRPr="009C7B8B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3"/>
          <w:szCs w:val="23"/>
        </w:rPr>
      </w:pPr>
      <w:r w:rsidRPr="009C7B8B">
        <w:rPr>
          <w:rFonts w:eastAsia="Arial Unicode MS" w:cs="Arial"/>
          <w:iCs/>
          <w:color w:val="FF0000"/>
          <w:sz w:val="23"/>
          <w:szCs w:val="23"/>
        </w:rPr>
        <w:t xml:space="preserve">0,3% infração nível </w:t>
      </w:r>
      <w:proofErr w:type="gramStart"/>
      <w:r w:rsidRPr="009C7B8B">
        <w:rPr>
          <w:rFonts w:eastAsia="Arial Unicode MS" w:cs="Arial"/>
          <w:iCs/>
          <w:color w:val="FF0000"/>
          <w:sz w:val="23"/>
          <w:szCs w:val="23"/>
        </w:rPr>
        <w:t>3</w:t>
      </w:r>
      <w:proofErr w:type="gramEnd"/>
      <w:r w:rsidRPr="009C7B8B">
        <w:rPr>
          <w:rFonts w:eastAsia="Arial Unicode MS" w:cs="Arial"/>
          <w:iCs/>
          <w:color w:val="FF0000"/>
          <w:sz w:val="23"/>
          <w:szCs w:val="23"/>
        </w:rPr>
        <w:t>; e</w:t>
      </w:r>
    </w:p>
    <w:p w:rsidR="00A40F62" w:rsidRPr="009C7B8B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color w:val="FF0000"/>
          <w:sz w:val="23"/>
          <w:szCs w:val="23"/>
        </w:rPr>
      </w:pPr>
      <w:r w:rsidRPr="009C7B8B">
        <w:rPr>
          <w:rFonts w:eastAsia="Arial Unicode MS" w:cs="Arial"/>
          <w:iCs/>
          <w:color w:val="FF0000"/>
          <w:sz w:val="23"/>
          <w:szCs w:val="23"/>
        </w:rPr>
        <w:t xml:space="preserve">0,4% infração nível </w:t>
      </w:r>
      <w:proofErr w:type="gramStart"/>
      <w:r w:rsidRPr="009C7B8B">
        <w:rPr>
          <w:rFonts w:eastAsia="Arial Unicode MS" w:cs="Arial"/>
          <w:iCs/>
          <w:color w:val="FF0000"/>
          <w:sz w:val="23"/>
          <w:szCs w:val="23"/>
        </w:rPr>
        <w:t>4</w:t>
      </w:r>
      <w:proofErr w:type="gramEnd"/>
      <w:r w:rsidRPr="009C7B8B">
        <w:rPr>
          <w:rFonts w:eastAsia="Arial Unicode MS" w:cs="Arial"/>
          <w:iCs/>
          <w:color w:val="FF0000"/>
          <w:sz w:val="23"/>
          <w:szCs w:val="23"/>
        </w:rPr>
        <w:t>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iCs/>
          <w:color w:val="FF0000"/>
          <w:sz w:val="23"/>
          <w:szCs w:val="23"/>
        </w:rPr>
      </w:pPr>
      <w:r w:rsidRPr="009C7B8B">
        <w:rPr>
          <w:rFonts w:eastAsia="Arial Unicode MS" w:cs="Arial"/>
          <w:iCs/>
          <w:color w:val="FF0000"/>
          <w:sz w:val="23"/>
          <w:szCs w:val="23"/>
        </w:rPr>
        <w:t>13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 xml:space="preserve">.4.1. Serão observadas as gradações existentes na NR-28 Fiscalização e Penalidades da Portaria 3214/78. Para riscos gerados não previstos nesta portaria descontar-se-á o percentual de 0,25% nas mesmas condições. </w:t>
      </w:r>
      <w:proofErr w:type="spellStart"/>
      <w:r w:rsidR="00A40F62" w:rsidRPr="009C7B8B">
        <w:rPr>
          <w:rFonts w:eastAsia="Arial Unicode MS" w:cs="Arial"/>
          <w:iCs/>
          <w:color w:val="FF0000"/>
          <w:sz w:val="23"/>
          <w:szCs w:val="23"/>
        </w:rPr>
        <w:t>Emcaso</w:t>
      </w:r>
      <w:proofErr w:type="spellEnd"/>
      <w:r w:rsidR="00A40F62" w:rsidRPr="009C7B8B">
        <w:rPr>
          <w:rFonts w:eastAsia="Arial Unicode MS" w:cs="Arial"/>
          <w:iCs/>
          <w:color w:val="FF0000"/>
          <w:sz w:val="23"/>
          <w:szCs w:val="23"/>
        </w:rPr>
        <w:t xml:space="preserve"> de reincidência a multa será acrescida em 100% sobre a multa anterior. Poderão ainda ser feitas notificações pela CESAMA através do Departamento de Saúde e Segurança no Trabalho e/ou gestor do contrato.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iCs/>
          <w:color w:val="FF0000"/>
          <w:sz w:val="23"/>
          <w:szCs w:val="23"/>
        </w:rPr>
      </w:pPr>
      <w:r w:rsidRPr="009C7B8B">
        <w:rPr>
          <w:rFonts w:eastAsia="Arial Unicode MS" w:cs="Arial"/>
          <w:iCs/>
          <w:color w:val="FF0000"/>
          <w:sz w:val="23"/>
          <w:szCs w:val="23"/>
        </w:rPr>
        <w:t>13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 xml:space="preserve">.4.2. A multa relativa ao descumprimento das normas regulamentadoras de Segurança e Medicina do Trabalho contidas na Portaria n° 3214/78 poderá ser aplicada cumulativamente a multa penalidade descrita no </w:t>
      </w:r>
      <w:r w:rsidR="00A40F62" w:rsidRPr="009C7B8B">
        <w:rPr>
          <w:rFonts w:eastAsia="Arial Unicode MS" w:cs="Arial"/>
          <w:iCs/>
          <w:color w:val="FF0000"/>
          <w:sz w:val="23"/>
          <w:szCs w:val="23"/>
          <w:highlight w:val="yellow"/>
        </w:rPr>
        <w:t xml:space="preserve">Item </w:t>
      </w:r>
      <w:r w:rsidRPr="009C7B8B">
        <w:rPr>
          <w:rFonts w:eastAsia="Arial Unicode MS" w:cs="Arial"/>
          <w:iCs/>
          <w:color w:val="FF0000"/>
          <w:sz w:val="23"/>
          <w:szCs w:val="23"/>
          <w:highlight w:val="yellow"/>
        </w:rPr>
        <w:t>13</w:t>
      </w:r>
      <w:r w:rsidR="00A40F62" w:rsidRPr="009C7B8B">
        <w:rPr>
          <w:rFonts w:eastAsia="Arial Unicode MS" w:cs="Arial"/>
          <w:iCs/>
          <w:color w:val="FF0000"/>
          <w:sz w:val="23"/>
          <w:szCs w:val="23"/>
          <w:highlight w:val="yellow"/>
        </w:rPr>
        <w:t>.3 alínea “b”</w:t>
      </w:r>
      <w:r w:rsidR="00A40F62" w:rsidRPr="009C7B8B">
        <w:rPr>
          <w:rFonts w:eastAsia="Arial Unicode MS" w:cs="Arial"/>
          <w:iCs/>
          <w:color w:val="FF0000"/>
          <w:sz w:val="23"/>
          <w:szCs w:val="23"/>
        </w:rPr>
        <w:t>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.5. </w:t>
      </w:r>
      <w:r w:rsidR="00A40F62" w:rsidRPr="009C7B8B">
        <w:rPr>
          <w:rFonts w:eastAsia="Arial Unicode MS" w:cs="Arial"/>
          <w:sz w:val="23"/>
          <w:szCs w:val="23"/>
        </w:rPr>
        <w:t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a expensas da CONTRATADA.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bCs/>
          <w:sz w:val="23"/>
          <w:szCs w:val="23"/>
        </w:rPr>
        <w:t>13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.6. </w:t>
      </w:r>
      <w:r w:rsidR="00A40F62" w:rsidRPr="009C7B8B">
        <w:rPr>
          <w:rFonts w:eastAsia="Arial Unicode MS" w:cs="Arial"/>
          <w:sz w:val="23"/>
          <w:szCs w:val="23"/>
        </w:rPr>
        <w:t>As penalidades previstas neste Contrato poderão deixar de ser aplicadas, total ou parcialmente, a critério da CESAMA, se entender as justificativas apresentadas pela CONTRATADA relevantes.</w:t>
      </w:r>
    </w:p>
    <w:p w:rsidR="00A40F62" w:rsidRPr="009C7B8B" w:rsidRDefault="00A40F62" w:rsidP="00A40F62">
      <w:pPr>
        <w:spacing w:before="480" w:line="360" w:lineRule="auto"/>
        <w:rPr>
          <w:rFonts w:cs="Arial"/>
          <w:b/>
          <w:sz w:val="23"/>
          <w:szCs w:val="23"/>
        </w:rPr>
      </w:pPr>
      <w:r w:rsidRPr="009C7B8B">
        <w:rPr>
          <w:rFonts w:cs="Arial"/>
          <w:b/>
          <w:sz w:val="23"/>
          <w:szCs w:val="23"/>
        </w:rPr>
        <w:t xml:space="preserve">CLÁUSULA DÉCIMA </w:t>
      </w:r>
      <w:r w:rsidR="009C7B8B" w:rsidRPr="009C7B8B">
        <w:rPr>
          <w:rFonts w:cs="Arial"/>
          <w:b/>
          <w:sz w:val="23"/>
          <w:szCs w:val="23"/>
        </w:rPr>
        <w:t>QUARTA</w:t>
      </w:r>
      <w:r w:rsidRPr="009C7B8B">
        <w:rPr>
          <w:rFonts w:cs="Arial"/>
          <w:b/>
          <w:sz w:val="23"/>
          <w:szCs w:val="23"/>
        </w:rPr>
        <w:t>: RESCISÃO</w:t>
      </w:r>
    </w:p>
    <w:p w:rsidR="00A40F62" w:rsidRPr="009C7B8B" w:rsidRDefault="009C7B8B" w:rsidP="00A40F62">
      <w:pPr>
        <w:spacing w:before="120" w:line="360" w:lineRule="auto"/>
        <w:rPr>
          <w:sz w:val="23"/>
          <w:szCs w:val="23"/>
        </w:rPr>
      </w:pPr>
      <w:r w:rsidRPr="009C7B8B">
        <w:rPr>
          <w:sz w:val="23"/>
          <w:szCs w:val="23"/>
        </w:rPr>
        <w:t>14</w:t>
      </w:r>
      <w:r w:rsidR="00A40F62" w:rsidRPr="009C7B8B">
        <w:rPr>
          <w:sz w:val="23"/>
          <w:szCs w:val="23"/>
        </w:rPr>
        <w:t xml:space="preserve">.1. A inexecução total ou parcial do Contrato poderá ensejar a sua rescisão, com as </w:t>
      </w:r>
      <w:proofErr w:type="spellStart"/>
      <w:r w:rsidR="00A40F62" w:rsidRPr="009C7B8B">
        <w:rPr>
          <w:sz w:val="23"/>
          <w:szCs w:val="23"/>
        </w:rPr>
        <w:t>consequências</w:t>
      </w:r>
      <w:proofErr w:type="spellEnd"/>
      <w:r w:rsidR="00A40F62" w:rsidRPr="009C7B8B">
        <w:rPr>
          <w:sz w:val="23"/>
          <w:szCs w:val="23"/>
        </w:rPr>
        <w:t xml:space="preserve"> cabíveis</w:t>
      </w:r>
      <w:r w:rsidR="001772AD" w:rsidRPr="009C7B8B">
        <w:rPr>
          <w:sz w:val="23"/>
          <w:szCs w:val="23"/>
        </w:rPr>
        <w:t>.</w:t>
      </w:r>
    </w:p>
    <w:p w:rsidR="00A40F62" w:rsidRPr="009C7B8B" w:rsidRDefault="009C7B8B" w:rsidP="00A40F62">
      <w:pPr>
        <w:spacing w:before="120" w:line="360" w:lineRule="auto"/>
        <w:rPr>
          <w:sz w:val="23"/>
          <w:szCs w:val="23"/>
        </w:rPr>
      </w:pPr>
      <w:r w:rsidRPr="009C7B8B">
        <w:rPr>
          <w:sz w:val="23"/>
          <w:szCs w:val="23"/>
        </w:rPr>
        <w:t>14</w:t>
      </w:r>
      <w:r w:rsidR="00A40F62" w:rsidRPr="009C7B8B">
        <w:rPr>
          <w:sz w:val="23"/>
          <w:szCs w:val="23"/>
        </w:rPr>
        <w:t xml:space="preserve">.2. A rescisão deste Contrato poderá ser: </w:t>
      </w:r>
    </w:p>
    <w:p w:rsidR="00A40F62" w:rsidRPr="009C7B8B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t>por</w:t>
      </w:r>
      <w:proofErr w:type="gramEnd"/>
      <w:r w:rsidRPr="009C7B8B">
        <w:rPr>
          <w:sz w:val="23"/>
          <w:szCs w:val="23"/>
        </w:rPr>
        <w:t xml:space="preserve"> ato unilateral e escrito de qualquer das partes;</w:t>
      </w:r>
    </w:p>
    <w:p w:rsidR="00A40F62" w:rsidRPr="009C7B8B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t>amigável</w:t>
      </w:r>
      <w:proofErr w:type="gramEnd"/>
      <w:r w:rsidRPr="009C7B8B">
        <w:rPr>
          <w:sz w:val="23"/>
          <w:szCs w:val="23"/>
        </w:rPr>
        <w:t xml:space="preserve">, por acordo entre as partes, reduzida a termo no processo de contratação, desde que haja conveniência para a </w:t>
      </w:r>
      <w:proofErr w:type="spellStart"/>
      <w:r w:rsidRPr="009C7B8B">
        <w:rPr>
          <w:sz w:val="23"/>
          <w:szCs w:val="23"/>
        </w:rPr>
        <w:t>Cesama</w:t>
      </w:r>
      <w:proofErr w:type="spellEnd"/>
      <w:r w:rsidRPr="009C7B8B">
        <w:rPr>
          <w:sz w:val="23"/>
          <w:szCs w:val="23"/>
        </w:rPr>
        <w:t xml:space="preserve">; </w:t>
      </w:r>
    </w:p>
    <w:p w:rsidR="00A40F62" w:rsidRPr="009C7B8B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lastRenderedPageBreak/>
        <w:t>judicial</w:t>
      </w:r>
      <w:proofErr w:type="gramEnd"/>
      <w:r w:rsidRPr="009C7B8B">
        <w:rPr>
          <w:sz w:val="23"/>
          <w:szCs w:val="23"/>
        </w:rPr>
        <w:t>, nos termos da legislação.</w:t>
      </w:r>
    </w:p>
    <w:p w:rsidR="00A40F62" w:rsidRPr="009C7B8B" w:rsidRDefault="009C7B8B" w:rsidP="00A40F62">
      <w:pPr>
        <w:spacing w:before="120" w:line="360" w:lineRule="auto"/>
        <w:rPr>
          <w:sz w:val="23"/>
          <w:szCs w:val="23"/>
        </w:rPr>
      </w:pPr>
      <w:r w:rsidRPr="009C7B8B">
        <w:rPr>
          <w:sz w:val="23"/>
          <w:szCs w:val="23"/>
        </w:rPr>
        <w:t>14</w:t>
      </w:r>
      <w:r w:rsidR="00A40F62" w:rsidRPr="009C7B8B">
        <w:rPr>
          <w:sz w:val="23"/>
          <w:szCs w:val="23"/>
        </w:rPr>
        <w:t>.2.1. Constituem motivo para rescisão do Contrato, dentre outras, as hipóteses previstas no art. 184 do RILC.</w:t>
      </w:r>
    </w:p>
    <w:p w:rsidR="00A40F62" w:rsidRPr="009C7B8B" w:rsidRDefault="009C7B8B" w:rsidP="00A40F62">
      <w:pPr>
        <w:spacing w:before="120" w:line="360" w:lineRule="auto"/>
        <w:rPr>
          <w:rFonts w:cs="Arial"/>
          <w:color w:val="000000"/>
          <w:sz w:val="23"/>
          <w:szCs w:val="23"/>
        </w:rPr>
      </w:pPr>
      <w:r w:rsidRPr="009C7B8B">
        <w:rPr>
          <w:rFonts w:cs="Arial"/>
          <w:color w:val="000000"/>
          <w:sz w:val="23"/>
          <w:szCs w:val="23"/>
        </w:rPr>
        <w:t>14</w:t>
      </w:r>
      <w:r w:rsidR="00A40F62" w:rsidRPr="009C7B8B">
        <w:rPr>
          <w:rFonts w:cs="Arial"/>
          <w:color w:val="000000"/>
          <w:sz w:val="23"/>
          <w:szCs w:val="23"/>
        </w:rPr>
        <w:t xml:space="preserve">.2.2.  A rescisão por ato unilateral a que se refere à </w:t>
      </w:r>
      <w:r w:rsidR="00A40F62" w:rsidRPr="009C7B8B">
        <w:rPr>
          <w:rFonts w:cs="Arial"/>
          <w:sz w:val="23"/>
          <w:szCs w:val="23"/>
          <w:highlight w:val="yellow"/>
        </w:rPr>
        <w:t xml:space="preserve">alínea “a” do item </w:t>
      </w:r>
      <w:r w:rsidRPr="009C7B8B">
        <w:rPr>
          <w:rFonts w:cs="Arial"/>
          <w:sz w:val="23"/>
          <w:szCs w:val="23"/>
          <w:highlight w:val="yellow"/>
        </w:rPr>
        <w:t>14</w:t>
      </w:r>
      <w:r w:rsidR="00A40F62" w:rsidRPr="009C7B8B">
        <w:rPr>
          <w:rFonts w:cs="Arial"/>
          <w:sz w:val="23"/>
          <w:szCs w:val="23"/>
          <w:highlight w:val="yellow"/>
        </w:rPr>
        <w:t>.2</w:t>
      </w:r>
      <w:r w:rsidR="00A40F62" w:rsidRPr="009C7B8B">
        <w:rPr>
          <w:rFonts w:cs="Arial"/>
          <w:color w:val="000000"/>
          <w:sz w:val="23"/>
          <w:szCs w:val="23"/>
        </w:rPr>
        <w:t xml:space="preserve"> deverá ser precedida de comunicação escrita e fundamentada da parte interessada e ser enviada à outra parte com antecedência mínima de 30 (trinta) dias. </w:t>
      </w:r>
    </w:p>
    <w:p w:rsidR="00A40F62" w:rsidRPr="009C7B8B" w:rsidRDefault="009C7B8B" w:rsidP="00A40F62">
      <w:pPr>
        <w:spacing w:before="120" w:line="360" w:lineRule="auto"/>
        <w:rPr>
          <w:rFonts w:cs="Arial"/>
          <w:color w:val="000000"/>
          <w:sz w:val="23"/>
          <w:szCs w:val="23"/>
        </w:rPr>
      </w:pPr>
      <w:r w:rsidRPr="009C7B8B">
        <w:rPr>
          <w:rFonts w:cs="Arial"/>
          <w:color w:val="000000"/>
          <w:sz w:val="23"/>
          <w:szCs w:val="23"/>
        </w:rPr>
        <w:t>14</w:t>
      </w:r>
      <w:r w:rsidR="00A40F62" w:rsidRPr="009C7B8B">
        <w:rPr>
          <w:rFonts w:cs="Arial"/>
          <w:color w:val="000000"/>
          <w:sz w:val="23"/>
          <w:szCs w:val="23"/>
        </w:rPr>
        <w:t xml:space="preserve">.2.3. Na hipótese de imprescindibilidade da execução contratual para a continuidade de serviços públicos essenciais, o prazo a que se refere </w:t>
      </w:r>
      <w:r w:rsidR="00A40F62" w:rsidRPr="009C7B8B">
        <w:rPr>
          <w:rFonts w:cs="Arial"/>
          <w:color w:val="000000"/>
          <w:sz w:val="23"/>
          <w:szCs w:val="23"/>
          <w:highlight w:val="yellow"/>
        </w:rPr>
        <w:t xml:space="preserve">o item </w:t>
      </w:r>
      <w:r w:rsidRPr="009C7B8B">
        <w:rPr>
          <w:rFonts w:cs="Arial"/>
          <w:color w:val="000000"/>
          <w:sz w:val="23"/>
          <w:szCs w:val="23"/>
          <w:highlight w:val="yellow"/>
        </w:rPr>
        <w:t>14</w:t>
      </w:r>
      <w:r w:rsidR="00A40F62" w:rsidRPr="009C7B8B">
        <w:rPr>
          <w:rFonts w:cs="Arial"/>
          <w:color w:val="000000"/>
          <w:sz w:val="23"/>
          <w:szCs w:val="23"/>
          <w:highlight w:val="yellow"/>
        </w:rPr>
        <w:t>.2.2</w:t>
      </w:r>
      <w:r w:rsidR="00A40F62" w:rsidRPr="009C7B8B">
        <w:rPr>
          <w:rFonts w:cs="Arial"/>
          <w:color w:val="000000"/>
          <w:sz w:val="23"/>
          <w:szCs w:val="23"/>
        </w:rPr>
        <w:t xml:space="preserve"> será de 90 (noventa) dias. </w:t>
      </w:r>
    </w:p>
    <w:p w:rsidR="00A40F62" w:rsidRPr="009C7B8B" w:rsidRDefault="009C7B8B" w:rsidP="00A40F62">
      <w:pPr>
        <w:spacing w:before="120" w:line="360" w:lineRule="auto"/>
        <w:rPr>
          <w:sz w:val="23"/>
          <w:szCs w:val="23"/>
        </w:rPr>
      </w:pPr>
      <w:r w:rsidRPr="009C7B8B">
        <w:rPr>
          <w:sz w:val="23"/>
          <w:szCs w:val="23"/>
        </w:rPr>
        <w:t>14</w:t>
      </w:r>
      <w:r w:rsidR="00A40F62" w:rsidRPr="009C7B8B">
        <w:rPr>
          <w:sz w:val="23"/>
          <w:szCs w:val="23"/>
        </w:rPr>
        <w:t xml:space="preserve">.3. Quando a rescisão ocorrer sem que haja culpa da outra parte contratante, será esta ressarcida dos prejuízos que houver </w:t>
      </w:r>
      <w:proofErr w:type="gramStart"/>
      <w:r w:rsidR="00A40F62" w:rsidRPr="009C7B8B">
        <w:rPr>
          <w:sz w:val="23"/>
          <w:szCs w:val="23"/>
        </w:rPr>
        <w:t>sofrido,</w:t>
      </w:r>
      <w:proofErr w:type="gramEnd"/>
      <w:r w:rsidR="00A40F62" w:rsidRPr="009C7B8B">
        <w:rPr>
          <w:sz w:val="23"/>
          <w:szCs w:val="23"/>
        </w:rPr>
        <w:t xml:space="preserve"> regularmente comprovados, e no caso da CONTRATADA poderá ter ainda direito a:</w:t>
      </w:r>
    </w:p>
    <w:p w:rsidR="00A40F62" w:rsidRPr="009C7B8B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t>devolução</w:t>
      </w:r>
      <w:proofErr w:type="gramEnd"/>
      <w:r w:rsidRPr="009C7B8B">
        <w:rPr>
          <w:sz w:val="23"/>
          <w:szCs w:val="23"/>
        </w:rPr>
        <w:t xml:space="preserve"> da garantia; </w:t>
      </w:r>
    </w:p>
    <w:p w:rsidR="00A40F62" w:rsidRPr="009C7B8B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t>pagamentos</w:t>
      </w:r>
      <w:proofErr w:type="gramEnd"/>
      <w:r w:rsidRPr="009C7B8B">
        <w:rPr>
          <w:sz w:val="23"/>
          <w:szCs w:val="23"/>
        </w:rPr>
        <w:t xml:space="preserve"> devidos pela execução do contrato até a data da rescisão; </w:t>
      </w:r>
    </w:p>
    <w:p w:rsidR="00A40F62" w:rsidRPr="009C7B8B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3"/>
          <w:szCs w:val="23"/>
        </w:rPr>
      </w:pPr>
      <w:proofErr w:type="gramStart"/>
      <w:r w:rsidRPr="009C7B8B">
        <w:rPr>
          <w:sz w:val="23"/>
          <w:szCs w:val="23"/>
        </w:rPr>
        <w:t>pagamento</w:t>
      </w:r>
      <w:proofErr w:type="gramEnd"/>
      <w:r w:rsidRPr="009C7B8B">
        <w:rPr>
          <w:sz w:val="23"/>
          <w:szCs w:val="23"/>
        </w:rPr>
        <w:t xml:space="preserve"> do custo da desmobilização.</w:t>
      </w:r>
    </w:p>
    <w:p w:rsidR="00A40F62" w:rsidRPr="009C7B8B" w:rsidRDefault="009C7B8B" w:rsidP="00A40F62">
      <w:pPr>
        <w:spacing w:before="120" w:line="360" w:lineRule="auto"/>
        <w:rPr>
          <w:rFonts w:cs="Arial"/>
          <w:sz w:val="23"/>
          <w:szCs w:val="23"/>
        </w:rPr>
      </w:pPr>
      <w:r w:rsidRPr="009C7B8B">
        <w:rPr>
          <w:sz w:val="23"/>
          <w:szCs w:val="23"/>
        </w:rPr>
        <w:t>14</w:t>
      </w:r>
      <w:r w:rsidR="00A40F62" w:rsidRPr="009C7B8B">
        <w:rPr>
          <w:sz w:val="23"/>
          <w:szCs w:val="23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A40F62" w:rsidRPr="009C7B8B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9C7B8B">
        <w:rPr>
          <w:rFonts w:ascii="Arial" w:eastAsia="Arial Unicode MS" w:hAnsi="Arial" w:cs="Arial"/>
          <w:sz w:val="23"/>
          <w:szCs w:val="23"/>
        </w:rPr>
        <w:t xml:space="preserve">CLÁUSULA DÉCIMA </w:t>
      </w:r>
      <w:r w:rsidR="009C7B8B" w:rsidRPr="009C7B8B">
        <w:rPr>
          <w:rFonts w:ascii="Arial" w:eastAsia="Arial Unicode MS" w:hAnsi="Arial" w:cs="Arial"/>
          <w:sz w:val="23"/>
          <w:szCs w:val="23"/>
          <w:lang w:val="pt-BR"/>
        </w:rPr>
        <w:t>QUINTA</w:t>
      </w:r>
      <w:r w:rsidRPr="009C7B8B">
        <w:rPr>
          <w:rFonts w:ascii="Arial" w:eastAsia="Arial Unicode MS" w:hAnsi="Arial" w:cs="Arial"/>
          <w:sz w:val="23"/>
          <w:szCs w:val="23"/>
        </w:rPr>
        <w:t>: LEGISLAÇÃO APLICÁVEL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15</w:t>
      </w:r>
      <w:r w:rsidR="00A40F62" w:rsidRPr="009C7B8B">
        <w:rPr>
          <w:rFonts w:eastAsia="Arial Unicode MS" w:cs="Arial"/>
          <w:sz w:val="23"/>
          <w:szCs w:val="23"/>
        </w:rPr>
        <w:t xml:space="preserve">.1. </w:t>
      </w:r>
      <w:r w:rsidR="00A40F62" w:rsidRPr="009C7B8B">
        <w:rPr>
          <w:rFonts w:eastAsia="Arial Unicode MS" w:cs="Arial"/>
          <w:bCs/>
          <w:sz w:val="23"/>
          <w:szCs w:val="23"/>
        </w:rPr>
        <w:t>Aplica-se à execução deste contrato a Lei Federal nº. 13.303/16 e alterações posteriores, inclusive aos casos omissos, bem como as disposições constantes no Regulamento de Licitações, Contratos e Convênios da CESAMA (</w:t>
      </w:r>
      <w:r w:rsidR="00A40F62" w:rsidRPr="009C7B8B">
        <w:rPr>
          <w:rFonts w:eastAsia="Arial Unicode MS"/>
          <w:bCs/>
          <w:color w:val="FF0000"/>
          <w:sz w:val="23"/>
          <w:szCs w:val="23"/>
        </w:rPr>
        <w:t>30/06/2018)</w:t>
      </w:r>
      <w:r w:rsidR="00A40F62" w:rsidRPr="009C7B8B">
        <w:rPr>
          <w:rFonts w:eastAsia="Arial Unicode MS" w:cs="Arial"/>
          <w:bCs/>
          <w:sz w:val="23"/>
          <w:szCs w:val="23"/>
        </w:rPr>
        <w:t xml:space="preserve">, disponível para consulta no site da CESAMA, no endereço eletrônico </w:t>
      </w:r>
      <w:hyperlink r:id="rId10" w:history="1">
        <w:r w:rsidR="00A40F62" w:rsidRPr="009C7B8B">
          <w:rPr>
            <w:rStyle w:val="Hyperlink"/>
            <w:rFonts w:eastAsia="Arial Unicode MS" w:cs="Arial"/>
            <w:bCs/>
            <w:sz w:val="23"/>
            <w:szCs w:val="23"/>
          </w:rPr>
          <w:t>http://www.cesama.com.br/pdf/rilc.pdf</w:t>
        </w:r>
      </w:hyperlink>
      <w:r w:rsidR="00A40F62" w:rsidRPr="009C7B8B">
        <w:rPr>
          <w:rFonts w:eastAsia="Arial Unicode MS" w:cs="Arial"/>
          <w:bCs/>
          <w:sz w:val="23"/>
          <w:szCs w:val="23"/>
        </w:rPr>
        <w:t>, bem como na legislação municipal civil e ambiental aplicáveis ao objeto deste Contrato.</w:t>
      </w:r>
    </w:p>
    <w:p w:rsidR="00A40F62" w:rsidRPr="009C7B8B" w:rsidRDefault="009C7B8B" w:rsidP="00A40F62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sz w:val="23"/>
          <w:szCs w:val="23"/>
        </w:rPr>
        <w:t>15</w:t>
      </w:r>
      <w:r w:rsidR="00A40F62" w:rsidRPr="009C7B8B">
        <w:rPr>
          <w:sz w:val="23"/>
          <w:szCs w:val="23"/>
        </w:rPr>
        <w:t xml:space="preserve">.2. Aplicam-se, ainda, os princípios e normas estabelecidos no Código de Conduta e Integridade da CESAMA, disponível para consulta no </w:t>
      </w:r>
      <w:r w:rsidR="00A40F62" w:rsidRPr="009C7B8B">
        <w:rPr>
          <w:i/>
          <w:sz w:val="23"/>
          <w:szCs w:val="23"/>
        </w:rPr>
        <w:t>site</w:t>
      </w:r>
      <w:r w:rsidR="00A40F62" w:rsidRPr="009C7B8B">
        <w:rPr>
          <w:sz w:val="23"/>
          <w:szCs w:val="23"/>
        </w:rPr>
        <w:t xml:space="preserve"> da CESAMA, no endereço eletrônico </w:t>
      </w:r>
      <w:hyperlink r:id="rId11" w:history="1">
        <w:r w:rsidR="00A40F62" w:rsidRPr="009C7B8B">
          <w:rPr>
            <w:rStyle w:val="Hyperlink"/>
            <w:sz w:val="23"/>
            <w:szCs w:val="23"/>
          </w:rPr>
          <w:t>http://www.cesama.com.br/pdf/codigo_etica.pdf</w:t>
        </w:r>
      </w:hyperlink>
      <w:r w:rsidR="00A40F62" w:rsidRPr="009C7B8B">
        <w:rPr>
          <w:sz w:val="23"/>
          <w:szCs w:val="23"/>
        </w:rPr>
        <w:t xml:space="preserve"> e as disposições da Lei Federal nº 12.846 de 01/08/2013.</w:t>
      </w:r>
    </w:p>
    <w:p w:rsidR="00A40F62" w:rsidRPr="009C7B8B" w:rsidRDefault="00A40F62" w:rsidP="00A40F62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3"/>
          <w:szCs w:val="23"/>
        </w:rPr>
      </w:pPr>
      <w:r w:rsidRPr="009C7B8B">
        <w:rPr>
          <w:rFonts w:eastAsia="Arial Unicode MS"/>
          <w:b/>
          <w:color w:val="auto"/>
          <w:sz w:val="23"/>
          <w:szCs w:val="23"/>
        </w:rPr>
        <w:lastRenderedPageBreak/>
        <w:t xml:space="preserve">CLÁUSULA DÉCIMA </w:t>
      </w:r>
      <w:r w:rsidR="009C7B8B" w:rsidRPr="009C7B8B">
        <w:rPr>
          <w:rFonts w:eastAsia="Arial Unicode MS"/>
          <w:b/>
          <w:color w:val="auto"/>
          <w:sz w:val="23"/>
          <w:szCs w:val="23"/>
        </w:rPr>
        <w:t>SEXTA</w:t>
      </w:r>
      <w:r w:rsidRPr="009C7B8B">
        <w:rPr>
          <w:rFonts w:eastAsia="Arial Unicode MS"/>
          <w:b/>
          <w:color w:val="auto"/>
          <w:sz w:val="23"/>
          <w:szCs w:val="23"/>
        </w:rPr>
        <w:t>: FORO</w:t>
      </w:r>
    </w:p>
    <w:p w:rsidR="00A40F62" w:rsidRPr="009C7B8B" w:rsidRDefault="009C7B8B" w:rsidP="00A40F62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3"/>
          <w:szCs w:val="23"/>
        </w:rPr>
      </w:pPr>
      <w:r w:rsidRPr="009C7B8B">
        <w:rPr>
          <w:rFonts w:eastAsia="Arial Unicode MS"/>
          <w:bCs/>
          <w:color w:val="auto"/>
          <w:sz w:val="23"/>
          <w:szCs w:val="23"/>
        </w:rPr>
        <w:t>16</w:t>
      </w:r>
      <w:r w:rsidR="00A40F62" w:rsidRPr="009C7B8B">
        <w:rPr>
          <w:rFonts w:eastAsia="Arial Unicode MS"/>
          <w:bCs/>
          <w:color w:val="auto"/>
          <w:sz w:val="23"/>
          <w:szCs w:val="23"/>
        </w:rPr>
        <w:t xml:space="preserve">.1. As partes contratantes elegem o foro da sede da </w:t>
      </w:r>
      <w:proofErr w:type="spellStart"/>
      <w:r w:rsidR="00A40F62" w:rsidRPr="009C7B8B">
        <w:rPr>
          <w:rFonts w:eastAsia="Arial Unicode MS"/>
          <w:bCs/>
          <w:color w:val="auto"/>
          <w:sz w:val="23"/>
          <w:szCs w:val="23"/>
        </w:rPr>
        <w:t>Cesama</w:t>
      </w:r>
      <w:proofErr w:type="spellEnd"/>
      <w:r w:rsidR="00A40F62" w:rsidRPr="009C7B8B">
        <w:rPr>
          <w:rFonts w:eastAsia="Arial Unicode MS"/>
          <w:bCs/>
          <w:color w:val="auto"/>
          <w:sz w:val="23"/>
          <w:szCs w:val="23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A40F62" w:rsidRPr="009C7B8B" w:rsidRDefault="00A40F62" w:rsidP="00A40F62">
      <w:pPr>
        <w:pStyle w:val="Corpodetexto"/>
        <w:spacing w:before="120" w:line="360" w:lineRule="auto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>Por estarem assim justos e contratados, lavrou-se este Contrato, que vai assinado pelas partes, na presença de duas testemunhas.</w:t>
      </w:r>
    </w:p>
    <w:p w:rsidR="00A40F62" w:rsidRDefault="00A40F62" w:rsidP="00A40F62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9C7B8B">
        <w:rPr>
          <w:rFonts w:eastAsia="Arial Unicode MS" w:cs="Arial"/>
          <w:sz w:val="23"/>
          <w:szCs w:val="23"/>
        </w:rPr>
        <w:t xml:space="preserve">Juiz de Fora, </w:t>
      </w:r>
      <w:r w:rsidR="00043679">
        <w:rPr>
          <w:rFonts w:eastAsia="Arial Unicode MS" w:cs="Arial"/>
          <w:sz w:val="23"/>
          <w:szCs w:val="23"/>
        </w:rPr>
        <w:t>17</w:t>
      </w:r>
      <w:r w:rsidRPr="009C7B8B">
        <w:rPr>
          <w:rFonts w:eastAsia="Arial Unicode MS" w:cs="Arial"/>
          <w:sz w:val="23"/>
          <w:szCs w:val="23"/>
        </w:rPr>
        <w:t xml:space="preserve"> de </w:t>
      </w:r>
      <w:r w:rsidR="00043679">
        <w:rPr>
          <w:rFonts w:eastAsia="Arial Unicode MS" w:cs="Arial"/>
          <w:sz w:val="23"/>
          <w:szCs w:val="23"/>
        </w:rPr>
        <w:t>junho</w:t>
      </w:r>
      <w:r w:rsidRPr="009C7B8B">
        <w:rPr>
          <w:rFonts w:eastAsia="Arial Unicode MS" w:cs="Arial"/>
          <w:sz w:val="23"/>
          <w:szCs w:val="23"/>
        </w:rPr>
        <w:t xml:space="preserve"> de 20</w:t>
      </w:r>
      <w:r w:rsidR="00043679">
        <w:rPr>
          <w:rFonts w:eastAsia="Arial Unicode MS" w:cs="Arial"/>
          <w:sz w:val="23"/>
          <w:szCs w:val="23"/>
        </w:rPr>
        <w:t>19</w:t>
      </w:r>
      <w:r w:rsidRPr="009C7B8B">
        <w:rPr>
          <w:rFonts w:eastAsia="Arial Unicode MS" w:cs="Arial"/>
          <w:sz w:val="23"/>
          <w:szCs w:val="23"/>
        </w:rPr>
        <w:t>.</w:t>
      </w:r>
    </w:p>
    <w:p w:rsidR="00043679" w:rsidRPr="009C7B8B" w:rsidRDefault="00043679" w:rsidP="00A40F62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40F62" w:rsidRPr="009C7B8B" w:rsidTr="002871FE">
        <w:trPr>
          <w:jc w:val="center"/>
        </w:trPr>
        <w:tc>
          <w:tcPr>
            <w:tcW w:w="5079" w:type="dxa"/>
          </w:tcPr>
          <w:p w:rsidR="00A40F62" w:rsidRPr="009C7B8B" w:rsidRDefault="00A40F62" w:rsidP="002871FE">
            <w:pPr>
              <w:jc w:val="center"/>
              <w:rPr>
                <w:rFonts w:eastAsia="Arial Unicode MS" w:cs="Arial"/>
                <w:color w:val="FF0000"/>
                <w:sz w:val="23"/>
                <w:szCs w:val="23"/>
              </w:rPr>
            </w:pPr>
          </w:p>
          <w:p w:rsidR="00A40F62" w:rsidRPr="009C7B8B" w:rsidRDefault="00A40F62" w:rsidP="002871FE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9C7B8B">
              <w:rPr>
                <w:rFonts w:eastAsia="Arial Unicode MS" w:cs="Arial"/>
                <w:sz w:val="23"/>
                <w:szCs w:val="23"/>
              </w:rPr>
              <w:t>André Borges de Souza</w:t>
            </w:r>
          </w:p>
          <w:p w:rsidR="00A40F62" w:rsidRPr="009C7B8B" w:rsidRDefault="00A40F62" w:rsidP="002871FE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9C7B8B">
              <w:rPr>
                <w:rFonts w:eastAsia="Arial Unicode MS" w:cs="Arial"/>
                <w:bCs/>
                <w:sz w:val="23"/>
                <w:szCs w:val="23"/>
              </w:rPr>
              <w:t>Diretor Presidente – CESAMA</w:t>
            </w:r>
          </w:p>
        </w:tc>
        <w:tc>
          <w:tcPr>
            <w:tcW w:w="4251" w:type="dxa"/>
          </w:tcPr>
          <w:p w:rsidR="00A40F62" w:rsidRPr="009C7B8B" w:rsidRDefault="00A40F62" w:rsidP="002871FE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</w:p>
          <w:p w:rsidR="00043679" w:rsidRPr="007C291E" w:rsidRDefault="00043679" w:rsidP="00043679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>
              <w:rPr>
                <w:rFonts w:eastAsia="Arial Unicode MS" w:cs="Arial"/>
                <w:bCs/>
                <w:sz w:val="22"/>
                <w:szCs w:val="22"/>
              </w:rPr>
              <w:t>Carlos Augusto Mendes Nascimento</w:t>
            </w:r>
          </w:p>
          <w:p w:rsidR="00A40F62" w:rsidRPr="009C7B8B" w:rsidRDefault="00043679" w:rsidP="00043679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proofErr w:type="spellStart"/>
            <w:r w:rsidRPr="000353E0">
              <w:rPr>
                <w:rFonts w:eastAsia="Arial Unicode MS" w:cs="Arial"/>
                <w:sz w:val="23"/>
                <w:szCs w:val="23"/>
              </w:rPr>
              <w:t>Engedrain</w:t>
            </w:r>
            <w:proofErr w:type="spellEnd"/>
            <w:r w:rsidRPr="000353E0">
              <w:rPr>
                <w:rFonts w:eastAsia="Arial Unicode MS" w:cs="Arial"/>
                <w:sz w:val="23"/>
                <w:szCs w:val="23"/>
              </w:rPr>
              <w:t xml:space="preserve"> Construções </w:t>
            </w:r>
            <w:proofErr w:type="spellStart"/>
            <w:r w:rsidRPr="000353E0">
              <w:rPr>
                <w:rFonts w:eastAsia="Arial Unicode MS" w:cs="Arial"/>
                <w:sz w:val="23"/>
                <w:szCs w:val="23"/>
              </w:rPr>
              <w:t>Ltda</w:t>
            </w:r>
            <w:proofErr w:type="spellEnd"/>
            <w:r w:rsidRPr="000353E0">
              <w:rPr>
                <w:rFonts w:eastAsia="Arial Unicode MS" w:cs="Arial"/>
                <w:sz w:val="23"/>
                <w:szCs w:val="23"/>
              </w:rPr>
              <w:t xml:space="preserve"> - </w:t>
            </w:r>
            <w:proofErr w:type="spellStart"/>
            <w:r w:rsidRPr="000353E0">
              <w:rPr>
                <w:rFonts w:eastAsia="Arial Unicode MS" w:cs="Arial"/>
                <w:sz w:val="23"/>
                <w:szCs w:val="23"/>
              </w:rPr>
              <w:t>Epp</w:t>
            </w:r>
            <w:proofErr w:type="spellEnd"/>
          </w:p>
        </w:tc>
      </w:tr>
    </w:tbl>
    <w:p w:rsidR="00A40F62" w:rsidRPr="009C7B8B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  <w:lang w:val="pt-BR"/>
        </w:rPr>
      </w:pPr>
    </w:p>
    <w:p w:rsidR="00A40F62" w:rsidRPr="009C7B8B" w:rsidRDefault="00A40F62" w:rsidP="00A40F62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</w:rPr>
      </w:pPr>
      <w:r w:rsidRPr="009C7B8B">
        <w:rPr>
          <w:rFonts w:eastAsia="Arial Unicode MS"/>
          <w:b w:val="0"/>
          <w:color w:val="auto"/>
          <w:sz w:val="23"/>
          <w:szCs w:val="23"/>
          <w:u w:val="none"/>
        </w:rPr>
        <w:t>Testemunhas: _____________________</w:t>
      </w:r>
      <w:r w:rsidRPr="009C7B8B">
        <w:rPr>
          <w:rFonts w:eastAsia="Arial Unicode MS"/>
          <w:b w:val="0"/>
          <w:color w:val="auto"/>
          <w:sz w:val="23"/>
          <w:szCs w:val="23"/>
          <w:u w:val="none"/>
        </w:rPr>
        <w:tab/>
      </w:r>
      <w:r w:rsidRPr="009C7B8B">
        <w:rPr>
          <w:rFonts w:eastAsia="Arial Unicode MS"/>
          <w:b w:val="0"/>
          <w:color w:val="auto"/>
          <w:sz w:val="23"/>
          <w:szCs w:val="23"/>
          <w:u w:val="none"/>
        </w:rPr>
        <w:tab/>
        <w:t>_______________________</w:t>
      </w:r>
    </w:p>
    <w:p w:rsidR="00A40F62" w:rsidRPr="009C7B8B" w:rsidRDefault="00A40F62" w:rsidP="00A40F62">
      <w:pPr>
        <w:rPr>
          <w:sz w:val="23"/>
          <w:szCs w:val="23"/>
        </w:rPr>
      </w:pPr>
    </w:p>
    <w:sectPr w:rsidR="00A40F62" w:rsidRPr="009C7B8B" w:rsidSect="001E307E">
      <w:headerReference w:type="even" r:id="rId12"/>
      <w:headerReference w:type="default" r:id="rId13"/>
      <w:footerReference w:type="default" r:id="rId14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47" w:rsidRDefault="00D61547">
      <w:r>
        <w:separator/>
      </w:r>
    </w:p>
  </w:endnote>
  <w:endnote w:type="continuationSeparator" w:id="1">
    <w:p w:rsidR="00D61547" w:rsidRDefault="00D6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6C" w:rsidRDefault="00AA7E6C" w:rsidP="0041220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color w:val="000080"/>
        <w:sz w:val="12"/>
        <w:szCs w:val="12"/>
      </w:rPr>
    </w:pPr>
  </w:p>
  <w:p w:rsidR="00AA7E6C" w:rsidRDefault="00AA7E6C" w:rsidP="00EE114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AA7E6C" w:rsidRPr="00DC08CD" w:rsidRDefault="00AA7E6C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AA7E6C" w:rsidRPr="00DC08CD" w:rsidRDefault="00CB136A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6985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7E6C" w:rsidRPr="00DC08CD">
      <w:rPr>
        <w:rFonts w:cs="Arial"/>
        <w:sz w:val="16"/>
        <w:szCs w:val="16"/>
      </w:rPr>
      <w:t xml:space="preserve">CEP: 36.013-020 / Juiz de Fora </w:t>
    </w:r>
    <w:r w:rsidR="00AA7E6C">
      <w:rPr>
        <w:rFonts w:cs="Arial"/>
        <w:sz w:val="16"/>
        <w:szCs w:val="16"/>
      </w:rPr>
      <w:t>–</w:t>
    </w:r>
    <w:r w:rsidR="00AA7E6C"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47" w:rsidRDefault="00D61547">
      <w:r>
        <w:separator/>
      </w:r>
    </w:p>
  </w:footnote>
  <w:footnote w:type="continuationSeparator" w:id="1">
    <w:p w:rsidR="00D61547" w:rsidRDefault="00D6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6C" w:rsidRDefault="00662E0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7E6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7E6C" w:rsidRDefault="00AA7E6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6C" w:rsidRDefault="00CB136A" w:rsidP="00DE135D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E3E97"/>
    <w:multiLevelType w:val="multilevel"/>
    <w:tmpl w:val="7344985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1D48"/>
    <w:multiLevelType w:val="hybridMultilevel"/>
    <w:tmpl w:val="2690D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5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8"/>
  </w:num>
  <w:num w:numId="4">
    <w:abstractNumId w:val="32"/>
  </w:num>
  <w:num w:numId="5">
    <w:abstractNumId w:val="35"/>
  </w:num>
  <w:num w:numId="6">
    <w:abstractNumId w:val="24"/>
  </w:num>
  <w:num w:numId="7">
    <w:abstractNumId w:val="10"/>
  </w:num>
  <w:num w:numId="8">
    <w:abstractNumId w:val="39"/>
  </w:num>
  <w:num w:numId="9">
    <w:abstractNumId w:val="13"/>
  </w:num>
  <w:num w:numId="10">
    <w:abstractNumId w:val="31"/>
  </w:num>
  <w:num w:numId="11">
    <w:abstractNumId w:val="9"/>
  </w:num>
  <w:num w:numId="12">
    <w:abstractNumId w:val="34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28"/>
  </w:num>
  <w:num w:numId="23">
    <w:abstractNumId w:val="17"/>
  </w:num>
  <w:num w:numId="24">
    <w:abstractNumId w:val="30"/>
  </w:num>
  <w:num w:numId="25">
    <w:abstractNumId w:val="33"/>
  </w:num>
  <w:num w:numId="26">
    <w:abstractNumId w:val="26"/>
  </w:num>
  <w:num w:numId="27">
    <w:abstractNumId w:val="6"/>
  </w:num>
  <w:num w:numId="28">
    <w:abstractNumId w:val="27"/>
  </w:num>
  <w:num w:numId="29">
    <w:abstractNumId w:val="23"/>
  </w:num>
  <w:num w:numId="30">
    <w:abstractNumId w:val="21"/>
  </w:num>
  <w:num w:numId="31">
    <w:abstractNumId w:val="14"/>
  </w:num>
  <w:num w:numId="32">
    <w:abstractNumId w:val="15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6"/>
  </w:num>
  <w:num w:numId="36">
    <w:abstractNumId w:val="37"/>
  </w:num>
  <w:num w:numId="37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11BF1"/>
    <w:rsid w:val="00012D24"/>
    <w:rsid w:val="00013AC4"/>
    <w:rsid w:val="00020938"/>
    <w:rsid w:val="00022214"/>
    <w:rsid w:val="00022C3D"/>
    <w:rsid w:val="000242D2"/>
    <w:rsid w:val="00025968"/>
    <w:rsid w:val="00026C4F"/>
    <w:rsid w:val="000341F5"/>
    <w:rsid w:val="00034EBA"/>
    <w:rsid w:val="00034F5B"/>
    <w:rsid w:val="00035B0E"/>
    <w:rsid w:val="00041984"/>
    <w:rsid w:val="00042A34"/>
    <w:rsid w:val="00043673"/>
    <w:rsid w:val="00043679"/>
    <w:rsid w:val="000462A6"/>
    <w:rsid w:val="000477AE"/>
    <w:rsid w:val="00050576"/>
    <w:rsid w:val="00052465"/>
    <w:rsid w:val="000529ED"/>
    <w:rsid w:val="0005421D"/>
    <w:rsid w:val="0005425E"/>
    <w:rsid w:val="00056DF5"/>
    <w:rsid w:val="000606A4"/>
    <w:rsid w:val="000620C8"/>
    <w:rsid w:val="00064E3E"/>
    <w:rsid w:val="000713D6"/>
    <w:rsid w:val="00071715"/>
    <w:rsid w:val="00071A3D"/>
    <w:rsid w:val="00072F02"/>
    <w:rsid w:val="00075ADF"/>
    <w:rsid w:val="0008051A"/>
    <w:rsid w:val="00084B1A"/>
    <w:rsid w:val="00086FA1"/>
    <w:rsid w:val="000876B7"/>
    <w:rsid w:val="00090A31"/>
    <w:rsid w:val="00090C52"/>
    <w:rsid w:val="00091352"/>
    <w:rsid w:val="00091F5A"/>
    <w:rsid w:val="000A4BA6"/>
    <w:rsid w:val="000A6617"/>
    <w:rsid w:val="000A7FB7"/>
    <w:rsid w:val="000B046D"/>
    <w:rsid w:val="000B085C"/>
    <w:rsid w:val="000B15B6"/>
    <w:rsid w:val="000B3AC8"/>
    <w:rsid w:val="000B6D13"/>
    <w:rsid w:val="000C232B"/>
    <w:rsid w:val="000C351C"/>
    <w:rsid w:val="000D114B"/>
    <w:rsid w:val="000D158D"/>
    <w:rsid w:val="000D4AA1"/>
    <w:rsid w:val="000D5B47"/>
    <w:rsid w:val="000E332E"/>
    <w:rsid w:val="000E3D0B"/>
    <w:rsid w:val="000E6267"/>
    <w:rsid w:val="000F05AA"/>
    <w:rsid w:val="000F3EF0"/>
    <w:rsid w:val="000F688B"/>
    <w:rsid w:val="00104E00"/>
    <w:rsid w:val="00112521"/>
    <w:rsid w:val="001160D9"/>
    <w:rsid w:val="00123D84"/>
    <w:rsid w:val="0012602B"/>
    <w:rsid w:val="00130DCE"/>
    <w:rsid w:val="00132715"/>
    <w:rsid w:val="00134738"/>
    <w:rsid w:val="001352C5"/>
    <w:rsid w:val="00135809"/>
    <w:rsid w:val="00140309"/>
    <w:rsid w:val="00140911"/>
    <w:rsid w:val="00141562"/>
    <w:rsid w:val="0014210D"/>
    <w:rsid w:val="00142A08"/>
    <w:rsid w:val="00143A4F"/>
    <w:rsid w:val="00151CE1"/>
    <w:rsid w:val="00155C17"/>
    <w:rsid w:val="001562F7"/>
    <w:rsid w:val="00162AE3"/>
    <w:rsid w:val="00164A42"/>
    <w:rsid w:val="001712BA"/>
    <w:rsid w:val="00171E9B"/>
    <w:rsid w:val="00171F3A"/>
    <w:rsid w:val="00173937"/>
    <w:rsid w:val="001772AD"/>
    <w:rsid w:val="00183292"/>
    <w:rsid w:val="00183713"/>
    <w:rsid w:val="00183760"/>
    <w:rsid w:val="00183834"/>
    <w:rsid w:val="00186539"/>
    <w:rsid w:val="00186724"/>
    <w:rsid w:val="00186BBF"/>
    <w:rsid w:val="0018794D"/>
    <w:rsid w:val="00194D39"/>
    <w:rsid w:val="0019505A"/>
    <w:rsid w:val="001954C7"/>
    <w:rsid w:val="001B200D"/>
    <w:rsid w:val="001B4FBF"/>
    <w:rsid w:val="001C399F"/>
    <w:rsid w:val="001C730C"/>
    <w:rsid w:val="001C74E8"/>
    <w:rsid w:val="001D25E2"/>
    <w:rsid w:val="001D4A49"/>
    <w:rsid w:val="001E163F"/>
    <w:rsid w:val="001E1A42"/>
    <w:rsid w:val="001E307E"/>
    <w:rsid w:val="001F30F7"/>
    <w:rsid w:val="00200A82"/>
    <w:rsid w:val="00201358"/>
    <w:rsid w:val="00202FE5"/>
    <w:rsid w:val="00205837"/>
    <w:rsid w:val="00212E56"/>
    <w:rsid w:val="00214EDC"/>
    <w:rsid w:val="0022193C"/>
    <w:rsid w:val="00221B08"/>
    <w:rsid w:val="00222CEA"/>
    <w:rsid w:val="00224C60"/>
    <w:rsid w:val="00225035"/>
    <w:rsid w:val="00234D3B"/>
    <w:rsid w:val="002362FD"/>
    <w:rsid w:val="00242220"/>
    <w:rsid w:val="002444E9"/>
    <w:rsid w:val="0024544E"/>
    <w:rsid w:val="0025409B"/>
    <w:rsid w:val="00255D21"/>
    <w:rsid w:val="0025679E"/>
    <w:rsid w:val="00261551"/>
    <w:rsid w:val="002634D0"/>
    <w:rsid w:val="00276E8F"/>
    <w:rsid w:val="00277346"/>
    <w:rsid w:val="00281CEB"/>
    <w:rsid w:val="00286E97"/>
    <w:rsid w:val="002871FE"/>
    <w:rsid w:val="0028735B"/>
    <w:rsid w:val="0028737F"/>
    <w:rsid w:val="002918E8"/>
    <w:rsid w:val="00292804"/>
    <w:rsid w:val="00294112"/>
    <w:rsid w:val="00294A70"/>
    <w:rsid w:val="002955AA"/>
    <w:rsid w:val="002956FC"/>
    <w:rsid w:val="00296284"/>
    <w:rsid w:val="002968AF"/>
    <w:rsid w:val="002A0A54"/>
    <w:rsid w:val="002A235A"/>
    <w:rsid w:val="002B5C67"/>
    <w:rsid w:val="002B70E0"/>
    <w:rsid w:val="002C195C"/>
    <w:rsid w:val="002C5C80"/>
    <w:rsid w:val="002C6195"/>
    <w:rsid w:val="002C6AB8"/>
    <w:rsid w:val="002D0096"/>
    <w:rsid w:val="002D2BCB"/>
    <w:rsid w:val="002D2C74"/>
    <w:rsid w:val="002D2D22"/>
    <w:rsid w:val="002D48AF"/>
    <w:rsid w:val="002D585C"/>
    <w:rsid w:val="002D58B4"/>
    <w:rsid w:val="002D5E84"/>
    <w:rsid w:val="002E1892"/>
    <w:rsid w:val="002E30DC"/>
    <w:rsid w:val="002E39C0"/>
    <w:rsid w:val="002E523A"/>
    <w:rsid w:val="00300188"/>
    <w:rsid w:val="0030238C"/>
    <w:rsid w:val="00303B17"/>
    <w:rsid w:val="003074E7"/>
    <w:rsid w:val="00310E0C"/>
    <w:rsid w:val="0031380D"/>
    <w:rsid w:val="003151DD"/>
    <w:rsid w:val="00315AFC"/>
    <w:rsid w:val="00315CB0"/>
    <w:rsid w:val="003167FE"/>
    <w:rsid w:val="00317651"/>
    <w:rsid w:val="003178EF"/>
    <w:rsid w:val="003257B4"/>
    <w:rsid w:val="00331747"/>
    <w:rsid w:val="00332616"/>
    <w:rsid w:val="0033360E"/>
    <w:rsid w:val="00336569"/>
    <w:rsid w:val="00336DBD"/>
    <w:rsid w:val="0034111D"/>
    <w:rsid w:val="00343875"/>
    <w:rsid w:val="00345C12"/>
    <w:rsid w:val="00346DD9"/>
    <w:rsid w:val="0035048C"/>
    <w:rsid w:val="00354870"/>
    <w:rsid w:val="003572D3"/>
    <w:rsid w:val="0036062F"/>
    <w:rsid w:val="00361193"/>
    <w:rsid w:val="003614F6"/>
    <w:rsid w:val="00364175"/>
    <w:rsid w:val="003647CA"/>
    <w:rsid w:val="00365A71"/>
    <w:rsid w:val="00365D37"/>
    <w:rsid w:val="00365E72"/>
    <w:rsid w:val="0036619E"/>
    <w:rsid w:val="00370B63"/>
    <w:rsid w:val="00370F75"/>
    <w:rsid w:val="0037249A"/>
    <w:rsid w:val="00373FA4"/>
    <w:rsid w:val="00376D76"/>
    <w:rsid w:val="0037730C"/>
    <w:rsid w:val="00377A23"/>
    <w:rsid w:val="0038316F"/>
    <w:rsid w:val="00384F1C"/>
    <w:rsid w:val="0038575B"/>
    <w:rsid w:val="003909EA"/>
    <w:rsid w:val="00392524"/>
    <w:rsid w:val="00397628"/>
    <w:rsid w:val="003A2B28"/>
    <w:rsid w:val="003A3830"/>
    <w:rsid w:val="003A38BF"/>
    <w:rsid w:val="003A71E7"/>
    <w:rsid w:val="003B5E7A"/>
    <w:rsid w:val="003B6B69"/>
    <w:rsid w:val="003C7D88"/>
    <w:rsid w:val="003D60FC"/>
    <w:rsid w:val="003E592A"/>
    <w:rsid w:val="003F2224"/>
    <w:rsid w:val="003F3F0E"/>
    <w:rsid w:val="003F4904"/>
    <w:rsid w:val="003F63C4"/>
    <w:rsid w:val="00401725"/>
    <w:rsid w:val="00403869"/>
    <w:rsid w:val="004070D1"/>
    <w:rsid w:val="00407A4C"/>
    <w:rsid w:val="00407D73"/>
    <w:rsid w:val="00412204"/>
    <w:rsid w:val="004143D0"/>
    <w:rsid w:val="0041449A"/>
    <w:rsid w:val="00414773"/>
    <w:rsid w:val="004154E1"/>
    <w:rsid w:val="00420174"/>
    <w:rsid w:val="0042214D"/>
    <w:rsid w:val="00432517"/>
    <w:rsid w:val="004351D3"/>
    <w:rsid w:val="00437CB6"/>
    <w:rsid w:val="004422C8"/>
    <w:rsid w:val="00445010"/>
    <w:rsid w:val="00445EE5"/>
    <w:rsid w:val="0044600E"/>
    <w:rsid w:val="00453682"/>
    <w:rsid w:val="00453D39"/>
    <w:rsid w:val="0045681F"/>
    <w:rsid w:val="00460C81"/>
    <w:rsid w:val="00460D70"/>
    <w:rsid w:val="00460EA4"/>
    <w:rsid w:val="00461FC4"/>
    <w:rsid w:val="00467B6C"/>
    <w:rsid w:val="00472042"/>
    <w:rsid w:val="00472495"/>
    <w:rsid w:val="00487AB1"/>
    <w:rsid w:val="00491C2E"/>
    <w:rsid w:val="004946F8"/>
    <w:rsid w:val="004967B8"/>
    <w:rsid w:val="004A11D7"/>
    <w:rsid w:val="004A765C"/>
    <w:rsid w:val="004B3F8B"/>
    <w:rsid w:val="004B670C"/>
    <w:rsid w:val="004B6A5E"/>
    <w:rsid w:val="004C0428"/>
    <w:rsid w:val="004C2AB4"/>
    <w:rsid w:val="004C3105"/>
    <w:rsid w:val="004C529A"/>
    <w:rsid w:val="004C57A1"/>
    <w:rsid w:val="004C5B78"/>
    <w:rsid w:val="004D142B"/>
    <w:rsid w:val="004E0486"/>
    <w:rsid w:val="004E5E45"/>
    <w:rsid w:val="004F0024"/>
    <w:rsid w:val="004F2E49"/>
    <w:rsid w:val="004F54F5"/>
    <w:rsid w:val="004F7295"/>
    <w:rsid w:val="005105F0"/>
    <w:rsid w:val="0051210E"/>
    <w:rsid w:val="0051631F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3148"/>
    <w:rsid w:val="005337C9"/>
    <w:rsid w:val="005340D7"/>
    <w:rsid w:val="00537DA7"/>
    <w:rsid w:val="00541789"/>
    <w:rsid w:val="0054331E"/>
    <w:rsid w:val="00543502"/>
    <w:rsid w:val="005562AF"/>
    <w:rsid w:val="00560663"/>
    <w:rsid w:val="00562E8E"/>
    <w:rsid w:val="00563DC4"/>
    <w:rsid w:val="005728C9"/>
    <w:rsid w:val="0057444B"/>
    <w:rsid w:val="005804CF"/>
    <w:rsid w:val="00581250"/>
    <w:rsid w:val="0058422F"/>
    <w:rsid w:val="005847F4"/>
    <w:rsid w:val="0059391D"/>
    <w:rsid w:val="005949D5"/>
    <w:rsid w:val="00595AEB"/>
    <w:rsid w:val="00595FBD"/>
    <w:rsid w:val="00597912"/>
    <w:rsid w:val="005B06B3"/>
    <w:rsid w:val="005B33E5"/>
    <w:rsid w:val="005C0F28"/>
    <w:rsid w:val="005C2A03"/>
    <w:rsid w:val="005C46B4"/>
    <w:rsid w:val="005C55D2"/>
    <w:rsid w:val="005D0B14"/>
    <w:rsid w:val="005D0EE1"/>
    <w:rsid w:val="005D1C75"/>
    <w:rsid w:val="005D21EF"/>
    <w:rsid w:val="005D3196"/>
    <w:rsid w:val="005D4513"/>
    <w:rsid w:val="005D55F3"/>
    <w:rsid w:val="005D649E"/>
    <w:rsid w:val="005D6550"/>
    <w:rsid w:val="005E0F74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D48"/>
    <w:rsid w:val="00600E45"/>
    <w:rsid w:val="00603204"/>
    <w:rsid w:val="00603455"/>
    <w:rsid w:val="00603AAB"/>
    <w:rsid w:val="0060414B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425B3"/>
    <w:rsid w:val="0064759A"/>
    <w:rsid w:val="00650D44"/>
    <w:rsid w:val="00650E8D"/>
    <w:rsid w:val="0065193A"/>
    <w:rsid w:val="006558E0"/>
    <w:rsid w:val="0065620A"/>
    <w:rsid w:val="00656BEB"/>
    <w:rsid w:val="00662622"/>
    <w:rsid w:val="00662E07"/>
    <w:rsid w:val="00665315"/>
    <w:rsid w:val="00667503"/>
    <w:rsid w:val="006709A6"/>
    <w:rsid w:val="00670D7F"/>
    <w:rsid w:val="006760A9"/>
    <w:rsid w:val="00680EC4"/>
    <w:rsid w:val="00681776"/>
    <w:rsid w:val="00681FF7"/>
    <w:rsid w:val="00684679"/>
    <w:rsid w:val="006846E6"/>
    <w:rsid w:val="00686065"/>
    <w:rsid w:val="00690A1C"/>
    <w:rsid w:val="00690A89"/>
    <w:rsid w:val="00692CA5"/>
    <w:rsid w:val="00694451"/>
    <w:rsid w:val="006946CE"/>
    <w:rsid w:val="00694C09"/>
    <w:rsid w:val="0069581D"/>
    <w:rsid w:val="0069799A"/>
    <w:rsid w:val="006A350B"/>
    <w:rsid w:val="006A3FEE"/>
    <w:rsid w:val="006A68CD"/>
    <w:rsid w:val="006B08C4"/>
    <w:rsid w:val="006C15AC"/>
    <w:rsid w:val="006C4B45"/>
    <w:rsid w:val="006C6759"/>
    <w:rsid w:val="006C7155"/>
    <w:rsid w:val="006D1588"/>
    <w:rsid w:val="006D4C7B"/>
    <w:rsid w:val="006D4E4F"/>
    <w:rsid w:val="006D5480"/>
    <w:rsid w:val="006D6A2F"/>
    <w:rsid w:val="006E26AF"/>
    <w:rsid w:val="006E3B2E"/>
    <w:rsid w:val="006E3E43"/>
    <w:rsid w:val="006E54DA"/>
    <w:rsid w:val="006E5E72"/>
    <w:rsid w:val="006F59B2"/>
    <w:rsid w:val="00701F83"/>
    <w:rsid w:val="00702A0C"/>
    <w:rsid w:val="00703006"/>
    <w:rsid w:val="0070484F"/>
    <w:rsid w:val="00704B6D"/>
    <w:rsid w:val="00707B00"/>
    <w:rsid w:val="00710208"/>
    <w:rsid w:val="00713C59"/>
    <w:rsid w:val="0071476F"/>
    <w:rsid w:val="00716F6B"/>
    <w:rsid w:val="00720C22"/>
    <w:rsid w:val="00721323"/>
    <w:rsid w:val="007232BC"/>
    <w:rsid w:val="00734693"/>
    <w:rsid w:val="00734756"/>
    <w:rsid w:val="007350D9"/>
    <w:rsid w:val="00735A15"/>
    <w:rsid w:val="0073795C"/>
    <w:rsid w:val="00737F91"/>
    <w:rsid w:val="00756995"/>
    <w:rsid w:val="007604C9"/>
    <w:rsid w:val="007652F2"/>
    <w:rsid w:val="0076718F"/>
    <w:rsid w:val="00770B74"/>
    <w:rsid w:val="00770EB4"/>
    <w:rsid w:val="00781036"/>
    <w:rsid w:val="00781306"/>
    <w:rsid w:val="007835F8"/>
    <w:rsid w:val="00784A9B"/>
    <w:rsid w:val="00790516"/>
    <w:rsid w:val="0079227A"/>
    <w:rsid w:val="00793391"/>
    <w:rsid w:val="007934C0"/>
    <w:rsid w:val="00795CF2"/>
    <w:rsid w:val="007969A2"/>
    <w:rsid w:val="007A09B4"/>
    <w:rsid w:val="007A1577"/>
    <w:rsid w:val="007A49C0"/>
    <w:rsid w:val="007A7123"/>
    <w:rsid w:val="007B474D"/>
    <w:rsid w:val="007C3CE0"/>
    <w:rsid w:val="007C4E0C"/>
    <w:rsid w:val="007C5ED9"/>
    <w:rsid w:val="007D0DCA"/>
    <w:rsid w:val="007D23C5"/>
    <w:rsid w:val="007D2742"/>
    <w:rsid w:val="007D4CA0"/>
    <w:rsid w:val="007D5FD5"/>
    <w:rsid w:val="007E0EC8"/>
    <w:rsid w:val="007E17EE"/>
    <w:rsid w:val="007F5EBC"/>
    <w:rsid w:val="007F6D09"/>
    <w:rsid w:val="007F75B3"/>
    <w:rsid w:val="00800BAA"/>
    <w:rsid w:val="008048B2"/>
    <w:rsid w:val="00804F10"/>
    <w:rsid w:val="00810CAE"/>
    <w:rsid w:val="00811CCD"/>
    <w:rsid w:val="00813B26"/>
    <w:rsid w:val="00817F3F"/>
    <w:rsid w:val="008236E9"/>
    <w:rsid w:val="00825417"/>
    <w:rsid w:val="00835D29"/>
    <w:rsid w:val="00836305"/>
    <w:rsid w:val="008421DA"/>
    <w:rsid w:val="00842659"/>
    <w:rsid w:val="008440F0"/>
    <w:rsid w:val="008462FE"/>
    <w:rsid w:val="00856066"/>
    <w:rsid w:val="00860DEA"/>
    <w:rsid w:val="008619F9"/>
    <w:rsid w:val="00861B96"/>
    <w:rsid w:val="00863EB6"/>
    <w:rsid w:val="0087099E"/>
    <w:rsid w:val="00874FA4"/>
    <w:rsid w:val="00876383"/>
    <w:rsid w:val="008805F6"/>
    <w:rsid w:val="00884A40"/>
    <w:rsid w:val="008911C0"/>
    <w:rsid w:val="008A1758"/>
    <w:rsid w:val="008A1E62"/>
    <w:rsid w:val="008B0139"/>
    <w:rsid w:val="008B031B"/>
    <w:rsid w:val="008C45B9"/>
    <w:rsid w:val="008C6FC5"/>
    <w:rsid w:val="008D10FB"/>
    <w:rsid w:val="008E0907"/>
    <w:rsid w:val="008E1393"/>
    <w:rsid w:val="008E2ED8"/>
    <w:rsid w:val="008E608F"/>
    <w:rsid w:val="008E649D"/>
    <w:rsid w:val="008F2DC5"/>
    <w:rsid w:val="008F4AEA"/>
    <w:rsid w:val="008F62ED"/>
    <w:rsid w:val="008F6F81"/>
    <w:rsid w:val="009013A9"/>
    <w:rsid w:val="00910204"/>
    <w:rsid w:val="00910431"/>
    <w:rsid w:val="00911BA2"/>
    <w:rsid w:val="0091384C"/>
    <w:rsid w:val="00913AEA"/>
    <w:rsid w:val="00913CCC"/>
    <w:rsid w:val="00922C31"/>
    <w:rsid w:val="00923D08"/>
    <w:rsid w:val="009251E9"/>
    <w:rsid w:val="009316A8"/>
    <w:rsid w:val="00937598"/>
    <w:rsid w:val="00941D30"/>
    <w:rsid w:val="009424CF"/>
    <w:rsid w:val="009463F6"/>
    <w:rsid w:val="0095253D"/>
    <w:rsid w:val="0095302D"/>
    <w:rsid w:val="00960095"/>
    <w:rsid w:val="0096564A"/>
    <w:rsid w:val="009663F9"/>
    <w:rsid w:val="00967005"/>
    <w:rsid w:val="00972006"/>
    <w:rsid w:val="00975ECE"/>
    <w:rsid w:val="0098644C"/>
    <w:rsid w:val="00986A7D"/>
    <w:rsid w:val="00991E64"/>
    <w:rsid w:val="00992130"/>
    <w:rsid w:val="0099229B"/>
    <w:rsid w:val="0099401B"/>
    <w:rsid w:val="009A5459"/>
    <w:rsid w:val="009A60C0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106B"/>
    <w:rsid w:val="009C1D40"/>
    <w:rsid w:val="009C4167"/>
    <w:rsid w:val="009C5E77"/>
    <w:rsid w:val="009C686A"/>
    <w:rsid w:val="009C7B8B"/>
    <w:rsid w:val="009D64F7"/>
    <w:rsid w:val="009E14F8"/>
    <w:rsid w:val="009E1D63"/>
    <w:rsid w:val="009E368C"/>
    <w:rsid w:val="009E50E3"/>
    <w:rsid w:val="009E5A3D"/>
    <w:rsid w:val="009E5E27"/>
    <w:rsid w:val="009E75BF"/>
    <w:rsid w:val="009F1860"/>
    <w:rsid w:val="009F1DAD"/>
    <w:rsid w:val="009F5807"/>
    <w:rsid w:val="009F6F7C"/>
    <w:rsid w:val="00A022B9"/>
    <w:rsid w:val="00A02511"/>
    <w:rsid w:val="00A14B6F"/>
    <w:rsid w:val="00A14D69"/>
    <w:rsid w:val="00A1513F"/>
    <w:rsid w:val="00A16542"/>
    <w:rsid w:val="00A21ADF"/>
    <w:rsid w:val="00A21B5C"/>
    <w:rsid w:val="00A23042"/>
    <w:rsid w:val="00A264FB"/>
    <w:rsid w:val="00A26B9A"/>
    <w:rsid w:val="00A26D93"/>
    <w:rsid w:val="00A31998"/>
    <w:rsid w:val="00A32095"/>
    <w:rsid w:val="00A3325C"/>
    <w:rsid w:val="00A359CD"/>
    <w:rsid w:val="00A36919"/>
    <w:rsid w:val="00A3708D"/>
    <w:rsid w:val="00A40F62"/>
    <w:rsid w:val="00A42794"/>
    <w:rsid w:val="00A42829"/>
    <w:rsid w:val="00A47B8D"/>
    <w:rsid w:val="00A47ECC"/>
    <w:rsid w:val="00A5150D"/>
    <w:rsid w:val="00A52FE8"/>
    <w:rsid w:val="00A55A08"/>
    <w:rsid w:val="00A6752F"/>
    <w:rsid w:val="00A7009C"/>
    <w:rsid w:val="00A730DA"/>
    <w:rsid w:val="00A76B0B"/>
    <w:rsid w:val="00A77A69"/>
    <w:rsid w:val="00A77AFF"/>
    <w:rsid w:val="00A84D87"/>
    <w:rsid w:val="00A84DC8"/>
    <w:rsid w:val="00A8520C"/>
    <w:rsid w:val="00A8737F"/>
    <w:rsid w:val="00A90113"/>
    <w:rsid w:val="00A94949"/>
    <w:rsid w:val="00AA3068"/>
    <w:rsid w:val="00AA3382"/>
    <w:rsid w:val="00AA53F9"/>
    <w:rsid w:val="00AA7E6C"/>
    <w:rsid w:val="00AB53D3"/>
    <w:rsid w:val="00AB6F7C"/>
    <w:rsid w:val="00AB79E4"/>
    <w:rsid w:val="00AC49B9"/>
    <w:rsid w:val="00AC54E3"/>
    <w:rsid w:val="00AD72B6"/>
    <w:rsid w:val="00AE08DD"/>
    <w:rsid w:val="00AE1F30"/>
    <w:rsid w:val="00AE27A5"/>
    <w:rsid w:val="00AE3D80"/>
    <w:rsid w:val="00AE69C3"/>
    <w:rsid w:val="00AF316B"/>
    <w:rsid w:val="00AF3C00"/>
    <w:rsid w:val="00B02F86"/>
    <w:rsid w:val="00B034AA"/>
    <w:rsid w:val="00B05217"/>
    <w:rsid w:val="00B11A8A"/>
    <w:rsid w:val="00B133C1"/>
    <w:rsid w:val="00B16C0B"/>
    <w:rsid w:val="00B179BA"/>
    <w:rsid w:val="00B17B8C"/>
    <w:rsid w:val="00B2557F"/>
    <w:rsid w:val="00B27CA4"/>
    <w:rsid w:val="00B3122F"/>
    <w:rsid w:val="00B365E5"/>
    <w:rsid w:val="00B36DDB"/>
    <w:rsid w:val="00B400C0"/>
    <w:rsid w:val="00B41CFD"/>
    <w:rsid w:val="00B41EF6"/>
    <w:rsid w:val="00B4654D"/>
    <w:rsid w:val="00B46A8E"/>
    <w:rsid w:val="00B516AD"/>
    <w:rsid w:val="00B51F12"/>
    <w:rsid w:val="00B52770"/>
    <w:rsid w:val="00B53B55"/>
    <w:rsid w:val="00B55FA8"/>
    <w:rsid w:val="00B5625D"/>
    <w:rsid w:val="00B63CED"/>
    <w:rsid w:val="00B65D05"/>
    <w:rsid w:val="00B71016"/>
    <w:rsid w:val="00B72F31"/>
    <w:rsid w:val="00B74B14"/>
    <w:rsid w:val="00B8255F"/>
    <w:rsid w:val="00B86D5E"/>
    <w:rsid w:val="00B87334"/>
    <w:rsid w:val="00B9099B"/>
    <w:rsid w:val="00B922BA"/>
    <w:rsid w:val="00B936B9"/>
    <w:rsid w:val="00B93810"/>
    <w:rsid w:val="00B94EAE"/>
    <w:rsid w:val="00B95991"/>
    <w:rsid w:val="00B97BC4"/>
    <w:rsid w:val="00BA11A5"/>
    <w:rsid w:val="00BA3987"/>
    <w:rsid w:val="00BA4697"/>
    <w:rsid w:val="00BB0995"/>
    <w:rsid w:val="00BB3228"/>
    <w:rsid w:val="00BB41C8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297"/>
    <w:rsid w:val="00BD045B"/>
    <w:rsid w:val="00BD0D92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0385"/>
    <w:rsid w:val="00C0144C"/>
    <w:rsid w:val="00C10A66"/>
    <w:rsid w:val="00C11310"/>
    <w:rsid w:val="00C11732"/>
    <w:rsid w:val="00C125B6"/>
    <w:rsid w:val="00C21399"/>
    <w:rsid w:val="00C21D43"/>
    <w:rsid w:val="00C25EC1"/>
    <w:rsid w:val="00C26C7D"/>
    <w:rsid w:val="00C2720C"/>
    <w:rsid w:val="00C303C6"/>
    <w:rsid w:val="00C31DD8"/>
    <w:rsid w:val="00C4085E"/>
    <w:rsid w:val="00C40FEA"/>
    <w:rsid w:val="00C414C2"/>
    <w:rsid w:val="00C41A06"/>
    <w:rsid w:val="00C4357B"/>
    <w:rsid w:val="00C47E8D"/>
    <w:rsid w:val="00C51229"/>
    <w:rsid w:val="00C52538"/>
    <w:rsid w:val="00C63D96"/>
    <w:rsid w:val="00C64146"/>
    <w:rsid w:val="00C73440"/>
    <w:rsid w:val="00C736F0"/>
    <w:rsid w:val="00C73D50"/>
    <w:rsid w:val="00C75EA3"/>
    <w:rsid w:val="00C812DF"/>
    <w:rsid w:val="00C902CA"/>
    <w:rsid w:val="00C907FF"/>
    <w:rsid w:val="00C91BB2"/>
    <w:rsid w:val="00C925F9"/>
    <w:rsid w:val="00C93F1B"/>
    <w:rsid w:val="00C976A2"/>
    <w:rsid w:val="00CA1603"/>
    <w:rsid w:val="00CA4768"/>
    <w:rsid w:val="00CA76CC"/>
    <w:rsid w:val="00CB136A"/>
    <w:rsid w:val="00CB1A91"/>
    <w:rsid w:val="00CB4D99"/>
    <w:rsid w:val="00CB5B64"/>
    <w:rsid w:val="00CB7F44"/>
    <w:rsid w:val="00CC0275"/>
    <w:rsid w:val="00CC0A30"/>
    <w:rsid w:val="00CC0BF0"/>
    <w:rsid w:val="00CD3EC3"/>
    <w:rsid w:val="00CD3FCF"/>
    <w:rsid w:val="00CE1A43"/>
    <w:rsid w:val="00CE1FD1"/>
    <w:rsid w:val="00CE2016"/>
    <w:rsid w:val="00CE2A25"/>
    <w:rsid w:val="00CF5E14"/>
    <w:rsid w:val="00CF6396"/>
    <w:rsid w:val="00D004D7"/>
    <w:rsid w:val="00D11BEA"/>
    <w:rsid w:val="00D13D92"/>
    <w:rsid w:val="00D15F23"/>
    <w:rsid w:val="00D1767F"/>
    <w:rsid w:val="00D17F75"/>
    <w:rsid w:val="00D225AE"/>
    <w:rsid w:val="00D2381F"/>
    <w:rsid w:val="00D23E48"/>
    <w:rsid w:val="00D24F61"/>
    <w:rsid w:val="00D26E4A"/>
    <w:rsid w:val="00D31629"/>
    <w:rsid w:val="00D3183A"/>
    <w:rsid w:val="00D344CE"/>
    <w:rsid w:val="00D35958"/>
    <w:rsid w:val="00D36EB1"/>
    <w:rsid w:val="00D379B0"/>
    <w:rsid w:val="00D37C56"/>
    <w:rsid w:val="00D42598"/>
    <w:rsid w:val="00D4490E"/>
    <w:rsid w:val="00D5111B"/>
    <w:rsid w:val="00D61547"/>
    <w:rsid w:val="00D6250C"/>
    <w:rsid w:val="00D71E31"/>
    <w:rsid w:val="00D71EFF"/>
    <w:rsid w:val="00D72D4E"/>
    <w:rsid w:val="00D73DA8"/>
    <w:rsid w:val="00D74317"/>
    <w:rsid w:val="00D8045C"/>
    <w:rsid w:val="00D8166E"/>
    <w:rsid w:val="00D8459D"/>
    <w:rsid w:val="00D8491C"/>
    <w:rsid w:val="00D85C1D"/>
    <w:rsid w:val="00D863D7"/>
    <w:rsid w:val="00D94071"/>
    <w:rsid w:val="00D9478A"/>
    <w:rsid w:val="00D95387"/>
    <w:rsid w:val="00DA10C3"/>
    <w:rsid w:val="00DA2F03"/>
    <w:rsid w:val="00DA39D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E10FA"/>
    <w:rsid w:val="00DE135D"/>
    <w:rsid w:val="00DE2FDD"/>
    <w:rsid w:val="00DF1D60"/>
    <w:rsid w:val="00DF5E44"/>
    <w:rsid w:val="00E014D4"/>
    <w:rsid w:val="00E01D9F"/>
    <w:rsid w:val="00E04120"/>
    <w:rsid w:val="00E12F63"/>
    <w:rsid w:val="00E139FE"/>
    <w:rsid w:val="00E15872"/>
    <w:rsid w:val="00E1781A"/>
    <w:rsid w:val="00E20C05"/>
    <w:rsid w:val="00E2374E"/>
    <w:rsid w:val="00E30478"/>
    <w:rsid w:val="00E3231A"/>
    <w:rsid w:val="00E33FA5"/>
    <w:rsid w:val="00E36510"/>
    <w:rsid w:val="00E37AAD"/>
    <w:rsid w:val="00E426A7"/>
    <w:rsid w:val="00E43FA8"/>
    <w:rsid w:val="00E4578E"/>
    <w:rsid w:val="00E45AEB"/>
    <w:rsid w:val="00E47099"/>
    <w:rsid w:val="00E47ABE"/>
    <w:rsid w:val="00E51092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DE1"/>
    <w:rsid w:val="00E81132"/>
    <w:rsid w:val="00E823AF"/>
    <w:rsid w:val="00E827F4"/>
    <w:rsid w:val="00E8402E"/>
    <w:rsid w:val="00E85CC9"/>
    <w:rsid w:val="00E87B74"/>
    <w:rsid w:val="00E9002F"/>
    <w:rsid w:val="00E901FD"/>
    <w:rsid w:val="00E90671"/>
    <w:rsid w:val="00E92424"/>
    <w:rsid w:val="00EA0682"/>
    <w:rsid w:val="00EB03A1"/>
    <w:rsid w:val="00EB3C86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C81"/>
    <w:rsid w:val="00ED64EB"/>
    <w:rsid w:val="00ED6E3E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75C0"/>
    <w:rsid w:val="00F0103C"/>
    <w:rsid w:val="00F05DC6"/>
    <w:rsid w:val="00F126BF"/>
    <w:rsid w:val="00F13B25"/>
    <w:rsid w:val="00F13C65"/>
    <w:rsid w:val="00F16881"/>
    <w:rsid w:val="00F17262"/>
    <w:rsid w:val="00F17712"/>
    <w:rsid w:val="00F23E50"/>
    <w:rsid w:val="00F2748D"/>
    <w:rsid w:val="00F30729"/>
    <w:rsid w:val="00F33D9D"/>
    <w:rsid w:val="00F342C1"/>
    <w:rsid w:val="00F34C0F"/>
    <w:rsid w:val="00F35BBB"/>
    <w:rsid w:val="00F36A4C"/>
    <w:rsid w:val="00F6545F"/>
    <w:rsid w:val="00F71E9A"/>
    <w:rsid w:val="00F73A02"/>
    <w:rsid w:val="00F777AC"/>
    <w:rsid w:val="00F923F3"/>
    <w:rsid w:val="00F97613"/>
    <w:rsid w:val="00FA1E39"/>
    <w:rsid w:val="00FA630E"/>
    <w:rsid w:val="00FB1678"/>
    <w:rsid w:val="00FB626C"/>
    <w:rsid w:val="00FB6D23"/>
    <w:rsid w:val="00FC6186"/>
    <w:rsid w:val="00FD33B8"/>
    <w:rsid w:val="00FD6AF0"/>
    <w:rsid w:val="00FE2C02"/>
    <w:rsid w:val="00FE4DBC"/>
    <w:rsid w:val="00FE5161"/>
    <w:rsid w:val="00FE5AD2"/>
    <w:rsid w:val="00FF0F8F"/>
    <w:rsid w:val="00FF2AB0"/>
    <w:rsid w:val="00FF4A76"/>
    <w:rsid w:val="00FF4F7F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0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662E0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662E0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rsid w:val="00662E07"/>
    <w:pPr>
      <w:keepNext/>
      <w:tabs>
        <w:tab w:val="num" w:pos="0"/>
      </w:tabs>
      <w:ind w:right="-93"/>
      <w:jc w:val="center"/>
      <w:outlineLvl w:val="2"/>
    </w:pPr>
    <w:rPr>
      <w:b/>
      <w:sz w:val="22"/>
      <w:lang/>
    </w:rPr>
  </w:style>
  <w:style w:type="paragraph" w:styleId="Ttulo4">
    <w:name w:val="heading 4"/>
    <w:basedOn w:val="Normal"/>
    <w:next w:val="Normal"/>
    <w:qFormat/>
    <w:rsid w:val="00662E0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662E0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662E0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  <w:lang/>
    </w:rPr>
  </w:style>
  <w:style w:type="paragraph" w:styleId="Ttulo7">
    <w:name w:val="heading 7"/>
    <w:basedOn w:val="Normal"/>
    <w:next w:val="Normal"/>
    <w:link w:val="Ttulo7Char"/>
    <w:qFormat/>
    <w:rsid w:val="00662E0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  <w:lang/>
    </w:rPr>
  </w:style>
  <w:style w:type="paragraph" w:styleId="Ttulo8">
    <w:name w:val="heading 8"/>
    <w:basedOn w:val="Normal"/>
    <w:next w:val="Normal"/>
    <w:qFormat/>
    <w:rsid w:val="00662E0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662E0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62E07"/>
    <w:rPr>
      <w:rFonts w:ascii="Symbol" w:hAnsi="Symbol"/>
    </w:rPr>
  </w:style>
  <w:style w:type="character" w:customStyle="1" w:styleId="Absatz-Standardschriftart">
    <w:name w:val="Absatz-Standardschriftart"/>
    <w:rsid w:val="00662E07"/>
  </w:style>
  <w:style w:type="character" w:customStyle="1" w:styleId="WW-Absatz-Standardschriftart">
    <w:name w:val="WW-Absatz-Standardschriftart"/>
    <w:rsid w:val="00662E07"/>
  </w:style>
  <w:style w:type="character" w:customStyle="1" w:styleId="WW8Num1z0">
    <w:name w:val="WW8Num1z0"/>
    <w:rsid w:val="00662E07"/>
    <w:rPr>
      <w:rFonts w:ascii="Symbol" w:hAnsi="Symbol"/>
    </w:rPr>
  </w:style>
  <w:style w:type="character" w:customStyle="1" w:styleId="WW-Absatz-Standardschriftart1">
    <w:name w:val="WW-Absatz-Standardschriftart1"/>
    <w:rsid w:val="00662E07"/>
  </w:style>
  <w:style w:type="character" w:customStyle="1" w:styleId="WW-WW8Num1z0">
    <w:name w:val="WW-WW8Num1z0"/>
    <w:rsid w:val="00662E07"/>
    <w:rPr>
      <w:rFonts w:ascii="Symbol" w:hAnsi="Symbol"/>
    </w:rPr>
  </w:style>
  <w:style w:type="character" w:customStyle="1" w:styleId="WW-Absatz-Standardschriftart11">
    <w:name w:val="WW-Absatz-Standardschriftart11"/>
    <w:rsid w:val="00662E07"/>
  </w:style>
  <w:style w:type="character" w:customStyle="1" w:styleId="WW-WW8Num1z01">
    <w:name w:val="WW-WW8Num1z01"/>
    <w:rsid w:val="00662E07"/>
    <w:rPr>
      <w:rFonts w:ascii="Symbol" w:hAnsi="Symbol"/>
    </w:rPr>
  </w:style>
  <w:style w:type="character" w:customStyle="1" w:styleId="WW-Absatz-Standardschriftart111">
    <w:name w:val="WW-Absatz-Standardschriftart111"/>
    <w:rsid w:val="00662E07"/>
  </w:style>
  <w:style w:type="character" w:customStyle="1" w:styleId="WW-WW8Num1z011">
    <w:name w:val="WW-WW8Num1z011"/>
    <w:rsid w:val="00662E07"/>
    <w:rPr>
      <w:rFonts w:ascii="Symbol" w:hAnsi="Symbol"/>
    </w:rPr>
  </w:style>
  <w:style w:type="character" w:customStyle="1" w:styleId="WW-Absatz-Standardschriftart1111">
    <w:name w:val="WW-Absatz-Standardschriftart1111"/>
    <w:rsid w:val="00662E07"/>
  </w:style>
  <w:style w:type="character" w:customStyle="1" w:styleId="WW-WW8Num1z0111">
    <w:name w:val="WW-WW8Num1z0111"/>
    <w:rsid w:val="00662E07"/>
    <w:rPr>
      <w:rFonts w:ascii="Symbol" w:hAnsi="Symbol"/>
    </w:rPr>
  </w:style>
  <w:style w:type="character" w:customStyle="1" w:styleId="WW-Absatz-Standardschriftart11111">
    <w:name w:val="WW-Absatz-Standardschriftart11111"/>
    <w:rsid w:val="00662E07"/>
  </w:style>
  <w:style w:type="character" w:customStyle="1" w:styleId="WW-WW8Num1z01111">
    <w:name w:val="WW-WW8Num1z01111"/>
    <w:rsid w:val="00662E07"/>
    <w:rPr>
      <w:rFonts w:ascii="Symbol" w:hAnsi="Symbol"/>
    </w:rPr>
  </w:style>
  <w:style w:type="character" w:customStyle="1" w:styleId="WW-Absatz-Standardschriftart111111">
    <w:name w:val="WW-Absatz-Standardschriftart111111"/>
    <w:rsid w:val="00662E07"/>
  </w:style>
  <w:style w:type="character" w:customStyle="1" w:styleId="WW-WW8Num1z011111">
    <w:name w:val="WW-WW8Num1z011111"/>
    <w:rsid w:val="00662E07"/>
    <w:rPr>
      <w:rFonts w:ascii="Symbol" w:hAnsi="Symbol"/>
    </w:rPr>
  </w:style>
  <w:style w:type="character" w:customStyle="1" w:styleId="WW-Absatz-Standardschriftart1111111">
    <w:name w:val="WW-Absatz-Standardschriftart1111111"/>
    <w:rsid w:val="00662E07"/>
  </w:style>
  <w:style w:type="character" w:customStyle="1" w:styleId="WW8Num13z0">
    <w:name w:val="WW8Num13z0"/>
    <w:rsid w:val="00662E07"/>
    <w:rPr>
      <w:b w:val="0"/>
    </w:rPr>
  </w:style>
  <w:style w:type="character" w:customStyle="1" w:styleId="WW8Num14z0">
    <w:name w:val="WW8Num14z0"/>
    <w:rsid w:val="00662E07"/>
    <w:rPr>
      <w:rFonts w:ascii="Times New Roman" w:hAnsi="Times New Roman"/>
    </w:rPr>
  </w:style>
  <w:style w:type="character" w:customStyle="1" w:styleId="WW8Num15z0">
    <w:name w:val="WW8Num15z0"/>
    <w:rsid w:val="00662E07"/>
    <w:rPr>
      <w:rFonts w:ascii="Symbol" w:eastAsia="Times New Roman" w:hAnsi="Symbol" w:cs="Arial"/>
    </w:rPr>
  </w:style>
  <w:style w:type="character" w:customStyle="1" w:styleId="WW8Num15z1">
    <w:name w:val="WW8Num15z1"/>
    <w:rsid w:val="00662E07"/>
    <w:rPr>
      <w:rFonts w:ascii="Courier New" w:hAnsi="Courier New" w:cs="Courier New"/>
    </w:rPr>
  </w:style>
  <w:style w:type="character" w:customStyle="1" w:styleId="WW8Num15z2">
    <w:name w:val="WW8Num15z2"/>
    <w:rsid w:val="00662E07"/>
    <w:rPr>
      <w:rFonts w:ascii="Wingdings" w:hAnsi="Wingdings"/>
    </w:rPr>
  </w:style>
  <w:style w:type="character" w:customStyle="1" w:styleId="WW8Num15z3">
    <w:name w:val="WW8Num15z3"/>
    <w:rsid w:val="00662E07"/>
    <w:rPr>
      <w:rFonts w:ascii="Symbol" w:hAnsi="Symbol"/>
    </w:rPr>
  </w:style>
  <w:style w:type="character" w:customStyle="1" w:styleId="WW8Num17z0">
    <w:name w:val="WW8Num17z0"/>
    <w:rsid w:val="00662E0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62E07"/>
    <w:rPr>
      <w:rFonts w:ascii="Courier New" w:hAnsi="Courier New"/>
    </w:rPr>
  </w:style>
  <w:style w:type="character" w:customStyle="1" w:styleId="WW8Num17z2">
    <w:name w:val="WW8Num17z2"/>
    <w:rsid w:val="00662E07"/>
    <w:rPr>
      <w:rFonts w:ascii="Wingdings" w:hAnsi="Wingdings"/>
    </w:rPr>
  </w:style>
  <w:style w:type="character" w:customStyle="1" w:styleId="WW8Num17z3">
    <w:name w:val="WW8Num17z3"/>
    <w:rsid w:val="00662E07"/>
    <w:rPr>
      <w:rFonts w:ascii="Symbol" w:hAnsi="Symbol"/>
    </w:rPr>
  </w:style>
  <w:style w:type="character" w:customStyle="1" w:styleId="WW8Num18z0">
    <w:name w:val="WW8Num18z0"/>
    <w:rsid w:val="00662E07"/>
    <w:rPr>
      <w:rFonts w:ascii="Symbol" w:hAnsi="Symbol"/>
    </w:rPr>
  </w:style>
  <w:style w:type="character" w:customStyle="1" w:styleId="WW8Num19z1">
    <w:name w:val="WW8Num19z1"/>
    <w:rsid w:val="00662E0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62E07"/>
    <w:rPr>
      <w:b w:val="0"/>
    </w:rPr>
  </w:style>
  <w:style w:type="character" w:customStyle="1" w:styleId="WW8Num22z0">
    <w:name w:val="WW8Num22z0"/>
    <w:rsid w:val="00662E07"/>
    <w:rPr>
      <w:rFonts w:ascii="Symbol" w:hAnsi="Symbol"/>
    </w:rPr>
  </w:style>
  <w:style w:type="character" w:customStyle="1" w:styleId="WW8Num28z0">
    <w:name w:val="WW8Num28z0"/>
    <w:rsid w:val="00662E07"/>
    <w:rPr>
      <w:b w:val="0"/>
    </w:rPr>
  </w:style>
  <w:style w:type="character" w:customStyle="1" w:styleId="WW8Num29z0">
    <w:name w:val="WW8Num29z0"/>
    <w:rsid w:val="00662E07"/>
    <w:rPr>
      <w:rFonts w:ascii="Symbol" w:hAnsi="Symbol"/>
      <w:color w:val="auto"/>
      <w:sz w:val="28"/>
    </w:rPr>
  </w:style>
  <w:style w:type="character" w:customStyle="1" w:styleId="WW8Num30z0">
    <w:name w:val="WW8Num30z0"/>
    <w:rsid w:val="00662E07"/>
    <w:rPr>
      <w:b w:val="0"/>
    </w:rPr>
  </w:style>
  <w:style w:type="character" w:customStyle="1" w:styleId="WW8NumSt13z0">
    <w:name w:val="WW8NumSt13z0"/>
    <w:rsid w:val="00662E07"/>
    <w:rPr>
      <w:rFonts w:ascii="Symbol" w:hAnsi="Symbol"/>
    </w:rPr>
  </w:style>
  <w:style w:type="character" w:customStyle="1" w:styleId="WW-Fontepargpadro">
    <w:name w:val="WW-Fonte parág. padrão"/>
    <w:rsid w:val="00662E07"/>
  </w:style>
  <w:style w:type="character" w:customStyle="1" w:styleId="WW-Absatz-Standardschriftart11111111">
    <w:name w:val="WW-Absatz-Standardschriftart11111111"/>
    <w:rsid w:val="00662E07"/>
  </w:style>
  <w:style w:type="character" w:customStyle="1" w:styleId="WW-Fontepargpadro1">
    <w:name w:val="WW-Fonte parág. padrão1"/>
    <w:rsid w:val="00662E07"/>
  </w:style>
  <w:style w:type="character" w:customStyle="1" w:styleId="WW-Fontepargpadro11">
    <w:name w:val="WW-Fonte parág. padrão11"/>
    <w:rsid w:val="00662E07"/>
  </w:style>
  <w:style w:type="character" w:styleId="Hyperlink">
    <w:name w:val="Hyperlink"/>
    <w:rsid w:val="00662E07"/>
    <w:rPr>
      <w:color w:val="0000FF"/>
      <w:u w:val="single"/>
    </w:rPr>
  </w:style>
  <w:style w:type="character" w:customStyle="1" w:styleId="WW8Num4z1">
    <w:name w:val="WW8Num4z1"/>
    <w:rsid w:val="00662E07"/>
    <w:rPr>
      <w:b w:val="0"/>
      <w:color w:val="000000"/>
    </w:rPr>
  </w:style>
  <w:style w:type="character" w:customStyle="1" w:styleId="WW8Num7z0">
    <w:name w:val="WW8Num7z0"/>
    <w:rsid w:val="00662E07"/>
    <w:rPr>
      <w:rFonts w:ascii="Symbol" w:hAnsi="Symbol"/>
    </w:rPr>
  </w:style>
  <w:style w:type="character" w:customStyle="1" w:styleId="WW8Num7z1">
    <w:name w:val="WW8Num7z1"/>
    <w:rsid w:val="00662E07"/>
    <w:rPr>
      <w:rFonts w:ascii="Courier New" w:hAnsi="Courier New"/>
    </w:rPr>
  </w:style>
  <w:style w:type="character" w:customStyle="1" w:styleId="WW8Num7z2">
    <w:name w:val="WW8Num7z2"/>
    <w:rsid w:val="00662E07"/>
    <w:rPr>
      <w:rFonts w:ascii="Wingdings" w:hAnsi="Wingdings"/>
    </w:rPr>
  </w:style>
  <w:style w:type="character" w:customStyle="1" w:styleId="WW8Num8z0">
    <w:name w:val="WW8Num8z0"/>
    <w:rsid w:val="00662E07"/>
    <w:rPr>
      <w:rFonts w:ascii="Symbol" w:hAnsi="Symbol"/>
    </w:rPr>
  </w:style>
  <w:style w:type="character" w:customStyle="1" w:styleId="WW8Num8z1">
    <w:name w:val="WW8Num8z1"/>
    <w:rsid w:val="00662E07"/>
    <w:rPr>
      <w:rFonts w:ascii="Courier New" w:hAnsi="Courier New"/>
    </w:rPr>
  </w:style>
  <w:style w:type="character" w:customStyle="1" w:styleId="WW8Num8z2">
    <w:name w:val="WW8Num8z2"/>
    <w:rsid w:val="00662E07"/>
    <w:rPr>
      <w:rFonts w:ascii="Wingdings" w:hAnsi="Wingdings"/>
    </w:rPr>
  </w:style>
  <w:style w:type="character" w:styleId="Nmerodepgina">
    <w:name w:val="page number"/>
    <w:basedOn w:val="WW-Fontepargpadro"/>
    <w:semiHidden/>
    <w:rsid w:val="00662E07"/>
  </w:style>
  <w:style w:type="character" w:customStyle="1" w:styleId="SmbolosdeNumerao">
    <w:name w:val="Símbolos de Numeração"/>
    <w:rsid w:val="00662E07"/>
  </w:style>
  <w:style w:type="character" w:customStyle="1" w:styleId="WW-SmbolosdeNumerao">
    <w:name w:val="WW-Símbolos de Numeração"/>
    <w:rsid w:val="00662E07"/>
  </w:style>
  <w:style w:type="character" w:customStyle="1" w:styleId="WW-SmbolosdeNumerao1">
    <w:name w:val="WW-Símbolos de Numeração1"/>
    <w:rsid w:val="00662E07"/>
  </w:style>
  <w:style w:type="character" w:customStyle="1" w:styleId="WW-SmbolosdeNumerao11">
    <w:name w:val="WW-Símbolos de Numeração11"/>
    <w:rsid w:val="00662E07"/>
  </w:style>
  <w:style w:type="character" w:customStyle="1" w:styleId="WW-SmbolosdeNumerao111">
    <w:name w:val="WW-Símbolos de Numeração111"/>
    <w:rsid w:val="00662E07"/>
  </w:style>
  <w:style w:type="character" w:customStyle="1" w:styleId="WW-SmbolosdeNumerao1111">
    <w:name w:val="WW-Símbolos de Numeração1111"/>
    <w:rsid w:val="00662E07"/>
  </w:style>
  <w:style w:type="character" w:customStyle="1" w:styleId="WW-SmbolosdeNumerao11111">
    <w:name w:val="WW-Símbolos de Numeração11111"/>
    <w:rsid w:val="00662E07"/>
  </w:style>
  <w:style w:type="character" w:customStyle="1" w:styleId="Smbolosdenumerao0">
    <w:name w:val="Símbolos de numeração"/>
    <w:rsid w:val="00662E07"/>
  </w:style>
  <w:style w:type="character" w:customStyle="1" w:styleId="Marcadores">
    <w:name w:val="Marcadores"/>
    <w:rsid w:val="00662E0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662E0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662E07"/>
    <w:rPr>
      <w:sz w:val="22"/>
    </w:rPr>
  </w:style>
  <w:style w:type="paragraph" w:styleId="Lista">
    <w:name w:val="List"/>
    <w:basedOn w:val="Corpodetexto"/>
    <w:semiHidden/>
    <w:rsid w:val="00662E07"/>
    <w:rPr>
      <w:rFonts w:cs="Tahoma"/>
    </w:rPr>
  </w:style>
  <w:style w:type="paragraph" w:styleId="Legenda">
    <w:name w:val="caption"/>
    <w:basedOn w:val="Normal"/>
    <w:qFormat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62E0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662E0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662E0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662E0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662E0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662E0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662E0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662E0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662E0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662E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662E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62E07"/>
    <w:pPr>
      <w:tabs>
        <w:tab w:val="center" w:pos="4419"/>
        <w:tab w:val="right" w:pos="8838"/>
      </w:tabs>
    </w:pPr>
    <w:rPr>
      <w:lang/>
    </w:rPr>
  </w:style>
  <w:style w:type="paragraph" w:customStyle="1" w:styleId="WW-Legenda1111111">
    <w:name w:val="WW-Legenda1111111"/>
    <w:basedOn w:val="Normal"/>
    <w:rsid w:val="00662E0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662E07"/>
  </w:style>
  <w:style w:type="paragraph" w:customStyle="1" w:styleId="WW-Tabela">
    <w:name w:val="WW-Tabela"/>
    <w:basedOn w:val="WW-Legenda"/>
    <w:rsid w:val="00662E07"/>
  </w:style>
  <w:style w:type="paragraph" w:customStyle="1" w:styleId="WW-Tabela1">
    <w:name w:val="WW-Tabela1"/>
    <w:basedOn w:val="WW-Legenda1"/>
    <w:rsid w:val="00662E07"/>
  </w:style>
  <w:style w:type="paragraph" w:customStyle="1" w:styleId="WW-Tabela11">
    <w:name w:val="WW-Tabela11"/>
    <w:basedOn w:val="WW-Legenda11"/>
    <w:rsid w:val="00662E07"/>
  </w:style>
  <w:style w:type="paragraph" w:customStyle="1" w:styleId="WW-Tabela111">
    <w:name w:val="WW-Tabela111"/>
    <w:basedOn w:val="WW-Legenda111"/>
    <w:rsid w:val="00662E07"/>
  </w:style>
  <w:style w:type="paragraph" w:customStyle="1" w:styleId="WW-Tabela1111">
    <w:name w:val="WW-Tabela1111"/>
    <w:basedOn w:val="WW-Legenda1111"/>
    <w:rsid w:val="00662E07"/>
  </w:style>
  <w:style w:type="paragraph" w:customStyle="1" w:styleId="WW-Tabela11111">
    <w:name w:val="WW-Tabela11111"/>
    <w:basedOn w:val="WW-Legenda11111"/>
    <w:rsid w:val="00662E07"/>
  </w:style>
  <w:style w:type="paragraph" w:customStyle="1" w:styleId="WW-Tabela111111">
    <w:name w:val="WW-Tabela111111"/>
    <w:basedOn w:val="WW-Legenda111111"/>
    <w:rsid w:val="00662E07"/>
  </w:style>
  <w:style w:type="paragraph" w:customStyle="1" w:styleId="WW-Tabela1111111">
    <w:name w:val="WW-Tabela1111111"/>
    <w:basedOn w:val="Normal"/>
    <w:rsid w:val="00662E07"/>
  </w:style>
  <w:style w:type="paragraph" w:customStyle="1" w:styleId="WW-Corpodetexto21">
    <w:name w:val="WW-Corpo de texto 21"/>
    <w:basedOn w:val="Normal"/>
    <w:rsid w:val="00662E0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662E07"/>
  </w:style>
  <w:style w:type="paragraph" w:customStyle="1" w:styleId="WW-Corpodetexto22">
    <w:name w:val="WW-Corpo de texto 22"/>
    <w:basedOn w:val="Normal"/>
    <w:rsid w:val="00662E0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662E0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662E07"/>
    <w:pPr>
      <w:suppressLineNumbers/>
    </w:pPr>
  </w:style>
  <w:style w:type="paragraph" w:customStyle="1" w:styleId="Ttulodatabela">
    <w:name w:val="Título da tabela"/>
    <w:basedOn w:val="Contedodatabela"/>
    <w:rsid w:val="00662E0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662E0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662E0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662E0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662E0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662E0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662E0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662E0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662E07"/>
    <w:pPr>
      <w:ind w:left="1080"/>
    </w:pPr>
  </w:style>
  <w:style w:type="paragraph" w:customStyle="1" w:styleId="WW-Recuodecorpodetexto3">
    <w:name w:val="WW-Recuo de corpo de texto 3"/>
    <w:basedOn w:val="Normal"/>
    <w:rsid w:val="00662E0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662E0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662E0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662E0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662E07"/>
    <w:pPr>
      <w:suppressLineNumbers/>
    </w:pPr>
  </w:style>
  <w:style w:type="paragraph" w:customStyle="1" w:styleId="WW-ContedodaTabela">
    <w:name w:val="WW-Conteúdo da Tabela"/>
    <w:basedOn w:val="Corpodetexto"/>
    <w:rsid w:val="00662E07"/>
    <w:pPr>
      <w:suppressLineNumbers/>
    </w:pPr>
  </w:style>
  <w:style w:type="paragraph" w:customStyle="1" w:styleId="WW-ContedodaTabela1">
    <w:name w:val="WW-Conteúdo da Tabela1"/>
    <w:basedOn w:val="Corpodetexto"/>
    <w:rsid w:val="00662E07"/>
    <w:pPr>
      <w:suppressLineNumbers/>
    </w:pPr>
  </w:style>
  <w:style w:type="paragraph" w:customStyle="1" w:styleId="WW-ContedodaTabela11">
    <w:name w:val="WW-Conteúdo da Tabela11"/>
    <w:basedOn w:val="Corpodetexto"/>
    <w:rsid w:val="00662E07"/>
    <w:pPr>
      <w:suppressLineNumbers/>
    </w:pPr>
  </w:style>
  <w:style w:type="paragraph" w:customStyle="1" w:styleId="WW-ContedodaTabela111">
    <w:name w:val="WW-Conteúdo da Tabela111"/>
    <w:basedOn w:val="Corpodetexto"/>
    <w:rsid w:val="00662E07"/>
    <w:pPr>
      <w:suppressLineNumbers/>
    </w:pPr>
  </w:style>
  <w:style w:type="paragraph" w:customStyle="1" w:styleId="WW-ContedodaTabela1111">
    <w:name w:val="WW-Conteúdo da Tabela1111"/>
    <w:basedOn w:val="Corpodetexto"/>
    <w:rsid w:val="00662E07"/>
    <w:pPr>
      <w:suppressLineNumbers/>
    </w:pPr>
  </w:style>
  <w:style w:type="paragraph" w:customStyle="1" w:styleId="WW-ContedodaTabela11111">
    <w:name w:val="WW-Conteúdo da Tabela11111"/>
    <w:basedOn w:val="Corpodetexto"/>
    <w:rsid w:val="00662E07"/>
    <w:pPr>
      <w:suppressLineNumbers/>
    </w:pPr>
  </w:style>
  <w:style w:type="paragraph" w:customStyle="1" w:styleId="WW-ContedodaTabela111111">
    <w:name w:val="WW-Conteúdo da Tabela111111"/>
    <w:basedOn w:val="Corpodetexto"/>
    <w:rsid w:val="00662E07"/>
    <w:pPr>
      <w:suppressLineNumbers/>
    </w:pPr>
  </w:style>
  <w:style w:type="paragraph" w:customStyle="1" w:styleId="TtulodaTabela0">
    <w:name w:val="Título da Tabela"/>
    <w:basedOn w:val="ContedodaTabela0"/>
    <w:rsid w:val="00662E0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662E0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662E0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662E0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662E0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662E0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662E0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662E0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662E07"/>
  </w:style>
  <w:style w:type="paragraph" w:customStyle="1" w:styleId="WW-Contedodoquadro">
    <w:name w:val="WW-Conteúdo do quadro"/>
    <w:basedOn w:val="Corpodetexto"/>
    <w:rsid w:val="00662E07"/>
  </w:style>
  <w:style w:type="paragraph" w:customStyle="1" w:styleId="WW-Contedodoquadro1">
    <w:name w:val="WW-Conteúdo do quadro1"/>
    <w:basedOn w:val="Corpodetexto"/>
    <w:rsid w:val="00662E07"/>
  </w:style>
  <w:style w:type="paragraph" w:customStyle="1" w:styleId="WW-Contedodoquadro11">
    <w:name w:val="WW-Conteúdo do quadro11"/>
    <w:basedOn w:val="Corpodetexto"/>
    <w:rsid w:val="00662E07"/>
  </w:style>
  <w:style w:type="paragraph" w:customStyle="1" w:styleId="WW-Contedodoquadro111">
    <w:name w:val="WW-Conteúdo do quadro111"/>
    <w:basedOn w:val="Corpodetexto"/>
    <w:rsid w:val="00662E07"/>
  </w:style>
  <w:style w:type="paragraph" w:customStyle="1" w:styleId="WW-Contedodoquadro1111">
    <w:name w:val="WW-Conteúdo do quadro1111"/>
    <w:basedOn w:val="Corpodetexto"/>
    <w:rsid w:val="00662E07"/>
  </w:style>
  <w:style w:type="paragraph" w:customStyle="1" w:styleId="WW-Contedodoquadro11111">
    <w:name w:val="WW-Conteúdo do quadro11111"/>
    <w:basedOn w:val="Corpodetexto"/>
    <w:rsid w:val="00662E07"/>
  </w:style>
  <w:style w:type="paragraph" w:customStyle="1" w:styleId="WW-Contedodoquadro111111">
    <w:name w:val="WW-Conteúdo do quadro111111"/>
    <w:basedOn w:val="Corpodetexto"/>
    <w:rsid w:val="00662E07"/>
  </w:style>
  <w:style w:type="paragraph" w:customStyle="1" w:styleId="WW-Textoembloco">
    <w:name w:val="WW-Texto em bloco"/>
    <w:basedOn w:val="Normal"/>
    <w:rsid w:val="00662E0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662E0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662E0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662E07"/>
    <w:pPr>
      <w:spacing w:before="120" w:after="120"/>
      <w:ind w:left="1418" w:hanging="1418"/>
    </w:pPr>
    <w:rPr>
      <w:iCs/>
      <w:sz w:val="24"/>
      <w:lang/>
    </w:rPr>
  </w:style>
  <w:style w:type="paragraph" w:styleId="Recuodecorpodetexto3">
    <w:name w:val="Body Text Indent 3"/>
    <w:basedOn w:val="Normal"/>
    <w:semiHidden/>
    <w:rsid w:val="00662E0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662E0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662E0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662E0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662E0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662E0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662E0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662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662E0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662E0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662E0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662E0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662E0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662E0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662E0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662E0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662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/>
    </w:rPr>
  </w:style>
  <w:style w:type="character" w:customStyle="1" w:styleId="Pr-formataoHTMLChar">
    <w:name w:val="Pré-formatação HTML Char"/>
    <w:rsid w:val="00662E0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A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ma.com.br/pdf/codigo_eti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ama.com.br/pdf/ril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106A-36FD-44B7-B902-96A31E0E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6005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38358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cp:lastModifiedBy>apaula</cp:lastModifiedBy>
  <cp:revision>5</cp:revision>
  <cp:lastPrinted>2019-06-17T19:06:00Z</cp:lastPrinted>
  <dcterms:created xsi:type="dcterms:W3CDTF">2019-06-17T13:39:00Z</dcterms:created>
  <dcterms:modified xsi:type="dcterms:W3CDTF">2019-06-17T19:06:00Z</dcterms:modified>
</cp:coreProperties>
</file>