
<file path=[Content_Types].xml><?xml version="1.0" encoding="utf-8"?>
<Types xmlns="http://schemas.openxmlformats.org/package/2006/content-types">
  <Override PartName="/word/media/image4.jpeg" ContentType="image/jpeg"/>
  <Override PartName="/word/media/image3.png" ContentType="image/png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center"/>
      </w:tblPr>
      <w:tblGrid>
        <w:gridCol w:w="2530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2530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b/>
                <w:szCs w:val="24"/>
                <w:bCs/>
                <w:rFonts w:ascii="Arial" w:cs="Arial" w:hAnsi="Arial"/>
              </w:rPr>
              <w:t>ANO - 2019</w:t>
            </w:r>
          </w:p>
        </w:tc>
      </w:tr>
    </w:tbl>
    <w:p>
      <w:pPr>
        <w:pStyle w:val="style0"/>
        <w:jc w:val="center"/>
      </w:pPr>
      <w:r>
        <w:rPr>
          <w:sz w:val="24"/>
          <w:b/>
          <w:szCs w:val="24"/>
          <w:bCs/>
          <w:rFonts w:ascii="Arial" w:cs="Arial" w:hAnsi="Arial"/>
        </w:rPr>
      </w:r>
    </w:p>
    <w:p>
      <w:pPr>
        <w:pStyle w:val="style0"/>
        <w:jc w:val="center"/>
      </w:pPr>
      <w:r>
        <w:rPr>
          <w:sz w:val="24"/>
          <w:b/>
          <w:szCs w:val="24"/>
          <w:bCs/>
          <w:rFonts w:ascii="Arial" w:cs="Arial" w:hAnsi="Arial"/>
        </w:rPr>
        <w:t>Relatório de Publicidade:</w:t>
      </w:r>
    </w:p>
    <w:p>
      <w:pPr>
        <w:pStyle w:val="style0"/>
        <w:jc w:val="center"/>
      </w:pPr>
      <w:r>
        <w:rPr>
          <w:sz w:val="24"/>
          <w:b/>
          <w:szCs w:val="24"/>
          <w:bCs/>
          <w:rFonts w:ascii="Arial" w:cs="Arial" w:hAnsi="Arial"/>
        </w:rPr>
        <w:t>JULHO</w:t>
      </w:r>
    </w:p>
    <w:p>
      <w:pPr>
        <w:pStyle w:val="style0"/>
        <w:jc w:val="center"/>
      </w:pPr>
      <w:r>
        <w:rPr>
          <w:sz w:val="24"/>
          <w:szCs w:val="24"/>
          <w:rFonts w:ascii="Arial" w:cs="Arial" w:hAnsi="Arial"/>
        </w:rPr>
        <w:t>Não foi realizada publicidade no mês de Julho.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4"/>
          <w:b/>
          <w:szCs w:val="24"/>
          <w:bCs/>
          <w:rFonts w:ascii="Arial" w:cs="Arial" w:hAnsi="Arial"/>
        </w:rPr>
        <w:t>AGOSTO</w:t>
      </w:r>
    </w:p>
    <w:p>
      <w:pPr>
        <w:pStyle w:val="style0"/>
        <w:jc w:val="center"/>
      </w:pPr>
      <w:r>
        <w:rPr>
          <w:sz w:val="24"/>
          <w:szCs w:val="24"/>
          <w:rFonts w:ascii="Arial" w:cs="Arial" w:hAnsi="Arial"/>
        </w:rPr>
        <w:t>Não foi realizada publicidade no mês de Setembro.</w:t>
      </w:r>
    </w:p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sz w:val="24"/>
          <w:szCs w:val="24"/>
        </w:rPr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left"/>
        <w:tblInd w:type="dxa" w:w="-10"/>
      </w:tblPr>
      <w:tblGrid>
        <w:gridCol w:w="2389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6"/>
            <w:shd w:fill="FFFFFF"/>
            <w:tcW w:type="dxa" w:w="238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"/>
              <w:suppressAutoHyphens w:val="true"/>
            </w:pPr>
            <w:r>
              <w:rPr>
                <w:sz w:val="24"/>
                <w:szCs w:val="24"/>
                <w:rFonts w:ascii="Arial" w:cs="Arial" w:hAnsi="Arial"/>
                <w:lang w:eastAsia="ar-SA"/>
              </w:rPr>
              <w:t>SETEMBRO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/>
            <w:tcW w:type="dxa" w:w="238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b/>
                <w:szCs w:val="24"/>
                <w:bCs/>
                <w:rFonts w:ascii="Arial" w:cs="Arial" w:hAnsi="Arial"/>
              </w:rPr>
              <w:t>RAZÃO SOCIAL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477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b/>
                <w:szCs w:val="24"/>
                <w:bCs/>
                <w:rFonts w:ascii="Arial" w:cs="Arial" w:hAnsi="Arial"/>
              </w:rPr>
              <w:t>CNPJ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716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b/>
                <w:szCs w:val="24"/>
                <w:bCs/>
                <w:rFonts w:ascii="Arial" w:cs="Arial" w:hAnsi="Arial"/>
              </w:rPr>
              <w:t>ASSUNTO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955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b/>
                <w:szCs w:val="24"/>
                <w:bCs/>
                <w:rFonts w:ascii="Arial" w:cs="Arial" w:hAnsi="Arial"/>
              </w:rPr>
              <w:t>VALOR</w:t>
            </w:r>
          </w:p>
        </w:tc>
      </w:tr>
      <w:tr>
        <w:trPr>
          <w:cantSplit w:val="off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238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8"/>
              <w:jc w:val="center"/>
              <w:spacing w:after="0" w:before="28"/>
            </w:pPr>
            <w:r>
              <w:rPr>
                <w:rFonts w:ascii="Arial" w:cs="Arial" w:hAnsi="Arial"/>
              </w:rPr>
              <w:t>Go! Mídia Eireli</w:t>
            </w:r>
          </w:p>
          <w:p>
            <w:pPr>
              <w:pStyle w:val="style0"/>
              <w:jc w:val="center"/>
            </w:pPr>
            <w:r>
              <w:rPr>
                <w:sz w:val="24"/>
                <w:szCs w:val="24"/>
                <w:rFonts w:ascii="Arial" w:cs="Arial" w:eastAsia="Arial" w:hAnsi="Arial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477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  <w:bCs/>
                <w:rFonts w:ascii="Arial" w:cs="Arial" w:hAnsi="Arial"/>
              </w:rPr>
              <w:t>05565646/0001-30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716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  <w:rFonts w:ascii="Arial" w:cs="Arial" w:eastAsia="Arial" w:hAnsi="Arial"/>
              </w:rPr>
              <w:t>Jornal e Video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955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  <w:rFonts w:ascii="Arial" w:cs="Arial" w:eastAsia="Arial" w:hAnsi="Arial"/>
              </w:rPr>
              <w:t>R$ 5.702,50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245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"/>
            </w:pPr>
            <w:r>
              <w:rPr>
                <w:sz w:val="24"/>
                <w:szCs w:val="24"/>
                <w:rFonts w:ascii="Arial" w:cs="Arial" w:hAnsi="Arial"/>
              </w:rPr>
              <w:t>TOTAL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6912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</w:pPr>
            <w:r>
              <w:rPr>
                <w:sz w:val="24"/>
                <w:szCs w:val="24"/>
                <w:rFonts w:ascii="Arial" w:cs="Arial" w:hAnsi="Arial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FFFFFF"/>
            <w:tcW w:type="dxa" w:w="716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"/>
            </w:pPr>
            <w:r>
              <w:rPr>
                <w:sz w:val="24"/>
                <w:szCs w:val="24"/>
                <w:rFonts w:ascii="Arial" w:cs="Arial" w:hAnsi="Arial"/>
              </w:rPr>
              <w:t xml:space="preserve">R$ </w:t>
            </w:r>
            <w:r>
              <w:rPr>
                <w:sz w:val="24"/>
                <w:szCs w:val="24"/>
                <w:rFonts w:ascii="Arial" w:cs="Arial" w:eastAsia="Arial" w:hAnsi="Arial"/>
              </w:rPr>
              <w:t>5.702,50</w:t>
            </w:r>
          </w:p>
        </w:tc>
      </w:tr>
    </w:tbl>
    <w:p>
      <w:pPr>
        <w:pStyle w:val="style0"/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style0"/>
        <w:jc w:val="center"/>
      </w:pPr>
      <w:r>
        <w:rPr/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headerReference r:id="rId2" w:type="even"/>
      <w:headerReference r:id="rId3" w:type="default"/>
      <w:footerReference r:id="rId4" w:type="even"/>
      <w:footerReference r:id="rId5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b/>
        <w:szCs w:val="16"/>
        <w:rFonts w:ascii="Arial" w:cs="Arial" w:hAnsi="Arial"/>
      </w:rPr>
      <w:t>Companhia de Saneamento Municipal - Cesama</w:t>
      <w:drawing>
        <wp:inline distB="0" distL="0" distR="0" distT="0">
          <wp:extent cx="1060450" cy="63055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30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26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szCs w:val="16"/>
        <w:rFonts w:ascii="Arial" w:cs="Arial" w:hAnsi="Arial"/>
      </w:rPr>
      <w:t>Avenida Barão do Rio Branco, 1843/10º andar - Centro</w:t>
    </w:r>
  </w:p>
  <w:p>
    <w:pPr>
      <w:pStyle w:val="style26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sz w:val="16"/>
        <w:szCs w:val="16"/>
        <w:rFonts w:ascii="Arial" w:cs="Arial" w:hAnsi="Arial"/>
      </w:rPr>
      <w:t>CEP: 36.013-020 / Juiz de Fora – MG / Telefone: (32) 3692-XXXX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5"/>
      <w:jc w:val="center"/>
    </w:pPr>
    <w:r>
      <w:rPr/>
      <w:drawing>
        <wp:inline distB="0" distL="0" distR="0" distT="0">
          <wp:extent cx="1990090" cy="417195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417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suppressAutoHyphens w:val="true"/>
      <w:tabs>
        <w:tab w:leader="none" w:pos="708" w:val="left"/>
      </w:tabs>
      <w:spacing w:line="252" w:lineRule="atLeast"/>
    </w:pPr>
    <w:rPr>
      <w:color w:val="auto"/>
      <w:sz w:val="24"/>
      <w:szCs w:val="24"/>
      <w:rFonts w:ascii="Calibri" w:cs="Times New Roman" w:eastAsia="Calibri" w:hAnsi="Calibri"/>
      <w:lang w:bidi="hi-IN" w:eastAsia="zh-CN" w:val="pt-BR"/>
    </w:rPr>
  </w:style>
  <w:style w:styleId="style1" w:type="paragraph">
    <w:name w:val="Título 1"/>
    <w:basedOn w:val="style0"/>
    <w:next w:val="style21"/>
    <w:pPr>
      <w:jc w:val="center"/>
      <w:keepNext/>
    </w:pPr>
    <w:rPr>
      <w:b/>
      <w:bCs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de balão Char"/>
    <w:basedOn w:val="style15"/>
    <w:next w:val="style18"/>
    <w:rPr>
      <w:sz w:val="18"/>
      <w:szCs w:val="18"/>
      <w:rFonts w:ascii="Segoe UI" w:cs="Segoe UI" w:hAnsi="Segoe UI"/>
    </w:rPr>
  </w:style>
  <w:style w:styleId="style19" w:type="character">
    <w:name w:val="Título 1 Char"/>
    <w:basedOn w:val="style15"/>
    <w:next w:val="style19"/>
    <w:rPr>
      <w:b/>
      <w:bCs/>
      <w:rFonts w:ascii="Calibri" w:cs="Times New Roman" w:eastAsia="Calibri" w:hAnsi="Calibri"/>
    </w:rPr>
  </w:style>
  <w:style w:styleId="style20" w:type="paragraph">
    <w:name w:val="Título"/>
    <w:basedOn w:val="style0"/>
    <w:next w:val="style21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21" w:type="paragraph">
    <w:name w:val="Corpo de texto"/>
    <w:basedOn w:val="style0"/>
    <w:next w:val="style21"/>
    <w:pPr>
      <w:spacing w:after="120" w:before="0"/>
    </w:pPr>
    <w:rPr/>
  </w:style>
  <w:style w:styleId="style22" w:type="paragraph">
    <w:name w:val="Lista"/>
    <w:basedOn w:val="style21"/>
    <w:next w:val="style22"/>
    <w:pPr/>
    <w:rPr>
      <w:rFonts w:cs="Mangal"/>
    </w:rPr>
  </w:style>
  <w:style w:styleId="style23" w:type="paragraph">
    <w:name w:val="Legenda"/>
    <w:basedOn w:val="style0"/>
    <w:next w:val="style23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4" w:type="paragraph">
    <w:name w:val="Índice"/>
    <w:basedOn w:val="style0"/>
    <w:next w:val="style24"/>
    <w:pPr>
      <w:suppressLineNumbers/>
    </w:pPr>
    <w:rPr>
      <w:rFonts w:cs="Mangal"/>
    </w:rPr>
  </w:style>
  <w:style w:styleId="style25" w:type="paragraph">
    <w:name w:val="Cabeçalho"/>
    <w:basedOn w:val="style0"/>
    <w:next w:val="style25"/>
    <w:pPr>
      <w:tabs>
        <w:tab w:leader="none" w:pos="4252" w:val="center"/>
        <w:tab w:leader="none" w:pos="8504" w:val="right"/>
      </w:tabs>
      <w:suppressAutoHyphens w:val="false"/>
      <w:suppressLineNumbers/>
      <w:spacing w:after="0" w:before="0" w:line="100" w:lineRule="atLeast"/>
    </w:pPr>
    <w:rPr>
      <w:rFonts w:ascii="Calibri" w:cs="Calibri" w:hAnsi="Calibri"/>
    </w:rPr>
  </w:style>
  <w:style w:styleId="style26" w:type="paragraph">
    <w:name w:val="Rodapé"/>
    <w:basedOn w:val="style0"/>
    <w:next w:val="style26"/>
    <w:pPr>
      <w:tabs>
        <w:tab w:leader="none" w:pos="4252" w:val="center"/>
        <w:tab w:leader="none" w:pos="8504" w:val="right"/>
      </w:tabs>
      <w:suppressAutoHyphens w:val="false"/>
      <w:suppressLineNumbers/>
      <w:spacing w:after="0" w:before="0" w:line="100" w:lineRule="atLeast"/>
    </w:pPr>
    <w:rPr>
      <w:rFonts w:ascii="Calibri" w:cs="Calibri" w:hAnsi="Calibri"/>
    </w:rPr>
  </w:style>
  <w:style w:styleId="style27" w:type="paragraph">
    <w:name w:val="Balloon Text"/>
    <w:basedOn w:val="style0"/>
    <w:next w:val="style27"/>
    <w:pPr>
      <w:spacing w:after="0" w:before="0" w:line="100" w:lineRule="atLeast"/>
    </w:pPr>
    <w:rPr>
      <w:sz w:val="18"/>
      <w:szCs w:val="18"/>
      <w:rFonts w:ascii="Segoe UI" w:cs="Segoe UI" w:hAnsi="Segoe UI"/>
    </w:rPr>
  </w:style>
  <w:style w:styleId="style28" w:type="paragraph">
    <w:name w:val="Normal (Web)"/>
    <w:basedOn w:val="style0"/>
    <w:next w:val="style28"/>
    <w:pPr>
      <w:suppressAutoHyphens w:val="false"/>
      <w:spacing w:after="119" w:before="28" w:line="100" w:lineRule="atLeast"/>
    </w:pPr>
    <w:rPr>
      <w:sz w:val="24"/>
      <w:szCs w:val="24"/>
      <w:rFonts w:ascii="Times New Roman" w:eastAsia="Times New Roman" w:hAnsi="Times New Roman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BrOffice/3.3$Win32 LibreOffice_project/330m19$Build-8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2019-10-09T12:02:00.00Z</dcterms:created>
  <dc:creator>LEONARDO MARTINELLI CAMPOS MATTOS</dc:creator>
  <cp:lastModifiedBy>LEONARDO MARTINELLI CAMPOS MATTOS</cp:lastModifiedBy>
  <cp:lastPrinted>2017-05-09T14:58:00.00Z</cp:lastPrinted>
  <dcterms:modified xsi:type="dcterms:W3CDTF">2019-10-09T12:02:00.00Z</dcterms:modified>
  <cp:revision>2</cp:revision>
</cp:coreProperties>
</file>