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E97" w:rsidRPr="00E74B93" w:rsidRDefault="00581E97" w:rsidP="00581E97">
      <w:pPr>
        <w:spacing w:before="120" w:line="360" w:lineRule="auto"/>
        <w:rPr>
          <w:rFonts w:eastAsia="Arial Unicode MS" w:cs="Arial"/>
          <w:b/>
          <w:sz w:val="26"/>
          <w:szCs w:val="26"/>
        </w:rPr>
      </w:pPr>
      <w:r w:rsidRPr="00E74B93">
        <w:rPr>
          <w:rFonts w:eastAsia="Arial Unicode MS" w:cs="Arial"/>
          <w:b/>
          <w:sz w:val="26"/>
          <w:szCs w:val="26"/>
        </w:rPr>
        <w:t xml:space="preserve">CONTRATO Nº </w:t>
      </w:r>
      <w:r w:rsidR="00544970" w:rsidRPr="00E74B93">
        <w:rPr>
          <w:rFonts w:eastAsia="Arial Unicode MS" w:cs="Arial"/>
          <w:b/>
          <w:sz w:val="26"/>
          <w:szCs w:val="26"/>
        </w:rPr>
        <w:t>83</w:t>
      </w:r>
      <w:r w:rsidRPr="00E74B93">
        <w:rPr>
          <w:rFonts w:eastAsia="Arial Unicode MS" w:cs="Arial"/>
          <w:b/>
          <w:sz w:val="26"/>
          <w:szCs w:val="26"/>
        </w:rPr>
        <w:t>/</w:t>
      </w:r>
      <w:r w:rsidR="00544970" w:rsidRPr="00E74B93">
        <w:rPr>
          <w:rFonts w:eastAsia="Arial Unicode MS" w:cs="Arial"/>
          <w:b/>
          <w:sz w:val="26"/>
          <w:szCs w:val="26"/>
        </w:rPr>
        <w:t>2018</w:t>
      </w:r>
    </w:p>
    <w:p w:rsidR="00EE130A" w:rsidRPr="00E74B93" w:rsidRDefault="00EE130A" w:rsidP="00EE130A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Contrato de prestação de serviços que entre si celebram a Companhia de Saneamento Municipal - </w:t>
      </w:r>
      <w:r w:rsidRPr="00E74B93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E74B93">
        <w:rPr>
          <w:rFonts w:eastAsia="Arial Unicode MS" w:cs="Arial"/>
          <w:sz w:val="24"/>
          <w:szCs w:val="24"/>
        </w:rPr>
        <w:t xml:space="preserve">e a empresa </w:t>
      </w:r>
      <w:r w:rsidR="00E74B93" w:rsidRPr="00E74B93">
        <w:rPr>
          <w:rFonts w:eastAsia="Arial Unicode MS" w:cs="Arial"/>
          <w:b/>
          <w:sz w:val="24"/>
          <w:szCs w:val="24"/>
        </w:rPr>
        <w:t>SUPER ESTÁGIOS LTDA</w:t>
      </w:r>
      <w:r w:rsidR="002F0C4D" w:rsidRPr="00E74B93">
        <w:rPr>
          <w:rFonts w:eastAsia="Arial Unicode MS" w:cs="Arial"/>
          <w:sz w:val="24"/>
          <w:szCs w:val="24"/>
        </w:rPr>
        <w:t>.</w:t>
      </w:r>
    </w:p>
    <w:p w:rsidR="00580B78" w:rsidRPr="00E74B93" w:rsidRDefault="00EE130A" w:rsidP="00580B78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ato representada pelo seu Diretor Presidente André Borges de Souza, brasileiro, casado, engenheiro, celebra este Contrato com </w:t>
      </w:r>
      <w:r w:rsidR="00580B78" w:rsidRPr="00E74B93">
        <w:rPr>
          <w:rFonts w:eastAsia="Arial Unicode MS" w:cs="Arial"/>
          <w:sz w:val="24"/>
          <w:szCs w:val="24"/>
        </w:rPr>
        <w:t xml:space="preserve">a empresa </w:t>
      </w:r>
      <w:proofErr w:type="spellStart"/>
      <w:r w:rsidR="00544970" w:rsidRPr="00E74B93">
        <w:rPr>
          <w:rFonts w:eastAsia="Arial Unicode MS" w:cs="Arial"/>
          <w:b/>
          <w:sz w:val="24"/>
          <w:szCs w:val="24"/>
        </w:rPr>
        <w:t>Super</w:t>
      </w:r>
      <w:proofErr w:type="spellEnd"/>
      <w:r w:rsidR="00544970" w:rsidRPr="00E74B93">
        <w:rPr>
          <w:rFonts w:eastAsia="Arial Unicode MS" w:cs="Arial"/>
          <w:b/>
          <w:sz w:val="24"/>
          <w:szCs w:val="24"/>
        </w:rPr>
        <w:t xml:space="preserve"> Estágios </w:t>
      </w:r>
      <w:proofErr w:type="spellStart"/>
      <w:r w:rsidR="00544970" w:rsidRPr="00E74B93">
        <w:rPr>
          <w:rFonts w:eastAsia="Arial Unicode MS" w:cs="Arial"/>
          <w:b/>
          <w:sz w:val="24"/>
          <w:szCs w:val="24"/>
        </w:rPr>
        <w:t>Ltda</w:t>
      </w:r>
      <w:proofErr w:type="spellEnd"/>
      <w:r w:rsidR="00580B78" w:rsidRPr="00E74B93">
        <w:rPr>
          <w:rFonts w:eastAsia="Arial Unicode MS" w:cs="Arial"/>
          <w:sz w:val="24"/>
          <w:szCs w:val="24"/>
        </w:rPr>
        <w:t xml:space="preserve">, inscrita no CNPJ sob o nº </w:t>
      </w:r>
      <w:r w:rsidR="00544970" w:rsidRPr="00E74B93">
        <w:rPr>
          <w:rFonts w:eastAsia="Arial Unicode MS" w:cs="Arial"/>
          <w:sz w:val="24"/>
          <w:szCs w:val="24"/>
        </w:rPr>
        <w:t>11.320.576/0001-52</w:t>
      </w:r>
      <w:r w:rsidR="00580B78" w:rsidRPr="00E74B93">
        <w:rPr>
          <w:rFonts w:eastAsia="Arial Unicode MS" w:cs="Arial"/>
          <w:sz w:val="24"/>
          <w:szCs w:val="24"/>
        </w:rPr>
        <w:t xml:space="preserve">, situada na </w:t>
      </w:r>
      <w:r w:rsidR="00544970" w:rsidRPr="00E74B93">
        <w:rPr>
          <w:rFonts w:eastAsia="Arial Unicode MS" w:cs="Arial"/>
          <w:sz w:val="24"/>
          <w:szCs w:val="24"/>
        </w:rPr>
        <w:t>Praia do Flamengo, 66 – Edifício Park Tower – Bloco B – Sala 06 – Rio de Janeiro/RJ</w:t>
      </w:r>
      <w:r w:rsidR="00580B78" w:rsidRPr="00E74B93">
        <w:rPr>
          <w:rFonts w:eastAsia="Arial Unicode MS" w:cs="Arial"/>
          <w:sz w:val="24"/>
          <w:szCs w:val="24"/>
        </w:rPr>
        <w:t xml:space="preserve">, neste ato </w:t>
      </w:r>
      <w:r w:rsidR="00580B78" w:rsidRPr="00E74B93">
        <w:rPr>
          <w:rFonts w:eastAsia="Arial Unicode MS" w:cs="Arial"/>
          <w:sz w:val="24"/>
          <w:szCs w:val="24"/>
        </w:rPr>
        <w:lastRenderedPageBreak/>
        <w:t xml:space="preserve">representada por </w:t>
      </w:r>
      <w:r w:rsidR="00544970" w:rsidRPr="00E74B93">
        <w:rPr>
          <w:rFonts w:eastAsia="Arial Unicode MS" w:cs="Arial"/>
          <w:sz w:val="24"/>
          <w:szCs w:val="24"/>
        </w:rPr>
        <w:t xml:space="preserve">Poliana </w:t>
      </w:r>
      <w:proofErr w:type="spellStart"/>
      <w:r w:rsidR="00544970" w:rsidRPr="00E74B93">
        <w:rPr>
          <w:rFonts w:eastAsia="Arial Unicode MS" w:cs="Arial"/>
          <w:sz w:val="24"/>
          <w:szCs w:val="24"/>
        </w:rPr>
        <w:t>Modenesi</w:t>
      </w:r>
      <w:proofErr w:type="spellEnd"/>
      <w:r w:rsidR="00A228AA">
        <w:rPr>
          <w:rFonts w:eastAsia="Arial Unicode MS" w:cs="Arial"/>
          <w:sz w:val="24"/>
          <w:szCs w:val="24"/>
        </w:rPr>
        <w:t xml:space="preserve"> Ferraz</w:t>
      </w:r>
      <w:r w:rsidR="00544970" w:rsidRPr="00E74B93">
        <w:rPr>
          <w:rFonts w:eastAsia="Arial Unicode MS" w:cs="Arial"/>
          <w:sz w:val="24"/>
          <w:szCs w:val="24"/>
        </w:rPr>
        <w:t>, brasileira, advogada, Identidade 1565527 SSP/ES, CPF nº 099.724.757-60</w:t>
      </w:r>
      <w:r w:rsidR="00580B78" w:rsidRPr="00E74B93">
        <w:rPr>
          <w:rFonts w:eastAsia="Arial Unicode MS" w:cs="Arial"/>
          <w:sz w:val="24"/>
          <w:szCs w:val="24"/>
        </w:rPr>
        <w:t xml:space="preserve">, cujo objeto é a </w:t>
      </w:r>
      <w:r w:rsidR="00544970" w:rsidRPr="00E74B93">
        <w:rPr>
          <w:rFonts w:eastAsia="Arial Unicode MS" w:cs="Arial"/>
          <w:b/>
          <w:sz w:val="24"/>
          <w:szCs w:val="24"/>
        </w:rPr>
        <w:t>c</w:t>
      </w:r>
      <w:r w:rsidR="004F614A" w:rsidRPr="00E74B93">
        <w:rPr>
          <w:rFonts w:eastAsia="Arial Unicode MS" w:cs="Arial"/>
          <w:b/>
          <w:sz w:val="24"/>
          <w:szCs w:val="24"/>
        </w:rPr>
        <w:t>ontratação de empresa especializada na prestação de serviços de Agente de Integração de Estágios para atuar como auxiliar à CESAMA na administração do programa de concessão de vagas de estágio, remunerado e não remunerado, a estudantes dos níveis superior e técnico, visando desempenhar as atividades de recrutamento, seleção e acompanhamento do desempenho dos estagiários, nos termos da Lei nº 11.788, de 25 de setembro de 2008</w:t>
      </w:r>
      <w:r w:rsidR="00580B78" w:rsidRPr="00E74B93">
        <w:rPr>
          <w:rFonts w:eastAsia="Arial Unicode MS" w:cs="Arial"/>
          <w:sz w:val="24"/>
          <w:szCs w:val="24"/>
        </w:rPr>
        <w:t>, conforme homologação d</w:t>
      </w:r>
      <w:r w:rsidR="00E51025" w:rsidRPr="00E74B93">
        <w:rPr>
          <w:rFonts w:eastAsia="Arial Unicode MS" w:cs="Arial"/>
          <w:sz w:val="24"/>
          <w:szCs w:val="24"/>
        </w:rPr>
        <w:t xml:space="preserve">a </w:t>
      </w:r>
      <w:r w:rsidR="00580B78" w:rsidRPr="00E74B93">
        <w:rPr>
          <w:rFonts w:eastAsia="Arial Unicode MS" w:cs="Arial"/>
          <w:sz w:val="24"/>
          <w:szCs w:val="24"/>
        </w:rPr>
        <w:t xml:space="preserve">Diretoria Executiva registrada à fl. </w:t>
      </w:r>
      <w:r w:rsidR="00544970" w:rsidRPr="00E74B93">
        <w:rPr>
          <w:rFonts w:eastAsia="Arial Unicode MS" w:cs="Arial"/>
          <w:sz w:val="24"/>
          <w:szCs w:val="24"/>
        </w:rPr>
        <w:t>02</w:t>
      </w:r>
      <w:r w:rsidR="00580B78" w:rsidRPr="00E74B93">
        <w:rPr>
          <w:rFonts w:eastAsia="Arial Unicode MS" w:cs="Arial"/>
          <w:sz w:val="24"/>
          <w:szCs w:val="24"/>
        </w:rPr>
        <w:t xml:space="preserve"> do processo licitatório, e proposta vencedora do </w:t>
      </w:r>
      <w:r w:rsidR="00E74B93" w:rsidRPr="00E74B93">
        <w:rPr>
          <w:rFonts w:eastAsia="Arial Unicode MS" w:cs="Arial"/>
          <w:b/>
          <w:sz w:val="24"/>
          <w:szCs w:val="24"/>
        </w:rPr>
        <w:t>Pregão Eletrônico</w:t>
      </w:r>
      <w:r w:rsidR="00580B78" w:rsidRPr="00E74B93">
        <w:rPr>
          <w:rFonts w:eastAsia="Arial Unicode MS" w:cs="Arial"/>
          <w:b/>
          <w:sz w:val="24"/>
          <w:szCs w:val="24"/>
        </w:rPr>
        <w:t xml:space="preserve"> </w:t>
      </w:r>
      <w:r w:rsidR="00E74B93">
        <w:rPr>
          <w:rFonts w:eastAsia="Arial Unicode MS" w:cs="Arial"/>
          <w:b/>
          <w:sz w:val="24"/>
          <w:szCs w:val="24"/>
        </w:rPr>
        <w:t>n</w:t>
      </w:r>
      <w:r w:rsidR="00580B78" w:rsidRPr="00E74B93">
        <w:rPr>
          <w:rFonts w:eastAsia="Arial Unicode MS" w:cs="Arial"/>
          <w:b/>
          <w:sz w:val="24"/>
          <w:szCs w:val="24"/>
        </w:rPr>
        <w:t xml:space="preserve">º </w:t>
      </w:r>
      <w:r w:rsidR="00E51025" w:rsidRPr="00E74B93">
        <w:rPr>
          <w:rFonts w:eastAsia="Arial Unicode MS" w:cs="Arial"/>
          <w:b/>
          <w:sz w:val="24"/>
          <w:szCs w:val="24"/>
        </w:rPr>
        <w:t>126/18</w:t>
      </w:r>
      <w:r w:rsidR="00580B78" w:rsidRPr="00E74B93">
        <w:rPr>
          <w:rFonts w:eastAsia="Arial Unicode MS" w:cs="Arial"/>
          <w:sz w:val="24"/>
          <w:szCs w:val="24"/>
        </w:rPr>
        <w:t>, mediante as cláusulas e condições seguintes:</w:t>
      </w:r>
    </w:p>
    <w:p w:rsidR="00EE130A" w:rsidRPr="00E74B93" w:rsidRDefault="00EE130A" w:rsidP="00EE130A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E74B93">
        <w:rPr>
          <w:rFonts w:ascii="Arial" w:eastAsia="Arial Unicode MS" w:hAnsi="Arial" w:cs="Arial"/>
        </w:rPr>
        <w:lastRenderedPageBreak/>
        <w:t>CLÁUSULA PRIMEIRA: PARTES</w:t>
      </w:r>
    </w:p>
    <w:p w:rsidR="00907A64" w:rsidRPr="00E74B93" w:rsidRDefault="00907A64" w:rsidP="00907A64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E74B93">
        <w:rPr>
          <w:rFonts w:eastAsia="Arial Unicode MS" w:cs="Arial"/>
          <w:b/>
          <w:bCs/>
          <w:sz w:val="24"/>
          <w:szCs w:val="24"/>
        </w:rPr>
        <w:t>CESAMA</w:t>
      </w:r>
      <w:r w:rsidRPr="00E74B93">
        <w:rPr>
          <w:rFonts w:eastAsia="Arial Unicode MS" w:cs="Arial"/>
          <w:sz w:val="24"/>
          <w:szCs w:val="24"/>
        </w:rPr>
        <w:t xml:space="preserve"> será designada pela sigla </w:t>
      </w:r>
      <w:r w:rsidRPr="00E74B93">
        <w:rPr>
          <w:rFonts w:eastAsia="Arial Unicode MS" w:cs="Arial"/>
          <w:b/>
          <w:bCs/>
          <w:sz w:val="24"/>
          <w:szCs w:val="24"/>
        </w:rPr>
        <w:t>CESAMA</w:t>
      </w:r>
      <w:r w:rsidRPr="00E74B93">
        <w:rPr>
          <w:rFonts w:eastAsia="Arial Unicode MS" w:cs="Arial"/>
          <w:sz w:val="24"/>
          <w:szCs w:val="24"/>
        </w:rPr>
        <w:t xml:space="preserve"> e a empresa </w:t>
      </w:r>
      <w:proofErr w:type="spellStart"/>
      <w:r w:rsidR="00544970" w:rsidRPr="00E74B93">
        <w:rPr>
          <w:rFonts w:eastAsia="Arial Unicode MS" w:cs="Arial"/>
          <w:b/>
          <w:sz w:val="24"/>
          <w:szCs w:val="24"/>
        </w:rPr>
        <w:t>Super</w:t>
      </w:r>
      <w:proofErr w:type="spellEnd"/>
      <w:r w:rsidR="00544970" w:rsidRPr="00E74B93">
        <w:rPr>
          <w:rFonts w:eastAsia="Arial Unicode MS" w:cs="Arial"/>
          <w:b/>
          <w:sz w:val="24"/>
          <w:szCs w:val="24"/>
        </w:rPr>
        <w:t xml:space="preserve"> Estágios </w:t>
      </w:r>
      <w:proofErr w:type="spellStart"/>
      <w:r w:rsidR="00544970" w:rsidRPr="00E74B93">
        <w:rPr>
          <w:rFonts w:eastAsia="Arial Unicode MS" w:cs="Arial"/>
          <w:b/>
          <w:sz w:val="24"/>
          <w:szCs w:val="24"/>
        </w:rPr>
        <w:t>Ltda</w:t>
      </w:r>
      <w:proofErr w:type="spellEnd"/>
      <w:r w:rsidRPr="00E74B93">
        <w:rPr>
          <w:rFonts w:eastAsia="Arial Unicode MS" w:cs="Arial"/>
          <w:b/>
          <w:bCs/>
          <w:sz w:val="24"/>
          <w:szCs w:val="24"/>
        </w:rPr>
        <w:t xml:space="preserve"> </w:t>
      </w:r>
      <w:r w:rsidRPr="00E74B93">
        <w:rPr>
          <w:rFonts w:eastAsia="Arial Unicode MS" w:cs="Arial"/>
          <w:sz w:val="24"/>
          <w:szCs w:val="24"/>
        </w:rPr>
        <w:t xml:space="preserve">por </w:t>
      </w:r>
      <w:r w:rsidRPr="00E74B93">
        <w:rPr>
          <w:rFonts w:eastAsia="Arial Unicode MS" w:cs="Arial"/>
          <w:b/>
          <w:bCs/>
          <w:sz w:val="24"/>
          <w:szCs w:val="24"/>
        </w:rPr>
        <w:t>CONTRATADA</w:t>
      </w:r>
      <w:r w:rsidRPr="00E74B93">
        <w:rPr>
          <w:rFonts w:eastAsia="Arial Unicode MS" w:cs="Arial"/>
          <w:sz w:val="24"/>
          <w:szCs w:val="24"/>
        </w:rPr>
        <w:t>;</w:t>
      </w:r>
    </w:p>
    <w:p w:rsidR="00EE130A" w:rsidRPr="00E74B93" w:rsidRDefault="00EE130A" w:rsidP="00EE130A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E74B93">
        <w:rPr>
          <w:rFonts w:eastAsia="Arial Unicode MS" w:cs="Arial"/>
          <w:b/>
          <w:sz w:val="24"/>
          <w:szCs w:val="24"/>
        </w:rPr>
        <w:t>CLÁUSULA SEGUNDA: OBJETO</w:t>
      </w:r>
    </w:p>
    <w:p w:rsidR="00EE130A" w:rsidRPr="00E74B93" w:rsidRDefault="00EE130A" w:rsidP="00EE130A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2.1. Constitui objeto deste </w:t>
      </w:r>
      <w:r w:rsidR="00E74B93" w:rsidRPr="00E74B93">
        <w:rPr>
          <w:rFonts w:eastAsia="Arial Unicode MS" w:cs="Arial"/>
          <w:sz w:val="24"/>
          <w:szCs w:val="24"/>
        </w:rPr>
        <w:t>c</w:t>
      </w:r>
      <w:r w:rsidRPr="00E74B93">
        <w:rPr>
          <w:rFonts w:eastAsia="Arial Unicode MS" w:cs="Arial"/>
          <w:sz w:val="24"/>
          <w:szCs w:val="24"/>
        </w:rPr>
        <w:t xml:space="preserve">ontrato a </w:t>
      </w:r>
      <w:r w:rsidR="004F614A" w:rsidRPr="00E74B93">
        <w:rPr>
          <w:rFonts w:eastAsia="Arial Unicode MS" w:cs="Arial"/>
          <w:b/>
          <w:sz w:val="24"/>
          <w:szCs w:val="24"/>
        </w:rPr>
        <w:t xml:space="preserve">prestação de serviços de Agente de Integração de Estágios para atuar como auxiliar à CESAMA na administração do programa de concessão de vagas de estágio, remunerado e não remunerado, a estudantes dos níveis superior e técnico, visando desempenhar as atividades de recrutamento, seleção e acompanhamento do desempenho dos </w:t>
      </w:r>
      <w:r w:rsidR="004F614A" w:rsidRPr="00E74B93">
        <w:rPr>
          <w:rFonts w:eastAsia="Arial Unicode MS" w:cs="Arial"/>
          <w:b/>
          <w:sz w:val="24"/>
          <w:szCs w:val="24"/>
        </w:rPr>
        <w:lastRenderedPageBreak/>
        <w:t>estagiários, nos termos da Lei nº 11.788, de 25 de setembro de 2008;</w:t>
      </w:r>
    </w:p>
    <w:p w:rsidR="00EE130A" w:rsidRPr="00E74B93" w:rsidRDefault="00EE130A" w:rsidP="00EE130A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2.2. Os serviços a serem executados são os descritos no </w:t>
      </w:r>
      <w:r w:rsidR="00E74B93">
        <w:rPr>
          <w:rFonts w:eastAsia="Arial Unicode MS" w:cs="Arial"/>
          <w:sz w:val="24"/>
          <w:szCs w:val="24"/>
        </w:rPr>
        <w:t>e</w:t>
      </w:r>
      <w:r w:rsidRPr="00E74B93">
        <w:rPr>
          <w:rFonts w:eastAsia="Arial Unicode MS" w:cs="Arial"/>
          <w:sz w:val="24"/>
          <w:szCs w:val="24"/>
        </w:rPr>
        <w:t xml:space="preserve">dital do </w:t>
      </w:r>
      <w:r w:rsidR="00E74B93" w:rsidRPr="00E74B93">
        <w:rPr>
          <w:rFonts w:eastAsia="Arial Unicode MS" w:cs="Arial"/>
          <w:sz w:val="24"/>
          <w:szCs w:val="24"/>
        </w:rPr>
        <w:t>Pregão Eletrônico</w:t>
      </w:r>
      <w:r w:rsidRPr="00E74B93">
        <w:rPr>
          <w:rFonts w:eastAsia="Arial Unicode MS" w:cs="Arial"/>
          <w:sz w:val="24"/>
          <w:szCs w:val="24"/>
        </w:rPr>
        <w:t xml:space="preserve"> N° </w:t>
      </w:r>
      <w:r w:rsidR="004F614A" w:rsidRPr="00E74B93">
        <w:rPr>
          <w:rFonts w:eastAsia="Arial Unicode MS" w:cs="Arial"/>
          <w:sz w:val="24"/>
          <w:szCs w:val="24"/>
        </w:rPr>
        <w:t>126/18</w:t>
      </w:r>
      <w:r w:rsidRPr="00E74B93">
        <w:rPr>
          <w:rFonts w:eastAsia="Arial Unicode MS" w:cs="Arial"/>
          <w:sz w:val="24"/>
          <w:szCs w:val="24"/>
        </w:rPr>
        <w:t>, bem como nas especificações que o compõe, além do Termo de Referência e demais anexos em todos os seus termos e disposições. Inclui-se também como parte do Contrato a proposta da CONTRATADA, naquilo em que não conflitar com o Edital, sem prejuízo das demais cláusulas;</w:t>
      </w:r>
    </w:p>
    <w:p w:rsidR="00EE130A" w:rsidRPr="00E74B93" w:rsidRDefault="00EE130A" w:rsidP="00EE130A">
      <w:pPr>
        <w:pStyle w:val="Recuodecorpodetexto2"/>
        <w:spacing w:after="0" w:line="360" w:lineRule="auto"/>
        <w:ind w:left="0" w:firstLine="0"/>
        <w:rPr>
          <w:szCs w:val="24"/>
          <w:lang/>
        </w:rPr>
      </w:pPr>
      <w:r w:rsidRPr="00E74B93">
        <w:rPr>
          <w:szCs w:val="24"/>
          <w:lang/>
        </w:rPr>
        <w:t>2.3. São partes integrantes deste Contrato, independente de transcrição, o Aviso de Licitação, o Edital e todos os seus anexos e a proposta d</w:t>
      </w:r>
      <w:r w:rsidR="00BF0427" w:rsidRPr="00E74B93">
        <w:rPr>
          <w:szCs w:val="24"/>
          <w:lang/>
        </w:rPr>
        <w:t>o</w:t>
      </w:r>
      <w:r w:rsidRPr="00E74B93">
        <w:rPr>
          <w:szCs w:val="24"/>
          <w:lang/>
        </w:rPr>
        <w:t xml:space="preserve"> licitante vencedor e seus anexos.</w:t>
      </w:r>
    </w:p>
    <w:p w:rsidR="00EE130A" w:rsidRPr="00E74B93" w:rsidRDefault="00EE130A" w:rsidP="00EE130A">
      <w:pPr>
        <w:pStyle w:val="Recuodecorpodetexto2"/>
        <w:spacing w:after="0" w:line="360" w:lineRule="auto"/>
        <w:ind w:left="0" w:firstLine="0"/>
        <w:rPr>
          <w:lang/>
        </w:rPr>
      </w:pPr>
      <w:r w:rsidRPr="00E74B93">
        <w:rPr>
          <w:szCs w:val="24"/>
          <w:lang/>
        </w:rPr>
        <w:t xml:space="preserve">2.4. </w:t>
      </w:r>
      <w:r w:rsidRPr="00E74B93">
        <w:rPr>
          <w:lang/>
        </w:rPr>
        <w:t>Toda a documentação apresentada no Edital e seus anexos são complementares entre si, de modo que qualquer detalhe que se mencione em um documento e se omita em outro será considerado especificado e válido.</w:t>
      </w:r>
    </w:p>
    <w:p w:rsidR="005C604C" w:rsidRPr="00E74B93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E74B93">
        <w:rPr>
          <w:rFonts w:eastAsia="Arial Unicode MS" w:cs="Arial"/>
          <w:b/>
          <w:sz w:val="24"/>
          <w:szCs w:val="24"/>
        </w:rPr>
        <w:lastRenderedPageBreak/>
        <w:t xml:space="preserve">CLÁUSULA </w:t>
      </w:r>
      <w:r w:rsidR="004F614A" w:rsidRPr="00E74B93">
        <w:rPr>
          <w:rFonts w:eastAsia="Arial Unicode MS" w:cs="Arial"/>
          <w:b/>
          <w:sz w:val="24"/>
          <w:szCs w:val="24"/>
        </w:rPr>
        <w:t>TERCEIRA</w:t>
      </w:r>
      <w:r w:rsidRPr="00E74B93">
        <w:rPr>
          <w:rFonts w:eastAsia="Arial Unicode MS" w:cs="Arial"/>
          <w:b/>
          <w:sz w:val="24"/>
          <w:szCs w:val="24"/>
        </w:rPr>
        <w:t>: VALORES</w:t>
      </w:r>
    </w:p>
    <w:p w:rsidR="005C604C" w:rsidRPr="00E74B93" w:rsidRDefault="004F614A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3</w:t>
      </w:r>
      <w:r w:rsidR="005C604C" w:rsidRPr="00E74B93">
        <w:rPr>
          <w:rFonts w:eastAsia="Arial Unicode MS" w:cs="Arial"/>
          <w:sz w:val="24"/>
          <w:szCs w:val="24"/>
        </w:rPr>
        <w:t xml:space="preserve">.1. </w:t>
      </w:r>
      <w:r w:rsidRPr="00E74B93">
        <w:rPr>
          <w:rFonts w:eastAsia="Arial Unicode MS" w:cs="Arial"/>
          <w:sz w:val="24"/>
          <w:szCs w:val="24"/>
        </w:rPr>
        <w:t xml:space="preserve">Os serviços contratados têm o preço total de </w:t>
      </w:r>
      <w:r w:rsidRPr="00F67C17">
        <w:rPr>
          <w:rFonts w:eastAsia="Arial Unicode MS" w:cs="Arial"/>
          <w:b/>
          <w:sz w:val="24"/>
          <w:szCs w:val="24"/>
        </w:rPr>
        <w:t xml:space="preserve">R$ </w:t>
      </w:r>
      <w:r w:rsidR="00544970" w:rsidRPr="00F67C17">
        <w:rPr>
          <w:rFonts w:eastAsia="Arial Unicode MS" w:cs="Arial"/>
          <w:b/>
          <w:sz w:val="24"/>
          <w:szCs w:val="24"/>
        </w:rPr>
        <w:t>585.900,67</w:t>
      </w:r>
      <w:r w:rsidRPr="00F67C17">
        <w:rPr>
          <w:rFonts w:eastAsia="Arial Unicode MS" w:cs="Arial"/>
          <w:b/>
          <w:sz w:val="24"/>
          <w:szCs w:val="24"/>
        </w:rPr>
        <w:t xml:space="preserve"> (</w:t>
      </w:r>
      <w:r w:rsidR="00544970" w:rsidRPr="00F67C17">
        <w:rPr>
          <w:rFonts w:eastAsia="Arial Unicode MS" w:cs="Arial"/>
          <w:b/>
          <w:sz w:val="24"/>
          <w:szCs w:val="24"/>
        </w:rPr>
        <w:t>quinhentos e oitenta e cinco mil, novecentos reais e sessenta e sete centavos</w:t>
      </w:r>
      <w:r w:rsidRPr="00F67C17">
        <w:rPr>
          <w:rFonts w:eastAsia="Arial Unicode MS" w:cs="Arial"/>
          <w:b/>
          <w:sz w:val="24"/>
          <w:szCs w:val="24"/>
        </w:rPr>
        <w:t>),</w:t>
      </w:r>
      <w:r w:rsidRPr="00E74B93">
        <w:rPr>
          <w:rFonts w:eastAsia="Arial Unicode MS" w:cs="Arial"/>
          <w:sz w:val="24"/>
          <w:szCs w:val="24"/>
        </w:rPr>
        <w:t xml:space="preserve"> conforme planilha descritiva em anexo, elaborada com desconto de </w:t>
      </w:r>
      <w:r w:rsidR="00F67C17">
        <w:rPr>
          <w:rFonts w:eastAsia="Arial Unicode MS" w:cs="Arial"/>
          <w:sz w:val="24"/>
          <w:szCs w:val="24"/>
        </w:rPr>
        <w:t>3,07</w:t>
      </w:r>
      <w:r w:rsidRPr="00E74B93">
        <w:rPr>
          <w:rFonts w:eastAsia="Arial Unicode MS" w:cs="Arial"/>
          <w:sz w:val="24"/>
          <w:szCs w:val="24"/>
        </w:rPr>
        <w:t xml:space="preserve"> % sobre a taxa de administração</w:t>
      </w:r>
      <w:r w:rsidR="005C604C" w:rsidRPr="00E74B93">
        <w:rPr>
          <w:rFonts w:eastAsia="Arial Unicode MS" w:cs="Arial"/>
          <w:sz w:val="24"/>
          <w:szCs w:val="24"/>
        </w:rPr>
        <w:t>, 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5C604C" w:rsidRPr="00E74B93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E74B93">
        <w:rPr>
          <w:rFonts w:eastAsia="Arial Unicode MS" w:cs="Arial"/>
          <w:b/>
          <w:sz w:val="24"/>
          <w:szCs w:val="24"/>
        </w:rPr>
        <w:t xml:space="preserve">CLÁUSULA </w:t>
      </w:r>
      <w:r w:rsidR="004F614A" w:rsidRPr="00E74B93">
        <w:rPr>
          <w:rFonts w:eastAsia="Arial Unicode MS" w:cs="Arial"/>
          <w:b/>
          <w:sz w:val="24"/>
          <w:szCs w:val="24"/>
        </w:rPr>
        <w:t>QUARTA</w:t>
      </w:r>
      <w:r w:rsidRPr="00E74B93">
        <w:rPr>
          <w:rFonts w:eastAsia="Arial Unicode MS" w:cs="Arial"/>
          <w:b/>
          <w:sz w:val="24"/>
          <w:szCs w:val="24"/>
        </w:rPr>
        <w:t>: PRAZO DE VIGÊNCIA CONTRATUAL E DE EXECUÇÃO DO OBJETO</w:t>
      </w:r>
    </w:p>
    <w:p w:rsidR="005C604C" w:rsidRPr="00E74B93" w:rsidRDefault="004F614A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4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.1. </w:t>
      </w:r>
      <w:r w:rsidR="005C604C" w:rsidRPr="00E74B93">
        <w:rPr>
          <w:rFonts w:eastAsia="Arial Unicode MS" w:cs="Arial"/>
          <w:b/>
          <w:bCs/>
          <w:sz w:val="24"/>
          <w:szCs w:val="24"/>
        </w:rPr>
        <w:t xml:space="preserve">A vigência do presente Contrato será a partir da data da </w:t>
      </w:r>
      <w:r w:rsidRPr="00E74B93">
        <w:rPr>
          <w:rFonts w:eastAsia="Arial Unicode MS" w:cs="Arial"/>
          <w:b/>
          <w:bCs/>
          <w:sz w:val="24"/>
          <w:szCs w:val="24"/>
        </w:rPr>
        <w:t>sua assinatura</w:t>
      </w:r>
      <w:r w:rsidR="005C604C" w:rsidRPr="00E74B93">
        <w:rPr>
          <w:rFonts w:eastAsia="Arial Unicode MS" w:cs="Arial"/>
          <w:b/>
          <w:bCs/>
          <w:sz w:val="24"/>
          <w:szCs w:val="24"/>
        </w:rPr>
        <w:t xml:space="preserve"> até o término do prazo de execução do objeto especificado neste instrumento.</w:t>
      </w:r>
    </w:p>
    <w:p w:rsidR="005C604C" w:rsidRPr="00E74B93" w:rsidRDefault="004F614A" w:rsidP="005C604C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E74B93">
        <w:rPr>
          <w:rFonts w:cs="Arial"/>
          <w:sz w:val="24"/>
          <w:szCs w:val="24"/>
          <w:lang w:eastAsia="pt-BR"/>
        </w:rPr>
        <w:lastRenderedPageBreak/>
        <w:t>4</w:t>
      </w:r>
      <w:r w:rsidR="005C604C" w:rsidRPr="00E74B93">
        <w:rPr>
          <w:rFonts w:cs="Arial"/>
          <w:sz w:val="24"/>
          <w:szCs w:val="24"/>
          <w:lang w:eastAsia="pt-BR"/>
        </w:rPr>
        <w:t xml:space="preserve">.1.1. O </w:t>
      </w:r>
      <w:r w:rsidR="005C604C" w:rsidRPr="00E74B93">
        <w:rPr>
          <w:rFonts w:cs="Arial"/>
          <w:b/>
          <w:sz w:val="24"/>
          <w:szCs w:val="24"/>
          <w:lang w:eastAsia="pt-BR"/>
        </w:rPr>
        <w:t xml:space="preserve">prazo de execução do objeto será de </w:t>
      </w:r>
      <w:r w:rsidRPr="00E74B93">
        <w:rPr>
          <w:rFonts w:cs="Arial"/>
          <w:b/>
          <w:sz w:val="24"/>
          <w:szCs w:val="24"/>
          <w:lang w:eastAsia="pt-BR"/>
        </w:rPr>
        <w:t>12</w:t>
      </w:r>
      <w:r w:rsidR="005C604C" w:rsidRPr="00E74B93">
        <w:rPr>
          <w:rFonts w:cs="Arial"/>
          <w:b/>
          <w:sz w:val="24"/>
          <w:szCs w:val="24"/>
          <w:lang w:eastAsia="pt-BR"/>
        </w:rPr>
        <w:t xml:space="preserve"> (</w:t>
      </w:r>
      <w:r w:rsidRPr="00E74B93">
        <w:rPr>
          <w:rFonts w:cs="Arial"/>
          <w:b/>
          <w:sz w:val="24"/>
          <w:szCs w:val="24"/>
          <w:lang w:eastAsia="pt-BR"/>
        </w:rPr>
        <w:t>doze</w:t>
      </w:r>
      <w:r w:rsidR="005C604C" w:rsidRPr="00E74B93">
        <w:rPr>
          <w:rFonts w:cs="Arial"/>
          <w:b/>
          <w:sz w:val="24"/>
          <w:szCs w:val="24"/>
          <w:lang w:eastAsia="pt-BR"/>
        </w:rPr>
        <w:t>) meses</w:t>
      </w:r>
      <w:r w:rsidR="005C604C" w:rsidRPr="00E74B93">
        <w:rPr>
          <w:rFonts w:cs="Arial"/>
          <w:sz w:val="24"/>
          <w:szCs w:val="24"/>
          <w:lang w:eastAsia="pt-BR"/>
        </w:rPr>
        <w:t xml:space="preserve"> contados a partir da emissão da Ordem de Serviço pelo departamento competente, após a assinatura deste Contrato.</w:t>
      </w:r>
    </w:p>
    <w:p w:rsidR="005C604C" w:rsidRPr="00E74B93" w:rsidRDefault="004F614A" w:rsidP="005C604C">
      <w:pPr>
        <w:spacing w:before="120" w:line="360" w:lineRule="auto"/>
        <w:rPr>
          <w:bCs/>
          <w:sz w:val="24"/>
          <w:szCs w:val="24"/>
        </w:rPr>
      </w:pPr>
      <w:r w:rsidRPr="00E74B93">
        <w:rPr>
          <w:sz w:val="24"/>
          <w:szCs w:val="24"/>
        </w:rPr>
        <w:t>4</w:t>
      </w:r>
      <w:r w:rsidR="005C604C" w:rsidRPr="00E74B93">
        <w:rPr>
          <w:sz w:val="24"/>
          <w:szCs w:val="24"/>
        </w:rPr>
        <w:t>.1.2.</w:t>
      </w:r>
      <w:r w:rsidR="005C604C" w:rsidRPr="00E74B93">
        <w:rPr>
          <w:sz w:val="24"/>
          <w:szCs w:val="24"/>
        </w:rPr>
        <w:tab/>
        <w:t>Por se tratar de serviço continuado, o</w:t>
      </w:r>
      <w:r w:rsidR="005C604C" w:rsidRPr="00E74B93">
        <w:rPr>
          <w:bCs/>
          <w:sz w:val="24"/>
          <w:szCs w:val="24"/>
        </w:rPr>
        <w:t xml:space="preserve"> prazo contratual poderá ser prorrogado, desde que observados o art. 147 do RILC e os seguintes requisitos: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t>haja</w:t>
      </w:r>
      <w:proofErr w:type="gramEnd"/>
      <w:r w:rsidRPr="00E74B93">
        <w:rPr>
          <w:sz w:val="24"/>
          <w:szCs w:val="24"/>
        </w:rPr>
        <w:t xml:space="preserve"> manifestação do interesse da CESAMA, tecnicamente motivado pelo gestor; 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t>exista</w:t>
      </w:r>
      <w:proofErr w:type="gramEnd"/>
      <w:r w:rsidRPr="00E74B93">
        <w:rPr>
          <w:sz w:val="24"/>
          <w:szCs w:val="24"/>
        </w:rPr>
        <w:t xml:space="preserve"> previsão no instrumento convocatório e no contrato;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t>seja</w:t>
      </w:r>
      <w:proofErr w:type="gramEnd"/>
      <w:r w:rsidRPr="00E74B93">
        <w:rPr>
          <w:sz w:val="24"/>
          <w:szCs w:val="24"/>
        </w:rPr>
        <w:t xml:space="preserve"> demonstrada a </w:t>
      </w:r>
      <w:proofErr w:type="spellStart"/>
      <w:r w:rsidRPr="00E74B93">
        <w:rPr>
          <w:sz w:val="24"/>
          <w:szCs w:val="24"/>
        </w:rPr>
        <w:t>vantajosidade</w:t>
      </w:r>
      <w:proofErr w:type="spellEnd"/>
      <w:r w:rsidRPr="00E74B93">
        <w:rPr>
          <w:sz w:val="24"/>
          <w:szCs w:val="24"/>
        </w:rPr>
        <w:t xml:space="preserve"> na manutenção do ajuste; 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t>exista</w:t>
      </w:r>
      <w:proofErr w:type="gramEnd"/>
      <w:r w:rsidRPr="00E74B93">
        <w:rPr>
          <w:sz w:val="24"/>
          <w:szCs w:val="24"/>
        </w:rPr>
        <w:t xml:space="preserve"> recurso orçamentário para atender a prorrogação; 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lastRenderedPageBreak/>
        <w:t>as</w:t>
      </w:r>
      <w:proofErr w:type="gramEnd"/>
      <w:r w:rsidRPr="00E74B93">
        <w:rPr>
          <w:sz w:val="24"/>
          <w:szCs w:val="24"/>
        </w:rPr>
        <w:t xml:space="preserve"> obrigações da contratada tenham sido regularmente cumpridas; 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t>a</w:t>
      </w:r>
      <w:proofErr w:type="gramEnd"/>
      <w:r w:rsidRPr="00E74B93">
        <w:rPr>
          <w:sz w:val="24"/>
          <w:szCs w:val="24"/>
        </w:rPr>
        <w:t xml:space="preserve"> contratada manifeste expressamente a sua anuência na prorrogação; 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t>a</w:t>
      </w:r>
      <w:proofErr w:type="gramEnd"/>
      <w:r w:rsidRPr="00E74B93">
        <w:rPr>
          <w:sz w:val="24"/>
          <w:szCs w:val="24"/>
        </w:rPr>
        <w:t xml:space="preserve"> manutenção das condições de habilitação da contratada; 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t>a</w:t>
      </w:r>
      <w:proofErr w:type="gramEnd"/>
      <w:r w:rsidRPr="00E74B93">
        <w:rPr>
          <w:sz w:val="24"/>
          <w:szCs w:val="24"/>
        </w:rPr>
        <w:t xml:space="preserve"> inexistência de sanções restritivas da atividade licitatória e contratual aplicadas pela </w:t>
      </w:r>
      <w:proofErr w:type="spellStart"/>
      <w:r w:rsidRPr="00E74B93">
        <w:rPr>
          <w:sz w:val="24"/>
          <w:szCs w:val="24"/>
        </w:rPr>
        <w:t>Cesama</w:t>
      </w:r>
      <w:proofErr w:type="spellEnd"/>
      <w:r w:rsidRPr="00E74B93">
        <w:rPr>
          <w:sz w:val="24"/>
          <w:szCs w:val="24"/>
        </w:rPr>
        <w:t xml:space="preserve"> em fase de cumprimento;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t>seja</w:t>
      </w:r>
      <w:proofErr w:type="gramEnd"/>
      <w:r w:rsidRPr="00E74B93">
        <w:rPr>
          <w:sz w:val="24"/>
          <w:szCs w:val="24"/>
        </w:rPr>
        <w:t xml:space="preserve"> promovida/requerida e formalizada por meio de termo aditivo na vigência do contrato; </w:t>
      </w:r>
    </w:p>
    <w:p w:rsidR="005C604C" w:rsidRPr="00E74B93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E74B93">
        <w:rPr>
          <w:sz w:val="24"/>
          <w:szCs w:val="24"/>
        </w:rPr>
        <w:t>haja</w:t>
      </w:r>
      <w:proofErr w:type="gramEnd"/>
      <w:r w:rsidRPr="00E74B93">
        <w:rPr>
          <w:sz w:val="24"/>
          <w:szCs w:val="24"/>
        </w:rPr>
        <w:t xml:space="preserve"> autorização da autoridade competente.</w:t>
      </w:r>
    </w:p>
    <w:p w:rsidR="005C604C" w:rsidRPr="00E74B93" w:rsidRDefault="004F614A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sz w:val="24"/>
          <w:szCs w:val="24"/>
        </w:rPr>
        <w:t>4</w:t>
      </w:r>
      <w:r w:rsidR="005C604C" w:rsidRPr="00E74B93">
        <w:rPr>
          <w:sz w:val="24"/>
          <w:szCs w:val="24"/>
        </w:rPr>
        <w:t>.1.3.</w:t>
      </w:r>
      <w:r w:rsidR="005C604C" w:rsidRPr="00E74B93">
        <w:rPr>
          <w:sz w:val="24"/>
          <w:szCs w:val="24"/>
        </w:rPr>
        <w:tab/>
        <w:t>Prorrogado o Contrato, o preço do serviço contratado poderá ser reajustado na forma prevista nos artigos 159 a 161 do RILC.</w:t>
      </w:r>
    </w:p>
    <w:p w:rsidR="005C604C" w:rsidRPr="00E74B93" w:rsidRDefault="004F614A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lastRenderedPageBreak/>
        <w:t>4</w:t>
      </w:r>
      <w:r w:rsidR="005C604C" w:rsidRPr="00E74B93">
        <w:rPr>
          <w:rFonts w:eastAsia="Arial Unicode MS" w:cs="Arial"/>
          <w:sz w:val="24"/>
          <w:szCs w:val="24"/>
        </w:rPr>
        <w:t>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5C604C" w:rsidRPr="00E74B93" w:rsidRDefault="004F614A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4</w:t>
      </w:r>
      <w:r w:rsidR="005C604C" w:rsidRPr="00E74B93">
        <w:rPr>
          <w:rFonts w:eastAsia="Arial Unicode MS" w:cs="Arial"/>
          <w:sz w:val="24"/>
          <w:szCs w:val="24"/>
        </w:rPr>
        <w:t>.2.1 A alteração quantitativa poderá ocorrer, nas mesmas condições contratuais, quando for necessário acréscimos ou supressões do objeto até o limite máximo de 25% (vinte e cinco por cento) do valor inicial atualizado do Contrato.</w:t>
      </w:r>
    </w:p>
    <w:p w:rsidR="005C604C" w:rsidRPr="00E74B93" w:rsidRDefault="00DA1BC3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4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.2.2 Nenhum acréscimo ou supressão poderá exceder os limites estabelecidos no item </w:t>
      </w:r>
      <w:r w:rsidRPr="00E74B93">
        <w:rPr>
          <w:rFonts w:eastAsia="Arial Unicode MS" w:cs="Arial"/>
          <w:bCs/>
          <w:sz w:val="24"/>
          <w:szCs w:val="24"/>
        </w:rPr>
        <w:t>4</w:t>
      </w:r>
      <w:r w:rsidR="005C604C" w:rsidRPr="00E74B93">
        <w:rPr>
          <w:rFonts w:eastAsia="Arial Unicode MS" w:cs="Arial"/>
          <w:bCs/>
          <w:sz w:val="24"/>
          <w:szCs w:val="24"/>
        </w:rPr>
        <w:t>.2.1, salvo as supressões resultantes de acordo celebrado entre a CESAMA e a CONTRATADA.</w:t>
      </w:r>
    </w:p>
    <w:p w:rsidR="005C604C" w:rsidRPr="00E74B93" w:rsidRDefault="00DA1BC3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4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.2.3 As alterações deverão ser formalizadas por meio de termos aditivos, exceto as que digam respeito à variação do valor contratual para fazer face ao reajuste de preços </w:t>
      </w:r>
      <w:r w:rsidR="005C604C" w:rsidRPr="00E74B93">
        <w:rPr>
          <w:rFonts w:eastAsia="Arial Unicode MS" w:cs="Arial"/>
          <w:bCs/>
          <w:sz w:val="24"/>
          <w:szCs w:val="24"/>
        </w:rPr>
        <w:lastRenderedPageBreak/>
        <w:t xml:space="preserve">previsto no próprio contrato e às atualizações, compensações ou penalizações financeiras decorrentes das condições de pagamento nele previstas, não caracterizam alteração do Contrato e poderão ser registradas por simples </w:t>
      </w:r>
      <w:proofErr w:type="spellStart"/>
      <w:r w:rsidR="005C604C" w:rsidRPr="00E74B93">
        <w:rPr>
          <w:rFonts w:eastAsia="Arial Unicode MS" w:cs="Arial"/>
          <w:bCs/>
          <w:sz w:val="24"/>
          <w:szCs w:val="24"/>
        </w:rPr>
        <w:t>apostilamento</w:t>
      </w:r>
      <w:proofErr w:type="spellEnd"/>
      <w:r w:rsidR="005C604C" w:rsidRPr="00E74B93">
        <w:rPr>
          <w:rFonts w:eastAsia="Arial Unicode MS" w:cs="Arial"/>
          <w:bCs/>
          <w:sz w:val="24"/>
          <w:szCs w:val="24"/>
        </w:rPr>
        <w:t>.</w:t>
      </w:r>
    </w:p>
    <w:p w:rsidR="005C604C" w:rsidRPr="00E74B93" w:rsidRDefault="00DA1BC3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4</w:t>
      </w:r>
      <w:r w:rsidR="005C604C" w:rsidRPr="00E74B93">
        <w:rPr>
          <w:rFonts w:eastAsia="Arial Unicode MS" w:cs="Arial"/>
          <w:bCs/>
          <w:sz w:val="24"/>
          <w:szCs w:val="24"/>
        </w:rPr>
        <w:t>.3</w:t>
      </w:r>
      <w:r w:rsidR="005C604C" w:rsidRPr="00E74B93">
        <w:rPr>
          <w:rFonts w:eastAsia="Arial Unicode MS" w:cs="Arial"/>
          <w:sz w:val="24"/>
          <w:szCs w:val="24"/>
        </w:rPr>
        <w:t xml:space="preserve">. A </w:t>
      </w:r>
      <w:r w:rsidR="005C604C" w:rsidRPr="00E74B93">
        <w:rPr>
          <w:rFonts w:eastAsia="Arial Unicode MS" w:cs="Arial"/>
          <w:bCs/>
          <w:sz w:val="24"/>
          <w:szCs w:val="24"/>
        </w:rPr>
        <w:t>CONTRATADA</w:t>
      </w:r>
      <w:r w:rsidR="005C604C" w:rsidRPr="00E74B93">
        <w:rPr>
          <w:rFonts w:eastAsia="Arial Unicode MS" w:cs="Arial"/>
          <w:b/>
          <w:bCs/>
          <w:sz w:val="24"/>
          <w:szCs w:val="24"/>
        </w:rPr>
        <w:t xml:space="preserve"> </w:t>
      </w:r>
      <w:r w:rsidR="005C604C" w:rsidRPr="00E74B93">
        <w:rPr>
          <w:rFonts w:eastAsia="Arial Unicode MS" w:cs="Arial"/>
          <w:sz w:val="24"/>
          <w:szCs w:val="24"/>
        </w:rPr>
        <w:t>se obriga a executar os serviços dentro dos padrões técnicos recomendáveis e das especificações fornecidas. A CONTRATADA se compromete, até a entrega e aceitação total dos serviços, a substituir gratuitamente e a efetuar quaisquer reparos necessários, por força de vício, defeito, erros, falhas e outras irregularidades provenientes de negligência, desídia, má fé ou imperfeição do serviço que o torne impróprio ou imperfeito para as finalidades a que se destina.</w:t>
      </w:r>
    </w:p>
    <w:p w:rsidR="005C604C" w:rsidRPr="00E74B93" w:rsidRDefault="00DA1BC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4</w:t>
      </w:r>
      <w:r w:rsidR="005C604C" w:rsidRPr="00E74B93">
        <w:rPr>
          <w:rFonts w:eastAsia="Arial Unicode MS" w:cs="Arial"/>
          <w:sz w:val="24"/>
          <w:szCs w:val="24"/>
        </w:rPr>
        <w:t xml:space="preserve">.4. A CONTRATADA se obriga, neste ato, a manter, durante toda a execução do Contrato, em compatibilidade com as </w:t>
      </w:r>
      <w:r w:rsidR="005C604C" w:rsidRPr="00E74B93">
        <w:rPr>
          <w:rFonts w:eastAsia="Arial Unicode MS" w:cs="Arial"/>
          <w:sz w:val="24"/>
          <w:szCs w:val="24"/>
        </w:rPr>
        <w:lastRenderedPageBreak/>
        <w:t>obrigações por ela assumidas, todas as condições de habilitação e qualificação exigidas na licitação.</w:t>
      </w:r>
    </w:p>
    <w:p w:rsidR="005C604C" w:rsidRPr="00E74B93" w:rsidRDefault="00DA1BC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4</w:t>
      </w:r>
      <w:r w:rsidR="005C604C" w:rsidRPr="00E74B93">
        <w:rPr>
          <w:rFonts w:eastAsia="Arial Unicode MS" w:cs="Arial"/>
          <w:sz w:val="24"/>
          <w:szCs w:val="24"/>
        </w:rPr>
        <w:t>.5 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5C604C" w:rsidRPr="00E74B93" w:rsidRDefault="00DA1BC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4</w:t>
      </w:r>
      <w:r w:rsidR="005C604C" w:rsidRPr="00E74B93">
        <w:rPr>
          <w:rFonts w:eastAsia="Arial Unicode MS" w:cs="Arial"/>
          <w:sz w:val="24"/>
          <w:szCs w:val="24"/>
        </w:rPr>
        <w:t xml:space="preserve">.6 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</w:t>
      </w:r>
      <w:r w:rsidR="005C604C" w:rsidRPr="00E74B93">
        <w:rPr>
          <w:rFonts w:eastAsia="Arial Unicode MS" w:cs="Arial"/>
          <w:sz w:val="24"/>
          <w:szCs w:val="24"/>
        </w:rPr>
        <w:lastRenderedPageBreak/>
        <w:t>omissão de seus empregados ou prestadores de serviços, e ainda por deficiência ou negligência na execução das tarefas, bem como decorrentes da qualidade dos materiais empregados.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4.7. Caberá à CONTRATADA executar as atividades necessárias para o recrutamento, seleção, contratação, acompanhamento e desligamento do estagiário dos níveis superior e técnico, de acordo com as condições estipuladas no Termo de Referência e demais documentos que integram o Edital.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4.8. Os serviços serão executados nos termos da Lei Federal 11.788/0 e de acordo com as condições discriminadas no Termo de Referência.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 xml:space="preserve">4.9. A CESAMA, através da Supervisão de Treinamento e Desenvolvimento de Pessoas do Departamento de Recursos Humanos, deverá solicitar à CONTRATADA o </w:t>
      </w:r>
      <w:r w:rsidRPr="00E74B93">
        <w:rPr>
          <w:rFonts w:cs="Arial"/>
          <w:bCs/>
          <w:sz w:val="24"/>
          <w:szCs w:val="24"/>
        </w:rPr>
        <w:lastRenderedPageBreak/>
        <w:t>recrutamento e seleção de candidatos a vagas de estágio, prestando as seguintes informações:</w:t>
      </w:r>
    </w:p>
    <w:p w:rsidR="00DA1BC3" w:rsidRPr="00E74B93" w:rsidRDefault="00DA1BC3" w:rsidP="00DA1BC3">
      <w:pPr>
        <w:numPr>
          <w:ilvl w:val="0"/>
          <w:numId w:val="34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Número de vagas a serem preenchidas;</w:t>
      </w:r>
    </w:p>
    <w:p w:rsidR="00DA1BC3" w:rsidRPr="00E74B93" w:rsidRDefault="00DA1BC3" w:rsidP="00DA1BC3">
      <w:pPr>
        <w:numPr>
          <w:ilvl w:val="0"/>
          <w:numId w:val="34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Nível de escolaridade exigido;</w:t>
      </w:r>
    </w:p>
    <w:p w:rsidR="00DA1BC3" w:rsidRPr="00E74B93" w:rsidRDefault="00DA1BC3" w:rsidP="00DA1BC3">
      <w:pPr>
        <w:numPr>
          <w:ilvl w:val="0"/>
          <w:numId w:val="34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Curso/Formação exigido;</w:t>
      </w:r>
    </w:p>
    <w:p w:rsidR="00DA1BC3" w:rsidRPr="00E74B93" w:rsidRDefault="00DA1BC3" w:rsidP="00DA1BC3">
      <w:pPr>
        <w:numPr>
          <w:ilvl w:val="0"/>
          <w:numId w:val="34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Conhecimentos exigidos;</w:t>
      </w:r>
    </w:p>
    <w:p w:rsidR="00DA1BC3" w:rsidRPr="00E74B93" w:rsidRDefault="00DA1BC3" w:rsidP="00DA1BC3">
      <w:pPr>
        <w:numPr>
          <w:ilvl w:val="0"/>
          <w:numId w:val="34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Atividades a serem desenvolvidas;</w:t>
      </w:r>
    </w:p>
    <w:p w:rsidR="00DA1BC3" w:rsidRPr="00E74B93" w:rsidRDefault="00DA1BC3" w:rsidP="00DA1BC3">
      <w:pPr>
        <w:numPr>
          <w:ilvl w:val="0"/>
          <w:numId w:val="34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Jornada diária/semanal;</w:t>
      </w:r>
    </w:p>
    <w:p w:rsidR="00DA1BC3" w:rsidRPr="00E74B93" w:rsidRDefault="00DA1BC3" w:rsidP="00DA1BC3">
      <w:pPr>
        <w:numPr>
          <w:ilvl w:val="0"/>
          <w:numId w:val="34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Valor da bolsa mensal de estágio;</w:t>
      </w:r>
    </w:p>
    <w:p w:rsidR="00DA1BC3" w:rsidRPr="00E74B93" w:rsidRDefault="00DA1BC3" w:rsidP="00DA1BC3">
      <w:pPr>
        <w:numPr>
          <w:ilvl w:val="0"/>
          <w:numId w:val="34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Concessão de auxílio-transporte.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4.10. Serão aceitos como estagiários alunos regularmente matriculados e que estejam frequentando, efetivamente, o ensino superior e ensino técnico, em instituições de ensino público e particular, oficiais ou reconhecidas.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lastRenderedPageBreak/>
        <w:t>4.10.1. A atividade a ser exercida pelo estagiário deve estar relacionada com a sua formação educacional, ou seja, deve ser compatível com o projeto pedagógico do seu curso (§1º do art. 1º da Lei 11.788/2008), o que justifica a necessidade de contratação de estudantes dos níveis superior e técnico, de forma a possibilitar, dentro de cada nível, um desenvolvimento no ambiente de trabalho compatível com o nível de conhecimento de cada estudante, “objetivando o desenvolvimento do educando para a vida cidadã e para o trabalho” (§2º do art. 1º da Lei 11.788/2008).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 xml:space="preserve">4.11. A realização de estágio não cria vínculo empregatício de qualquer natureza, observados os seguintes requisitos: </w:t>
      </w:r>
    </w:p>
    <w:p w:rsidR="00DA1BC3" w:rsidRPr="00E74B93" w:rsidRDefault="00DA1BC3" w:rsidP="00DA1BC3">
      <w:pPr>
        <w:numPr>
          <w:ilvl w:val="0"/>
          <w:numId w:val="35"/>
        </w:numPr>
        <w:spacing w:before="120" w:line="360" w:lineRule="auto"/>
        <w:ind w:left="709" w:hanging="283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matrícula</w:t>
      </w:r>
      <w:proofErr w:type="gramEnd"/>
      <w:r w:rsidRPr="00E74B93">
        <w:rPr>
          <w:rFonts w:cs="Arial"/>
          <w:bCs/>
          <w:sz w:val="24"/>
          <w:szCs w:val="24"/>
        </w:rPr>
        <w:t xml:space="preserve"> e freqüência regular do educando em curso de educação superior e de educação profissional (ensino técnico), atestados pela instituição de ensino; </w:t>
      </w:r>
    </w:p>
    <w:p w:rsidR="00DA1BC3" w:rsidRPr="00E74B93" w:rsidRDefault="00DA1BC3" w:rsidP="00DA1BC3">
      <w:pPr>
        <w:numPr>
          <w:ilvl w:val="0"/>
          <w:numId w:val="35"/>
        </w:numPr>
        <w:spacing w:before="120" w:line="360" w:lineRule="auto"/>
        <w:ind w:left="709" w:hanging="283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lastRenderedPageBreak/>
        <w:t>celebração</w:t>
      </w:r>
      <w:proofErr w:type="gramEnd"/>
      <w:r w:rsidRPr="00E74B93">
        <w:rPr>
          <w:rFonts w:cs="Arial"/>
          <w:bCs/>
          <w:sz w:val="24"/>
          <w:szCs w:val="24"/>
        </w:rPr>
        <w:t xml:space="preserve"> de termo de compromisso entre o educando, a parte concedente do estágio e a instituição de ensino; e</w:t>
      </w:r>
    </w:p>
    <w:p w:rsidR="00DA1BC3" w:rsidRPr="00E74B93" w:rsidRDefault="00DA1BC3" w:rsidP="00DA1BC3">
      <w:pPr>
        <w:numPr>
          <w:ilvl w:val="0"/>
          <w:numId w:val="35"/>
        </w:numPr>
        <w:spacing w:before="120" w:line="360" w:lineRule="auto"/>
        <w:ind w:left="709" w:hanging="283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compatibilidade</w:t>
      </w:r>
      <w:proofErr w:type="gramEnd"/>
      <w:r w:rsidRPr="00E74B93">
        <w:rPr>
          <w:rFonts w:cs="Arial"/>
          <w:bCs/>
          <w:sz w:val="24"/>
          <w:szCs w:val="24"/>
        </w:rPr>
        <w:t xml:space="preserve"> entre as atividades desenvolvidas no estágio e aquelas previstas no termo de compromisso.</w:t>
      </w:r>
    </w:p>
    <w:p w:rsidR="00DA1BC3" w:rsidRPr="00E74B93" w:rsidRDefault="00DA1BC3" w:rsidP="00DA1BC3">
      <w:pPr>
        <w:spacing w:before="120" w:line="360" w:lineRule="auto"/>
        <w:rPr>
          <w:rFonts w:cs="Arial"/>
          <w:b/>
          <w:bCs/>
          <w:sz w:val="24"/>
          <w:szCs w:val="24"/>
        </w:rPr>
      </w:pPr>
      <w:r w:rsidRPr="00E74B93">
        <w:rPr>
          <w:rFonts w:cs="Arial"/>
          <w:b/>
          <w:bCs/>
          <w:sz w:val="24"/>
          <w:szCs w:val="24"/>
        </w:rPr>
        <w:t>4.12. Vagas, carga horária e bolsa de estágio: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4.12.1. A quantidade total estimada de vagas de estágio é de 82 (oitenta e duas), não havendo por parte da CESAMA a obrigatoriedade de preenchimento de todas as vagas.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 xml:space="preserve">4.12.1.1. As vagas estão divididas conforme quadro abaixo, podendo haver a critério da </w:t>
      </w:r>
      <w:proofErr w:type="spellStart"/>
      <w:r w:rsidRPr="00E74B93">
        <w:rPr>
          <w:rFonts w:cs="Arial"/>
          <w:bCs/>
          <w:sz w:val="24"/>
          <w:szCs w:val="24"/>
        </w:rPr>
        <w:t>Cesama</w:t>
      </w:r>
      <w:proofErr w:type="spellEnd"/>
      <w:r w:rsidRPr="00E74B93">
        <w:rPr>
          <w:rFonts w:cs="Arial"/>
          <w:bCs/>
          <w:sz w:val="24"/>
          <w:szCs w:val="24"/>
        </w:rPr>
        <w:t>, remanejamento de vagas de um nível para outro: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984"/>
      </w:tblGrid>
      <w:tr w:rsidR="00E74B93" w:rsidRPr="00E74B93" w:rsidTr="00DA1BC3">
        <w:trPr>
          <w:jc w:val="center"/>
        </w:trPr>
        <w:tc>
          <w:tcPr>
            <w:tcW w:w="3402" w:type="dxa"/>
            <w:shd w:val="clear" w:color="auto" w:fill="BDD6EE"/>
          </w:tcPr>
          <w:p w:rsidR="00DA1BC3" w:rsidRPr="00E74B93" w:rsidRDefault="00DA1BC3" w:rsidP="00DA1BC3">
            <w:pPr>
              <w:spacing w:before="60" w:after="6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E74B93">
              <w:rPr>
                <w:rFonts w:cs="Arial"/>
                <w:b/>
                <w:bCs/>
                <w:sz w:val="21"/>
                <w:szCs w:val="21"/>
              </w:rPr>
              <w:t>Escolaridade</w:t>
            </w:r>
          </w:p>
        </w:tc>
        <w:tc>
          <w:tcPr>
            <w:tcW w:w="1984" w:type="dxa"/>
            <w:shd w:val="clear" w:color="auto" w:fill="BDD6EE"/>
          </w:tcPr>
          <w:p w:rsidR="00DA1BC3" w:rsidRPr="00E74B93" w:rsidRDefault="00DA1BC3" w:rsidP="00DA1BC3">
            <w:pPr>
              <w:spacing w:before="60" w:after="6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E74B93">
              <w:rPr>
                <w:rFonts w:cs="Arial"/>
                <w:b/>
                <w:bCs/>
                <w:sz w:val="21"/>
                <w:szCs w:val="21"/>
              </w:rPr>
              <w:t xml:space="preserve">Nº. </w:t>
            </w:r>
            <w:proofErr w:type="gramStart"/>
            <w:r w:rsidRPr="00E74B93">
              <w:rPr>
                <w:rFonts w:cs="Arial"/>
                <w:b/>
                <w:bCs/>
                <w:sz w:val="21"/>
                <w:szCs w:val="21"/>
              </w:rPr>
              <w:t>de</w:t>
            </w:r>
            <w:proofErr w:type="gramEnd"/>
            <w:r w:rsidRPr="00E74B93">
              <w:rPr>
                <w:rFonts w:cs="Arial"/>
                <w:b/>
                <w:bCs/>
                <w:sz w:val="21"/>
                <w:szCs w:val="21"/>
              </w:rPr>
              <w:t xml:space="preserve"> vagas</w:t>
            </w:r>
          </w:p>
        </w:tc>
      </w:tr>
      <w:tr w:rsidR="00E74B93" w:rsidRPr="00E74B93" w:rsidTr="00DA1BC3">
        <w:trPr>
          <w:jc w:val="center"/>
        </w:trPr>
        <w:tc>
          <w:tcPr>
            <w:tcW w:w="3402" w:type="dxa"/>
            <w:shd w:val="clear" w:color="auto" w:fill="auto"/>
          </w:tcPr>
          <w:p w:rsidR="00DA1BC3" w:rsidRPr="00E74B93" w:rsidRDefault="00DA1BC3" w:rsidP="00DA1BC3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 w:rsidRPr="00E74B93">
              <w:rPr>
                <w:rFonts w:cs="Arial"/>
                <w:bCs/>
                <w:sz w:val="22"/>
                <w:szCs w:val="22"/>
              </w:rPr>
              <w:t>Superior</w:t>
            </w:r>
          </w:p>
        </w:tc>
        <w:tc>
          <w:tcPr>
            <w:tcW w:w="1984" w:type="dxa"/>
            <w:shd w:val="clear" w:color="auto" w:fill="auto"/>
          </w:tcPr>
          <w:p w:rsidR="00DA1BC3" w:rsidRPr="00E74B93" w:rsidRDefault="00DA1BC3" w:rsidP="00DA1BC3">
            <w:pPr>
              <w:spacing w:before="60" w:after="60"/>
              <w:jc w:val="center"/>
              <w:rPr>
                <w:rFonts w:cs="Arial"/>
                <w:bCs/>
                <w:sz w:val="22"/>
                <w:szCs w:val="22"/>
              </w:rPr>
            </w:pPr>
            <w:r w:rsidRPr="00E74B93">
              <w:rPr>
                <w:rFonts w:cs="Arial"/>
                <w:bCs/>
                <w:sz w:val="22"/>
                <w:szCs w:val="22"/>
              </w:rPr>
              <w:t>70</w:t>
            </w:r>
          </w:p>
        </w:tc>
      </w:tr>
      <w:tr w:rsidR="00E74B93" w:rsidRPr="00E74B93" w:rsidTr="00DA1BC3">
        <w:trPr>
          <w:jc w:val="center"/>
        </w:trPr>
        <w:tc>
          <w:tcPr>
            <w:tcW w:w="3402" w:type="dxa"/>
            <w:shd w:val="clear" w:color="auto" w:fill="auto"/>
          </w:tcPr>
          <w:p w:rsidR="00DA1BC3" w:rsidRPr="00E74B93" w:rsidRDefault="00DA1BC3" w:rsidP="00DA1BC3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 w:rsidRPr="00E74B93">
              <w:rPr>
                <w:rFonts w:cs="Arial"/>
                <w:bCs/>
                <w:sz w:val="22"/>
                <w:szCs w:val="22"/>
              </w:rPr>
              <w:t>Técnico</w:t>
            </w:r>
          </w:p>
        </w:tc>
        <w:tc>
          <w:tcPr>
            <w:tcW w:w="1984" w:type="dxa"/>
            <w:shd w:val="clear" w:color="auto" w:fill="auto"/>
          </w:tcPr>
          <w:p w:rsidR="00DA1BC3" w:rsidRPr="00E74B93" w:rsidRDefault="00DA1BC3" w:rsidP="00DA1BC3">
            <w:pPr>
              <w:spacing w:before="60" w:after="60"/>
              <w:jc w:val="center"/>
              <w:rPr>
                <w:rFonts w:cs="Arial"/>
                <w:bCs/>
                <w:sz w:val="22"/>
                <w:szCs w:val="22"/>
              </w:rPr>
            </w:pPr>
            <w:r w:rsidRPr="00E74B93">
              <w:rPr>
                <w:rFonts w:cs="Arial"/>
                <w:bCs/>
                <w:sz w:val="22"/>
                <w:szCs w:val="22"/>
              </w:rPr>
              <w:t>12</w:t>
            </w:r>
          </w:p>
        </w:tc>
      </w:tr>
    </w:tbl>
    <w:p w:rsidR="00DA1BC3" w:rsidRPr="00E74B93" w:rsidRDefault="00DA1BC3" w:rsidP="00DA1BC3">
      <w:pPr>
        <w:spacing w:before="24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4.12.1.2. Nos termos do art. 17, §5º da Lei Federal nº. 11.788/2008 fica assegurado às pessoas portadoras de deficiência o percentual de 10% (dez por cento) das vagas de estágio oferecidas.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4.12.2. O número de vagas poderá ser aumentado ou reduzido, conforme determinação da CESAMA.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4.12.3. A carga horária será de 4 (quatro) horas diárias e 20 (vinte) horas semanais, nos termos previstos na legislação específica, de segunda a sexta-feira, observado o horário de funcionamento da CESAMA, em horário compatível com os estudos dos estagiários, vedada a realização de horas extras e outros adicionais.</w:t>
      </w:r>
    </w:p>
    <w:p w:rsidR="00DA1BC3" w:rsidRPr="00E74B93" w:rsidRDefault="00DA1BC3" w:rsidP="00DA1BC3">
      <w:pPr>
        <w:spacing w:before="120" w:line="360" w:lineRule="auto"/>
        <w:rPr>
          <w:rFonts w:cs="Arial"/>
          <w:b/>
          <w:bCs/>
        </w:rPr>
      </w:pPr>
      <w:r w:rsidRPr="00E74B93">
        <w:rPr>
          <w:rFonts w:cs="Arial"/>
          <w:bCs/>
          <w:sz w:val="24"/>
          <w:szCs w:val="24"/>
        </w:rPr>
        <w:t xml:space="preserve"> 4.</w:t>
      </w:r>
      <w:r w:rsidR="00F85289" w:rsidRPr="00E74B93">
        <w:rPr>
          <w:rFonts w:cs="Arial"/>
          <w:bCs/>
          <w:sz w:val="24"/>
          <w:szCs w:val="24"/>
        </w:rPr>
        <w:t>12</w:t>
      </w:r>
      <w:r w:rsidRPr="00E74B93">
        <w:rPr>
          <w:rFonts w:cs="Arial"/>
          <w:bCs/>
          <w:sz w:val="24"/>
          <w:szCs w:val="24"/>
        </w:rPr>
        <w:t xml:space="preserve">.4. Os valores mensais das bolsas de estágio são: </w:t>
      </w:r>
    </w:p>
    <w:p w:rsidR="00DA1BC3" w:rsidRPr="00E74B93" w:rsidRDefault="00DA1BC3" w:rsidP="00DA1BC3">
      <w:pPr>
        <w:numPr>
          <w:ilvl w:val="0"/>
          <w:numId w:val="32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lastRenderedPageBreak/>
        <w:t>Nível superior: 60% do salário mínimo, correspondendo, nesta data, a R$572,40 (quinhentos e setenta e dois reais e quarenta centavos);</w:t>
      </w:r>
    </w:p>
    <w:p w:rsidR="00DA1BC3" w:rsidRPr="00E74B93" w:rsidRDefault="00DA1BC3" w:rsidP="00DA1BC3">
      <w:pPr>
        <w:numPr>
          <w:ilvl w:val="0"/>
          <w:numId w:val="32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Nível técnico: 50% do salário mínimo, correspondendo, nesta data, a R$477,00 (quatrocentos e setenta e sete reais);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12</w:t>
      </w:r>
      <w:r w:rsidRPr="00E74B93">
        <w:rPr>
          <w:rFonts w:cs="Arial"/>
          <w:bCs/>
          <w:sz w:val="24"/>
          <w:szCs w:val="24"/>
        </w:rPr>
        <w:t>.4.1. Os valores das bolsas de estágio serão pagos mensalmente a cada estudante e poderão variar de acordo com o total de dias estagiados dentro do período.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12</w:t>
      </w:r>
      <w:r w:rsidRPr="00E74B93">
        <w:rPr>
          <w:rFonts w:cs="Arial"/>
          <w:bCs/>
          <w:sz w:val="24"/>
          <w:szCs w:val="24"/>
        </w:rPr>
        <w:t xml:space="preserve">.4.2. Será considerada para efeito de cálculo do pagamento da bolsa, além da proporcionalidade da jornada a que estiver submetido, a frequência mensal do estagiário, deduzindo-se os dias de falta não justificada e a parcela de remuneração diária proporcional aos atrasos, ausências e saídas antecipadas, salvo na hipótese de anuência do responsável pela unidade na qual o estagiário atua, nos </w:t>
      </w:r>
      <w:r w:rsidRPr="00E74B93">
        <w:rPr>
          <w:rFonts w:cs="Arial"/>
          <w:bCs/>
          <w:sz w:val="24"/>
          <w:szCs w:val="24"/>
        </w:rPr>
        <w:lastRenderedPageBreak/>
        <w:t>casos de ausências eventuais, devidamente justificadas, objeto de entendimento entre as partes. À CESAMA, caberá o repasse, à empresa CONTRATADA, do demonstrativo do valor devido a cada estagiário.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12</w:t>
      </w:r>
      <w:r w:rsidRPr="00E74B93">
        <w:rPr>
          <w:rFonts w:cs="Arial"/>
          <w:bCs/>
          <w:sz w:val="24"/>
          <w:szCs w:val="24"/>
        </w:rPr>
        <w:t xml:space="preserve">.4.3. Os valores referentes à bolsa de estágio paga aos estagiários deverão ser repassados aos mesmos pela CONTRATADA, em até 03 (três) dias úteis contatos da data do efetivo pagamento efetuado pela CESAMA à CONTRATADA. 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12</w:t>
      </w:r>
      <w:r w:rsidRPr="00E74B93">
        <w:rPr>
          <w:rFonts w:cs="Arial"/>
          <w:bCs/>
          <w:sz w:val="24"/>
          <w:szCs w:val="24"/>
        </w:rPr>
        <w:t>.4.4. O recebimento da bolsa de estágio não caracteriza remuneração e não acarreta vínculo empregatício.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12</w:t>
      </w:r>
      <w:r w:rsidRPr="00E74B93">
        <w:rPr>
          <w:rFonts w:cs="Arial"/>
          <w:bCs/>
          <w:sz w:val="24"/>
          <w:szCs w:val="24"/>
        </w:rPr>
        <w:t xml:space="preserve">.5. A CESAMA fornecerá ao estagiário auxílio transporte na forma de crédito no cartão eletrônico da CINTURB, em seu nome, para utilização na cidade de Juiz de Fora, a fim de garantir seu deslocamento até as dependências da unidade da CESAMA onde o estágio será realizado. O auxílio </w:t>
      </w:r>
      <w:r w:rsidRPr="00E74B93">
        <w:rPr>
          <w:rFonts w:cs="Arial"/>
          <w:bCs/>
          <w:sz w:val="24"/>
          <w:szCs w:val="24"/>
        </w:rPr>
        <w:lastRenderedPageBreak/>
        <w:t>transporte será fornecido mediante análise do comprovante de residência apresentado pelo estagiário.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13</w:t>
      </w:r>
      <w:r w:rsidRPr="00E74B93">
        <w:rPr>
          <w:rFonts w:cs="Arial"/>
          <w:bCs/>
          <w:sz w:val="24"/>
          <w:szCs w:val="24"/>
        </w:rPr>
        <w:t>. A previsão de duração dos contratos de estágio é:</w:t>
      </w:r>
    </w:p>
    <w:p w:rsidR="00DA1BC3" w:rsidRPr="00E74B93" w:rsidRDefault="00DA1BC3" w:rsidP="00DA1BC3">
      <w:pPr>
        <w:numPr>
          <w:ilvl w:val="0"/>
          <w:numId w:val="32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Nível técnico: 06 (seis) meses prorrogável por mais 06 (seis) meses;</w:t>
      </w:r>
    </w:p>
    <w:p w:rsidR="00DA1BC3" w:rsidRPr="00E74B93" w:rsidRDefault="00DA1BC3" w:rsidP="00DA1BC3">
      <w:pPr>
        <w:numPr>
          <w:ilvl w:val="0"/>
          <w:numId w:val="33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Nível superior: 12 (doze) meses prorrogável por mais 06 (seis) meses.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13</w:t>
      </w:r>
      <w:r w:rsidRPr="00E74B93">
        <w:rPr>
          <w:rFonts w:cs="Arial"/>
          <w:bCs/>
          <w:sz w:val="24"/>
          <w:szCs w:val="24"/>
        </w:rPr>
        <w:t>.1. O desligamento e a substituição do estagiário dar-se-ão nas seguintes hipóteses:</w:t>
      </w:r>
    </w:p>
    <w:p w:rsidR="00DA1BC3" w:rsidRPr="00E74B93" w:rsidRDefault="00DA1BC3" w:rsidP="00DA1BC3">
      <w:pPr>
        <w:numPr>
          <w:ilvl w:val="0"/>
          <w:numId w:val="36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automaticamente</w:t>
      </w:r>
      <w:proofErr w:type="gramEnd"/>
      <w:r w:rsidRPr="00E74B93">
        <w:rPr>
          <w:rFonts w:cs="Arial"/>
          <w:bCs/>
          <w:sz w:val="24"/>
          <w:szCs w:val="24"/>
        </w:rPr>
        <w:t>, ao término do estágio;</w:t>
      </w:r>
    </w:p>
    <w:p w:rsidR="00DA1BC3" w:rsidRPr="00E74B93" w:rsidRDefault="00DA1BC3" w:rsidP="00DA1BC3">
      <w:pPr>
        <w:numPr>
          <w:ilvl w:val="0"/>
          <w:numId w:val="36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a</w:t>
      </w:r>
      <w:proofErr w:type="gramEnd"/>
      <w:r w:rsidRPr="00E74B93">
        <w:rPr>
          <w:rFonts w:cs="Arial"/>
          <w:bCs/>
          <w:sz w:val="24"/>
          <w:szCs w:val="24"/>
        </w:rPr>
        <w:t xml:space="preserve"> qualquer tempo no interesse e conveniência da Administração;</w:t>
      </w:r>
    </w:p>
    <w:p w:rsidR="00DA1BC3" w:rsidRPr="00E74B93" w:rsidRDefault="00DA1BC3" w:rsidP="00DA1BC3">
      <w:pPr>
        <w:numPr>
          <w:ilvl w:val="0"/>
          <w:numId w:val="36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a</w:t>
      </w:r>
      <w:proofErr w:type="gramEnd"/>
      <w:r w:rsidRPr="00E74B93">
        <w:rPr>
          <w:rFonts w:cs="Arial"/>
          <w:bCs/>
          <w:sz w:val="24"/>
          <w:szCs w:val="24"/>
        </w:rPr>
        <w:t xml:space="preserve"> pedido do estagiário;</w:t>
      </w:r>
    </w:p>
    <w:p w:rsidR="00DA1BC3" w:rsidRPr="00E74B93" w:rsidRDefault="00DA1BC3" w:rsidP="00DA1BC3">
      <w:pPr>
        <w:numPr>
          <w:ilvl w:val="0"/>
          <w:numId w:val="36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lastRenderedPageBreak/>
        <w:t>em</w:t>
      </w:r>
      <w:proofErr w:type="gramEnd"/>
      <w:r w:rsidRPr="00E74B93">
        <w:rPr>
          <w:rFonts w:cs="Arial"/>
          <w:bCs/>
          <w:sz w:val="24"/>
          <w:szCs w:val="24"/>
        </w:rPr>
        <w:t xml:space="preserve"> decorrência do descumprimento de qualquer compromisso assumido na oportunidade de assinatura do Termo de Compromisso;</w:t>
      </w:r>
    </w:p>
    <w:p w:rsidR="00DA1BC3" w:rsidRPr="00E74B93" w:rsidRDefault="00DA1BC3" w:rsidP="00DA1BC3">
      <w:pPr>
        <w:numPr>
          <w:ilvl w:val="0"/>
          <w:numId w:val="36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pelo</w:t>
      </w:r>
      <w:proofErr w:type="gramEnd"/>
      <w:r w:rsidRPr="00E74B93">
        <w:rPr>
          <w:rFonts w:cs="Arial"/>
          <w:bCs/>
          <w:sz w:val="24"/>
          <w:szCs w:val="24"/>
        </w:rPr>
        <w:t xml:space="preserve"> não comparecimento, sem motivo justificado, por mais de 5 (cinco) dias, consecutivos ou não, no período de um mês, ou por 30 (trinta) dias durante todo o período do estágio;</w:t>
      </w:r>
    </w:p>
    <w:p w:rsidR="00DA1BC3" w:rsidRPr="00E74B93" w:rsidRDefault="00DA1BC3" w:rsidP="00DA1BC3">
      <w:pPr>
        <w:numPr>
          <w:ilvl w:val="0"/>
          <w:numId w:val="36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pela</w:t>
      </w:r>
      <w:proofErr w:type="gramEnd"/>
      <w:r w:rsidRPr="00E74B93">
        <w:rPr>
          <w:rFonts w:cs="Arial"/>
          <w:bCs/>
          <w:sz w:val="24"/>
          <w:szCs w:val="24"/>
        </w:rPr>
        <w:t xml:space="preserve"> interrupção do curso na instituição de ensino a que pertença o estagiário;</w:t>
      </w:r>
      <w:r w:rsidR="00F85289" w:rsidRPr="00E74B93">
        <w:rPr>
          <w:rFonts w:cs="Arial"/>
          <w:bCs/>
          <w:sz w:val="24"/>
          <w:szCs w:val="24"/>
        </w:rPr>
        <w:t xml:space="preserve"> e</w:t>
      </w:r>
    </w:p>
    <w:p w:rsidR="00DA1BC3" w:rsidRPr="00E74B93" w:rsidRDefault="00DA1BC3" w:rsidP="00DA1BC3">
      <w:pPr>
        <w:numPr>
          <w:ilvl w:val="0"/>
          <w:numId w:val="36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por</w:t>
      </w:r>
      <w:proofErr w:type="gramEnd"/>
      <w:r w:rsidRPr="00E74B93">
        <w:rPr>
          <w:rFonts w:cs="Arial"/>
          <w:bCs/>
          <w:sz w:val="24"/>
          <w:szCs w:val="24"/>
        </w:rPr>
        <w:t xml:space="preserve"> conduta incompatível com a exigida pela CESAMA, conforme disposições do Código de Conduta Ética e Integridade.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13</w:t>
      </w:r>
      <w:r w:rsidRPr="00E74B93">
        <w:rPr>
          <w:rFonts w:cs="Arial"/>
          <w:bCs/>
          <w:sz w:val="24"/>
          <w:szCs w:val="24"/>
        </w:rPr>
        <w:t xml:space="preserve">.2. A seu critério, a </w:t>
      </w:r>
      <w:proofErr w:type="spellStart"/>
      <w:r w:rsidRPr="00E74B93">
        <w:rPr>
          <w:rFonts w:cs="Arial"/>
          <w:bCs/>
          <w:sz w:val="24"/>
          <w:szCs w:val="24"/>
        </w:rPr>
        <w:t>Cesama</w:t>
      </w:r>
      <w:proofErr w:type="spellEnd"/>
      <w:r w:rsidRPr="00E74B93">
        <w:rPr>
          <w:rFonts w:cs="Arial"/>
          <w:bCs/>
          <w:sz w:val="24"/>
          <w:szCs w:val="24"/>
        </w:rPr>
        <w:t xml:space="preserve"> poderá contratar estagiários por períodos inferiores aos descritos no item 4.</w:t>
      </w:r>
      <w:r w:rsidR="00F85289" w:rsidRPr="00E74B93">
        <w:rPr>
          <w:rFonts w:cs="Arial"/>
          <w:bCs/>
          <w:sz w:val="24"/>
          <w:szCs w:val="24"/>
        </w:rPr>
        <w:t>13</w:t>
      </w:r>
      <w:r w:rsidRPr="00E74B93">
        <w:rPr>
          <w:rFonts w:cs="Arial"/>
          <w:bCs/>
          <w:sz w:val="24"/>
          <w:szCs w:val="24"/>
        </w:rPr>
        <w:t>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/>
          <w:bCs/>
          <w:sz w:val="24"/>
          <w:szCs w:val="24"/>
        </w:rPr>
        <w:lastRenderedPageBreak/>
        <w:t>4.</w:t>
      </w:r>
      <w:r w:rsidR="00F85289" w:rsidRPr="00E74B93">
        <w:rPr>
          <w:rFonts w:cs="Arial"/>
          <w:b/>
          <w:bCs/>
          <w:sz w:val="24"/>
          <w:szCs w:val="24"/>
        </w:rPr>
        <w:t>14</w:t>
      </w:r>
      <w:r w:rsidRPr="00E74B93">
        <w:rPr>
          <w:rFonts w:cs="Arial"/>
          <w:b/>
          <w:bCs/>
          <w:sz w:val="24"/>
          <w:szCs w:val="24"/>
        </w:rPr>
        <w:t>. Termo de Compromisso de Estágio:</w:t>
      </w:r>
      <w:r w:rsidRPr="00E74B93">
        <w:rPr>
          <w:rFonts w:cs="Arial"/>
          <w:bCs/>
          <w:sz w:val="24"/>
          <w:szCs w:val="24"/>
        </w:rPr>
        <w:t xml:space="preserve"> deverá constar no Termo de Compromisso de Estágio celebrado entre o estudante e o órgão ou entidade, com a interveniência obrigatória da instituição de ensino, no qual deverá constar: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identificação</w:t>
      </w:r>
      <w:proofErr w:type="gramEnd"/>
      <w:r w:rsidRPr="00E74B93">
        <w:rPr>
          <w:rFonts w:cs="Arial"/>
          <w:bCs/>
          <w:sz w:val="24"/>
          <w:szCs w:val="24"/>
        </w:rPr>
        <w:t xml:space="preserve"> do estágio, do curso e o seu nível;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qualificação</w:t>
      </w:r>
      <w:proofErr w:type="gramEnd"/>
      <w:r w:rsidRPr="00E74B93">
        <w:rPr>
          <w:rFonts w:cs="Arial"/>
          <w:bCs/>
          <w:sz w:val="24"/>
          <w:szCs w:val="24"/>
        </w:rPr>
        <w:t xml:space="preserve"> e assinatura dos contratantes ou convenentes;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condições</w:t>
      </w:r>
      <w:proofErr w:type="gramEnd"/>
      <w:r w:rsidRPr="00E74B93">
        <w:rPr>
          <w:rFonts w:cs="Arial"/>
          <w:bCs/>
          <w:sz w:val="24"/>
          <w:szCs w:val="24"/>
        </w:rPr>
        <w:t xml:space="preserve"> do estágio; 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indicação</w:t>
      </w:r>
      <w:proofErr w:type="gramEnd"/>
      <w:r w:rsidRPr="00E74B93">
        <w:rPr>
          <w:rFonts w:cs="Arial"/>
          <w:bCs/>
          <w:sz w:val="24"/>
          <w:szCs w:val="24"/>
        </w:rPr>
        <w:t xml:space="preserve"> expressa de que o Termo de Compromisso decorre de contrato ou convênio;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menção</w:t>
      </w:r>
      <w:proofErr w:type="gramEnd"/>
      <w:r w:rsidRPr="00E74B93">
        <w:rPr>
          <w:rFonts w:cs="Arial"/>
          <w:bCs/>
          <w:sz w:val="24"/>
          <w:szCs w:val="24"/>
        </w:rPr>
        <w:t xml:space="preserve"> de que o estágio não acarretará qualquer vínculo empregatício;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valor</w:t>
      </w:r>
      <w:proofErr w:type="gramEnd"/>
      <w:r w:rsidRPr="00E74B93">
        <w:rPr>
          <w:rFonts w:cs="Arial"/>
          <w:bCs/>
          <w:sz w:val="24"/>
          <w:szCs w:val="24"/>
        </w:rPr>
        <w:t xml:space="preserve"> da bolsa-estágio, quando houver;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vedação</w:t>
      </w:r>
      <w:proofErr w:type="gramEnd"/>
      <w:r w:rsidRPr="00E74B93">
        <w:rPr>
          <w:rFonts w:cs="Arial"/>
          <w:bCs/>
          <w:sz w:val="24"/>
          <w:szCs w:val="24"/>
        </w:rPr>
        <w:t xml:space="preserve"> expressa à possibilidade de qualquer espécie de cobrança ou desconto pelo agente de integração na </w:t>
      </w:r>
      <w:r w:rsidRPr="00E74B93">
        <w:rPr>
          <w:rFonts w:cs="Arial"/>
          <w:bCs/>
          <w:sz w:val="24"/>
          <w:szCs w:val="24"/>
        </w:rPr>
        <w:lastRenderedPageBreak/>
        <w:t>bolsa estágio, nos termos do art. 5º, §2º da Lei Federal nº. 11.788/2008;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carga</w:t>
      </w:r>
      <w:proofErr w:type="gramEnd"/>
      <w:r w:rsidRPr="00E74B93">
        <w:rPr>
          <w:rFonts w:cs="Arial"/>
          <w:bCs/>
          <w:sz w:val="24"/>
          <w:szCs w:val="24"/>
        </w:rPr>
        <w:t xml:space="preserve"> horária semanal compatível com o horário escolar;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duração</w:t>
      </w:r>
      <w:proofErr w:type="gramEnd"/>
      <w:r w:rsidRPr="00E74B93">
        <w:rPr>
          <w:rFonts w:cs="Arial"/>
          <w:bCs/>
          <w:sz w:val="24"/>
          <w:szCs w:val="24"/>
        </w:rPr>
        <w:t xml:space="preserve"> do estágio;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obrigação</w:t>
      </w:r>
      <w:proofErr w:type="gramEnd"/>
      <w:r w:rsidRPr="00E74B93">
        <w:rPr>
          <w:rFonts w:cs="Arial"/>
          <w:bCs/>
          <w:sz w:val="24"/>
          <w:szCs w:val="24"/>
        </w:rPr>
        <w:t xml:space="preserve"> de realizar relatórios/avaliações semestrais e finais sobre o desenvolvimento das tarefas que lhes foram cometidas;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assinatura</w:t>
      </w:r>
      <w:proofErr w:type="gramEnd"/>
      <w:r w:rsidRPr="00E74B93">
        <w:rPr>
          <w:rFonts w:cs="Arial"/>
          <w:bCs/>
          <w:sz w:val="24"/>
          <w:szCs w:val="24"/>
        </w:rPr>
        <w:t xml:space="preserve"> do estagiário, do responsável pela  concedente do estágio e da instituição de ensino;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assinatura</w:t>
      </w:r>
      <w:proofErr w:type="gramEnd"/>
      <w:r w:rsidRPr="00E74B93">
        <w:rPr>
          <w:rFonts w:cs="Arial"/>
          <w:bCs/>
          <w:sz w:val="24"/>
          <w:szCs w:val="24"/>
        </w:rPr>
        <w:t xml:space="preserve"> do representante ou assistente legal do estagiário, quando necessário;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 xml:space="preserve"> </w:t>
      </w:r>
      <w:proofErr w:type="gramStart"/>
      <w:r w:rsidRPr="00E74B93">
        <w:rPr>
          <w:rFonts w:cs="Arial"/>
          <w:bCs/>
          <w:sz w:val="24"/>
          <w:szCs w:val="24"/>
        </w:rPr>
        <w:t>condições</w:t>
      </w:r>
      <w:proofErr w:type="gramEnd"/>
      <w:r w:rsidRPr="00E74B93">
        <w:rPr>
          <w:rFonts w:cs="Arial"/>
          <w:bCs/>
          <w:sz w:val="24"/>
          <w:szCs w:val="24"/>
        </w:rPr>
        <w:t xml:space="preserve"> de desligamento do estágio, conforme item 4.</w:t>
      </w:r>
      <w:r w:rsidR="00F85289" w:rsidRPr="00E74B93">
        <w:rPr>
          <w:rFonts w:cs="Arial"/>
          <w:bCs/>
          <w:sz w:val="24"/>
          <w:szCs w:val="24"/>
        </w:rPr>
        <w:t>13</w:t>
      </w:r>
      <w:r w:rsidRPr="00E74B93">
        <w:rPr>
          <w:rFonts w:cs="Arial"/>
          <w:bCs/>
          <w:sz w:val="24"/>
          <w:szCs w:val="24"/>
        </w:rPr>
        <w:t>.1 deste Termo;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lastRenderedPageBreak/>
        <w:t>número</w:t>
      </w:r>
      <w:proofErr w:type="gramEnd"/>
      <w:r w:rsidRPr="00E74B93">
        <w:rPr>
          <w:rFonts w:cs="Arial"/>
          <w:bCs/>
          <w:sz w:val="24"/>
          <w:szCs w:val="24"/>
        </w:rPr>
        <w:t xml:space="preserve"> da apólice e o nome da companhia seguradora, responsável pelo Seguro Contra Acidentes Pessoais em favor do estagiário;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menção</w:t>
      </w:r>
      <w:proofErr w:type="gramEnd"/>
      <w:r w:rsidRPr="00E74B93">
        <w:rPr>
          <w:rFonts w:cs="Arial"/>
          <w:bCs/>
          <w:sz w:val="24"/>
          <w:szCs w:val="24"/>
        </w:rPr>
        <w:t xml:space="preserve"> do Contrato a que se vincula o estudante, e do Convênio ao qual se vincula a parte concedente e a instituição de ensino;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indicação</w:t>
      </w:r>
      <w:proofErr w:type="gramEnd"/>
      <w:r w:rsidRPr="00E74B93">
        <w:rPr>
          <w:rFonts w:cs="Arial"/>
          <w:bCs/>
          <w:sz w:val="24"/>
          <w:szCs w:val="24"/>
        </w:rPr>
        <w:t xml:space="preserve"> nominal do professor orientador da área objeto de desenvolvimento, a quem caberá avaliar o desempenho do estudante no estágio; e</w:t>
      </w:r>
    </w:p>
    <w:p w:rsidR="00DA1BC3" w:rsidRPr="00E74B93" w:rsidRDefault="00DA1BC3" w:rsidP="00DA1BC3">
      <w:pPr>
        <w:numPr>
          <w:ilvl w:val="0"/>
          <w:numId w:val="37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indicação</w:t>
      </w:r>
      <w:proofErr w:type="gramEnd"/>
      <w:r w:rsidRPr="00E74B93">
        <w:rPr>
          <w:rFonts w:cs="Arial"/>
          <w:bCs/>
          <w:sz w:val="24"/>
          <w:szCs w:val="24"/>
        </w:rPr>
        <w:t xml:space="preserve"> de que o estudante somente terá a carga horária do estágio reduzida pelo menos à metade nos dias de verificações periódicas ou finais, condicionada à apresentação de declaração emitida pela instituição de ensino, no mínimo quinze dias antes do início do período de avaliações.  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lastRenderedPageBreak/>
        <w:t>4.</w:t>
      </w:r>
      <w:r w:rsidR="00F85289" w:rsidRPr="00E74B93">
        <w:rPr>
          <w:rFonts w:cs="Arial"/>
          <w:bCs/>
          <w:sz w:val="24"/>
          <w:szCs w:val="24"/>
        </w:rPr>
        <w:t>14</w:t>
      </w:r>
      <w:r w:rsidRPr="00E74B93">
        <w:rPr>
          <w:rFonts w:cs="Arial"/>
          <w:bCs/>
          <w:sz w:val="24"/>
          <w:szCs w:val="24"/>
        </w:rPr>
        <w:t xml:space="preserve">.1. A CONTRATADA deverá providenciar a contratação de Seguro Contra Acidentes Pessoais em favor do estagiário e disponibilizar a apólice do seguro junto ao Termo de Compromisso de Estágio. 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14</w:t>
      </w:r>
      <w:r w:rsidRPr="00E74B93">
        <w:rPr>
          <w:rFonts w:cs="Arial"/>
          <w:bCs/>
          <w:sz w:val="24"/>
          <w:szCs w:val="24"/>
        </w:rPr>
        <w:t>.1.1. O valor da apólice de seguro a ser contratado pelo agente de integração deve ser compatível com os valores de mercado, conforme a Lei Federal nº. 11.788/2008. Eventuais reajustes anuais dos valores do prêmio, na forma pactuada na apólice de seguro do estagiário, inclusive por conta de alteração na faixa etária dos beneficiários, não implicarão o reajuste dos valores devidos à CESAMA em razão do Contrato a ser celebrado.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14</w:t>
      </w:r>
      <w:r w:rsidRPr="00E74B93">
        <w:rPr>
          <w:rFonts w:cs="Arial"/>
          <w:bCs/>
          <w:sz w:val="24"/>
          <w:szCs w:val="24"/>
        </w:rPr>
        <w:t xml:space="preserve">.2. A CONTRATADA deverá informar aos estudantes os documentos e providências necessários para efetivação do Termo de Compromisso de Estágio, e sobre a finalidade e funcionamento do Seguro Contra Acidentes Pessoais. 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lastRenderedPageBreak/>
        <w:t>4.</w:t>
      </w:r>
      <w:r w:rsidR="00F85289" w:rsidRPr="00E74B93">
        <w:rPr>
          <w:rFonts w:cs="Arial"/>
          <w:bCs/>
          <w:sz w:val="24"/>
          <w:szCs w:val="24"/>
        </w:rPr>
        <w:t>15</w:t>
      </w:r>
      <w:r w:rsidRPr="00E74B93">
        <w:rPr>
          <w:rFonts w:cs="Arial"/>
          <w:bCs/>
          <w:sz w:val="24"/>
          <w:szCs w:val="24"/>
        </w:rPr>
        <w:t>. Toda a documentação relativa à elaboração e acompanhamento dos contratos de estágio deverá ser providenciada pela CONTRATADA, em atendimento e cumprimento às exigências da Lei de Estágio (Lei Federal nº. 11.788/2008).</w:t>
      </w:r>
    </w:p>
    <w:p w:rsidR="00DA1BC3" w:rsidRPr="00E74B93" w:rsidRDefault="00DA1BC3" w:rsidP="00DA1BC3">
      <w:pPr>
        <w:spacing w:before="120" w:line="360" w:lineRule="auto"/>
        <w:rPr>
          <w:rFonts w:cs="Arial"/>
          <w:b/>
          <w:bCs/>
          <w:sz w:val="24"/>
          <w:szCs w:val="24"/>
        </w:rPr>
      </w:pPr>
      <w:r w:rsidRPr="00E74B93">
        <w:rPr>
          <w:rFonts w:cs="Arial"/>
          <w:b/>
          <w:bCs/>
          <w:sz w:val="24"/>
          <w:szCs w:val="24"/>
        </w:rPr>
        <w:t>4.</w:t>
      </w:r>
      <w:r w:rsidR="00F85289" w:rsidRPr="00E74B93">
        <w:rPr>
          <w:rFonts w:cs="Arial"/>
          <w:b/>
          <w:bCs/>
          <w:sz w:val="24"/>
          <w:szCs w:val="24"/>
        </w:rPr>
        <w:t>16</w:t>
      </w:r>
      <w:r w:rsidRPr="00E74B93">
        <w:rPr>
          <w:rFonts w:cs="Arial"/>
          <w:b/>
          <w:bCs/>
          <w:sz w:val="24"/>
          <w:szCs w:val="24"/>
        </w:rPr>
        <w:t>. Recrutamento e seleção de estagiários: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>.1. O recrutamento e seleção de estagiários serão realizados de acordo com as necessidades da CESAMA.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 xml:space="preserve">.2. A seleção de estagiários será efetivada em, no mínimo, 2 (duas) etapas: prova </w:t>
      </w:r>
      <w:r w:rsidRPr="00E74B93">
        <w:rPr>
          <w:rFonts w:cs="Arial"/>
          <w:bCs/>
          <w:i/>
          <w:sz w:val="24"/>
          <w:szCs w:val="24"/>
        </w:rPr>
        <w:t>online</w:t>
      </w:r>
      <w:r w:rsidRPr="00E74B93">
        <w:rPr>
          <w:rFonts w:cs="Arial"/>
          <w:bCs/>
          <w:sz w:val="24"/>
          <w:szCs w:val="24"/>
        </w:rPr>
        <w:t xml:space="preserve"> e entrevista.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>.2.1. Para participar da seleção, o candidato deverá registrar sua inscrição por meio do sítio eletrônico da CONTRATADA, devendo preencher formulário de inscrição contendo, no mínimo: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nome</w:t>
      </w:r>
      <w:proofErr w:type="gramEnd"/>
      <w:r w:rsidRPr="00E74B93">
        <w:rPr>
          <w:rFonts w:cs="Arial"/>
          <w:bCs/>
          <w:sz w:val="24"/>
          <w:szCs w:val="24"/>
        </w:rPr>
        <w:t xml:space="preserve"> completo do candidato;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lastRenderedPageBreak/>
        <w:t>endereço</w:t>
      </w:r>
      <w:proofErr w:type="gramEnd"/>
      <w:r w:rsidRPr="00E74B93">
        <w:rPr>
          <w:rFonts w:cs="Arial"/>
          <w:bCs/>
          <w:sz w:val="24"/>
          <w:szCs w:val="24"/>
        </w:rPr>
        <w:t xml:space="preserve"> residencial;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número</w:t>
      </w:r>
      <w:proofErr w:type="gramEnd"/>
      <w:r w:rsidRPr="00E74B93">
        <w:rPr>
          <w:rFonts w:cs="Arial"/>
          <w:bCs/>
          <w:sz w:val="24"/>
          <w:szCs w:val="24"/>
        </w:rPr>
        <w:t xml:space="preserve"> do documento de identificação e do Cadastro de Pessoa Física (CPF);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endereço</w:t>
      </w:r>
      <w:proofErr w:type="gramEnd"/>
      <w:r w:rsidRPr="00E74B93">
        <w:rPr>
          <w:rFonts w:cs="Arial"/>
          <w:bCs/>
          <w:sz w:val="24"/>
          <w:szCs w:val="24"/>
        </w:rPr>
        <w:t xml:space="preserve"> eletrônico (e-mail) pessoal;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contato</w:t>
      </w:r>
      <w:proofErr w:type="gramEnd"/>
      <w:r w:rsidRPr="00E74B93">
        <w:rPr>
          <w:rFonts w:cs="Arial"/>
          <w:bCs/>
          <w:sz w:val="24"/>
          <w:szCs w:val="24"/>
        </w:rPr>
        <w:t xml:space="preserve"> telefônico;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curso</w:t>
      </w:r>
      <w:proofErr w:type="gramEnd"/>
      <w:r w:rsidRPr="00E74B93">
        <w:rPr>
          <w:rFonts w:cs="Arial"/>
          <w:bCs/>
          <w:sz w:val="24"/>
          <w:szCs w:val="24"/>
        </w:rPr>
        <w:t xml:space="preserve"> para o qual pretende estágio;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instituição</w:t>
      </w:r>
      <w:proofErr w:type="gramEnd"/>
      <w:r w:rsidRPr="00E74B93">
        <w:rPr>
          <w:rFonts w:cs="Arial"/>
          <w:bCs/>
          <w:sz w:val="24"/>
          <w:szCs w:val="24"/>
        </w:rPr>
        <w:t xml:space="preserve"> de ensino em que se encontra matriculado;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período</w:t>
      </w:r>
      <w:proofErr w:type="gramEnd"/>
      <w:r w:rsidRPr="00E74B93">
        <w:rPr>
          <w:rFonts w:cs="Arial"/>
          <w:bCs/>
          <w:sz w:val="24"/>
          <w:szCs w:val="24"/>
        </w:rPr>
        <w:t xml:space="preserve"> / série que está cursando;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data</w:t>
      </w:r>
      <w:proofErr w:type="gramEnd"/>
      <w:r w:rsidRPr="00E74B93">
        <w:rPr>
          <w:rFonts w:cs="Arial"/>
          <w:bCs/>
          <w:sz w:val="24"/>
          <w:szCs w:val="24"/>
        </w:rPr>
        <w:t xml:space="preserve"> prevista para término do curso; e</w:t>
      </w:r>
    </w:p>
    <w:p w:rsidR="00DA1BC3" w:rsidRPr="00E74B93" w:rsidRDefault="00DA1BC3" w:rsidP="00DA1BC3">
      <w:pPr>
        <w:numPr>
          <w:ilvl w:val="0"/>
          <w:numId w:val="38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se</w:t>
      </w:r>
      <w:proofErr w:type="gramEnd"/>
      <w:r w:rsidRPr="00E74B93">
        <w:rPr>
          <w:rFonts w:cs="Arial"/>
          <w:bCs/>
          <w:sz w:val="24"/>
          <w:szCs w:val="24"/>
        </w:rPr>
        <w:t xml:space="preserve"> já realizou estágio obrigatório e por quantos meses.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>.2.2. A veracidade das informações prestadas no formulário de inscrição é de inteira responsabilidade do candidato.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lastRenderedPageBreak/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>.2.3. Os candidatos que não preencherem todas as informações solicitadas no formulário poderão ter sua inscrição desconsiderada.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 xml:space="preserve">.3. O candidato será submetido a uma prova escrita, realizada </w:t>
      </w:r>
      <w:r w:rsidRPr="00E74B93">
        <w:rPr>
          <w:rFonts w:cs="Arial"/>
          <w:bCs/>
          <w:i/>
          <w:sz w:val="24"/>
          <w:szCs w:val="24"/>
        </w:rPr>
        <w:t>online</w:t>
      </w:r>
      <w:r w:rsidRPr="00E74B93">
        <w:rPr>
          <w:rFonts w:cs="Arial"/>
          <w:bCs/>
          <w:sz w:val="24"/>
          <w:szCs w:val="24"/>
        </w:rPr>
        <w:t>, no sítio eletrônico da CONTRATADA, que constará de questões objetivas abrangendo conteúdos de:</w:t>
      </w:r>
    </w:p>
    <w:p w:rsidR="00DA1BC3" w:rsidRPr="00E74B93" w:rsidRDefault="00DA1BC3" w:rsidP="00DA1BC3">
      <w:pPr>
        <w:numPr>
          <w:ilvl w:val="0"/>
          <w:numId w:val="39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/>
          <w:bCs/>
          <w:sz w:val="24"/>
          <w:szCs w:val="24"/>
        </w:rPr>
        <w:t>Informática:</w:t>
      </w:r>
      <w:r w:rsidRPr="00E74B93">
        <w:rPr>
          <w:rFonts w:cs="Arial"/>
          <w:bCs/>
          <w:sz w:val="24"/>
          <w:szCs w:val="24"/>
        </w:rPr>
        <w:t xml:space="preserve"> Windows, Word, Excel, PowerPoint, navegadores de internet e softwares para gestão de e-mails;</w:t>
      </w:r>
    </w:p>
    <w:p w:rsidR="00DA1BC3" w:rsidRPr="00E74B93" w:rsidRDefault="00DA1BC3" w:rsidP="00DA1BC3">
      <w:pPr>
        <w:numPr>
          <w:ilvl w:val="0"/>
          <w:numId w:val="39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/>
          <w:bCs/>
          <w:sz w:val="24"/>
          <w:szCs w:val="24"/>
        </w:rPr>
        <w:t>Português:</w:t>
      </w:r>
      <w:r w:rsidRPr="00E74B93">
        <w:rPr>
          <w:rFonts w:cs="Arial"/>
          <w:bCs/>
          <w:sz w:val="24"/>
          <w:szCs w:val="24"/>
        </w:rPr>
        <w:t xml:space="preserve"> com apoio em texto ou fragmentos de textos, a prova constará de questões sobre vocabulário, compreensão de texto e gramática, conforme o seguinte programa: ortografia, inclusive acentuação gráfica, uso da crase e divisão silábica; classificação das palavras quanto à sílaba tônica; classes gramaticais das palavras, seu uso e suas flexões; colocação e uso de </w:t>
      </w:r>
      <w:r w:rsidRPr="00E74B93">
        <w:rPr>
          <w:rFonts w:cs="Arial"/>
          <w:bCs/>
          <w:sz w:val="24"/>
          <w:szCs w:val="24"/>
        </w:rPr>
        <w:lastRenderedPageBreak/>
        <w:t>pronomes; semântica: homônimos, parônimos, sinônimos, sentido próprio e sentido figurado; termos integrantes e acessórios da oração; período simples e composto por coordenação e subordinação; concordância e regência: verbal e nominal; sinais de pontuação; formação de palavras: prefixos e sufixos; e</w:t>
      </w:r>
    </w:p>
    <w:p w:rsidR="00DA1BC3" w:rsidRPr="00E74B93" w:rsidRDefault="00DA1BC3" w:rsidP="00DA1BC3">
      <w:pPr>
        <w:numPr>
          <w:ilvl w:val="0"/>
          <w:numId w:val="39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r w:rsidRPr="00E74B93">
        <w:rPr>
          <w:rFonts w:cs="Arial"/>
          <w:b/>
          <w:bCs/>
          <w:sz w:val="24"/>
          <w:szCs w:val="24"/>
        </w:rPr>
        <w:t>Matemática:</w:t>
      </w:r>
      <w:r w:rsidRPr="00E74B93">
        <w:rPr>
          <w:rFonts w:cs="Arial"/>
          <w:bCs/>
          <w:sz w:val="24"/>
          <w:szCs w:val="24"/>
        </w:rPr>
        <w:t xml:space="preserve"> questões de raciocínio lógico, frações, porcentagem e juros simples.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 xml:space="preserve">.3.1. Na elaboração das provas escritas </w:t>
      </w:r>
      <w:r w:rsidRPr="00E74B93">
        <w:rPr>
          <w:rFonts w:cs="Arial"/>
          <w:bCs/>
          <w:i/>
          <w:sz w:val="24"/>
          <w:szCs w:val="24"/>
        </w:rPr>
        <w:t>online</w:t>
      </w:r>
      <w:r w:rsidRPr="00E74B93">
        <w:rPr>
          <w:rFonts w:cs="Arial"/>
          <w:bCs/>
          <w:sz w:val="24"/>
          <w:szCs w:val="24"/>
        </w:rPr>
        <w:t>, a CONTRATADA deverá utilizar questões objetivas de múltipla escolha com 04 (quatro) alternativas (a, b, c, d), onde somente uma das alternativas é verdadeira.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 xml:space="preserve">.3.2. A CONTRATADA deverá divulgar informações gerais referentes ao processo de seleção, tais como: tempo de duração, data e horário da prova; forma de acesso ao gabarito e ao resultado; período de vigência da seleção; </w:t>
      </w:r>
      <w:r w:rsidRPr="00E74B93">
        <w:rPr>
          <w:rFonts w:cs="Arial"/>
          <w:bCs/>
          <w:sz w:val="24"/>
          <w:szCs w:val="24"/>
        </w:rPr>
        <w:lastRenderedPageBreak/>
        <w:t>forma de convocação do estagiário selecionado, dentre outras.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 xml:space="preserve">.3.3. Todos os custos e quaisquer despesas com a elaboração, aplicação e correção da prova </w:t>
      </w:r>
      <w:r w:rsidRPr="00E74B93">
        <w:rPr>
          <w:rFonts w:cs="Arial"/>
          <w:bCs/>
          <w:i/>
          <w:sz w:val="24"/>
          <w:szCs w:val="24"/>
        </w:rPr>
        <w:t>online</w:t>
      </w:r>
      <w:r w:rsidRPr="00E74B93">
        <w:rPr>
          <w:rFonts w:cs="Arial"/>
          <w:bCs/>
          <w:sz w:val="24"/>
          <w:szCs w:val="24"/>
        </w:rPr>
        <w:t>, são exclusivos da CONTRATADA.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>.4. A critério da CESAMA, e em conformidade com a vaga de estágio disponível, poderá ser aplicada prova escrita presencial, sob responsabilidade da Companhia.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>.4.1. O candidato será informado pela CESAMA, previamente, sobre a data e horário de aplicação da prova presencial.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>.5. Será de responsabilidade exclusiva da CONTRATADA:</w:t>
      </w:r>
    </w:p>
    <w:p w:rsidR="00DA1BC3" w:rsidRPr="00E74B93" w:rsidRDefault="00DA1BC3" w:rsidP="00DA1BC3">
      <w:pPr>
        <w:numPr>
          <w:ilvl w:val="0"/>
          <w:numId w:val="40"/>
        </w:numPr>
        <w:spacing w:before="120" w:line="360" w:lineRule="auto"/>
        <w:ind w:left="567" w:hanging="283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lastRenderedPageBreak/>
        <w:t>divulgar</w:t>
      </w:r>
      <w:proofErr w:type="gramEnd"/>
      <w:r w:rsidRPr="00E74B93">
        <w:rPr>
          <w:rFonts w:cs="Arial"/>
          <w:bCs/>
          <w:sz w:val="24"/>
          <w:szCs w:val="24"/>
        </w:rPr>
        <w:t xml:space="preserve"> as vagas de estágio disponibilizadas pela CESAMA nas instituições de ensino e em seus canais de comunicação;</w:t>
      </w:r>
    </w:p>
    <w:p w:rsidR="00DA1BC3" w:rsidRPr="00E74B93" w:rsidRDefault="00DA1BC3" w:rsidP="00DA1BC3">
      <w:pPr>
        <w:numPr>
          <w:ilvl w:val="0"/>
          <w:numId w:val="40"/>
        </w:numPr>
        <w:spacing w:before="120" w:line="360" w:lineRule="auto"/>
        <w:ind w:left="567" w:hanging="283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aplicar</w:t>
      </w:r>
      <w:proofErr w:type="gramEnd"/>
      <w:r w:rsidRPr="00E74B93">
        <w:rPr>
          <w:rFonts w:cs="Arial"/>
          <w:bCs/>
          <w:sz w:val="24"/>
          <w:szCs w:val="24"/>
        </w:rPr>
        <w:t xml:space="preserve"> a prova escrita </w:t>
      </w:r>
      <w:r w:rsidRPr="00E74B93">
        <w:rPr>
          <w:rFonts w:cs="Arial"/>
          <w:bCs/>
          <w:i/>
          <w:sz w:val="24"/>
          <w:szCs w:val="24"/>
        </w:rPr>
        <w:t>online</w:t>
      </w:r>
      <w:r w:rsidRPr="00E74B93">
        <w:rPr>
          <w:rFonts w:cs="Arial"/>
          <w:bCs/>
          <w:sz w:val="24"/>
          <w:szCs w:val="24"/>
        </w:rPr>
        <w:t>;</w:t>
      </w:r>
    </w:p>
    <w:p w:rsidR="00DA1BC3" w:rsidRPr="00E74B93" w:rsidRDefault="00DA1BC3" w:rsidP="00DA1BC3">
      <w:pPr>
        <w:numPr>
          <w:ilvl w:val="0"/>
          <w:numId w:val="40"/>
        </w:numPr>
        <w:spacing w:before="120" w:line="360" w:lineRule="auto"/>
        <w:ind w:left="567" w:hanging="283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ranquear</w:t>
      </w:r>
      <w:proofErr w:type="gramEnd"/>
      <w:r w:rsidRPr="00E74B93">
        <w:rPr>
          <w:rFonts w:cs="Arial"/>
          <w:bCs/>
          <w:sz w:val="24"/>
          <w:szCs w:val="24"/>
        </w:rPr>
        <w:t xml:space="preserve"> os candidatos inscritos, na forma de Banco de Talentos;</w:t>
      </w:r>
    </w:p>
    <w:p w:rsidR="00DA1BC3" w:rsidRPr="00E74B93" w:rsidRDefault="00DA1BC3" w:rsidP="00DA1BC3">
      <w:pPr>
        <w:numPr>
          <w:ilvl w:val="0"/>
          <w:numId w:val="40"/>
        </w:numPr>
        <w:spacing w:before="120" w:line="360" w:lineRule="auto"/>
        <w:ind w:left="567" w:hanging="283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realizar</w:t>
      </w:r>
      <w:proofErr w:type="gramEnd"/>
      <w:r w:rsidRPr="00E74B93">
        <w:rPr>
          <w:rFonts w:cs="Arial"/>
          <w:bCs/>
          <w:sz w:val="24"/>
          <w:szCs w:val="24"/>
        </w:rPr>
        <w:t xml:space="preserve"> a triagem de currículos e análise de histórico escolar;</w:t>
      </w:r>
    </w:p>
    <w:p w:rsidR="00DA1BC3" w:rsidRPr="00E74B93" w:rsidRDefault="00DA1BC3" w:rsidP="00DA1BC3">
      <w:pPr>
        <w:numPr>
          <w:ilvl w:val="0"/>
          <w:numId w:val="40"/>
        </w:numPr>
        <w:spacing w:before="120" w:line="360" w:lineRule="auto"/>
        <w:ind w:left="567" w:hanging="283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encaminhar</w:t>
      </w:r>
      <w:proofErr w:type="gramEnd"/>
      <w:r w:rsidRPr="00E74B93">
        <w:rPr>
          <w:rFonts w:cs="Arial"/>
          <w:bCs/>
          <w:sz w:val="24"/>
          <w:szCs w:val="24"/>
        </w:rPr>
        <w:t xml:space="preserve"> até 5 (cinco) candidatos por vaga, para realização da prova escrita presencial, quando for o caso, e entrevista.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16</w:t>
      </w:r>
      <w:r w:rsidRPr="00E74B93">
        <w:rPr>
          <w:rFonts w:cs="Arial"/>
          <w:bCs/>
          <w:sz w:val="24"/>
          <w:szCs w:val="24"/>
        </w:rPr>
        <w:t>.6. Realizadas as avaliações, o candidato será submetido à entrevista com o responsável pela unidade demandante do estágio.</w:t>
      </w:r>
    </w:p>
    <w:p w:rsidR="00DA1BC3" w:rsidRPr="00E74B93" w:rsidRDefault="00DA1BC3" w:rsidP="00DA1BC3">
      <w:pPr>
        <w:spacing w:before="120" w:line="360" w:lineRule="auto"/>
        <w:rPr>
          <w:rFonts w:cs="Arial"/>
          <w:b/>
          <w:bCs/>
          <w:sz w:val="24"/>
          <w:szCs w:val="24"/>
        </w:rPr>
      </w:pPr>
      <w:r w:rsidRPr="00E74B93">
        <w:rPr>
          <w:rFonts w:cs="Arial"/>
          <w:b/>
          <w:bCs/>
          <w:sz w:val="24"/>
          <w:szCs w:val="24"/>
        </w:rPr>
        <w:t>4.</w:t>
      </w:r>
      <w:r w:rsidR="00F85289" w:rsidRPr="00E74B93">
        <w:rPr>
          <w:rFonts w:cs="Arial"/>
          <w:b/>
          <w:bCs/>
          <w:sz w:val="24"/>
          <w:szCs w:val="24"/>
        </w:rPr>
        <w:t>17</w:t>
      </w:r>
      <w:r w:rsidRPr="00E74B93">
        <w:rPr>
          <w:rFonts w:cs="Arial"/>
          <w:b/>
          <w:bCs/>
          <w:sz w:val="24"/>
          <w:szCs w:val="24"/>
        </w:rPr>
        <w:t>. Recesso: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lastRenderedPageBreak/>
        <w:t>4.</w:t>
      </w:r>
      <w:r w:rsidR="00F85289" w:rsidRPr="00E74B93">
        <w:rPr>
          <w:rFonts w:cs="Arial"/>
          <w:bCs/>
          <w:sz w:val="24"/>
          <w:szCs w:val="24"/>
        </w:rPr>
        <w:t>17</w:t>
      </w:r>
      <w:r w:rsidRPr="00E74B93">
        <w:rPr>
          <w:rFonts w:cs="Arial"/>
          <w:bCs/>
          <w:sz w:val="24"/>
          <w:szCs w:val="24"/>
        </w:rPr>
        <w:t>.1. É assegurado ao estagiário período de recesso proporcional ao semestre efetivamente estagiado, a ser usufruído preferencialmente nas férias escolares, observada a seguinte proporção:</w:t>
      </w:r>
    </w:p>
    <w:p w:rsidR="00DA1BC3" w:rsidRPr="00E74B93" w:rsidRDefault="00DA1BC3" w:rsidP="00DA1BC3">
      <w:pPr>
        <w:numPr>
          <w:ilvl w:val="0"/>
          <w:numId w:val="41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um</w:t>
      </w:r>
      <w:proofErr w:type="gramEnd"/>
      <w:r w:rsidRPr="00E74B93">
        <w:rPr>
          <w:rFonts w:cs="Arial"/>
          <w:bCs/>
          <w:sz w:val="24"/>
          <w:szCs w:val="24"/>
        </w:rPr>
        <w:t xml:space="preserve"> semestre, 15 dias consecutivos;</w:t>
      </w:r>
    </w:p>
    <w:p w:rsidR="00DA1BC3" w:rsidRPr="00E74B93" w:rsidRDefault="00DA1BC3" w:rsidP="00DA1BC3">
      <w:pPr>
        <w:numPr>
          <w:ilvl w:val="0"/>
          <w:numId w:val="41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dois</w:t>
      </w:r>
      <w:proofErr w:type="gramEnd"/>
      <w:r w:rsidRPr="00E74B93">
        <w:rPr>
          <w:rFonts w:cs="Arial"/>
          <w:bCs/>
          <w:sz w:val="24"/>
          <w:szCs w:val="24"/>
        </w:rPr>
        <w:t xml:space="preserve"> semestres, 30 dias;</w:t>
      </w:r>
    </w:p>
    <w:p w:rsidR="00DA1BC3" w:rsidRPr="00E74B93" w:rsidRDefault="00DA1BC3" w:rsidP="00DA1BC3">
      <w:pPr>
        <w:numPr>
          <w:ilvl w:val="0"/>
          <w:numId w:val="41"/>
        </w:numPr>
        <w:spacing w:before="120" w:line="360" w:lineRule="auto"/>
        <w:ind w:left="568" w:hanging="284"/>
        <w:rPr>
          <w:rFonts w:cs="Arial"/>
          <w:bCs/>
          <w:sz w:val="24"/>
          <w:szCs w:val="24"/>
        </w:rPr>
      </w:pPr>
      <w:proofErr w:type="gramStart"/>
      <w:r w:rsidRPr="00E74B93">
        <w:rPr>
          <w:rFonts w:cs="Arial"/>
          <w:bCs/>
          <w:sz w:val="24"/>
          <w:szCs w:val="24"/>
        </w:rPr>
        <w:t>três</w:t>
      </w:r>
      <w:proofErr w:type="gramEnd"/>
      <w:r w:rsidRPr="00E74B93">
        <w:rPr>
          <w:rFonts w:cs="Arial"/>
          <w:bCs/>
          <w:sz w:val="24"/>
          <w:szCs w:val="24"/>
        </w:rPr>
        <w:t xml:space="preserve"> semestres, 45 dias;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17</w:t>
      </w:r>
      <w:r w:rsidRPr="00E74B93">
        <w:rPr>
          <w:rFonts w:cs="Arial"/>
          <w:bCs/>
          <w:sz w:val="24"/>
          <w:szCs w:val="24"/>
        </w:rPr>
        <w:t>.1.1. Os períodos de recesso deverão ser usufruídos durante a vigência do Termo de Compromisso de Estágio e aqueles de que tratam as alíneas “b” e “c” do item 4.</w:t>
      </w:r>
      <w:r w:rsidR="00F85289" w:rsidRPr="00E74B93">
        <w:rPr>
          <w:rFonts w:cs="Arial"/>
          <w:bCs/>
          <w:sz w:val="24"/>
          <w:szCs w:val="24"/>
        </w:rPr>
        <w:t>17</w:t>
      </w:r>
      <w:r w:rsidRPr="00E74B93">
        <w:rPr>
          <w:rFonts w:cs="Arial"/>
          <w:bCs/>
          <w:sz w:val="24"/>
          <w:szCs w:val="24"/>
        </w:rPr>
        <w:t>.1 poderão ser parcelados em até três etapas, conforme acordado entre o supervisor do estágio e o estudante.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F85289" w:rsidRPr="00E74B93">
        <w:rPr>
          <w:rFonts w:cs="Arial"/>
          <w:bCs/>
          <w:sz w:val="24"/>
          <w:szCs w:val="24"/>
        </w:rPr>
        <w:t>17</w:t>
      </w:r>
      <w:r w:rsidRPr="00E74B93">
        <w:rPr>
          <w:rFonts w:cs="Arial"/>
          <w:bCs/>
          <w:sz w:val="24"/>
          <w:szCs w:val="24"/>
        </w:rPr>
        <w:t>.2. Os períodos de recesso do estagiário que perceba bolsa estágio serão remunerados.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lastRenderedPageBreak/>
        <w:t>4.</w:t>
      </w:r>
      <w:r w:rsidR="00F85289" w:rsidRPr="00E74B93">
        <w:rPr>
          <w:rFonts w:cs="Arial"/>
          <w:bCs/>
          <w:sz w:val="24"/>
          <w:szCs w:val="24"/>
        </w:rPr>
        <w:t>18</w:t>
      </w:r>
      <w:r w:rsidRPr="00E74B93">
        <w:rPr>
          <w:rFonts w:cs="Arial"/>
          <w:bCs/>
          <w:sz w:val="24"/>
          <w:szCs w:val="24"/>
        </w:rPr>
        <w:t>. A CESAMA deverá indicar empregado de seu quadro de pessoal, com formação ou experiência profissional na área de conhecimento desenvolvida no curso do estagiário, para orientá-lo e supervisioná-lo.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DD264E" w:rsidRPr="00E74B93">
        <w:rPr>
          <w:rFonts w:cs="Arial"/>
          <w:bCs/>
          <w:sz w:val="24"/>
          <w:szCs w:val="24"/>
        </w:rPr>
        <w:t>19</w:t>
      </w:r>
      <w:r w:rsidRPr="00E74B93">
        <w:rPr>
          <w:rFonts w:cs="Arial"/>
          <w:bCs/>
          <w:sz w:val="24"/>
          <w:szCs w:val="24"/>
        </w:rPr>
        <w:t xml:space="preserve">. A partir da solicitação da CESAMA, a CONTRATADA terá até 10 (dez) dias úteis para encaminhar à Companhia o(s) candidato(s) para realização de entrevista e/ou prova presencial, após realizados os procedimentos iniciais de seleção (prova </w:t>
      </w:r>
      <w:r w:rsidRPr="00E74B93">
        <w:rPr>
          <w:rFonts w:cs="Arial"/>
          <w:bCs/>
          <w:i/>
          <w:sz w:val="24"/>
          <w:szCs w:val="24"/>
        </w:rPr>
        <w:t>online</w:t>
      </w:r>
      <w:r w:rsidRPr="00E74B93">
        <w:rPr>
          <w:rFonts w:cs="Arial"/>
          <w:bCs/>
          <w:sz w:val="24"/>
          <w:szCs w:val="24"/>
        </w:rPr>
        <w:t xml:space="preserve">) descritos neste </w:t>
      </w:r>
      <w:r w:rsidR="00DD264E" w:rsidRPr="00E74B93">
        <w:rPr>
          <w:rFonts w:cs="Arial"/>
          <w:bCs/>
          <w:sz w:val="24"/>
          <w:szCs w:val="24"/>
        </w:rPr>
        <w:t>Contrato</w:t>
      </w:r>
      <w:r w:rsidRPr="00E74B93">
        <w:rPr>
          <w:rFonts w:cs="Arial"/>
          <w:bCs/>
          <w:sz w:val="24"/>
          <w:szCs w:val="24"/>
        </w:rPr>
        <w:t xml:space="preserve">. </w:t>
      </w:r>
    </w:p>
    <w:p w:rsidR="00DA1BC3" w:rsidRPr="00E74B93" w:rsidRDefault="00DA1BC3" w:rsidP="00DA1BC3">
      <w:pPr>
        <w:spacing w:before="120" w:line="360" w:lineRule="auto"/>
        <w:rPr>
          <w:rFonts w:cs="Arial"/>
          <w:bCs/>
          <w:sz w:val="24"/>
          <w:szCs w:val="24"/>
        </w:rPr>
      </w:pPr>
      <w:r w:rsidRPr="00E74B93">
        <w:rPr>
          <w:rFonts w:cs="Arial"/>
          <w:bCs/>
          <w:sz w:val="24"/>
          <w:szCs w:val="24"/>
        </w:rPr>
        <w:t>4.</w:t>
      </w:r>
      <w:r w:rsidR="00DD264E" w:rsidRPr="00E74B93">
        <w:rPr>
          <w:rFonts w:cs="Arial"/>
          <w:bCs/>
          <w:sz w:val="24"/>
          <w:szCs w:val="24"/>
        </w:rPr>
        <w:t>20</w:t>
      </w:r>
      <w:r w:rsidRPr="00E74B93">
        <w:rPr>
          <w:rFonts w:cs="Arial"/>
          <w:bCs/>
          <w:sz w:val="24"/>
          <w:szCs w:val="24"/>
        </w:rPr>
        <w:t>. Caso na assinatura do Contrato a CESAMA tenha estagiários com Termo de Compromisso de Estágio vigente, a CONTRATADA deverá garantir a manutenção dos estagiários na Companhia, devendo tomar as providências necessárias para garantir a transição no prazo máximo de 10 (dez) dias úteis.</w:t>
      </w:r>
    </w:p>
    <w:p w:rsidR="005C604C" w:rsidRPr="00E74B93" w:rsidRDefault="00DA1BC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lastRenderedPageBreak/>
        <w:t>4</w:t>
      </w:r>
      <w:r w:rsidR="005C604C" w:rsidRPr="00E74B93">
        <w:rPr>
          <w:rFonts w:eastAsia="Arial Unicode MS" w:cs="Arial"/>
          <w:sz w:val="24"/>
          <w:szCs w:val="24"/>
        </w:rPr>
        <w:t>.</w:t>
      </w:r>
      <w:r w:rsidR="00DD264E" w:rsidRPr="00E74B93">
        <w:rPr>
          <w:rFonts w:eastAsia="Arial Unicode MS" w:cs="Arial"/>
          <w:sz w:val="24"/>
          <w:szCs w:val="24"/>
        </w:rPr>
        <w:t>21</w:t>
      </w:r>
      <w:r w:rsidR="005C604C" w:rsidRPr="00E74B93">
        <w:rPr>
          <w:rFonts w:eastAsia="Arial Unicode MS" w:cs="Arial"/>
          <w:sz w:val="24"/>
          <w:szCs w:val="24"/>
        </w:rPr>
        <w:t>. As atividades modificadoras do meio ambiente deverão apresentar comprovação de sua regularidade ambiental de forma compatível com essas atividades.</w:t>
      </w:r>
    </w:p>
    <w:p w:rsidR="005C604C" w:rsidRPr="00E74B93" w:rsidRDefault="00DA1BC3" w:rsidP="005C604C">
      <w:pPr>
        <w:spacing w:before="120" w:line="360" w:lineRule="auto"/>
        <w:rPr>
          <w:rFonts w:cs="Arial"/>
          <w:sz w:val="24"/>
          <w:szCs w:val="24"/>
          <w:lang/>
        </w:rPr>
      </w:pPr>
      <w:r w:rsidRPr="00E74B93">
        <w:rPr>
          <w:rFonts w:cs="Arial"/>
          <w:sz w:val="24"/>
          <w:szCs w:val="24"/>
        </w:rPr>
        <w:t>4</w:t>
      </w:r>
      <w:r w:rsidR="005C604C" w:rsidRPr="00E74B93">
        <w:rPr>
          <w:rFonts w:cs="Arial"/>
          <w:sz w:val="24"/>
          <w:szCs w:val="24"/>
        </w:rPr>
        <w:t>.</w:t>
      </w:r>
      <w:r w:rsidR="00DD264E" w:rsidRPr="00E74B93">
        <w:rPr>
          <w:rFonts w:cs="Arial"/>
          <w:sz w:val="24"/>
          <w:szCs w:val="24"/>
        </w:rPr>
        <w:t>22</w:t>
      </w:r>
      <w:r w:rsidR="005C604C" w:rsidRPr="00E74B93">
        <w:rPr>
          <w:rFonts w:cs="Arial"/>
          <w:sz w:val="24"/>
          <w:szCs w:val="24"/>
        </w:rPr>
        <w:t>. Para a efetiva contratação, o adjudicatário deverá estar quite com a CESAMA, quando sediado ou domiciliado no município de Juiz de Fora/MG. Caso tenha algum débito, o mesmo deverá ser quitado para que o contrato possa ser assinado</w:t>
      </w:r>
      <w:r w:rsidR="005C604C" w:rsidRPr="00E74B93">
        <w:rPr>
          <w:rFonts w:cs="Arial"/>
          <w:sz w:val="24"/>
          <w:szCs w:val="24"/>
          <w:lang/>
        </w:rPr>
        <w:t>.</w:t>
      </w:r>
    </w:p>
    <w:p w:rsidR="00F67C17" w:rsidRDefault="00F67C17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</w:p>
    <w:p w:rsidR="005C604C" w:rsidRPr="00E74B93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E74B93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DD264E" w:rsidRPr="00E74B93">
        <w:rPr>
          <w:rFonts w:eastAsia="Arial Unicode MS" w:cs="Arial"/>
          <w:b/>
          <w:bCs/>
          <w:sz w:val="24"/>
          <w:szCs w:val="24"/>
        </w:rPr>
        <w:t>QUINTA</w:t>
      </w:r>
      <w:r w:rsidRPr="00E74B93">
        <w:rPr>
          <w:rFonts w:eastAsia="Arial Unicode MS" w:cs="Arial"/>
          <w:b/>
          <w:bCs/>
          <w:sz w:val="24"/>
          <w:szCs w:val="24"/>
        </w:rPr>
        <w:t>: RECEBIMENTO DO OBJETO</w:t>
      </w:r>
    </w:p>
    <w:p w:rsidR="005C604C" w:rsidRPr="00E74B93" w:rsidRDefault="00DD264E" w:rsidP="005C604C">
      <w:pPr>
        <w:spacing w:before="120" w:line="360" w:lineRule="auto"/>
        <w:rPr>
          <w:rFonts w:cs="Arial"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5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.1 </w:t>
      </w:r>
      <w:r w:rsidR="005C604C" w:rsidRPr="00E74B93">
        <w:rPr>
          <w:rFonts w:cs="Arial"/>
          <w:sz w:val="24"/>
          <w:szCs w:val="24"/>
        </w:rPr>
        <w:t>Executado o Contrato ou as etapas do mesmo, o seu objeto deverá ser recebido:</w:t>
      </w:r>
    </w:p>
    <w:p w:rsidR="005C604C" w:rsidRPr="00E74B93" w:rsidRDefault="005C604C" w:rsidP="005C604C">
      <w:pPr>
        <w:spacing w:before="120" w:line="360" w:lineRule="auto"/>
        <w:ind w:left="709" w:hanging="425"/>
        <w:rPr>
          <w:sz w:val="24"/>
          <w:szCs w:val="24"/>
        </w:rPr>
      </w:pPr>
      <w:r w:rsidRPr="00E74B93">
        <w:rPr>
          <w:sz w:val="24"/>
          <w:szCs w:val="24"/>
        </w:rPr>
        <w:t>a)</w:t>
      </w:r>
      <w:r w:rsidRPr="00E74B93">
        <w:rPr>
          <w:sz w:val="24"/>
          <w:szCs w:val="24"/>
        </w:rPr>
        <w:tab/>
        <w:t xml:space="preserve">provisoriamente, pelo fiscal responsável por seu acompanhamento e fiscalização, mediante termo circunstanciado, assinado pelas partes em até 15 </w:t>
      </w:r>
      <w:r w:rsidRPr="00E74B93">
        <w:rPr>
          <w:sz w:val="24"/>
          <w:szCs w:val="24"/>
        </w:rPr>
        <w:lastRenderedPageBreak/>
        <w:t>(quinze) dias da comunicação escrita da CONTRATADA; ou</w:t>
      </w:r>
    </w:p>
    <w:p w:rsidR="005C604C" w:rsidRPr="00E74B93" w:rsidRDefault="005C604C" w:rsidP="005C604C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E74B93">
        <w:rPr>
          <w:sz w:val="24"/>
          <w:szCs w:val="24"/>
        </w:rPr>
        <w:t xml:space="preserve"> b)</w:t>
      </w:r>
      <w:r w:rsidRPr="00E74B93">
        <w:rPr>
          <w:sz w:val="24"/>
          <w:szCs w:val="24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5C604C" w:rsidRPr="00E74B93" w:rsidRDefault="00DD264E" w:rsidP="005C604C">
      <w:pPr>
        <w:spacing w:before="120" w:line="360" w:lineRule="auto"/>
        <w:rPr>
          <w:sz w:val="24"/>
          <w:szCs w:val="24"/>
        </w:rPr>
      </w:pPr>
      <w:r w:rsidRPr="00E74B93">
        <w:rPr>
          <w:sz w:val="24"/>
          <w:szCs w:val="24"/>
        </w:rPr>
        <w:t>5</w:t>
      </w:r>
      <w:r w:rsidR="005C604C" w:rsidRPr="00E74B93">
        <w:rPr>
          <w:sz w:val="24"/>
          <w:szCs w:val="24"/>
        </w:rPr>
        <w:t>.2 O recebimento provisório ou definitivo não exclui a responsabilidade civil, principalmente quanto à solidez e segurança do serviço, nem ético profissional pela perfeita execução nos limites estabelecidos pelo Código Civil Brasileiro e pelo Contrato.</w:t>
      </w:r>
    </w:p>
    <w:p w:rsidR="005C604C" w:rsidRPr="00E74B93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E74B93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DD264E" w:rsidRPr="00E74B93">
        <w:rPr>
          <w:rFonts w:eastAsia="Arial Unicode MS" w:cs="Arial"/>
          <w:b/>
          <w:bCs/>
          <w:sz w:val="24"/>
          <w:szCs w:val="24"/>
        </w:rPr>
        <w:t>SEXTA</w:t>
      </w:r>
      <w:r w:rsidRPr="00E74B93">
        <w:rPr>
          <w:rFonts w:eastAsia="Arial Unicode MS" w:cs="Arial"/>
          <w:b/>
          <w:bCs/>
          <w:sz w:val="24"/>
          <w:szCs w:val="24"/>
        </w:rPr>
        <w:t>: MEDIÇÕES E PAGAMENTO</w:t>
      </w:r>
    </w:p>
    <w:p w:rsidR="005C604C" w:rsidRPr="00E74B93" w:rsidRDefault="00DD264E" w:rsidP="005C604C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 w:rsidRPr="00E74B93">
        <w:rPr>
          <w:rFonts w:eastAsia="Arial Unicode MS" w:cs="Arial"/>
          <w:b/>
          <w:iCs/>
          <w:sz w:val="24"/>
          <w:szCs w:val="24"/>
        </w:rPr>
        <w:t>6</w:t>
      </w:r>
      <w:r w:rsidR="005C604C" w:rsidRPr="00E74B93">
        <w:rPr>
          <w:rFonts w:eastAsia="Arial Unicode MS" w:cs="Arial"/>
          <w:b/>
          <w:iCs/>
          <w:sz w:val="24"/>
          <w:szCs w:val="24"/>
        </w:rPr>
        <w:t>.1.</w:t>
      </w:r>
      <w:r w:rsidR="005C604C" w:rsidRPr="00E74B93">
        <w:rPr>
          <w:rFonts w:eastAsia="Arial Unicode MS" w:cs="Arial"/>
          <w:iCs/>
          <w:sz w:val="24"/>
          <w:szCs w:val="24"/>
        </w:rPr>
        <w:t xml:space="preserve"> </w:t>
      </w:r>
      <w:r w:rsidR="005C604C" w:rsidRPr="00E74B93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:rsidR="005C604C" w:rsidRPr="00E74B93" w:rsidRDefault="00DD264E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E74B93">
        <w:rPr>
          <w:rFonts w:eastAsia="Arial Unicode MS" w:cs="Arial"/>
          <w:iCs/>
          <w:sz w:val="24"/>
          <w:szCs w:val="24"/>
        </w:rPr>
        <w:lastRenderedPageBreak/>
        <w:t>6</w:t>
      </w:r>
      <w:r w:rsidR="005C604C" w:rsidRPr="00E74B93">
        <w:rPr>
          <w:rFonts w:eastAsia="Arial Unicode MS" w:cs="Arial"/>
          <w:iCs/>
          <w:sz w:val="24"/>
          <w:szCs w:val="24"/>
        </w:rPr>
        <w:t xml:space="preserve">.1.1 As medições serão elaboradas mensalmente pelo gestor do Contrato designado pela CESAMA, e deter-se-ão sobre os serviços entregues e aceitos no período correspondente ao dia 1º a 30 ou 31 de cada mês, para fins de registro contábil e pagamento, ou em outro período determinado pela fiscalização da CESAMA. </w:t>
      </w:r>
    </w:p>
    <w:p w:rsidR="005C604C" w:rsidRPr="00E74B93" w:rsidRDefault="00DD264E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E74B93">
        <w:rPr>
          <w:rFonts w:eastAsia="Arial Unicode MS" w:cs="Arial"/>
          <w:iCs/>
          <w:sz w:val="24"/>
          <w:szCs w:val="24"/>
        </w:rPr>
        <w:t>6</w:t>
      </w:r>
      <w:r w:rsidR="005C604C" w:rsidRPr="00E74B93">
        <w:rPr>
          <w:rFonts w:eastAsia="Arial Unicode MS" w:cs="Arial"/>
          <w:iCs/>
          <w:sz w:val="24"/>
          <w:szCs w:val="24"/>
        </w:rPr>
        <w:t>.1.2 As medições somente serão efetuadas se ocorrerem serviços no período supramencionado.</w:t>
      </w:r>
    </w:p>
    <w:p w:rsidR="005C604C" w:rsidRPr="00E74B93" w:rsidRDefault="00DD264E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E74B93">
        <w:rPr>
          <w:rFonts w:eastAsia="Arial Unicode MS" w:cs="Arial"/>
          <w:iCs/>
          <w:sz w:val="24"/>
          <w:szCs w:val="24"/>
        </w:rPr>
        <w:t>6</w:t>
      </w:r>
      <w:r w:rsidR="005C604C" w:rsidRPr="00E74B93">
        <w:rPr>
          <w:rFonts w:eastAsia="Arial Unicode MS" w:cs="Arial"/>
          <w:iCs/>
          <w:sz w:val="24"/>
          <w:szCs w:val="24"/>
        </w:rPr>
        <w:t xml:space="preserve">.1.3 As medições poderão ser efetivadas até dez dias do mês subsequente ao período considerado no item </w:t>
      </w:r>
      <w:r w:rsidRPr="00E74B93">
        <w:rPr>
          <w:rFonts w:eastAsia="Arial Unicode MS" w:cs="Arial"/>
          <w:iCs/>
          <w:sz w:val="24"/>
          <w:szCs w:val="24"/>
        </w:rPr>
        <w:t>6</w:t>
      </w:r>
      <w:r w:rsidR="005C604C" w:rsidRPr="00E74B93">
        <w:rPr>
          <w:rFonts w:eastAsia="Arial Unicode MS" w:cs="Arial"/>
          <w:iCs/>
          <w:sz w:val="24"/>
          <w:szCs w:val="24"/>
        </w:rPr>
        <w:t>.1.1, data limite para emissão pela CESAMA da ordem de faturamento.</w:t>
      </w:r>
    </w:p>
    <w:p w:rsidR="005C604C" w:rsidRPr="00E74B93" w:rsidRDefault="00DD264E" w:rsidP="005C604C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 w:rsidRPr="00E74B93">
        <w:rPr>
          <w:rFonts w:eastAsia="Arial Unicode MS" w:cs="Arial"/>
          <w:b/>
          <w:iCs/>
          <w:sz w:val="24"/>
          <w:szCs w:val="24"/>
        </w:rPr>
        <w:t>6</w:t>
      </w:r>
      <w:r w:rsidR="005C604C" w:rsidRPr="00E74B93">
        <w:rPr>
          <w:rFonts w:eastAsia="Arial Unicode MS" w:cs="Arial"/>
          <w:b/>
          <w:iCs/>
          <w:sz w:val="24"/>
          <w:szCs w:val="24"/>
        </w:rPr>
        <w:t>.2.</w:t>
      </w:r>
      <w:r w:rsidR="005C604C" w:rsidRPr="00E74B93">
        <w:rPr>
          <w:rFonts w:eastAsia="Arial Unicode MS" w:cs="Arial"/>
          <w:iCs/>
          <w:sz w:val="24"/>
          <w:szCs w:val="24"/>
        </w:rPr>
        <w:t xml:space="preserve"> </w:t>
      </w:r>
      <w:r w:rsidR="005C604C" w:rsidRPr="00E74B93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:rsidR="005C604C" w:rsidRPr="00E74B93" w:rsidRDefault="00DD264E" w:rsidP="005C604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6</w:t>
      </w:r>
      <w:r w:rsidR="005C604C" w:rsidRPr="00E74B93">
        <w:rPr>
          <w:rFonts w:eastAsia="Arial Unicode MS" w:cs="Arial"/>
          <w:sz w:val="24"/>
          <w:szCs w:val="24"/>
        </w:rPr>
        <w:t xml:space="preserve">.2.1 A CESAMA efetuará os pagamentos relativos aos compromissos assumidos, através de medições mensais na </w:t>
      </w:r>
      <w:r w:rsidR="005C604C" w:rsidRPr="00E74B93">
        <w:rPr>
          <w:rFonts w:eastAsia="Arial Unicode MS" w:cs="Arial"/>
          <w:sz w:val="24"/>
          <w:szCs w:val="24"/>
        </w:rPr>
        <w:lastRenderedPageBreak/>
        <w:t xml:space="preserve">primeira quinta-feira, </w:t>
      </w:r>
      <w:r w:rsidRPr="00E74B93">
        <w:rPr>
          <w:rFonts w:eastAsia="Arial Unicode MS" w:cs="Arial"/>
          <w:sz w:val="24"/>
          <w:szCs w:val="24"/>
          <w:highlight w:val="yellow"/>
        </w:rPr>
        <w:t>10</w:t>
      </w:r>
      <w:r w:rsidR="005C604C" w:rsidRPr="00E74B93">
        <w:rPr>
          <w:rFonts w:eastAsia="Arial Unicode MS" w:cs="Arial"/>
          <w:sz w:val="24"/>
          <w:szCs w:val="24"/>
          <w:highlight w:val="yellow"/>
        </w:rPr>
        <w:t xml:space="preserve"> (</w:t>
      </w:r>
      <w:r w:rsidRPr="00E74B93">
        <w:rPr>
          <w:rFonts w:eastAsia="Arial Unicode MS" w:cs="Arial"/>
          <w:sz w:val="24"/>
          <w:szCs w:val="24"/>
          <w:highlight w:val="yellow"/>
        </w:rPr>
        <w:t>dez</w:t>
      </w:r>
      <w:r w:rsidR="005C604C" w:rsidRPr="00E74B93">
        <w:rPr>
          <w:rFonts w:eastAsia="Arial Unicode MS" w:cs="Arial"/>
          <w:sz w:val="24"/>
          <w:szCs w:val="24"/>
          <w:highlight w:val="yellow"/>
        </w:rPr>
        <w:t>)</w:t>
      </w:r>
      <w:r w:rsidR="005C604C" w:rsidRPr="00E74B93">
        <w:rPr>
          <w:rFonts w:eastAsia="Arial Unicode MS" w:cs="Arial"/>
          <w:sz w:val="24"/>
          <w:szCs w:val="24"/>
        </w:rPr>
        <w:t xml:space="preserve"> dias após a execução dos serviços com a apresentação e aceitação da Nota Fiscal / Fatura pelo </w:t>
      </w:r>
      <w:r w:rsidRPr="00E74B93">
        <w:rPr>
          <w:rFonts w:eastAsia="Arial Unicode MS" w:cs="Arial"/>
          <w:sz w:val="24"/>
          <w:szCs w:val="24"/>
        </w:rPr>
        <w:t>gestor do contrato</w:t>
      </w:r>
      <w:r w:rsidR="005C604C" w:rsidRPr="00E74B93">
        <w:rPr>
          <w:rFonts w:cs="Arial"/>
          <w:sz w:val="24"/>
          <w:szCs w:val="24"/>
        </w:rPr>
        <w:t>.</w:t>
      </w:r>
    </w:p>
    <w:p w:rsidR="005C604C" w:rsidRPr="00E74B93" w:rsidRDefault="00DD264E" w:rsidP="005C604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E74B93">
        <w:rPr>
          <w:rFonts w:cs="Arial"/>
          <w:sz w:val="24"/>
          <w:szCs w:val="24"/>
        </w:rPr>
        <w:t>6</w:t>
      </w:r>
      <w:r w:rsidR="005C604C" w:rsidRPr="00E74B93">
        <w:rPr>
          <w:rFonts w:cs="Arial"/>
          <w:sz w:val="24"/>
          <w:szCs w:val="24"/>
        </w:rPr>
        <w:t xml:space="preserve">.2.1.1 A nota fiscal eletrônica deverá ser enviada para o e-mail </w:t>
      </w:r>
      <w:hyperlink r:id="rId8" w:history="1">
        <w:r w:rsidR="005C604C" w:rsidRPr="00E74B93">
          <w:rPr>
            <w:rStyle w:val="Hyperlink"/>
            <w:rFonts w:cs="Arial"/>
            <w:color w:val="auto"/>
            <w:sz w:val="24"/>
            <w:szCs w:val="24"/>
          </w:rPr>
          <w:t>nfe@cesama.com.br</w:t>
        </w:r>
      </w:hyperlink>
      <w:r w:rsidR="005C604C" w:rsidRPr="00E74B93">
        <w:rPr>
          <w:rFonts w:cs="Arial"/>
          <w:sz w:val="24"/>
          <w:szCs w:val="24"/>
        </w:rPr>
        <w:t>.</w:t>
      </w:r>
    </w:p>
    <w:p w:rsidR="005C604C" w:rsidRPr="00E74B93" w:rsidRDefault="00DD264E" w:rsidP="005C604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E74B93">
        <w:rPr>
          <w:rFonts w:cs="Arial"/>
          <w:sz w:val="24"/>
          <w:szCs w:val="24"/>
        </w:rPr>
        <w:t>6</w:t>
      </w:r>
      <w:r w:rsidR="005C604C" w:rsidRPr="00E74B93">
        <w:rPr>
          <w:rFonts w:cs="Arial"/>
          <w:sz w:val="24"/>
          <w:szCs w:val="24"/>
        </w:rPr>
        <w:t xml:space="preserve">.2.1.2 Na </w:t>
      </w:r>
      <w:r w:rsidR="005C604C" w:rsidRPr="00E74B93">
        <w:rPr>
          <w:rFonts w:eastAsia="Arial Unicode MS" w:cs="Arial"/>
          <w:sz w:val="24"/>
          <w:szCs w:val="24"/>
        </w:rPr>
        <w:t>Nota Fiscal / Fatura deverão ser informados os números da licitação e do Contrato.</w:t>
      </w:r>
    </w:p>
    <w:p w:rsidR="005C604C" w:rsidRPr="00E74B93" w:rsidRDefault="00DD264E" w:rsidP="005C604C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6</w:t>
      </w:r>
      <w:r w:rsidR="005C604C" w:rsidRPr="00E74B93">
        <w:rPr>
          <w:rFonts w:eastAsia="Arial Unicode MS" w:cs="Arial"/>
          <w:sz w:val="24"/>
          <w:szCs w:val="24"/>
        </w:rPr>
        <w:t xml:space="preserve">.2.2 </w:t>
      </w:r>
      <w:r w:rsidR="005C604C" w:rsidRPr="00E74B93">
        <w:rPr>
          <w:rFonts w:cs="Arial"/>
          <w:sz w:val="24"/>
          <w:szCs w:val="24"/>
        </w:rPr>
        <w:t xml:space="preserve">O pagamento será efetuado através de depósito em conta bancária ou via </w:t>
      </w:r>
      <w:r w:rsidR="005C604C" w:rsidRPr="00E74B93">
        <w:rPr>
          <w:rFonts w:cs="Arial"/>
          <w:b/>
          <w:bCs/>
          <w:sz w:val="24"/>
          <w:szCs w:val="24"/>
        </w:rPr>
        <w:t>TED</w:t>
      </w:r>
      <w:r w:rsidR="005C604C" w:rsidRPr="00E74B93">
        <w:rPr>
          <w:rFonts w:cs="Arial"/>
          <w:sz w:val="24"/>
          <w:szCs w:val="24"/>
        </w:rPr>
        <w:t xml:space="preserve"> (transferência eletrônica disponível), para valores iguais ou superiores a R$1.000,00 (mil reais), cujas tarifas extras correrão por conta da </w:t>
      </w:r>
      <w:r w:rsidR="005C604C" w:rsidRPr="00E74B93">
        <w:rPr>
          <w:rFonts w:cs="Arial"/>
          <w:b/>
          <w:bCs/>
          <w:sz w:val="24"/>
          <w:szCs w:val="24"/>
        </w:rPr>
        <w:t>CONTRATADA</w:t>
      </w:r>
      <w:r w:rsidR="005C604C" w:rsidRPr="00E74B93">
        <w:rPr>
          <w:sz w:val="24"/>
          <w:szCs w:val="24"/>
        </w:rPr>
        <w:t>.</w:t>
      </w:r>
    </w:p>
    <w:p w:rsidR="005C604C" w:rsidRPr="00E74B93" w:rsidRDefault="00DD264E" w:rsidP="005C604C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6</w:t>
      </w:r>
      <w:r w:rsidR="005C604C" w:rsidRPr="00E74B93">
        <w:rPr>
          <w:rFonts w:eastAsia="Arial Unicode MS" w:cs="Arial"/>
          <w:sz w:val="24"/>
          <w:szCs w:val="24"/>
        </w:rPr>
        <w:t xml:space="preserve">.2.3 O pagamento </w:t>
      </w:r>
      <w:r w:rsidR="005C604C" w:rsidRPr="00E74B93">
        <w:rPr>
          <w:rFonts w:eastAsia="Arial Unicode MS" w:cs="Arial"/>
          <w:b/>
          <w:bCs/>
          <w:sz w:val="24"/>
          <w:szCs w:val="24"/>
        </w:rPr>
        <w:t>SOMENTE</w:t>
      </w:r>
      <w:r w:rsidR="005C604C" w:rsidRPr="00E74B93">
        <w:rPr>
          <w:rFonts w:eastAsia="Arial Unicode MS" w:cs="Arial"/>
          <w:sz w:val="24"/>
          <w:szCs w:val="24"/>
        </w:rPr>
        <w:t xml:space="preserve"> será efetuado:</w:t>
      </w:r>
    </w:p>
    <w:p w:rsidR="005C604C" w:rsidRPr="00E74B93" w:rsidRDefault="005C604C" w:rsidP="005C604C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a)</w:t>
      </w:r>
      <w:r w:rsidRPr="00E74B93">
        <w:rPr>
          <w:rFonts w:eastAsia="Arial Unicode MS" w:cs="Arial"/>
          <w:sz w:val="24"/>
          <w:szCs w:val="24"/>
        </w:rPr>
        <w:tab/>
      </w:r>
      <w:r w:rsidRPr="00E74B93">
        <w:rPr>
          <w:rFonts w:cs="Arial"/>
          <w:sz w:val="24"/>
          <w:szCs w:val="24"/>
        </w:rPr>
        <w:t xml:space="preserve">Após a </w:t>
      </w:r>
      <w:r w:rsidRPr="00E74B93">
        <w:rPr>
          <w:rFonts w:cs="Arial"/>
          <w:bCs/>
          <w:sz w:val="24"/>
          <w:szCs w:val="24"/>
        </w:rPr>
        <w:t>aceitação</w:t>
      </w:r>
      <w:r w:rsidRPr="00E74B93">
        <w:rPr>
          <w:rFonts w:cs="Arial"/>
          <w:sz w:val="24"/>
          <w:szCs w:val="24"/>
        </w:rPr>
        <w:t xml:space="preserve"> da </w:t>
      </w:r>
      <w:r w:rsidRPr="00E74B93">
        <w:rPr>
          <w:rFonts w:eastAsia="Arial Unicode MS" w:cs="Arial"/>
          <w:sz w:val="24"/>
          <w:szCs w:val="24"/>
        </w:rPr>
        <w:t>Nota Fiscal / Fatura</w:t>
      </w:r>
      <w:r w:rsidRPr="00E74B93">
        <w:rPr>
          <w:rFonts w:cs="Arial"/>
          <w:sz w:val="24"/>
          <w:szCs w:val="24"/>
        </w:rPr>
        <w:t>;</w:t>
      </w:r>
      <w:r w:rsidRPr="00E74B93">
        <w:rPr>
          <w:rFonts w:eastAsia="Arial Unicode MS" w:cs="Arial"/>
          <w:sz w:val="24"/>
          <w:szCs w:val="24"/>
        </w:rPr>
        <w:t xml:space="preserve">   </w:t>
      </w:r>
    </w:p>
    <w:p w:rsidR="005C604C" w:rsidRPr="00E74B93" w:rsidRDefault="005C604C" w:rsidP="005C604C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r w:rsidRPr="00E74B93">
        <w:rPr>
          <w:rFonts w:eastAsia="Arial Unicode MS"/>
          <w:szCs w:val="24"/>
        </w:rPr>
        <w:lastRenderedPageBreak/>
        <w:t>b)</w:t>
      </w:r>
      <w:r w:rsidRPr="00E74B93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5C604C" w:rsidRPr="00E74B93" w:rsidRDefault="00DD264E" w:rsidP="005C604C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E74B93">
        <w:rPr>
          <w:rFonts w:eastAsia="Arial Unicode MS" w:cs="Arial"/>
          <w:bCs/>
          <w:iCs/>
          <w:sz w:val="24"/>
          <w:szCs w:val="24"/>
        </w:rPr>
        <w:t>6</w:t>
      </w:r>
      <w:r w:rsidR="005C604C" w:rsidRPr="00E74B93">
        <w:rPr>
          <w:rFonts w:eastAsia="Arial Unicode MS" w:cs="Arial"/>
          <w:bCs/>
          <w:iCs/>
          <w:sz w:val="24"/>
          <w:szCs w:val="24"/>
        </w:rPr>
        <w:t>.2.4 Deverão ser anexadas n</w:t>
      </w:r>
      <w:r w:rsidR="005C604C" w:rsidRPr="00E74B93">
        <w:rPr>
          <w:rFonts w:eastAsia="Arial Unicode MS" w:cs="Arial"/>
          <w:iCs/>
          <w:sz w:val="24"/>
          <w:szCs w:val="24"/>
        </w:rPr>
        <w:t xml:space="preserve">a </w:t>
      </w:r>
      <w:r w:rsidR="005C604C" w:rsidRPr="00E74B93">
        <w:rPr>
          <w:rFonts w:eastAsia="Arial Unicode MS" w:cs="Arial"/>
          <w:sz w:val="24"/>
          <w:szCs w:val="24"/>
        </w:rPr>
        <w:t>Nota Fiscal / Fatura</w:t>
      </w:r>
      <w:r w:rsidR="005C604C" w:rsidRPr="00E74B93">
        <w:rPr>
          <w:rFonts w:eastAsia="Arial Unicode MS" w:cs="Arial"/>
          <w:iCs/>
          <w:sz w:val="24"/>
          <w:szCs w:val="24"/>
        </w:rPr>
        <w:t xml:space="preserve"> (em duas vias) as certidões atualizadas de regularidade junto ao INSS, ao FGTS e a Justiça do Trabalho;</w:t>
      </w:r>
    </w:p>
    <w:p w:rsidR="005C604C" w:rsidRPr="00E74B93" w:rsidRDefault="00DD264E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E74B93">
        <w:rPr>
          <w:rFonts w:eastAsia="Arial Unicode MS" w:cs="Arial"/>
          <w:iCs/>
          <w:sz w:val="24"/>
          <w:szCs w:val="24"/>
        </w:rPr>
        <w:t>6</w:t>
      </w:r>
      <w:r w:rsidR="005C604C" w:rsidRPr="00E74B93">
        <w:rPr>
          <w:rFonts w:eastAsia="Arial Unicode MS" w:cs="Arial"/>
          <w:iCs/>
          <w:sz w:val="24"/>
          <w:szCs w:val="24"/>
        </w:rPr>
        <w:t>.2.5 Os pagamentos a serem efetuados em favor da CONTRATADA, quando couber, estarão sujeitos à retenção, na fonte, dos tributos que incidirem sobre o objeto deste Contrato.</w:t>
      </w:r>
    </w:p>
    <w:p w:rsidR="005C604C" w:rsidRPr="00E74B93" w:rsidRDefault="00DD264E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E74B93">
        <w:rPr>
          <w:rFonts w:eastAsia="Arial Unicode MS" w:cs="Arial"/>
          <w:iCs/>
          <w:sz w:val="24"/>
          <w:szCs w:val="24"/>
        </w:rPr>
        <w:t>6</w:t>
      </w:r>
      <w:r w:rsidR="005C604C" w:rsidRPr="00E74B93">
        <w:rPr>
          <w:rFonts w:eastAsia="Arial Unicode MS" w:cs="Arial"/>
          <w:iCs/>
          <w:sz w:val="24"/>
          <w:szCs w:val="24"/>
        </w:rPr>
        <w:t xml:space="preserve">.2.6 Na hipótese de ocorrer atraso no pagamento da </w:t>
      </w:r>
      <w:r w:rsidR="005C604C" w:rsidRPr="00E74B93">
        <w:rPr>
          <w:rFonts w:eastAsia="Arial Unicode MS" w:cs="Arial"/>
          <w:sz w:val="24"/>
          <w:szCs w:val="24"/>
        </w:rPr>
        <w:t>Nota Fiscal / Fatura</w:t>
      </w:r>
      <w:r w:rsidR="005C604C" w:rsidRPr="00E74B93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="005C604C" w:rsidRPr="00E74B93">
        <w:rPr>
          <w:rFonts w:eastAsia="Arial Unicode MS" w:cs="Arial"/>
          <w:i/>
          <w:iCs/>
          <w:sz w:val="24"/>
          <w:szCs w:val="24"/>
        </w:rPr>
        <w:t>“pro rata”</w:t>
      </w:r>
      <w:r w:rsidR="005C604C" w:rsidRPr="00E74B93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5C604C" w:rsidRPr="00E74B93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E74B93">
        <w:rPr>
          <w:rFonts w:ascii="Arial" w:eastAsia="Arial Unicode MS" w:hAnsi="Arial" w:cs="Arial"/>
        </w:rPr>
        <w:lastRenderedPageBreak/>
        <w:t xml:space="preserve">CLÁUSULA </w:t>
      </w:r>
      <w:r w:rsidR="00DD264E" w:rsidRPr="00E74B93">
        <w:rPr>
          <w:rFonts w:ascii="Arial" w:eastAsia="Arial Unicode MS" w:hAnsi="Arial" w:cs="Arial"/>
        </w:rPr>
        <w:t>SÉTIMA</w:t>
      </w:r>
      <w:r w:rsidRPr="00E74B93">
        <w:rPr>
          <w:rFonts w:ascii="Arial" w:eastAsia="Arial Unicode MS" w:hAnsi="Arial" w:cs="Arial"/>
        </w:rPr>
        <w:t xml:space="preserve">: REVISÃO / REAJUSTE </w:t>
      </w:r>
    </w:p>
    <w:p w:rsidR="005C604C" w:rsidRPr="00E74B93" w:rsidRDefault="00DD264E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E74B93">
        <w:rPr>
          <w:rFonts w:eastAsia="Arial Unicode MS" w:cs="Arial"/>
          <w:b/>
          <w:sz w:val="24"/>
          <w:szCs w:val="24"/>
        </w:rPr>
        <w:t>7</w:t>
      </w:r>
      <w:r w:rsidR="005C604C" w:rsidRPr="00E74B93">
        <w:rPr>
          <w:rFonts w:eastAsia="Arial Unicode MS" w:cs="Arial"/>
          <w:b/>
          <w:sz w:val="24"/>
          <w:szCs w:val="24"/>
        </w:rPr>
        <w:t>.1. Revisão</w:t>
      </w:r>
    </w:p>
    <w:p w:rsidR="005C604C" w:rsidRPr="00E74B93" w:rsidRDefault="00DD264E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5C604C" w:rsidRPr="00E74B93">
        <w:rPr>
          <w:rFonts w:eastAsia="Arial Unicode MS" w:cs="Arial"/>
          <w:sz w:val="24"/>
          <w:szCs w:val="24"/>
        </w:rPr>
        <w:t>.1.1. A revisão contratual (reequilíbrio econômico-financeiro) tem lugar quando a interferência causadora do desequilíbrio econômico-financeiro, consistir em um fato imprevisível ou previsível de consequências incalculáveis, anormal e extraordinário.</w:t>
      </w:r>
    </w:p>
    <w:p w:rsidR="005C604C" w:rsidRPr="00E74B93" w:rsidRDefault="00DD264E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5C604C" w:rsidRPr="00E74B93">
        <w:rPr>
          <w:rFonts w:eastAsia="Arial Unicode MS" w:cs="Arial"/>
          <w:sz w:val="24"/>
          <w:szCs w:val="24"/>
        </w:rPr>
        <w:t>.1.2. O reequilíbrio econômico-financeiro pode ser concedido a qualquer tempo, independentemente de previsão contratual, desde que verificados os seguintes requisitos:</w:t>
      </w:r>
    </w:p>
    <w:p w:rsidR="005C604C" w:rsidRPr="00E74B9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E74B93">
        <w:rPr>
          <w:rFonts w:eastAsia="Arial Unicode MS" w:cs="Arial"/>
          <w:sz w:val="24"/>
          <w:szCs w:val="24"/>
        </w:rPr>
        <w:t>o</w:t>
      </w:r>
      <w:proofErr w:type="gramEnd"/>
      <w:r w:rsidRPr="00E74B93">
        <w:rPr>
          <w:rFonts w:eastAsia="Arial Unicode MS" w:cs="Arial"/>
          <w:sz w:val="24"/>
          <w:szCs w:val="24"/>
        </w:rPr>
        <w:t xml:space="preserve"> evento seja futuro e incerto;</w:t>
      </w:r>
    </w:p>
    <w:p w:rsidR="005C604C" w:rsidRPr="00E74B9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E74B93">
        <w:rPr>
          <w:rFonts w:eastAsia="Arial Unicode MS" w:cs="Arial"/>
          <w:sz w:val="24"/>
          <w:szCs w:val="24"/>
        </w:rPr>
        <w:t>o</w:t>
      </w:r>
      <w:proofErr w:type="gramEnd"/>
      <w:r w:rsidRPr="00E74B93">
        <w:rPr>
          <w:rFonts w:eastAsia="Arial Unicode MS" w:cs="Arial"/>
          <w:sz w:val="24"/>
          <w:szCs w:val="24"/>
        </w:rPr>
        <w:t xml:space="preserve"> evento ocorra após a apresentação da proposta;</w:t>
      </w:r>
    </w:p>
    <w:p w:rsidR="005C604C" w:rsidRPr="00E74B9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E74B93">
        <w:rPr>
          <w:rFonts w:eastAsia="Arial Unicode MS" w:cs="Arial"/>
          <w:sz w:val="24"/>
          <w:szCs w:val="24"/>
        </w:rPr>
        <w:t>o</w:t>
      </w:r>
      <w:proofErr w:type="gramEnd"/>
      <w:r w:rsidRPr="00E74B93">
        <w:rPr>
          <w:rFonts w:eastAsia="Arial Unicode MS" w:cs="Arial"/>
          <w:sz w:val="24"/>
          <w:szCs w:val="24"/>
        </w:rPr>
        <w:t xml:space="preserve"> evento não ocorra por culpa da CONTRATADA;</w:t>
      </w:r>
    </w:p>
    <w:p w:rsidR="005C604C" w:rsidRPr="00E74B9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E74B93">
        <w:rPr>
          <w:rFonts w:eastAsia="Arial Unicode MS" w:cs="Arial"/>
          <w:sz w:val="24"/>
          <w:szCs w:val="24"/>
        </w:rPr>
        <w:lastRenderedPageBreak/>
        <w:t>a</w:t>
      </w:r>
      <w:proofErr w:type="gramEnd"/>
      <w:r w:rsidRPr="00E74B93">
        <w:rPr>
          <w:rFonts w:eastAsia="Arial Unicode MS" w:cs="Arial"/>
          <w:sz w:val="24"/>
          <w:szCs w:val="24"/>
        </w:rPr>
        <w:t xml:space="preserve"> possibilidade da revisão contratual seja aventada pela CONTRATADA ou pela CESAMA;</w:t>
      </w:r>
    </w:p>
    <w:p w:rsidR="005C604C" w:rsidRPr="00E74B9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E74B93">
        <w:rPr>
          <w:rFonts w:eastAsia="Arial Unicode MS" w:cs="Arial"/>
          <w:sz w:val="24"/>
          <w:szCs w:val="24"/>
        </w:rPr>
        <w:t>a</w:t>
      </w:r>
      <w:proofErr w:type="gramEnd"/>
      <w:r w:rsidRPr="00E74B93">
        <w:rPr>
          <w:rFonts w:eastAsia="Arial Unicode MS" w:cs="Arial"/>
          <w:sz w:val="24"/>
          <w:szCs w:val="24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5C604C" w:rsidRPr="00E74B9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E74B93">
        <w:rPr>
          <w:rFonts w:eastAsia="Arial Unicode MS" w:cs="Arial"/>
          <w:sz w:val="24"/>
          <w:szCs w:val="24"/>
        </w:rPr>
        <w:t>haja</w:t>
      </w:r>
      <w:proofErr w:type="gramEnd"/>
      <w:r w:rsidRPr="00E74B93">
        <w:rPr>
          <w:rFonts w:eastAsia="Arial Unicode MS" w:cs="Arial"/>
          <w:sz w:val="24"/>
          <w:szCs w:val="24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5C604C" w:rsidRPr="00E74B9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E74B93">
        <w:rPr>
          <w:rFonts w:eastAsia="Arial Unicode MS" w:cs="Arial"/>
          <w:sz w:val="24"/>
          <w:szCs w:val="24"/>
        </w:rPr>
        <w:t>seja</w:t>
      </w:r>
      <w:proofErr w:type="gramEnd"/>
      <w:r w:rsidRPr="00E74B93">
        <w:rPr>
          <w:rFonts w:eastAsia="Arial Unicode MS" w:cs="Arial"/>
          <w:sz w:val="24"/>
          <w:szCs w:val="24"/>
        </w:rPr>
        <w:t xml:space="preserve"> demonstrado nos autos a quebra de equilíbrio econômico-financeiro do Contrato, por meio de apresentação de planilha de custos e documentação comprobatória correlata que demonstre que a </w:t>
      </w:r>
      <w:r w:rsidRPr="00E74B93">
        <w:rPr>
          <w:rFonts w:eastAsia="Arial Unicode MS" w:cs="Arial"/>
          <w:sz w:val="24"/>
          <w:szCs w:val="24"/>
        </w:rPr>
        <w:lastRenderedPageBreak/>
        <w:t xml:space="preserve">contratação tornou-se inviável nas condições inicialmente pactuadas. </w:t>
      </w:r>
    </w:p>
    <w:p w:rsidR="00422E91" w:rsidRPr="00E74B93" w:rsidRDefault="00DD264E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422E91" w:rsidRPr="00E74B93" w:rsidRDefault="00DD264E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422E91" w:rsidRPr="00E74B93" w:rsidRDefault="00DD264E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422E91" w:rsidRPr="00E74B93" w:rsidRDefault="00DD264E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lastRenderedPageBreak/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.1.6.  Quando da solicitação da repactuação do contrato, esta somente será concedida mediante negociação entre as partes, considerando-se: </w:t>
      </w:r>
    </w:p>
    <w:p w:rsidR="00422E91" w:rsidRPr="00E74B93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a. os preços praticados no mercado e ou em outros contratos da Administração; </w:t>
      </w:r>
    </w:p>
    <w:p w:rsidR="00422E91" w:rsidRPr="00E74B93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b. as particularidades do contrato em vigência; </w:t>
      </w:r>
    </w:p>
    <w:p w:rsidR="00422E91" w:rsidRPr="00E74B93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c. o novo acordo ou convenção coletiva das categorias profissionais; </w:t>
      </w:r>
    </w:p>
    <w:p w:rsidR="00422E91" w:rsidRPr="00E74B93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d. a nova planilha com a variação dos custos apresentada; </w:t>
      </w:r>
    </w:p>
    <w:p w:rsidR="00422E91" w:rsidRPr="00E74B93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e. indicadores setoriais, tabelas de fabricantes, valores oficiais de referência, tarifas públicas ou outros equivalentes; e </w:t>
      </w:r>
    </w:p>
    <w:p w:rsidR="00422E91" w:rsidRPr="00E74B93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f. a disponibilidade orçamentária da </w:t>
      </w:r>
      <w:proofErr w:type="spellStart"/>
      <w:r w:rsidRPr="00E74B93">
        <w:rPr>
          <w:rFonts w:eastAsia="Arial Unicode MS" w:cs="Arial"/>
          <w:sz w:val="24"/>
          <w:szCs w:val="24"/>
        </w:rPr>
        <w:t>Cesama</w:t>
      </w:r>
      <w:proofErr w:type="spellEnd"/>
      <w:r w:rsidRPr="00E74B93">
        <w:rPr>
          <w:rFonts w:eastAsia="Arial Unicode MS" w:cs="Arial"/>
          <w:sz w:val="24"/>
          <w:szCs w:val="24"/>
        </w:rPr>
        <w:t xml:space="preserve">. </w:t>
      </w:r>
    </w:p>
    <w:p w:rsidR="00422E91" w:rsidRPr="00E74B93" w:rsidRDefault="00DD264E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lastRenderedPageBreak/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422E91" w:rsidRPr="00E74B93" w:rsidRDefault="00FE369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.1.8.  O prazo referido no item anterior ficará suspenso enquanto a contratada não cumprir os atos ou apresentar a documentação solicitada pela </w:t>
      </w:r>
      <w:proofErr w:type="spellStart"/>
      <w:r w:rsidR="00422E91" w:rsidRPr="00E74B93">
        <w:rPr>
          <w:rFonts w:eastAsia="Arial Unicode MS" w:cs="Arial"/>
          <w:sz w:val="24"/>
          <w:szCs w:val="24"/>
        </w:rPr>
        <w:t>Cesama</w:t>
      </w:r>
      <w:proofErr w:type="spellEnd"/>
      <w:r w:rsidR="00422E91" w:rsidRPr="00E74B93">
        <w:rPr>
          <w:rFonts w:eastAsia="Arial Unicode MS" w:cs="Arial"/>
          <w:sz w:val="24"/>
          <w:szCs w:val="24"/>
        </w:rPr>
        <w:t xml:space="preserve"> para a comprovação da variação dos custos. </w:t>
      </w:r>
    </w:p>
    <w:p w:rsidR="00422E91" w:rsidRPr="00E74B93" w:rsidRDefault="00FE369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.1.9. A </w:t>
      </w:r>
      <w:proofErr w:type="spellStart"/>
      <w:r w:rsidR="00422E91" w:rsidRPr="00E74B93">
        <w:rPr>
          <w:rFonts w:eastAsia="Arial Unicode MS" w:cs="Arial"/>
          <w:sz w:val="24"/>
          <w:szCs w:val="24"/>
        </w:rPr>
        <w:t>Cesama</w:t>
      </w:r>
      <w:proofErr w:type="spellEnd"/>
      <w:r w:rsidR="00422E91" w:rsidRPr="00E74B93">
        <w:rPr>
          <w:rFonts w:eastAsia="Arial Unicode MS" w:cs="Arial"/>
          <w:sz w:val="24"/>
          <w:szCs w:val="24"/>
        </w:rPr>
        <w:t xml:space="preserve"> poderá realizar diligências para conferir a variação de custos alegada pela contratada. </w:t>
      </w:r>
    </w:p>
    <w:p w:rsidR="00422E91" w:rsidRPr="00E74B93" w:rsidRDefault="00FE369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.1.10. Os novos valores contratuais decorrentes das repactuações terão suas vigências iniciadas observando-se o seguinte: </w:t>
      </w:r>
    </w:p>
    <w:p w:rsidR="00422E91" w:rsidRPr="00E74B93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a. a partir da assinatura da apostila ou termo aditivo; </w:t>
      </w:r>
    </w:p>
    <w:p w:rsidR="00422E91" w:rsidRPr="00E74B93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lastRenderedPageBreak/>
        <w:t xml:space="preserve">b. em data futura, desde que acordada entre as partes, sem prejuízo da contagem de periodicidade para concessão das repactuações futuras; ou </w:t>
      </w:r>
    </w:p>
    <w:p w:rsidR="00422E91" w:rsidRPr="00E74B93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 xml:space="preserve">c.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422E91" w:rsidRPr="00E74B93" w:rsidRDefault="00FE369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.1.11.  No caso previsto na alínea “c”, o pagamento retroativo deverá ser concedido exclusivamente para os itens que motivaram a retroatividade, e apenas em relação à diferença porventura existente. </w:t>
      </w:r>
    </w:p>
    <w:p w:rsidR="00422E91" w:rsidRPr="00E74B93" w:rsidRDefault="00FE369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lastRenderedPageBreak/>
        <w:t>7</w:t>
      </w:r>
      <w:r w:rsidR="00422E91" w:rsidRPr="00E74B93">
        <w:rPr>
          <w:rFonts w:eastAsia="Arial Unicode MS" w:cs="Arial"/>
          <w:sz w:val="24"/>
          <w:szCs w:val="24"/>
        </w:rPr>
        <w:t xml:space="preserve">.1.12.  A </w:t>
      </w:r>
      <w:proofErr w:type="spellStart"/>
      <w:r w:rsidR="00422E91" w:rsidRPr="00E74B93">
        <w:rPr>
          <w:rFonts w:eastAsia="Arial Unicode MS" w:cs="Arial"/>
          <w:sz w:val="24"/>
          <w:szCs w:val="24"/>
        </w:rPr>
        <w:t>Cesama</w:t>
      </w:r>
      <w:proofErr w:type="spellEnd"/>
      <w:r w:rsidR="00422E91" w:rsidRPr="00E74B93">
        <w:rPr>
          <w:rFonts w:eastAsia="Arial Unicode MS" w:cs="Arial"/>
          <w:sz w:val="24"/>
          <w:szCs w:val="24"/>
        </w:rPr>
        <w:t xml:space="preserve"> deverá assegurar-se de que os preços contratados são compatíveis com aqueles praticados no mercado, de forma a garantir a continuidade da contratação mais vantajosa.</w:t>
      </w:r>
    </w:p>
    <w:p w:rsidR="005C604C" w:rsidRPr="00E74B93" w:rsidRDefault="007C4947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E74B93">
        <w:rPr>
          <w:rFonts w:eastAsia="Arial Unicode MS" w:cs="Arial"/>
          <w:b/>
          <w:sz w:val="24"/>
          <w:szCs w:val="24"/>
        </w:rPr>
        <w:t>7</w:t>
      </w:r>
      <w:r w:rsidR="005C604C" w:rsidRPr="00E74B93">
        <w:rPr>
          <w:rFonts w:eastAsia="Arial Unicode MS" w:cs="Arial"/>
          <w:b/>
          <w:sz w:val="24"/>
          <w:szCs w:val="24"/>
        </w:rPr>
        <w:t>.2. Reajuste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5C604C" w:rsidRPr="00E74B93">
        <w:rPr>
          <w:rFonts w:eastAsia="Arial Unicode MS" w:cs="Arial"/>
          <w:sz w:val="24"/>
          <w:szCs w:val="24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7</w:t>
      </w:r>
      <w:r w:rsidR="005C604C" w:rsidRPr="00E74B93">
        <w:rPr>
          <w:rFonts w:eastAsia="Arial Unicode MS" w:cs="Arial"/>
          <w:sz w:val="24"/>
          <w:szCs w:val="24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lastRenderedPageBreak/>
        <w:t>7</w:t>
      </w:r>
      <w:r w:rsidR="005C604C" w:rsidRPr="00E74B93">
        <w:rPr>
          <w:rFonts w:eastAsia="Arial Unicode MS" w:cs="Arial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E74B93">
        <w:rPr>
          <w:rFonts w:eastAsia="Arial Unicode MS" w:cs="Arial"/>
          <w:b/>
          <w:sz w:val="24"/>
          <w:szCs w:val="24"/>
        </w:rPr>
        <w:t>7</w:t>
      </w:r>
      <w:r w:rsidR="005C604C" w:rsidRPr="00E74B93">
        <w:rPr>
          <w:rFonts w:eastAsia="Arial Unicode MS" w:cs="Arial"/>
          <w:b/>
          <w:sz w:val="24"/>
          <w:szCs w:val="24"/>
        </w:rPr>
        <w:t>.2.4. O marco inicial para a concessão do reajustamento de preços é a data limite da apresentação da proposta.</w:t>
      </w:r>
    </w:p>
    <w:p w:rsidR="005C604C" w:rsidRPr="00E74B93" w:rsidRDefault="005C604C" w:rsidP="005C604C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E74B93">
        <w:rPr>
          <w:rFonts w:ascii="Arial" w:eastAsia="Arial Unicode MS" w:hAnsi="Arial" w:cs="Arial"/>
          <w:b/>
          <w:bCs/>
          <w:sz w:val="24"/>
          <w:szCs w:val="24"/>
        </w:rPr>
        <w:t xml:space="preserve">CLÁUSULA </w:t>
      </w:r>
      <w:r w:rsidR="007C4947" w:rsidRPr="00E74B93">
        <w:rPr>
          <w:rFonts w:ascii="Arial" w:eastAsia="Arial Unicode MS" w:hAnsi="Arial" w:cs="Arial"/>
          <w:b/>
          <w:bCs/>
          <w:sz w:val="24"/>
          <w:szCs w:val="24"/>
        </w:rPr>
        <w:t>OITAVA</w:t>
      </w:r>
      <w:r w:rsidRPr="00E74B93">
        <w:rPr>
          <w:rFonts w:ascii="Arial" w:eastAsia="Arial Unicode MS" w:hAnsi="Arial" w:cs="Arial"/>
          <w:b/>
          <w:bCs/>
          <w:sz w:val="24"/>
          <w:szCs w:val="24"/>
        </w:rPr>
        <w:t>:  PENALIDADES</w:t>
      </w:r>
    </w:p>
    <w:p w:rsidR="00422E91" w:rsidRPr="00E74B93" w:rsidRDefault="007C4947" w:rsidP="00422E91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E74B93">
        <w:rPr>
          <w:rFonts w:eastAsia="Arial Unicode MS" w:cs="Arial"/>
          <w:bCs/>
          <w:sz w:val="24"/>
          <w:szCs w:val="24"/>
          <w:lang w:val="de-DE"/>
        </w:rPr>
        <w:t>8</w:t>
      </w:r>
      <w:r w:rsidR="00422E91" w:rsidRPr="00E74B93">
        <w:rPr>
          <w:rFonts w:eastAsia="Arial Unicode MS" w:cs="Arial"/>
          <w:bCs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  <w:lang w:val="de-DE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2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. </w:t>
      </w:r>
      <w:r w:rsidR="005C604C" w:rsidRPr="00E74B93">
        <w:rPr>
          <w:rFonts w:eastAsia="Arial Unicode MS" w:cs="Arial"/>
          <w:sz w:val="24"/>
          <w:szCs w:val="24"/>
        </w:rPr>
        <w:t xml:space="preserve">O atraso injustificado na execução dos serviços sujeita a CONTRATADA ao pagamento de multa de mora de até 0,05% (zero vírgula zero cinco por cento) para cada dia de </w:t>
      </w:r>
      <w:r w:rsidR="005C604C" w:rsidRPr="00E74B93">
        <w:rPr>
          <w:rFonts w:eastAsia="Arial Unicode MS" w:cs="Arial"/>
          <w:sz w:val="24"/>
          <w:szCs w:val="24"/>
        </w:rPr>
        <w:lastRenderedPageBreak/>
        <w:t>atraso sobre o valor global do Contrato, observado o prazo máximo de 05 (cinco) dias.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2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.1. </w:t>
      </w:r>
      <w:r w:rsidR="005C604C" w:rsidRPr="00E74B93">
        <w:rPr>
          <w:rFonts w:eastAsia="Arial Unicode MS" w:cs="Arial"/>
          <w:sz w:val="24"/>
          <w:szCs w:val="24"/>
        </w:rPr>
        <w:t xml:space="preserve">A multa a que alude o item </w:t>
      </w:r>
      <w:r w:rsidRPr="00E74B93">
        <w:rPr>
          <w:rFonts w:eastAsia="Arial Unicode MS" w:cs="Arial"/>
          <w:sz w:val="24"/>
          <w:szCs w:val="24"/>
        </w:rPr>
        <w:t>8</w:t>
      </w:r>
      <w:r w:rsidR="005C604C" w:rsidRPr="00E74B93">
        <w:rPr>
          <w:rFonts w:eastAsia="Arial Unicode MS" w:cs="Arial"/>
          <w:sz w:val="24"/>
          <w:szCs w:val="24"/>
        </w:rPr>
        <w:t>.</w:t>
      </w:r>
      <w:r w:rsidR="00C216D2" w:rsidRPr="00E74B93">
        <w:rPr>
          <w:rFonts w:eastAsia="Arial Unicode MS" w:cs="Arial"/>
          <w:sz w:val="24"/>
          <w:szCs w:val="24"/>
        </w:rPr>
        <w:t>2</w:t>
      </w:r>
      <w:r w:rsidR="005C604C" w:rsidRPr="00E74B93">
        <w:rPr>
          <w:rFonts w:eastAsia="Arial Unicode MS" w:cs="Arial"/>
          <w:sz w:val="24"/>
          <w:szCs w:val="24"/>
        </w:rPr>
        <w:t xml:space="preserve"> não impede que a CESAMA rescinda o Contrato e aplique as outras sanções previstas neste instrumento e em Lei.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2</w:t>
      </w:r>
      <w:r w:rsidR="005C604C" w:rsidRPr="00E74B93">
        <w:rPr>
          <w:rFonts w:eastAsia="Arial Unicode MS" w:cs="Arial"/>
          <w:bCs/>
          <w:sz w:val="24"/>
          <w:szCs w:val="24"/>
        </w:rPr>
        <w:t>.2. A multa, aplicada após regular processo administrativo, será descontada da garantia do respectivo contratado.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2</w:t>
      </w:r>
      <w:r w:rsidR="005C604C" w:rsidRPr="00E74B93">
        <w:rPr>
          <w:rFonts w:eastAsia="Arial Unicode MS" w:cs="Arial"/>
          <w:bCs/>
          <w:sz w:val="24"/>
          <w:szCs w:val="24"/>
        </w:rPr>
        <w:t>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</w:t>
      </w:r>
      <w:r w:rsidR="005C604C" w:rsidRPr="00E74B93">
        <w:rPr>
          <w:rFonts w:eastAsia="Arial Unicode MS" w:cs="Arial"/>
          <w:bCs/>
          <w:sz w:val="24"/>
          <w:szCs w:val="24"/>
        </w:rPr>
        <w:t>. Pelo cometimento de quaisquer infrações prevista neste Contrato e no RILC, garantida a prévia defesa, a CESAMA poderá aplicar as seguintes sanções:</w:t>
      </w:r>
    </w:p>
    <w:p w:rsidR="005C604C" w:rsidRPr="00E74B9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lastRenderedPageBreak/>
        <w:t>advertência</w:t>
      </w:r>
      <w:proofErr w:type="gramEnd"/>
      <w:r w:rsidRPr="00E74B93">
        <w:rPr>
          <w:rFonts w:eastAsia="Arial Unicode MS" w:cs="Arial"/>
          <w:bCs/>
          <w:sz w:val="24"/>
          <w:szCs w:val="24"/>
        </w:rPr>
        <w:t>;</w:t>
      </w:r>
    </w:p>
    <w:p w:rsidR="005C604C" w:rsidRPr="00E74B9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multa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moratória, na forma prevista no item </w:t>
      </w:r>
      <w:r w:rsidR="007C4947" w:rsidRPr="00E74B93">
        <w:rPr>
          <w:rFonts w:eastAsia="Arial Unicode MS" w:cs="Arial"/>
          <w:bCs/>
          <w:sz w:val="24"/>
          <w:szCs w:val="24"/>
        </w:rPr>
        <w:t>8</w:t>
      </w:r>
      <w:r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2</w:t>
      </w:r>
      <w:r w:rsidRPr="00E74B93">
        <w:rPr>
          <w:rFonts w:eastAsia="Arial Unicode MS" w:cs="Arial"/>
          <w:bCs/>
          <w:sz w:val="24"/>
          <w:szCs w:val="24"/>
        </w:rPr>
        <w:t xml:space="preserve"> deste Contrato;</w:t>
      </w:r>
    </w:p>
    <w:p w:rsidR="005C604C" w:rsidRPr="00E74B9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multa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compensatória de até 3% (três por cento) do valor do Contrato;</w:t>
      </w:r>
    </w:p>
    <w:p w:rsidR="005C604C" w:rsidRPr="00E74B9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 CESAMA, por até 02 (dois) anos.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</w:t>
      </w:r>
      <w:r w:rsidR="005C604C" w:rsidRPr="00E74B93">
        <w:rPr>
          <w:rFonts w:eastAsia="Arial Unicode MS" w:cs="Arial"/>
          <w:bCs/>
          <w:sz w:val="24"/>
          <w:szCs w:val="24"/>
        </w:rPr>
        <w:t>.1. As sanções previstas nas alíneas “a” e “c” poderão ser aplicadas juntamente com a da alínea “b”.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</w:t>
      </w:r>
      <w:r w:rsidR="005C604C" w:rsidRPr="00E74B93">
        <w:rPr>
          <w:rFonts w:eastAsia="Arial Unicode MS" w:cs="Arial"/>
          <w:bCs/>
          <w:sz w:val="24"/>
          <w:szCs w:val="24"/>
        </w:rPr>
        <w:t>.2. A sanção de advertência é cabível sempre que o ato praticado, ainda que ilícito, não seja suficiente para acarretar danos à CESAMA, suas instalações, pessoas, imagem, meio ambiente, ou a terceiros.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lastRenderedPageBreak/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</w:t>
      </w:r>
      <w:r w:rsidR="005C604C" w:rsidRPr="00E74B93">
        <w:rPr>
          <w:rFonts w:eastAsia="Arial Unicode MS" w:cs="Arial"/>
          <w:bCs/>
          <w:sz w:val="24"/>
          <w:szCs w:val="24"/>
        </w:rPr>
        <w:t>.2.1. A reincidência da sanção de advertência poderá ensejar a aplicação de penalidade de suspensão.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</w:t>
      </w:r>
      <w:r w:rsidR="005C604C" w:rsidRPr="00E74B93">
        <w:rPr>
          <w:rFonts w:eastAsia="Arial Unicode MS" w:cs="Arial"/>
          <w:bCs/>
          <w:sz w:val="24"/>
          <w:szCs w:val="24"/>
        </w:rPr>
        <w:t>.3. A multa também poderá ser aplicada na observância das seguintes ocorrências:</w:t>
      </w:r>
    </w:p>
    <w:p w:rsidR="005C604C" w:rsidRPr="00E74B93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pela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5C604C" w:rsidRPr="00E74B93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no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caso de atraso na entrega da garantia contratual, quando exigida, caberá a incidência de multa correspondente a até 5% (cinco por cento) do valor total do Contrato;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.4. O não pagamento da multa aplicada importará na tomada de medidas judiciais cabíveis e na aplicação da </w:t>
      </w:r>
      <w:r w:rsidR="005C604C" w:rsidRPr="00E74B93">
        <w:rPr>
          <w:rFonts w:eastAsia="Arial Unicode MS" w:cs="Arial"/>
          <w:bCs/>
          <w:sz w:val="24"/>
          <w:szCs w:val="24"/>
        </w:rPr>
        <w:lastRenderedPageBreak/>
        <w:t>sanção de suspensão do direito de participar de licitação e impedimento de contratar com a CESAMA, por até 02 (dois) anos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</w:t>
      </w:r>
      <w:r w:rsidR="005C604C" w:rsidRPr="00E74B93">
        <w:rPr>
          <w:rFonts w:eastAsia="Arial Unicode MS" w:cs="Arial"/>
          <w:bCs/>
          <w:sz w:val="24"/>
          <w:szCs w:val="24"/>
        </w:rPr>
        <w:t>.5. A sanção prevista na alínea “d” poderá também ser aplicada às empresas ou aos profissionais que:</w:t>
      </w:r>
    </w:p>
    <w:p w:rsidR="005C604C" w:rsidRPr="00E74B93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 fiscal no recolhimento de quaisquer tributos;</w:t>
      </w:r>
    </w:p>
    <w:p w:rsidR="005C604C" w:rsidRPr="00E74B93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5C604C" w:rsidRPr="00E74B93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demonstrem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não possuir idoneidade para contratar com a </w:t>
      </w:r>
      <w:proofErr w:type="spellStart"/>
      <w:r w:rsidRPr="00E74B93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E74B93">
        <w:rPr>
          <w:rFonts w:eastAsia="Arial Unicode MS" w:cs="Arial"/>
          <w:bCs/>
          <w:sz w:val="24"/>
          <w:szCs w:val="24"/>
        </w:rPr>
        <w:t xml:space="preserve"> em virtude de atos ilícitos praticados.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3.6</w:t>
      </w:r>
      <w:r w:rsidR="005C604C" w:rsidRPr="00E74B93">
        <w:rPr>
          <w:rFonts w:eastAsia="Arial Unicode MS" w:cs="Arial"/>
          <w:bCs/>
          <w:sz w:val="24"/>
          <w:szCs w:val="24"/>
        </w:rPr>
        <w:t>. São consideradas condutas reprováveis e passíveis de sanções, dentre outras:</w:t>
      </w:r>
    </w:p>
    <w:p w:rsidR="005C604C" w:rsidRPr="00E74B9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lastRenderedPageBreak/>
        <w:t>não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 retirada do instrumento equivalente;</w:t>
      </w:r>
    </w:p>
    <w:p w:rsidR="005C604C" w:rsidRPr="00E74B9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 CESAMA;</w:t>
      </w:r>
    </w:p>
    <w:p w:rsidR="005C604C" w:rsidRPr="00E74B9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frustrar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 processo de contratação;</w:t>
      </w:r>
    </w:p>
    <w:p w:rsidR="005C604C" w:rsidRPr="00E74B9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 fraude ou oferecimento de vantagem de qualquer tipo;</w:t>
      </w:r>
    </w:p>
    <w:p w:rsidR="005C604C" w:rsidRPr="00E74B9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agir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5C604C" w:rsidRPr="00E74B9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E74B93">
        <w:rPr>
          <w:rFonts w:eastAsia="Arial Unicode MS" w:cs="Arial"/>
          <w:bCs/>
          <w:sz w:val="24"/>
          <w:szCs w:val="24"/>
        </w:rPr>
        <w:t>incorrer</w:t>
      </w:r>
      <w:proofErr w:type="gramEnd"/>
      <w:r w:rsidRPr="00E74B93"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5C604C" w:rsidRPr="00E74B9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 xml:space="preserve">ter frustrado ou fraudado, mediante ajuste, combinação ou qualquer outro expediente, o caráter </w:t>
      </w:r>
      <w:r w:rsidRPr="00E74B93">
        <w:rPr>
          <w:rFonts w:eastAsia="Arial Unicode MS" w:cs="Arial"/>
          <w:bCs/>
          <w:sz w:val="24"/>
          <w:szCs w:val="24"/>
        </w:rPr>
        <w:lastRenderedPageBreak/>
        <w:t xml:space="preserve">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</w:t>
      </w:r>
      <w:r w:rsidRPr="00E74B93">
        <w:rPr>
          <w:rFonts w:eastAsia="Arial Unicode MS" w:cs="Arial"/>
          <w:bCs/>
          <w:sz w:val="24"/>
          <w:szCs w:val="24"/>
        </w:rPr>
        <w:lastRenderedPageBreak/>
        <w:t>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3.6</w:t>
      </w:r>
      <w:r w:rsidR="005C604C" w:rsidRPr="00E74B93">
        <w:rPr>
          <w:rFonts w:eastAsia="Arial Unicode MS" w:cs="Arial"/>
          <w:bCs/>
          <w:sz w:val="24"/>
          <w:szCs w:val="24"/>
        </w:rPr>
        <w:t>.1. Cabe a sanção de suspensão em razão de ação ou omissão capaz de causar, ou que tenha causado dano à CESAMA, suas instalações, pessoas, imagem, meio ambiente ou a terceiros.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3.6</w:t>
      </w:r>
      <w:r w:rsidR="005C604C" w:rsidRPr="00E74B93">
        <w:rPr>
          <w:rFonts w:eastAsia="Arial Unicode MS" w:cs="Arial"/>
          <w:bCs/>
          <w:sz w:val="24"/>
          <w:szCs w:val="24"/>
        </w:rPr>
        <w:t>.2. Conforme a extensão do dano ocorrido ou passível de ocorrência, a suspensão poderá ser branda (de 01 a 06 meses), média (de 07 a 12 meses), ou grave (de 13 a 24 meses).</w:t>
      </w:r>
    </w:p>
    <w:p w:rsidR="00D40E4F" w:rsidRPr="00E74B93" w:rsidRDefault="007C4947" w:rsidP="00D40E4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D40E4F" w:rsidRPr="00E74B93">
        <w:rPr>
          <w:rFonts w:eastAsia="Arial Unicode MS" w:cs="Arial"/>
          <w:bCs/>
          <w:sz w:val="24"/>
          <w:szCs w:val="24"/>
        </w:rPr>
        <w:t xml:space="preserve">.3.6.3. Constitui falta grave o não pagamento de salário, de vale-transporte e de auxílio alimentação dos empregados na </w:t>
      </w:r>
      <w:r w:rsidR="00D40E4F" w:rsidRPr="00E74B93">
        <w:rPr>
          <w:rFonts w:eastAsia="Arial Unicode MS" w:cs="Arial"/>
          <w:bCs/>
          <w:sz w:val="24"/>
          <w:szCs w:val="24"/>
        </w:rPr>
        <w:lastRenderedPageBreak/>
        <w:t>data fixada, o que poderá dar ensejo à rescisão do contrato, sem prejuízo da aplicação das sanções cabíveis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3.6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D40E4F" w:rsidRPr="00E74B93">
        <w:rPr>
          <w:rFonts w:eastAsia="Arial Unicode MS" w:cs="Arial"/>
          <w:bCs/>
          <w:sz w:val="24"/>
          <w:szCs w:val="24"/>
        </w:rPr>
        <w:t>4</w:t>
      </w:r>
      <w:r w:rsidR="005C604C" w:rsidRPr="00E74B93">
        <w:rPr>
          <w:rFonts w:eastAsia="Arial Unicode MS" w:cs="Arial"/>
          <w:bCs/>
          <w:sz w:val="24"/>
          <w:szCs w:val="24"/>
        </w:rPr>
        <w:t>.  A sanção de suspensão do direito de participar de licitação e impedimento de contratar importa, durante sua vigência, na suspensão de registro cadastral, se existente, ou no impedimento de inscrição cadastral.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3.6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D40E4F" w:rsidRPr="00E74B93">
        <w:rPr>
          <w:rFonts w:eastAsia="Arial Unicode MS" w:cs="Arial"/>
          <w:bCs/>
          <w:sz w:val="24"/>
          <w:szCs w:val="24"/>
        </w:rPr>
        <w:t>5</w:t>
      </w:r>
      <w:r w:rsidR="005C604C" w:rsidRPr="00E74B93">
        <w:rPr>
          <w:rFonts w:eastAsia="Arial Unicode MS" w:cs="Arial"/>
          <w:bCs/>
          <w:sz w:val="24"/>
          <w:szCs w:val="24"/>
        </w:rPr>
        <w:t>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3.6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D40E4F" w:rsidRPr="00E74B93">
        <w:rPr>
          <w:rFonts w:eastAsia="Arial Unicode MS" w:cs="Arial"/>
          <w:bCs/>
          <w:sz w:val="24"/>
          <w:szCs w:val="24"/>
        </w:rPr>
        <w:t>6</w:t>
      </w:r>
      <w:r w:rsidR="005C604C" w:rsidRPr="00E74B93">
        <w:rPr>
          <w:rFonts w:eastAsia="Arial Unicode MS" w:cs="Arial"/>
          <w:bCs/>
          <w:sz w:val="24"/>
          <w:szCs w:val="24"/>
        </w:rPr>
        <w:t>. A reincidência de prática punível com suspensão, ocorrida num período de até 2 (dois) anos a contar do término da primeira imputação, implicará no agravamento da sanção a ser aplicada.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lastRenderedPageBreak/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4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. </w:t>
      </w:r>
      <w:r w:rsidR="005C604C" w:rsidRPr="00E74B93">
        <w:rPr>
          <w:rFonts w:eastAsia="Arial Unicode MS" w:cs="Arial"/>
          <w:sz w:val="24"/>
          <w:szCs w:val="24"/>
        </w:rPr>
        <w:t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à expensas da CONTRATADA.</w:t>
      </w:r>
    </w:p>
    <w:p w:rsidR="005C604C" w:rsidRPr="00E74B93" w:rsidRDefault="007C494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bCs/>
          <w:sz w:val="24"/>
          <w:szCs w:val="24"/>
        </w:rPr>
        <w:t>8</w:t>
      </w:r>
      <w:r w:rsidR="005C604C" w:rsidRPr="00E74B93">
        <w:rPr>
          <w:rFonts w:eastAsia="Arial Unicode MS" w:cs="Arial"/>
          <w:bCs/>
          <w:sz w:val="24"/>
          <w:szCs w:val="24"/>
        </w:rPr>
        <w:t>.</w:t>
      </w:r>
      <w:r w:rsidR="00C216D2" w:rsidRPr="00E74B93">
        <w:rPr>
          <w:rFonts w:eastAsia="Arial Unicode MS" w:cs="Arial"/>
          <w:bCs/>
          <w:sz w:val="24"/>
          <w:szCs w:val="24"/>
        </w:rPr>
        <w:t>5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. </w:t>
      </w:r>
      <w:r w:rsidR="005C604C" w:rsidRPr="00E74B93">
        <w:rPr>
          <w:rFonts w:eastAsia="Arial Unicode MS" w:cs="Arial"/>
          <w:sz w:val="24"/>
          <w:szCs w:val="24"/>
        </w:rPr>
        <w:t>As penalidades previstas neste Contrato poderão deixar de ser aplicadas, total ou parcialmente, a critério da CESAMA, se entender as justificativas apresentadas pela CONTRATADA relevantes.</w:t>
      </w:r>
    </w:p>
    <w:p w:rsidR="005C604C" w:rsidRPr="00E74B93" w:rsidRDefault="005C604C" w:rsidP="005C604C">
      <w:pPr>
        <w:spacing w:before="480" w:line="360" w:lineRule="auto"/>
        <w:rPr>
          <w:rFonts w:cs="Arial"/>
          <w:b/>
          <w:sz w:val="24"/>
          <w:szCs w:val="24"/>
          <w:lang/>
        </w:rPr>
      </w:pPr>
      <w:r w:rsidRPr="00E74B93">
        <w:rPr>
          <w:rFonts w:cs="Arial"/>
          <w:b/>
          <w:sz w:val="24"/>
          <w:szCs w:val="24"/>
          <w:lang/>
        </w:rPr>
        <w:t xml:space="preserve">CLÁUSULA </w:t>
      </w:r>
      <w:r w:rsidR="007C4947" w:rsidRPr="00E74B93">
        <w:rPr>
          <w:rFonts w:cs="Arial"/>
          <w:b/>
          <w:sz w:val="24"/>
          <w:szCs w:val="24"/>
          <w:lang/>
        </w:rPr>
        <w:t>NONA</w:t>
      </w:r>
      <w:r w:rsidRPr="00E74B93">
        <w:rPr>
          <w:rFonts w:cs="Arial"/>
          <w:b/>
          <w:sz w:val="24"/>
          <w:szCs w:val="24"/>
          <w:lang/>
        </w:rPr>
        <w:t>: RESCISÃO</w:t>
      </w:r>
    </w:p>
    <w:p w:rsidR="005C604C" w:rsidRPr="00E74B93" w:rsidRDefault="007C4947" w:rsidP="005C604C">
      <w:pPr>
        <w:spacing w:before="120" w:line="360" w:lineRule="auto"/>
        <w:rPr>
          <w:sz w:val="24"/>
          <w:szCs w:val="24"/>
        </w:rPr>
      </w:pPr>
      <w:r w:rsidRPr="00E74B93">
        <w:rPr>
          <w:sz w:val="24"/>
          <w:szCs w:val="24"/>
        </w:rPr>
        <w:t>9</w:t>
      </w:r>
      <w:r w:rsidR="005C604C" w:rsidRPr="00E74B93">
        <w:rPr>
          <w:sz w:val="24"/>
          <w:szCs w:val="24"/>
        </w:rPr>
        <w:t>.1. A inexecução total ou parcial do Contrato poderá ensejar a sua rescisão, com as consequências cabíveis</w:t>
      </w:r>
    </w:p>
    <w:p w:rsidR="005C604C" w:rsidRPr="00E74B93" w:rsidRDefault="007C4947" w:rsidP="005C604C">
      <w:pPr>
        <w:spacing w:before="120" w:line="360" w:lineRule="auto"/>
        <w:rPr>
          <w:sz w:val="24"/>
          <w:szCs w:val="24"/>
        </w:rPr>
      </w:pPr>
      <w:r w:rsidRPr="00E74B93">
        <w:rPr>
          <w:sz w:val="24"/>
          <w:szCs w:val="24"/>
        </w:rPr>
        <w:t>9</w:t>
      </w:r>
      <w:r w:rsidR="005C604C" w:rsidRPr="00E74B93">
        <w:rPr>
          <w:sz w:val="24"/>
          <w:szCs w:val="24"/>
        </w:rPr>
        <w:t>.</w:t>
      </w:r>
      <w:r w:rsidR="00E86D0D" w:rsidRPr="00E74B93">
        <w:rPr>
          <w:sz w:val="24"/>
          <w:szCs w:val="24"/>
        </w:rPr>
        <w:t>2</w:t>
      </w:r>
      <w:r w:rsidR="005C604C" w:rsidRPr="00E74B93">
        <w:rPr>
          <w:sz w:val="24"/>
          <w:szCs w:val="24"/>
        </w:rPr>
        <w:t xml:space="preserve">. A rescisão deste Contrato poderá ser: </w:t>
      </w:r>
    </w:p>
    <w:p w:rsidR="005C604C" w:rsidRPr="00E74B9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74B93">
        <w:rPr>
          <w:sz w:val="24"/>
          <w:szCs w:val="24"/>
        </w:rPr>
        <w:t>por</w:t>
      </w:r>
      <w:proofErr w:type="gramEnd"/>
      <w:r w:rsidRPr="00E74B93">
        <w:rPr>
          <w:sz w:val="24"/>
          <w:szCs w:val="24"/>
        </w:rPr>
        <w:t xml:space="preserve"> ato unilateral e escrito de qualquer das partes;</w:t>
      </w:r>
    </w:p>
    <w:p w:rsidR="005C604C" w:rsidRPr="00E74B9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74B93">
        <w:rPr>
          <w:sz w:val="24"/>
          <w:szCs w:val="24"/>
        </w:rPr>
        <w:lastRenderedPageBreak/>
        <w:t>amigável</w:t>
      </w:r>
      <w:proofErr w:type="gramEnd"/>
      <w:r w:rsidRPr="00E74B93">
        <w:rPr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E74B93">
        <w:rPr>
          <w:sz w:val="24"/>
          <w:szCs w:val="24"/>
        </w:rPr>
        <w:t>Cesama</w:t>
      </w:r>
      <w:proofErr w:type="spellEnd"/>
      <w:r w:rsidRPr="00E74B93">
        <w:rPr>
          <w:sz w:val="24"/>
          <w:szCs w:val="24"/>
        </w:rPr>
        <w:t xml:space="preserve">; </w:t>
      </w:r>
    </w:p>
    <w:p w:rsidR="005C604C" w:rsidRPr="00E74B9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74B93">
        <w:rPr>
          <w:sz w:val="24"/>
          <w:szCs w:val="24"/>
        </w:rPr>
        <w:t>judicial</w:t>
      </w:r>
      <w:proofErr w:type="gramEnd"/>
      <w:r w:rsidRPr="00E74B93">
        <w:rPr>
          <w:sz w:val="24"/>
          <w:szCs w:val="24"/>
        </w:rPr>
        <w:t>, nos termos da legislação.</w:t>
      </w:r>
    </w:p>
    <w:p w:rsidR="005C604C" w:rsidRPr="00E74B93" w:rsidRDefault="007C4947" w:rsidP="005C604C">
      <w:pPr>
        <w:spacing w:before="120" w:line="360" w:lineRule="auto"/>
        <w:rPr>
          <w:sz w:val="24"/>
          <w:szCs w:val="24"/>
        </w:rPr>
      </w:pPr>
      <w:r w:rsidRPr="00E74B93">
        <w:rPr>
          <w:sz w:val="24"/>
          <w:szCs w:val="24"/>
        </w:rPr>
        <w:t>9</w:t>
      </w:r>
      <w:r w:rsidR="005C604C" w:rsidRPr="00E74B93">
        <w:rPr>
          <w:sz w:val="24"/>
          <w:szCs w:val="24"/>
        </w:rPr>
        <w:t>.2.1. Constituem motivo para rescisão do Contrato, dentre outras, as hipóteses previstas no art. 184 do RILC.</w:t>
      </w:r>
    </w:p>
    <w:p w:rsidR="00E86D0D" w:rsidRPr="00E74B93" w:rsidRDefault="007C4947" w:rsidP="00E86D0D">
      <w:pPr>
        <w:spacing w:before="120" w:line="360" w:lineRule="auto"/>
        <w:rPr>
          <w:rFonts w:cs="Arial"/>
          <w:sz w:val="24"/>
          <w:szCs w:val="24"/>
          <w:lang/>
        </w:rPr>
      </w:pPr>
      <w:r w:rsidRPr="00E74B93">
        <w:rPr>
          <w:rFonts w:cs="Arial"/>
          <w:sz w:val="24"/>
          <w:szCs w:val="24"/>
          <w:lang/>
        </w:rPr>
        <w:t>9</w:t>
      </w:r>
      <w:r w:rsidR="00E86D0D" w:rsidRPr="00E74B93">
        <w:rPr>
          <w:rFonts w:cs="Arial"/>
          <w:sz w:val="24"/>
          <w:szCs w:val="24"/>
          <w:lang/>
        </w:rPr>
        <w:t xml:space="preserve">.2.2.  A rescisão por ato unilateral a que se refere à alínea “a” do item acima, deverá ser precedida de comunicação escrita e fundamentada da parte interessada e ser enviada à outra parte com antecedência mínima de 30 (trinta) dias. </w:t>
      </w:r>
    </w:p>
    <w:p w:rsidR="00E86D0D" w:rsidRPr="00E74B93" w:rsidRDefault="007C4947" w:rsidP="00E86D0D">
      <w:pPr>
        <w:spacing w:before="120" w:line="360" w:lineRule="auto"/>
        <w:rPr>
          <w:rFonts w:cs="Arial"/>
          <w:sz w:val="24"/>
          <w:szCs w:val="24"/>
          <w:lang/>
        </w:rPr>
      </w:pPr>
      <w:r w:rsidRPr="00E74B93">
        <w:rPr>
          <w:rFonts w:cs="Arial"/>
          <w:sz w:val="24"/>
          <w:szCs w:val="24"/>
          <w:lang/>
        </w:rPr>
        <w:t>9</w:t>
      </w:r>
      <w:r w:rsidR="00E86D0D" w:rsidRPr="00E74B93">
        <w:rPr>
          <w:rFonts w:cs="Arial"/>
          <w:sz w:val="24"/>
          <w:szCs w:val="24"/>
          <w:lang/>
        </w:rPr>
        <w:t xml:space="preserve">.2.3. Na hipótese de imprescindibilidade da execução contratual para a continuidade de serviços públicos essenciais, o prazo a que se refere o item </w:t>
      </w:r>
      <w:r w:rsidRPr="00E74B93">
        <w:rPr>
          <w:rFonts w:cs="Arial"/>
          <w:sz w:val="24"/>
          <w:szCs w:val="24"/>
          <w:lang/>
        </w:rPr>
        <w:t>9</w:t>
      </w:r>
      <w:r w:rsidR="00E86D0D" w:rsidRPr="00E74B93">
        <w:rPr>
          <w:rFonts w:cs="Arial"/>
          <w:sz w:val="24"/>
          <w:szCs w:val="24"/>
          <w:lang/>
        </w:rPr>
        <w:t xml:space="preserve">.2.2 será de 90 (noventa) dias. </w:t>
      </w:r>
    </w:p>
    <w:p w:rsidR="005C604C" w:rsidRPr="00E74B93" w:rsidRDefault="007C4947" w:rsidP="005C604C">
      <w:pPr>
        <w:spacing w:before="120" w:line="360" w:lineRule="auto"/>
        <w:rPr>
          <w:sz w:val="24"/>
          <w:szCs w:val="24"/>
        </w:rPr>
      </w:pPr>
      <w:r w:rsidRPr="00E74B93">
        <w:rPr>
          <w:sz w:val="24"/>
          <w:szCs w:val="24"/>
        </w:rPr>
        <w:lastRenderedPageBreak/>
        <w:t>9</w:t>
      </w:r>
      <w:r w:rsidR="005C604C" w:rsidRPr="00E74B93">
        <w:rPr>
          <w:sz w:val="24"/>
          <w:szCs w:val="24"/>
        </w:rPr>
        <w:t>.3. Quando a rescisão ocorrer sem que haja culpa da outra parte contratante, será esta ressarcida dos prejuízos que houver sofrido, regularmente comprovados, e no caso da CONTRATADA poderá ter ainda direito a:</w:t>
      </w:r>
    </w:p>
    <w:p w:rsidR="005C604C" w:rsidRPr="00E74B9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74B93">
        <w:rPr>
          <w:sz w:val="24"/>
          <w:szCs w:val="24"/>
        </w:rPr>
        <w:t>devolução</w:t>
      </w:r>
      <w:proofErr w:type="gramEnd"/>
      <w:r w:rsidRPr="00E74B93">
        <w:rPr>
          <w:sz w:val="24"/>
          <w:szCs w:val="24"/>
        </w:rPr>
        <w:t xml:space="preserve"> da garantia; </w:t>
      </w:r>
    </w:p>
    <w:p w:rsidR="005C604C" w:rsidRPr="00E74B9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74B93">
        <w:rPr>
          <w:sz w:val="24"/>
          <w:szCs w:val="24"/>
        </w:rPr>
        <w:t>pagamentos</w:t>
      </w:r>
      <w:proofErr w:type="gramEnd"/>
      <w:r w:rsidRPr="00E74B93">
        <w:rPr>
          <w:sz w:val="24"/>
          <w:szCs w:val="24"/>
        </w:rPr>
        <w:t xml:space="preserve"> devidos pela execução do contrato até a data da rescisão; </w:t>
      </w:r>
    </w:p>
    <w:p w:rsidR="005C604C" w:rsidRPr="00E74B9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74B93">
        <w:rPr>
          <w:sz w:val="24"/>
          <w:szCs w:val="24"/>
        </w:rPr>
        <w:t>pagamento</w:t>
      </w:r>
      <w:proofErr w:type="gramEnd"/>
      <w:r w:rsidRPr="00E74B93">
        <w:rPr>
          <w:sz w:val="24"/>
          <w:szCs w:val="24"/>
        </w:rPr>
        <w:t xml:space="preserve"> do custo da desmobilização.</w:t>
      </w:r>
    </w:p>
    <w:p w:rsidR="005C604C" w:rsidRPr="00E74B93" w:rsidRDefault="007C4947" w:rsidP="005C604C">
      <w:pPr>
        <w:spacing w:before="120" w:line="360" w:lineRule="auto"/>
        <w:rPr>
          <w:rFonts w:cs="Arial"/>
          <w:sz w:val="24"/>
          <w:szCs w:val="24"/>
          <w:lang/>
        </w:rPr>
      </w:pPr>
      <w:r w:rsidRPr="00E74B93">
        <w:rPr>
          <w:sz w:val="24"/>
          <w:szCs w:val="24"/>
        </w:rPr>
        <w:t>9</w:t>
      </w:r>
      <w:r w:rsidR="005C604C" w:rsidRPr="00E74B93">
        <w:rPr>
          <w:sz w:val="24"/>
          <w:szCs w:val="24"/>
        </w:rPr>
        <w:t>.4. Conforme art. 172, §2º do RILC, na hipótese de rescisão do Contrato, caberá ao responsável pela fiscalização atestar as parcelas adequadamente concluídas, recebendo provisória ou definitivamente, conforme o caso.</w:t>
      </w:r>
    </w:p>
    <w:p w:rsidR="00F67C17" w:rsidRDefault="00F67C17" w:rsidP="005C604C">
      <w:pPr>
        <w:spacing w:before="480" w:line="360" w:lineRule="auto"/>
        <w:rPr>
          <w:rFonts w:cs="Arial"/>
          <w:b/>
          <w:sz w:val="24"/>
          <w:szCs w:val="24"/>
          <w:lang/>
        </w:rPr>
      </w:pPr>
    </w:p>
    <w:p w:rsidR="00F67C17" w:rsidRDefault="00F67C17" w:rsidP="005C604C">
      <w:pPr>
        <w:spacing w:before="480" w:line="360" w:lineRule="auto"/>
        <w:rPr>
          <w:rFonts w:cs="Arial"/>
          <w:b/>
          <w:sz w:val="24"/>
          <w:szCs w:val="24"/>
          <w:lang/>
        </w:rPr>
      </w:pPr>
    </w:p>
    <w:p w:rsidR="005C604C" w:rsidRPr="00E74B93" w:rsidRDefault="005C604C" w:rsidP="005C604C">
      <w:pPr>
        <w:spacing w:before="480" w:line="360" w:lineRule="auto"/>
        <w:rPr>
          <w:rFonts w:cs="Arial"/>
          <w:b/>
          <w:sz w:val="24"/>
          <w:szCs w:val="24"/>
          <w:lang/>
        </w:rPr>
      </w:pPr>
      <w:r w:rsidRPr="00E74B93">
        <w:rPr>
          <w:rFonts w:cs="Arial"/>
          <w:b/>
          <w:sz w:val="24"/>
          <w:szCs w:val="24"/>
          <w:lang/>
        </w:rPr>
        <w:t xml:space="preserve">CLÁUSULA DÉCIMA: </w:t>
      </w:r>
      <w:r w:rsidR="00E62B70" w:rsidRPr="00E74B93">
        <w:rPr>
          <w:rFonts w:cs="Arial"/>
          <w:b/>
          <w:sz w:val="24"/>
          <w:szCs w:val="24"/>
          <w:lang/>
        </w:rPr>
        <w:t xml:space="preserve">DAS </w:t>
      </w:r>
      <w:r w:rsidRPr="00E74B93">
        <w:rPr>
          <w:rFonts w:cs="Arial"/>
          <w:b/>
          <w:sz w:val="24"/>
          <w:szCs w:val="24"/>
          <w:lang/>
        </w:rPr>
        <w:t xml:space="preserve">OBRIGAÇÕES </w:t>
      </w:r>
    </w:p>
    <w:p w:rsidR="005C604C" w:rsidRPr="00E74B93" w:rsidRDefault="00382F9C" w:rsidP="005C604C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</w:rPr>
      </w:pPr>
      <w:r w:rsidRPr="00E74B93">
        <w:rPr>
          <w:rFonts w:ascii="Arial" w:hAnsi="Arial" w:cs="Arial"/>
        </w:rPr>
        <w:lastRenderedPageBreak/>
        <w:t>10</w:t>
      </w:r>
      <w:r w:rsidR="005C604C" w:rsidRPr="00E74B93">
        <w:rPr>
          <w:rFonts w:ascii="Arial" w:hAnsi="Arial" w:cs="Arial"/>
        </w:rPr>
        <w:t>.1. São obrigações da CONTRATADA:</w:t>
      </w:r>
    </w:p>
    <w:p w:rsidR="00382F9C" w:rsidRPr="00E74B93" w:rsidRDefault="00382F9C" w:rsidP="005C604C">
      <w:pPr>
        <w:pStyle w:val="Ttulo2"/>
        <w:numPr>
          <w:ilvl w:val="0"/>
          <w:numId w:val="29"/>
        </w:numPr>
        <w:spacing w:before="120" w:line="360" w:lineRule="auto"/>
        <w:ind w:left="851" w:hanging="284"/>
        <w:jc w:val="both"/>
        <w:rPr>
          <w:rFonts w:ascii="Arial" w:hAnsi="Arial" w:cs="Arial"/>
          <w:b w:val="0"/>
        </w:rPr>
      </w:pPr>
      <w:r w:rsidRPr="00E74B93">
        <w:rPr>
          <w:rFonts w:ascii="Arial" w:hAnsi="Arial" w:cs="Arial"/>
          <w:b w:val="0"/>
        </w:rPr>
        <w:t>Executar o Contrato fielmente, conforme definido no Edital e seus anexos</w:t>
      </w:r>
    </w:p>
    <w:p w:rsidR="005C604C" w:rsidRPr="00E74B93" w:rsidRDefault="005C604C" w:rsidP="005C604C">
      <w:pPr>
        <w:pStyle w:val="Ttulo2"/>
        <w:numPr>
          <w:ilvl w:val="0"/>
          <w:numId w:val="29"/>
        </w:numPr>
        <w:spacing w:before="120" w:line="360" w:lineRule="auto"/>
        <w:ind w:left="851" w:hanging="284"/>
        <w:jc w:val="both"/>
        <w:rPr>
          <w:rFonts w:ascii="Arial" w:hAnsi="Arial" w:cs="Arial"/>
          <w:b w:val="0"/>
        </w:rPr>
      </w:pPr>
      <w:proofErr w:type="gramStart"/>
      <w:r w:rsidRPr="00E74B93">
        <w:rPr>
          <w:rFonts w:ascii="Arial" w:hAnsi="Arial" w:cs="Arial"/>
          <w:b w:val="0"/>
        </w:rPr>
        <w:t>reparar</w:t>
      </w:r>
      <w:proofErr w:type="gramEnd"/>
      <w:r w:rsidRPr="00E74B93">
        <w:rPr>
          <w:rFonts w:ascii="Arial" w:hAnsi="Arial" w:cs="Arial"/>
          <w:b w:val="0"/>
        </w:rPr>
        <w:t>, corrigir, remover, reconstruir ou substituir, às suas expensas, no todo ou em parte, o objeto do Contrato em que se verificarem vícios, defeitos ou incorreções resultantes da execução ou de materiais empregados;</w:t>
      </w:r>
    </w:p>
    <w:p w:rsidR="005C604C" w:rsidRPr="00E74B93" w:rsidRDefault="005C604C" w:rsidP="005C604C">
      <w:pPr>
        <w:numPr>
          <w:ilvl w:val="0"/>
          <w:numId w:val="29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E74B93">
        <w:rPr>
          <w:rFonts w:cs="Arial"/>
          <w:sz w:val="24"/>
          <w:szCs w:val="24"/>
        </w:rPr>
        <w:t>responder</w:t>
      </w:r>
      <w:proofErr w:type="gramEnd"/>
      <w:r w:rsidRPr="00E74B93">
        <w:rPr>
          <w:rFonts w:cs="Arial"/>
          <w:sz w:val="24"/>
          <w:szCs w:val="24"/>
        </w:rPr>
        <w:t xml:space="preserve"> pelos danos causados diretamente à CESAMA ou a terceiros, independentemente de comprovação de sua culpa ou dolo na execução do Contrato;</w:t>
      </w:r>
    </w:p>
    <w:p w:rsidR="00382F9C" w:rsidRPr="00E74B93" w:rsidRDefault="00382F9C" w:rsidP="005C604C">
      <w:pPr>
        <w:numPr>
          <w:ilvl w:val="0"/>
          <w:numId w:val="29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r w:rsidRPr="00E74B93">
        <w:rPr>
          <w:rFonts w:cs="Arial"/>
          <w:sz w:val="24"/>
          <w:szCs w:val="24"/>
        </w:rPr>
        <w:t xml:space="preserve">Responsabilizar-se pela qualidade dos serviços, substituindo, imediatamente, aqueles que apresentarem qualquer tipo de vício ou imperfeição, ou não se adequarem ao Termo de Referência, sob </w:t>
      </w:r>
      <w:r w:rsidRPr="00E74B93">
        <w:rPr>
          <w:rFonts w:cs="Arial"/>
          <w:sz w:val="24"/>
          <w:szCs w:val="24"/>
        </w:rPr>
        <w:lastRenderedPageBreak/>
        <w:t>pena de aplicação das sanções cabíveis, inclusive rescisão do Contrato</w:t>
      </w:r>
    </w:p>
    <w:p w:rsidR="005C604C" w:rsidRPr="00E74B93" w:rsidRDefault="005C604C" w:rsidP="005C604C">
      <w:pPr>
        <w:numPr>
          <w:ilvl w:val="0"/>
          <w:numId w:val="29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E74B93">
        <w:rPr>
          <w:rFonts w:cs="Arial"/>
          <w:sz w:val="24"/>
          <w:szCs w:val="24"/>
        </w:rPr>
        <w:t>se</w:t>
      </w:r>
      <w:proofErr w:type="gramEnd"/>
      <w:r w:rsidRPr="00E74B93">
        <w:rPr>
          <w:rFonts w:cs="Arial"/>
          <w:sz w:val="24"/>
          <w:szCs w:val="24"/>
        </w:rPr>
        <w:t xml:space="preserve"> responsabilizar pelos encargos trabalhistas, previdenciários, fiscais e comerciais resultantes da execução do Contrato;</w:t>
      </w:r>
    </w:p>
    <w:p w:rsidR="005C604C" w:rsidRPr="00E74B93" w:rsidRDefault="005C604C" w:rsidP="005C604C">
      <w:pPr>
        <w:numPr>
          <w:ilvl w:val="0"/>
          <w:numId w:val="29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E74B93">
        <w:rPr>
          <w:rFonts w:cs="Arial"/>
          <w:sz w:val="24"/>
          <w:szCs w:val="24"/>
        </w:rPr>
        <w:t>ressarcir</w:t>
      </w:r>
      <w:proofErr w:type="gramEnd"/>
      <w:r w:rsidRPr="00E74B93">
        <w:rPr>
          <w:rFonts w:cs="Arial"/>
          <w:sz w:val="24"/>
          <w:szCs w:val="24"/>
        </w:rPr>
        <w:t xml:space="preserve">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5C604C" w:rsidRPr="00E74B93" w:rsidRDefault="005C604C" w:rsidP="005C604C">
      <w:pPr>
        <w:numPr>
          <w:ilvl w:val="0"/>
          <w:numId w:val="29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E74B93">
        <w:rPr>
          <w:rFonts w:cs="Arial"/>
          <w:sz w:val="24"/>
          <w:szCs w:val="24"/>
        </w:rPr>
        <w:t>atender</w:t>
      </w:r>
      <w:proofErr w:type="gramEnd"/>
      <w:r w:rsidRPr="00E74B93">
        <w:rPr>
          <w:rFonts w:cs="Arial"/>
          <w:sz w:val="24"/>
          <w:szCs w:val="24"/>
        </w:rPr>
        <w:t xml:space="preserve"> prontamente quaisquer orientações e exigências do Fiscal e/ou Gestor do Contrato, inerentes à execução do objeto contratual;</w:t>
      </w:r>
    </w:p>
    <w:p w:rsidR="005C604C" w:rsidRPr="00E74B93" w:rsidRDefault="005C604C" w:rsidP="005C604C">
      <w:pPr>
        <w:numPr>
          <w:ilvl w:val="0"/>
          <w:numId w:val="29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E74B93">
        <w:rPr>
          <w:rFonts w:cs="Arial"/>
          <w:sz w:val="24"/>
          <w:szCs w:val="24"/>
        </w:rPr>
        <w:lastRenderedPageBreak/>
        <w:t>atender</w:t>
      </w:r>
      <w:proofErr w:type="gramEnd"/>
      <w:r w:rsidRPr="00E74B93">
        <w:rPr>
          <w:rFonts w:cs="Arial"/>
          <w:sz w:val="24"/>
          <w:szCs w:val="24"/>
        </w:rPr>
        <w:t xml:space="preserve"> os prazos estabelecidos neste Contrato e outros que venham a ser pactuados, para execução e realização dos serviços;</w:t>
      </w:r>
    </w:p>
    <w:p w:rsidR="005C604C" w:rsidRPr="00E74B93" w:rsidRDefault="00382F9C" w:rsidP="005C604C">
      <w:pPr>
        <w:numPr>
          <w:ilvl w:val="0"/>
          <w:numId w:val="29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r w:rsidRPr="00E74B93">
        <w:rPr>
          <w:rFonts w:cs="Arial"/>
          <w:sz w:val="24"/>
          <w:szCs w:val="24"/>
        </w:rPr>
        <w:t xml:space="preserve"> </w:t>
      </w:r>
      <w:proofErr w:type="gramStart"/>
      <w:r w:rsidR="005C604C" w:rsidRPr="00E74B93">
        <w:rPr>
          <w:rFonts w:cs="Arial"/>
          <w:sz w:val="24"/>
          <w:szCs w:val="24"/>
        </w:rPr>
        <w:t>responsabilizar</w:t>
      </w:r>
      <w:proofErr w:type="gramEnd"/>
      <w:r w:rsidR="005C604C" w:rsidRPr="00E74B93">
        <w:rPr>
          <w:rFonts w:cs="Arial"/>
          <w:sz w:val="24"/>
          <w:szCs w:val="24"/>
        </w:rPr>
        <w:t>-se pelos materiais, produtos, ferramentas, instrumentos e equipamentos disponibilizados para a execução dos serviços;</w:t>
      </w:r>
    </w:p>
    <w:p w:rsidR="005C604C" w:rsidRPr="00E74B93" w:rsidRDefault="00382F9C" w:rsidP="005C604C">
      <w:pPr>
        <w:numPr>
          <w:ilvl w:val="0"/>
          <w:numId w:val="29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r w:rsidRPr="00E74B93">
        <w:rPr>
          <w:rFonts w:cs="Arial"/>
          <w:sz w:val="24"/>
          <w:szCs w:val="24"/>
        </w:rPr>
        <w:t xml:space="preserve"> </w:t>
      </w:r>
      <w:proofErr w:type="gramStart"/>
      <w:r w:rsidR="005C604C" w:rsidRPr="00E74B93">
        <w:rPr>
          <w:rFonts w:cs="Arial"/>
          <w:sz w:val="24"/>
          <w:szCs w:val="24"/>
        </w:rPr>
        <w:t>prestar</w:t>
      </w:r>
      <w:proofErr w:type="gramEnd"/>
      <w:r w:rsidR="005C604C" w:rsidRPr="00E74B93">
        <w:rPr>
          <w:rFonts w:cs="Arial"/>
          <w:sz w:val="24"/>
          <w:szCs w:val="24"/>
        </w:rPr>
        <w:t xml:space="preserve">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:rsidR="00382F9C" w:rsidRPr="00E74B93" w:rsidRDefault="00382F9C" w:rsidP="005C604C">
      <w:pPr>
        <w:numPr>
          <w:ilvl w:val="0"/>
          <w:numId w:val="29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r w:rsidRPr="00E74B93">
        <w:rPr>
          <w:rFonts w:cs="Arial"/>
          <w:sz w:val="24"/>
          <w:szCs w:val="24"/>
        </w:rPr>
        <w:t>Dirimir qualquer dúvida e prestar esclarecimentos acerca da execução do Contrato, durante toda a sua vigência, a pedido da CESAMA.</w:t>
      </w:r>
    </w:p>
    <w:p w:rsidR="005C604C" w:rsidRPr="00E74B93" w:rsidRDefault="005C604C" w:rsidP="005C604C">
      <w:pPr>
        <w:numPr>
          <w:ilvl w:val="0"/>
          <w:numId w:val="29"/>
        </w:numPr>
        <w:tabs>
          <w:tab w:val="left" w:pos="851"/>
        </w:tabs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E74B93">
        <w:rPr>
          <w:rFonts w:cs="Arial"/>
          <w:sz w:val="24"/>
          <w:szCs w:val="24"/>
        </w:rPr>
        <w:lastRenderedPageBreak/>
        <w:t>manter</w:t>
      </w:r>
      <w:proofErr w:type="gramEnd"/>
      <w:r w:rsidRPr="00E74B93">
        <w:rPr>
          <w:rFonts w:cs="Arial"/>
          <w:sz w:val="24"/>
          <w:szCs w:val="24"/>
        </w:rPr>
        <w:t>, durante toda a execução do Contrato, em compatibilidade com as obrigações assumidas, as condições de habilitação e qualificação exigidas na licitação.</w:t>
      </w:r>
    </w:p>
    <w:p w:rsidR="00382F9C" w:rsidRPr="00E74B93" w:rsidRDefault="00382F9C" w:rsidP="00382F9C">
      <w:pPr>
        <w:numPr>
          <w:ilvl w:val="0"/>
          <w:numId w:val="29"/>
        </w:numPr>
        <w:tabs>
          <w:tab w:val="left" w:pos="851"/>
        </w:tabs>
        <w:spacing w:before="120" w:line="360" w:lineRule="auto"/>
        <w:ind w:left="851" w:hanging="284"/>
        <w:rPr>
          <w:rFonts w:cs="Arial"/>
          <w:sz w:val="24"/>
          <w:szCs w:val="24"/>
        </w:rPr>
      </w:pPr>
      <w:r w:rsidRPr="00E74B93">
        <w:rPr>
          <w:rFonts w:cs="Arial"/>
          <w:sz w:val="24"/>
          <w:szCs w:val="24"/>
        </w:rPr>
        <w:t xml:space="preserve"> Identificar oportunidades de estágio.</w:t>
      </w:r>
    </w:p>
    <w:p w:rsidR="00382F9C" w:rsidRPr="00E74B93" w:rsidRDefault="00382F9C" w:rsidP="00382F9C">
      <w:pPr>
        <w:numPr>
          <w:ilvl w:val="0"/>
          <w:numId w:val="29"/>
        </w:numPr>
        <w:tabs>
          <w:tab w:val="left" w:pos="851"/>
        </w:tabs>
        <w:spacing w:before="120" w:line="360" w:lineRule="auto"/>
        <w:ind w:left="851" w:hanging="284"/>
        <w:rPr>
          <w:rFonts w:cs="Arial"/>
          <w:sz w:val="24"/>
          <w:szCs w:val="24"/>
        </w:rPr>
      </w:pPr>
      <w:r w:rsidRPr="00E74B93">
        <w:rPr>
          <w:rFonts w:cs="Arial"/>
          <w:sz w:val="24"/>
          <w:szCs w:val="24"/>
        </w:rPr>
        <w:t>Fazer o acompanhamento administrativo, encaminhando à CESAMA os estudantes cadastrados e interessados nas oportunidades de estágio, em conformidade com a compatibilidade da etapa e modalidade do curso de formação do estudante.</w:t>
      </w:r>
    </w:p>
    <w:p w:rsidR="00382F9C" w:rsidRPr="00E74B93" w:rsidRDefault="00382F9C" w:rsidP="00382F9C">
      <w:pPr>
        <w:numPr>
          <w:ilvl w:val="0"/>
          <w:numId w:val="29"/>
        </w:numPr>
        <w:tabs>
          <w:tab w:val="left" w:pos="851"/>
        </w:tabs>
        <w:spacing w:before="120" w:line="360" w:lineRule="auto"/>
        <w:ind w:left="851" w:hanging="284"/>
        <w:rPr>
          <w:rFonts w:cs="Arial"/>
          <w:sz w:val="24"/>
          <w:szCs w:val="24"/>
        </w:rPr>
      </w:pPr>
      <w:r w:rsidRPr="00E74B93">
        <w:rPr>
          <w:rFonts w:cs="Arial"/>
          <w:sz w:val="24"/>
          <w:szCs w:val="24"/>
        </w:rPr>
        <w:t>A partir da vigência da Lei nº 13.709/2018, a CONTRATADA deverá observar o disposto nesta lei sobre proteção de dados pessoais.</w:t>
      </w:r>
    </w:p>
    <w:p w:rsidR="00E62B70" w:rsidRPr="00E74B93" w:rsidRDefault="00382F9C" w:rsidP="00E62B70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</w:rPr>
      </w:pPr>
      <w:r w:rsidRPr="00E74B93">
        <w:rPr>
          <w:rFonts w:ascii="Arial" w:hAnsi="Arial" w:cs="Arial"/>
        </w:rPr>
        <w:lastRenderedPageBreak/>
        <w:t>10</w:t>
      </w:r>
      <w:r w:rsidR="00E62B70" w:rsidRPr="00E74B93">
        <w:rPr>
          <w:rFonts w:ascii="Arial" w:hAnsi="Arial" w:cs="Arial"/>
        </w:rPr>
        <w:t>.2. São obrigações da CESAMA:</w:t>
      </w:r>
    </w:p>
    <w:p w:rsidR="00E62B70" w:rsidRPr="00E74B93" w:rsidRDefault="00382F9C" w:rsidP="00E62B70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E74B93">
        <w:rPr>
          <w:rFonts w:eastAsia="Arial Unicode MS" w:cs="Arial"/>
          <w:bCs/>
          <w:sz w:val="24"/>
          <w:szCs w:val="24"/>
          <w:lang w:val="de-DE"/>
        </w:rPr>
        <w:t>10</w:t>
      </w:r>
      <w:r w:rsidR="00E62B70" w:rsidRPr="00E74B93">
        <w:rPr>
          <w:rFonts w:eastAsia="Arial Unicode MS" w:cs="Arial"/>
          <w:bCs/>
          <w:sz w:val="24"/>
          <w:szCs w:val="24"/>
          <w:lang w:val="de-DE"/>
        </w:rPr>
        <w:t>.2.1. Efetuar todos os pagamentos devidos à Contratada, nas condições estabelecidas.</w:t>
      </w:r>
    </w:p>
    <w:p w:rsidR="00E62B70" w:rsidRPr="00E74B93" w:rsidRDefault="00382F9C" w:rsidP="00E62B70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E74B93">
        <w:rPr>
          <w:rFonts w:eastAsia="Arial Unicode MS" w:cs="Arial"/>
          <w:bCs/>
          <w:sz w:val="24"/>
          <w:szCs w:val="24"/>
          <w:lang w:val="de-DE"/>
        </w:rPr>
        <w:t>10</w:t>
      </w:r>
      <w:r w:rsidR="00E62B70" w:rsidRPr="00E74B93">
        <w:rPr>
          <w:rFonts w:eastAsia="Arial Unicode MS" w:cs="Arial"/>
          <w:bCs/>
          <w:sz w:val="24"/>
          <w:szCs w:val="24"/>
          <w:lang w:val="de-DE"/>
        </w:rPr>
        <w:t>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E62B70" w:rsidRPr="00E74B93" w:rsidRDefault="00382F9C" w:rsidP="00E62B70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E74B93">
        <w:rPr>
          <w:rFonts w:eastAsia="Arial Unicode MS" w:cs="Arial"/>
          <w:bCs/>
          <w:sz w:val="24"/>
          <w:szCs w:val="24"/>
          <w:lang w:val="de-DE"/>
        </w:rPr>
        <w:t>10</w:t>
      </w:r>
      <w:r w:rsidR="00E62B70" w:rsidRPr="00E74B93">
        <w:rPr>
          <w:rFonts w:eastAsia="Arial Unicode MS" w:cs="Arial"/>
          <w:bCs/>
          <w:sz w:val="24"/>
          <w:szCs w:val="24"/>
          <w:lang w:val="de-DE"/>
        </w:rPr>
        <w:t>.2.3. Rejeitar todo e qualquer serviço de má qualidade e em desconformidade com o Termo de Referência;</w:t>
      </w:r>
    </w:p>
    <w:p w:rsidR="005C604C" w:rsidRPr="00E74B93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E74B93">
        <w:rPr>
          <w:rFonts w:ascii="Arial" w:eastAsia="Arial Unicode MS" w:hAnsi="Arial" w:cs="Arial"/>
        </w:rPr>
        <w:t xml:space="preserve">CLÁUSULA DÉCIMA </w:t>
      </w:r>
      <w:r w:rsidR="00382F9C" w:rsidRPr="00E74B93">
        <w:rPr>
          <w:rFonts w:ascii="Arial" w:eastAsia="Arial Unicode MS" w:hAnsi="Arial" w:cs="Arial"/>
        </w:rPr>
        <w:t>PRIMEIRA</w:t>
      </w:r>
      <w:r w:rsidRPr="00E74B93">
        <w:rPr>
          <w:rFonts w:ascii="Arial" w:eastAsia="Arial Unicode MS" w:hAnsi="Arial" w:cs="Arial"/>
        </w:rPr>
        <w:t>: LEGISLAÇÃO APLICÁVEL</w:t>
      </w:r>
    </w:p>
    <w:p w:rsidR="005C604C" w:rsidRPr="00E74B93" w:rsidRDefault="00382F9C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t>11</w:t>
      </w:r>
      <w:r w:rsidR="005C604C" w:rsidRPr="00E74B93">
        <w:rPr>
          <w:rFonts w:eastAsia="Arial Unicode MS" w:cs="Arial"/>
          <w:sz w:val="24"/>
          <w:szCs w:val="24"/>
        </w:rPr>
        <w:t xml:space="preserve">.1. </w:t>
      </w:r>
      <w:r w:rsidR="005C604C" w:rsidRPr="00E74B93">
        <w:rPr>
          <w:rFonts w:eastAsia="Arial Unicode MS" w:cs="Arial"/>
          <w:bCs/>
          <w:sz w:val="24"/>
          <w:szCs w:val="24"/>
        </w:rPr>
        <w:t xml:space="preserve">Aplica-se à execução deste contrato a Lei Federal nº. 13.303/16 e alterações posteriores, inclusive aos casos omissos, bem como as disposições constantes no </w:t>
      </w:r>
      <w:r w:rsidR="005C604C" w:rsidRPr="00E74B93">
        <w:rPr>
          <w:rFonts w:eastAsia="Arial Unicode MS" w:cs="Arial"/>
          <w:bCs/>
          <w:sz w:val="24"/>
          <w:szCs w:val="24"/>
        </w:rPr>
        <w:lastRenderedPageBreak/>
        <w:t>Regulamento de Licitações, Contratos e Convênios da CESAMA</w:t>
      </w:r>
      <w:r w:rsidR="009D446B" w:rsidRPr="00E74B93">
        <w:rPr>
          <w:rFonts w:eastAsia="Arial Unicode MS" w:cs="Arial"/>
          <w:bCs/>
          <w:sz w:val="24"/>
          <w:szCs w:val="24"/>
        </w:rPr>
        <w:t xml:space="preserve"> </w:t>
      </w:r>
      <w:r w:rsidR="009D446B" w:rsidRPr="00E74B93">
        <w:rPr>
          <w:rFonts w:eastAsia="Arial Unicode MS"/>
          <w:bCs/>
          <w:sz w:val="24"/>
          <w:szCs w:val="24"/>
        </w:rPr>
        <w:t>(</w:t>
      </w:r>
      <w:r w:rsidR="000333AF" w:rsidRPr="00E74B93">
        <w:rPr>
          <w:rFonts w:eastAsia="Arial Unicode MS"/>
          <w:bCs/>
          <w:sz w:val="24"/>
          <w:szCs w:val="24"/>
        </w:rPr>
        <w:t>30</w:t>
      </w:r>
      <w:r w:rsidR="009357D7" w:rsidRPr="00E74B93">
        <w:rPr>
          <w:rFonts w:eastAsia="Arial Unicode MS"/>
          <w:bCs/>
          <w:sz w:val="24"/>
          <w:szCs w:val="24"/>
        </w:rPr>
        <w:t>/06/2018</w:t>
      </w:r>
      <w:r w:rsidR="009D446B" w:rsidRPr="00E74B93">
        <w:rPr>
          <w:rFonts w:eastAsia="Arial Unicode MS"/>
          <w:bCs/>
          <w:sz w:val="24"/>
          <w:szCs w:val="24"/>
        </w:rPr>
        <w:t>)</w:t>
      </w:r>
      <w:r w:rsidR="005C604C" w:rsidRPr="00E74B93">
        <w:rPr>
          <w:rFonts w:eastAsia="Arial Unicode MS" w:cs="Arial"/>
          <w:bCs/>
          <w:sz w:val="24"/>
          <w:szCs w:val="24"/>
        </w:rPr>
        <w:t>, bem como na legislação municipal civil e ambiental aplicáveis ao objeto deste Contrato.</w:t>
      </w:r>
    </w:p>
    <w:p w:rsidR="005C604C" w:rsidRPr="00E74B93" w:rsidRDefault="00382F9C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sz w:val="24"/>
          <w:szCs w:val="24"/>
        </w:rPr>
        <w:t>11</w:t>
      </w:r>
      <w:r w:rsidR="005C604C" w:rsidRPr="00E74B93">
        <w:rPr>
          <w:sz w:val="24"/>
          <w:szCs w:val="24"/>
        </w:rPr>
        <w:t xml:space="preserve">.2. Aplicam-se, ainda, os princípios e normas estabelecidos no Código de Conduta e Integridade da CESAMA, disponível para consulta no </w:t>
      </w:r>
      <w:r w:rsidR="005C604C" w:rsidRPr="00E74B93">
        <w:rPr>
          <w:i/>
          <w:sz w:val="24"/>
          <w:szCs w:val="24"/>
        </w:rPr>
        <w:t>site</w:t>
      </w:r>
      <w:r w:rsidR="005C604C" w:rsidRPr="00E74B93">
        <w:rPr>
          <w:sz w:val="24"/>
          <w:szCs w:val="24"/>
        </w:rPr>
        <w:t xml:space="preserve"> da CESAMA, no endereço eletrônico </w:t>
      </w:r>
      <w:hyperlink r:id="rId9" w:history="1">
        <w:r w:rsidR="00C8749C" w:rsidRPr="00E74B93">
          <w:rPr>
            <w:rStyle w:val="Hyperlink"/>
            <w:color w:val="auto"/>
            <w:sz w:val="24"/>
            <w:szCs w:val="24"/>
          </w:rPr>
          <w:t>http://www.cesama.com.br/pdf/codigo_etica.pdf</w:t>
        </w:r>
      </w:hyperlink>
      <w:r w:rsidR="00C8749C" w:rsidRPr="00E74B93">
        <w:rPr>
          <w:sz w:val="24"/>
          <w:szCs w:val="24"/>
        </w:rPr>
        <w:t xml:space="preserve"> </w:t>
      </w:r>
      <w:r w:rsidR="005C604C" w:rsidRPr="00E74B93">
        <w:rPr>
          <w:sz w:val="24"/>
          <w:szCs w:val="24"/>
        </w:rPr>
        <w:t>e as disposições da Lei Federal nº 12.846 de 01/08/2013.</w:t>
      </w:r>
    </w:p>
    <w:p w:rsidR="005C604C" w:rsidRPr="00E74B93" w:rsidRDefault="005C604C" w:rsidP="005C604C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E74B93">
        <w:rPr>
          <w:rFonts w:eastAsia="Arial Unicode MS"/>
          <w:b/>
          <w:color w:val="auto"/>
          <w:szCs w:val="24"/>
        </w:rPr>
        <w:t xml:space="preserve">CLÁUSULA DÉCIMA </w:t>
      </w:r>
      <w:r w:rsidR="00382F9C" w:rsidRPr="00E74B93">
        <w:rPr>
          <w:rFonts w:eastAsia="Arial Unicode MS"/>
          <w:b/>
          <w:color w:val="auto"/>
          <w:szCs w:val="24"/>
        </w:rPr>
        <w:t>SEGUNDA</w:t>
      </w:r>
      <w:r w:rsidRPr="00E74B93">
        <w:rPr>
          <w:rFonts w:eastAsia="Arial Unicode MS"/>
          <w:b/>
          <w:color w:val="auto"/>
          <w:szCs w:val="24"/>
        </w:rPr>
        <w:t>: FORO</w:t>
      </w:r>
    </w:p>
    <w:p w:rsidR="005C604C" w:rsidRPr="00E74B93" w:rsidRDefault="00382F9C" w:rsidP="005C604C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E74B93">
        <w:rPr>
          <w:rFonts w:eastAsia="Arial Unicode MS"/>
          <w:bCs/>
          <w:color w:val="auto"/>
          <w:szCs w:val="24"/>
        </w:rPr>
        <w:t>12</w:t>
      </w:r>
      <w:r w:rsidR="005C604C" w:rsidRPr="00E74B93">
        <w:rPr>
          <w:rFonts w:eastAsia="Arial Unicode MS"/>
          <w:bCs/>
          <w:color w:val="auto"/>
          <w:szCs w:val="24"/>
        </w:rPr>
        <w:t xml:space="preserve">.1. As partes contratantes elegem o foro da sede da </w:t>
      </w:r>
      <w:proofErr w:type="spellStart"/>
      <w:r w:rsidR="005C604C" w:rsidRPr="00E74B93">
        <w:rPr>
          <w:rFonts w:eastAsia="Arial Unicode MS"/>
          <w:bCs/>
          <w:color w:val="auto"/>
          <w:szCs w:val="24"/>
        </w:rPr>
        <w:t>Cesama</w:t>
      </w:r>
      <w:proofErr w:type="spellEnd"/>
      <w:r w:rsidR="005C604C" w:rsidRPr="00E74B93">
        <w:rPr>
          <w:rFonts w:eastAsia="Arial Unicode MS"/>
          <w:bCs/>
          <w:color w:val="auto"/>
          <w:szCs w:val="24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5C604C" w:rsidRPr="00E74B93" w:rsidRDefault="005C604C" w:rsidP="005C604C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E74B93">
        <w:rPr>
          <w:rFonts w:eastAsia="Arial Unicode MS" w:cs="Arial"/>
          <w:sz w:val="24"/>
          <w:szCs w:val="24"/>
        </w:rPr>
        <w:lastRenderedPageBreak/>
        <w:t>Por estarem assim justos e contratados, lavrou-se o este Contrato, que vai assinado pelas partes, na presença de duas testemunhas.</w:t>
      </w:r>
    </w:p>
    <w:p w:rsidR="005C604C" w:rsidRPr="00E74B93" w:rsidRDefault="005C604C" w:rsidP="005C604C">
      <w:pPr>
        <w:spacing w:before="120" w:line="360" w:lineRule="auto"/>
        <w:jc w:val="center"/>
        <w:rPr>
          <w:rFonts w:eastAsia="Arial Unicode MS" w:cs="Arial"/>
          <w:sz w:val="22"/>
          <w:szCs w:val="22"/>
        </w:rPr>
      </w:pPr>
      <w:r w:rsidRPr="00E74B93">
        <w:rPr>
          <w:rFonts w:eastAsia="Arial Unicode MS" w:cs="Arial"/>
          <w:sz w:val="22"/>
          <w:szCs w:val="22"/>
        </w:rPr>
        <w:t xml:space="preserve">Juiz de Fora, </w:t>
      </w:r>
      <w:r w:rsidR="00544970" w:rsidRPr="00E74B93">
        <w:rPr>
          <w:rFonts w:eastAsia="Arial Unicode MS" w:cs="Arial"/>
          <w:sz w:val="22"/>
          <w:szCs w:val="22"/>
        </w:rPr>
        <w:t>11</w:t>
      </w:r>
      <w:r w:rsidRPr="00E74B93">
        <w:rPr>
          <w:rFonts w:eastAsia="Arial Unicode MS" w:cs="Arial"/>
          <w:sz w:val="22"/>
          <w:szCs w:val="22"/>
        </w:rPr>
        <w:t xml:space="preserve"> de </w:t>
      </w:r>
      <w:r w:rsidR="00544970" w:rsidRPr="00E74B93">
        <w:rPr>
          <w:rFonts w:eastAsia="Arial Unicode MS" w:cs="Arial"/>
          <w:sz w:val="22"/>
          <w:szCs w:val="22"/>
        </w:rPr>
        <w:t>dezembro</w:t>
      </w:r>
      <w:r w:rsidRPr="00E74B93">
        <w:rPr>
          <w:rFonts w:eastAsia="Arial Unicode MS" w:cs="Arial"/>
          <w:sz w:val="22"/>
          <w:szCs w:val="22"/>
        </w:rPr>
        <w:t xml:space="preserve"> de 20</w:t>
      </w:r>
      <w:r w:rsidR="00544970" w:rsidRPr="00E74B93">
        <w:rPr>
          <w:rFonts w:eastAsia="Arial Unicode MS" w:cs="Arial"/>
          <w:sz w:val="22"/>
          <w:szCs w:val="22"/>
        </w:rPr>
        <w:t>18</w:t>
      </w:r>
      <w:r w:rsidRPr="00E74B93">
        <w:rPr>
          <w:rFonts w:eastAsia="Arial Unicode MS" w:cs="Arial"/>
          <w:sz w:val="22"/>
          <w:szCs w:val="22"/>
        </w:rPr>
        <w:t>.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E74B93" w:rsidRPr="00E74B93" w:rsidTr="00553C85">
        <w:trPr>
          <w:jc w:val="center"/>
        </w:trPr>
        <w:tc>
          <w:tcPr>
            <w:tcW w:w="5079" w:type="dxa"/>
          </w:tcPr>
          <w:p w:rsidR="00610D30" w:rsidRPr="00E74B93" w:rsidRDefault="00610D30" w:rsidP="00553C8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bookmarkStart w:id="0" w:name="_GoBack"/>
            <w:bookmarkEnd w:id="0"/>
          </w:p>
          <w:p w:rsidR="00610D30" w:rsidRPr="00E74B93" w:rsidRDefault="00610D30" w:rsidP="00553C8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  <w:p w:rsidR="005C604C" w:rsidRPr="00E74B93" w:rsidRDefault="005C604C" w:rsidP="00553C85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E74B93">
              <w:rPr>
                <w:rFonts w:eastAsia="Arial Unicode MS" w:cs="Arial"/>
                <w:sz w:val="22"/>
                <w:szCs w:val="22"/>
              </w:rPr>
              <w:t>André Borges de Souza</w:t>
            </w:r>
          </w:p>
          <w:p w:rsidR="005C604C" w:rsidRPr="00E74B93" w:rsidRDefault="005C604C" w:rsidP="00553C85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  <w:r w:rsidRPr="00E74B93">
              <w:rPr>
                <w:rFonts w:eastAsia="Arial Unicode MS" w:cs="Arial"/>
                <w:bCs/>
                <w:sz w:val="22"/>
                <w:szCs w:val="22"/>
              </w:rPr>
              <w:t xml:space="preserve">Diretor Presidente </w:t>
            </w:r>
            <w:r w:rsidR="000656D5" w:rsidRPr="00E74B93">
              <w:rPr>
                <w:rFonts w:eastAsia="Arial Unicode MS" w:cs="Arial"/>
                <w:bCs/>
                <w:sz w:val="22"/>
                <w:szCs w:val="22"/>
              </w:rPr>
              <w:t>–</w:t>
            </w:r>
            <w:r w:rsidRPr="00E74B93">
              <w:rPr>
                <w:rFonts w:eastAsia="Arial Unicode MS" w:cs="Arial"/>
                <w:bCs/>
                <w:sz w:val="22"/>
                <w:szCs w:val="22"/>
              </w:rPr>
              <w:t xml:space="preserve"> CESAMA</w:t>
            </w:r>
          </w:p>
        </w:tc>
        <w:tc>
          <w:tcPr>
            <w:tcW w:w="4251" w:type="dxa"/>
          </w:tcPr>
          <w:p w:rsidR="005C604C" w:rsidRPr="00E74B93" w:rsidRDefault="005C604C" w:rsidP="00553C85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  <w:p w:rsidR="00610D30" w:rsidRPr="00E74B93" w:rsidRDefault="00610D30" w:rsidP="00553C85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  <w:p w:rsidR="00610D30" w:rsidRPr="00E74B93" w:rsidRDefault="007364F2" w:rsidP="00553C85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E74B93">
              <w:rPr>
                <w:rFonts w:eastAsia="Arial Unicode MS" w:cs="Arial"/>
                <w:sz w:val="24"/>
                <w:szCs w:val="24"/>
              </w:rPr>
              <w:t xml:space="preserve">Poliana </w:t>
            </w:r>
            <w:proofErr w:type="spellStart"/>
            <w:r w:rsidRPr="00E74B93">
              <w:rPr>
                <w:rFonts w:eastAsia="Arial Unicode MS" w:cs="Arial"/>
                <w:sz w:val="24"/>
                <w:szCs w:val="24"/>
              </w:rPr>
              <w:t>Modenesi</w:t>
            </w:r>
            <w:proofErr w:type="spellEnd"/>
            <w:r>
              <w:rPr>
                <w:rFonts w:eastAsia="Arial Unicode MS" w:cs="Arial"/>
                <w:sz w:val="24"/>
                <w:szCs w:val="24"/>
              </w:rPr>
              <w:t xml:space="preserve"> Ferraz</w:t>
            </w:r>
          </w:p>
          <w:p w:rsidR="005C604C" w:rsidRPr="00BB125C" w:rsidRDefault="00544970" w:rsidP="00553C85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BB125C">
              <w:rPr>
                <w:rFonts w:eastAsia="Arial Unicode MS" w:cs="Arial"/>
                <w:sz w:val="24"/>
                <w:szCs w:val="24"/>
              </w:rPr>
              <w:t>Super</w:t>
            </w:r>
            <w:proofErr w:type="spellEnd"/>
            <w:r w:rsidRPr="00BB125C">
              <w:rPr>
                <w:rFonts w:eastAsia="Arial Unicode MS" w:cs="Arial"/>
                <w:sz w:val="24"/>
                <w:szCs w:val="24"/>
              </w:rPr>
              <w:t xml:space="preserve"> Estágios </w:t>
            </w:r>
            <w:proofErr w:type="spellStart"/>
            <w:r w:rsidRPr="00BB125C">
              <w:rPr>
                <w:rFonts w:eastAsia="Arial Unicode MS" w:cs="Arial"/>
                <w:sz w:val="24"/>
                <w:szCs w:val="24"/>
              </w:rPr>
              <w:t>Ltda</w:t>
            </w:r>
            <w:proofErr w:type="spellEnd"/>
          </w:p>
        </w:tc>
      </w:tr>
    </w:tbl>
    <w:p w:rsidR="00610D30" w:rsidRPr="00E74B93" w:rsidRDefault="00610D30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2"/>
          <w:szCs w:val="22"/>
          <w:u w:val="none"/>
        </w:rPr>
      </w:pPr>
    </w:p>
    <w:p w:rsidR="00610D30" w:rsidRDefault="00610D30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2"/>
          <w:szCs w:val="22"/>
          <w:u w:val="none"/>
        </w:rPr>
      </w:pPr>
    </w:p>
    <w:p w:rsidR="00BB125C" w:rsidRDefault="00BB125C" w:rsidP="00BB125C">
      <w:pPr>
        <w:rPr>
          <w:rFonts w:eastAsia="Arial Unicode MS"/>
        </w:rPr>
      </w:pPr>
    </w:p>
    <w:p w:rsidR="00BB125C" w:rsidRPr="00BB125C" w:rsidRDefault="00BB125C" w:rsidP="00BB125C">
      <w:pPr>
        <w:rPr>
          <w:rFonts w:eastAsia="Arial Unicode MS"/>
        </w:rPr>
      </w:pPr>
    </w:p>
    <w:p w:rsidR="005C604C" w:rsidRPr="00E74B93" w:rsidRDefault="005C604C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2"/>
          <w:szCs w:val="22"/>
        </w:rPr>
      </w:pPr>
      <w:r w:rsidRPr="00E74B93">
        <w:rPr>
          <w:rFonts w:eastAsia="Arial Unicode MS"/>
          <w:b w:val="0"/>
          <w:color w:val="auto"/>
          <w:sz w:val="22"/>
          <w:szCs w:val="22"/>
          <w:u w:val="none"/>
        </w:rPr>
        <w:t>Testemunhas: _____________________</w:t>
      </w:r>
      <w:r w:rsidRPr="00E74B93">
        <w:rPr>
          <w:rFonts w:eastAsia="Arial Unicode MS"/>
          <w:b w:val="0"/>
          <w:color w:val="auto"/>
          <w:sz w:val="22"/>
          <w:szCs w:val="22"/>
          <w:u w:val="none"/>
        </w:rPr>
        <w:tab/>
      </w:r>
      <w:r w:rsidRPr="00E74B93">
        <w:rPr>
          <w:rFonts w:eastAsia="Arial Unicode MS"/>
          <w:b w:val="0"/>
          <w:color w:val="auto"/>
          <w:sz w:val="22"/>
          <w:szCs w:val="22"/>
          <w:u w:val="none"/>
        </w:rPr>
        <w:tab/>
        <w:t>_______________________</w:t>
      </w:r>
    </w:p>
    <w:sectPr w:rsidR="005C604C" w:rsidRPr="00E74B93" w:rsidSect="001F50A5">
      <w:headerReference w:type="even" r:id="rId10"/>
      <w:headerReference w:type="default" r:id="rId11"/>
      <w:footerReference w:type="default" r:id="rId12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BA" w:rsidRDefault="009B64BA">
      <w:r>
        <w:separator/>
      </w:r>
    </w:p>
  </w:endnote>
  <w:endnote w:type="continuationSeparator" w:id="0">
    <w:p w:rsidR="009B64BA" w:rsidRDefault="009B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091" w:rsidRDefault="00FB454C" w:rsidP="001231C3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-178435</wp:posOffset>
          </wp:positionV>
          <wp:extent cx="828675" cy="814070"/>
          <wp:effectExtent l="0" t="0" r="9525" b="5080"/>
          <wp:wrapNone/>
          <wp:docPr id="7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091" w:rsidRPr="00DC08CD">
      <w:rPr>
        <w:rFonts w:cs="Arial"/>
        <w:b/>
        <w:sz w:val="16"/>
        <w:szCs w:val="16"/>
      </w:rPr>
      <w:t xml:space="preserve">Companhia de Saneamento Municipal </w:t>
    </w:r>
    <w:r w:rsidR="007C7091">
      <w:rPr>
        <w:rFonts w:cs="Arial"/>
        <w:b/>
        <w:sz w:val="16"/>
        <w:szCs w:val="16"/>
      </w:rPr>
      <w:t>–</w:t>
    </w:r>
    <w:r w:rsidR="007C7091" w:rsidRPr="00DC08CD">
      <w:rPr>
        <w:rFonts w:cs="Arial"/>
        <w:b/>
        <w:sz w:val="16"/>
        <w:szCs w:val="16"/>
      </w:rPr>
      <w:t xml:space="preserve"> Cesama</w:t>
    </w:r>
  </w:p>
  <w:p w:rsidR="007C7091" w:rsidRDefault="007C7091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Departamento de Licitações e Assessoria de Contratos</w:t>
    </w:r>
  </w:p>
  <w:p w:rsidR="007C7091" w:rsidRPr="00DC08CD" w:rsidRDefault="007C7091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7C7091" w:rsidRPr="001231C3" w:rsidRDefault="007C7091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BA" w:rsidRDefault="009B64BA">
      <w:r>
        <w:separator/>
      </w:r>
    </w:p>
  </w:footnote>
  <w:footnote w:type="continuationSeparator" w:id="0">
    <w:p w:rsidR="009B64BA" w:rsidRDefault="009B6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091" w:rsidRDefault="007C70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091" w:rsidRDefault="007C709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091" w:rsidRDefault="007C7091" w:rsidP="00DE135D">
    <w:pPr>
      <w:pStyle w:val="Cabealho"/>
      <w:spacing w:after="240"/>
      <w:jc w:val="center"/>
    </w:pPr>
    <w:r>
      <w:t xml:space="preserve">    </w:t>
    </w:r>
    <w:r w:rsidR="00FB454C"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53C780C"/>
    <w:multiLevelType w:val="hybridMultilevel"/>
    <w:tmpl w:val="343C4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EC5060"/>
    <w:multiLevelType w:val="hybridMultilevel"/>
    <w:tmpl w:val="934EA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AB582C"/>
    <w:multiLevelType w:val="hybridMultilevel"/>
    <w:tmpl w:val="AF247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64E21"/>
    <w:multiLevelType w:val="hybridMultilevel"/>
    <w:tmpl w:val="13FE7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6636"/>
    <w:multiLevelType w:val="hybridMultilevel"/>
    <w:tmpl w:val="E07230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467F"/>
    <w:multiLevelType w:val="hybridMultilevel"/>
    <w:tmpl w:val="6E0894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529C0"/>
    <w:multiLevelType w:val="hybridMultilevel"/>
    <w:tmpl w:val="ADB0D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56DB9"/>
    <w:multiLevelType w:val="hybridMultilevel"/>
    <w:tmpl w:val="2D6E3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92FAD"/>
    <w:multiLevelType w:val="hybridMultilevel"/>
    <w:tmpl w:val="5D1420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25412"/>
    <w:multiLevelType w:val="hybridMultilevel"/>
    <w:tmpl w:val="03A2DE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4"/>
  </w:num>
  <w:num w:numId="8">
    <w:abstractNumId w:val="17"/>
  </w:num>
  <w:num w:numId="9">
    <w:abstractNumId w:val="36"/>
  </w:num>
  <w:num w:numId="10">
    <w:abstractNumId w:val="13"/>
  </w:num>
  <w:num w:numId="11">
    <w:abstractNumId w:val="39"/>
  </w:num>
  <w:num w:numId="12">
    <w:abstractNumId w:val="7"/>
  </w:num>
  <w:num w:numId="13">
    <w:abstractNumId w:val="9"/>
  </w:num>
  <w:num w:numId="14">
    <w:abstractNumId w:val="22"/>
  </w:num>
  <w:num w:numId="15">
    <w:abstractNumId w:val="15"/>
  </w:num>
  <w:num w:numId="16">
    <w:abstractNumId w:val="24"/>
  </w:num>
  <w:num w:numId="17">
    <w:abstractNumId w:val="26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1"/>
  </w:num>
  <w:num w:numId="24">
    <w:abstractNumId w:val="19"/>
  </w:num>
  <w:num w:numId="25">
    <w:abstractNumId w:val="34"/>
  </w:num>
  <w:num w:numId="26">
    <w:abstractNumId w:val="38"/>
  </w:num>
  <w:num w:numId="27">
    <w:abstractNumId w:val="28"/>
  </w:num>
  <w:num w:numId="28">
    <w:abstractNumId w:val="10"/>
  </w:num>
  <w:num w:numId="29">
    <w:abstractNumId w:val="30"/>
  </w:num>
  <w:num w:numId="30">
    <w:abstractNumId w:val="41"/>
  </w:num>
  <w:num w:numId="31">
    <w:abstractNumId w:val="25"/>
  </w:num>
  <w:num w:numId="32">
    <w:abstractNumId w:val="32"/>
  </w:num>
  <w:num w:numId="33">
    <w:abstractNumId w:val="8"/>
  </w:num>
  <w:num w:numId="34">
    <w:abstractNumId w:val="11"/>
  </w:num>
  <w:num w:numId="35">
    <w:abstractNumId w:val="29"/>
  </w:num>
  <w:num w:numId="36">
    <w:abstractNumId w:val="27"/>
  </w:num>
  <w:num w:numId="37">
    <w:abstractNumId w:val="43"/>
  </w:num>
  <w:num w:numId="38">
    <w:abstractNumId w:val="35"/>
  </w:num>
  <w:num w:numId="39">
    <w:abstractNumId w:val="33"/>
  </w:num>
  <w:num w:numId="40">
    <w:abstractNumId w:val="18"/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F6"/>
    <w:rsid w:val="0000635D"/>
    <w:rsid w:val="00007796"/>
    <w:rsid w:val="00012D24"/>
    <w:rsid w:val="00020938"/>
    <w:rsid w:val="0002195D"/>
    <w:rsid w:val="00022214"/>
    <w:rsid w:val="00022C3D"/>
    <w:rsid w:val="000316B2"/>
    <w:rsid w:val="000333AF"/>
    <w:rsid w:val="00033B5D"/>
    <w:rsid w:val="00035B0E"/>
    <w:rsid w:val="00037938"/>
    <w:rsid w:val="00041984"/>
    <w:rsid w:val="000424E8"/>
    <w:rsid w:val="00042A34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325D"/>
    <w:rsid w:val="0008369D"/>
    <w:rsid w:val="00086FA1"/>
    <w:rsid w:val="000876B7"/>
    <w:rsid w:val="00090CB2"/>
    <w:rsid w:val="00091F5A"/>
    <w:rsid w:val="000949B5"/>
    <w:rsid w:val="00096081"/>
    <w:rsid w:val="00097E4C"/>
    <w:rsid w:val="000A1EF4"/>
    <w:rsid w:val="000A40D4"/>
    <w:rsid w:val="000A4614"/>
    <w:rsid w:val="000A7FB7"/>
    <w:rsid w:val="000B395F"/>
    <w:rsid w:val="000B3AC8"/>
    <w:rsid w:val="000D114B"/>
    <w:rsid w:val="000D17E4"/>
    <w:rsid w:val="000D5B47"/>
    <w:rsid w:val="000E332E"/>
    <w:rsid w:val="000E375E"/>
    <w:rsid w:val="000E6267"/>
    <w:rsid w:val="000E6E5B"/>
    <w:rsid w:val="000F6083"/>
    <w:rsid w:val="000F688B"/>
    <w:rsid w:val="00104E00"/>
    <w:rsid w:val="0011175D"/>
    <w:rsid w:val="0011752B"/>
    <w:rsid w:val="001231C3"/>
    <w:rsid w:val="00123449"/>
    <w:rsid w:val="00123D84"/>
    <w:rsid w:val="00125999"/>
    <w:rsid w:val="00127C29"/>
    <w:rsid w:val="00130DCE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64FD2"/>
    <w:rsid w:val="001663BE"/>
    <w:rsid w:val="001712BA"/>
    <w:rsid w:val="00174D68"/>
    <w:rsid w:val="001776BD"/>
    <w:rsid w:val="00177912"/>
    <w:rsid w:val="001803FF"/>
    <w:rsid w:val="00183292"/>
    <w:rsid w:val="00183713"/>
    <w:rsid w:val="00183760"/>
    <w:rsid w:val="00186539"/>
    <w:rsid w:val="00191AF5"/>
    <w:rsid w:val="0019344E"/>
    <w:rsid w:val="00194D39"/>
    <w:rsid w:val="001954C7"/>
    <w:rsid w:val="001A01D1"/>
    <w:rsid w:val="001A63AA"/>
    <w:rsid w:val="001B200D"/>
    <w:rsid w:val="001B3FB9"/>
    <w:rsid w:val="001B5804"/>
    <w:rsid w:val="001B720C"/>
    <w:rsid w:val="001B7FD2"/>
    <w:rsid w:val="001C0EE7"/>
    <w:rsid w:val="001C463A"/>
    <w:rsid w:val="001C644B"/>
    <w:rsid w:val="001C730C"/>
    <w:rsid w:val="001C74E8"/>
    <w:rsid w:val="001D05BA"/>
    <w:rsid w:val="001D39DF"/>
    <w:rsid w:val="001D4A49"/>
    <w:rsid w:val="001E163F"/>
    <w:rsid w:val="001E307E"/>
    <w:rsid w:val="001E43E5"/>
    <w:rsid w:val="001F09A5"/>
    <w:rsid w:val="001F50A5"/>
    <w:rsid w:val="00201358"/>
    <w:rsid w:val="00202FE5"/>
    <w:rsid w:val="0020305F"/>
    <w:rsid w:val="002033F9"/>
    <w:rsid w:val="00205837"/>
    <w:rsid w:val="002162EC"/>
    <w:rsid w:val="002227ED"/>
    <w:rsid w:val="00225035"/>
    <w:rsid w:val="00227C84"/>
    <w:rsid w:val="00234CB0"/>
    <w:rsid w:val="00234D3B"/>
    <w:rsid w:val="00242220"/>
    <w:rsid w:val="00242AE3"/>
    <w:rsid w:val="002444E9"/>
    <w:rsid w:val="0025409B"/>
    <w:rsid w:val="00255CF8"/>
    <w:rsid w:val="00261551"/>
    <w:rsid w:val="00264A1C"/>
    <w:rsid w:val="00281CEB"/>
    <w:rsid w:val="00285867"/>
    <w:rsid w:val="0028737F"/>
    <w:rsid w:val="002918E8"/>
    <w:rsid w:val="00294A70"/>
    <w:rsid w:val="00295C57"/>
    <w:rsid w:val="002A0A54"/>
    <w:rsid w:val="002B401F"/>
    <w:rsid w:val="002C17BA"/>
    <w:rsid w:val="002C3CF4"/>
    <w:rsid w:val="002C5C80"/>
    <w:rsid w:val="002C6AB8"/>
    <w:rsid w:val="002D0096"/>
    <w:rsid w:val="002D07C4"/>
    <w:rsid w:val="002D2C74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31747"/>
    <w:rsid w:val="00331DA5"/>
    <w:rsid w:val="0033360E"/>
    <w:rsid w:val="0034111D"/>
    <w:rsid w:val="00343875"/>
    <w:rsid w:val="00345C12"/>
    <w:rsid w:val="0035048C"/>
    <w:rsid w:val="00351002"/>
    <w:rsid w:val="00354870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2F9C"/>
    <w:rsid w:val="00383AC3"/>
    <w:rsid w:val="00384F1C"/>
    <w:rsid w:val="00393927"/>
    <w:rsid w:val="0039454E"/>
    <w:rsid w:val="003A4F7D"/>
    <w:rsid w:val="003A569E"/>
    <w:rsid w:val="003B5E7A"/>
    <w:rsid w:val="003B6B69"/>
    <w:rsid w:val="003C2563"/>
    <w:rsid w:val="003C7D88"/>
    <w:rsid w:val="003D60FC"/>
    <w:rsid w:val="003D626C"/>
    <w:rsid w:val="003D6B84"/>
    <w:rsid w:val="003E153C"/>
    <w:rsid w:val="003E7907"/>
    <w:rsid w:val="003F2224"/>
    <w:rsid w:val="003F4904"/>
    <w:rsid w:val="00403869"/>
    <w:rsid w:val="004070D1"/>
    <w:rsid w:val="0041422B"/>
    <w:rsid w:val="004143D0"/>
    <w:rsid w:val="00414773"/>
    <w:rsid w:val="00415B9F"/>
    <w:rsid w:val="004219E2"/>
    <w:rsid w:val="0042214D"/>
    <w:rsid w:val="00422E91"/>
    <w:rsid w:val="00425B37"/>
    <w:rsid w:val="00432517"/>
    <w:rsid w:val="004351D3"/>
    <w:rsid w:val="004422C8"/>
    <w:rsid w:val="00445010"/>
    <w:rsid w:val="00445EE5"/>
    <w:rsid w:val="00452CDE"/>
    <w:rsid w:val="00453682"/>
    <w:rsid w:val="004541DE"/>
    <w:rsid w:val="0045681F"/>
    <w:rsid w:val="00460C81"/>
    <w:rsid w:val="00461FC4"/>
    <w:rsid w:val="00467B6C"/>
    <w:rsid w:val="00481C39"/>
    <w:rsid w:val="00482526"/>
    <w:rsid w:val="0049092E"/>
    <w:rsid w:val="00491C2E"/>
    <w:rsid w:val="004946F8"/>
    <w:rsid w:val="004A11D7"/>
    <w:rsid w:val="004A2A29"/>
    <w:rsid w:val="004A412C"/>
    <w:rsid w:val="004A765C"/>
    <w:rsid w:val="004B3F8B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712F"/>
    <w:rsid w:val="004E0486"/>
    <w:rsid w:val="004E19F1"/>
    <w:rsid w:val="004E4718"/>
    <w:rsid w:val="004E5E45"/>
    <w:rsid w:val="004F0024"/>
    <w:rsid w:val="004F54F5"/>
    <w:rsid w:val="004F614A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6C46"/>
    <w:rsid w:val="0054158C"/>
    <w:rsid w:val="00541789"/>
    <w:rsid w:val="00542B5F"/>
    <w:rsid w:val="0054331E"/>
    <w:rsid w:val="00543502"/>
    <w:rsid w:val="00544970"/>
    <w:rsid w:val="00545174"/>
    <w:rsid w:val="00553C85"/>
    <w:rsid w:val="00560663"/>
    <w:rsid w:val="00562E8E"/>
    <w:rsid w:val="00563DC4"/>
    <w:rsid w:val="005728C9"/>
    <w:rsid w:val="0057444B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E2677"/>
    <w:rsid w:val="005E5F11"/>
    <w:rsid w:val="005F09AB"/>
    <w:rsid w:val="005F14B0"/>
    <w:rsid w:val="005F1A93"/>
    <w:rsid w:val="005F2A17"/>
    <w:rsid w:val="005F2AA1"/>
    <w:rsid w:val="005F33C5"/>
    <w:rsid w:val="005F3C5E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0D30"/>
    <w:rsid w:val="00613F38"/>
    <w:rsid w:val="006144EB"/>
    <w:rsid w:val="00614853"/>
    <w:rsid w:val="00614B03"/>
    <w:rsid w:val="006217DC"/>
    <w:rsid w:val="00626F4F"/>
    <w:rsid w:val="0062732B"/>
    <w:rsid w:val="00627606"/>
    <w:rsid w:val="006425B3"/>
    <w:rsid w:val="0064759A"/>
    <w:rsid w:val="00650D44"/>
    <w:rsid w:val="00650E8D"/>
    <w:rsid w:val="00651997"/>
    <w:rsid w:val="006656CB"/>
    <w:rsid w:val="006709A6"/>
    <w:rsid w:val="00670D7F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D08F7"/>
    <w:rsid w:val="006D1588"/>
    <w:rsid w:val="006D7E35"/>
    <w:rsid w:val="006E1427"/>
    <w:rsid w:val="006E3B2E"/>
    <w:rsid w:val="006E3E43"/>
    <w:rsid w:val="006E54DA"/>
    <w:rsid w:val="006E5E72"/>
    <w:rsid w:val="006F4E8F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32BC"/>
    <w:rsid w:val="00734693"/>
    <w:rsid w:val="007350D9"/>
    <w:rsid w:val="007361BF"/>
    <w:rsid w:val="007364F2"/>
    <w:rsid w:val="00737F91"/>
    <w:rsid w:val="007423A2"/>
    <w:rsid w:val="007451D9"/>
    <w:rsid w:val="00745317"/>
    <w:rsid w:val="00756995"/>
    <w:rsid w:val="007604C9"/>
    <w:rsid w:val="00762317"/>
    <w:rsid w:val="007652F2"/>
    <w:rsid w:val="00770B74"/>
    <w:rsid w:val="00770EB4"/>
    <w:rsid w:val="007736D6"/>
    <w:rsid w:val="00786344"/>
    <w:rsid w:val="00792BC4"/>
    <w:rsid w:val="00793391"/>
    <w:rsid w:val="00795CF2"/>
    <w:rsid w:val="007A09B4"/>
    <w:rsid w:val="007A49C0"/>
    <w:rsid w:val="007B1B67"/>
    <w:rsid w:val="007C220A"/>
    <w:rsid w:val="007C3CE0"/>
    <w:rsid w:val="007C4947"/>
    <w:rsid w:val="007C7091"/>
    <w:rsid w:val="007D23EF"/>
    <w:rsid w:val="007D5FD5"/>
    <w:rsid w:val="007D666D"/>
    <w:rsid w:val="007E5155"/>
    <w:rsid w:val="007F4D4A"/>
    <w:rsid w:val="007F5EBC"/>
    <w:rsid w:val="007F6D09"/>
    <w:rsid w:val="007F75B3"/>
    <w:rsid w:val="007F79A1"/>
    <w:rsid w:val="00804F10"/>
    <w:rsid w:val="00811CCD"/>
    <w:rsid w:val="00813B26"/>
    <w:rsid w:val="00817F3F"/>
    <w:rsid w:val="00821F53"/>
    <w:rsid w:val="00824514"/>
    <w:rsid w:val="00827474"/>
    <w:rsid w:val="008421DA"/>
    <w:rsid w:val="0085277F"/>
    <w:rsid w:val="00856066"/>
    <w:rsid w:val="00860420"/>
    <w:rsid w:val="008619F9"/>
    <w:rsid w:val="0086320A"/>
    <w:rsid w:val="00863EB6"/>
    <w:rsid w:val="00866B2A"/>
    <w:rsid w:val="00872907"/>
    <w:rsid w:val="00874FA4"/>
    <w:rsid w:val="00876401"/>
    <w:rsid w:val="008805F6"/>
    <w:rsid w:val="00890298"/>
    <w:rsid w:val="008A1758"/>
    <w:rsid w:val="008A1E62"/>
    <w:rsid w:val="008A49EE"/>
    <w:rsid w:val="008B031B"/>
    <w:rsid w:val="008C45B9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64BA"/>
    <w:rsid w:val="009C000B"/>
    <w:rsid w:val="009C091E"/>
    <w:rsid w:val="009C106B"/>
    <w:rsid w:val="009C31F3"/>
    <w:rsid w:val="009C32AF"/>
    <w:rsid w:val="009C4167"/>
    <w:rsid w:val="009C686A"/>
    <w:rsid w:val="009D446B"/>
    <w:rsid w:val="009D6419"/>
    <w:rsid w:val="009D64F7"/>
    <w:rsid w:val="009E1D63"/>
    <w:rsid w:val="009E50E3"/>
    <w:rsid w:val="009F1DAD"/>
    <w:rsid w:val="009F4734"/>
    <w:rsid w:val="009F6E3B"/>
    <w:rsid w:val="00A022B9"/>
    <w:rsid w:val="00A02511"/>
    <w:rsid w:val="00A11844"/>
    <w:rsid w:val="00A14B6F"/>
    <w:rsid w:val="00A1513F"/>
    <w:rsid w:val="00A20E04"/>
    <w:rsid w:val="00A21ADF"/>
    <w:rsid w:val="00A228AA"/>
    <w:rsid w:val="00A269F5"/>
    <w:rsid w:val="00A31998"/>
    <w:rsid w:val="00A3325C"/>
    <w:rsid w:val="00A33AB8"/>
    <w:rsid w:val="00A359CD"/>
    <w:rsid w:val="00A40348"/>
    <w:rsid w:val="00A47B8D"/>
    <w:rsid w:val="00A47ECC"/>
    <w:rsid w:val="00A500D8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B4EEA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31A40"/>
    <w:rsid w:val="00B32583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7C83"/>
    <w:rsid w:val="00B82940"/>
    <w:rsid w:val="00B86D5E"/>
    <w:rsid w:val="00B877C1"/>
    <w:rsid w:val="00B877D1"/>
    <w:rsid w:val="00B9028F"/>
    <w:rsid w:val="00B9099B"/>
    <w:rsid w:val="00B922BA"/>
    <w:rsid w:val="00B94EAE"/>
    <w:rsid w:val="00BA11A5"/>
    <w:rsid w:val="00BA3987"/>
    <w:rsid w:val="00BB0762"/>
    <w:rsid w:val="00BB08A5"/>
    <w:rsid w:val="00BB125C"/>
    <w:rsid w:val="00BB1484"/>
    <w:rsid w:val="00BB2064"/>
    <w:rsid w:val="00BC03DC"/>
    <w:rsid w:val="00BC1DA5"/>
    <w:rsid w:val="00BC3495"/>
    <w:rsid w:val="00BC4832"/>
    <w:rsid w:val="00BC56BC"/>
    <w:rsid w:val="00BC5E57"/>
    <w:rsid w:val="00BC7E84"/>
    <w:rsid w:val="00BD2954"/>
    <w:rsid w:val="00BD3B3B"/>
    <w:rsid w:val="00BD6783"/>
    <w:rsid w:val="00BD74C9"/>
    <w:rsid w:val="00BE5C2C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144C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607EB"/>
    <w:rsid w:val="00C64146"/>
    <w:rsid w:val="00C73D2F"/>
    <w:rsid w:val="00C831F0"/>
    <w:rsid w:val="00C84364"/>
    <w:rsid w:val="00C84EDB"/>
    <w:rsid w:val="00C8749C"/>
    <w:rsid w:val="00C907FF"/>
    <w:rsid w:val="00C9163D"/>
    <w:rsid w:val="00C925F9"/>
    <w:rsid w:val="00C93921"/>
    <w:rsid w:val="00CA14ED"/>
    <w:rsid w:val="00CB1A91"/>
    <w:rsid w:val="00CB4787"/>
    <w:rsid w:val="00CB5B64"/>
    <w:rsid w:val="00CB7F44"/>
    <w:rsid w:val="00CC0275"/>
    <w:rsid w:val="00CC0BF0"/>
    <w:rsid w:val="00CC2914"/>
    <w:rsid w:val="00CC2F5E"/>
    <w:rsid w:val="00CD045B"/>
    <w:rsid w:val="00CD0C01"/>
    <w:rsid w:val="00CD3EC3"/>
    <w:rsid w:val="00CD3FCF"/>
    <w:rsid w:val="00CD4136"/>
    <w:rsid w:val="00CE1A43"/>
    <w:rsid w:val="00CE3308"/>
    <w:rsid w:val="00CF4094"/>
    <w:rsid w:val="00CF5E14"/>
    <w:rsid w:val="00D004D7"/>
    <w:rsid w:val="00D0172E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EF"/>
    <w:rsid w:val="00D9478A"/>
    <w:rsid w:val="00D95387"/>
    <w:rsid w:val="00D9563C"/>
    <w:rsid w:val="00DA1BC3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264E"/>
    <w:rsid w:val="00DD46BF"/>
    <w:rsid w:val="00DD7027"/>
    <w:rsid w:val="00DD7A66"/>
    <w:rsid w:val="00DE135D"/>
    <w:rsid w:val="00DE2FDD"/>
    <w:rsid w:val="00DE6A85"/>
    <w:rsid w:val="00E014D4"/>
    <w:rsid w:val="00E12A7F"/>
    <w:rsid w:val="00E1324A"/>
    <w:rsid w:val="00E135E7"/>
    <w:rsid w:val="00E13ED0"/>
    <w:rsid w:val="00E15872"/>
    <w:rsid w:val="00E170F9"/>
    <w:rsid w:val="00E30478"/>
    <w:rsid w:val="00E33B50"/>
    <w:rsid w:val="00E35CDC"/>
    <w:rsid w:val="00E426A7"/>
    <w:rsid w:val="00E43FA8"/>
    <w:rsid w:val="00E45AEB"/>
    <w:rsid w:val="00E46DB7"/>
    <w:rsid w:val="00E51025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4B93"/>
    <w:rsid w:val="00E76AD9"/>
    <w:rsid w:val="00E77FF0"/>
    <w:rsid w:val="00E809AB"/>
    <w:rsid w:val="00E81132"/>
    <w:rsid w:val="00E823AF"/>
    <w:rsid w:val="00E826C9"/>
    <w:rsid w:val="00E8402E"/>
    <w:rsid w:val="00E86D0D"/>
    <w:rsid w:val="00E878BA"/>
    <w:rsid w:val="00E9247A"/>
    <w:rsid w:val="00EA243A"/>
    <w:rsid w:val="00EA5926"/>
    <w:rsid w:val="00EB03A1"/>
    <w:rsid w:val="00EB3C86"/>
    <w:rsid w:val="00EC167E"/>
    <w:rsid w:val="00EC1D83"/>
    <w:rsid w:val="00EC2CA8"/>
    <w:rsid w:val="00EC3BE7"/>
    <w:rsid w:val="00EC3FB1"/>
    <w:rsid w:val="00EC5950"/>
    <w:rsid w:val="00EC59BD"/>
    <w:rsid w:val="00EC5DAD"/>
    <w:rsid w:val="00EC609C"/>
    <w:rsid w:val="00ED07A7"/>
    <w:rsid w:val="00ED3245"/>
    <w:rsid w:val="00ED4C81"/>
    <w:rsid w:val="00EE130A"/>
    <w:rsid w:val="00EE2116"/>
    <w:rsid w:val="00EE5476"/>
    <w:rsid w:val="00EF24C8"/>
    <w:rsid w:val="00EF42DB"/>
    <w:rsid w:val="00F05DC6"/>
    <w:rsid w:val="00F10171"/>
    <w:rsid w:val="00F126BF"/>
    <w:rsid w:val="00F13B25"/>
    <w:rsid w:val="00F16881"/>
    <w:rsid w:val="00F17262"/>
    <w:rsid w:val="00F23E50"/>
    <w:rsid w:val="00F258B5"/>
    <w:rsid w:val="00F30D24"/>
    <w:rsid w:val="00F333EB"/>
    <w:rsid w:val="00F33D9D"/>
    <w:rsid w:val="00F34C0F"/>
    <w:rsid w:val="00F36A4C"/>
    <w:rsid w:val="00F40A1D"/>
    <w:rsid w:val="00F53E36"/>
    <w:rsid w:val="00F625FA"/>
    <w:rsid w:val="00F635CA"/>
    <w:rsid w:val="00F6545F"/>
    <w:rsid w:val="00F67C17"/>
    <w:rsid w:val="00F7147E"/>
    <w:rsid w:val="00F717DD"/>
    <w:rsid w:val="00F71E9A"/>
    <w:rsid w:val="00F73A02"/>
    <w:rsid w:val="00F82C66"/>
    <w:rsid w:val="00F85289"/>
    <w:rsid w:val="00F85DB4"/>
    <w:rsid w:val="00F86197"/>
    <w:rsid w:val="00F91BC0"/>
    <w:rsid w:val="00F91CE8"/>
    <w:rsid w:val="00F97613"/>
    <w:rsid w:val="00FA21C5"/>
    <w:rsid w:val="00FA6495"/>
    <w:rsid w:val="00FB2667"/>
    <w:rsid w:val="00FB454C"/>
    <w:rsid w:val="00FB494C"/>
    <w:rsid w:val="00FB626C"/>
    <w:rsid w:val="00FC2DC7"/>
    <w:rsid w:val="00FC3630"/>
    <w:rsid w:val="00FD1CB9"/>
    <w:rsid w:val="00FD3395"/>
    <w:rsid w:val="00FD3902"/>
    <w:rsid w:val="00FD5429"/>
    <w:rsid w:val="00FD6AF0"/>
    <w:rsid w:val="00FE3697"/>
    <w:rsid w:val="00FE5AD2"/>
    <w:rsid w:val="00FE7C40"/>
    <w:rsid w:val="00FE7FC1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4D89714-B2D7-443F-886A-0F066686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styleId="Fontepargpadro0">
    <w:name w:val="Default Paragraph Font"/>
    <w:semiHidden/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30z0">
    <w:name w:val="WW8Num30z0"/>
    <w:rPr>
      <w:b w:val="0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styleId="Nmerodepgina">
    <w:name w:val="page number"/>
    <w:basedOn w:val="WW-Fontepargpadro"/>
    <w:semiHidden/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Smbolosdenumerao0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Pr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</w:style>
  <w:style w:type="paragraph" w:customStyle="1" w:styleId="WW-Tabela">
    <w:name w:val="WW-Tabela"/>
    <w:basedOn w:val="WW-Legenda"/>
  </w:style>
  <w:style w:type="paragraph" w:customStyle="1" w:styleId="WW-Tabela1">
    <w:name w:val="WW-Tabela1"/>
    <w:basedOn w:val="WW-Legenda1"/>
  </w:style>
  <w:style w:type="paragraph" w:customStyle="1" w:styleId="WW-Tabela11">
    <w:name w:val="WW-Tabela11"/>
    <w:basedOn w:val="WW-Legenda11"/>
  </w:style>
  <w:style w:type="paragraph" w:customStyle="1" w:styleId="WW-Tabela111">
    <w:name w:val="WW-Tabela111"/>
    <w:basedOn w:val="WW-Legenda111"/>
  </w:style>
  <w:style w:type="paragraph" w:customStyle="1" w:styleId="WW-Tabela1111">
    <w:name w:val="WW-Tabela1111"/>
    <w:basedOn w:val="WW-Legenda1111"/>
  </w:style>
  <w:style w:type="paragraph" w:customStyle="1" w:styleId="WW-Tabela11111">
    <w:name w:val="WW-Tabela11111"/>
    <w:basedOn w:val="WW-Legenda11111"/>
  </w:style>
  <w:style w:type="paragraph" w:customStyle="1" w:styleId="WW-Tabela111111">
    <w:name w:val="WW-Tabela111111"/>
    <w:basedOn w:val="WW-Legenda111111"/>
  </w:style>
  <w:style w:type="paragraph" w:customStyle="1" w:styleId="WW-Tabela1111111">
    <w:name w:val="WW-Tabela1111111"/>
    <w:basedOn w:val="Normal"/>
  </w:style>
  <w:style w:type="paragraph" w:customStyle="1" w:styleId="WW-Corpodetexto21">
    <w:name w:val="WW-Corpo de texto 21"/>
    <w:basedOn w:val="Normal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WW-Corpodetexto22">
    <w:name w:val="WW-Corpo de texto 22"/>
    <w:basedOn w:val="Normal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Pr>
      <w:rFonts w:cs="Arial"/>
      <w:sz w:val="22"/>
      <w:szCs w:val="22"/>
      <w:lang w:val="pt-BR"/>
    </w:rPr>
  </w:style>
  <w:style w:type="paragraph" w:customStyle="1" w:styleId="WW-Corpodetexto31">
    <w:name w:val="WW-Corpo de texto 31"/>
    <w:basedOn w:val="Normal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pPr>
      <w:ind w:left="1080"/>
    </w:pPr>
  </w:style>
  <w:style w:type="paragraph" w:customStyle="1" w:styleId="WW-Recuodecorpodetexto3">
    <w:name w:val="WW-Recuo de corpo de texto 3"/>
    <w:basedOn w:val="Normal"/>
    <w:pPr>
      <w:spacing w:line="240" w:lineRule="atLeast"/>
      <w:ind w:left="2694"/>
    </w:pPr>
    <w:rPr>
      <w:sz w:val="28"/>
    </w:rPr>
  </w:style>
  <w:style w:type="paragraph" w:customStyle="1" w:styleId="BodyTextIndent2">
    <w:name w:val="Body Text Indent 2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  <w:lang w:val="pt-BR"/>
    </w:rPr>
  </w:style>
  <w:style w:type="paragraph" w:customStyle="1" w:styleId="WW-Corpodetexto312">
    <w:name w:val="WW-Corpo de texto 312"/>
    <w:basedOn w:val="Normal"/>
    <w:rPr>
      <w:rFonts w:cs="Arial"/>
      <w:b/>
      <w:bCs/>
      <w:sz w:val="22"/>
    </w:rPr>
  </w:style>
  <w:style w:type="paragraph" w:customStyle="1" w:styleId="WW-NormalWeb">
    <w:name w:val="WW-Normal (Web)"/>
    <w:basedOn w:val="Normal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customStyle="1" w:styleId="WW-Contedodoquadro1111">
    <w:name w:val="WW-Conteúdo do quadro1111"/>
    <w:basedOn w:val="Corpodetexto"/>
  </w:style>
  <w:style w:type="paragraph" w:customStyle="1" w:styleId="WW-Contedodoquadro11111">
    <w:name w:val="WW-Conteúdo do quadro11111"/>
    <w:basedOn w:val="Corpodetexto"/>
  </w:style>
  <w:style w:type="paragraph" w:customStyle="1" w:styleId="WW-Contedodoquadro111111">
    <w:name w:val="WW-Conteúdo do quadro111111"/>
    <w:basedOn w:val="Corpodetexto"/>
  </w:style>
  <w:style w:type="paragraph" w:customStyle="1" w:styleId="WW-Textoembloco">
    <w:name w:val="WW-Texto em bloco"/>
    <w:basedOn w:val="Normal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  <w:lang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e@cesama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ama.com.br/pdf/codigo_etic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402F-0615-4BB5-959C-D6474EC1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6612</Words>
  <Characters>35709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42237</CharactersWithSpaces>
  <SharedDoc>false</SharedDoc>
  <HLinks>
    <vt:vector size="150" baseType="variant">
      <vt:variant>
        <vt:i4>4128841</vt:i4>
      </vt:variant>
      <vt:variant>
        <vt:i4>66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589925</vt:i4>
      </vt:variant>
      <vt:variant>
        <vt:i4>63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57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54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51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42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dc:description/>
  <cp:lastModifiedBy>Fabiano Mattos - DECL / CESAMA</cp:lastModifiedBy>
  <cp:revision>9</cp:revision>
  <cp:lastPrinted>2018-10-22T12:18:00Z</cp:lastPrinted>
  <dcterms:created xsi:type="dcterms:W3CDTF">2018-12-12T10:35:00Z</dcterms:created>
  <dcterms:modified xsi:type="dcterms:W3CDTF">2018-12-12T10:58:00Z</dcterms:modified>
</cp:coreProperties>
</file>