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0875B7" w:rsidRDefault="00BD4134" w:rsidP="005612C2">
      <w:pPr>
        <w:spacing w:line="480" w:lineRule="auto"/>
        <w:rPr>
          <w:rFonts w:ascii="Arial" w:hAnsi="Arial" w:cs="Arial"/>
          <w:b/>
          <w:sz w:val="26"/>
          <w:szCs w:val="26"/>
        </w:rPr>
      </w:pPr>
      <w:r w:rsidRPr="000875B7">
        <w:rPr>
          <w:rFonts w:ascii="Arial" w:hAnsi="Arial" w:cs="Arial"/>
          <w:b/>
          <w:sz w:val="26"/>
          <w:szCs w:val="26"/>
        </w:rPr>
        <w:t>CONTRATO</w:t>
      </w:r>
      <w:r w:rsidR="005612C2" w:rsidRPr="000875B7">
        <w:rPr>
          <w:rFonts w:ascii="Arial" w:hAnsi="Arial" w:cs="Arial"/>
          <w:b/>
          <w:sz w:val="26"/>
          <w:szCs w:val="26"/>
        </w:rPr>
        <w:t xml:space="preserve"> Nº 0</w:t>
      </w:r>
      <w:r w:rsidR="00F32552" w:rsidRPr="000875B7">
        <w:rPr>
          <w:rFonts w:ascii="Arial" w:hAnsi="Arial" w:cs="Arial"/>
          <w:b/>
          <w:sz w:val="26"/>
          <w:szCs w:val="26"/>
        </w:rPr>
        <w:t>56/2018</w:t>
      </w:r>
    </w:p>
    <w:p w:rsidR="00BD4134" w:rsidRDefault="00BD4134" w:rsidP="00456699">
      <w:pPr>
        <w:spacing w:before="120" w:line="360" w:lineRule="auto"/>
        <w:ind w:left="2124"/>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proofErr w:type="spellStart"/>
      <w:r w:rsidR="00936828" w:rsidRPr="00936828">
        <w:rPr>
          <w:rFonts w:ascii="Arial" w:eastAsia="Arial Unicode MS" w:hAnsi="Arial" w:cs="Arial"/>
          <w:b/>
        </w:rPr>
        <w:t>Engedrain</w:t>
      </w:r>
      <w:proofErr w:type="spellEnd"/>
      <w:r w:rsidR="00936828" w:rsidRPr="00936828">
        <w:rPr>
          <w:rFonts w:ascii="Arial" w:eastAsia="Arial Unicode MS" w:hAnsi="Arial" w:cs="Arial"/>
          <w:b/>
        </w:rPr>
        <w:t xml:space="preserve"> Construções </w:t>
      </w:r>
      <w:proofErr w:type="spellStart"/>
      <w:r w:rsidR="00936828" w:rsidRPr="00936828">
        <w:rPr>
          <w:rFonts w:ascii="Arial" w:eastAsia="Arial Unicode MS" w:hAnsi="Arial" w:cs="Arial"/>
          <w:b/>
        </w:rPr>
        <w:t>Ltda</w:t>
      </w:r>
      <w:proofErr w:type="spellEnd"/>
      <w:r w:rsidR="00936828" w:rsidRPr="00936828">
        <w:rPr>
          <w:rFonts w:ascii="Arial" w:eastAsia="Arial Unicode MS" w:hAnsi="Arial" w:cs="Arial"/>
          <w:b/>
        </w:rPr>
        <w:t>-EPP</w:t>
      </w:r>
      <w:r>
        <w:rPr>
          <w:rFonts w:ascii="Arial" w:eastAsia="Arial Unicode MS" w:hAnsi="Arial" w:cs="Arial"/>
        </w:rPr>
        <w:t>.</w:t>
      </w:r>
    </w:p>
    <w:p w:rsidR="00BD4134" w:rsidRDefault="00BD4134" w:rsidP="00F30F09">
      <w:pPr>
        <w:spacing w:before="240" w:line="360" w:lineRule="auto"/>
        <w:jc w:val="both"/>
        <w:rPr>
          <w:rFonts w:ascii="Arial" w:eastAsia="Arial Unicode MS" w:hAnsi="Arial" w:cs="Arial"/>
        </w:rPr>
      </w:pPr>
      <w:r w:rsidRPr="00BD4134">
        <w:rPr>
          <w:rFonts w:ascii="Arial" w:eastAsia="Arial Unicode MS" w:hAnsi="Arial" w:cs="Arial"/>
        </w:rPr>
        <w:t xml:space="preserve">A </w:t>
      </w:r>
      <w:r w:rsidRPr="00F30F09">
        <w:rPr>
          <w:rFonts w:ascii="Arial" w:eastAsia="Arial Unicode MS" w:hAnsi="Arial" w:cs="Arial"/>
          <w:b/>
        </w:rPr>
        <w:t xml:space="preserve">Companhia de </w:t>
      </w:r>
      <w:r w:rsidRPr="006F619C">
        <w:rPr>
          <w:rFonts w:ascii="Arial" w:eastAsia="Arial Unicode MS" w:hAnsi="Arial" w:cs="Arial"/>
          <w:b/>
        </w:rPr>
        <w:t>Saneamento Municipal - CESAMA</w:t>
      </w:r>
      <w:r w:rsidRPr="006F619C">
        <w:rPr>
          <w:rFonts w:ascii="Arial" w:eastAsia="Arial Unicode MS" w:hAnsi="Arial" w:cs="Arial"/>
        </w:rPr>
        <w:t xml:space="preserve"> situada nesta cidade na Av. Rio Branco, 1843, 10º andar, Centro, inscrita no CNPJ sob o nº 21.572.243/0001-74, neste ato representada pelo seu Diretor Presidente </w:t>
      </w:r>
      <w:r w:rsidR="0086675E">
        <w:rPr>
          <w:rFonts w:ascii="Arial" w:eastAsia="Arial Unicode MS" w:hAnsi="Arial" w:cs="Arial"/>
        </w:rPr>
        <w:t xml:space="preserve">Sr. </w:t>
      </w:r>
      <w:r w:rsidRPr="006F619C">
        <w:rPr>
          <w:rFonts w:ascii="Arial" w:eastAsia="Arial Unicode MS" w:hAnsi="Arial" w:cs="Arial"/>
        </w:rPr>
        <w:t xml:space="preserve">André Borges de Souza, brasileiro, casado, engenheiro, celebra o presente contrato com </w:t>
      </w:r>
      <w:r w:rsidR="00936828">
        <w:rPr>
          <w:rFonts w:ascii="Arial" w:eastAsia="Arial Unicode MS" w:hAnsi="Arial" w:cs="Arial"/>
        </w:rPr>
        <w:t>a empresa</w:t>
      </w:r>
      <w:r w:rsidRPr="006F619C">
        <w:rPr>
          <w:rFonts w:ascii="Arial" w:eastAsia="Arial Unicode MS" w:hAnsi="Arial" w:cs="Arial"/>
        </w:rPr>
        <w:t xml:space="preserve"> </w:t>
      </w:r>
      <w:proofErr w:type="spellStart"/>
      <w:r w:rsidR="00936828" w:rsidRPr="00936828">
        <w:rPr>
          <w:rFonts w:ascii="Arial" w:eastAsia="Arial Unicode MS" w:hAnsi="Arial" w:cs="Arial"/>
          <w:b/>
        </w:rPr>
        <w:t>Engedrain</w:t>
      </w:r>
      <w:proofErr w:type="spellEnd"/>
      <w:r w:rsidR="00936828" w:rsidRPr="00936828">
        <w:rPr>
          <w:rFonts w:ascii="Arial" w:eastAsia="Arial Unicode MS" w:hAnsi="Arial" w:cs="Arial"/>
          <w:b/>
        </w:rPr>
        <w:t xml:space="preserve"> Construções </w:t>
      </w:r>
      <w:proofErr w:type="spellStart"/>
      <w:r w:rsidR="00936828" w:rsidRPr="00936828">
        <w:rPr>
          <w:rFonts w:ascii="Arial" w:eastAsia="Arial Unicode MS" w:hAnsi="Arial" w:cs="Arial"/>
          <w:b/>
        </w:rPr>
        <w:t>Ltda</w:t>
      </w:r>
      <w:proofErr w:type="spellEnd"/>
      <w:r w:rsidR="00936828" w:rsidRPr="00936828">
        <w:rPr>
          <w:rFonts w:ascii="Arial" w:eastAsia="Arial Unicode MS" w:hAnsi="Arial" w:cs="Arial"/>
          <w:b/>
        </w:rPr>
        <w:t>-EPP</w:t>
      </w:r>
      <w:r w:rsidR="00936828" w:rsidRPr="00E4767A">
        <w:rPr>
          <w:rFonts w:ascii="Arial" w:eastAsia="Arial Unicode MS" w:hAnsi="Arial" w:cs="Arial"/>
        </w:rPr>
        <w:t xml:space="preserve"> (CNPJ nº 05.193.435/0001-13), situada nesta cidade na Rua Uruguaiana, 168 – Bairro Jardim Glória, neste ato representada pelo Sr. Carlos Augusto Mendes Nascimento, brasileiro, casado, empresário, CPF 381.770.056-34</w:t>
      </w:r>
      <w:r w:rsidRPr="006F619C">
        <w:rPr>
          <w:rFonts w:ascii="Arial" w:eastAsia="Arial Unicode MS" w:hAnsi="Arial" w:cs="Arial"/>
        </w:rPr>
        <w:t xml:space="preserve">, cujo objeto é a  </w:t>
      </w:r>
      <w:r w:rsidR="00BA12F2" w:rsidRPr="00BA12F2">
        <w:rPr>
          <w:rFonts w:ascii="Arial" w:hAnsi="Arial" w:cs="Arial"/>
          <w:b/>
          <w:i/>
        </w:rPr>
        <w:t>construção do sistema de abastecimento de água na localidade de Humaitá</w:t>
      </w:r>
      <w:r w:rsidRPr="006F619C">
        <w:rPr>
          <w:rFonts w:ascii="Arial" w:eastAsia="Arial Unicode MS" w:hAnsi="Arial" w:cs="Arial"/>
        </w:rPr>
        <w:t xml:space="preserve">, constante de sua proposta vencedora da </w:t>
      </w:r>
      <w:r w:rsidRPr="006F619C">
        <w:rPr>
          <w:rFonts w:ascii="Arial" w:eastAsia="Arial Unicode MS" w:hAnsi="Arial" w:cs="Arial"/>
          <w:b/>
        </w:rPr>
        <w:t xml:space="preserve">TOMADA DE PREÇOS Nº </w:t>
      </w:r>
      <w:r w:rsidR="006F619C" w:rsidRPr="006F619C">
        <w:rPr>
          <w:rFonts w:ascii="Arial" w:eastAsia="Arial Unicode MS" w:hAnsi="Arial" w:cs="Arial"/>
          <w:b/>
        </w:rPr>
        <w:t>05/1</w:t>
      </w:r>
      <w:r w:rsidR="00BA12F2">
        <w:rPr>
          <w:rFonts w:ascii="Arial" w:eastAsia="Arial Unicode MS" w:hAnsi="Arial" w:cs="Arial"/>
          <w:b/>
        </w:rPr>
        <w:t>8</w:t>
      </w:r>
      <w:r w:rsidRPr="006F619C">
        <w:rPr>
          <w:rFonts w:ascii="Arial" w:eastAsia="Arial Unicode MS" w:hAnsi="Arial" w:cs="Arial"/>
        </w:rPr>
        <w:t xml:space="preserve"> (</w:t>
      </w:r>
      <w:r w:rsidR="006F619C" w:rsidRPr="006F619C">
        <w:rPr>
          <w:rFonts w:ascii="Arial" w:eastAsia="Arial Unicode MS" w:hAnsi="Arial" w:cs="Arial"/>
        </w:rPr>
        <w:t>zero cinco</w:t>
      </w:r>
      <w:r w:rsidRPr="006F619C">
        <w:rPr>
          <w:rFonts w:ascii="Arial" w:eastAsia="Arial Unicode MS" w:hAnsi="Arial" w:cs="Arial"/>
        </w:rPr>
        <w:t xml:space="preserve"> barra </w:t>
      </w:r>
      <w:r w:rsidR="006F619C" w:rsidRPr="006F619C">
        <w:rPr>
          <w:rFonts w:ascii="Arial" w:eastAsia="Arial Unicode MS" w:hAnsi="Arial" w:cs="Arial"/>
        </w:rPr>
        <w:t>dez</w:t>
      </w:r>
      <w:r w:rsidR="00BA12F2">
        <w:rPr>
          <w:rFonts w:ascii="Arial" w:eastAsia="Arial Unicode MS" w:hAnsi="Arial" w:cs="Arial"/>
        </w:rPr>
        <w:t>oito</w:t>
      </w:r>
      <w:r w:rsidRPr="006F619C">
        <w:rPr>
          <w:rFonts w:ascii="Arial" w:eastAsia="Arial Unicode MS" w:hAnsi="Arial" w:cs="Arial"/>
        </w:rPr>
        <w:t>) e especificações, homologada pelo Diretor Presidente</w:t>
      </w:r>
      <w:r w:rsidRPr="00BD4134">
        <w:rPr>
          <w:rFonts w:ascii="Arial" w:eastAsia="Arial Unicode MS" w:hAnsi="Arial" w:cs="Arial"/>
        </w:rPr>
        <w:t xml:space="preserve"> às fls. </w:t>
      </w:r>
      <w:r w:rsidR="00936828">
        <w:rPr>
          <w:rFonts w:ascii="Arial" w:eastAsia="Arial Unicode MS" w:hAnsi="Arial" w:cs="Arial"/>
        </w:rPr>
        <w:t>02</w:t>
      </w:r>
      <w:r w:rsidRPr="00BD4134">
        <w:rPr>
          <w:rFonts w:ascii="Arial" w:eastAsia="Arial Unicode MS" w:hAnsi="Arial" w:cs="Arial"/>
        </w:rPr>
        <w:t>, mediante as cláusulas e condições seguintes:</w:t>
      </w:r>
    </w:p>
    <w:p w:rsidR="00A601BB" w:rsidRPr="00A601BB" w:rsidRDefault="00A601BB" w:rsidP="006F619C">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proofErr w:type="spellStart"/>
      <w:r w:rsidR="00936828" w:rsidRPr="00936828">
        <w:rPr>
          <w:rFonts w:ascii="Arial" w:eastAsia="Arial Unicode MS" w:hAnsi="Arial" w:cs="Arial"/>
          <w:b/>
        </w:rPr>
        <w:t>Engedrain</w:t>
      </w:r>
      <w:proofErr w:type="spellEnd"/>
      <w:r w:rsidR="00936828" w:rsidRPr="00936828">
        <w:rPr>
          <w:rFonts w:ascii="Arial" w:eastAsia="Arial Unicode MS" w:hAnsi="Arial" w:cs="Arial"/>
          <w:b/>
        </w:rPr>
        <w:t xml:space="preserve"> Construções </w:t>
      </w:r>
      <w:proofErr w:type="spellStart"/>
      <w:r w:rsidR="00936828" w:rsidRPr="00936828">
        <w:rPr>
          <w:rFonts w:ascii="Arial" w:eastAsia="Arial Unicode MS" w:hAnsi="Arial" w:cs="Arial"/>
          <w:b/>
        </w:rPr>
        <w:t>Ltda</w:t>
      </w:r>
      <w:proofErr w:type="spellEnd"/>
      <w:r w:rsidR="00936828" w:rsidRPr="00936828">
        <w:rPr>
          <w:rFonts w:ascii="Arial" w:eastAsia="Arial Unicode MS" w:hAnsi="Arial" w:cs="Arial"/>
          <w:b/>
        </w:rPr>
        <w:t>-EPP</w:t>
      </w:r>
      <w:r w:rsidR="00936828" w:rsidRPr="00A601BB">
        <w:rPr>
          <w:rFonts w:ascii="Arial" w:eastAsia="Arial Unicode MS" w:hAnsi="Arial" w:cs="Arial"/>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6F619C">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BA12F2" w:rsidRPr="00BA12F2">
        <w:rPr>
          <w:rFonts w:ascii="Arial" w:hAnsi="Arial" w:cs="Arial"/>
          <w:b/>
          <w:i/>
        </w:rPr>
        <w:t>construção do sistema de abastecimento de água na localidade de Humaitá</w:t>
      </w:r>
      <w:r w:rsidR="006F619C" w:rsidRPr="000710A4">
        <w:rPr>
          <w:rFonts w:ascii="Arial" w:hAnsi="Arial" w:cs="Arial"/>
          <w:b/>
          <w:i/>
        </w:rPr>
        <w:t>.</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2.2. </w:t>
      </w:r>
      <w:r w:rsidR="00A601BB" w:rsidRPr="006F619C">
        <w:rPr>
          <w:rFonts w:ascii="Arial" w:eastAsia="Arial Unicode MS" w:hAnsi="Arial" w:cs="Arial"/>
        </w:rPr>
        <w:t xml:space="preserve">As obras e serviços a serem executados são os descritos no Edital da TOMADA DE PREÇOS N° </w:t>
      </w:r>
      <w:r w:rsidR="006F619C" w:rsidRPr="006F619C">
        <w:rPr>
          <w:rFonts w:ascii="Arial" w:eastAsia="Arial Unicode MS" w:hAnsi="Arial" w:cs="Arial"/>
        </w:rPr>
        <w:t>005/1</w:t>
      </w:r>
      <w:r w:rsidR="00BA12F2">
        <w:rPr>
          <w:rFonts w:ascii="Arial" w:eastAsia="Arial Unicode MS" w:hAnsi="Arial" w:cs="Arial"/>
        </w:rPr>
        <w:t>8</w:t>
      </w:r>
      <w:r w:rsidR="00A601BB" w:rsidRPr="006F619C">
        <w:rPr>
          <w:rFonts w:ascii="Arial" w:eastAsia="Arial Unicode MS" w:hAnsi="Arial" w:cs="Arial"/>
        </w:rPr>
        <w:t xml:space="preserve">, </w:t>
      </w:r>
      <w:r w:rsidR="00D32E96" w:rsidRPr="006F619C">
        <w:rPr>
          <w:rFonts w:ascii="Arial" w:eastAsia="Arial Unicode MS" w:hAnsi="Arial" w:cs="Arial"/>
        </w:rPr>
        <w:t>bem como nas</w:t>
      </w:r>
      <w:r w:rsidR="00A601BB" w:rsidRPr="006F619C">
        <w:rPr>
          <w:rFonts w:ascii="Arial" w:eastAsia="Arial Unicode MS" w:hAnsi="Arial" w:cs="Arial"/>
        </w:rPr>
        <w:t xml:space="preserve"> especificações e projetos</w:t>
      </w:r>
      <w:r w:rsidR="00D32E96" w:rsidRPr="006F619C">
        <w:rPr>
          <w:rFonts w:ascii="Arial" w:eastAsia="Arial Unicode MS" w:hAnsi="Arial" w:cs="Arial"/>
        </w:rPr>
        <w:t xml:space="preserve"> que o compõe</w:t>
      </w:r>
      <w:r w:rsidR="00A601BB" w:rsidRPr="006F619C">
        <w:rPr>
          <w:rFonts w:ascii="Arial" w:eastAsia="Arial Unicode MS" w:hAnsi="Arial" w:cs="Arial"/>
        </w:rPr>
        <w:t>,</w:t>
      </w:r>
      <w:r w:rsidR="00D32E96" w:rsidRPr="006F619C">
        <w:rPr>
          <w:rFonts w:ascii="Arial" w:eastAsia="Arial Unicode MS" w:hAnsi="Arial" w:cs="Arial"/>
        </w:rPr>
        <w:t xml:space="preserve"> além do</w:t>
      </w:r>
      <w:r w:rsidR="00A601BB" w:rsidRPr="006F619C">
        <w:rPr>
          <w:rFonts w:ascii="Arial" w:eastAsia="Arial Unicode MS" w:hAnsi="Arial" w:cs="Arial"/>
        </w:rPr>
        <w:t xml:space="preserve"> Termo de Referência e demais</w:t>
      </w:r>
      <w:r w:rsidR="00A601BB" w:rsidRPr="00A601BB">
        <w:rPr>
          <w:rFonts w:ascii="Arial" w:eastAsia="Arial Unicode MS" w:hAnsi="Arial" w:cs="Arial"/>
        </w:rPr>
        <w:t xml:space="preserve"> </w:t>
      </w:r>
      <w:r w:rsidR="00A601BB">
        <w:rPr>
          <w:rFonts w:ascii="Arial" w:eastAsia="Arial Unicode MS" w:hAnsi="Arial" w:cs="Arial"/>
        </w:rPr>
        <w:t>a</w:t>
      </w:r>
      <w:r w:rsidR="00A601BB" w:rsidRPr="00A601BB">
        <w:rPr>
          <w:rFonts w:ascii="Arial" w:eastAsia="Arial Unicode MS" w:hAnsi="Arial" w:cs="Arial"/>
        </w:rPr>
        <w:t>nexos em todos os seus termos e disposições</w:t>
      </w:r>
      <w:r w:rsidR="00D32E96">
        <w:rPr>
          <w:rFonts w:ascii="Arial" w:eastAsia="Arial Unicode MS" w:hAnsi="Arial" w:cs="Arial"/>
        </w:rPr>
        <w:t xml:space="preserve">. Inclui-se também como parte do Contrato </w:t>
      </w:r>
      <w:r w:rsidR="00A601BB" w:rsidRPr="00A601BB">
        <w:rPr>
          <w:rFonts w:ascii="Arial" w:eastAsia="Arial Unicode MS" w:hAnsi="Arial" w:cs="Arial"/>
        </w:rPr>
        <w:t xml:space="preserve">a proposta da CONTRATADA, naquilo </w:t>
      </w:r>
      <w:r w:rsidR="00D32E96">
        <w:rPr>
          <w:rFonts w:ascii="Arial" w:eastAsia="Arial Unicode MS" w:hAnsi="Arial" w:cs="Arial"/>
        </w:rPr>
        <w:t xml:space="preserve">em </w:t>
      </w:r>
      <w:r w:rsidR="00A601BB" w:rsidRPr="00A601BB">
        <w:rPr>
          <w:rFonts w:ascii="Arial" w:eastAsia="Arial Unicode MS" w:hAnsi="Arial" w:cs="Arial"/>
        </w:rPr>
        <w:t>que não conflitar com o Edital, sem prejuízo das demais cláusulas;</w:t>
      </w:r>
    </w:p>
    <w:p w:rsidR="00F51EE6" w:rsidRDefault="00F51EE6" w:rsidP="00F51EE6">
      <w:pPr>
        <w:pStyle w:val="Recuodecorpodetexto2"/>
        <w:spacing w:before="120" w:after="0" w:line="360" w:lineRule="auto"/>
        <w:ind w:firstLine="0"/>
      </w:pPr>
      <w:r>
        <w:lastRenderedPageBreak/>
        <w:t xml:space="preserve">2.3. </w:t>
      </w:r>
      <w:r w:rsidRPr="00B1523B">
        <w:t>São partes integrantes d</w:t>
      </w:r>
      <w:r>
        <w:t>este</w:t>
      </w:r>
      <w:r w:rsidRPr="00B1523B">
        <w:t xml:space="preserve"> Contrato, independente de transcrição, o Aviso de Licitação, o Edital e </w:t>
      </w:r>
      <w:r>
        <w:t xml:space="preserve">todos os </w:t>
      </w:r>
      <w:r w:rsidRPr="00B1523B">
        <w:t>seus anexos e a proposta da licitante vencedora e seus anexos.</w:t>
      </w:r>
    </w:p>
    <w:p w:rsidR="00725367" w:rsidRDefault="00725367" w:rsidP="00F51EE6">
      <w:pPr>
        <w:pStyle w:val="Recuodecorpodetexto2"/>
        <w:spacing w:before="120" w:after="0" w:line="360" w:lineRule="auto"/>
        <w:ind w:firstLine="0"/>
      </w:pPr>
      <w:r>
        <w:t xml:space="preserve">2.3.13 </w:t>
      </w:r>
      <w:r w:rsidRPr="007279FF">
        <w:t>Toda a documentação apresentada neste Edital e seus anexos são complementares entre si, de modo que qualquer detalhe que se mencione em um documento e se omita em</w:t>
      </w:r>
      <w:r>
        <w:t xml:space="preserve"> </w:t>
      </w:r>
      <w:r w:rsidRPr="007279FF">
        <w:t>outro será considerado especificado e válido</w:t>
      </w:r>
      <w:r>
        <w:t>.</w:t>
      </w:r>
    </w:p>
    <w:p w:rsidR="005A704E" w:rsidRPr="005A704E" w:rsidRDefault="005A704E" w:rsidP="00725367">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725367" w:rsidRDefault="005A704E" w:rsidP="00725367">
      <w:pPr>
        <w:spacing w:before="120" w:line="360" w:lineRule="auto"/>
        <w:jc w:val="both"/>
        <w:rPr>
          <w:rFonts w:ascii="Arial" w:eastAsia="Arial Unicode MS" w:hAnsi="Arial" w:cs="Arial"/>
        </w:rPr>
      </w:pPr>
      <w:r w:rsidRPr="00725367">
        <w:rPr>
          <w:rFonts w:ascii="Arial" w:eastAsia="Arial Unicode MS" w:hAnsi="Arial" w:cs="Arial"/>
        </w:rPr>
        <w:t xml:space="preserve">3.1. As obras e serviços contratados </w:t>
      </w:r>
      <w:r w:rsidR="00F30F09" w:rsidRPr="00725367">
        <w:rPr>
          <w:rFonts w:ascii="Arial" w:eastAsia="Arial Unicode MS" w:hAnsi="Arial" w:cs="Arial"/>
        </w:rPr>
        <w:t xml:space="preserve">têm o preço total de </w:t>
      </w:r>
      <w:r w:rsidR="00F30F09" w:rsidRPr="00B41E6E">
        <w:rPr>
          <w:rFonts w:ascii="Arial" w:eastAsia="Arial Unicode MS" w:hAnsi="Arial" w:cs="Arial"/>
          <w:b/>
        </w:rPr>
        <w:t xml:space="preserve">R$ </w:t>
      </w:r>
      <w:r w:rsidR="0086675E">
        <w:rPr>
          <w:rFonts w:ascii="Arial" w:eastAsia="Arial Unicode MS" w:hAnsi="Arial" w:cs="Arial"/>
          <w:b/>
        </w:rPr>
        <w:t>701.429,55</w:t>
      </w:r>
      <w:r w:rsidR="00F30F09" w:rsidRPr="00725367">
        <w:rPr>
          <w:rFonts w:ascii="Arial" w:eastAsia="Arial Unicode MS" w:hAnsi="Arial" w:cs="Arial"/>
        </w:rPr>
        <w:t xml:space="preserve"> </w:t>
      </w:r>
      <w:r w:rsidR="00F30F09" w:rsidRPr="006656F4">
        <w:rPr>
          <w:rFonts w:ascii="Arial" w:eastAsia="Arial Unicode MS" w:hAnsi="Arial" w:cs="Arial"/>
          <w:b/>
        </w:rPr>
        <w:t>(</w:t>
      </w:r>
      <w:r w:rsidR="0086675E" w:rsidRPr="006656F4">
        <w:rPr>
          <w:rFonts w:ascii="Arial" w:eastAsia="Arial Unicode MS" w:hAnsi="Arial" w:cs="Arial"/>
          <w:b/>
        </w:rPr>
        <w:t>setecentos e um mil, quatrocentos e vinte e nove reais e cinquenta e cinco centavos</w:t>
      </w:r>
      <w:r w:rsidRPr="006656F4">
        <w:rPr>
          <w:rFonts w:ascii="Arial" w:eastAsia="Arial Unicode MS" w:hAnsi="Arial" w:cs="Arial"/>
          <w:b/>
        </w:rPr>
        <w:t>)</w:t>
      </w:r>
      <w:r w:rsidRPr="00725367">
        <w:rPr>
          <w:rFonts w:ascii="Arial" w:eastAsia="Arial Unicode MS" w:hAnsi="Arial" w:cs="Arial"/>
        </w:rPr>
        <w:t xml:space="preserve">, conforme planilha descritiva em anexo, elaborada com </w:t>
      </w:r>
      <w:r w:rsidRPr="000D2D25">
        <w:rPr>
          <w:rFonts w:ascii="Arial" w:eastAsia="Arial Unicode MS" w:hAnsi="Arial" w:cs="Arial"/>
          <w:u w:val="single"/>
        </w:rPr>
        <w:t xml:space="preserve">desconto de </w:t>
      </w:r>
      <w:r w:rsidR="0086675E" w:rsidRPr="000D2D25">
        <w:rPr>
          <w:rFonts w:ascii="Arial" w:eastAsia="Arial Unicode MS" w:hAnsi="Arial" w:cs="Arial"/>
          <w:u w:val="single"/>
        </w:rPr>
        <w:t>30</w:t>
      </w:r>
      <w:r w:rsidRPr="000D2D25">
        <w:rPr>
          <w:rFonts w:ascii="Arial" w:eastAsia="Arial Unicode MS" w:hAnsi="Arial" w:cs="Arial"/>
          <w:u w:val="single"/>
        </w:rPr>
        <w:t>%</w:t>
      </w:r>
      <w:r w:rsidRPr="00725367">
        <w:rPr>
          <w:rFonts w:ascii="Arial" w:eastAsia="Arial Unicode MS" w:hAnsi="Arial" w:cs="Arial"/>
        </w:rPr>
        <w:t xml:space="preserve"> sobre a </w:t>
      </w:r>
      <w:r w:rsidR="00B55BE8" w:rsidRPr="00725367">
        <w:rPr>
          <w:rFonts w:ascii="Arial" w:eastAsia="Arial Unicode MS" w:hAnsi="Arial" w:cs="Arial"/>
        </w:rPr>
        <w:t>planilha orçamento</w:t>
      </w:r>
      <w:r w:rsidRPr="00725367">
        <w:rPr>
          <w:rFonts w:ascii="Arial" w:eastAsia="Arial Unicode MS" w:hAnsi="Arial" w:cs="Arial"/>
        </w:rPr>
        <w:t xml:space="preserve"> da CESAMA, e nele estão incluídas todas as de</w:t>
      </w:r>
      <w:bookmarkStart w:id="0" w:name="_GoBack"/>
      <w:bookmarkEnd w:id="0"/>
      <w:r w:rsidRPr="00725367">
        <w:rPr>
          <w:rFonts w:ascii="Arial" w:eastAsia="Arial Unicode MS" w:hAnsi="Arial" w:cs="Arial"/>
        </w:rPr>
        <w:t>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725367">
      <w:pPr>
        <w:spacing w:before="480" w:line="360" w:lineRule="auto"/>
        <w:jc w:val="both"/>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1B414F" w:rsidRDefault="00D33501" w:rsidP="00725367">
      <w:pPr>
        <w:spacing w:before="120" w:line="360" w:lineRule="auto"/>
        <w:jc w:val="both"/>
        <w:rPr>
          <w:rFonts w:ascii="Arial" w:eastAsia="Arial Unicode MS" w:hAnsi="Arial" w:cs="Arial"/>
          <w:bCs/>
        </w:rPr>
      </w:pPr>
      <w:r w:rsidRPr="001B414F">
        <w:rPr>
          <w:rFonts w:ascii="Arial" w:eastAsia="Arial Unicode MS" w:hAnsi="Arial" w:cs="Arial"/>
          <w:bCs/>
        </w:rPr>
        <w:t xml:space="preserve">4.1. O contrato será executado sob o </w:t>
      </w:r>
      <w:r w:rsidRPr="00725367">
        <w:rPr>
          <w:rFonts w:ascii="Arial" w:eastAsia="Arial Unicode MS" w:hAnsi="Arial" w:cs="Arial"/>
          <w:bCs/>
        </w:rPr>
        <w:t xml:space="preserve">regime de empreitada por preço </w:t>
      </w:r>
      <w:r w:rsidR="00725367" w:rsidRPr="00725367">
        <w:rPr>
          <w:rFonts w:ascii="Arial" w:eastAsia="Arial Unicode MS" w:hAnsi="Arial" w:cs="Arial"/>
          <w:bCs/>
        </w:rPr>
        <w:t>global</w:t>
      </w:r>
      <w:r w:rsidRPr="00725367">
        <w:rPr>
          <w:rFonts w:ascii="Arial" w:eastAsia="Arial Unicode MS" w:hAnsi="Arial" w:cs="Arial"/>
          <w:bCs/>
        </w:rPr>
        <w:t>;</w:t>
      </w:r>
    </w:p>
    <w:p w:rsidR="001B414F" w:rsidRPr="001B414F" w:rsidRDefault="001B414F" w:rsidP="00725367">
      <w:pPr>
        <w:tabs>
          <w:tab w:val="left" w:pos="567"/>
        </w:tabs>
        <w:spacing w:before="120" w:line="360" w:lineRule="auto"/>
        <w:jc w:val="both"/>
        <w:rPr>
          <w:rFonts w:ascii="Arial" w:eastAsia="Arial Unicode MS" w:hAnsi="Arial" w:cs="Arial"/>
          <w:bCs/>
        </w:rPr>
      </w:pPr>
      <w:r w:rsidRPr="001B414F">
        <w:rPr>
          <w:rFonts w:ascii="Arial" w:eastAsia="Arial Unicode MS" w:hAnsi="Arial" w:cs="Arial"/>
          <w:bCs/>
        </w:rPr>
        <w:t xml:space="preserve">4.2 </w:t>
      </w:r>
      <w:r w:rsidRPr="00725367">
        <w:rPr>
          <w:rFonts w:ascii="Arial" w:eastAsia="Arial Unicode MS" w:hAnsi="Arial" w:cs="Arial"/>
          <w:b/>
          <w:bCs/>
        </w:rPr>
        <w:t>A vigência do presente contrato será a partir da data da sua assinatura até o término do prazo de execução do objeto especificado neste instrumento</w:t>
      </w:r>
      <w:r w:rsidRPr="001B414F">
        <w:rPr>
          <w:rFonts w:ascii="Arial" w:eastAsia="Arial Unicode MS" w:hAnsi="Arial" w:cs="Arial"/>
          <w:bCs/>
        </w:rPr>
        <w:t>.</w:t>
      </w:r>
    </w:p>
    <w:p w:rsidR="001B414F" w:rsidRPr="001B414F" w:rsidRDefault="001B414F" w:rsidP="00725367">
      <w:pPr>
        <w:tabs>
          <w:tab w:val="left" w:pos="567"/>
        </w:tabs>
        <w:spacing w:before="120" w:line="360" w:lineRule="auto"/>
        <w:jc w:val="both"/>
        <w:rPr>
          <w:rFonts w:ascii="Arial" w:hAnsi="Arial" w:cs="Arial"/>
        </w:rPr>
      </w:pPr>
      <w:r w:rsidRPr="001B414F">
        <w:rPr>
          <w:rFonts w:ascii="Arial" w:eastAsia="Arial Unicode MS" w:hAnsi="Arial" w:cs="Arial"/>
          <w:bCs/>
        </w:rPr>
        <w:t xml:space="preserve">4.2.1 O </w:t>
      </w:r>
      <w:r w:rsidRPr="00725367">
        <w:rPr>
          <w:rFonts w:ascii="Arial" w:eastAsia="Arial Unicode MS" w:hAnsi="Arial" w:cs="Arial"/>
          <w:b/>
          <w:bCs/>
        </w:rPr>
        <w:t>prazo de execução do objeto deste instrumento será de</w:t>
      </w:r>
      <w:r w:rsidRPr="001B414F">
        <w:rPr>
          <w:rFonts w:ascii="Arial" w:eastAsia="Arial Unicode MS" w:hAnsi="Arial" w:cs="Arial"/>
          <w:bCs/>
        </w:rPr>
        <w:t xml:space="preserve"> </w:t>
      </w:r>
      <w:r w:rsidR="00725367" w:rsidRPr="00725367">
        <w:rPr>
          <w:rFonts w:ascii="Arial" w:eastAsia="Arial Unicode MS" w:hAnsi="Arial" w:cs="Arial"/>
          <w:b/>
          <w:bCs/>
        </w:rPr>
        <w:t>5 (cinco)</w:t>
      </w:r>
      <w:r w:rsidRPr="00725367">
        <w:rPr>
          <w:rFonts w:ascii="Arial" w:eastAsia="Arial Unicode MS" w:hAnsi="Arial" w:cs="Arial"/>
          <w:b/>
          <w:bCs/>
        </w:rPr>
        <w:t xml:space="preserve"> meses</w:t>
      </w:r>
      <w:r w:rsidRPr="001B414F">
        <w:rPr>
          <w:rFonts w:ascii="Arial" w:eastAsia="Arial Unicode MS" w:hAnsi="Arial" w:cs="Arial"/>
          <w:bCs/>
        </w:rPr>
        <w:t xml:space="preserve"> contados a partir da emissão da Ordem de Serviço pelo departamento competente</w:t>
      </w:r>
      <w:r w:rsidR="00725367">
        <w:rPr>
          <w:rFonts w:ascii="Arial" w:eastAsia="Arial Unicode MS" w:hAnsi="Arial" w:cs="Arial"/>
          <w:bCs/>
        </w:rPr>
        <w:t>, após a assinatura do Contrato</w:t>
      </w:r>
      <w:r w:rsidRPr="001B414F">
        <w:rPr>
          <w:rFonts w:ascii="Arial" w:eastAsia="Arial Unicode MS" w:hAnsi="Arial" w:cs="Arial"/>
          <w:bCs/>
        </w:rPr>
        <w:t>.</w:t>
      </w:r>
    </w:p>
    <w:p w:rsidR="00D33501" w:rsidRDefault="00D33501" w:rsidP="00725367">
      <w:pPr>
        <w:tabs>
          <w:tab w:val="left" w:pos="-2552"/>
        </w:tabs>
        <w:spacing w:before="120" w:line="360" w:lineRule="auto"/>
        <w:jc w:val="both"/>
        <w:rPr>
          <w:rFonts w:ascii="Arial" w:eastAsia="Arial Unicode MS" w:hAnsi="Arial" w:cs="Arial"/>
        </w:rPr>
      </w:pPr>
      <w:r w:rsidRPr="00B41E6E">
        <w:rPr>
          <w:rFonts w:ascii="Arial" w:eastAsia="Arial Unicode MS" w:hAnsi="Arial" w:cs="Arial"/>
          <w:bCs/>
        </w:rPr>
        <w:t xml:space="preserve">4.3. </w:t>
      </w:r>
      <w:r w:rsidRPr="00B41E6E">
        <w:rPr>
          <w:rFonts w:ascii="Arial" w:eastAsia="Arial Unicode MS" w:hAnsi="Arial" w:cs="Arial"/>
        </w:rPr>
        <w:t xml:space="preserve">Para garantia do fiel cumprimento dos compromissos firmados no presente contrato, a </w:t>
      </w:r>
      <w:r w:rsidRPr="00B41E6E">
        <w:rPr>
          <w:rFonts w:ascii="Arial" w:eastAsia="Arial Unicode MS" w:hAnsi="Arial" w:cs="Arial"/>
          <w:b/>
          <w:bCs/>
        </w:rPr>
        <w:t>CONTRATADA</w:t>
      </w:r>
      <w:r w:rsidRPr="00B41E6E">
        <w:rPr>
          <w:rFonts w:ascii="Arial" w:eastAsia="Arial Unicode MS" w:hAnsi="Arial" w:cs="Arial"/>
        </w:rPr>
        <w:t xml:space="preserve"> deixa depositado na </w:t>
      </w:r>
      <w:r w:rsidRPr="00B41E6E">
        <w:rPr>
          <w:rFonts w:ascii="Arial" w:eastAsia="Arial Unicode MS" w:hAnsi="Arial" w:cs="Arial"/>
          <w:b/>
          <w:bCs/>
        </w:rPr>
        <w:t>CESAMA</w:t>
      </w:r>
      <w:r w:rsidRPr="00B41E6E">
        <w:rPr>
          <w:rFonts w:ascii="Arial" w:eastAsia="Arial Unicode MS" w:hAnsi="Arial" w:cs="Arial"/>
        </w:rPr>
        <w:t xml:space="preserve"> </w:t>
      </w:r>
      <w:r w:rsidR="00B41E6E" w:rsidRPr="00B41E6E">
        <w:rPr>
          <w:rFonts w:ascii="Arial" w:eastAsia="Arial Unicode MS" w:hAnsi="Arial" w:cs="Arial"/>
          <w:b/>
          <w:bCs/>
        </w:rPr>
        <w:t>5</w:t>
      </w:r>
      <w:r w:rsidRPr="00B41E6E">
        <w:rPr>
          <w:rFonts w:ascii="Arial" w:eastAsia="Arial Unicode MS" w:hAnsi="Arial" w:cs="Arial"/>
          <w:b/>
          <w:bCs/>
        </w:rPr>
        <w:t>% (</w:t>
      </w:r>
      <w:r w:rsidR="00B41E6E" w:rsidRPr="00B41E6E">
        <w:rPr>
          <w:rFonts w:ascii="Arial" w:eastAsia="Arial Unicode MS" w:hAnsi="Arial" w:cs="Arial"/>
          <w:b/>
          <w:bCs/>
        </w:rPr>
        <w:t>cinco</w:t>
      </w:r>
      <w:r w:rsidRPr="00B41E6E">
        <w:rPr>
          <w:rFonts w:ascii="Arial" w:eastAsia="Arial Unicode MS" w:hAnsi="Arial" w:cs="Arial"/>
          <w:b/>
          <w:bCs/>
        </w:rPr>
        <w:t xml:space="preserve"> por cento)</w:t>
      </w:r>
      <w:r w:rsidRPr="00B41E6E">
        <w:rPr>
          <w:rFonts w:ascii="Arial" w:eastAsia="Arial Unicode MS" w:hAnsi="Arial" w:cs="Arial"/>
        </w:rPr>
        <w:t xml:space="preserve"> do valor contratual, podendo optar pelas seguintes modalidades: moeda corrente ou cheque administrativo, Seguro-Garantia ou Carta de Fiança Bancária, com </w:t>
      </w:r>
      <w:r w:rsidRPr="00B41E6E">
        <w:rPr>
          <w:rFonts w:ascii="Arial" w:eastAsia="Arial Unicode MS" w:hAnsi="Arial" w:cs="Arial"/>
          <w:b/>
          <w:bCs/>
        </w:rPr>
        <w:t xml:space="preserve">prazo de validade não inferior a </w:t>
      </w:r>
      <w:r w:rsidR="00BA12F2">
        <w:rPr>
          <w:rFonts w:ascii="Arial" w:eastAsia="Arial Unicode MS" w:hAnsi="Arial" w:cs="Arial"/>
          <w:b/>
          <w:bCs/>
        </w:rPr>
        <w:t>9</w:t>
      </w:r>
      <w:r w:rsidRPr="00B41E6E">
        <w:rPr>
          <w:rFonts w:ascii="Arial" w:eastAsia="Arial Unicode MS" w:hAnsi="Arial" w:cs="Arial"/>
          <w:b/>
          <w:bCs/>
        </w:rPr>
        <w:t xml:space="preserve"> (</w:t>
      </w:r>
      <w:r w:rsidR="00BA12F2">
        <w:rPr>
          <w:rFonts w:ascii="Arial" w:eastAsia="Arial Unicode MS" w:hAnsi="Arial" w:cs="Arial"/>
          <w:b/>
          <w:bCs/>
        </w:rPr>
        <w:t>nove</w:t>
      </w:r>
      <w:r w:rsidRPr="00B41E6E">
        <w:rPr>
          <w:rFonts w:ascii="Arial" w:eastAsia="Arial Unicode MS" w:hAnsi="Arial" w:cs="Arial"/>
          <w:b/>
          <w:bCs/>
        </w:rPr>
        <w:t xml:space="preserve">) </w:t>
      </w:r>
      <w:r w:rsidR="00B41E6E" w:rsidRPr="00B41E6E">
        <w:rPr>
          <w:rFonts w:ascii="Arial" w:eastAsia="Arial Unicode MS" w:hAnsi="Arial" w:cs="Arial"/>
          <w:b/>
          <w:bCs/>
        </w:rPr>
        <w:t>meses</w:t>
      </w:r>
      <w:r w:rsidRPr="00B41E6E">
        <w:rPr>
          <w:rFonts w:ascii="Arial" w:eastAsia="Arial Unicode MS" w:hAnsi="Arial" w:cs="Arial"/>
        </w:rPr>
        <w:t>;</w:t>
      </w:r>
    </w:p>
    <w:p w:rsidR="00B41E6E" w:rsidRPr="00B41E6E" w:rsidRDefault="00B41E6E" w:rsidP="00725367">
      <w:pPr>
        <w:tabs>
          <w:tab w:val="left" w:pos="-2552"/>
        </w:tabs>
        <w:spacing w:before="120" w:line="360" w:lineRule="auto"/>
        <w:jc w:val="both"/>
        <w:rPr>
          <w:rFonts w:ascii="Arial" w:eastAsia="Arial Unicode MS" w:hAnsi="Arial" w:cs="Arial"/>
        </w:rPr>
      </w:pPr>
      <w:r>
        <w:rPr>
          <w:rFonts w:ascii="Arial" w:eastAsia="Arial Unicode MS" w:hAnsi="Arial" w:cs="Arial"/>
        </w:rPr>
        <w:lastRenderedPageBreak/>
        <w:t xml:space="preserve">4.3.1. </w:t>
      </w:r>
      <w:r w:rsidRPr="00B41E6E">
        <w:rPr>
          <w:rFonts w:ascii="Arial" w:hAnsi="Arial" w:cs="Arial"/>
        </w:rPr>
        <w:t xml:space="preserve">A </w:t>
      </w:r>
      <w:r w:rsidRPr="00B41E6E">
        <w:rPr>
          <w:rFonts w:ascii="Arial" w:hAnsi="Arial" w:cs="Arial"/>
          <w:b/>
        </w:rPr>
        <w:t>CONTRATADA</w:t>
      </w:r>
      <w:r w:rsidRPr="00B41E6E">
        <w:rPr>
          <w:rFonts w:ascii="Arial" w:hAnsi="Arial" w:cs="Arial"/>
        </w:rPr>
        <w:t xml:space="preserve"> somente poderá levantar a caução </w:t>
      </w:r>
      <w:r w:rsidRPr="00B41E6E">
        <w:rPr>
          <w:rFonts w:ascii="Arial" w:hAnsi="Arial" w:cs="Arial"/>
          <w:b/>
        </w:rPr>
        <w:t>0</w:t>
      </w:r>
      <w:r w:rsidR="00BA12F2">
        <w:rPr>
          <w:rFonts w:ascii="Arial" w:hAnsi="Arial" w:cs="Arial"/>
          <w:b/>
        </w:rPr>
        <w:t>4</w:t>
      </w:r>
      <w:r w:rsidRPr="00B41E6E">
        <w:rPr>
          <w:rFonts w:ascii="Arial" w:hAnsi="Arial" w:cs="Arial"/>
          <w:b/>
        </w:rPr>
        <w:t xml:space="preserve"> (</w:t>
      </w:r>
      <w:r w:rsidR="00BA12F2">
        <w:rPr>
          <w:rFonts w:ascii="Arial" w:hAnsi="Arial" w:cs="Arial"/>
          <w:b/>
        </w:rPr>
        <w:t>quatro</w:t>
      </w:r>
      <w:r w:rsidRPr="00B41E6E">
        <w:rPr>
          <w:rFonts w:ascii="Arial" w:hAnsi="Arial" w:cs="Arial"/>
          <w:b/>
        </w:rPr>
        <w:t>) meses</w:t>
      </w:r>
      <w:r w:rsidRPr="00B41E6E">
        <w:rPr>
          <w:rFonts w:ascii="Arial" w:hAnsi="Arial" w:cs="Arial"/>
        </w:rPr>
        <w:t xml:space="preserve"> após o cumprimento integral do contrato. A garantia, quando prestada em moeda corrente ou cheque administrativo, será atualizada pelo IPCA-IBGE, disponível na época da devolução da caução</w:t>
      </w:r>
      <w:r>
        <w:rPr>
          <w:rFonts w:ascii="Arial" w:hAnsi="Arial" w:cs="Arial"/>
        </w:rPr>
        <w:t>;</w:t>
      </w:r>
    </w:p>
    <w:p w:rsidR="00D33501" w:rsidRPr="00D33501" w:rsidRDefault="00D33501" w:rsidP="00725367">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725367">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4.5</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1A57DB" w:rsidRPr="001A57DB" w:rsidRDefault="001A57DB" w:rsidP="00725367">
      <w:pPr>
        <w:spacing w:before="120" w:line="360" w:lineRule="auto"/>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725367">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w:t>
      </w:r>
      <w:r w:rsidRPr="00D33501">
        <w:rPr>
          <w:rFonts w:ascii="Arial" w:eastAsia="Arial Unicode MS" w:hAnsi="Arial" w:cs="Arial"/>
        </w:rPr>
        <w:lastRenderedPageBreak/>
        <w:t>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Pr="00B1523B"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3</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pPr>
      <w:r>
        <w:t xml:space="preserve">4.14. </w:t>
      </w:r>
      <w:r w:rsidRPr="00B1523B">
        <w:t xml:space="preserve">A </w:t>
      </w:r>
      <w:r w:rsidRPr="00B1523B">
        <w:rPr>
          <w:b/>
          <w:bCs/>
        </w:rPr>
        <w:t>CONTRATADA</w:t>
      </w:r>
      <w:r w:rsidRPr="00B1523B">
        <w:t xml:space="preserve"> deverá cumprir o disposto da Portaria nº 3.214</w:t>
      </w:r>
      <w:r w:rsidR="00F30F09">
        <w:t>/78</w:t>
      </w:r>
      <w:r w:rsidRPr="00B1523B">
        <w:t xml:space="preserve"> e seus anexos, do Ministério do Trabalho e da Previdência, no tocante às exigências da Segurança e Medicina do Trabalho.</w:t>
      </w:r>
      <w:r w:rsidR="002E13A7" w:rsidRPr="002E13A7">
        <w:rPr>
          <w:rFonts w:eastAsia="Arial Unicode MS"/>
        </w:rPr>
        <w:t xml:space="preserve">                                                                                                                                                                                                                                                                                                                                                                                                                                                                                                                                                                                            </w:t>
      </w:r>
    </w:p>
    <w:p w:rsidR="002E13A7" w:rsidRPr="002E13A7" w:rsidRDefault="002E13A7" w:rsidP="0072536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5</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w:t>
      </w:r>
      <w:r w:rsidR="00F30F09">
        <w:rPr>
          <w:rFonts w:ascii="Arial" w:eastAsia="Arial Unicode MS" w:hAnsi="Arial" w:cs="Arial"/>
        </w:rPr>
        <w:t xml:space="preserve"> Segurança no Trabalho</w:t>
      </w:r>
      <w:r w:rsidRPr="002E13A7">
        <w:rPr>
          <w:rFonts w:ascii="Arial" w:eastAsia="Arial Unicode MS" w:hAnsi="Arial" w:cs="Arial"/>
        </w:rPr>
        <w:t xml:space="preserve"> (Rua Monsenhor Gustavo Freire, 75 - Bairro São Mateus), os documentos abaixo relacionados, sem os quais, não será emitida a Ordem de Serviço:</w:t>
      </w:r>
    </w:p>
    <w:p w:rsidR="002E13A7" w:rsidRPr="002E13A7" w:rsidRDefault="002E13A7" w:rsidP="00725367">
      <w:pPr>
        <w:widowControl w:val="0"/>
        <w:numPr>
          <w:ilvl w:val="0"/>
          <w:numId w:val="9"/>
        </w:numPr>
        <w:tabs>
          <w:tab w:val="clear" w:pos="360"/>
          <w:tab w:val="num" w:pos="-2835"/>
        </w:tabs>
        <w:spacing w:before="120" w:line="360" w:lineRule="auto"/>
        <w:ind w:left="851" w:hanging="284"/>
        <w:jc w:val="both"/>
        <w:rPr>
          <w:rFonts w:ascii="Arial" w:eastAsia="Arial Unicode MS" w:hAnsi="Arial" w:cs="Arial"/>
        </w:rPr>
      </w:pPr>
      <w:r w:rsidRPr="002E13A7">
        <w:rPr>
          <w:rFonts w:ascii="Arial" w:eastAsia="Arial Unicode MS" w:hAnsi="Arial" w:cs="Arial"/>
        </w:rPr>
        <w:lastRenderedPageBreak/>
        <w:t>PCMSO – Programa de Controle Médico de Saúde Ocupacional;</w:t>
      </w:r>
    </w:p>
    <w:p w:rsidR="002E13A7" w:rsidRPr="002E13A7" w:rsidRDefault="002E13A7" w:rsidP="00725367">
      <w:pPr>
        <w:widowControl w:val="0"/>
        <w:numPr>
          <w:ilvl w:val="0"/>
          <w:numId w:val="9"/>
        </w:numPr>
        <w:tabs>
          <w:tab w:val="clear" w:pos="360"/>
          <w:tab w:val="num" w:pos="-2835"/>
        </w:tabs>
        <w:spacing w:before="120" w:line="360" w:lineRule="auto"/>
        <w:ind w:left="851" w:hanging="284"/>
        <w:jc w:val="both"/>
        <w:rPr>
          <w:rFonts w:ascii="Arial" w:eastAsia="Arial Unicode MS" w:hAnsi="Arial" w:cs="Arial"/>
        </w:rPr>
      </w:pPr>
      <w:r w:rsidRPr="002E13A7">
        <w:rPr>
          <w:rFonts w:ascii="Arial" w:eastAsia="Arial Unicode MS" w:hAnsi="Arial" w:cs="Arial"/>
        </w:rPr>
        <w:t>PPRA – Programa de Prevenção de Riscos Ambientais</w:t>
      </w:r>
    </w:p>
    <w:p w:rsidR="002E13A7" w:rsidRPr="002E13A7" w:rsidRDefault="002E13A7" w:rsidP="00725367">
      <w:pPr>
        <w:widowControl w:val="0"/>
        <w:numPr>
          <w:ilvl w:val="0"/>
          <w:numId w:val="9"/>
        </w:numPr>
        <w:tabs>
          <w:tab w:val="clear" w:pos="360"/>
          <w:tab w:val="num" w:pos="-2835"/>
        </w:tabs>
        <w:spacing w:before="120" w:line="360" w:lineRule="auto"/>
        <w:ind w:left="851" w:hanging="284"/>
        <w:jc w:val="both"/>
        <w:rPr>
          <w:rFonts w:ascii="Arial" w:eastAsia="Arial Unicode MS" w:hAnsi="Arial" w:cs="Arial"/>
        </w:rPr>
      </w:pPr>
      <w:r w:rsidRPr="002E13A7">
        <w:rPr>
          <w:rFonts w:ascii="Arial" w:eastAsia="Arial Unicode MS" w:hAnsi="Arial" w:cs="Arial"/>
        </w:rPr>
        <w:t>Cópia de Fichas de EPI dos funcionários, devidamente assinadas;</w:t>
      </w:r>
    </w:p>
    <w:p w:rsidR="002E13A7" w:rsidRPr="002E13A7" w:rsidRDefault="002E13A7" w:rsidP="00725367">
      <w:pPr>
        <w:widowControl w:val="0"/>
        <w:numPr>
          <w:ilvl w:val="0"/>
          <w:numId w:val="9"/>
        </w:numPr>
        <w:tabs>
          <w:tab w:val="clear" w:pos="360"/>
          <w:tab w:val="num" w:pos="-2835"/>
        </w:tabs>
        <w:spacing w:before="120" w:line="360" w:lineRule="auto"/>
        <w:ind w:left="851" w:hanging="284"/>
        <w:jc w:val="both"/>
        <w:rPr>
          <w:rFonts w:ascii="Arial" w:eastAsia="Arial Unicode MS" w:hAnsi="Arial" w:cs="Arial"/>
        </w:rPr>
      </w:pPr>
      <w:r w:rsidRPr="002E13A7">
        <w:rPr>
          <w:rFonts w:ascii="Arial" w:eastAsia="Arial Unicode MS" w:hAnsi="Arial" w:cs="Arial"/>
        </w:rPr>
        <w:t>ASO – Atestado de Saúde Ocupacional de todos os funcionários (admissional, periódico e demissional);</w:t>
      </w:r>
    </w:p>
    <w:p w:rsidR="002E13A7" w:rsidRPr="002E13A7" w:rsidRDefault="002E13A7" w:rsidP="00725367">
      <w:pPr>
        <w:widowControl w:val="0"/>
        <w:numPr>
          <w:ilvl w:val="0"/>
          <w:numId w:val="9"/>
        </w:numPr>
        <w:tabs>
          <w:tab w:val="clear" w:pos="360"/>
          <w:tab w:val="num" w:pos="-2835"/>
        </w:tabs>
        <w:spacing w:before="120" w:line="360" w:lineRule="auto"/>
        <w:ind w:left="851" w:hanging="284"/>
        <w:jc w:val="both"/>
        <w:rPr>
          <w:rFonts w:ascii="Arial" w:eastAsia="Arial Unicode MS" w:hAnsi="Arial" w:cs="Arial"/>
        </w:rPr>
      </w:pPr>
      <w:r w:rsidRPr="002E13A7">
        <w:rPr>
          <w:rFonts w:ascii="Arial" w:eastAsia="Arial Unicode MS" w:hAnsi="Arial" w:cs="Arial"/>
        </w:rPr>
        <w:t>Apresentar o nome e telefone para contato do responsável pela Segurança e Medicina do Trabalho da CONTRATADA, antes da emissão de Ordem de Serviço;</w:t>
      </w:r>
    </w:p>
    <w:p w:rsidR="00F51EE6" w:rsidRDefault="00F51EE6" w:rsidP="00725367">
      <w:pPr>
        <w:pStyle w:val="Recuodecorpodetexto2"/>
        <w:spacing w:before="120" w:after="0" w:line="360" w:lineRule="auto"/>
        <w:ind w:firstLine="0"/>
      </w:pPr>
      <w:r>
        <w:rPr>
          <w:rFonts w:eastAsia="Arial Unicode MS"/>
        </w:rPr>
        <w:t xml:space="preserve">4.16.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F51EE6" w:rsidRPr="00B41E6E" w:rsidRDefault="00F51EE6" w:rsidP="00725367">
      <w:pPr>
        <w:spacing w:before="120" w:line="360" w:lineRule="auto"/>
        <w:jc w:val="both"/>
        <w:rPr>
          <w:rFonts w:ascii="Arial" w:hAnsi="Arial" w:cs="Arial"/>
        </w:rPr>
      </w:pPr>
      <w:r w:rsidRPr="00B41E6E">
        <w:rPr>
          <w:rFonts w:ascii="Arial" w:hAnsi="Arial" w:cs="Arial"/>
        </w:rPr>
        <w:t>4.17. Será obrigatório o uso de uniforme por todos os empregados da empresa prestadora de serviços. Tal uniforme deverá estar caracterizado “</w:t>
      </w:r>
      <w:r w:rsidRPr="00B41E6E">
        <w:rPr>
          <w:rFonts w:ascii="Arial" w:hAnsi="Arial" w:cs="Arial"/>
          <w:b/>
        </w:rPr>
        <w:t>A SERVIÇO DA CESAMA”</w:t>
      </w:r>
      <w:r w:rsidRPr="00B41E6E">
        <w:rPr>
          <w:rFonts w:ascii="Arial" w:hAnsi="Arial" w:cs="Arial"/>
        </w:rPr>
        <w:t>, devendo seu custo estar diluído nos demais itens.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BA12F2" w:rsidRPr="00B1523B" w:rsidRDefault="00B55D6F" w:rsidP="00F51EE6">
      <w:pPr>
        <w:spacing w:before="120" w:line="360" w:lineRule="auto"/>
        <w:jc w:val="both"/>
        <w:rPr>
          <w:rFonts w:ascii="Arial" w:hAnsi="Arial" w:cs="Arial"/>
        </w:rPr>
      </w:pPr>
      <w:r>
        <w:rPr>
          <w:rFonts w:ascii="Arial" w:hAnsi="Arial" w:cs="Arial"/>
          <w:b/>
        </w:rPr>
        <w:t xml:space="preserve">4.20. </w:t>
      </w:r>
      <w:r w:rsidR="00BA12F2" w:rsidRPr="00F96E35">
        <w:rPr>
          <w:rFonts w:ascii="Arial" w:hAnsi="Arial" w:cs="Arial"/>
          <w:b/>
        </w:rPr>
        <w:t>Para execução dos serviços a empresa vencedora, para assinatura d</w:t>
      </w:r>
      <w:r>
        <w:rPr>
          <w:rFonts w:ascii="Arial" w:hAnsi="Arial" w:cs="Arial"/>
          <w:b/>
        </w:rPr>
        <w:t>este</w:t>
      </w:r>
      <w:r w:rsidR="00BA12F2" w:rsidRPr="00F96E35">
        <w:rPr>
          <w:rFonts w:ascii="Arial" w:hAnsi="Arial" w:cs="Arial"/>
          <w:b/>
        </w:rPr>
        <w:t xml:space="preserve"> Contrato, deverá apresentar seguro de risco de engenharia que dê cobertura contra sinistros decorrentes da execução do objeto desta contratação</w:t>
      </w:r>
      <w:r>
        <w:rPr>
          <w:rFonts w:ascii="Arial" w:hAnsi="Arial" w:cs="Arial"/>
          <w:b/>
        </w:rPr>
        <w:t>.</w:t>
      </w:r>
    </w:p>
    <w:p w:rsidR="001222F7" w:rsidRPr="001222F7" w:rsidRDefault="001222F7" w:rsidP="00B55D6F">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BB6141" w:rsidRDefault="001222F7" w:rsidP="001222F7">
      <w:pPr>
        <w:spacing w:before="120" w:line="360" w:lineRule="auto"/>
        <w:jc w:val="both"/>
        <w:rPr>
          <w:rFonts w:ascii="Arial" w:eastAsia="Arial Unicode MS" w:hAnsi="Arial" w:cs="Arial"/>
          <w:bCs/>
        </w:rPr>
      </w:pPr>
      <w:r w:rsidRPr="00BB6141">
        <w:rPr>
          <w:rFonts w:ascii="Arial" w:eastAsia="Arial Unicode MS" w:hAnsi="Arial" w:cs="Arial"/>
          <w:iCs/>
        </w:rPr>
        <w:t xml:space="preserve">5.1. </w:t>
      </w:r>
      <w:r w:rsidRPr="00BB6141">
        <w:rPr>
          <w:rFonts w:ascii="Arial" w:eastAsia="Arial Unicode MS" w:hAnsi="Arial" w:cs="Arial"/>
          <w:b/>
          <w:iCs/>
          <w:u w:val="single"/>
        </w:rPr>
        <w:t>DAS MEDIÇÕES</w:t>
      </w:r>
    </w:p>
    <w:p w:rsidR="001222F7" w:rsidRPr="00BB6141" w:rsidRDefault="001222F7" w:rsidP="001222F7">
      <w:pPr>
        <w:tabs>
          <w:tab w:val="left" w:pos="567"/>
        </w:tabs>
        <w:spacing w:before="120" w:line="360" w:lineRule="auto"/>
        <w:jc w:val="both"/>
        <w:rPr>
          <w:rFonts w:ascii="Arial" w:eastAsia="Arial Unicode MS" w:hAnsi="Arial" w:cs="Arial"/>
          <w:iCs/>
        </w:rPr>
      </w:pPr>
      <w:r w:rsidRPr="00BB6141">
        <w:rPr>
          <w:rFonts w:ascii="Arial" w:eastAsia="Arial Unicode MS" w:hAnsi="Arial" w:cs="Arial"/>
          <w:iCs/>
        </w:rPr>
        <w:t xml:space="preserve">5.1.1. </w:t>
      </w:r>
      <w:r w:rsidR="00B55D6F" w:rsidRPr="00B55D6F">
        <w:rPr>
          <w:rFonts w:ascii="Arial" w:hAnsi="Arial" w:cs="Arial"/>
          <w:iCs/>
        </w:rPr>
        <w:t>As medições serão elaboradas mensalmente de acordo com a execução física dos quantitativos efetivamente realizados no período e atestados pelo fiscal do contrato designado pela CESAMA servindo de base para avaliação do cumprimento das etapas de obra</w:t>
      </w:r>
      <w:r w:rsidRPr="00BB6141">
        <w:rPr>
          <w:rFonts w:ascii="Arial" w:eastAsia="Arial Unicode MS" w:hAnsi="Arial" w:cs="Arial"/>
          <w:iCs/>
        </w:rPr>
        <w:t xml:space="preserve">. </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lastRenderedPageBreak/>
        <w:t>5.2</w:t>
      </w:r>
      <w:r>
        <w:rPr>
          <w:rFonts w:ascii="Arial" w:eastAsia="Arial Unicode MS" w:hAnsi="Arial" w:cs="Arial"/>
          <w:iCs/>
        </w:rPr>
        <w:t xml:space="preserve">. </w:t>
      </w:r>
      <w:r w:rsidRPr="00BB6141">
        <w:rPr>
          <w:rFonts w:ascii="Arial" w:eastAsia="Arial Unicode MS" w:hAnsi="Arial" w:cs="Arial"/>
          <w:b/>
          <w:iCs/>
          <w:u w:val="single"/>
        </w:rPr>
        <w:t>DO PAGAMENTO</w:t>
      </w:r>
    </w:p>
    <w:p w:rsidR="001222F7" w:rsidRPr="001222F7" w:rsidRDefault="001222F7" w:rsidP="001222F7">
      <w:pPr>
        <w:tabs>
          <w:tab w:val="left" w:pos="0"/>
        </w:tabs>
        <w:spacing w:before="120" w:line="360" w:lineRule="auto"/>
        <w:jc w:val="both"/>
        <w:rPr>
          <w:rFonts w:ascii="Arial" w:hAnsi="Arial" w:cs="Arial"/>
          <w:color w:val="000000"/>
        </w:rPr>
      </w:pPr>
      <w:r w:rsidRPr="001222F7">
        <w:rPr>
          <w:rFonts w:ascii="Arial" w:eastAsia="Arial Unicode MS" w:hAnsi="Arial" w:cs="Arial"/>
        </w:rPr>
        <w:t>5.2.1</w:t>
      </w:r>
      <w:r>
        <w:rPr>
          <w:rFonts w:ascii="Arial" w:eastAsia="Arial Unicode MS" w:hAnsi="Arial" w:cs="Arial"/>
        </w:rPr>
        <w:t xml:space="preserve">. </w:t>
      </w:r>
      <w:r w:rsidR="00B55D6F" w:rsidRPr="001A35FA">
        <w:rPr>
          <w:rFonts w:ascii="Arial" w:hAnsi="Arial" w:cs="Arial"/>
        </w:rPr>
        <w:t>A CESAMA efetuará os pagamentos relativos aos compromissos assumidos, de acordo com o cumprimento do cronograma de etapas, na primeira quinta-feira, 30 (trinta) dias após a apresentação e aceitação da Nota Fiscal pelo departamento competente da CESAMA</w:t>
      </w:r>
      <w:r w:rsidRPr="001222F7">
        <w:rPr>
          <w:rFonts w:ascii="Arial" w:hAnsi="Arial" w:cs="Arial"/>
          <w:color w:val="000000"/>
        </w:rPr>
        <w:t>.</w:t>
      </w:r>
    </w:p>
    <w:p w:rsidR="001222F7" w:rsidRDefault="001222F7" w:rsidP="001222F7">
      <w:pPr>
        <w:tabs>
          <w:tab w:val="left" w:pos="-142"/>
          <w:tab w:val="left" w:pos="567"/>
        </w:tabs>
        <w:spacing w:before="120" w:line="360" w:lineRule="auto"/>
        <w:jc w:val="both"/>
        <w:rPr>
          <w:rFonts w:ascii="Arial" w:hAnsi="Arial" w:cs="Arial"/>
        </w:rPr>
      </w:pPr>
      <w:r w:rsidRPr="004B0368">
        <w:rPr>
          <w:rFonts w:ascii="Arial" w:eastAsia="Arial Unicode MS" w:hAnsi="Arial" w:cs="Arial"/>
        </w:rPr>
        <w:t xml:space="preserve">5.2.2. </w:t>
      </w:r>
      <w:r w:rsidR="00B55D6F" w:rsidRPr="001A35FA">
        <w:rPr>
          <w:rFonts w:ascii="Arial" w:hAnsi="Arial" w:cs="Arial"/>
        </w:rPr>
        <w:t xml:space="preserve">O pagamento de cada etapa será efetuado no máximo em </w:t>
      </w:r>
      <w:r w:rsidR="00B55D6F" w:rsidRPr="001A35FA">
        <w:rPr>
          <w:rFonts w:ascii="Arial" w:hAnsi="Arial" w:cs="Arial"/>
          <w:u w:val="single"/>
        </w:rPr>
        <w:t>acordo com o cronograma físico financeiro</w:t>
      </w:r>
      <w:r w:rsidR="00B55D6F" w:rsidRPr="001A35FA">
        <w:rPr>
          <w:rFonts w:ascii="Arial" w:hAnsi="Arial" w:cs="Arial"/>
        </w:rPr>
        <w:t xml:space="preserve">, através de depósito em conta bancária ou via </w:t>
      </w:r>
      <w:r w:rsidR="00B55D6F" w:rsidRPr="001A35FA">
        <w:rPr>
          <w:rFonts w:ascii="Arial" w:hAnsi="Arial" w:cs="Arial"/>
          <w:b/>
          <w:bCs/>
        </w:rPr>
        <w:t>TED</w:t>
      </w:r>
      <w:r w:rsidR="00B55D6F" w:rsidRPr="001A35FA">
        <w:rPr>
          <w:rFonts w:ascii="Arial" w:hAnsi="Arial" w:cs="Arial"/>
        </w:rPr>
        <w:t xml:space="preserve"> (transferência eletrônica disponível), para valores iguais ou superiores a R$1.000,00 (mil reais), cujas tarifas extras correrão por conta da </w:t>
      </w:r>
      <w:r w:rsidR="00B55D6F" w:rsidRPr="001A35FA">
        <w:rPr>
          <w:rFonts w:ascii="Arial" w:hAnsi="Arial" w:cs="Arial"/>
          <w:b/>
          <w:bCs/>
        </w:rPr>
        <w:t xml:space="preserve">CONTRATADA. </w:t>
      </w:r>
      <w:r w:rsidR="00B55D6F" w:rsidRPr="001A35FA">
        <w:rPr>
          <w:rFonts w:ascii="Arial" w:hAnsi="Arial" w:cs="Arial"/>
          <w:bCs/>
        </w:rPr>
        <w:t>No caso de antecipação de realização em relação ao cronograma a diferença será postergada para o mês seguinte objetivando não impactar o fluxo financeiro da CESAMA previsto no orçamento anual</w:t>
      </w:r>
      <w:r w:rsidR="004B0368" w:rsidRPr="004B0368">
        <w:rPr>
          <w:rFonts w:ascii="Arial" w:hAnsi="Arial" w:cs="Arial"/>
        </w:rPr>
        <w:t>.</w:t>
      </w:r>
    </w:p>
    <w:p w:rsidR="00B55D6F" w:rsidRDefault="00B55D6F" w:rsidP="00B55D6F">
      <w:pPr>
        <w:pStyle w:val="Corpodetexto"/>
        <w:numPr>
          <w:ilvl w:val="3"/>
          <w:numId w:val="16"/>
        </w:numPr>
        <w:tabs>
          <w:tab w:val="left" w:pos="851"/>
        </w:tabs>
        <w:spacing w:before="120" w:after="0" w:line="360" w:lineRule="auto"/>
        <w:ind w:left="0" w:firstLine="0"/>
        <w:jc w:val="both"/>
        <w:rPr>
          <w:rFonts w:ascii="Arial" w:hAnsi="Arial" w:cs="Arial"/>
        </w:rPr>
      </w:pPr>
      <w:r w:rsidRPr="000952BA">
        <w:rPr>
          <w:rFonts w:ascii="Arial" w:hAnsi="Arial" w:cs="Arial"/>
        </w:rPr>
        <w:t xml:space="preserve">A Nota Fiscal Eletrônica – NF-e – deverá ser enviada para o e-mail </w:t>
      </w:r>
      <w:hyperlink r:id="rId8" w:history="1">
        <w:r w:rsidRPr="000952BA">
          <w:rPr>
            <w:rStyle w:val="Hyperlink"/>
            <w:rFonts w:ascii="Arial" w:hAnsi="Arial" w:cs="Arial"/>
          </w:rPr>
          <w:t>nfe@cesama.com.br</w:t>
        </w:r>
      </w:hyperlink>
      <w:r w:rsidRPr="000952BA">
        <w:rPr>
          <w:rFonts w:ascii="Arial" w:hAnsi="Arial" w:cs="Arial"/>
        </w:rPr>
        <w:t>.</w:t>
      </w:r>
    </w:p>
    <w:p w:rsidR="00B55D6F" w:rsidRPr="00B55D6F" w:rsidRDefault="00B55D6F" w:rsidP="00B55D6F">
      <w:pPr>
        <w:pStyle w:val="Corpodetexto"/>
        <w:numPr>
          <w:ilvl w:val="3"/>
          <w:numId w:val="16"/>
        </w:numPr>
        <w:tabs>
          <w:tab w:val="left" w:pos="851"/>
        </w:tabs>
        <w:spacing w:before="120" w:after="0" w:line="360" w:lineRule="auto"/>
        <w:ind w:left="0" w:firstLine="0"/>
        <w:jc w:val="both"/>
        <w:rPr>
          <w:rFonts w:ascii="Arial" w:hAnsi="Arial" w:cs="Arial"/>
        </w:rPr>
      </w:pPr>
      <w:r w:rsidRPr="00B55D6F">
        <w:rPr>
          <w:rFonts w:ascii="Arial" w:eastAsia="Arial Unicode MS" w:hAnsi="Arial" w:cs="Arial"/>
          <w:iCs/>
        </w:rPr>
        <w:t xml:space="preserve">Deverá constar na descrição da </w:t>
      </w:r>
      <w:r w:rsidRPr="00B55D6F">
        <w:rPr>
          <w:rFonts w:ascii="Arial" w:hAnsi="Arial" w:cs="Arial"/>
        </w:rPr>
        <w:t>Nota Fiscal / Fatura</w:t>
      </w:r>
      <w:r w:rsidRPr="00B55D6F">
        <w:rPr>
          <w:rFonts w:ascii="Arial" w:eastAsia="Arial Unicode MS" w:hAnsi="Arial" w:cs="Arial"/>
          <w:iCs/>
        </w:rPr>
        <w:t xml:space="preserve"> o número da licitação e número do Contrato.</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BB6141">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Default="001222F7" w:rsidP="00BB6141">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B41E6E">
        <w:rPr>
          <w:rFonts w:eastAsia="Arial Unicode MS"/>
        </w:rPr>
        <w:t>Após o recolhimento pela adjudicatária de quaisquer multas que lhe tenham sido impostas em decorrência de inadimplemento contratual.</w:t>
      </w:r>
    </w:p>
    <w:p w:rsidR="00B55D6F" w:rsidRPr="00B41E6E" w:rsidRDefault="00B55D6F" w:rsidP="00BB6141">
      <w:pPr>
        <w:pStyle w:val="Recuodecorpodetexto2"/>
        <w:tabs>
          <w:tab w:val="left" w:pos="-3402"/>
        </w:tabs>
        <w:spacing w:before="120" w:after="0" w:line="360" w:lineRule="auto"/>
        <w:ind w:left="851" w:hanging="284"/>
        <w:rPr>
          <w:rFonts w:eastAsia="Arial Unicode MS"/>
        </w:rPr>
      </w:pPr>
      <w:r>
        <w:rPr>
          <w:rFonts w:eastAsia="Arial Unicode MS"/>
        </w:rPr>
        <w:t xml:space="preserve">c) </w:t>
      </w:r>
      <w:r w:rsidRPr="003E288B">
        <w:t xml:space="preserve">Após o cumprimento do disposto no item </w:t>
      </w:r>
      <w:r>
        <w:t>5</w:t>
      </w:r>
      <w:r w:rsidRPr="003E288B">
        <w:t>.2.4.</w:t>
      </w:r>
    </w:p>
    <w:p w:rsidR="00B55D6F" w:rsidRPr="002137A3" w:rsidRDefault="001222F7" w:rsidP="00B55D6F">
      <w:pPr>
        <w:pStyle w:val="Recuodecorpodetexto2"/>
        <w:tabs>
          <w:tab w:val="left" w:pos="-5954"/>
        </w:tabs>
        <w:spacing w:before="120" w:after="0" w:line="360" w:lineRule="auto"/>
        <w:ind w:firstLine="0"/>
      </w:pPr>
      <w:r w:rsidRPr="00B41E6E">
        <w:rPr>
          <w:rFonts w:eastAsia="Arial Unicode MS"/>
        </w:rPr>
        <w:t xml:space="preserve">5.2.4. </w:t>
      </w:r>
      <w:r w:rsidR="00B55D6F" w:rsidRPr="002137A3">
        <w:t xml:space="preserve">Para efetivação do pagamento, a </w:t>
      </w:r>
      <w:r w:rsidR="00B55D6F" w:rsidRPr="00B55D6F">
        <w:rPr>
          <w:b/>
          <w:bCs/>
        </w:rPr>
        <w:t>CONTRATADA</w:t>
      </w:r>
      <w:r w:rsidR="00B55D6F" w:rsidRPr="002137A3">
        <w:t xml:space="preserve"> deverá:</w:t>
      </w:r>
    </w:p>
    <w:p w:rsidR="00B55D6F" w:rsidRPr="002137A3" w:rsidRDefault="00B55D6F" w:rsidP="00B55D6F">
      <w:pPr>
        <w:pStyle w:val="Recuodecorpodetexto2"/>
        <w:numPr>
          <w:ilvl w:val="0"/>
          <w:numId w:val="17"/>
        </w:numPr>
        <w:tabs>
          <w:tab w:val="left" w:pos="-5954"/>
        </w:tabs>
        <w:spacing w:before="120" w:after="0" w:line="360" w:lineRule="auto"/>
        <w:ind w:left="851" w:hanging="284"/>
      </w:pPr>
      <w:r w:rsidRPr="002137A3">
        <w:t xml:space="preserve">Elaborar </w:t>
      </w:r>
      <w:r w:rsidRPr="002137A3">
        <w:rPr>
          <w:b/>
          <w:bCs/>
        </w:rPr>
        <w:t>Folha de Pagamento</w:t>
      </w:r>
      <w:r w:rsidRPr="002137A3">
        <w:t xml:space="preserve"> contendo nome do empregado, número da </w:t>
      </w:r>
      <w:r w:rsidRPr="002137A3">
        <w:rPr>
          <w:bCs/>
        </w:rPr>
        <w:t>Carteira de Trabalho e Previdência Social –</w:t>
      </w:r>
      <w:r w:rsidRPr="002137A3">
        <w:rPr>
          <w:b/>
          <w:bCs/>
        </w:rPr>
        <w:t xml:space="preserve"> CTPS</w:t>
      </w:r>
      <w:r w:rsidRPr="002137A3">
        <w:t>, data de admissão e salário pago relativo aos empregados designados para a prestação dos serviços;</w:t>
      </w:r>
    </w:p>
    <w:p w:rsidR="00B55D6F" w:rsidRPr="002137A3" w:rsidRDefault="00B55D6F" w:rsidP="00B55D6F">
      <w:pPr>
        <w:pStyle w:val="Recuodecorpodetexto2"/>
        <w:numPr>
          <w:ilvl w:val="0"/>
          <w:numId w:val="17"/>
        </w:numPr>
        <w:tabs>
          <w:tab w:val="left" w:pos="-5954"/>
        </w:tabs>
        <w:spacing w:before="120" w:after="0" w:line="360" w:lineRule="auto"/>
        <w:ind w:left="851" w:hanging="284"/>
      </w:pPr>
      <w:r w:rsidRPr="002137A3">
        <w:t>Apresentar cópia do contra cheque e folha de ponto de cada empregado;</w:t>
      </w:r>
    </w:p>
    <w:p w:rsidR="00B55D6F" w:rsidRPr="002137A3" w:rsidRDefault="00B55D6F" w:rsidP="00B55D6F">
      <w:pPr>
        <w:pStyle w:val="Recuodecorpodetexto2"/>
        <w:numPr>
          <w:ilvl w:val="0"/>
          <w:numId w:val="17"/>
        </w:numPr>
        <w:tabs>
          <w:tab w:val="left" w:pos="-5954"/>
        </w:tabs>
        <w:spacing w:before="120" w:after="0" w:line="360" w:lineRule="auto"/>
        <w:ind w:left="851" w:hanging="284"/>
      </w:pPr>
      <w:r w:rsidRPr="002137A3">
        <w:rPr>
          <w:bCs/>
        </w:rPr>
        <w:t xml:space="preserve">Apresentar </w:t>
      </w:r>
      <w:r w:rsidRPr="002137A3">
        <w:t>junto com a Nota Fiscal / Fatura</w:t>
      </w:r>
      <w:r w:rsidRPr="002137A3">
        <w:rPr>
          <w:bCs/>
        </w:rPr>
        <w:t xml:space="preserve"> a </w:t>
      </w:r>
      <w:r w:rsidRPr="002137A3">
        <w:rPr>
          <w:b/>
          <w:bCs/>
        </w:rPr>
        <w:t xml:space="preserve">RE </w:t>
      </w:r>
      <w:r w:rsidRPr="002137A3">
        <w:rPr>
          <w:bCs/>
        </w:rPr>
        <w:t>(Relação de Empregados)</w:t>
      </w:r>
      <w:r w:rsidRPr="002137A3">
        <w:rPr>
          <w:b/>
          <w:bCs/>
        </w:rPr>
        <w:t xml:space="preserve"> </w:t>
      </w:r>
      <w:r w:rsidRPr="002137A3">
        <w:rPr>
          <w:bCs/>
        </w:rPr>
        <w:t>constantes no Arquivo</w:t>
      </w:r>
      <w:r w:rsidRPr="002137A3">
        <w:rPr>
          <w:b/>
          <w:bCs/>
        </w:rPr>
        <w:t xml:space="preserve"> SEFIP </w:t>
      </w:r>
      <w:r w:rsidRPr="002137A3">
        <w:t xml:space="preserve">(Sistema Empresa de Recolhimento do FGTS e Informações à Previdência Social), para comprovar o recolhimento devido; </w:t>
      </w:r>
    </w:p>
    <w:p w:rsidR="00B55D6F" w:rsidRDefault="00B55D6F" w:rsidP="00B55D6F">
      <w:pPr>
        <w:pStyle w:val="Recuodecorpodetexto2"/>
        <w:numPr>
          <w:ilvl w:val="0"/>
          <w:numId w:val="17"/>
        </w:numPr>
        <w:tabs>
          <w:tab w:val="left" w:pos="-5954"/>
        </w:tabs>
        <w:spacing w:before="120" w:after="0" w:line="360" w:lineRule="auto"/>
        <w:ind w:left="851" w:hanging="284"/>
        <w:rPr>
          <w:iCs/>
        </w:rPr>
      </w:pPr>
      <w:r w:rsidRPr="002137A3">
        <w:lastRenderedPageBreak/>
        <w:t xml:space="preserve">Anexar à Nota Fiscal / Fatura </w:t>
      </w:r>
      <w:r w:rsidRPr="002137A3">
        <w:rPr>
          <w:iCs/>
        </w:rPr>
        <w:t xml:space="preserve">cópia da </w:t>
      </w:r>
      <w:r w:rsidRPr="002137A3">
        <w:rPr>
          <w:b/>
          <w:bCs/>
          <w:iCs/>
        </w:rPr>
        <w:t>Guia de Recolhimento do FGTS e Informações à Previdência Social – (GFIP) e da Guia da Previdência Social – (GPS)</w:t>
      </w:r>
      <w:r w:rsidRPr="002137A3">
        <w:rPr>
          <w:iCs/>
        </w:rPr>
        <w:t>, relativas aos empregados designados para trabalhar no serviço, objeto desta licitação;</w:t>
      </w:r>
    </w:p>
    <w:p w:rsidR="00B55D6F" w:rsidRPr="002137A3" w:rsidRDefault="00B55D6F" w:rsidP="00B55D6F">
      <w:pPr>
        <w:pStyle w:val="Recuodecorpodetexto2"/>
        <w:numPr>
          <w:ilvl w:val="0"/>
          <w:numId w:val="17"/>
        </w:numPr>
        <w:tabs>
          <w:tab w:val="left" w:pos="-5954"/>
        </w:tabs>
        <w:spacing w:before="120" w:after="0" w:line="360" w:lineRule="auto"/>
        <w:ind w:left="851" w:hanging="284"/>
        <w:rPr>
          <w:iCs/>
        </w:rPr>
      </w:pPr>
      <w:r w:rsidRPr="002137A3">
        <w:t xml:space="preserve">Anexar à Nota Fiscal / Fatura </w:t>
      </w:r>
      <w:r w:rsidRPr="002137A3">
        <w:rPr>
          <w:iCs/>
        </w:rPr>
        <w:t>as certidões atualizadas de regularidade junto ao INSS, ao FGTS e a Justiça do Trabalho</w:t>
      </w:r>
      <w:r>
        <w:rPr>
          <w:iCs/>
        </w:rPr>
        <w:t>.</w:t>
      </w:r>
    </w:p>
    <w:p w:rsidR="00B55D6F" w:rsidRPr="002137A3" w:rsidRDefault="00B55D6F" w:rsidP="00B55D6F">
      <w:pPr>
        <w:pStyle w:val="Recuodecorpodetexto2"/>
        <w:numPr>
          <w:ilvl w:val="3"/>
          <w:numId w:val="18"/>
        </w:numPr>
        <w:tabs>
          <w:tab w:val="left" w:pos="-5954"/>
          <w:tab w:val="left" w:pos="851"/>
        </w:tabs>
        <w:spacing w:before="120" w:after="0" w:line="360" w:lineRule="auto"/>
        <w:ind w:left="0" w:firstLine="0"/>
      </w:pPr>
      <w:r w:rsidRPr="002137A3">
        <w:t xml:space="preserve">Todos os valores apresentados deverão estar de acordo com o salário mínimo da classe a que pertencer os empregados, sem o qual a </w:t>
      </w:r>
      <w:r w:rsidRPr="002137A3">
        <w:rPr>
          <w:bCs/>
        </w:rPr>
        <w:t>CESAMA</w:t>
      </w:r>
      <w:r w:rsidRPr="002137A3">
        <w:t xml:space="preserve"> ficará inibida da quitação da Nota Fiscal / Fatura.</w:t>
      </w:r>
    </w:p>
    <w:p w:rsidR="001222F7" w:rsidRDefault="001222F7" w:rsidP="00B55D6F">
      <w:pPr>
        <w:numPr>
          <w:ilvl w:val="2"/>
          <w:numId w:val="18"/>
        </w:numPr>
        <w:tabs>
          <w:tab w:val="left" w:pos="567"/>
        </w:tabs>
        <w:spacing w:before="120" w:line="360" w:lineRule="auto"/>
        <w:ind w:left="0" w:firstLine="0"/>
        <w:jc w:val="both"/>
        <w:rPr>
          <w:rFonts w:ascii="Arial" w:eastAsia="Arial Unicode MS" w:hAnsi="Arial" w:cs="Arial"/>
          <w:iCs/>
        </w:rPr>
      </w:pPr>
      <w:r w:rsidRPr="001222F7">
        <w:rPr>
          <w:rFonts w:ascii="Arial" w:eastAsia="Arial Unicode MS" w:hAnsi="Arial" w:cs="Arial"/>
          <w:iCs/>
        </w:rPr>
        <w:t>O recolhimento do INSS e do FGTS referente aos serviços deverá ser feito de forma individualizada, por tomador, e esta condição deverá ser comprovada mensalmente, a cada emissão de Nota Fiscal;</w:t>
      </w:r>
    </w:p>
    <w:p w:rsidR="00B55D6F" w:rsidRDefault="00B55D6F" w:rsidP="001222F7">
      <w:pPr>
        <w:numPr>
          <w:ilvl w:val="2"/>
          <w:numId w:val="18"/>
        </w:numPr>
        <w:tabs>
          <w:tab w:val="left" w:pos="567"/>
        </w:tabs>
        <w:spacing w:before="120" w:line="360" w:lineRule="auto"/>
        <w:ind w:left="0" w:firstLine="0"/>
        <w:jc w:val="both"/>
        <w:rPr>
          <w:rFonts w:ascii="Arial" w:eastAsia="Arial Unicode MS" w:hAnsi="Arial" w:cs="Arial"/>
          <w:iCs/>
        </w:rPr>
      </w:pPr>
      <w:r w:rsidRPr="00B55D6F">
        <w:rPr>
          <w:rFonts w:ascii="Arial" w:eastAsia="Arial Unicode MS" w:hAnsi="Arial" w:cs="Arial"/>
          <w:iCs/>
        </w:rPr>
        <w:t>Na eventualidade de aplicação de multas, estas deverão ser liquidadas simultaneamente com parcela vinculada ao evento cujo descumprimento der origem à aplicação da penalidade</w:t>
      </w:r>
      <w:r>
        <w:rPr>
          <w:rFonts w:ascii="Arial" w:eastAsia="Arial Unicode MS" w:hAnsi="Arial" w:cs="Arial"/>
          <w:iCs/>
        </w:rPr>
        <w:t>.</w:t>
      </w:r>
    </w:p>
    <w:p w:rsidR="001222F7" w:rsidRDefault="001222F7" w:rsidP="001222F7">
      <w:pPr>
        <w:numPr>
          <w:ilvl w:val="2"/>
          <w:numId w:val="18"/>
        </w:numPr>
        <w:tabs>
          <w:tab w:val="left" w:pos="567"/>
        </w:tabs>
        <w:spacing w:before="120" w:line="360" w:lineRule="auto"/>
        <w:ind w:left="0" w:firstLine="0"/>
        <w:jc w:val="both"/>
        <w:rPr>
          <w:rFonts w:ascii="Arial" w:eastAsia="Arial Unicode MS" w:hAnsi="Arial" w:cs="Arial"/>
          <w:iCs/>
        </w:rPr>
      </w:pPr>
      <w:r w:rsidRPr="00B55D6F">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B55D6F">
        <w:rPr>
          <w:rFonts w:ascii="Arial" w:eastAsia="Arial Unicode MS" w:hAnsi="Arial" w:cs="Arial"/>
          <w:i/>
          <w:iCs/>
        </w:rPr>
        <w:t>“pro rata”</w:t>
      </w:r>
      <w:r w:rsidRPr="00B55D6F">
        <w:rPr>
          <w:rFonts w:ascii="Arial" w:eastAsia="Arial Unicode MS" w:hAnsi="Arial" w:cs="Arial"/>
          <w:iCs/>
        </w:rPr>
        <w:t xml:space="preserve"> entre a data do vencimento e o efetivo pagamento.</w:t>
      </w:r>
    </w:p>
    <w:p w:rsidR="00B55D6F" w:rsidRPr="00B55D6F" w:rsidRDefault="00B55D6F" w:rsidP="001222F7">
      <w:pPr>
        <w:numPr>
          <w:ilvl w:val="2"/>
          <w:numId w:val="18"/>
        </w:numPr>
        <w:tabs>
          <w:tab w:val="left" w:pos="567"/>
        </w:tabs>
        <w:spacing w:before="120" w:line="360" w:lineRule="auto"/>
        <w:ind w:left="0" w:firstLine="0"/>
        <w:jc w:val="both"/>
        <w:rPr>
          <w:rFonts w:ascii="Arial" w:eastAsia="Arial Unicode MS" w:hAnsi="Arial" w:cs="Arial"/>
          <w:iCs/>
        </w:rPr>
      </w:pPr>
      <w:r w:rsidRPr="00B55D6F">
        <w:rPr>
          <w:rFonts w:ascii="Arial" w:eastAsia="Arial Unicode MS" w:hAnsi="Arial" w:cs="Arial"/>
          <w:iCs/>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r>
        <w:rPr>
          <w:rFonts w:ascii="Arial" w:eastAsia="Arial Unicode MS" w:hAnsi="Arial" w:cs="Arial"/>
          <w:iCs/>
        </w:rPr>
        <w:t>.</w:t>
      </w:r>
    </w:p>
    <w:p w:rsidR="00122A1D" w:rsidRPr="00C15DE4" w:rsidRDefault="00122A1D" w:rsidP="00B55D6F">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CLÁUSULA SEXTA</w:t>
      </w:r>
      <w:r w:rsidRPr="00C15DE4">
        <w:rPr>
          <w:rFonts w:ascii="Arial" w:eastAsia="Arial Unicode MS" w:hAnsi="Arial" w:cs="Arial"/>
          <w:b/>
          <w:bCs/>
          <w:szCs w:val="24"/>
        </w:rPr>
        <w:t>: PENALIDADES</w:t>
      </w:r>
    </w:p>
    <w:p w:rsidR="00122A1D" w:rsidRPr="00C15DE4" w:rsidRDefault="00122A1D" w:rsidP="00122A1D">
      <w:pPr>
        <w:spacing w:before="120" w:line="360" w:lineRule="auto"/>
        <w:jc w:val="both"/>
        <w:rPr>
          <w:rFonts w:ascii="Arial" w:eastAsia="Arial Unicode MS" w:hAnsi="Arial" w:cs="Arial"/>
        </w:rPr>
      </w:pPr>
      <w:r>
        <w:rPr>
          <w:rFonts w:ascii="Arial" w:eastAsia="Arial Unicode MS" w:hAnsi="Arial" w:cs="Arial"/>
          <w:bCs/>
          <w:lang w:val="de-DE"/>
        </w:rPr>
        <w:t>6</w:t>
      </w:r>
      <w:r w:rsidRPr="00C15DE4">
        <w:rPr>
          <w:rFonts w:ascii="Arial" w:eastAsia="Arial Unicode MS" w:hAnsi="Arial" w:cs="Arial"/>
          <w:bCs/>
        </w:rPr>
        <w:t xml:space="preserve">.1. </w:t>
      </w:r>
      <w:r w:rsidRPr="00C15DE4">
        <w:rPr>
          <w:rFonts w:ascii="Arial" w:eastAsia="Arial Unicode MS" w:hAnsi="Arial" w:cs="Arial"/>
        </w:rPr>
        <w:t>O atraso injustificado na prestação dos serviços sujeita a CONTRATADA ao pagamento de multa de mora de</w:t>
      </w:r>
      <w:r w:rsidR="0086562C">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122A1D" w:rsidRPr="00C15DE4" w:rsidRDefault="00122A1D" w:rsidP="00122A1D">
      <w:pPr>
        <w:spacing w:before="120" w:line="360" w:lineRule="auto"/>
        <w:jc w:val="both"/>
        <w:rPr>
          <w:rFonts w:ascii="Arial" w:eastAsia="Arial Unicode MS" w:hAnsi="Arial" w:cs="Arial"/>
          <w:bCs/>
        </w:rPr>
      </w:pPr>
      <w:r>
        <w:rPr>
          <w:rFonts w:ascii="Arial" w:eastAsia="Arial Unicode MS" w:hAnsi="Arial" w:cs="Arial"/>
          <w:bCs/>
        </w:rPr>
        <w:t>6</w:t>
      </w:r>
      <w:r w:rsidRPr="00C15DE4">
        <w:rPr>
          <w:rFonts w:ascii="Arial" w:eastAsia="Arial Unicode MS" w:hAnsi="Arial" w:cs="Arial"/>
          <w:bCs/>
        </w:rPr>
        <w:t xml:space="preserve">.2. </w:t>
      </w:r>
      <w:r w:rsidRPr="00C15DE4">
        <w:rPr>
          <w:rFonts w:ascii="Arial" w:eastAsia="Arial Unicode MS" w:hAnsi="Arial" w:cs="Arial"/>
        </w:rPr>
        <w:t>A multa de que trata este Item não impedirá a rescisão unilateral do Contrato pela CESAMA e a aplicação de outras sanções;</w:t>
      </w:r>
    </w:p>
    <w:p w:rsidR="00122A1D" w:rsidRPr="00C15DE4" w:rsidRDefault="00122A1D" w:rsidP="00122A1D">
      <w:pPr>
        <w:spacing w:before="120" w:line="360" w:lineRule="auto"/>
        <w:jc w:val="both"/>
        <w:rPr>
          <w:rFonts w:ascii="Arial" w:eastAsia="Arial Unicode MS" w:hAnsi="Arial" w:cs="Arial"/>
          <w:bCs/>
        </w:rPr>
      </w:pPr>
      <w:r>
        <w:rPr>
          <w:rFonts w:ascii="Arial" w:eastAsia="Arial Unicode MS" w:hAnsi="Arial" w:cs="Arial"/>
          <w:bCs/>
        </w:rPr>
        <w:lastRenderedPageBreak/>
        <w:t>6</w:t>
      </w:r>
      <w:r w:rsidRPr="00C15DE4">
        <w:rPr>
          <w:rFonts w:ascii="Arial" w:eastAsia="Arial Unicode MS" w:hAnsi="Arial" w:cs="Arial"/>
          <w:bCs/>
        </w:rPr>
        <w:t xml:space="preserve">.3. </w:t>
      </w:r>
      <w:r w:rsidRPr="00C15DE4">
        <w:rPr>
          <w:rFonts w:ascii="Arial" w:eastAsia="Arial Unicode MS" w:hAnsi="Arial" w:cs="Arial"/>
        </w:rPr>
        <w:t xml:space="preserve">Pela inexecução, total ou parcial do contrato, a CESAMA poderá aplicar à </w:t>
      </w:r>
      <w:r w:rsidRPr="00C15DE4">
        <w:rPr>
          <w:rFonts w:ascii="Arial" w:eastAsia="Arial Unicode MS" w:hAnsi="Arial" w:cs="Arial"/>
          <w:bCs/>
        </w:rPr>
        <w:t>CONTRATADA</w:t>
      </w:r>
      <w:r w:rsidRPr="00C15DE4">
        <w:rPr>
          <w:rFonts w:ascii="Arial" w:eastAsia="Arial Unicode MS" w:hAnsi="Arial" w:cs="Arial"/>
        </w:rPr>
        <w:t xml:space="preserve"> as seguintes sanções, isoladas ou cumulativamente:</w:t>
      </w:r>
    </w:p>
    <w:p w:rsidR="00122A1D" w:rsidRPr="00C15DE4" w:rsidRDefault="00122A1D" w:rsidP="00122A1D">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122A1D" w:rsidRPr="00C15DE4" w:rsidRDefault="00122A1D" w:rsidP="00122A1D">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w:t>
      </w:r>
      <w:r w:rsidR="0086562C">
        <w:rPr>
          <w:rFonts w:ascii="Arial" w:eastAsia="Arial Unicode MS" w:hAnsi="Arial" w:cs="Arial"/>
        </w:rPr>
        <w:t>6.</w:t>
      </w:r>
      <w:r w:rsidRPr="00C15DE4">
        <w:rPr>
          <w:rFonts w:ascii="Arial" w:eastAsia="Arial Unicode MS" w:hAnsi="Arial" w:cs="Arial"/>
        </w:rPr>
        <w:t xml:space="preserve">1 ou multa-penalidade de </w:t>
      </w:r>
      <w:r w:rsidR="0086562C">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122A1D" w:rsidRPr="00C15DE4" w:rsidRDefault="00122A1D" w:rsidP="00122A1D">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122A1D" w:rsidRPr="00C15DE4" w:rsidRDefault="00122A1D" w:rsidP="00122A1D">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122A1D" w:rsidRPr="00B41E6E" w:rsidRDefault="00122A1D" w:rsidP="00122A1D">
      <w:pPr>
        <w:pStyle w:val="Recuodecorpodetexto"/>
        <w:spacing w:before="120" w:line="360" w:lineRule="auto"/>
        <w:ind w:left="0" w:firstLine="0"/>
        <w:rPr>
          <w:rFonts w:ascii="Arial" w:eastAsia="Arial Unicode MS" w:hAnsi="Arial" w:cs="Arial"/>
          <w:szCs w:val="24"/>
        </w:rPr>
      </w:pPr>
      <w:r>
        <w:rPr>
          <w:rFonts w:ascii="Arial" w:eastAsia="Arial Unicode MS" w:hAnsi="Arial" w:cs="Arial"/>
          <w:bCs/>
          <w:szCs w:val="24"/>
        </w:rPr>
        <w:t>6</w:t>
      </w:r>
      <w:r w:rsidRPr="00C15DE4">
        <w:rPr>
          <w:rFonts w:ascii="Arial" w:eastAsia="Arial Unicode MS" w:hAnsi="Arial" w:cs="Arial"/>
          <w:bCs/>
          <w:szCs w:val="24"/>
        </w:rPr>
        <w:t xml:space="preserve">.3.1. </w:t>
      </w:r>
      <w:r w:rsidRPr="00C15DE4">
        <w:rPr>
          <w:rFonts w:ascii="Arial" w:eastAsia="Arial Unicode MS" w:hAnsi="Arial" w:cs="Arial"/>
          <w:szCs w:val="24"/>
        </w:rPr>
        <w:t xml:space="preserve">A sanção </w:t>
      </w:r>
      <w:r w:rsidRPr="00B80D56">
        <w:rPr>
          <w:rFonts w:ascii="Arial" w:eastAsia="Arial Unicode MS" w:hAnsi="Arial" w:cs="Arial"/>
          <w:szCs w:val="24"/>
        </w:rPr>
        <w:t xml:space="preserve">estabelecida na letra “d” do Item </w:t>
      </w:r>
      <w:r w:rsidR="0086562C">
        <w:rPr>
          <w:rFonts w:ascii="Arial" w:eastAsia="Arial Unicode MS" w:hAnsi="Arial" w:cs="Arial"/>
          <w:szCs w:val="24"/>
        </w:rPr>
        <w:t>6</w:t>
      </w:r>
      <w:r w:rsidRPr="00B80D56">
        <w:rPr>
          <w:rFonts w:ascii="Arial" w:eastAsia="Arial Unicode MS" w:hAnsi="Arial" w:cs="Arial"/>
          <w:szCs w:val="24"/>
        </w:rPr>
        <w:t xml:space="preserve">.3 é de competência exclusiva do Diretor </w:t>
      </w:r>
      <w:r w:rsidRPr="00B41E6E">
        <w:rPr>
          <w:rFonts w:ascii="Arial" w:eastAsia="Arial Unicode MS" w:hAnsi="Arial" w:cs="Arial"/>
          <w:szCs w:val="24"/>
        </w:rPr>
        <w:t>presidente da CESAMA, facultada a defesa do interessado no respectivo processo, no prazo de 10 (dez) dias a contar da abertura de vista;</w:t>
      </w:r>
    </w:p>
    <w:p w:rsidR="00122A1D" w:rsidRPr="00B41E6E" w:rsidRDefault="00122A1D" w:rsidP="00122A1D">
      <w:pPr>
        <w:spacing w:before="120" w:line="360" w:lineRule="auto"/>
        <w:jc w:val="both"/>
        <w:rPr>
          <w:rFonts w:ascii="Arial" w:hAnsi="Arial" w:cs="Arial"/>
          <w:iCs/>
        </w:rPr>
      </w:pPr>
      <w:r w:rsidRPr="00B41E6E">
        <w:rPr>
          <w:rFonts w:ascii="Arial" w:hAnsi="Arial" w:cs="Arial"/>
        </w:rPr>
        <w:t>6.4. S</w:t>
      </w:r>
      <w:r w:rsidRPr="00B41E6E">
        <w:rPr>
          <w:rFonts w:ascii="Arial" w:eastAsia="Arial Unicode MS" w:hAnsi="Arial" w:cs="Arial"/>
          <w:iCs/>
        </w:rPr>
        <w:t xml:space="preserve">erão aplicadas multas diferenciadas para o descumprimento de cada item de Segurança e Medicina do Trabalho </w:t>
      </w:r>
      <w:r w:rsidRPr="00B41E6E">
        <w:rPr>
          <w:rFonts w:ascii="Arial" w:hAnsi="Arial" w:cs="Arial"/>
          <w:iCs/>
        </w:rPr>
        <w:t>determinado pela Portaria 3214/78, acarretando o desconto na medição mensal sobre o valor global do contrato de:</w:t>
      </w:r>
    </w:p>
    <w:p w:rsidR="00122A1D" w:rsidRPr="00B41E6E" w:rsidRDefault="00122A1D" w:rsidP="00122A1D">
      <w:pPr>
        <w:numPr>
          <w:ilvl w:val="0"/>
          <w:numId w:val="8"/>
        </w:numPr>
        <w:tabs>
          <w:tab w:val="left" w:pos="-3402"/>
        </w:tabs>
        <w:spacing w:before="120" w:line="360" w:lineRule="auto"/>
        <w:ind w:left="709" w:hanging="425"/>
        <w:jc w:val="both"/>
        <w:rPr>
          <w:rFonts w:ascii="Arial" w:hAnsi="Arial" w:cs="Arial"/>
          <w:i/>
        </w:rPr>
      </w:pPr>
      <w:r w:rsidRPr="00B41E6E">
        <w:rPr>
          <w:rFonts w:ascii="Arial" w:hAnsi="Arial" w:cs="Arial"/>
          <w:iCs/>
        </w:rPr>
        <w:t>0,1% infração nível 1;</w:t>
      </w:r>
    </w:p>
    <w:p w:rsidR="00122A1D" w:rsidRPr="00B41E6E" w:rsidRDefault="00122A1D" w:rsidP="00122A1D">
      <w:pPr>
        <w:numPr>
          <w:ilvl w:val="0"/>
          <w:numId w:val="8"/>
        </w:numPr>
        <w:tabs>
          <w:tab w:val="left" w:pos="-3402"/>
        </w:tabs>
        <w:spacing w:before="120" w:line="360" w:lineRule="auto"/>
        <w:ind w:left="709" w:hanging="425"/>
        <w:jc w:val="both"/>
        <w:rPr>
          <w:rFonts w:ascii="Arial" w:hAnsi="Arial" w:cs="Arial"/>
          <w:i/>
        </w:rPr>
      </w:pPr>
      <w:r w:rsidRPr="00B41E6E">
        <w:rPr>
          <w:rFonts w:ascii="Arial" w:hAnsi="Arial" w:cs="Arial"/>
          <w:iCs/>
        </w:rPr>
        <w:t>0,2% infração nível 2;</w:t>
      </w:r>
    </w:p>
    <w:p w:rsidR="00122A1D" w:rsidRPr="00B41E6E" w:rsidRDefault="00122A1D" w:rsidP="00122A1D">
      <w:pPr>
        <w:numPr>
          <w:ilvl w:val="0"/>
          <w:numId w:val="8"/>
        </w:numPr>
        <w:tabs>
          <w:tab w:val="left" w:pos="-3402"/>
        </w:tabs>
        <w:spacing w:before="120" w:line="360" w:lineRule="auto"/>
        <w:ind w:left="709" w:hanging="425"/>
        <w:jc w:val="both"/>
        <w:rPr>
          <w:rFonts w:ascii="Arial" w:hAnsi="Arial" w:cs="Arial"/>
          <w:i/>
        </w:rPr>
      </w:pPr>
      <w:r w:rsidRPr="00B41E6E">
        <w:rPr>
          <w:rFonts w:ascii="Arial" w:hAnsi="Arial" w:cs="Arial"/>
          <w:iCs/>
        </w:rPr>
        <w:t>0,3% infração nível 3; e</w:t>
      </w:r>
    </w:p>
    <w:p w:rsidR="00122A1D" w:rsidRPr="00B41E6E" w:rsidRDefault="00122A1D" w:rsidP="00122A1D">
      <w:pPr>
        <w:numPr>
          <w:ilvl w:val="0"/>
          <w:numId w:val="8"/>
        </w:numPr>
        <w:tabs>
          <w:tab w:val="left" w:pos="-3402"/>
        </w:tabs>
        <w:spacing w:before="120" w:line="360" w:lineRule="auto"/>
        <w:ind w:left="709" w:hanging="425"/>
        <w:jc w:val="both"/>
        <w:rPr>
          <w:rFonts w:ascii="Arial" w:hAnsi="Arial" w:cs="Arial"/>
          <w:i/>
        </w:rPr>
      </w:pPr>
      <w:r w:rsidRPr="00B41E6E">
        <w:rPr>
          <w:rFonts w:ascii="Arial" w:hAnsi="Arial" w:cs="Arial"/>
          <w:iCs/>
        </w:rPr>
        <w:t>0,4% infração nível 4.</w:t>
      </w:r>
    </w:p>
    <w:p w:rsidR="00122A1D" w:rsidRPr="00B41E6E" w:rsidRDefault="00122A1D" w:rsidP="00122A1D">
      <w:pPr>
        <w:tabs>
          <w:tab w:val="left" w:pos="-3402"/>
        </w:tabs>
        <w:spacing w:before="120" w:line="360" w:lineRule="auto"/>
        <w:jc w:val="both"/>
        <w:rPr>
          <w:rFonts w:ascii="Arial" w:hAnsi="Arial" w:cs="Arial"/>
          <w:iCs/>
        </w:rPr>
      </w:pPr>
      <w:r w:rsidRPr="00B41E6E">
        <w:rPr>
          <w:rFonts w:ascii="Arial" w:hAnsi="Arial" w:cs="Arial"/>
          <w:iCs/>
        </w:rPr>
        <w:t>6.4.1.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122A1D" w:rsidRPr="00B41E6E" w:rsidRDefault="00122A1D" w:rsidP="00122A1D">
      <w:pPr>
        <w:tabs>
          <w:tab w:val="left" w:pos="8505"/>
        </w:tabs>
        <w:spacing w:before="120" w:line="360" w:lineRule="auto"/>
        <w:jc w:val="both"/>
        <w:rPr>
          <w:rFonts w:ascii="Arial" w:hAnsi="Arial" w:cs="Arial"/>
          <w:i/>
        </w:rPr>
      </w:pPr>
      <w:r w:rsidRPr="00B41E6E">
        <w:rPr>
          <w:rFonts w:ascii="Arial" w:hAnsi="Arial" w:cs="Arial"/>
        </w:rPr>
        <w:t xml:space="preserve">6.4.2. A multa relativa ao descumprimento das normas regulamentadoras de Segurança e Medicina do Trabalho contidas na Portaria n° 3214/78 poderá ser aplicada cumulativamente a multa penalidade descrita no Item </w:t>
      </w:r>
      <w:r w:rsidR="00B41E6E" w:rsidRPr="00B41E6E">
        <w:rPr>
          <w:rFonts w:ascii="Arial" w:hAnsi="Arial" w:cs="Arial"/>
        </w:rPr>
        <w:t>6.</w:t>
      </w:r>
      <w:r w:rsidRPr="00B41E6E">
        <w:rPr>
          <w:rFonts w:ascii="Arial" w:hAnsi="Arial" w:cs="Arial"/>
        </w:rPr>
        <w:t>3 letra “b”.</w:t>
      </w:r>
    </w:p>
    <w:p w:rsidR="00122A1D" w:rsidRPr="00C15DE4" w:rsidRDefault="00122A1D" w:rsidP="00122A1D">
      <w:pPr>
        <w:spacing w:before="120" w:line="360" w:lineRule="auto"/>
        <w:jc w:val="both"/>
        <w:rPr>
          <w:rFonts w:ascii="Arial" w:eastAsia="Arial Unicode MS" w:hAnsi="Arial" w:cs="Arial"/>
          <w:bCs/>
        </w:rPr>
      </w:pPr>
      <w:r>
        <w:rPr>
          <w:rFonts w:ascii="Arial" w:eastAsia="Arial Unicode MS" w:hAnsi="Arial" w:cs="Arial"/>
          <w:bCs/>
        </w:rPr>
        <w:lastRenderedPageBreak/>
        <w:t>6</w:t>
      </w:r>
      <w:r w:rsidRPr="00C15DE4">
        <w:rPr>
          <w:rFonts w:ascii="Arial" w:eastAsia="Arial Unicode MS" w:hAnsi="Arial" w:cs="Arial"/>
          <w:bCs/>
        </w:rPr>
        <w:t xml:space="preserve">.5. </w:t>
      </w:r>
      <w:r w:rsidRPr="00C15DE4">
        <w:rPr>
          <w:rFonts w:ascii="Arial" w:eastAsia="Arial Unicode MS" w:hAnsi="Arial" w:cs="Arial"/>
        </w:rPr>
        <w:t>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CONTRATADA;</w:t>
      </w:r>
    </w:p>
    <w:p w:rsidR="00122A1D" w:rsidRPr="00C15DE4" w:rsidRDefault="00122A1D" w:rsidP="00122A1D">
      <w:pPr>
        <w:pStyle w:val="Recuodecorpodetexto2"/>
        <w:spacing w:before="120" w:after="0" w:line="360" w:lineRule="auto"/>
        <w:ind w:firstLine="0"/>
        <w:rPr>
          <w:rFonts w:eastAsia="Arial Unicode MS"/>
          <w:bCs/>
        </w:rPr>
      </w:pPr>
      <w:r>
        <w:rPr>
          <w:rFonts w:eastAsia="Arial Unicode MS"/>
          <w:bCs/>
        </w:rPr>
        <w:t>6</w:t>
      </w:r>
      <w:r w:rsidRPr="00C15DE4">
        <w:rPr>
          <w:rFonts w:eastAsia="Arial Unicode MS"/>
          <w:bCs/>
        </w:rPr>
        <w:t xml:space="preserve">.6. </w:t>
      </w:r>
      <w:r w:rsidRPr="00C15DE4">
        <w:rPr>
          <w:rFonts w:eastAsia="Arial Unicode MS"/>
        </w:rPr>
        <w:t>Suspensão do direito de licitar com o Governo deste município e com seus órgãos descentralizados, pelos prazos de 03 (três) a 06 (seis) meses e por maiores prazos quando a firma incorrer nos casos previstos no regulamento e normas locais.</w:t>
      </w:r>
    </w:p>
    <w:p w:rsidR="00122A1D" w:rsidRPr="00C15DE4" w:rsidRDefault="00122A1D" w:rsidP="00122A1D">
      <w:pPr>
        <w:spacing w:before="120" w:line="360" w:lineRule="auto"/>
        <w:jc w:val="both"/>
        <w:rPr>
          <w:rFonts w:ascii="Arial" w:eastAsia="Arial Unicode MS" w:hAnsi="Arial" w:cs="Arial"/>
          <w:bCs/>
        </w:rPr>
      </w:pPr>
      <w:r>
        <w:rPr>
          <w:rFonts w:ascii="Arial" w:eastAsia="Arial Unicode MS" w:hAnsi="Arial" w:cs="Arial"/>
          <w:bCs/>
        </w:rPr>
        <w:t>6</w:t>
      </w:r>
      <w:r w:rsidRPr="00C15DE4">
        <w:rPr>
          <w:rFonts w:ascii="Arial" w:eastAsia="Arial Unicode MS" w:hAnsi="Arial" w:cs="Arial"/>
          <w:bCs/>
        </w:rPr>
        <w:t xml:space="preserve">.7. </w:t>
      </w:r>
      <w:r w:rsidRPr="00C15DE4">
        <w:rPr>
          <w:rFonts w:ascii="Arial" w:eastAsia="Arial Unicode MS" w:hAnsi="Arial" w:cs="Arial"/>
        </w:rPr>
        <w:t>Declaração de inidoneidade quando a empresa, sem justa causa, não cumprir as obrigações assumidas, praticar falta grave, dolosa ou revestida de má-fé, a juízo da Administração.</w:t>
      </w:r>
    </w:p>
    <w:p w:rsidR="00122A1D" w:rsidRPr="00C15DE4" w:rsidRDefault="00122A1D" w:rsidP="00122A1D">
      <w:pPr>
        <w:spacing w:before="120" w:line="360" w:lineRule="auto"/>
        <w:jc w:val="both"/>
        <w:rPr>
          <w:rFonts w:ascii="Arial" w:eastAsia="Arial Unicode MS" w:hAnsi="Arial" w:cs="Arial"/>
        </w:rPr>
      </w:pPr>
      <w:r>
        <w:rPr>
          <w:rFonts w:ascii="Arial" w:eastAsia="Arial Unicode MS" w:hAnsi="Arial" w:cs="Arial"/>
          <w:bCs/>
        </w:rPr>
        <w:t>6</w:t>
      </w:r>
      <w:r w:rsidRPr="00C15DE4">
        <w:rPr>
          <w:rFonts w:ascii="Arial" w:eastAsia="Arial Unicode MS" w:hAnsi="Arial" w:cs="Arial"/>
          <w:bCs/>
        </w:rPr>
        <w:t xml:space="preserve">.8. </w:t>
      </w:r>
      <w:r w:rsidRPr="00C15DE4">
        <w:rPr>
          <w:rFonts w:ascii="Arial" w:eastAsia="Arial Unicode MS" w:hAnsi="Arial" w:cs="Arial"/>
        </w:rPr>
        <w:t>As penalidades previstas no Edital poderão deixar de ser aplicadas, total ou parcialmente, a critério da CESAMA, se entender as justificativas apresentadas pela CONTRATADA relevantes.</w:t>
      </w:r>
    </w:p>
    <w:p w:rsidR="00122A1D" w:rsidRPr="00C15DE4" w:rsidRDefault="00122A1D" w:rsidP="00122A1D">
      <w:pPr>
        <w:spacing w:before="120" w:line="360" w:lineRule="auto"/>
        <w:jc w:val="both"/>
        <w:rPr>
          <w:rFonts w:ascii="Arial" w:hAnsi="Arial" w:cs="Arial"/>
          <w:b/>
        </w:rPr>
      </w:pPr>
      <w:r>
        <w:rPr>
          <w:rFonts w:ascii="Arial" w:eastAsia="Arial Unicode MS" w:hAnsi="Arial" w:cs="Arial"/>
          <w:bCs/>
        </w:rPr>
        <w:t>6</w:t>
      </w:r>
      <w:r w:rsidRPr="00C15DE4">
        <w:rPr>
          <w:rFonts w:ascii="Arial" w:eastAsia="Arial Unicode MS" w:hAnsi="Arial" w:cs="Arial"/>
          <w:bCs/>
        </w:rPr>
        <w:t>.9.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122A1D" w:rsidRPr="00B1523B" w:rsidRDefault="00122A1D" w:rsidP="00BB6141">
      <w:pPr>
        <w:spacing w:before="480" w:line="360" w:lineRule="auto"/>
        <w:jc w:val="both"/>
        <w:rPr>
          <w:rFonts w:ascii="Arial" w:hAnsi="Arial" w:cs="Arial"/>
          <w:b/>
        </w:rPr>
      </w:pPr>
      <w:r>
        <w:rPr>
          <w:rFonts w:ascii="Arial" w:hAnsi="Arial" w:cs="Arial"/>
          <w:b/>
        </w:rPr>
        <w:t xml:space="preserve">CLÁUSULA SÉTIMA: </w:t>
      </w:r>
      <w:r w:rsidRPr="00B1523B">
        <w:rPr>
          <w:rFonts w:ascii="Arial" w:hAnsi="Arial" w:cs="Arial"/>
          <w:b/>
        </w:rPr>
        <w:t>RESCISÃO</w:t>
      </w:r>
    </w:p>
    <w:p w:rsidR="00122A1D" w:rsidRPr="00B1523B" w:rsidRDefault="00122A1D" w:rsidP="00122A1D">
      <w:pPr>
        <w:spacing w:before="120" w:line="360" w:lineRule="auto"/>
        <w:jc w:val="both"/>
        <w:rPr>
          <w:rFonts w:ascii="Arial" w:hAnsi="Arial" w:cs="Arial"/>
        </w:rPr>
      </w:pPr>
      <w:r>
        <w:rPr>
          <w:rFonts w:ascii="Arial" w:hAnsi="Arial" w:cs="Arial"/>
        </w:rPr>
        <w:t xml:space="preserve">7.1. </w:t>
      </w:r>
      <w:r w:rsidRPr="00B1523B">
        <w:rPr>
          <w:rFonts w:ascii="Arial" w:hAnsi="Arial" w:cs="Arial"/>
        </w:rPr>
        <w:t xml:space="preserve">A rescisão </w:t>
      </w:r>
      <w:r>
        <w:rPr>
          <w:rFonts w:ascii="Arial" w:hAnsi="Arial" w:cs="Arial"/>
        </w:rPr>
        <w:t>deste Contrato</w:t>
      </w:r>
      <w:r w:rsidRPr="00B1523B">
        <w:rPr>
          <w:rFonts w:ascii="Arial" w:hAnsi="Arial" w:cs="Arial"/>
        </w:rPr>
        <w:t xml:space="preserve"> terá lugar de pleno direito, independentemente de interpelação judicial ou extrajudicial, quando a empresa </w:t>
      </w:r>
      <w:r>
        <w:rPr>
          <w:rFonts w:ascii="Arial" w:hAnsi="Arial" w:cs="Arial"/>
        </w:rPr>
        <w:t>CONTRATADA</w:t>
      </w:r>
      <w:r w:rsidRPr="00B1523B">
        <w:rPr>
          <w:rFonts w:ascii="Arial" w:hAnsi="Arial" w:cs="Arial"/>
        </w:rPr>
        <w:t>:</w:t>
      </w:r>
    </w:p>
    <w:p w:rsidR="00122A1D" w:rsidRPr="00B1523B" w:rsidRDefault="00122A1D" w:rsidP="00BB6141">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Falir, entrar em</w:t>
      </w:r>
      <w:r w:rsidRPr="00B1523B">
        <w:rPr>
          <w:rFonts w:ascii="Arial" w:hAnsi="Arial" w:cs="Arial"/>
          <w:szCs w:val="24"/>
        </w:rPr>
        <w:t xml:space="preserve"> recuperação judicial, concurso de credores, dissolução ou liquidação;</w:t>
      </w:r>
    </w:p>
    <w:p w:rsidR="00122A1D" w:rsidRPr="00B1523B" w:rsidRDefault="00122A1D" w:rsidP="00BB6141">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122A1D" w:rsidRDefault="00122A1D" w:rsidP="00BB6141">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122A1D" w:rsidRPr="00696C3B" w:rsidRDefault="00122A1D" w:rsidP="00BB6141">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Pr="00696C3B">
        <w:rPr>
          <w:rFonts w:ascii="Arial" w:hAnsi="Arial" w:cs="Arial"/>
        </w:rPr>
        <w:t>ão apresentar as certidõ</w:t>
      </w:r>
      <w:r>
        <w:rPr>
          <w:rFonts w:ascii="Arial" w:hAnsi="Arial" w:cs="Arial"/>
        </w:rPr>
        <w:t>es atualizadas de regularidade junto a</w:t>
      </w:r>
      <w:r w:rsidRPr="00696C3B">
        <w:rPr>
          <w:rFonts w:ascii="Arial" w:hAnsi="Arial" w:cs="Arial"/>
        </w:rPr>
        <w:t>o IN</w:t>
      </w:r>
      <w:r>
        <w:rPr>
          <w:rFonts w:ascii="Arial" w:hAnsi="Arial" w:cs="Arial"/>
        </w:rPr>
        <w:t xml:space="preserve">SS, ao FGTS e </w:t>
      </w:r>
      <w:r w:rsidRPr="00696C3B">
        <w:rPr>
          <w:rFonts w:ascii="Arial" w:hAnsi="Arial" w:cs="Arial"/>
        </w:rPr>
        <w:t>a Justiça do Trabalho.</w:t>
      </w:r>
    </w:p>
    <w:p w:rsidR="00122A1D" w:rsidRDefault="00122A1D" w:rsidP="00122A1D">
      <w:pPr>
        <w:spacing w:before="120" w:line="360" w:lineRule="auto"/>
        <w:jc w:val="both"/>
        <w:rPr>
          <w:rFonts w:ascii="Arial" w:hAnsi="Arial" w:cs="Arial"/>
        </w:rPr>
      </w:pPr>
      <w:r>
        <w:rPr>
          <w:rFonts w:ascii="Arial" w:hAnsi="Arial" w:cs="Arial"/>
        </w:rPr>
        <w:lastRenderedPageBreak/>
        <w:t>7.2.</w:t>
      </w:r>
      <w:r w:rsidRPr="00B1523B">
        <w:rPr>
          <w:rFonts w:ascii="Arial" w:hAnsi="Arial" w:cs="Arial"/>
        </w:rPr>
        <w:t xml:space="preserve"> A interrupção do prazo estabelecido </w:t>
      </w:r>
      <w:r>
        <w:rPr>
          <w:rFonts w:ascii="Arial" w:hAnsi="Arial" w:cs="Arial"/>
        </w:rPr>
        <w:t>neste Contrato</w:t>
      </w:r>
      <w:r w:rsidRPr="00B1523B">
        <w:rPr>
          <w:rFonts w:ascii="Arial" w:hAnsi="Arial" w:cs="Arial"/>
        </w:rPr>
        <w:t>, somente será possível nos seguintes casos:</w:t>
      </w:r>
    </w:p>
    <w:p w:rsidR="00122A1D" w:rsidRPr="00B1523B" w:rsidRDefault="00122A1D" w:rsidP="00BB6141">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122A1D" w:rsidRPr="00B1523B" w:rsidRDefault="00122A1D" w:rsidP="00BB6141">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122A1D" w:rsidRDefault="00122A1D" w:rsidP="00BB6141">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240E84" w:rsidRDefault="00240E84" w:rsidP="00240E84">
      <w:pPr>
        <w:numPr>
          <w:ilvl w:val="1"/>
          <w:numId w:val="20"/>
        </w:numPr>
        <w:spacing w:before="120" w:line="360" w:lineRule="auto"/>
        <w:ind w:left="0" w:firstLine="0"/>
        <w:jc w:val="both"/>
        <w:rPr>
          <w:rFonts w:ascii="Arial" w:eastAsia="Arial Unicode MS" w:hAnsi="Arial" w:cs="Arial"/>
          <w:b/>
        </w:rPr>
      </w:pPr>
      <w:r w:rsidRPr="00D43B31">
        <w:rPr>
          <w:rFonts w:ascii="Arial" w:hAnsi="Arial" w:cs="Arial"/>
          <w:bCs/>
          <w:lang w:eastAsia="pt-BR"/>
        </w:rPr>
        <w:t>O Contrato poderá ser rescindido unilateralmente ou bilateralmente, sendo o primeiro caso somente por parte da CESAMA, atendida a conveniência administrativa ou na ocorrência dos motivos descritos nos Artigos 77 e seguintes da Lei Federal nº. 8.666/93</w:t>
      </w:r>
      <w:r>
        <w:rPr>
          <w:rFonts w:ascii="Arial" w:hAnsi="Arial" w:cs="Arial"/>
          <w:bCs/>
          <w:lang w:eastAsia="pt-BR"/>
        </w:rPr>
        <w:t>.</w:t>
      </w:r>
    </w:p>
    <w:p w:rsidR="00240E84" w:rsidRDefault="00240E84" w:rsidP="00240E84">
      <w:pPr>
        <w:pStyle w:val="Ttulo2"/>
        <w:spacing w:before="480"/>
        <w:ind w:firstLine="0"/>
        <w:jc w:val="both"/>
        <w:rPr>
          <w:rFonts w:ascii="Arial" w:eastAsia="Arial Unicode MS" w:hAnsi="Arial" w:cs="Arial"/>
        </w:rPr>
      </w:pPr>
      <w:r>
        <w:rPr>
          <w:rFonts w:ascii="Arial" w:eastAsia="Arial Unicode MS" w:hAnsi="Arial" w:cs="Arial"/>
        </w:rPr>
        <w:t>CLÁUSULA OITAVA</w:t>
      </w:r>
      <w:r w:rsidRPr="00065204">
        <w:rPr>
          <w:rFonts w:ascii="Arial" w:eastAsia="Arial Unicode MS" w:hAnsi="Arial" w:cs="Arial"/>
        </w:rPr>
        <w:t xml:space="preserve">: </w:t>
      </w:r>
      <w:r>
        <w:rPr>
          <w:rFonts w:ascii="Arial" w:eastAsia="Arial Unicode MS" w:hAnsi="Arial" w:cs="Arial"/>
        </w:rPr>
        <w:t>OBRIGAÇÕES</w:t>
      </w:r>
    </w:p>
    <w:p w:rsidR="00240E84" w:rsidRPr="00240E84" w:rsidRDefault="00240E84" w:rsidP="00240E84">
      <w:pPr>
        <w:pStyle w:val="Ttulo2"/>
        <w:spacing w:before="120"/>
        <w:ind w:firstLine="0"/>
        <w:jc w:val="both"/>
        <w:rPr>
          <w:rFonts w:ascii="Arial" w:hAnsi="Arial" w:cs="Arial"/>
          <w:bCs w:val="0"/>
        </w:rPr>
      </w:pPr>
      <w:r w:rsidRPr="00240E84">
        <w:rPr>
          <w:rFonts w:ascii="Arial" w:hAnsi="Arial" w:cs="Arial"/>
          <w:bCs w:val="0"/>
        </w:rPr>
        <w:t>8.1. Obrigações da CONTRATADA:</w:t>
      </w:r>
    </w:p>
    <w:p w:rsidR="00240E84" w:rsidRPr="00306518" w:rsidRDefault="00240E84" w:rsidP="00240E84">
      <w:pPr>
        <w:numPr>
          <w:ilvl w:val="1"/>
          <w:numId w:val="22"/>
        </w:numPr>
        <w:autoSpaceDE w:val="0"/>
        <w:autoSpaceDN w:val="0"/>
        <w:adjustRightInd w:val="0"/>
        <w:spacing w:before="120" w:line="360" w:lineRule="auto"/>
        <w:ind w:left="568" w:hanging="284"/>
        <w:jc w:val="both"/>
        <w:rPr>
          <w:rFonts w:ascii="Arial" w:hAnsi="Arial" w:cs="Arial"/>
        </w:rPr>
      </w:pPr>
      <w:r w:rsidRPr="00306518">
        <w:rPr>
          <w:rFonts w:ascii="Arial" w:hAnsi="Arial" w:cs="Arial"/>
        </w:rPr>
        <w:t>Executar o Contrato fielmente, conforme definido no Edital e seus anexos</w:t>
      </w:r>
      <w:r>
        <w:rPr>
          <w:rFonts w:ascii="Arial" w:hAnsi="Arial" w:cs="Arial"/>
        </w:rPr>
        <w:t>, de acordo com o cronograma de etapas que integra o projeto executivo</w:t>
      </w:r>
      <w:r w:rsidRPr="00306518">
        <w:rPr>
          <w:rFonts w:ascii="Arial" w:hAnsi="Arial" w:cs="Arial"/>
        </w:rPr>
        <w:t>.</w:t>
      </w:r>
    </w:p>
    <w:p w:rsidR="00240E84" w:rsidRPr="00306518" w:rsidRDefault="00240E84" w:rsidP="00240E84">
      <w:pPr>
        <w:numPr>
          <w:ilvl w:val="1"/>
          <w:numId w:val="22"/>
        </w:numPr>
        <w:autoSpaceDE w:val="0"/>
        <w:autoSpaceDN w:val="0"/>
        <w:adjustRightInd w:val="0"/>
        <w:spacing w:before="120" w:line="360" w:lineRule="auto"/>
        <w:ind w:left="568" w:hanging="284"/>
        <w:jc w:val="both"/>
        <w:rPr>
          <w:rFonts w:ascii="Arial" w:hAnsi="Arial" w:cs="Arial"/>
        </w:rPr>
      </w:pPr>
      <w:r w:rsidRPr="00306518">
        <w:rPr>
          <w:rFonts w:ascii="Arial" w:hAnsi="Arial" w:cs="Arial"/>
        </w:rPr>
        <w:t>Reparar, corrigir, remover, reconstruir ou substituir, às suas expensas, no total ou em parte, objeto do Contrato em que se verificarem vícios, defeitos ou incorreções resultantes da execução.</w:t>
      </w:r>
    </w:p>
    <w:p w:rsidR="00240E84" w:rsidRPr="00306518" w:rsidRDefault="00240E84" w:rsidP="00240E84">
      <w:pPr>
        <w:numPr>
          <w:ilvl w:val="1"/>
          <w:numId w:val="22"/>
        </w:numPr>
        <w:autoSpaceDE w:val="0"/>
        <w:autoSpaceDN w:val="0"/>
        <w:adjustRightInd w:val="0"/>
        <w:spacing w:before="120" w:line="360" w:lineRule="auto"/>
        <w:ind w:left="568" w:hanging="284"/>
        <w:jc w:val="both"/>
        <w:rPr>
          <w:rFonts w:ascii="Arial" w:hAnsi="Arial" w:cs="Arial"/>
        </w:rPr>
      </w:pPr>
      <w:r w:rsidRPr="00306518">
        <w:rPr>
          <w:rFonts w:ascii="Arial" w:hAnsi="Arial" w:cs="Arial"/>
        </w:rPr>
        <w:t>Se responsabilizar pelos danos causados diretamente à CESAMA ou a terceiros, decorrente de sua culpa ou dolo na execução do Contrato.</w:t>
      </w:r>
    </w:p>
    <w:p w:rsidR="00240E84" w:rsidRPr="00306518" w:rsidRDefault="00240E84" w:rsidP="00240E84">
      <w:pPr>
        <w:numPr>
          <w:ilvl w:val="1"/>
          <w:numId w:val="22"/>
        </w:numPr>
        <w:autoSpaceDE w:val="0"/>
        <w:autoSpaceDN w:val="0"/>
        <w:adjustRightInd w:val="0"/>
        <w:spacing w:before="120" w:line="360" w:lineRule="auto"/>
        <w:ind w:left="568" w:hanging="284"/>
        <w:jc w:val="both"/>
        <w:rPr>
          <w:rFonts w:ascii="Arial" w:hAnsi="Arial" w:cs="Arial"/>
        </w:rPr>
      </w:pPr>
      <w:r w:rsidRPr="00306518">
        <w:rPr>
          <w:rFonts w:ascii="Arial" w:hAnsi="Arial" w:cs="Arial"/>
        </w:rPr>
        <w:t xml:space="preserve">Responsabilizar-se pela qualidade dos serviços, substituindo, imediatamente, aqueles que apresentarem qualquer tipo de vício ou imperfeição, ou não se adequarem </w:t>
      </w:r>
      <w:r>
        <w:rPr>
          <w:rFonts w:ascii="Arial" w:hAnsi="Arial" w:cs="Arial"/>
        </w:rPr>
        <w:t>ao Projeto Executivo</w:t>
      </w:r>
      <w:r w:rsidRPr="00306518">
        <w:rPr>
          <w:rFonts w:ascii="Arial" w:hAnsi="Arial" w:cs="Arial"/>
        </w:rPr>
        <w:t>, sob pena de aplicação das sanções cabíveis, inclusive rescisão do Contrato.</w:t>
      </w:r>
    </w:p>
    <w:p w:rsidR="00240E84" w:rsidRPr="00306518" w:rsidRDefault="00240E84" w:rsidP="00240E84">
      <w:pPr>
        <w:numPr>
          <w:ilvl w:val="1"/>
          <w:numId w:val="22"/>
        </w:numPr>
        <w:autoSpaceDE w:val="0"/>
        <w:autoSpaceDN w:val="0"/>
        <w:adjustRightInd w:val="0"/>
        <w:spacing w:before="120" w:line="360" w:lineRule="auto"/>
        <w:ind w:left="568" w:hanging="284"/>
        <w:jc w:val="both"/>
        <w:rPr>
          <w:rFonts w:ascii="Arial" w:hAnsi="Arial" w:cs="Arial"/>
        </w:rPr>
      </w:pPr>
      <w:r w:rsidRPr="00306518">
        <w:rPr>
          <w:rFonts w:ascii="Arial" w:hAnsi="Arial" w:cs="Arial"/>
        </w:rPr>
        <w:t>Cumprir os prazos previstos em Edital ou outros que venham a ser fixados pela CESAMA.</w:t>
      </w:r>
    </w:p>
    <w:p w:rsidR="00240E84" w:rsidRPr="00306518" w:rsidRDefault="00240E84" w:rsidP="00240E84">
      <w:pPr>
        <w:numPr>
          <w:ilvl w:val="1"/>
          <w:numId w:val="22"/>
        </w:numPr>
        <w:autoSpaceDE w:val="0"/>
        <w:autoSpaceDN w:val="0"/>
        <w:adjustRightInd w:val="0"/>
        <w:spacing w:before="120" w:line="360" w:lineRule="auto"/>
        <w:ind w:left="568" w:hanging="284"/>
        <w:jc w:val="both"/>
        <w:rPr>
          <w:rFonts w:ascii="Arial" w:hAnsi="Arial" w:cs="Arial"/>
        </w:rPr>
      </w:pPr>
      <w:r w:rsidRPr="00306518">
        <w:rPr>
          <w:rFonts w:ascii="Arial" w:hAnsi="Arial" w:cs="Arial"/>
        </w:rPr>
        <w:t>Dirimir qualquer dúvida e prestar esclarecimentos acerca da execução do Contrato, durante toda a sua vigência, a pedido da CESAMA.</w:t>
      </w:r>
    </w:p>
    <w:p w:rsidR="00240E84" w:rsidRPr="002137A3" w:rsidRDefault="00240E84" w:rsidP="00240E84">
      <w:pPr>
        <w:numPr>
          <w:ilvl w:val="1"/>
          <w:numId w:val="22"/>
        </w:numPr>
        <w:autoSpaceDE w:val="0"/>
        <w:autoSpaceDN w:val="0"/>
        <w:adjustRightInd w:val="0"/>
        <w:spacing w:before="120" w:line="360" w:lineRule="auto"/>
        <w:ind w:left="568" w:hanging="284"/>
        <w:jc w:val="both"/>
        <w:rPr>
          <w:rFonts w:ascii="Arial" w:hAnsi="Arial" w:cs="Arial"/>
        </w:rPr>
      </w:pPr>
      <w:r w:rsidRPr="00306518">
        <w:rPr>
          <w:rFonts w:ascii="Arial" w:hAnsi="Arial" w:cs="Arial"/>
        </w:rPr>
        <w:lastRenderedPageBreak/>
        <w:t xml:space="preserve">Se responsabilizar pelos encargos trabalhistas, previdenciários, fiscais e </w:t>
      </w:r>
      <w:r w:rsidRPr="002137A3">
        <w:rPr>
          <w:rFonts w:ascii="Arial" w:hAnsi="Arial" w:cs="Arial"/>
        </w:rPr>
        <w:t>comerciais, resultantes da execução do Contrato.</w:t>
      </w:r>
    </w:p>
    <w:p w:rsidR="00240E84" w:rsidRDefault="00240E84" w:rsidP="00240E84">
      <w:pPr>
        <w:numPr>
          <w:ilvl w:val="1"/>
          <w:numId w:val="22"/>
        </w:numPr>
        <w:tabs>
          <w:tab w:val="left" w:pos="-3402"/>
        </w:tabs>
        <w:spacing w:before="120" w:line="360" w:lineRule="auto"/>
        <w:ind w:left="568" w:hanging="284"/>
        <w:jc w:val="both"/>
        <w:rPr>
          <w:rFonts w:ascii="Arial" w:eastAsia="Arial Unicode MS" w:hAnsi="Arial" w:cs="Arial"/>
        </w:rPr>
      </w:pPr>
      <w:r w:rsidRPr="002137A3">
        <w:rPr>
          <w:rFonts w:ascii="Arial" w:eastAsia="Arial Unicode MS" w:hAnsi="Arial" w:cs="Arial"/>
        </w:rPr>
        <w:t>Apresentar antes do início dos serviços ao DEST - Departamento de Saúde e Segurança no Trabalho da CESAMA (Rua Monsenhor Gustavo Freire, 75 - Bairro São Mateus), os documentos relacionados</w:t>
      </w:r>
      <w:r>
        <w:rPr>
          <w:rFonts w:ascii="Arial" w:eastAsia="Arial Unicode MS" w:hAnsi="Arial" w:cs="Arial"/>
        </w:rPr>
        <w:t xml:space="preserve"> no item 4.15 deste Contrato</w:t>
      </w:r>
      <w:r w:rsidRPr="002137A3">
        <w:rPr>
          <w:rFonts w:ascii="Arial" w:eastAsia="Arial Unicode MS" w:hAnsi="Arial" w:cs="Arial"/>
        </w:rPr>
        <w:t>, sem os quais não será emitida a Ordem de Servi</w:t>
      </w:r>
      <w:r>
        <w:rPr>
          <w:rFonts w:ascii="Arial" w:eastAsia="Arial Unicode MS" w:hAnsi="Arial" w:cs="Arial"/>
        </w:rPr>
        <w:t>ço.</w:t>
      </w:r>
    </w:p>
    <w:p w:rsidR="00240E84" w:rsidRPr="00240E84" w:rsidRDefault="00240E84" w:rsidP="00240E84">
      <w:pPr>
        <w:numPr>
          <w:ilvl w:val="1"/>
          <w:numId w:val="22"/>
        </w:numPr>
        <w:tabs>
          <w:tab w:val="left" w:pos="-3402"/>
        </w:tabs>
        <w:spacing w:before="120" w:line="360" w:lineRule="auto"/>
        <w:ind w:left="568" w:hanging="284"/>
        <w:jc w:val="both"/>
        <w:rPr>
          <w:rFonts w:ascii="Arial" w:eastAsia="Arial Unicode MS" w:hAnsi="Arial" w:cs="Arial"/>
        </w:rPr>
      </w:pPr>
      <w:r w:rsidRPr="00240E84">
        <w:rPr>
          <w:rFonts w:ascii="Arial" w:eastAsia="Arial Unicode MS" w:hAnsi="Arial" w:cs="Arial"/>
        </w:rPr>
        <w:t>Apresentar à CESAMA os documentos relacionados no item 4.15, referentes ao empregado admitido e que irá compor a equipe de trabalho, caso haja alteração na equipe de trabalho.</w:t>
      </w:r>
    </w:p>
    <w:p w:rsidR="00240E84" w:rsidRDefault="00240E84" w:rsidP="00240E84">
      <w:pPr>
        <w:pStyle w:val="Recuodecorpodetexto2"/>
        <w:numPr>
          <w:ilvl w:val="1"/>
          <w:numId w:val="22"/>
        </w:numPr>
        <w:spacing w:before="120" w:after="0" w:line="360" w:lineRule="auto"/>
        <w:ind w:left="568" w:hanging="284"/>
      </w:pPr>
      <w:r>
        <w:t>I</w:t>
      </w:r>
      <w:r w:rsidRPr="002137A3">
        <w:t>ndicar ao Departamento de Saúde e Segurança no Trabalho da CESAMA, antes do início dos serviços, o Técnico de Segurança do Trabalho responsável pelos mesmos.</w:t>
      </w:r>
    </w:p>
    <w:p w:rsidR="00240E84" w:rsidRDefault="00240E84" w:rsidP="00240E84">
      <w:pPr>
        <w:pStyle w:val="Recuodecorpodetexto2"/>
        <w:numPr>
          <w:ilvl w:val="1"/>
          <w:numId w:val="22"/>
        </w:numPr>
        <w:spacing w:before="120" w:after="0" w:line="360" w:lineRule="auto"/>
        <w:ind w:left="568" w:hanging="284"/>
      </w:pPr>
      <w:r w:rsidRPr="00240E84">
        <w:t>Apresentar seguro de risco de engenharia que dê cobertura contra sinistros decorrentes da execução do objeto desta contratação, para assinatura deste Contrato.</w:t>
      </w:r>
    </w:p>
    <w:p w:rsidR="00240E84" w:rsidRPr="00240E84" w:rsidRDefault="00240E84" w:rsidP="00240E84">
      <w:pPr>
        <w:pStyle w:val="Ttulo2"/>
        <w:spacing w:before="240"/>
        <w:ind w:firstLine="0"/>
        <w:jc w:val="both"/>
        <w:rPr>
          <w:rFonts w:ascii="Arial" w:hAnsi="Arial" w:cs="Arial"/>
          <w:bCs w:val="0"/>
        </w:rPr>
      </w:pPr>
      <w:r w:rsidRPr="00240E84">
        <w:rPr>
          <w:rFonts w:ascii="Arial" w:hAnsi="Arial" w:cs="Arial"/>
          <w:bCs w:val="0"/>
        </w:rPr>
        <w:t>8.</w:t>
      </w:r>
      <w:r>
        <w:rPr>
          <w:rFonts w:ascii="Arial" w:hAnsi="Arial" w:cs="Arial"/>
          <w:bCs w:val="0"/>
        </w:rPr>
        <w:t>2</w:t>
      </w:r>
      <w:r w:rsidRPr="00240E84">
        <w:rPr>
          <w:rFonts w:ascii="Arial" w:hAnsi="Arial" w:cs="Arial"/>
          <w:bCs w:val="0"/>
        </w:rPr>
        <w:t>. Obrigações da C</w:t>
      </w:r>
      <w:r>
        <w:rPr>
          <w:rFonts w:ascii="Arial" w:hAnsi="Arial" w:cs="Arial"/>
          <w:bCs w:val="0"/>
        </w:rPr>
        <w:t>ESAM</w:t>
      </w:r>
      <w:r w:rsidRPr="00240E84">
        <w:rPr>
          <w:rFonts w:ascii="Arial" w:hAnsi="Arial" w:cs="Arial"/>
          <w:bCs w:val="0"/>
        </w:rPr>
        <w:t>A:</w:t>
      </w:r>
    </w:p>
    <w:p w:rsidR="00240E84" w:rsidRPr="002137A3" w:rsidRDefault="00240E84" w:rsidP="00240E84">
      <w:pPr>
        <w:numPr>
          <w:ilvl w:val="1"/>
          <w:numId w:val="23"/>
        </w:numPr>
        <w:tabs>
          <w:tab w:val="left" w:pos="-3402"/>
        </w:tabs>
        <w:autoSpaceDE w:val="0"/>
        <w:autoSpaceDN w:val="0"/>
        <w:adjustRightInd w:val="0"/>
        <w:spacing w:before="120" w:line="360" w:lineRule="auto"/>
        <w:ind w:left="567" w:hanging="283"/>
        <w:jc w:val="both"/>
        <w:rPr>
          <w:rFonts w:ascii="Arial" w:hAnsi="Arial" w:cs="Arial"/>
        </w:rPr>
      </w:pPr>
      <w:r w:rsidRPr="002137A3">
        <w:rPr>
          <w:rFonts w:ascii="Arial" w:hAnsi="Arial" w:cs="Arial"/>
        </w:rPr>
        <w:t>Emitir a Ordem de Serviço, indicando o início da execução dos serviços e do prazo contratual.</w:t>
      </w:r>
    </w:p>
    <w:p w:rsidR="00240E84" w:rsidRPr="002137A3" w:rsidRDefault="00240E84" w:rsidP="00240E84">
      <w:pPr>
        <w:numPr>
          <w:ilvl w:val="1"/>
          <w:numId w:val="23"/>
        </w:numPr>
        <w:tabs>
          <w:tab w:val="left" w:pos="-3402"/>
        </w:tabs>
        <w:autoSpaceDE w:val="0"/>
        <w:autoSpaceDN w:val="0"/>
        <w:adjustRightInd w:val="0"/>
        <w:spacing w:before="120" w:line="360" w:lineRule="auto"/>
        <w:ind w:left="567" w:hanging="283"/>
        <w:jc w:val="both"/>
        <w:rPr>
          <w:rFonts w:ascii="Arial" w:hAnsi="Arial" w:cs="Arial"/>
        </w:rPr>
      </w:pPr>
      <w:r w:rsidRPr="002137A3">
        <w:rPr>
          <w:rFonts w:ascii="Arial" w:hAnsi="Arial" w:cs="Arial"/>
        </w:rPr>
        <w:t>Efetuar todos os pagamentos devidos à Contratada, nas condições estabelecidas.</w:t>
      </w:r>
    </w:p>
    <w:p w:rsidR="00240E84" w:rsidRDefault="00240E84" w:rsidP="00240E84">
      <w:pPr>
        <w:numPr>
          <w:ilvl w:val="1"/>
          <w:numId w:val="23"/>
        </w:numPr>
        <w:tabs>
          <w:tab w:val="left" w:pos="-3402"/>
        </w:tabs>
        <w:autoSpaceDE w:val="0"/>
        <w:autoSpaceDN w:val="0"/>
        <w:adjustRightInd w:val="0"/>
        <w:spacing w:before="120" w:line="360" w:lineRule="auto"/>
        <w:ind w:left="567" w:hanging="283"/>
        <w:jc w:val="both"/>
        <w:rPr>
          <w:rFonts w:ascii="Arial" w:hAnsi="Arial" w:cs="Arial"/>
        </w:rPr>
      </w:pPr>
      <w:r w:rsidRPr="002137A3">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rsidR="00240E84" w:rsidRPr="00240E84" w:rsidRDefault="00240E84" w:rsidP="00240E84">
      <w:pPr>
        <w:numPr>
          <w:ilvl w:val="1"/>
          <w:numId w:val="23"/>
        </w:numPr>
        <w:tabs>
          <w:tab w:val="left" w:pos="-3402"/>
        </w:tabs>
        <w:autoSpaceDE w:val="0"/>
        <w:autoSpaceDN w:val="0"/>
        <w:adjustRightInd w:val="0"/>
        <w:spacing w:before="120" w:line="360" w:lineRule="auto"/>
        <w:ind w:left="567" w:hanging="283"/>
        <w:jc w:val="both"/>
        <w:rPr>
          <w:rFonts w:ascii="Arial" w:hAnsi="Arial" w:cs="Arial"/>
        </w:rPr>
      </w:pPr>
      <w:r w:rsidRPr="002137A3">
        <w:rPr>
          <w:rFonts w:ascii="Arial" w:hAnsi="Arial" w:cs="Arial"/>
        </w:rPr>
        <w:t>Rejeitar todo e qualquer serviço de má qualidade e em desconformidade com a especificação de serviços</w:t>
      </w:r>
    </w:p>
    <w:p w:rsidR="00122A1D" w:rsidRPr="00065204" w:rsidRDefault="00122A1D" w:rsidP="00BB6141">
      <w:pPr>
        <w:pStyle w:val="Ttulo2"/>
        <w:spacing w:before="480"/>
        <w:ind w:firstLine="0"/>
        <w:jc w:val="both"/>
        <w:rPr>
          <w:rFonts w:ascii="Arial" w:eastAsia="Arial Unicode MS" w:hAnsi="Arial" w:cs="Arial"/>
        </w:rPr>
      </w:pPr>
      <w:r>
        <w:rPr>
          <w:rFonts w:ascii="Arial" w:eastAsia="Arial Unicode MS" w:hAnsi="Arial" w:cs="Arial"/>
        </w:rPr>
        <w:lastRenderedPageBreak/>
        <w:t xml:space="preserve">CLÁUSULA </w:t>
      </w:r>
      <w:r w:rsidR="00796598">
        <w:rPr>
          <w:rFonts w:ascii="Arial" w:eastAsia="Arial Unicode MS" w:hAnsi="Arial" w:cs="Arial"/>
        </w:rPr>
        <w:t>NONA</w:t>
      </w:r>
      <w:r w:rsidRPr="00065204">
        <w:rPr>
          <w:rFonts w:ascii="Arial" w:eastAsia="Arial Unicode MS" w:hAnsi="Arial" w:cs="Arial"/>
        </w:rPr>
        <w:t>: LEGISLAÇÃO APLICÁVEL</w:t>
      </w:r>
    </w:p>
    <w:p w:rsidR="00122A1D" w:rsidRPr="00065204" w:rsidRDefault="00796598" w:rsidP="00122A1D">
      <w:pPr>
        <w:spacing w:before="120" w:line="360" w:lineRule="auto"/>
        <w:jc w:val="both"/>
        <w:rPr>
          <w:rFonts w:ascii="Arial" w:eastAsia="Arial Unicode MS" w:hAnsi="Arial" w:cs="Arial"/>
        </w:rPr>
      </w:pPr>
      <w:r>
        <w:rPr>
          <w:rFonts w:ascii="Arial" w:eastAsia="Arial Unicode MS" w:hAnsi="Arial" w:cs="Arial"/>
        </w:rPr>
        <w:t>9</w:t>
      </w:r>
      <w:r w:rsidR="00122A1D" w:rsidRPr="00065204">
        <w:rPr>
          <w:rFonts w:ascii="Arial" w:eastAsia="Arial Unicode MS" w:hAnsi="Arial" w:cs="Arial"/>
        </w:rPr>
        <w:t xml:space="preserve">.1. A </w:t>
      </w:r>
      <w:r w:rsidR="00122A1D" w:rsidRPr="00065204">
        <w:rPr>
          <w:rFonts w:ascii="Arial" w:eastAsia="Arial Unicode MS" w:hAnsi="Arial" w:cs="Arial"/>
          <w:b/>
          <w:bCs/>
        </w:rPr>
        <w:t>CONTRATADA</w:t>
      </w:r>
      <w:r w:rsidR="00122A1D" w:rsidRPr="00065204">
        <w:rPr>
          <w:rFonts w:ascii="Arial" w:eastAsia="Arial Unicode MS" w:hAnsi="Arial" w:cs="Arial"/>
        </w:rPr>
        <w:t xml:space="preserve"> deverá cumprir o disposto da </w:t>
      </w:r>
      <w:r w:rsidR="00122A1D" w:rsidRPr="00065204">
        <w:rPr>
          <w:rFonts w:ascii="Arial" w:eastAsia="Arial Unicode MS" w:hAnsi="Arial" w:cs="Arial"/>
          <w:b/>
          <w:bCs/>
        </w:rPr>
        <w:t>Portaria nº 3.214/78</w:t>
      </w:r>
      <w:r w:rsidR="00122A1D" w:rsidRPr="00065204">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122A1D" w:rsidRPr="006C6834" w:rsidRDefault="00796598" w:rsidP="00122A1D">
      <w:pPr>
        <w:spacing w:before="120" w:line="360" w:lineRule="auto"/>
        <w:jc w:val="both"/>
        <w:rPr>
          <w:rFonts w:ascii="Arial" w:eastAsia="Arial Unicode MS" w:hAnsi="Arial" w:cs="Arial"/>
          <w:bCs/>
        </w:rPr>
      </w:pPr>
      <w:r>
        <w:rPr>
          <w:rFonts w:ascii="Arial" w:eastAsia="Arial Unicode MS" w:hAnsi="Arial" w:cs="Arial"/>
        </w:rPr>
        <w:t>9</w:t>
      </w:r>
      <w:r w:rsidR="00122A1D" w:rsidRPr="00065204">
        <w:rPr>
          <w:rFonts w:ascii="Arial" w:eastAsia="Arial Unicode MS" w:hAnsi="Arial" w:cs="Arial"/>
        </w:rPr>
        <w:t xml:space="preserve">.2. </w:t>
      </w:r>
      <w:r w:rsidR="00122A1D" w:rsidRPr="00065204">
        <w:rPr>
          <w:rFonts w:ascii="Arial" w:eastAsia="Arial Unicode MS" w:hAnsi="Arial" w:cs="Arial"/>
          <w:bCs/>
        </w:rPr>
        <w:t>Aplica-se à execução deste contrato a Lei Federal 8.666/93, e alterações</w:t>
      </w:r>
      <w:r w:rsidR="00122A1D" w:rsidRPr="003E7B8B">
        <w:rPr>
          <w:rFonts w:ascii="Arial" w:eastAsia="Arial Unicode MS" w:hAnsi="Arial" w:cs="Arial"/>
          <w:bCs/>
        </w:rPr>
        <w:t xml:space="preserve"> posteriores, inclusive aos casos omissos, bem como legislação municipal civil e </w:t>
      </w:r>
      <w:r w:rsidR="00122A1D" w:rsidRPr="006C6834">
        <w:rPr>
          <w:rFonts w:ascii="Arial" w:eastAsia="Arial Unicode MS" w:hAnsi="Arial" w:cs="Arial"/>
          <w:bCs/>
        </w:rPr>
        <w:t>ambiental aplicáveis ao objeto do contrato.</w:t>
      </w:r>
    </w:p>
    <w:p w:rsidR="0092409F" w:rsidRPr="006C6834" w:rsidRDefault="00796598" w:rsidP="00122A1D">
      <w:pPr>
        <w:spacing w:before="120" w:line="360" w:lineRule="auto"/>
        <w:jc w:val="both"/>
        <w:rPr>
          <w:rFonts w:ascii="Arial" w:eastAsia="Arial Unicode MS" w:hAnsi="Arial" w:cs="Arial"/>
        </w:rPr>
      </w:pPr>
      <w:r>
        <w:rPr>
          <w:rFonts w:ascii="Arial" w:eastAsia="Arial Unicode MS" w:hAnsi="Arial" w:cs="Arial"/>
          <w:bCs/>
        </w:rPr>
        <w:t>9</w:t>
      </w:r>
      <w:r w:rsidR="0092409F" w:rsidRPr="006C6834">
        <w:rPr>
          <w:rFonts w:ascii="Arial" w:eastAsia="Arial Unicode MS" w:hAnsi="Arial" w:cs="Arial"/>
          <w:bCs/>
        </w:rPr>
        <w:t xml:space="preserve">.3. </w:t>
      </w:r>
      <w:r w:rsidR="006C6834" w:rsidRPr="006C6834">
        <w:rPr>
          <w:rFonts w:ascii="Arial" w:hAnsi="Arial" w:cs="Arial"/>
        </w:rPr>
        <w:t xml:space="preserve">Aplicam-se, ainda, os princípios e normas estabelecidos no Código de Conduta Ética da CESAMA, disponível para consulta no </w:t>
      </w:r>
      <w:r w:rsidR="006C6834" w:rsidRPr="006C6834">
        <w:rPr>
          <w:rFonts w:ascii="Arial" w:hAnsi="Arial" w:cs="Arial"/>
          <w:i/>
        </w:rPr>
        <w:t>site</w:t>
      </w:r>
      <w:r w:rsidR="006C6834" w:rsidRPr="006C6834">
        <w:rPr>
          <w:rFonts w:ascii="Arial" w:hAnsi="Arial" w:cs="Arial"/>
        </w:rPr>
        <w:t xml:space="preserve"> da CESAMA, no endereço eletrônico </w:t>
      </w:r>
      <w:hyperlink r:id="rId9" w:history="1">
        <w:r w:rsidR="006C6834" w:rsidRPr="006C6834">
          <w:rPr>
            <w:rStyle w:val="Hyperlink"/>
            <w:rFonts w:ascii="Arial" w:hAnsi="Arial" w:cs="Arial"/>
            <w:color w:val="auto"/>
          </w:rPr>
          <w:t>www.cesama.com.br/pdf/codigo_de_etica_cesama.pdf</w:t>
        </w:r>
      </w:hyperlink>
      <w:r w:rsidR="006C6834" w:rsidRPr="006C6834">
        <w:rPr>
          <w:rFonts w:ascii="Arial" w:hAnsi="Arial" w:cs="Arial"/>
        </w:rPr>
        <w:t xml:space="preserve"> e as disposições da Lei Federal nº 12.846 de 01/08/2013.</w:t>
      </w:r>
    </w:p>
    <w:p w:rsidR="00122A1D" w:rsidRPr="003E7B8B" w:rsidRDefault="00122A1D" w:rsidP="00BB6141">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796598">
        <w:rPr>
          <w:rFonts w:eastAsia="Arial Unicode MS"/>
          <w:b/>
        </w:rPr>
        <w:t>DÉCIMA</w:t>
      </w:r>
      <w:r w:rsidRPr="003E7B8B">
        <w:rPr>
          <w:rFonts w:eastAsia="Arial Unicode MS"/>
          <w:b/>
        </w:rPr>
        <w:t>: FORO</w:t>
      </w:r>
    </w:p>
    <w:p w:rsidR="00122A1D" w:rsidRPr="003E7B8B" w:rsidRDefault="00122A1D" w:rsidP="00122A1D">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122A1D" w:rsidRPr="003E7B8B" w:rsidRDefault="00122A1D" w:rsidP="00122A1D">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122A1D" w:rsidRPr="003E7B8B" w:rsidRDefault="00122A1D" w:rsidP="00122A1D">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86675E">
        <w:rPr>
          <w:rFonts w:ascii="Arial" w:eastAsia="Arial Unicode MS" w:hAnsi="Arial" w:cs="Arial"/>
        </w:rPr>
        <w:t>22</w:t>
      </w:r>
      <w:r>
        <w:rPr>
          <w:rFonts w:ascii="Arial" w:eastAsia="Arial Unicode MS" w:hAnsi="Arial" w:cs="Arial"/>
        </w:rPr>
        <w:t xml:space="preserve"> de </w:t>
      </w:r>
      <w:r w:rsidR="0086675E">
        <w:rPr>
          <w:rFonts w:ascii="Arial" w:eastAsia="Arial Unicode MS" w:hAnsi="Arial" w:cs="Arial"/>
        </w:rPr>
        <w:t>agosto</w:t>
      </w:r>
      <w:r>
        <w:rPr>
          <w:rFonts w:ascii="Arial" w:eastAsia="Arial Unicode MS" w:hAnsi="Arial" w:cs="Arial"/>
        </w:rPr>
        <w:t xml:space="preserve"> de </w:t>
      </w:r>
      <w:r w:rsidR="0086675E">
        <w:rPr>
          <w:rFonts w:ascii="Arial" w:eastAsia="Arial Unicode MS" w:hAnsi="Arial" w:cs="Arial"/>
        </w:rPr>
        <w:t>2018</w:t>
      </w:r>
      <w:r>
        <w:rPr>
          <w:rFonts w:ascii="Arial" w:eastAsia="Arial Unicode MS" w:hAnsi="Arial" w:cs="Arial"/>
        </w:rPr>
        <w:t>.</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122A1D" w:rsidRPr="003500C4" w:rsidTr="00D50296">
        <w:tc>
          <w:tcPr>
            <w:tcW w:w="5079" w:type="dxa"/>
          </w:tcPr>
          <w:p w:rsidR="00122A1D" w:rsidRDefault="00122A1D" w:rsidP="00D50296">
            <w:pPr>
              <w:spacing w:line="276" w:lineRule="auto"/>
              <w:jc w:val="center"/>
              <w:rPr>
                <w:rFonts w:ascii="Arial" w:eastAsia="Arial Unicode MS" w:hAnsi="Arial" w:cs="Arial"/>
                <w:i/>
              </w:rPr>
            </w:pPr>
          </w:p>
          <w:p w:rsidR="00240E84" w:rsidRPr="003500C4" w:rsidRDefault="00240E84" w:rsidP="00D50296">
            <w:pPr>
              <w:spacing w:line="276" w:lineRule="auto"/>
              <w:jc w:val="center"/>
              <w:rPr>
                <w:rFonts w:ascii="Arial" w:eastAsia="Arial Unicode MS" w:hAnsi="Arial" w:cs="Arial"/>
                <w:i/>
              </w:rPr>
            </w:pPr>
          </w:p>
          <w:p w:rsidR="00122A1D" w:rsidRPr="003500C4" w:rsidRDefault="00122A1D" w:rsidP="00D50296">
            <w:pPr>
              <w:spacing w:line="276" w:lineRule="auto"/>
              <w:jc w:val="center"/>
              <w:rPr>
                <w:rFonts w:ascii="Arial" w:eastAsia="Arial Unicode MS" w:hAnsi="Arial" w:cs="Arial"/>
                <w:i/>
              </w:rPr>
            </w:pPr>
          </w:p>
          <w:p w:rsidR="00122A1D" w:rsidRPr="003500C4" w:rsidRDefault="00122A1D" w:rsidP="00D50296">
            <w:pPr>
              <w:spacing w:line="276" w:lineRule="auto"/>
              <w:jc w:val="center"/>
              <w:rPr>
                <w:rFonts w:ascii="Arial" w:eastAsia="Arial Unicode MS" w:hAnsi="Arial" w:cs="Arial"/>
                <w:bCs/>
                <w:i/>
              </w:rPr>
            </w:pPr>
            <w:r w:rsidRPr="003500C4">
              <w:rPr>
                <w:rFonts w:ascii="Arial" w:eastAsia="Arial Unicode MS" w:hAnsi="Arial" w:cs="Arial"/>
                <w:i/>
              </w:rPr>
              <w:t>André Borges de Souza</w:t>
            </w:r>
          </w:p>
          <w:p w:rsidR="00122A1D" w:rsidRPr="003500C4" w:rsidRDefault="00122A1D" w:rsidP="00D50296">
            <w:pPr>
              <w:spacing w:line="276" w:lineRule="auto"/>
              <w:jc w:val="center"/>
              <w:rPr>
                <w:rFonts w:ascii="Arial" w:eastAsia="Arial Unicode MS" w:hAnsi="Arial" w:cs="Arial"/>
                <w:bCs/>
                <w:i/>
                <w:kern w:val="2"/>
                <w:lang w:eastAsia="en-US"/>
              </w:rPr>
            </w:pPr>
            <w:r w:rsidRPr="003500C4">
              <w:rPr>
                <w:rFonts w:ascii="Arial" w:eastAsia="Arial Unicode MS" w:hAnsi="Arial" w:cs="Arial"/>
                <w:bCs/>
                <w:i/>
              </w:rPr>
              <w:t>Diretor Presidente - CESAMA</w:t>
            </w:r>
          </w:p>
        </w:tc>
        <w:tc>
          <w:tcPr>
            <w:tcW w:w="4251" w:type="dxa"/>
          </w:tcPr>
          <w:p w:rsidR="00122A1D" w:rsidRDefault="00122A1D" w:rsidP="00D50296">
            <w:pPr>
              <w:spacing w:line="276" w:lineRule="auto"/>
              <w:jc w:val="center"/>
              <w:rPr>
                <w:rFonts w:ascii="Arial" w:eastAsia="Arial Unicode MS" w:hAnsi="Arial" w:cs="Arial"/>
                <w:bCs/>
                <w:i/>
              </w:rPr>
            </w:pPr>
          </w:p>
          <w:p w:rsidR="00240E84" w:rsidRPr="003500C4" w:rsidRDefault="00240E84" w:rsidP="00D50296">
            <w:pPr>
              <w:spacing w:line="276" w:lineRule="auto"/>
              <w:jc w:val="center"/>
              <w:rPr>
                <w:rFonts w:ascii="Arial" w:eastAsia="Arial Unicode MS" w:hAnsi="Arial" w:cs="Arial"/>
                <w:bCs/>
                <w:i/>
              </w:rPr>
            </w:pPr>
          </w:p>
          <w:p w:rsidR="00122A1D" w:rsidRPr="003500C4" w:rsidRDefault="00122A1D" w:rsidP="00D50296">
            <w:pPr>
              <w:spacing w:line="276" w:lineRule="auto"/>
              <w:jc w:val="center"/>
              <w:rPr>
                <w:rFonts w:ascii="Arial" w:eastAsia="Arial Unicode MS" w:hAnsi="Arial" w:cs="Arial"/>
                <w:bCs/>
                <w:i/>
              </w:rPr>
            </w:pPr>
          </w:p>
          <w:p w:rsidR="00122A1D" w:rsidRPr="003500C4" w:rsidRDefault="0086675E" w:rsidP="00D50296">
            <w:pPr>
              <w:spacing w:line="276" w:lineRule="auto"/>
              <w:jc w:val="center"/>
              <w:rPr>
                <w:rFonts w:ascii="Arial" w:eastAsia="Arial Unicode MS" w:hAnsi="Arial" w:cs="Arial"/>
                <w:bCs/>
                <w:i/>
              </w:rPr>
            </w:pPr>
            <w:r w:rsidRPr="006F619C">
              <w:rPr>
                <w:rFonts w:ascii="Arial" w:eastAsia="Arial Unicode MS" w:hAnsi="Arial" w:cs="Arial"/>
              </w:rPr>
              <w:t>André Borges de Souza</w:t>
            </w:r>
          </w:p>
          <w:p w:rsidR="00122A1D" w:rsidRPr="0086675E" w:rsidRDefault="0086675E" w:rsidP="0086675E">
            <w:pPr>
              <w:spacing w:line="276" w:lineRule="auto"/>
              <w:jc w:val="center"/>
              <w:rPr>
                <w:rFonts w:ascii="Arial" w:eastAsia="Arial Unicode MS" w:hAnsi="Arial" w:cs="Arial"/>
                <w:bCs/>
                <w:i/>
                <w:kern w:val="2"/>
                <w:lang w:eastAsia="en-US"/>
              </w:rPr>
            </w:pPr>
            <w:proofErr w:type="spellStart"/>
            <w:r>
              <w:rPr>
                <w:rFonts w:ascii="Arial" w:eastAsia="Arial Unicode MS" w:hAnsi="Arial" w:cs="Arial"/>
              </w:rPr>
              <w:t>Engedrain</w:t>
            </w:r>
            <w:proofErr w:type="spellEnd"/>
            <w:r>
              <w:rPr>
                <w:rFonts w:ascii="Arial" w:eastAsia="Arial Unicode MS" w:hAnsi="Arial" w:cs="Arial"/>
              </w:rPr>
              <w:t xml:space="preserve"> Construções</w:t>
            </w:r>
          </w:p>
        </w:tc>
      </w:tr>
    </w:tbl>
    <w:p w:rsidR="00240E84" w:rsidRDefault="00240E84" w:rsidP="00122A1D">
      <w:pPr>
        <w:pStyle w:val="Ttulo6"/>
        <w:spacing w:before="60" w:line="300" w:lineRule="exact"/>
        <w:rPr>
          <w:rFonts w:eastAsia="Arial Unicode MS"/>
          <w:b w:val="0"/>
          <w:bCs w:val="0"/>
          <w:sz w:val="24"/>
          <w:szCs w:val="24"/>
        </w:rPr>
      </w:pPr>
    </w:p>
    <w:p w:rsidR="00240E84" w:rsidRDefault="00240E84" w:rsidP="00122A1D">
      <w:pPr>
        <w:pStyle w:val="Ttulo6"/>
        <w:spacing w:before="60" w:line="300" w:lineRule="exact"/>
        <w:rPr>
          <w:rFonts w:eastAsia="Arial Unicode MS"/>
          <w:b w:val="0"/>
          <w:bCs w:val="0"/>
          <w:sz w:val="24"/>
          <w:szCs w:val="24"/>
        </w:rPr>
      </w:pPr>
    </w:p>
    <w:p w:rsidR="00122A1D" w:rsidRPr="003E7B8B" w:rsidRDefault="00122A1D" w:rsidP="00122A1D">
      <w:pPr>
        <w:pStyle w:val="Ttulo6"/>
        <w:spacing w:before="60" w:line="300" w:lineRule="exact"/>
        <w:rPr>
          <w:rFonts w:eastAsia="Arial Unicode MS"/>
          <w:b w:val="0"/>
          <w:sz w:val="24"/>
          <w:szCs w:val="24"/>
        </w:rPr>
      </w:pPr>
      <w:proofErr w:type="gramStart"/>
      <w:r w:rsidRPr="003E7B8B">
        <w:rPr>
          <w:rFonts w:eastAsia="Arial Unicode MS"/>
          <w:b w:val="0"/>
          <w:bCs w:val="0"/>
          <w:sz w:val="24"/>
          <w:szCs w:val="24"/>
        </w:rPr>
        <w:t>Testemunhas  _</w:t>
      </w:r>
      <w:proofErr w:type="gramEnd"/>
      <w:r w:rsidRPr="003E7B8B">
        <w:rPr>
          <w:rFonts w:eastAsia="Arial Unicode MS"/>
          <w:b w:val="0"/>
          <w:bCs w:val="0"/>
          <w:sz w:val="24"/>
          <w:szCs w:val="24"/>
        </w:rPr>
        <w:t>______________________       _________________________</w:t>
      </w:r>
    </w:p>
    <w:p w:rsidR="003E7B8B" w:rsidRPr="003E7B8B" w:rsidRDefault="003E7B8B" w:rsidP="003E7B8B">
      <w:pPr>
        <w:pStyle w:val="Recuodecorpodetexto2"/>
        <w:spacing w:after="0"/>
        <w:jc w:val="center"/>
        <w:rPr>
          <w:rFonts w:eastAsia="Arial Unicode MS"/>
        </w:rPr>
      </w:pPr>
    </w:p>
    <w:p w:rsidR="003E7B8B" w:rsidRPr="003E7B8B" w:rsidRDefault="003E7B8B" w:rsidP="003E7B8B">
      <w:pPr>
        <w:pStyle w:val="Recuodecorpodetexto2"/>
        <w:spacing w:after="0"/>
        <w:jc w:val="center"/>
        <w:rPr>
          <w:rFonts w:eastAsia="Arial Unicode MS"/>
        </w:rPr>
      </w:pPr>
    </w:p>
    <w:p w:rsidR="00696C3B" w:rsidRPr="00696C3B" w:rsidRDefault="00696C3B" w:rsidP="003E7B8B">
      <w:pPr>
        <w:pStyle w:val="Corpodetexto"/>
        <w:spacing w:before="120" w:after="0" w:line="360" w:lineRule="auto"/>
        <w:jc w:val="both"/>
        <w:rPr>
          <w:rFonts w:ascii="Arial" w:hAnsi="Arial" w:cs="Arial"/>
        </w:rPr>
      </w:pPr>
    </w:p>
    <w:p w:rsidR="00696C3B" w:rsidRDefault="00696C3B" w:rsidP="00277EED">
      <w:pPr>
        <w:tabs>
          <w:tab w:val="left" w:pos="-3402"/>
        </w:tabs>
        <w:suppressAutoHyphens w:val="0"/>
        <w:spacing w:before="120" w:line="360" w:lineRule="auto"/>
        <w:jc w:val="both"/>
        <w:rPr>
          <w:rFonts w:ascii="Arial" w:hAnsi="Arial" w:cs="Arial"/>
        </w:rPr>
      </w:pPr>
    </w:p>
    <w:p w:rsidR="00D91027" w:rsidRDefault="00D91027" w:rsidP="00277EED">
      <w:pPr>
        <w:tabs>
          <w:tab w:val="left" w:pos="-3402"/>
        </w:tabs>
        <w:suppressAutoHyphens w:val="0"/>
        <w:spacing w:before="120" w:line="360" w:lineRule="auto"/>
        <w:jc w:val="both"/>
        <w:rPr>
          <w:rFonts w:ascii="Arial" w:hAnsi="Arial" w:cs="Arial"/>
        </w:rPr>
      </w:pPr>
    </w:p>
    <w:sectPr w:rsidR="00D91027" w:rsidSect="00FF6FA7">
      <w:headerReference w:type="default" r:id="rId10"/>
      <w:footerReference w:type="default" r:id="rId11"/>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B8" w:rsidRDefault="003234B8">
      <w:r>
        <w:separator/>
      </w:r>
    </w:p>
  </w:endnote>
  <w:endnote w:type="continuationSeparator" w:id="0">
    <w:p w:rsidR="003234B8" w:rsidRDefault="0032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2C" w:rsidRDefault="005612C2" w:rsidP="00EE4B8F">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1"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62C" w:rsidRPr="00DC08CD">
      <w:rPr>
        <w:rFonts w:ascii="Arial" w:hAnsi="Arial" w:cs="Arial"/>
        <w:b/>
        <w:sz w:val="16"/>
        <w:szCs w:val="16"/>
      </w:rPr>
      <w:t xml:space="preserve">Companhia de Saneamento Municipal </w:t>
    </w:r>
    <w:r w:rsidR="0086562C">
      <w:rPr>
        <w:rFonts w:ascii="Arial" w:hAnsi="Arial" w:cs="Arial"/>
        <w:b/>
        <w:sz w:val="16"/>
        <w:szCs w:val="16"/>
      </w:rPr>
      <w:t>–</w:t>
    </w:r>
    <w:r w:rsidR="0086562C" w:rsidRPr="00DC08CD">
      <w:rPr>
        <w:rFonts w:ascii="Arial" w:hAnsi="Arial" w:cs="Arial"/>
        <w:b/>
        <w:sz w:val="16"/>
        <w:szCs w:val="16"/>
      </w:rPr>
      <w:t xml:space="preserve"> Cesama</w:t>
    </w:r>
  </w:p>
  <w:p w:rsidR="0086562C" w:rsidRPr="00DC08CD" w:rsidRDefault="0086562C"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86562C" w:rsidRPr="00DC08CD" w:rsidRDefault="0086562C"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B8" w:rsidRDefault="003234B8">
      <w:r>
        <w:separator/>
      </w:r>
    </w:p>
  </w:footnote>
  <w:footnote w:type="continuationSeparator" w:id="0">
    <w:p w:rsidR="003234B8" w:rsidRDefault="00323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2C" w:rsidRPr="00A2124B" w:rsidRDefault="0086562C" w:rsidP="00A2124B">
    <w:pPr>
      <w:pStyle w:val="Cabealho"/>
      <w:spacing w:after="240"/>
      <w:jc w:val="center"/>
    </w:pPr>
    <w:r>
      <w:t xml:space="preserve">    </w:t>
    </w:r>
    <w:r w:rsidR="005612C2">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5D4519D"/>
    <w:multiLevelType w:val="hybridMultilevel"/>
    <w:tmpl w:val="54B4F8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407BF9"/>
    <w:multiLevelType w:val="multilevel"/>
    <w:tmpl w:val="83C8241E"/>
    <w:lvl w:ilvl="0">
      <w:start w:val="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20F08D8"/>
    <w:multiLevelType w:val="hybridMultilevel"/>
    <w:tmpl w:val="145A269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C038DC"/>
    <w:multiLevelType w:val="multilevel"/>
    <w:tmpl w:val="240687C8"/>
    <w:lvl w:ilvl="0">
      <w:start w:val="7"/>
      <w:numFmt w:val="decimal"/>
      <w:lvlText w:val="%1."/>
      <w:lvlJc w:val="left"/>
      <w:pPr>
        <w:ind w:left="390" w:hanging="390"/>
      </w:pPr>
      <w:rPr>
        <w:rFonts w:eastAsia="Times New Roman" w:hint="default"/>
        <w:b w:val="0"/>
      </w:rPr>
    </w:lvl>
    <w:lvl w:ilvl="1">
      <w:start w:val="3"/>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2C5323E8"/>
    <w:multiLevelType w:val="hybridMultilevel"/>
    <w:tmpl w:val="92C412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00624BD"/>
    <w:multiLevelType w:val="multilevel"/>
    <w:tmpl w:val="727697D0"/>
    <w:lvl w:ilvl="0">
      <w:start w:val="1"/>
      <w:numFmt w:val="decimal"/>
      <w:lvlText w:val="%1."/>
      <w:lvlJc w:val="left"/>
      <w:pPr>
        <w:ind w:left="915" w:hanging="55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2301FA0"/>
    <w:multiLevelType w:val="hybridMultilevel"/>
    <w:tmpl w:val="CB74D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3819D9"/>
    <w:multiLevelType w:val="hybridMultilevel"/>
    <w:tmpl w:val="93C21E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F921F7"/>
    <w:multiLevelType w:val="multilevel"/>
    <w:tmpl w:val="787CBDB4"/>
    <w:lvl w:ilvl="0">
      <w:start w:val="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3280547"/>
    <w:multiLevelType w:val="multilevel"/>
    <w:tmpl w:val="7BC815D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7C01DE3"/>
    <w:multiLevelType w:val="hybridMultilevel"/>
    <w:tmpl w:val="7C6EF7CA"/>
    <w:lvl w:ilvl="0" w:tplc="AC6ADDE8">
      <w:start w:val="1"/>
      <w:numFmt w:val="lowerLetter"/>
      <w:lvlText w:val="%1)"/>
      <w:lvlJc w:val="left"/>
      <w:pPr>
        <w:ind w:left="720" w:hanging="360"/>
      </w:pPr>
      <w:rPr>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744B36"/>
    <w:multiLevelType w:val="multilevel"/>
    <w:tmpl w:val="6016C2F0"/>
    <w:lvl w:ilvl="0">
      <w:start w:val="1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55955C2"/>
    <w:multiLevelType w:val="multilevel"/>
    <w:tmpl w:val="95AEDC24"/>
    <w:lvl w:ilvl="0">
      <w:start w:val="1"/>
      <w:numFmt w:val="lowerLetter"/>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ADC4B20"/>
    <w:multiLevelType w:val="hybridMultilevel"/>
    <w:tmpl w:val="840C558A"/>
    <w:lvl w:ilvl="0" w:tplc="3EBABCBC">
      <w:start w:val="1"/>
      <w:numFmt w:val="decimal"/>
      <w:lvlText w:val="%1."/>
      <w:lvlJc w:val="left"/>
      <w:pPr>
        <w:ind w:left="720" w:hanging="360"/>
      </w:pPr>
      <w:rPr>
        <w:rFonts w:ascii="Arial" w:hAnsi="Arial"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93405D"/>
    <w:multiLevelType w:val="hybridMultilevel"/>
    <w:tmpl w:val="E1DC3074"/>
    <w:lvl w:ilvl="0" w:tplc="04160019">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4">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2"/>
  </w:num>
  <w:num w:numId="4">
    <w:abstractNumId w:val="1"/>
  </w:num>
  <w:num w:numId="5">
    <w:abstractNumId w:val="2"/>
  </w:num>
  <w:num w:numId="6">
    <w:abstractNumId w:val="3"/>
  </w:num>
  <w:num w:numId="7">
    <w:abstractNumId w:val="4"/>
  </w:num>
  <w:num w:numId="8">
    <w:abstractNumId w:val="7"/>
  </w:num>
  <w:num w:numId="9">
    <w:abstractNumId w:val="11"/>
  </w:num>
  <w:num w:numId="10">
    <w:abstractNumId w:val="10"/>
  </w:num>
  <w:num w:numId="11">
    <w:abstractNumId w:val="24"/>
  </w:num>
  <w:num w:numId="12">
    <w:abstractNumId w:val="21"/>
  </w:num>
  <w:num w:numId="13">
    <w:abstractNumId w:val="12"/>
  </w:num>
  <w:num w:numId="14">
    <w:abstractNumId w:val="14"/>
  </w:num>
  <w:num w:numId="15">
    <w:abstractNumId w:val="16"/>
  </w:num>
  <w:num w:numId="16">
    <w:abstractNumId w:val="6"/>
  </w:num>
  <w:num w:numId="17">
    <w:abstractNumId w:val="17"/>
  </w:num>
  <w:num w:numId="18">
    <w:abstractNumId w:val="15"/>
  </w:num>
  <w:num w:numId="19">
    <w:abstractNumId w:val="18"/>
  </w:num>
  <w:num w:numId="20">
    <w:abstractNumId w:val="9"/>
  </w:num>
  <w:num w:numId="21">
    <w:abstractNumId w:val="19"/>
  </w:num>
  <w:num w:numId="22">
    <w:abstractNumId w:val="8"/>
  </w:num>
  <w:num w:numId="23">
    <w:abstractNumId w:val="5"/>
  </w:num>
  <w:num w:numId="24">
    <w:abstractNumId w:val="20"/>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BBE"/>
    <w:rsid w:val="000139CD"/>
    <w:rsid w:val="00015287"/>
    <w:rsid w:val="00015B6D"/>
    <w:rsid w:val="00020097"/>
    <w:rsid w:val="00020120"/>
    <w:rsid w:val="000240B3"/>
    <w:rsid w:val="00033D68"/>
    <w:rsid w:val="00047E2B"/>
    <w:rsid w:val="000520D9"/>
    <w:rsid w:val="00053A30"/>
    <w:rsid w:val="00060D85"/>
    <w:rsid w:val="000710A4"/>
    <w:rsid w:val="00073485"/>
    <w:rsid w:val="000778A6"/>
    <w:rsid w:val="00080D6F"/>
    <w:rsid w:val="0008130A"/>
    <w:rsid w:val="000863B0"/>
    <w:rsid w:val="000875B7"/>
    <w:rsid w:val="00093BA8"/>
    <w:rsid w:val="00097546"/>
    <w:rsid w:val="000A3265"/>
    <w:rsid w:val="000B6555"/>
    <w:rsid w:val="000C0B93"/>
    <w:rsid w:val="000C3790"/>
    <w:rsid w:val="000C404F"/>
    <w:rsid w:val="000D2D25"/>
    <w:rsid w:val="000D4F15"/>
    <w:rsid w:val="000D777A"/>
    <w:rsid w:val="00111FA9"/>
    <w:rsid w:val="0011400E"/>
    <w:rsid w:val="00116F5A"/>
    <w:rsid w:val="00120079"/>
    <w:rsid w:val="001222F7"/>
    <w:rsid w:val="00122A1D"/>
    <w:rsid w:val="00125E75"/>
    <w:rsid w:val="00126109"/>
    <w:rsid w:val="00133067"/>
    <w:rsid w:val="00135075"/>
    <w:rsid w:val="0013647C"/>
    <w:rsid w:val="00141305"/>
    <w:rsid w:val="001523CD"/>
    <w:rsid w:val="0015320A"/>
    <w:rsid w:val="0015529F"/>
    <w:rsid w:val="00165F5C"/>
    <w:rsid w:val="0017264C"/>
    <w:rsid w:val="001813CB"/>
    <w:rsid w:val="00183D1B"/>
    <w:rsid w:val="001851B1"/>
    <w:rsid w:val="001874B9"/>
    <w:rsid w:val="0018795F"/>
    <w:rsid w:val="00187C30"/>
    <w:rsid w:val="00193D1D"/>
    <w:rsid w:val="00197542"/>
    <w:rsid w:val="001A10B9"/>
    <w:rsid w:val="001A4083"/>
    <w:rsid w:val="001A57DB"/>
    <w:rsid w:val="001A74A5"/>
    <w:rsid w:val="001B414F"/>
    <w:rsid w:val="001B6E28"/>
    <w:rsid w:val="001C0343"/>
    <w:rsid w:val="001C43C1"/>
    <w:rsid w:val="001C4A3E"/>
    <w:rsid w:val="001C5F73"/>
    <w:rsid w:val="001C6390"/>
    <w:rsid w:val="001C7848"/>
    <w:rsid w:val="001D0DE7"/>
    <w:rsid w:val="001D1C06"/>
    <w:rsid w:val="001D206F"/>
    <w:rsid w:val="001D7308"/>
    <w:rsid w:val="001D7349"/>
    <w:rsid w:val="001E0DE4"/>
    <w:rsid w:val="001E54E8"/>
    <w:rsid w:val="001E6288"/>
    <w:rsid w:val="001E78D1"/>
    <w:rsid w:val="00210A7D"/>
    <w:rsid w:val="00217F83"/>
    <w:rsid w:val="00220057"/>
    <w:rsid w:val="00227837"/>
    <w:rsid w:val="00233005"/>
    <w:rsid w:val="00237A5A"/>
    <w:rsid w:val="00240E84"/>
    <w:rsid w:val="00242B5C"/>
    <w:rsid w:val="002448D9"/>
    <w:rsid w:val="002530E6"/>
    <w:rsid w:val="002553B6"/>
    <w:rsid w:val="002555F1"/>
    <w:rsid w:val="00261BC3"/>
    <w:rsid w:val="0027046B"/>
    <w:rsid w:val="00272638"/>
    <w:rsid w:val="00273A58"/>
    <w:rsid w:val="00275150"/>
    <w:rsid w:val="00276D1D"/>
    <w:rsid w:val="00277EED"/>
    <w:rsid w:val="002801BA"/>
    <w:rsid w:val="00286B85"/>
    <w:rsid w:val="002940A7"/>
    <w:rsid w:val="002978E3"/>
    <w:rsid w:val="002A5256"/>
    <w:rsid w:val="002B2769"/>
    <w:rsid w:val="002B7BEC"/>
    <w:rsid w:val="002C11AD"/>
    <w:rsid w:val="002C5414"/>
    <w:rsid w:val="002C761B"/>
    <w:rsid w:val="002D2674"/>
    <w:rsid w:val="002E0107"/>
    <w:rsid w:val="002E13A7"/>
    <w:rsid w:val="002E3972"/>
    <w:rsid w:val="002F026F"/>
    <w:rsid w:val="002F1050"/>
    <w:rsid w:val="003022F4"/>
    <w:rsid w:val="00302F20"/>
    <w:rsid w:val="00305783"/>
    <w:rsid w:val="00307999"/>
    <w:rsid w:val="00315A29"/>
    <w:rsid w:val="0031632F"/>
    <w:rsid w:val="00321329"/>
    <w:rsid w:val="003234B8"/>
    <w:rsid w:val="00324272"/>
    <w:rsid w:val="00331C93"/>
    <w:rsid w:val="003320DE"/>
    <w:rsid w:val="00333D24"/>
    <w:rsid w:val="00334003"/>
    <w:rsid w:val="0033481F"/>
    <w:rsid w:val="00334896"/>
    <w:rsid w:val="00347D20"/>
    <w:rsid w:val="00352B75"/>
    <w:rsid w:val="003539CA"/>
    <w:rsid w:val="00353D98"/>
    <w:rsid w:val="003571B8"/>
    <w:rsid w:val="00357BF7"/>
    <w:rsid w:val="0036209B"/>
    <w:rsid w:val="003644D5"/>
    <w:rsid w:val="00370594"/>
    <w:rsid w:val="003751D9"/>
    <w:rsid w:val="00380DF5"/>
    <w:rsid w:val="003830A3"/>
    <w:rsid w:val="00385DE6"/>
    <w:rsid w:val="00387EC6"/>
    <w:rsid w:val="00391B30"/>
    <w:rsid w:val="003949A6"/>
    <w:rsid w:val="003949EE"/>
    <w:rsid w:val="003A17A3"/>
    <w:rsid w:val="003A67AF"/>
    <w:rsid w:val="003B175C"/>
    <w:rsid w:val="003B1CDA"/>
    <w:rsid w:val="003B5F12"/>
    <w:rsid w:val="003C1188"/>
    <w:rsid w:val="003C5E33"/>
    <w:rsid w:val="003C7BF2"/>
    <w:rsid w:val="003D1945"/>
    <w:rsid w:val="003D4F3E"/>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6747"/>
    <w:rsid w:val="00412495"/>
    <w:rsid w:val="00412651"/>
    <w:rsid w:val="00416D66"/>
    <w:rsid w:val="00417E2D"/>
    <w:rsid w:val="00422E2B"/>
    <w:rsid w:val="00424AB6"/>
    <w:rsid w:val="00424B98"/>
    <w:rsid w:val="004253AE"/>
    <w:rsid w:val="0042641B"/>
    <w:rsid w:val="004300FD"/>
    <w:rsid w:val="004342E8"/>
    <w:rsid w:val="0043452F"/>
    <w:rsid w:val="004375D1"/>
    <w:rsid w:val="00441427"/>
    <w:rsid w:val="00441452"/>
    <w:rsid w:val="00455161"/>
    <w:rsid w:val="00456699"/>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19C7"/>
    <w:rsid w:val="004B7958"/>
    <w:rsid w:val="004C49A5"/>
    <w:rsid w:val="004C674A"/>
    <w:rsid w:val="004D2F6F"/>
    <w:rsid w:val="004D3959"/>
    <w:rsid w:val="004D75F9"/>
    <w:rsid w:val="004E1C77"/>
    <w:rsid w:val="004E4243"/>
    <w:rsid w:val="004E4967"/>
    <w:rsid w:val="004E7909"/>
    <w:rsid w:val="004F0F01"/>
    <w:rsid w:val="004F17AA"/>
    <w:rsid w:val="004F1899"/>
    <w:rsid w:val="004F3622"/>
    <w:rsid w:val="004F4BDE"/>
    <w:rsid w:val="004F5370"/>
    <w:rsid w:val="004F57F5"/>
    <w:rsid w:val="004F6FEF"/>
    <w:rsid w:val="00505717"/>
    <w:rsid w:val="00511115"/>
    <w:rsid w:val="00514082"/>
    <w:rsid w:val="00514835"/>
    <w:rsid w:val="00514AAF"/>
    <w:rsid w:val="0051645A"/>
    <w:rsid w:val="0052409B"/>
    <w:rsid w:val="0052685F"/>
    <w:rsid w:val="00537150"/>
    <w:rsid w:val="0053769A"/>
    <w:rsid w:val="00540A50"/>
    <w:rsid w:val="00546360"/>
    <w:rsid w:val="00547D54"/>
    <w:rsid w:val="00551091"/>
    <w:rsid w:val="00553373"/>
    <w:rsid w:val="005612C2"/>
    <w:rsid w:val="005657EF"/>
    <w:rsid w:val="00565F20"/>
    <w:rsid w:val="0056781A"/>
    <w:rsid w:val="00574E5F"/>
    <w:rsid w:val="00575AB9"/>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E12BD"/>
    <w:rsid w:val="005E1FAE"/>
    <w:rsid w:val="005F7170"/>
    <w:rsid w:val="00600F4F"/>
    <w:rsid w:val="00607862"/>
    <w:rsid w:val="00612ED9"/>
    <w:rsid w:val="006159CA"/>
    <w:rsid w:val="006220E5"/>
    <w:rsid w:val="00626273"/>
    <w:rsid w:val="0062645D"/>
    <w:rsid w:val="00632AFC"/>
    <w:rsid w:val="006331A7"/>
    <w:rsid w:val="00633F05"/>
    <w:rsid w:val="00637BA7"/>
    <w:rsid w:val="0064693D"/>
    <w:rsid w:val="006470E6"/>
    <w:rsid w:val="0065078C"/>
    <w:rsid w:val="00656F0F"/>
    <w:rsid w:val="006656F4"/>
    <w:rsid w:val="006668F2"/>
    <w:rsid w:val="006726C7"/>
    <w:rsid w:val="00677E4D"/>
    <w:rsid w:val="00683D9D"/>
    <w:rsid w:val="00685054"/>
    <w:rsid w:val="00685548"/>
    <w:rsid w:val="0068774C"/>
    <w:rsid w:val="00691956"/>
    <w:rsid w:val="00692F36"/>
    <w:rsid w:val="006945A9"/>
    <w:rsid w:val="00694607"/>
    <w:rsid w:val="006951AE"/>
    <w:rsid w:val="00696C3B"/>
    <w:rsid w:val="006A1077"/>
    <w:rsid w:val="006B0452"/>
    <w:rsid w:val="006B3924"/>
    <w:rsid w:val="006C1BB5"/>
    <w:rsid w:val="006C3690"/>
    <w:rsid w:val="006C5C62"/>
    <w:rsid w:val="006C6834"/>
    <w:rsid w:val="006D069B"/>
    <w:rsid w:val="006D21A3"/>
    <w:rsid w:val="006D23A8"/>
    <w:rsid w:val="006F619C"/>
    <w:rsid w:val="00701226"/>
    <w:rsid w:val="00713311"/>
    <w:rsid w:val="00714458"/>
    <w:rsid w:val="00715605"/>
    <w:rsid w:val="00720067"/>
    <w:rsid w:val="007218AD"/>
    <w:rsid w:val="00725367"/>
    <w:rsid w:val="007279FF"/>
    <w:rsid w:val="00730AF7"/>
    <w:rsid w:val="00731C35"/>
    <w:rsid w:val="00732518"/>
    <w:rsid w:val="00733C17"/>
    <w:rsid w:val="00733E2A"/>
    <w:rsid w:val="007358CF"/>
    <w:rsid w:val="00737425"/>
    <w:rsid w:val="007405C4"/>
    <w:rsid w:val="007432F7"/>
    <w:rsid w:val="007448C3"/>
    <w:rsid w:val="007529F0"/>
    <w:rsid w:val="0075336C"/>
    <w:rsid w:val="00757935"/>
    <w:rsid w:val="00757E22"/>
    <w:rsid w:val="007607E4"/>
    <w:rsid w:val="007618EC"/>
    <w:rsid w:val="00766D7C"/>
    <w:rsid w:val="0078117E"/>
    <w:rsid w:val="00782738"/>
    <w:rsid w:val="00784CC6"/>
    <w:rsid w:val="00786BC9"/>
    <w:rsid w:val="00792301"/>
    <w:rsid w:val="00793FFF"/>
    <w:rsid w:val="007945B8"/>
    <w:rsid w:val="00795AD1"/>
    <w:rsid w:val="00796598"/>
    <w:rsid w:val="007A17D4"/>
    <w:rsid w:val="007A6A49"/>
    <w:rsid w:val="007B34B3"/>
    <w:rsid w:val="007B362B"/>
    <w:rsid w:val="007B39ED"/>
    <w:rsid w:val="007C424F"/>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305EF"/>
    <w:rsid w:val="008343E3"/>
    <w:rsid w:val="008359AA"/>
    <w:rsid w:val="00847779"/>
    <w:rsid w:val="00854746"/>
    <w:rsid w:val="00856499"/>
    <w:rsid w:val="00860B64"/>
    <w:rsid w:val="00864C7B"/>
    <w:rsid w:val="0086562C"/>
    <w:rsid w:val="0086675E"/>
    <w:rsid w:val="008721F3"/>
    <w:rsid w:val="00887AD5"/>
    <w:rsid w:val="00895598"/>
    <w:rsid w:val="00895BAB"/>
    <w:rsid w:val="00895C04"/>
    <w:rsid w:val="008A1ACD"/>
    <w:rsid w:val="008A31C8"/>
    <w:rsid w:val="008A335E"/>
    <w:rsid w:val="008A60D6"/>
    <w:rsid w:val="008B4998"/>
    <w:rsid w:val="008C6688"/>
    <w:rsid w:val="008D0226"/>
    <w:rsid w:val="008D1416"/>
    <w:rsid w:val="008D358C"/>
    <w:rsid w:val="008E5B8E"/>
    <w:rsid w:val="008E6997"/>
    <w:rsid w:val="008E6A49"/>
    <w:rsid w:val="008F47A3"/>
    <w:rsid w:val="008F65DF"/>
    <w:rsid w:val="00901F90"/>
    <w:rsid w:val="009022E3"/>
    <w:rsid w:val="009047D9"/>
    <w:rsid w:val="00920925"/>
    <w:rsid w:val="0092409F"/>
    <w:rsid w:val="00930422"/>
    <w:rsid w:val="0093245A"/>
    <w:rsid w:val="00933947"/>
    <w:rsid w:val="009360E0"/>
    <w:rsid w:val="00936828"/>
    <w:rsid w:val="00946BA9"/>
    <w:rsid w:val="0095124A"/>
    <w:rsid w:val="00961A3B"/>
    <w:rsid w:val="00961A58"/>
    <w:rsid w:val="00961C48"/>
    <w:rsid w:val="009632DA"/>
    <w:rsid w:val="00964CBC"/>
    <w:rsid w:val="00966E9E"/>
    <w:rsid w:val="00967FAA"/>
    <w:rsid w:val="0097444D"/>
    <w:rsid w:val="009775A6"/>
    <w:rsid w:val="00983958"/>
    <w:rsid w:val="00990185"/>
    <w:rsid w:val="00993C85"/>
    <w:rsid w:val="00996119"/>
    <w:rsid w:val="009A0803"/>
    <w:rsid w:val="009A48B8"/>
    <w:rsid w:val="009B0364"/>
    <w:rsid w:val="009B1A79"/>
    <w:rsid w:val="009B3F2B"/>
    <w:rsid w:val="009B6121"/>
    <w:rsid w:val="009B6D97"/>
    <w:rsid w:val="009C17A9"/>
    <w:rsid w:val="009C4692"/>
    <w:rsid w:val="009D5DC3"/>
    <w:rsid w:val="009E1C3D"/>
    <w:rsid w:val="009E2169"/>
    <w:rsid w:val="009E2A95"/>
    <w:rsid w:val="009E5A61"/>
    <w:rsid w:val="009E67AB"/>
    <w:rsid w:val="009F1155"/>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7FC0"/>
    <w:rsid w:val="00A601BB"/>
    <w:rsid w:val="00A64DB7"/>
    <w:rsid w:val="00A64F0A"/>
    <w:rsid w:val="00A74414"/>
    <w:rsid w:val="00A74862"/>
    <w:rsid w:val="00A75665"/>
    <w:rsid w:val="00A83F01"/>
    <w:rsid w:val="00A87CBC"/>
    <w:rsid w:val="00AA02F3"/>
    <w:rsid w:val="00AA03F5"/>
    <w:rsid w:val="00AA1527"/>
    <w:rsid w:val="00AA3B1B"/>
    <w:rsid w:val="00AA4867"/>
    <w:rsid w:val="00AA7FB8"/>
    <w:rsid w:val="00AC18D4"/>
    <w:rsid w:val="00AC29AA"/>
    <w:rsid w:val="00AC35C8"/>
    <w:rsid w:val="00AC364E"/>
    <w:rsid w:val="00AC36D7"/>
    <w:rsid w:val="00AC6A48"/>
    <w:rsid w:val="00AD19DE"/>
    <w:rsid w:val="00AD1C14"/>
    <w:rsid w:val="00AD22A8"/>
    <w:rsid w:val="00AD5347"/>
    <w:rsid w:val="00AD5418"/>
    <w:rsid w:val="00AD5514"/>
    <w:rsid w:val="00AE0522"/>
    <w:rsid w:val="00AE3A23"/>
    <w:rsid w:val="00AE787B"/>
    <w:rsid w:val="00AF08CC"/>
    <w:rsid w:val="00AF1214"/>
    <w:rsid w:val="00AF6B49"/>
    <w:rsid w:val="00AF7859"/>
    <w:rsid w:val="00B02ABF"/>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1E6E"/>
    <w:rsid w:val="00B43796"/>
    <w:rsid w:val="00B442C5"/>
    <w:rsid w:val="00B45269"/>
    <w:rsid w:val="00B471D7"/>
    <w:rsid w:val="00B51900"/>
    <w:rsid w:val="00B526EF"/>
    <w:rsid w:val="00B55BE8"/>
    <w:rsid w:val="00B55D6F"/>
    <w:rsid w:val="00B615BA"/>
    <w:rsid w:val="00B63743"/>
    <w:rsid w:val="00B64207"/>
    <w:rsid w:val="00B67D14"/>
    <w:rsid w:val="00B67E77"/>
    <w:rsid w:val="00B70453"/>
    <w:rsid w:val="00B7323A"/>
    <w:rsid w:val="00B7426A"/>
    <w:rsid w:val="00B76AE9"/>
    <w:rsid w:val="00B82135"/>
    <w:rsid w:val="00B83CC3"/>
    <w:rsid w:val="00B85E15"/>
    <w:rsid w:val="00B86F00"/>
    <w:rsid w:val="00B910DE"/>
    <w:rsid w:val="00B951A3"/>
    <w:rsid w:val="00B95684"/>
    <w:rsid w:val="00BA115F"/>
    <w:rsid w:val="00BA12F2"/>
    <w:rsid w:val="00BA5420"/>
    <w:rsid w:val="00BA548B"/>
    <w:rsid w:val="00BB3934"/>
    <w:rsid w:val="00BB6141"/>
    <w:rsid w:val="00BC1CA5"/>
    <w:rsid w:val="00BC2DFB"/>
    <w:rsid w:val="00BC7F04"/>
    <w:rsid w:val="00BD4134"/>
    <w:rsid w:val="00BE074A"/>
    <w:rsid w:val="00BE1CD4"/>
    <w:rsid w:val="00BE787A"/>
    <w:rsid w:val="00BF6748"/>
    <w:rsid w:val="00C144A2"/>
    <w:rsid w:val="00C14884"/>
    <w:rsid w:val="00C14CC4"/>
    <w:rsid w:val="00C14F90"/>
    <w:rsid w:val="00C16B27"/>
    <w:rsid w:val="00C217B2"/>
    <w:rsid w:val="00C21FB9"/>
    <w:rsid w:val="00C30408"/>
    <w:rsid w:val="00C358AE"/>
    <w:rsid w:val="00C370E5"/>
    <w:rsid w:val="00C37493"/>
    <w:rsid w:val="00C514AC"/>
    <w:rsid w:val="00C559E0"/>
    <w:rsid w:val="00C6262F"/>
    <w:rsid w:val="00C62A6F"/>
    <w:rsid w:val="00C74A23"/>
    <w:rsid w:val="00C817B3"/>
    <w:rsid w:val="00C81CD3"/>
    <w:rsid w:val="00C86CE2"/>
    <w:rsid w:val="00C92CF7"/>
    <w:rsid w:val="00C95A31"/>
    <w:rsid w:val="00C95C52"/>
    <w:rsid w:val="00CA376E"/>
    <w:rsid w:val="00CA4426"/>
    <w:rsid w:val="00CB206F"/>
    <w:rsid w:val="00CB2E2B"/>
    <w:rsid w:val="00CB738F"/>
    <w:rsid w:val="00CC0C22"/>
    <w:rsid w:val="00CD084D"/>
    <w:rsid w:val="00CD125E"/>
    <w:rsid w:val="00CD2AD9"/>
    <w:rsid w:val="00CD5BD7"/>
    <w:rsid w:val="00CD74C8"/>
    <w:rsid w:val="00CE1A67"/>
    <w:rsid w:val="00CE2247"/>
    <w:rsid w:val="00CE42A0"/>
    <w:rsid w:val="00CE4CD9"/>
    <w:rsid w:val="00CE6399"/>
    <w:rsid w:val="00CE7A53"/>
    <w:rsid w:val="00CF3436"/>
    <w:rsid w:val="00CF3987"/>
    <w:rsid w:val="00CF60C1"/>
    <w:rsid w:val="00CF6223"/>
    <w:rsid w:val="00D03A05"/>
    <w:rsid w:val="00D0411B"/>
    <w:rsid w:val="00D10E96"/>
    <w:rsid w:val="00D10F20"/>
    <w:rsid w:val="00D118AF"/>
    <w:rsid w:val="00D12BCE"/>
    <w:rsid w:val="00D1455A"/>
    <w:rsid w:val="00D162D0"/>
    <w:rsid w:val="00D224A0"/>
    <w:rsid w:val="00D25310"/>
    <w:rsid w:val="00D25477"/>
    <w:rsid w:val="00D25EB7"/>
    <w:rsid w:val="00D2773A"/>
    <w:rsid w:val="00D309F1"/>
    <w:rsid w:val="00D31495"/>
    <w:rsid w:val="00D326CD"/>
    <w:rsid w:val="00D32E96"/>
    <w:rsid w:val="00D33501"/>
    <w:rsid w:val="00D41313"/>
    <w:rsid w:val="00D42441"/>
    <w:rsid w:val="00D42583"/>
    <w:rsid w:val="00D44113"/>
    <w:rsid w:val="00D44D1F"/>
    <w:rsid w:val="00D459A4"/>
    <w:rsid w:val="00D50296"/>
    <w:rsid w:val="00D544BA"/>
    <w:rsid w:val="00D56BA6"/>
    <w:rsid w:val="00D600FB"/>
    <w:rsid w:val="00D637ED"/>
    <w:rsid w:val="00D6714A"/>
    <w:rsid w:val="00D73713"/>
    <w:rsid w:val="00D74D67"/>
    <w:rsid w:val="00D77538"/>
    <w:rsid w:val="00D802C1"/>
    <w:rsid w:val="00D80E05"/>
    <w:rsid w:val="00D81FC9"/>
    <w:rsid w:val="00D877F9"/>
    <w:rsid w:val="00D91027"/>
    <w:rsid w:val="00D9526D"/>
    <w:rsid w:val="00D96F9F"/>
    <w:rsid w:val="00D97877"/>
    <w:rsid w:val="00DA7331"/>
    <w:rsid w:val="00DB0AEA"/>
    <w:rsid w:val="00DB1690"/>
    <w:rsid w:val="00DB1731"/>
    <w:rsid w:val="00DB31D9"/>
    <w:rsid w:val="00DB43E0"/>
    <w:rsid w:val="00DC0B1D"/>
    <w:rsid w:val="00DC21F4"/>
    <w:rsid w:val="00DD14C4"/>
    <w:rsid w:val="00DD2DF6"/>
    <w:rsid w:val="00DD373D"/>
    <w:rsid w:val="00DD54F1"/>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4CF1"/>
    <w:rsid w:val="00E85834"/>
    <w:rsid w:val="00E86426"/>
    <w:rsid w:val="00E8667A"/>
    <w:rsid w:val="00E9308F"/>
    <w:rsid w:val="00E931EE"/>
    <w:rsid w:val="00E945E1"/>
    <w:rsid w:val="00EA08F3"/>
    <w:rsid w:val="00EA23C9"/>
    <w:rsid w:val="00EA33CC"/>
    <w:rsid w:val="00EA4935"/>
    <w:rsid w:val="00EA6EF6"/>
    <w:rsid w:val="00EA73D7"/>
    <w:rsid w:val="00EB702E"/>
    <w:rsid w:val="00EB7AD1"/>
    <w:rsid w:val="00EB7CC3"/>
    <w:rsid w:val="00EC04E7"/>
    <w:rsid w:val="00EC4D2C"/>
    <w:rsid w:val="00EC69D3"/>
    <w:rsid w:val="00EE4B8F"/>
    <w:rsid w:val="00EF36E4"/>
    <w:rsid w:val="00EF432B"/>
    <w:rsid w:val="00EF6F25"/>
    <w:rsid w:val="00EF77B5"/>
    <w:rsid w:val="00F00F1B"/>
    <w:rsid w:val="00F0139A"/>
    <w:rsid w:val="00F07529"/>
    <w:rsid w:val="00F11388"/>
    <w:rsid w:val="00F14DE3"/>
    <w:rsid w:val="00F17CCE"/>
    <w:rsid w:val="00F20D1D"/>
    <w:rsid w:val="00F21D47"/>
    <w:rsid w:val="00F232D7"/>
    <w:rsid w:val="00F27E29"/>
    <w:rsid w:val="00F30F09"/>
    <w:rsid w:val="00F32552"/>
    <w:rsid w:val="00F33604"/>
    <w:rsid w:val="00F41EED"/>
    <w:rsid w:val="00F42BD6"/>
    <w:rsid w:val="00F44422"/>
    <w:rsid w:val="00F444B8"/>
    <w:rsid w:val="00F51EE6"/>
    <w:rsid w:val="00F52170"/>
    <w:rsid w:val="00F52538"/>
    <w:rsid w:val="00F53EDF"/>
    <w:rsid w:val="00F55310"/>
    <w:rsid w:val="00F562AF"/>
    <w:rsid w:val="00F57EA8"/>
    <w:rsid w:val="00F65722"/>
    <w:rsid w:val="00F76C80"/>
    <w:rsid w:val="00F77ED0"/>
    <w:rsid w:val="00F810D3"/>
    <w:rsid w:val="00F856A1"/>
    <w:rsid w:val="00F93578"/>
    <w:rsid w:val="00FA23B6"/>
    <w:rsid w:val="00FA7513"/>
    <w:rsid w:val="00FC57C0"/>
    <w:rsid w:val="00FD075F"/>
    <w:rsid w:val="00FD0B72"/>
    <w:rsid w:val="00FD29F6"/>
    <w:rsid w:val="00FD41F2"/>
    <w:rsid w:val="00FE1A39"/>
    <w:rsid w:val="00FE300B"/>
    <w:rsid w:val="00FF27E8"/>
    <w:rsid w:val="00FF2C77"/>
    <w:rsid w:val="00FF2FE4"/>
    <w:rsid w:val="00FF405E"/>
    <w:rsid w:val="00FF4D13"/>
    <w:rsid w:val="00FF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D7B99872-2475-4E72-A7EC-5A14F9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link w:val="Ttulo6Char"/>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rPr>
  </w:style>
  <w:style w:type="paragraph" w:styleId="Ttulo">
    <w:name w:val="Title"/>
    <w:basedOn w:val="Normal"/>
    <w:next w:val="Corpodetexto"/>
    <w:qFormat/>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pPr>
      <w:widowControl w:val="0"/>
      <w:jc w:val="center"/>
    </w:pPr>
    <w:rPr>
      <w:rFonts w:eastAsia="Arial Unicode MS"/>
      <w:i/>
      <w:iCs/>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rPr>
  </w:style>
  <w:style w:type="paragraph" w:customStyle="1" w:styleId="WW-ndice">
    <w:name w:val="WW-Índice"/>
    <w:basedOn w:val="Normal"/>
    <w:pPr>
      <w:widowControl w:val="0"/>
      <w:suppressLineNumbers/>
    </w:pPr>
    <w:rPr>
      <w:rFonts w:eastAsia="Tahoma"/>
      <w:szCs w:val="20"/>
    </w:rPr>
  </w:style>
  <w:style w:type="paragraph" w:customStyle="1" w:styleId="WW-ndice1">
    <w:name w:val="WW-Índice1"/>
    <w:basedOn w:val="Normal"/>
    <w:pPr>
      <w:widowControl w:val="0"/>
      <w:suppressLineNumbers/>
    </w:pPr>
    <w:rPr>
      <w:rFonts w:eastAsia="Tahoma"/>
      <w:szCs w:val="20"/>
    </w:rPr>
  </w:style>
  <w:style w:type="paragraph" w:styleId="Sumrio1">
    <w:name w:val="toc 1"/>
    <w:basedOn w:val="Normal"/>
    <w:next w:val="Normal"/>
    <w:semiHidden/>
    <w:pPr>
      <w:widowControl w:val="0"/>
    </w:pPr>
    <w:rPr>
      <w:rFonts w:eastAsia="Tahoma"/>
      <w:szCs w:val="20"/>
    </w:rPr>
  </w:style>
  <w:style w:type="paragraph" w:customStyle="1" w:styleId="smtext">
    <w:name w:val="smtext"/>
    <w:basedOn w:val="Normal"/>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pPr>
      <w:widowControl w:val="0"/>
      <w:jc w:val="both"/>
    </w:pPr>
    <w:rPr>
      <w:rFonts w:eastAsia="Tahoma"/>
      <w:b/>
      <w:bCs/>
      <w:szCs w:val="20"/>
    </w:rPr>
  </w:style>
  <w:style w:type="paragraph" w:customStyle="1" w:styleId="WW-Corpodetexto3">
    <w:name w:val="WW-Corpo de texto 3"/>
    <w:basedOn w:val="Normal"/>
    <w:pPr>
      <w:widowControl w:val="0"/>
      <w:jc w:val="both"/>
    </w:pPr>
    <w:rPr>
      <w:rFonts w:eastAsia="Tahoma"/>
      <w:szCs w:val="20"/>
    </w:rPr>
  </w:style>
  <w:style w:type="paragraph" w:styleId="Recuodecorpodetexto">
    <w:name w:val="Body Text Indent"/>
    <w:basedOn w:val="Normal"/>
    <w:link w:val="RecuodecorpodetextoChar"/>
    <w:semiHidden/>
    <w:pPr>
      <w:widowControl w:val="0"/>
      <w:ind w:left="2552" w:hanging="1844"/>
      <w:jc w:val="both"/>
    </w:pPr>
    <w:rPr>
      <w:rFonts w:eastAsia="Tahoma"/>
      <w:szCs w:val="20"/>
    </w:rPr>
  </w:style>
  <w:style w:type="paragraph" w:customStyle="1" w:styleId="WW-Corpodetexto31">
    <w:name w:val="WW-Corpo de texto 31"/>
    <w:basedOn w:val="Normal"/>
    <w:pPr>
      <w:widowControl w:val="0"/>
      <w:jc w:val="both"/>
    </w:pPr>
    <w:rPr>
      <w:rFonts w:eastAsia="Tahoma"/>
      <w:color w:val="000000"/>
      <w:szCs w:val="20"/>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pPr>
      <w:widowControl w:val="0"/>
      <w:suppressLineNumbers/>
    </w:pPr>
    <w:rPr>
      <w:rFonts w:eastAsia="Tahoma"/>
      <w:szCs w:val="20"/>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rPr>
  </w:style>
  <w:style w:type="character" w:customStyle="1" w:styleId="RodapChar">
    <w:name w:val="Rodapé Char"/>
    <w:basedOn w:val="Fontepargpadro"/>
    <w:link w:val="Rodap"/>
    <w:uiPriority w:val="99"/>
    <w:rsid w:val="00FF6FA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26E2-D604-4333-9311-372880BF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3478</Words>
  <Characters>18785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22219</CharactersWithSpaces>
  <SharedDoc>false</SharedDoc>
  <HLinks>
    <vt:vector size="96" baseType="variant">
      <vt:variant>
        <vt:i4>6094898</vt:i4>
      </vt:variant>
      <vt:variant>
        <vt:i4>39</vt:i4>
      </vt:variant>
      <vt:variant>
        <vt:i4>0</vt:i4>
      </vt:variant>
      <vt:variant>
        <vt:i4>5</vt:i4>
      </vt:variant>
      <vt:variant>
        <vt:lpwstr>http://www.cesama.com.br/pdf/codigo_de_etica_cesama.pdf</vt:lpwstr>
      </vt:variant>
      <vt:variant>
        <vt:lpwstr/>
      </vt:variant>
      <vt:variant>
        <vt:i4>589925</vt:i4>
      </vt:variant>
      <vt:variant>
        <vt:i4>36</vt:i4>
      </vt:variant>
      <vt:variant>
        <vt:i4>0</vt:i4>
      </vt:variant>
      <vt:variant>
        <vt:i4>5</vt:i4>
      </vt:variant>
      <vt:variant>
        <vt:lpwstr>mailto:nfe@cesama.com.br</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16</cp:revision>
  <cp:lastPrinted>2018-05-07T14:01:00Z</cp:lastPrinted>
  <dcterms:created xsi:type="dcterms:W3CDTF">2018-08-22T19:24:00Z</dcterms:created>
  <dcterms:modified xsi:type="dcterms:W3CDTF">2018-08-22T19:42:00Z</dcterms:modified>
</cp:coreProperties>
</file>