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5F18D2" w:rsidRDefault="00BD4134" w:rsidP="00125AED">
      <w:pPr>
        <w:spacing w:line="480" w:lineRule="auto"/>
        <w:rPr>
          <w:rFonts w:ascii="Arial" w:hAnsi="Arial" w:cs="Arial"/>
          <w:b/>
          <w:sz w:val="26"/>
          <w:szCs w:val="26"/>
        </w:rPr>
      </w:pPr>
      <w:r w:rsidRPr="005F18D2">
        <w:rPr>
          <w:rFonts w:ascii="Arial" w:hAnsi="Arial" w:cs="Arial"/>
          <w:b/>
          <w:sz w:val="26"/>
          <w:szCs w:val="26"/>
        </w:rPr>
        <w:t>CONTRATO</w:t>
      </w:r>
      <w:r w:rsidR="00125AED" w:rsidRPr="005F18D2">
        <w:rPr>
          <w:rFonts w:ascii="Arial" w:hAnsi="Arial" w:cs="Arial"/>
          <w:b/>
          <w:sz w:val="26"/>
          <w:szCs w:val="26"/>
        </w:rPr>
        <w:t xml:space="preserve"> Nº </w:t>
      </w:r>
      <w:r w:rsidR="00993F59" w:rsidRPr="005F18D2">
        <w:rPr>
          <w:rFonts w:ascii="Arial" w:hAnsi="Arial" w:cs="Arial"/>
          <w:b/>
          <w:sz w:val="26"/>
          <w:szCs w:val="26"/>
        </w:rPr>
        <w:t>50/2018</w:t>
      </w:r>
    </w:p>
    <w:p w:rsidR="00BD4134" w:rsidRDefault="00BD4134" w:rsidP="005F18D2">
      <w:pPr>
        <w:spacing w:before="120" w:line="360" w:lineRule="auto"/>
        <w:ind w:left="2124"/>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A371ED" w:rsidRPr="00A371ED">
        <w:rPr>
          <w:rFonts w:ascii="Arial" w:eastAsia="Arial Unicode MS" w:hAnsi="Arial" w:cs="Arial"/>
          <w:b/>
        </w:rPr>
        <w:t>Construtora A&amp;M Eireli - ME</w:t>
      </w:r>
      <w:r>
        <w:rPr>
          <w:rFonts w:ascii="Arial" w:eastAsia="Arial Unicode MS" w:hAnsi="Arial" w:cs="Arial"/>
        </w:rPr>
        <w:t>.</w:t>
      </w:r>
    </w:p>
    <w:p w:rsidR="00BD4134" w:rsidRPr="003B47FC" w:rsidRDefault="00BD4134" w:rsidP="007F7E6C">
      <w:pPr>
        <w:spacing w:before="240" w:line="360" w:lineRule="auto"/>
        <w:jc w:val="both"/>
        <w:rPr>
          <w:rFonts w:ascii="Arial" w:eastAsia="Arial Unicode MS" w:hAnsi="Arial" w:cs="Arial"/>
        </w:rPr>
      </w:pPr>
      <w:r w:rsidRPr="003B47FC">
        <w:rPr>
          <w:rFonts w:ascii="Arial" w:eastAsia="Arial Unicode MS" w:hAnsi="Arial" w:cs="Arial"/>
        </w:rPr>
        <w:t xml:space="preserve">A Companhia de Saneamento Municipal </w:t>
      </w:r>
      <w:r w:rsidR="00C069A2" w:rsidRPr="003B47FC">
        <w:rPr>
          <w:rFonts w:ascii="Arial" w:eastAsia="Arial Unicode MS" w:hAnsi="Arial" w:cs="Arial"/>
        </w:rPr>
        <w:t>–</w:t>
      </w:r>
      <w:r w:rsidRPr="003B47FC">
        <w:rPr>
          <w:rFonts w:ascii="Arial" w:eastAsia="Arial Unicode MS" w:hAnsi="Arial" w:cs="Arial"/>
        </w:rPr>
        <w:t xml:space="preserve"> CESAMA</w:t>
      </w:r>
      <w:r w:rsidR="00C069A2" w:rsidRPr="003B47FC">
        <w:rPr>
          <w:rFonts w:ascii="Arial" w:eastAsia="Arial Unicode MS" w:hAnsi="Arial" w:cs="Arial"/>
        </w:rPr>
        <w:t>, empresa pública municipal</w:t>
      </w:r>
      <w:r w:rsidRPr="003B47FC">
        <w:rPr>
          <w:rFonts w:ascii="Arial" w:eastAsia="Arial Unicode MS" w:hAnsi="Arial" w:cs="Arial"/>
        </w:rPr>
        <w:t xml:space="preserve"> situada nesta cidade</w:t>
      </w:r>
      <w:r w:rsidR="00C069A2" w:rsidRPr="003B47FC">
        <w:rPr>
          <w:rFonts w:ascii="Arial" w:eastAsia="Arial Unicode MS" w:hAnsi="Arial" w:cs="Arial"/>
        </w:rPr>
        <w:t>,</w:t>
      </w:r>
      <w:r w:rsidRPr="003B47FC">
        <w:rPr>
          <w:rFonts w:ascii="Arial" w:eastAsia="Arial Unicode MS" w:hAnsi="Arial" w:cs="Arial"/>
        </w:rPr>
        <w:t xml:space="preserve"> na Av. </w:t>
      </w:r>
      <w:r w:rsidR="00C069A2" w:rsidRPr="003B47FC">
        <w:rPr>
          <w:rFonts w:ascii="Arial" w:eastAsia="Arial Unicode MS" w:hAnsi="Arial" w:cs="Arial"/>
        </w:rPr>
        <w:t xml:space="preserve">Barão do </w:t>
      </w:r>
      <w:r w:rsidRPr="003B47FC">
        <w:rPr>
          <w:rFonts w:ascii="Arial" w:eastAsia="Arial Unicode MS" w:hAnsi="Arial" w:cs="Arial"/>
        </w:rPr>
        <w:t>Rio Branco,</w:t>
      </w:r>
      <w:r w:rsidR="00C069A2" w:rsidRPr="003B47FC">
        <w:rPr>
          <w:rFonts w:ascii="Arial" w:eastAsia="Arial Unicode MS" w:hAnsi="Arial" w:cs="Arial"/>
        </w:rPr>
        <w:t xml:space="preserve"> nº.</w:t>
      </w:r>
      <w:r w:rsidRPr="003B47FC">
        <w:rPr>
          <w:rFonts w:ascii="Arial" w:eastAsia="Arial Unicode MS" w:hAnsi="Arial" w:cs="Arial"/>
        </w:rPr>
        <w:t xml:space="preserve"> 1</w:t>
      </w:r>
      <w:r w:rsidR="00C069A2" w:rsidRPr="003B47FC">
        <w:rPr>
          <w:rFonts w:ascii="Arial" w:eastAsia="Arial Unicode MS" w:hAnsi="Arial" w:cs="Arial"/>
        </w:rPr>
        <w:t>.</w:t>
      </w:r>
      <w:r w:rsidRPr="003B47FC">
        <w:rPr>
          <w:rFonts w:ascii="Arial" w:eastAsia="Arial Unicode MS" w:hAnsi="Arial" w:cs="Arial"/>
        </w:rPr>
        <w:t xml:space="preserve">843, 10º andar, Centro, inscrita no CNPJ sob o nº 21.572.243/0001-74, neste ato representada pelo seu Diretor Presidente André Borges de Souza, brasileiro, casado, engenheiro, celebra o presente </w:t>
      </w:r>
      <w:r w:rsidR="00C069A2" w:rsidRPr="003B47FC">
        <w:rPr>
          <w:rFonts w:ascii="Arial" w:eastAsia="Arial Unicode MS" w:hAnsi="Arial" w:cs="Arial"/>
        </w:rPr>
        <w:t>C</w:t>
      </w:r>
      <w:r w:rsidRPr="003B47FC">
        <w:rPr>
          <w:rFonts w:ascii="Arial" w:eastAsia="Arial Unicode MS" w:hAnsi="Arial" w:cs="Arial"/>
        </w:rPr>
        <w:t>ontrato com</w:t>
      </w:r>
      <w:r w:rsidR="00C069A2" w:rsidRPr="003B47FC">
        <w:rPr>
          <w:rFonts w:ascii="Arial" w:eastAsia="Arial Unicode MS" w:hAnsi="Arial" w:cs="Arial"/>
        </w:rPr>
        <w:t xml:space="preserve"> a empresa </w:t>
      </w:r>
      <w:r w:rsidR="00A371ED" w:rsidRPr="00A371ED">
        <w:rPr>
          <w:rFonts w:ascii="Arial" w:eastAsia="Arial Unicode MS" w:hAnsi="Arial" w:cs="Arial"/>
          <w:b/>
        </w:rPr>
        <w:t>Construtora A&amp;M Eireli - ME</w:t>
      </w:r>
      <w:r w:rsidRPr="003B47FC">
        <w:rPr>
          <w:rFonts w:ascii="Arial" w:eastAsia="Arial Unicode MS" w:hAnsi="Arial" w:cs="Arial"/>
        </w:rPr>
        <w:t xml:space="preserve">, inscrita no CNPJ sob o nº </w:t>
      </w:r>
      <w:r w:rsidR="005E6E1D">
        <w:rPr>
          <w:rFonts w:ascii="Arial" w:eastAsia="Arial Unicode MS" w:hAnsi="Arial" w:cs="Arial"/>
        </w:rPr>
        <w:t>12.280.127/0001-90, situada na Rua Tomaz Gonzaga, 384 – Bairro Francisco Bernardino – Juiz de Fora/MG (CEP 36.081-690)</w:t>
      </w:r>
      <w:r w:rsidR="00C069A2" w:rsidRPr="003B47FC">
        <w:rPr>
          <w:rFonts w:ascii="Arial" w:eastAsia="Arial Unicode MS" w:hAnsi="Arial" w:cs="Arial"/>
        </w:rPr>
        <w:t xml:space="preserve">, neste ato representada por </w:t>
      </w:r>
      <w:r w:rsidR="005F18D2">
        <w:rPr>
          <w:rFonts w:ascii="Arial" w:eastAsia="Arial Unicode MS" w:hAnsi="Arial" w:cs="Arial"/>
        </w:rPr>
        <w:t>Monica Maria Manço, brasileira, CPF 033.300.086.28</w:t>
      </w:r>
      <w:r w:rsidRPr="003B47FC">
        <w:rPr>
          <w:rFonts w:ascii="Arial" w:eastAsia="Arial Unicode MS" w:hAnsi="Arial" w:cs="Arial"/>
        </w:rPr>
        <w:t xml:space="preserve">, </w:t>
      </w:r>
      <w:r w:rsidR="005F18D2">
        <w:rPr>
          <w:rFonts w:ascii="Arial" w:eastAsia="Arial Unicode MS" w:hAnsi="Arial" w:cs="Arial"/>
        </w:rPr>
        <w:t>instrumento que tem por</w:t>
      </w:r>
      <w:r w:rsidRPr="003B47FC">
        <w:rPr>
          <w:rFonts w:ascii="Arial" w:eastAsia="Arial Unicode MS" w:hAnsi="Arial" w:cs="Arial"/>
        </w:rPr>
        <w:t xml:space="preserve"> objeto a </w:t>
      </w:r>
      <w:r w:rsidR="003B47FC" w:rsidRPr="003B47FC">
        <w:rPr>
          <w:rFonts w:ascii="Arial" w:eastAsia="Arial Unicode MS" w:hAnsi="Arial" w:cs="Arial"/>
          <w:b/>
        </w:rPr>
        <w:t>prestação de serviços de nivelamento de tampões de água e esgoto e recomposição de passeios e muros com mão de obra qualificada para atendimento às necessidades da Gerência de Manutenção da CESAMA, dentro do município de Juiz de Fora – MG</w:t>
      </w:r>
      <w:r w:rsidRPr="003B47FC">
        <w:rPr>
          <w:rFonts w:ascii="Arial" w:eastAsia="Arial Unicode MS" w:hAnsi="Arial" w:cs="Arial"/>
        </w:rPr>
        <w:t xml:space="preserve">, </w:t>
      </w:r>
      <w:r w:rsidR="00C069A2" w:rsidRPr="003B47FC">
        <w:rPr>
          <w:rFonts w:ascii="Arial" w:eastAsia="Arial Unicode MS" w:hAnsi="Arial" w:cs="Arial"/>
        </w:rPr>
        <w:t>conforme proposta comercial e demais informações constantes na</w:t>
      </w:r>
      <w:r w:rsidRPr="003B47FC">
        <w:rPr>
          <w:rFonts w:ascii="Arial" w:eastAsia="Arial Unicode MS" w:hAnsi="Arial" w:cs="Arial"/>
        </w:rPr>
        <w:t xml:space="preserve"> </w:t>
      </w:r>
      <w:r w:rsidR="00B51744" w:rsidRPr="003B47FC">
        <w:rPr>
          <w:rFonts w:ascii="Arial" w:eastAsia="Arial Unicode MS" w:hAnsi="Arial" w:cs="Arial"/>
          <w:b/>
        </w:rPr>
        <w:t>CONCORRÊNCIA</w:t>
      </w:r>
      <w:r w:rsidRPr="003B47FC">
        <w:rPr>
          <w:rFonts w:ascii="Arial" w:eastAsia="Arial Unicode MS" w:hAnsi="Arial" w:cs="Arial"/>
          <w:b/>
        </w:rPr>
        <w:t xml:space="preserve"> Nº </w:t>
      </w:r>
      <w:r w:rsidR="003B47FC" w:rsidRPr="003B47FC">
        <w:rPr>
          <w:rFonts w:ascii="Arial" w:eastAsia="Arial Unicode MS" w:hAnsi="Arial" w:cs="Arial"/>
          <w:b/>
        </w:rPr>
        <w:t>002/18</w:t>
      </w:r>
      <w:r w:rsidRPr="003B47FC">
        <w:rPr>
          <w:rFonts w:ascii="Arial" w:eastAsia="Arial Unicode MS" w:hAnsi="Arial" w:cs="Arial"/>
        </w:rPr>
        <w:t>,  homologada pel</w:t>
      </w:r>
      <w:r w:rsidR="005F18D2">
        <w:rPr>
          <w:rFonts w:ascii="Arial" w:eastAsia="Arial Unicode MS" w:hAnsi="Arial" w:cs="Arial"/>
        </w:rPr>
        <w:t>a</w:t>
      </w:r>
      <w:r w:rsidRPr="003B47FC">
        <w:rPr>
          <w:rFonts w:ascii="Arial" w:eastAsia="Arial Unicode MS" w:hAnsi="Arial" w:cs="Arial"/>
        </w:rPr>
        <w:t xml:space="preserve"> Diretor</w:t>
      </w:r>
      <w:r w:rsidR="005F18D2">
        <w:rPr>
          <w:rFonts w:ascii="Arial" w:eastAsia="Arial Unicode MS" w:hAnsi="Arial" w:cs="Arial"/>
        </w:rPr>
        <w:t>ia</w:t>
      </w:r>
      <w:r w:rsidRPr="003B47FC">
        <w:rPr>
          <w:rFonts w:ascii="Arial" w:eastAsia="Arial Unicode MS" w:hAnsi="Arial" w:cs="Arial"/>
        </w:rPr>
        <w:t xml:space="preserve"> </w:t>
      </w:r>
      <w:r w:rsidR="005F18D2">
        <w:rPr>
          <w:rFonts w:ascii="Arial" w:eastAsia="Arial Unicode MS" w:hAnsi="Arial" w:cs="Arial"/>
        </w:rPr>
        <w:t>Executiva</w:t>
      </w:r>
      <w:r w:rsidRPr="003B47FC">
        <w:rPr>
          <w:rFonts w:ascii="Arial" w:eastAsia="Arial Unicode MS" w:hAnsi="Arial" w:cs="Arial"/>
        </w:rPr>
        <w:t xml:space="preserve"> às fls. </w:t>
      </w:r>
      <w:r w:rsidR="005E6E1D">
        <w:rPr>
          <w:rFonts w:ascii="Arial" w:eastAsia="Arial Unicode MS" w:hAnsi="Arial" w:cs="Arial"/>
        </w:rPr>
        <w:t>02</w:t>
      </w:r>
      <w:r w:rsidRPr="003B47FC">
        <w:rPr>
          <w:rFonts w:ascii="Arial" w:eastAsia="Arial Unicode MS" w:hAnsi="Arial" w:cs="Arial"/>
        </w:rPr>
        <w:t>, mediante as cláusulas e condições seguintes:</w:t>
      </w:r>
    </w:p>
    <w:p w:rsidR="00A601BB" w:rsidRPr="00A601BB" w:rsidRDefault="00A601BB" w:rsidP="00C069A2">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C069A2">
        <w:rPr>
          <w:rFonts w:ascii="Arial" w:eastAsia="Arial Unicode MS" w:hAnsi="Arial" w:cs="Arial"/>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A371ED" w:rsidRPr="00A371ED">
        <w:rPr>
          <w:rFonts w:ascii="Arial" w:eastAsia="Arial Unicode MS" w:hAnsi="Arial" w:cs="Arial"/>
          <w:b/>
        </w:rPr>
        <w:t>Construtora A&amp;M Eireli - ME</w:t>
      </w:r>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C069A2">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3B47FC" w:rsidRPr="003B47FC">
        <w:rPr>
          <w:rFonts w:ascii="Arial" w:eastAsia="Arial Unicode MS" w:hAnsi="Arial" w:cs="Arial"/>
          <w:b/>
        </w:rPr>
        <w:t>prestação de serviços de nivelamento de tampões de água e esgoto e recomposição de passeios e muros com mão de obra qualificada para atendimento às necessidades da Gerência de Manutenção da CESAMA, dentro do município de Juiz de Fora – MG</w:t>
      </w:r>
      <w:r w:rsidR="00A601BB" w:rsidRPr="00A601BB">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2.</w:t>
      </w:r>
      <w:r w:rsidRPr="003B47FC">
        <w:rPr>
          <w:rFonts w:ascii="Arial" w:eastAsia="Arial Unicode MS" w:hAnsi="Arial" w:cs="Arial"/>
        </w:rPr>
        <w:t xml:space="preserve">2. </w:t>
      </w:r>
      <w:r w:rsidR="00A601BB" w:rsidRPr="003B47FC">
        <w:rPr>
          <w:rFonts w:ascii="Arial" w:eastAsia="Arial Unicode MS" w:hAnsi="Arial" w:cs="Arial"/>
        </w:rPr>
        <w:t xml:space="preserve">As obras e serviços a serem executados são os descritos no Edital da </w:t>
      </w:r>
      <w:r w:rsidR="00B51744" w:rsidRPr="003B47FC">
        <w:rPr>
          <w:rFonts w:ascii="Arial" w:eastAsia="Arial Unicode MS" w:hAnsi="Arial" w:cs="Arial"/>
        </w:rPr>
        <w:t>CONCORR</w:t>
      </w:r>
      <w:r w:rsidR="008F7C13" w:rsidRPr="003B47FC">
        <w:rPr>
          <w:rFonts w:ascii="Arial" w:eastAsia="Arial Unicode MS" w:hAnsi="Arial" w:cs="Arial"/>
        </w:rPr>
        <w:t>Ê</w:t>
      </w:r>
      <w:r w:rsidR="00B51744" w:rsidRPr="003B47FC">
        <w:rPr>
          <w:rFonts w:ascii="Arial" w:eastAsia="Arial Unicode MS" w:hAnsi="Arial" w:cs="Arial"/>
        </w:rPr>
        <w:t>NCIA</w:t>
      </w:r>
      <w:r w:rsidR="00A601BB" w:rsidRPr="003B47FC">
        <w:rPr>
          <w:rFonts w:ascii="Arial" w:eastAsia="Arial Unicode MS" w:hAnsi="Arial" w:cs="Arial"/>
        </w:rPr>
        <w:t xml:space="preserve"> N° </w:t>
      </w:r>
      <w:r w:rsidR="003B47FC" w:rsidRPr="003B47FC">
        <w:rPr>
          <w:rFonts w:ascii="Arial" w:eastAsia="Arial Unicode MS" w:hAnsi="Arial" w:cs="Arial"/>
        </w:rPr>
        <w:t>002/18</w:t>
      </w:r>
      <w:r w:rsidR="00A601BB" w:rsidRPr="003B47FC">
        <w:rPr>
          <w:rFonts w:ascii="Arial" w:eastAsia="Arial Unicode MS" w:hAnsi="Arial" w:cs="Arial"/>
        </w:rPr>
        <w:t xml:space="preserve">, </w:t>
      </w:r>
      <w:r w:rsidR="00D32E96" w:rsidRPr="003B47FC">
        <w:rPr>
          <w:rFonts w:ascii="Arial" w:eastAsia="Arial Unicode MS" w:hAnsi="Arial" w:cs="Arial"/>
        </w:rPr>
        <w:t>bem como nas</w:t>
      </w:r>
      <w:r w:rsidR="00A601BB" w:rsidRPr="003B47FC">
        <w:rPr>
          <w:rFonts w:ascii="Arial" w:eastAsia="Arial Unicode MS" w:hAnsi="Arial" w:cs="Arial"/>
        </w:rPr>
        <w:t xml:space="preserve"> especificações e projetos</w:t>
      </w:r>
      <w:r w:rsidR="00D32E96" w:rsidRPr="003B47FC">
        <w:rPr>
          <w:rFonts w:ascii="Arial" w:eastAsia="Arial Unicode MS" w:hAnsi="Arial" w:cs="Arial"/>
        </w:rPr>
        <w:t xml:space="preserve"> que o compõe</w:t>
      </w:r>
      <w:r w:rsidR="00A601BB" w:rsidRPr="003B47FC">
        <w:rPr>
          <w:rFonts w:ascii="Arial" w:eastAsia="Arial Unicode MS" w:hAnsi="Arial" w:cs="Arial"/>
        </w:rPr>
        <w:t>,</w:t>
      </w:r>
      <w:r w:rsidR="00D32E96" w:rsidRPr="003B47FC">
        <w:rPr>
          <w:rFonts w:ascii="Arial" w:eastAsia="Arial Unicode MS" w:hAnsi="Arial" w:cs="Arial"/>
        </w:rPr>
        <w:t xml:space="preserve"> </w:t>
      </w:r>
      <w:r w:rsidR="00D32E96" w:rsidRPr="003B47FC">
        <w:rPr>
          <w:rFonts w:ascii="Arial" w:eastAsia="Arial Unicode MS" w:hAnsi="Arial" w:cs="Arial"/>
        </w:rPr>
        <w:lastRenderedPageBreak/>
        <w:t>além do</w:t>
      </w:r>
      <w:r w:rsidR="00A601BB" w:rsidRPr="003B47FC">
        <w:rPr>
          <w:rFonts w:ascii="Arial" w:eastAsia="Arial Unicode MS" w:hAnsi="Arial" w:cs="Arial"/>
        </w:rPr>
        <w:t xml:space="preserve"> Termo de Referência e demais anexos em todos os seus termos e disposições</w:t>
      </w:r>
      <w:r w:rsidR="006C2A3F" w:rsidRPr="003B47FC">
        <w:rPr>
          <w:rFonts w:ascii="Arial" w:eastAsia="Arial Unicode MS" w:hAnsi="Arial" w:cs="Arial"/>
        </w:rPr>
        <w:t>.</w:t>
      </w:r>
    </w:p>
    <w:p w:rsidR="00F51EE6" w:rsidRDefault="00F51EE6" w:rsidP="00F51EE6">
      <w:pPr>
        <w:pStyle w:val="Recuodecorpodetexto2"/>
        <w:spacing w:before="120" w:after="0" w:line="360" w:lineRule="auto"/>
        <w:ind w:firstLine="0"/>
      </w:pPr>
      <w:r>
        <w:t xml:space="preserve">2.3. </w:t>
      </w:r>
      <w:r w:rsidRPr="00B1523B">
        <w:t>São partes integrantes d</w:t>
      </w:r>
      <w:r>
        <w:t>este</w:t>
      </w:r>
      <w:r w:rsidRPr="00B1523B">
        <w:t xml:space="preserve"> Contrato, independente de transcrição, o Aviso de Licitação, o Edital e </w:t>
      </w:r>
      <w:r>
        <w:t xml:space="preserve">todos os </w:t>
      </w:r>
      <w:r w:rsidRPr="00B1523B">
        <w:t>seus anexos e a proposta</w:t>
      </w:r>
      <w:r w:rsidR="00950573">
        <w:rPr>
          <w:lang w:val="pt-BR"/>
        </w:rPr>
        <w:t xml:space="preserve"> </w:t>
      </w:r>
      <w:r w:rsidR="00950573" w:rsidRPr="00A601BB">
        <w:rPr>
          <w:rFonts w:eastAsia="Arial Unicode MS" w:cs="Arial"/>
        </w:rPr>
        <w:t xml:space="preserve">da </w:t>
      </w:r>
      <w:r w:rsidR="00950573" w:rsidRPr="00C069A2">
        <w:rPr>
          <w:rFonts w:eastAsia="Arial Unicode MS" w:cs="Arial"/>
          <w:b/>
        </w:rPr>
        <w:t>CONTRATADA</w:t>
      </w:r>
      <w:r w:rsidR="00950573" w:rsidRPr="00A601BB">
        <w:rPr>
          <w:rFonts w:eastAsia="Arial Unicode MS" w:cs="Arial"/>
        </w:rPr>
        <w:t xml:space="preserve">, naquilo </w:t>
      </w:r>
      <w:r w:rsidR="00950573">
        <w:rPr>
          <w:rFonts w:eastAsia="Arial Unicode MS" w:cs="Arial"/>
        </w:rPr>
        <w:t xml:space="preserve">em </w:t>
      </w:r>
      <w:r w:rsidR="00950573" w:rsidRPr="00A601BB">
        <w:rPr>
          <w:rFonts w:eastAsia="Arial Unicode MS" w:cs="Arial"/>
        </w:rPr>
        <w:t>que não conflitar com o Edital, sem prejuízo das demais cláusulas</w:t>
      </w:r>
      <w:r w:rsidRPr="00B1523B">
        <w:t>.</w:t>
      </w:r>
    </w:p>
    <w:p w:rsidR="001B5282" w:rsidRPr="00274B02" w:rsidRDefault="001B5282" w:rsidP="001B5282">
      <w:pPr>
        <w:pStyle w:val="Recuodecorpodetexto2"/>
        <w:spacing w:before="120" w:after="0" w:line="360" w:lineRule="auto"/>
        <w:ind w:firstLine="0"/>
      </w:pPr>
      <w: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rsidR="005A704E" w:rsidRPr="005A704E" w:rsidRDefault="005A704E" w:rsidP="00C069A2">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3B47FC" w:rsidRDefault="005A704E" w:rsidP="005A704E">
      <w:pPr>
        <w:spacing w:before="120" w:line="360" w:lineRule="auto"/>
        <w:jc w:val="both"/>
        <w:rPr>
          <w:rFonts w:ascii="Arial" w:eastAsia="Arial Unicode MS" w:hAnsi="Arial" w:cs="Arial"/>
        </w:rPr>
      </w:pPr>
      <w:r w:rsidRPr="003B47FC">
        <w:rPr>
          <w:rFonts w:ascii="Arial" w:eastAsia="Arial Unicode MS" w:hAnsi="Arial" w:cs="Arial"/>
        </w:rPr>
        <w:t xml:space="preserve">3.1. As obras e serviços contratados têm o preço total de </w:t>
      </w:r>
      <w:r w:rsidRPr="003B47FC">
        <w:rPr>
          <w:rFonts w:ascii="Arial" w:eastAsia="Arial Unicode MS" w:hAnsi="Arial" w:cs="Arial"/>
          <w:b/>
        </w:rPr>
        <w:t xml:space="preserve">R$ </w:t>
      </w:r>
      <w:r w:rsidR="005E6E1D">
        <w:rPr>
          <w:rFonts w:ascii="Arial" w:eastAsia="Arial Unicode MS" w:hAnsi="Arial" w:cs="Arial"/>
          <w:b/>
        </w:rPr>
        <w:t>476.833,12</w:t>
      </w:r>
      <w:r w:rsidRPr="003B47FC">
        <w:rPr>
          <w:rFonts w:ascii="Arial" w:eastAsia="Arial Unicode MS" w:hAnsi="Arial" w:cs="Arial"/>
        </w:rPr>
        <w:t xml:space="preserve"> (</w:t>
      </w:r>
      <w:r w:rsidR="005E6E1D">
        <w:rPr>
          <w:rFonts w:ascii="Arial" w:eastAsia="Arial Unicode MS" w:hAnsi="Arial" w:cs="Arial"/>
        </w:rPr>
        <w:t>quatrocentos e setenta e seis mil, oitocentos e trinta e três reais e doze centavos</w:t>
      </w:r>
      <w:r w:rsidRPr="003B47FC">
        <w:rPr>
          <w:rFonts w:ascii="Arial" w:eastAsia="Arial Unicode MS" w:hAnsi="Arial" w:cs="Arial"/>
        </w:rPr>
        <w:t xml:space="preserve">), conforme planilha descritiva em anexo, elaborada com desconto de </w:t>
      </w:r>
      <w:r w:rsidR="005E6E1D">
        <w:rPr>
          <w:rFonts w:ascii="Arial" w:eastAsia="Arial Unicode MS" w:hAnsi="Arial" w:cs="Arial"/>
          <w:b/>
        </w:rPr>
        <w:t>30</w:t>
      </w:r>
      <w:bookmarkStart w:id="0" w:name="_GoBack"/>
      <w:bookmarkEnd w:id="0"/>
      <w:r w:rsidRPr="003B47FC">
        <w:rPr>
          <w:rFonts w:ascii="Arial" w:eastAsia="Arial Unicode MS" w:hAnsi="Arial" w:cs="Arial"/>
          <w:b/>
        </w:rPr>
        <w:t>%</w:t>
      </w:r>
      <w:r w:rsidRPr="003B47FC">
        <w:rPr>
          <w:rFonts w:ascii="Arial" w:eastAsia="Arial Unicode MS" w:hAnsi="Arial" w:cs="Arial"/>
        </w:rPr>
        <w:t xml:space="preserve"> sobre a planilha orçamento da CESAMA, e nele estão incluídas todas as despesas com tributos, pessoal, contribuições sociais, transportes,</w:t>
      </w:r>
      <w:r w:rsidR="003B47FC">
        <w:rPr>
          <w:rFonts w:ascii="Arial" w:eastAsia="Arial Unicode MS" w:hAnsi="Arial" w:cs="Arial"/>
        </w:rPr>
        <w:t xml:space="preserve"> </w:t>
      </w:r>
      <w:r w:rsidR="003B47FC" w:rsidRPr="003B47FC">
        <w:rPr>
          <w:rFonts w:ascii="Arial" w:eastAsia="Arial Unicode MS" w:hAnsi="Arial" w:cs="Arial"/>
        </w:rPr>
        <w:t>deslocamento das equipes, combustíveis</w:t>
      </w:r>
      <w:r w:rsidR="003B47FC">
        <w:rPr>
          <w:rFonts w:ascii="Arial" w:eastAsia="Arial Unicode MS" w:hAnsi="Arial" w:cs="Arial"/>
        </w:rPr>
        <w:t>,</w:t>
      </w:r>
      <w:r w:rsidR="003B47FC" w:rsidRPr="003B47FC">
        <w:rPr>
          <w:rFonts w:ascii="Arial" w:eastAsia="Arial Unicode MS" w:hAnsi="Arial" w:cs="Arial"/>
        </w:rPr>
        <w:t xml:space="preserve"> lubrificantes</w:t>
      </w:r>
      <w:r w:rsidR="003B47FC">
        <w:rPr>
          <w:rFonts w:ascii="Arial" w:eastAsia="Arial Unicode MS" w:hAnsi="Arial" w:cs="Arial"/>
        </w:rPr>
        <w:t>,</w:t>
      </w:r>
      <w:r w:rsidRPr="003B47FC">
        <w:rPr>
          <w:rFonts w:ascii="Arial" w:eastAsia="Arial Unicode MS" w:hAnsi="Arial" w:cs="Arial"/>
        </w:rPr>
        <w:t xml:space="preserve">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w:t>
      </w:r>
      <w:r w:rsidR="006C2A3F" w:rsidRPr="003B47FC">
        <w:rPr>
          <w:rFonts w:ascii="Arial" w:eastAsia="Arial Unicode MS" w:hAnsi="Arial" w:cs="Arial"/>
        </w:rPr>
        <w:t>acordo com a convenção coletiva.</w:t>
      </w:r>
    </w:p>
    <w:p w:rsidR="003B22E5" w:rsidRDefault="003B22E5" w:rsidP="00C069A2">
      <w:pPr>
        <w:spacing w:before="480" w:line="360" w:lineRule="auto"/>
        <w:jc w:val="both"/>
        <w:rPr>
          <w:rFonts w:ascii="Arial" w:eastAsia="Arial Unicode MS" w:hAnsi="Arial" w:cs="Arial"/>
        </w:rPr>
      </w:pPr>
      <w:r>
        <w:rPr>
          <w:rFonts w:ascii="Arial" w:eastAsia="Arial Unicode MS" w:hAnsi="Arial" w:cs="Arial"/>
          <w:b/>
          <w:bCs/>
        </w:rPr>
        <w:t>CLÁUSULA QUARTA: PRAZO DE VIGÊNCIA CONTRATUAL E DE EXECUÇÃO DO OBJETO</w:t>
      </w:r>
    </w:p>
    <w:p w:rsidR="00D33501" w:rsidRPr="003B47FC" w:rsidRDefault="00D33501" w:rsidP="00D33501">
      <w:pPr>
        <w:spacing w:before="120" w:line="360" w:lineRule="auto"/>
        <w:jc w:val="both"/>
        <w:rPr>
          <w:rFonts w:ascii="Arial" w:eastAsia="Arial Unicode MS" w:hAnsi="Arial" w:cs="Arial"/>
          <w:bCs/>
        </w:rPr>
      </w:pPr>
      <w:r w:rsidRPr="003B47FC">
        <w:rPr>
          <w:rFonts w:ascii="Arial" w:eastAsia="Arial Unicode MS" w:hAnsi="Arial" w:cs="Arial"/>
          <w:bCs/>
        </w:rPr>
        <w:t xml:space="preserve">4.1. O contrato será executado sob o regime de empreitada por preço </w:t>
      </w:r>
      <w:r w:rsidR="003B47FC" w:rsidRPr="003B47FC">
        <w:rPr>
          <w:rFonts w:ascii="Arial" w:eastAsia="Arial Unicode MS" w:hAnsi="Arial" w:cs="Arial"/>
          <w:bCs/>
        </w:rPr>
        <w:t>unitário</w:t>
      </w:r>
      <w:r w:rsidRPr="003B47FC">
        <w:rPr>
          <w:rFonts w:ascii="Arial" w:eastAsia="Arial Unicode MS" w:hAnsi="Arial" w:cs="Arial"/>
          <w:bCs/>
        </w:rPr>
        <w:t>;</w:t>
      </w:r>
    </w:p>
    <w:p w:rsidR="00C47320" w:rsidRPr="003B47FC" w:rsidRDefault="00C47320" w:rsidP="00C47320">
      <w:pPr>
        <w:tabs>
          <w:tab w:val="left" w:pos="567"/>
        </w:tabs>
        <w:spacing w:before="120" w:line="360" w:lineRule="auto"/>
        <w:jc w:val="both"/>
        <w:rPr>
          <w:rFonts w:ascii="Arial" w:eastAsia="Arial Unicode MS" w:hAnsi="Arial" w:cs="Arial"/>
          <w:b/>
          <w:bCs/>
        </w:rPr>
      </w:pPr>
      <w:r w:rsidRPr="003B47FC">
        <w:rPr>
          <w:rFonts w:ascii="Arial" w:eastAsia="Arial Unicode MS" w:hAnsi="Arial" w:cs="Arial"/>
          <w:b/>
          <w:bCs/>
        </w:rPr>
        <w:t>4.2. A vigência do presente contrato será a partir da data da sua assinatura até o término do prazo de execução do objeto especificado neste instrumento.</w:t>
      </w:r>
    </w:p>
    <w:p w:rsidR="00C47320" w:rsidRDefault="00C47320" w:rsidP="00C47320">
      <w:pPr>
        <w:tabs>
          <w:tab w:val="left" w:pos="567"/>
        </w:tabs>
        <w:spacing w:before="120" w:line="360" w:lineRule="auto"/>
        <w:jc w:val="both"/>
        <w:rPr>
          <w:rFonts w:ascii="Arial" w:eastAsia="Arial Unicode MS" w:hAnsi="Arial" w:cs="Arial"/>
          <w:bCs/>
        </w:rPr>
      </w:pPr>
      <w:r w:rsidRPr="003B47FC">
        <w:rPr>
          <w:rFonts w:ascii="Arial" w:eastAsia="Arial Unicode MS" w:hAnsi="Arial" w:cs="Arial"/>
          <w:bCs/>
        </w:rPr>
        <w:t xml:space="preserve">4.2.1 </w:t>
      </w:r>
      <w:r w:rsidRPr="003B47FC">
        <w:rPr>
          <w:rFonts w:ascii="Arial" w:eastAsia="Arial Unicode MS" w:hAnsi="Arial" w:cs="Arial"/>
          <w:b/>
          <w:bCs/>
        </w:rPr>
        <w:t xml:space="preserve">O prazo de execução do objeto deste instrumento será de </w:t>
      </w:r>
      <w:r w:rsidR="003B47FC" w:rsidRPr="003B47FC">
        <w:rPr>
          <w:rFonts w:ascii="Arial" w:eastAsia="Arial Unicode MS" w:hAnsi="Arial" w:cs="Arial"/>
          <w:b/>
          <w:bCs/>
        </w:rPr>
        <w:t>12 (doze)</w:t>
      </w:r>
      <w:r w:rsidRPr="003B47FC">
        <w:rPr>
          <w:rFonts w:ascii="Arial" w:eastAsia="Arial Unicode MS" w:hAnsi="Arial" w:cs="Arial"/>
          <w:b/>
          <w:bCs/>
        </w:rPr>
        <w:t xml:space="preserve"> meses</w:t>
      </w:r>
      <w:r w:rsidRPr="003B47FC">
        <w:rPr>
          <w:rFonts w:ascii="Arial" w:eastAsia="Arial Unicode MS" w:hAnsi="Arial" w:cs="Arial"/>
          <w:bCs/>
        </w:rPr>
        <w:t xml:space="preserve"> contados a partir da emissão da Ordem de Serviço pelo departamento competente</w:t>
      </w:r>
      <w:r w:rsidR="00C069A2" w:rsidRPr="003B47FC">
        <w:rPr>
          <w:rFonts w:ascii="Arial" w:eastAsia="Arial Unicode MS" w:hAnsi="Arial" w:cs="Arial"/>
          <w:bCs/>
        </w:rPr>
        <w:t>, após a assinatura deste Contrato</w:t>
      </w:r>
      <w:r w:rsidR="00334251" w:rsidRPr="003B47FC">
        <w:rPr>
          <w:rFonts w:ascii="Arial" w:eastAsia="Arial Unicode MS" w:hAnsi="Arial" w:cs="Arial"/>
          <w:bCs/>
        </w:rPr>
        <w:t>.</w:t>
      </w:r>
    </w:p>
    <w:p w:rsidR="009C0138" w:rsidRPr="003B47FC" w:rsidRDefault="009C0138" w:rsidP="00C47320">
      <w:pPr>
        <w:tabs>
          <w:tab w:val="left" w:pos="567"/>
        </w:tabs>
        <w:spacing w:before="120" w:line="360" w:lineRule="auto"/>
        <w:jc w:val="both"/>
        <w:rPr>
          <w:rFonts w:ascii="Arial" w:eastAsia="Arial Unicode MS" w:hAnsi="Arial" w:cs="Arial"/>
          <w:bCs/>
        </w:rPr>
      </w:pPr>
      <w:r>
        <w:rPr>
          <w:rFonts w:ascii="Arial" w:eastAsia="Arial Unicode MS" w:hAnsi="Arial" w:cs="Arial"/>
          <w:bCs/>
        </w:rPr>
        <w:t xml:space="preserve">4.2.1.1. </w:t>
      </w:r>
      <w:r w:rsidRPr="009C0138">
        <w:rPr>
          <w:rFonts w:ascii="Arial" w:eastAsia="Arial Unicode MS" w:hAnsi="Arial" w:cs="Arial"/>
          <w:bCs/>
        </w:rPr>
        <w:t xml:space="preserve">A CONTRATADA deverá executar os serviços descritos </w:t>
      </w:r>
      <w:r>
        <w:rPr>
          <w:rFonts w:ascii="Arial" w:eastAsia="Arial Unicode MS" w:hAnsi="Arial" w:cs="Arial"/>
          <w:bCs/>
        </w:rPr>
        <w:t>na Especificação,</w:t>
      </w:r>
      <w:r w:rsidRPr="009C0138">
        <w:rPr>
          <w:rFonts w:ascii="Arial" w:eastAsia="Arial Unicode MS" w:hAnsi="Arial" w:cs="Arial"/>
          <w:bCs/>
        </w:rPr>
        <w:t xml:space="preserve"> n</w:t>
      </w:r>
      <w:r>
        <w:rPr>
          <w:rFonts w:ascii="Arial" w:eastAsia="Arial Unicode MS" w:hAnsi="Arial" w:cs="Arial"/>
          <w:bCs/>
        </w:rPr>
        <w:t>o</w:t>
      </w:r>
      <w:r w:rsidRPr="009C0138">
        <w:rPr>
          <w:rFonts w:ascii="Arial" w:eastAsia="Arial Unicode MS" w:hAnsi="Arial" w:cs="Arial"/>
          <w:bCs/>
        </w:rPr>
        <w:t xml:space="preserve"> prazo máximo de até 2 (dois) dias úteis após o recebimento da Ordem de Serviço</w:t>
      </w:r>
      <w:r>
        <w:rPr>
          <w:rFonts w:ascii="Arial" w:eastAsia="Arial Unicode MS" w:hAnsi="Arial" w:cs="Arial"/>
          <w:bCs/>
        </w:rPr>
        <w:t>.</w:t>
      </w:r>
    </w:p>
    <w:p w:rsidR="00334251" w:rsidRPr="003B47FC" w:rsidRDefault="00334251" w:rsidP="00C47320">
      <w:pPr>
        <w:tabs>
          <w:tab w:val="left" w:pos="567"/>
        </w:tabs>
        <w:spacing w:before="120" w:line="360" w:lineRule="auto"/>
        <w:jc w:val="both"/>
        <w:rPr>
          <w:rFonts w:ascii="Arial" w:hAnsi="Arial" w:cs="Arial"/>
          <w:lang w:eastAsia="pt-BR"/>
        </w:rPr>
      </w:pPr>
      <w:r w:rsidRPr="003B47FC">
        <w:rPr>
          <w:rFonts w:ascii="Arial" w:hAnsi="Arial" w:cs="Arial"/>
          <w:lang w:eastAsia="pt-BR"/>
        </w:rPr>
        <w:lastRenderedPageBreak/>
        <w:t>4.2.2. O Contrato poderá ser prorrogado nos termos do inciso II do art. 57 da Lei Federal 8.666/93, desde que as obras e serviços estejam sendo prestados dentro dos padrões de qualidade exigidos e que a Contratada não tenha sofrido qualquer sanção, e os preços e as condições sejam vantajosos para a CESAMA.</w:t>
      </w:r>
    </w:p>
    <w:p w:rsidR="00334251" w:rsidRPr="003B47FC" w:rsidRDefault="00334251" w:rsidP="00C47320">
      <w:pPr>
        <w:tabs>
          <w:tab w:val="left" w:pos="567"/>
        </w:tabs>
        <w:spacing w:before="120" w:line="360" w:lineRule="auto"/>
        <w:jc w:val="both"/>
        <w:rPr>
          <w:rFonts w:ascii="Arial" w:hAnsi="Arial" w:cs="Arial"/>
        </w:rPr>
      </w:pPr>
      <w:r w:rsidRPr="003B47FC">
        <w:rPr>
          <w:rFonts w:ascii="Arial" w:eastAsia="Arial Unicode MS" w:hAnsi="Arial" w:cs="Arial"/>
          <w:bCs/>
        </w:rPr>
        <w:t>4.2.3. Prorrogado o contrato conforme disposto no Artigo 57, inciso II da Lei 8666/93, através da assinatura de Termo Aditivo ao Contrato, o preço das obras e serviços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D33501" w:rsidRPr="003B47FC" w:rsidRDefault="00D33501" w:rsidP="00D33501">
      <w:pPr>
        <w:tabs>
          <w:tab w:val="left" w:pos="-2552"/>
        </w:tabs>
        <w:spacing w:before="120" w:line="360" w:lineRule="auto"/>
        <w:jc w:val="both"/>
        <w:rPr>
          <w:rFonts w:ascii="Arial" w:eastAsia="Arial Unicode MS" w:hAnsi="Arial" w:cs="Arial"/>
          <w:b/>
        </w:rPr>
      </w:pPr>
      <w:r w:rsidRPr="003B47FC">
        <w:rPr>
          <w:rFonts w:ascii="Arial" w:eastAsia="Arial Unicode MS" w:hAnsi="Arial" w:cs="Arial"/>
          <w:bCs/>
        </w:rPr>
        <w:t xml:space="preserve">4.3. </w:t>
      </w:r>
      <w:r w:rsidRPr="003B47FC">
        <w:rPr>
          <w:rFonts w:ascii="Arial" w:eastAsia="Arial Unicode MS" w:hAnsi="Arial" w:cs="Arial"/>
        </w:rPr>
        <w:t xml:space="preserve">Para garantia do fiel cumprimento dos compromissos firmados no presente contrato, a </w:t>
      </w:r>
      <w:r w:rsidRPr="003B47FC">
        <w:rPr>
          <w:rFonts w:ascii="Arial" w:eastAsia="Arial Unicode MS" w:hAnsi="Arial" w:cs="Arial"/>
          <w:b/>
          <w:bCs/>
        </w:rPr>
        <w:t>CONTRATADA</w:t>
      </w:r>
      <w:r w:rsidRPr="003B47FC">
        <w:rPr>
          <w:rFonts w:ascii="Arial" w:eastAsia="Arial Unicode MS" w:hAnsi="Arial" w:cs="Arial"/>
        </w:rPr>
        <w:t xml:space="preserve"> deixa depositad</w:t>
      </w:r>
      <w:r w:rsidR="00334251" w:rsidRPr="003B47FC">
        <w:rPr>
          <w:rFonts w:ascii="Arial" w:eastAsia="Arial Unicode MS" w:hAnsi="Arial" w:cs="Arial"/>
        </w:rPr>
        <w:t>a</w:t>
      </w:r>
      <w:r w:rsidRPr="003B47FC">
        <w:rPr>
          <w:rFonts w:ascii="Arial" w:eastAsia="Arial Unicode MS" w:hAnsi="Arial" w:cs="Arial"/>
        </w:rPr>
        <w:t xml:space="preserve"> na </w:t>
      </w:r>
      <w:r w:rsidRPr="003B47FC">
        <w:rPr>
          <w:rFonts w:ascii="Arial" w:eastAsia="Arial Unicode MS" w:hAnsi="Arial" w:cs="Arial"/>
          <w:b/>
          <w:bCs/>
        </w:rPr>
        <w:t>CESAMA</w:t>
      </w:r>
      <w:r w:rsidR="00334251" w:rsidRPr="003B47FC">
        <w:rPr>
          <w:rFonts w:ascii="Arial" w:eastAsia="Arial Unicode MS" w:hAnsi="Arial" w:cs="Arial"/>
          <w:b/>
          <w:bCs/>
        </w:rPr>
        <w:t xml:space="preserve"> </w:t>
      </w:r>
      <w:r w:rsidR="00334251" w:rsidRPr="003B47FC">
        <w:rPr>
          <w:rFonts w:ascii="Arial" w:eastAsia="Arial Unicode MS" w:hAnsi="Arial" w:cs="Arial"/>
          <w:bCs/>
        </w:rPr>
        <w:t>a quantia de</w:t>
      </w:r>
      <w:r w:rsidR="00334251" w:rsidRPr="003B47FC">
        <w:rPr>
          <w:rFonts w:ascii="Arial" w:eastAsia="Arial Unicode MS" w:hAnsi="Arial" w:cs="Arial"/>
          <w:b/>
          <w:bCs/>
        </w:rPr>
        <w:t xml:space="preserve"> R$ </w:t>
      </w:r>
      <w:r w:rsidR="005E6E1D">
        <w:rPr>
          <w:rFonts w:ascii="Arial" w:eastAsia="Arial Unicode MS" w:hAnsi="Arial" w:cs="Arial"/>
          <w:b/>
          <w:bCs/>
        </w:rPr>
        <w:t>23.841,65 (</w:t>
      </w:r>
      <w:r w:rsidR="00E10A86">
        <w:rPr>
          <w:rFonts w:ascii="Arial" w:eastAsia="Arial Unicode MS" w:hAnsi="Arial" w:cs="Arial"/>
          <w:b/>
          <w:bCs/>
        </w:rPr>
        <w:t>vinte e três mil, oitocentos e quarenta e um reais e sessenta e cinco centavos)</w:t>
      </w:r>
      <w:r w:rsidR="00334251" w:rsidRPr="003B47FC">
        <w:rPr>
          <w:rFonts w:ascii="Arial" w:eastAsia="Arial Unicode MS" w:hAnsi="Arial" w:cs="Arial"/>
          <w:b/>
          <w:bCs/>
        </w:rPr>
        <w:t xml:space="preserve">, </w:t>
      </w:r>
      <w:r w:rsidR="00334251" w:rsidRPr="003B47FC">
        <w:rPr>
          <w:rFonts w:ascii="Arial" w:eastAsia="Arial Unicode MS" w:hAnsi="Arial" w:cs="Arial"/>
          <w:bCs/>
        </w:rPr>
        <w:t>correspondente a</w:t>
      </w:r>
      <w:r w:rsidRPr="003B47FC">
        <w:rPr>
          <w:rFonts w:ascii="Arial" w:eastAsia="Arial Unicode MS" w:hAnsi="Arial" w:cs="Arial"/>
        </w:rPr>
        <w:t xml:space="preserve"> </w:t>
      </w:r>
      <w:r w:rsidR="00334251" w:rsidRPr="003B47FC">
        <w:rPr>
          <w:rFonts w:ascii="Arial" w:eastAsia="Arial Unicode MS" w:hAnsi="Arial" w:cs="Arial"/>
          <w:bCs/>
        </w:rPr>
        <w:t>5</w:t>
      </w:r>
      <w:r w:rsidRPr="003B47FC">
        <w:rPr>
          <w:rFonts w:ascii="Arial" w:eastAsia="Arial Unicode MS" w:hAnsi="Arial" w:cs="Arial"/>
          <w:bCs/>
        </w:rPr>
        <w:t>% (</w:t>
      </w:r>
      <w:r w:rsidR="00334251" w:rsidRPr="003B47FC">
        <w:rPr>
          <w:rFonts w:ascii="Arial" w:eastAsia="Arial Unicode MS" w:hAnsi="Arial" w:cs="Arial"/>
          <w:bCs/>
        </w:rPr>
        <w:t>cinco</w:t>
      </w:r>
      <w:r w:rsidRPr="003B47FC">
        <w:rPr>
          <w:rFonts w:ascii="Arial" w:eastAsia="Arial Unicode MS" w:hAnsi="Arial" w:cs="Arial"/>
          <w:bCs/>
        </w:rPr>
        <w:t xml:space="preserve"> por cento)</w:t>
      </w:r>
      <w:r w:rsidRPr="003B47FC">
        <w:rPr>
          <w:rFonts w:ascii="Arial" w:eastAsia="Arial Unicode MS" w:hAnsi="Arial" w:cs="Arial"/>
        </w:rPr>
        <w:t xml:space="preserve"> do valor contratual,</w:t>
      </w:r>
      <w:r w:rsidR="00334251" w:rsidRPr="003B47FC">
        <w:rPr>
          <w:rFonts w:ascii="Arial" w:eastAsia="Arial Unicode MS" w:hAnsi="Arial" w:cs="Arial"/>
        </w:rPr>
        <w:t xml:space="preserve"> </w:t>
      </w:r>
      <w:r w:rsidRPr="003B47FC">
        <w:rPr>
          <w:rFonts w:ascii="Arial" w:eastAsia="Arial Unicode MS" w:hAnsi="Arial" w:cs="Arial"/>
        </w:rPr>
        <w:t xml:space="preserve">podendo optar pelas seguintes modalidades: moeda corrente ou cheque administrativo, Seguro-Garantia ou Carta de Fiança Bancária, com </w:t>
      </w:r>
      <w:r w:rsidRPr="003B47FC">
        <w:rPr>
          <w:rFonts w:ascii="Arial" w:eastAsia="Arial Unicode MS" w:hAnsi="Arial" w:cs="Arial"/>
          <w:b/>
          <w:bCs/>
        </w:rPr>
        <w:t xml:space="preserve">prazo de validade não inferior a </w:t>
      </w:r>
      <w:r w:rsidR="003B47FC" w:rsidRPr="003B47FC">
        <w:rPr>
          <w:rFonts w:ascii="Arial" w:eastAsia="Arial Unicode MS" w:hAnsi="Arial" w:cs="Arial"/>
          <w:b/>
          <w:bCs/>
        </w:rPr>
        <w:t>16</w:t>
      </w:r>
      <w:r w:rsidRPr="003B47FC">
        <w:rPr>
          <w:rFonts w:ascii="Arial" w:eastAsia="Arial Unicode MS" w:hAnsi="Arial" w:cs="Arial"/>
          <w:b/>
          <w:bCs/>
        </w:rPr>
        <w:t xml:space="preserve"> (</w:t>
      </w:r>
      <w:r w:rsidR="003B47FC" w:rsidRPr="003B47FC">
        <w:rPr>
          <w:rFonts w:ascii="Arial" w:eastAsia="Arial Unicode MS" w:hAnsi="Arial" w:cs="Arial"/>
          <w:b/>
          <w:bCs/>
        </w:rPr>
        <w:t>dezesseis</w:t>
      </w:r>
      <w:r w:rsidRPr="003B47FC">
        <w:rPr>
          <w:rFonts w:ascii="Arial" w:eastAsia="Arial Unicode MS" w:hAnsi="Arial" w:cs="Arial"/>
          <w:b/>
          <w:bCs/>
        </w:rPr>
        <w:t>)</w:t>
      </w:r>
      <w:r w:rsidR="003B47FC" w:rsidRPr="003B47FC">
        <w:rPr>
          <w:rFonts w:ascii="Arial" w:eastAsia="Arial Unicode MS" w:hAnsi="Arial" w:cs="Arial"/>
          <w:b/>
          <w:bCs/>
        </w:rPr>
        <w:t xml:space="preserve"> meses</w:t>
      </w:r>
      <w:r w:rsidRPr="003B47FC">
        <w:rPr>
          <w:rFonts w:ascii="Arial" w:eastAsia="Arial Unicode MS" w:hAnsi="Arial" w:cs="Arial"/>
        </w:rPr>
        <w:t>;</w:t>
      </w:r>
    </w:p>
    <w:p w:rsidR="00334251" w:rsidRPr="003B47FC" w:rsidRDefault="00334251" w:rsidP="00D33501">
      <w:pPr>
        <w:tabs>
          <w:tab w:val="left" w:pos="-2552"/>
        </w:tabs>
        <w:spacing w:before="120" w:line="360" w:lineRule="auto"/>
        <w:jc w:val="both"/>
        <w:rPr>
          <w:rFonts w:ascii="Arial" w:hAnsi="Arial" w:cs="Arial"/>
        </w:rPr>
      </w:pPr>
      <w:r w:rsidRPr="003B47FC">
        <w:rPr>
          <w:rFonts w:ascii="Arial" w:hAnsi="Arial" w:cs="Arial"/>
        </w:rPr>
        <w:t xml:space="preserve">4.3.1. A </w:t>
      </w:r>
      <w:r w:rsidRPr="003B47FC">
        <w:rPr>
          <w:rFonts w:ascii="Arial" w:hAnsi="Arial" w:cs="Arial"/>
          <w:b/>
        </w:rPr>
        <w:t>CONTRATADA</w:t>
      </w:r>
      <w:r w:rsidRPr="003B47FC">
        <w:rPr>
          <w:rFonts w:ascii="Arial" w:hAnsi="Arial" w:cs="Arial"/>
        </w:rPr>
        <w:t xml:space="preserve"> somente poderá levantar a caução </w:t>
      </w:r>
      <w:r w:rsidRPr="003B47FC">
        <w:rPr>
          <w:rFonts w:ascii="Arial" w:hAnsi="Arial" w:cs="Arial"/>
          <w:b/>
        </w:rPr>
        <w:t>04 (quatro) meses</w:t>
      </w:r>
      <w:r w:rsidRPr="003B47FC">
        <w:rPr>
          <w:rFonts w:ascii="Arial" w:hAnsi="Arial" w:cs="Arial"/>
        </w:rPr>
        <w:t xml:space="preserve"> após o cumprimento integral do Contrato. A garantia, quando prestada em moeda corrente ou cheque administrativo, será atualizada pelo IPCA-IBGE, disponível na época da devolução da caução.</w:t>
      </w:r>
    </w:p>
    <w:p w:rsidR="00334251" w:rsidRPr="003B47FC" w:rsidRDefault="00334251" w:rsidP="00334251">
      <w:pPr>
        <w:spacing w:before="120" w:line="360" w:lineRule="auto"/>
        <w:jc w:val="both"/>
        <w:rPr>
          <w:rFonts w:ascii="Arial" w:hAnsi="Arial" w:cs="Arial"/>
        </w:rPr>
      </w:pPr>
      <w:r w:rsidRPr="003B47FC">
        <w:rPr>
          <w:rFonts w:ascii="Arial" w:hAnsi="Arial" w:cs="Arial"/>
        </w:rPr>
        <w:t>4.3.2. Caso haja prorrogação contratual, a garantia deverá ser prorrogada e atualizada, tendo sua vigência baseada no novo prazo contratual.</w:t>
      </w:r>
      <w:r w:rsidR="009C5C3A" w:rsidRPr="003B47FC">
        <w:rPr>
          <w:rFonts w:ascii="Arial" w:hAnsi="Arial" w:cs="Arial"/>
        </w:rPr>
        <w:t xml:space="preserve"> </w:t>
      </w:r>
      <w:r w:rsidR="00DC205B" w:rsidRPr="003B47FC">
        <w:rPr>
          <w:rFonts w:ascii="Arial" w:hAnsi="Arial" w:cs="Arial"/>
        </w:rPr>
        <w:t>Deverão</w:t>
      </w:r>
      <w:r w:rsidR="009C5C3A" w:rsidRPr="003B47FC">
        <w:rPr>
          <w:rFonts w:ascii="Arial" w:hAnsi="Arial" w:cs="Arial"/>
        </w:rPr>
        <w:t xml:space="preserve"> ser apresentado</w:t>
      </w:r>
      <w:r w:rsidR="00DC205B" w:rsidRPr="003B47FC">
        <w:rPr>
          <w:rFonts w:ascii="Arial" w:hAnsi="Arial" w:cs="Arial"/>
        </w:rPr>
        <w:t>s</w:t>
      </w:r>
      <w:r w:rsidR="009C5C3A" w:rsidRPr="003B47FC">
        <w:rPr>
          <w:rFonts w:ascii="Arial" w:hAnsi="Arial" w:cs="Arial"/>
        </w:rPr>
        <w:t>, ainda, os documentos relacionados no item 4.16 deste Contrato.</w:t>
      </w:r>
    </w:p>
    <w:p w:rsidR="00334251" w:rsidRPr="003B47FC" w:rsidRDefault="00334251" w:rsidP="00334251">
      <w:pPr>
        <w:tabs>
          <w:tab w:val="left" w:pos="-2552"/>
        </w:tabs>
        <w:spacing w:before="120" w:line="360" w:lineRule="auto"/>
        <w:jc w:val="both"/>
        <w:rPr>
          <w:rFonts w:ascii="Arial" w:eastAsia="Arial Unicode MS" w:hAnsi="Arial" w:cs="Arial"/>
        </w:rPr>
      </w:pPr>
      <w:r w:rsidRPr="003B47FC">
        <w:rPr>
          <w:rFonts w:ascii="Arial" w:hAnsi="Arial" w:cs="Arial"/>
        </w:rPr>
        <w:t>4.3.3. O Termo Aditivo de prorrogação contratual somente será assinado pelas partes após a apresentação da garantia atualizada e prorrogada.</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w:t>
      </w:r>
      <w:r w:rsidR="00334251" w:rsidRPr="00D33501">
        <w:rPr>
          <w:rFonts w:ascii="Arial" w:eastAsia="Arial Unicode MS" w:hAnsi="Arial" w:cs="Arial"/>
        </w:rPr>
        <w:t>Contrato</w:t>
      </w:r>
      <w:r w:rsidRPr="00D33501">
        <w:rPr>
          <w:rFonts w:ascii="Arial" w:eastAsia="Arial Unicode MS" w:hAnsi="Arial" w:cs="Arial"/>
        </w:rPr>
        <w:t>.</w:t>
      </w:r>
    </w:p>
    <w:p w:rsidR="00334251" w:rsidRDefault="00D33501" w:rsidP="00334251">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4.5</w:t>
      </w:r>
      <w:r w:rsidRPr="00334251">
        <w:rPr>
          <w:rFonts w:ascii="Arial" w:eastAsia="Arial Unicode MS" w:hAnsi="Arial" w:cs="Arial"/>
          <w:bCs/>
        </w:rPr>
        <w:t xml:space="preserve">. </w:t>
      </w:r>
      <w:r w:rsidR="00334251" w:rsidRPr="00334251">
        <w:rPr>
          <w:rFonts w:ascii="Arial" w:eastAsia="Arial Unicode MS" w:hAnsi="Arial" w:cs="Arial"/>
          <w:bCs/>
        </w:rPr>
        <w:t>Na forma estabelecida no §1º, art. 65 da Lei Federal 8.666/93</w:t>
      </w:r>
      <w:r w:rsidR="00334251">
        <w:rPr>
          <w:rFonts w:ascii="Arial" w:eastAsia="Arial Unicode MS" w:hAnsi="Arial" w:cs="Arial"/>
          <w:b/>
          <w:bCs/>
        </w:rPr>
        <w:t xml:space="preserve">, </w:t>
      </w:r>
      <w:r w:rsidR="00334251" w:rsidRPr="00334251">
        <w:rPr>
          <w:rFonts w:ascii="Arial" w:eastAsia="Arial Unicode MS" w:hAnsi="Arial" w:cs="Arial"/>
          <w:bCs/>
        </w:rPr>
        <w:t>a</w:t>
      </w:r>
      <w:r w:rsidR="00334251" w:rsidRPr="00334251">
        <w:rPr>
          <w:rFonts w:ascii="Arial" w:eastAsia="Arial Unicode MS" w:hAnsi="Arial" w:cs="Arial"/>
          <w:b/>
          <w:bCs/>
        </w:rPr>
        <w:t xml:space="preserve"> CONTRATAD</w:t>
      </w:r>
      <w:r w:rsidR="00334251">
        <w:rPr>
          <w:rFonts w:ascii="Arial" w:eastAsia="Arial Unicode MS" w:hAnsi="Arial" w:cs="Arial"/>
          <w:b/>
          <w:bCs/>
        </w:rPr>
        <w:t>A</w:t>
      </w:r>
      <w:r w:rsidR="00334251" w:rsidRPr="00334251">
        <w:rPr>
          <w:rFonts w:ascii="Arial" w:eastAsia="Arial Unicode MS" w:hAnsi="Arial" w:cs="Arial"/>
          <w:b/>
          <w:bCs/>
        </w:rPr>
        <w:t xml:space="preserve"> </w:t>
      </w:r>
      <w:r w:rsidR="00334251" w:rsidRPr="00334251">
        <w:rPr>
          <w:rFonts w:ascii="Arial" w:eastAsia="Arial Unicode MS" w:hAnsi="Arial" w:cs="Arial"/>
          <w:bCs/>
        </w:rPr>
        <w:t>fica obrigada a aceitar, nas mesmas condições contratuais,</w:t>
      </w:r>
      <w:r w:rsidR="00334251" w:rsidRPr="00334251">
        <w:rPr>
          <w:rFonts w:ascii="Arial" w:eastAsia="Arial Unicode MS" w:hAnsi="Arial" w:cs="Arial"/>
          <w:b/>
          <w:bCs/>
        </w:rPr>
        <w:t xml:space="preserve"> os acréscimos ou </w:t>
      </w:r>
      <w:r w:rsidR="00334251" w:rsidRPr="00334251">
        <w:rPr>
          <w:rFonts w:ascii="Arial" w:eastAsia="Arial Unicode MS" w:hAnsi="Arial" w:cs="Arial"/>
          <w:b/>
          <w:bCs/>
        </w:rPr>
        <w:lastRenderedPageBreak/>
        <w:t xml:space="preserve">supressões </w:t>
      </w:r>
      <w:r w:rsidR="00334251" w:rsidRPr="00334251">
        <w:rPr>
          <w:rFonts w:ascii="Arial" w:eastAsia="Arial Unicode MS" w:hAnsi="Arial" w:cs="Arial"/>
          <w:bCs/>
        </w:rPr>
        <w:t>que se fizerem nas obras ou serviços</w:t>
      </w:r>
      <w:r w:rsidR="00334251" w:rsidRPr="00334251">
        <w:rPr>
          <w:rFonts w:ascii="Arial" w:eastAsia="Arial Unicode MS" w:hAnsi="Arial" w:cs="Arial"/>
          <w:b/>
          <w:bCs/>
        </w:rPr>
        <w:t>, até 25% (vinte e cinco por cento) do valor inicial atualizado do contrato</w:t>
      </w:r>
      <w:r w:rsidR="00334251">
        <w:rPr>
          <w:rFonts w:ascii="Arial" w:eastAsia="Arial Unicode MS" w:hAnsi="Arial" w:cs="Arial"/>
          <w:b/>
          <w:bCs/>
        </w:rPr>
        <w:t>.</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 xml:space="preserve">4.6. Sempre que for necessário acrescer ou reduzir os valores e/ou prazos contratuais, as modificações deverão fazer parte do aditamento ao </w:t>
      </w:r>
      <w:r w:rsidR="00AC6535">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sidR="00AC6535">
        <w:rPr>
          <w:rFonts w:ascii="Arial" w:eastAsia="Arial Unicode MS" w:hAnsi="Arial" w:cs="Arial"/>
          <w:bCs/>
        </w:rPr>
        <w:t>das obras e serviços</w:t>
      </w:r>
      <w:r w:rsidRPr="001A57DB">
        <w:rPr>
          <w:rFonts w:ascii="Arial" w:eastAsia="Arial Unicode MS" w:hAnsi="Arial" w:cs="Arial"/>
          <w:bCs/>
        </w:rPr>
        <w:t xml:space="preserve">, objeto </w:t>
      </w:r>
      <w:r w:rsidR="00AC6535">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sidR="00AC6535">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sidR="00AC6535">
        <w:rPr>
          <w:rFonts w:ascii="Arial" w:eastAsia="Arial Unicode MS" w:hAnsi="Arial" w:cs="Arial"/>
        </w:rPr>
        <w:t>das obras e</w:t>
      </w:r>
      <w:r w:rsidRPr="00D33501">
        <w:rPr>
          <w:rFonts w:ascii="Arial" w:eastAsia="Arial Unicode MS" w:hAnsi="Arial" w:cs="Arial"/>
        </w:rPr>
        <w:t xml:space="preserve"> serviços, objeto do presente </w:t>
      </w:r>
      <w:r w:rsidR="00AC6535">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AC6535">
        <w:rPr>
          <w:rFonts w:ascii="Arial" w:eastAsia="Arial Unicode MS" w:hAnsi="Arial" w:cs="Arial"/>
        </w:rPr>
        <w:t>as obras e serviços</w:t>
      </w:r>
      <w:r w:rsidRPr="00D33501">
        <w:rPr>
          <w:rFonts w:ascii="Arial" w:eastAsia="Arial Unicode MS" w:hAnsi="Arial" w:cs="Arial"/>
        </w:rPr>
        <w:t xml:space="preserve"> dentro dos padrões técnicos recomendáveis</w:t>
      </w:r>
      <w:r w:rsidR="00AC6535">
        <w:rPr>
          <w:rFonts w:ascii="Arial" w:eastAsia="Arial Unicode MS" w:hAnsi="Arial" w:cs="Arial"/>
        </w:rPr>
        <w:t>,</w:t>
      </w:r>
      <w:r w:rsidRPr="00D33501">
        <w:rPr>
          <w:rFonts w:ascii="Arial" w:eastAsia="Arial Unicode MS" w:hAnsi="Arial" w:cs="Arial"/>
        </w:rPr>
        <w:t xml:space="preserve"> das especificações fornecidas e</w:t>
      </w:r>
      <w:r w:rsidR="00AC6535">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sidR="00AC6535">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dos </w:t>
      </w:r>
      <w:r w:rsidR="00097D00">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sidR="00097D00">
        <w:rPr>
          <w:rFonts w:ascii="Arial" w:eastAsia="Arial Unicode MS" w:hAnsi="Arial" w:cs="Arial"/>
        </w:rPr>
        <w:t>o objeto contratado</w:t>
      </w:r>
      <w:r w:rsidRPr="002E13A7">
        <w:rPr>
          <w:rFonts w:ascii="Arial" w:eastAsia="Arial Unicode MS" w:hAnsi="Arial" w:cs="Arial"/>
        </w:rPr>
        <w:t xml:space="preserve">, bem </w:t>
      </w:r>
      <w:r w:rsidRPr="002E13A7">
        <w:rPr>
          <w:rFonts w:ascii="Arial" w:eastAsia="Arial Unicode MS" w:hAnsi="Arial" w:cs="Arial"/>
        </w:rPr>
        <w:lastRenderedPageBreak/>
        <w:t>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w:t>
      </w:r>
      <w:r w:rsidR="00097D00">
        <w:rPr>
          <w:rFonts w:ascii="Arial" w:eastAsia="Arial Unicode MS" w:hAnsi="Arial" w:cs="Arial"/>
        </w:rPr>
        <w:t>ao objeto contratado</w:t>
      </w:r>
      <w:r w:rsidRPr="002E13A7">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sidR="00097D00">
        <w:rPr>
          <w:rFonts w:ascii="Arial" w:hAnsi="Arial" w:cs="Arial"/>
        </w:rPr>
        <w:t>das obras e serviços</w:t>
      </w:r>
      <w:r w:rsidRPr="00B1523B">
        <w:rPr>
          <w:rFonts w:ascii="Arial" w:hAnsi="Arial" w:cs="Arial"/>
        </w:rPr>
        <w:t xml:space="preserve"> por pessoa credenciada a representá-la sempre que necessário junto a CESAMA.</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sidR="00097D00">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F36C55" w:rsidRPr="009C0138" w:rsidRDefault="00F36C55" w:rsidP="00F36C55">
      <w:pPr>
        <w:spacing w:before="120" w:line="360" w:lineRule="auto"/>
        <w:jc w:val="both"/>
        <w:rPr>
          <w:rFonts w:ascii="Arial" w:hAnsi="Arial" w:cs="Arial"/>
        </w:rPr>
      </w:pPr>
      <w:r w:rsidRPr="009C0138">
        <w:rPr>
          <w:rFonts w:ascii="Arial" w:hAnsi="Arial" w:cs="Arial"/>
        </w:rPr>
        <w:t xml:space="preserve">4.13. Será obrigatório o uso de uniforme por todos os empregados da </w:t>
      </w:r>
      <w:r w:rsidR="00097D00" w:rsidRPr="009C0138">
        <w:rPr>
          <w:rFonts w:ascii="Arial" w:hAnsi="Arial" w:cs="Arial"/>
          <w:b/>
        </w:rPr>
        <w:t>CONTRATADA</w:t>
      </w:r>
      <w:r w:rsidRPr="009C0138">
        <w:rPr>
          <w:rFonts w:ascii="Arial" w:hAnsi="Arial" w:cs="Arial"/>
        </w:rPr>
        <w:t>. Tal uniforme deverá estar caracterizado “</w:t>
      </w:r>
      <w:r w:rsidRPr="009C0138">
        <w:rPr>
          <w:rFonts w:ascii="Arial" w:hAnsi="Arial" w:cs="Arial"/>
          <w:b/>
        </w:rPr>
        <w:t>A SERVIÇO DA CESAMA”</w:t>
      </w:r>
      <w:r w:rsidRPr="009C0138">
        <w:rPr>
          <w:rFonts w:ascii="Arial" w:hAnsi="Arial" w:cs="Arial"/>
        </w:rPr>
        <w:t>, devendo seu custo estar diluído nos demais itens.</w:t>
      </w:r>
    </w:p>
    <w:p w:rsidR="007F50FF" w:rsidRPr="009C0138" w:rsidRDefault="007F50FF" w:rsidP="007F50FF">
      <w:pPr>
        <w:spacing w:before="120" w:line="360" w:lineRule="auto"/>
        <w:jc w:val="both"/>
        <w:rPr>
          <w:rFonts w:ascii="Arial" w:hAnsi="Arial" w:cs="Arial"/>
        </w:rPr>
      </w:pPr>
      <w:r w:rsidRPr="009C0138">
        <w:rPr>
          <w:rFonts w:ascii="Arial" w:hAnsi="Arial" w:cs="Arial"/>
        </w:rPr>
        <w:t>4.13.1. O uniforme deverá estar sempre completo, sendo proibido cortar mangas e pernas, dobrar as pernas da calça para usar como bermuda, podendo ser usado somente no desempenho das atividades do contrato da CESAMA</w:t>
      </w:r>
      <w:r w:rsidR="009C0138" w:rsidRPr="009C0138">
        <w:rPr>
          <w:rFonts w:ascii="Arial" w:hAnsi="Arial" w:cs="Arial"/>
        </w:rPr>
        <w:t xml:space="preserve"> (botina, </w:t>
      </w:r>
      <w:r w:rsidRPr="009C0138">
        <w:rPr>
          <w:rFonts w:ascii="Arial" w:hAnsi="Arial" w:cs="Arial"/>
        </w:rPr>
        <w:t>luvas</w:t>
      </w:r>
      <w:r w:rsidR="009C0138" w:rsidRPr="009C0138">
        <w:rPr>
          <w:rFonts w:ascii="Arial" w:hAnsi="Arial" w:cs="Arial"/>
        </w:rPr>
        <w:t xml:space="preserve">, </w:t>
      </w:r>
      <w:r w:rsidRPr="009C0138">
        <w:rPr>
          <w:rFonts w:ascii="Arial" w:hAnsi="Arial" w:cs="Arial"/>
        </w:rPr>
        <w:t>óculos de proteção</w:t>
      </w:r>
      <w:r w:rsidR="009C0138" w:rsidRPr="009C0138">
        <w:rPr>
          <w:rFonts w:ascii="Arial" w:hAnsi="Arial" w:cs="Arial"/>
        </w:rPr>
        <w:t xml:space="preserve">, </w:t>
      </w:r>
      <w:r w:rsidRPr="009C0138">
        <w:rPr>
          <w:rFonts w:ascii="Arial" w:hAnsi="Arial" w:cs="Arial"/>
        </w:rPr>
        <w:t>filtro solar</w:t>
      </w:r>
      <w:r w:rsidR="009C0138" w:rsidRPr="009C0138">
        <w:rPr>
          <w:rFonts w:ascii="Arial" w:hAnsi="Arial" w:cs="Arial"/>
        </w:rPr>
        <w:t>)</w:t>
      </w:r>
      <w:r w:rsidRPr="009C0138">
        <w:rPr>
          <w:rFonts w:ascii="Arial" w:hAnsi="Arial" w:cs="Arial"/>
        </w:rPr>
        <w:t>.</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36C55">
        <w:rPr>
          <w:rFonts w:ascii="Arial" w:eastAsia="Arial Unicode MS" w:hAnsi="Arial" w:cs="Arial"/>
        </w:rPr>
        <w:t>4</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2E13A7" w:rsidRPr="009C0138" w:rsidRDefault="00F51EE6" w:rsidP="00F51EE6">
      <w:pPr>
        <w:pStyle w:val="Recuodecorpodetexto2"/>
        <w:spacing w:before="120" w:after="0" w:line="360" w:lineRule="auto"/>
        <w:ind w:firstLine="0"/>
      </w:pPr>
      <w:r w:rsidRPr="009C0138">
        <w:t>4.1</w:t>
      </w:r>
      <w:r w:rsidR="00AB0DD8" w:rsidRPr="009C0138">
        <w:t>5</w:t>
      </w:r>
      <w:r w:rsidRPr="009C0138">
        <w:t xml:space="preserve">. A </w:t>
      </w:r>
      <w:r w:rsidRPr="009C0138">
        <w:rPr>
          <w:b/>
          <w:bCs/>
        </w:rPr>
        <w:t>CONTRATADA</w:t>
      </w:r>
      <w:r w:rsidRPr="009C0138">
        <w:t xml:space="preserve"> deverá cumprir o disposto da Portaria nº 3.214 e seus anexos, do Ministério do Trabalho e da Previdência, no tocante às exigências da Segurança e Medicina do Trabalho.</w:t>
      </w:r>
      <w:r w:rsidR="002E13A7" w:rsidRPr="009C0138">
        <w:rPr>
          <w:rFonts w:eastAsia="Arial Unicode MS"/>
        </w:rPr>
        <w:t xml:space="preserve">                                                                                                                                                                                                                                                                                                                                                                                                                                                                                                                                                                                            </w:t>
      </w:r>
    </w:p>
    <w:p w:rsidR="002E13A7" w:rsidRPr="009C0138" w:rsidRDefault="002E13A7" w:rsidP="002E13A7">
      <w:pPr>
        <w:spacing w:before="120" w:line="360" w:lineRule="auto"/>
        <w:jc w:val="both"/>
        <w:rPr>
          <w:rFonts w:ascii="Arial" w:eastAsia="Arial Unicode MS" w:hAnsi="Arial" w:cs="Arial"/>
        </w:rPr>
      </w:pPr>
      <w:r w:rsidRPr="009C0138">
        <w:rPr>
          <w:rFonts w:ascii="Arial" w:eastAsia="Arial Unicode MS" w:hAnsi="Arial" w:cs="Arial"/>
        </w:rPr>
        <w:t>4.1</w:t>
      </w:r>
      <w:r w:rsidR="00AB0DD8" w:rsidRPr="009C0138">
        <w:rPr>
          <w:rFonts w:ascii="Arial" w:eastAsia="Arial Unicode MS" w:hAnsi="Arial" w:cs="Arial"/>
        </w:rPr>
        <w:t>6</w:t>
      </w:r>
      <w:r w:rsidR="003F176A" w:rsidRPr="009C0138">
        <w:rPr>
          <w:rFonts w:ascii="Arial" w:eastAsia="Arial Unicode MS" w:hAnsi="Arial" w:cs="Arial"/>
        </w:rPr>
        <w:t xml:space="preserve">. </w:t>
      </w:r>
      <w:r w:rsidRPr="009C0138">
        <w:rPr>
          <w:rFonts w:ascii="Arial" w:eastAsia="Arial Unicode MS" w:hAnsi="Arial" w:cs="Arial"/>
        </w:rPr>
        <w:t xml:space="preserve">A </w:t>
      </w:r>
      <w:r w:rsidRPr="009C0138">
        <w:rPr>
          <w:rFonts w:ascii="Arial" w:eastAsia="Arial Unicode MS" w:hAnsi="Arial" w:cs="Arial"/>
          <w:b/>
        </w:rPr>
        <w:t>CONTRATADA</w:t>
      </w:r>
      <w:r w:rsidRPr="009C0138">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2E13A7" w:rsidRPr="009C0138"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9C0138">
        <w:rPr>
          <w:rFonts w:ascii="Arial" w:eastAsia="Arial Unicode MS" w:hAnsi="Arial" w:cs="Arial"/>
        </w:rPr>
        <w:t>PCMSO – Programa de Controle Médico de Saúde Ocupacional;</w:t>
      </w:r>
    </w:p>
    <w:p w:rsidR="002E13A7" w:rsidRPr="009C0138"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9C0138">
        <w:rPr>
          <w:rFonts w:ascii="Arial" w:eastAsia="Arial Unicode MS" w:hAnsi="Arial" w:cs="Arial"/>
        </w:rPr>
        <w:lastRenderedPageBreak/>
        <w:t xml:space="preserve">PPRA – </w:t>
      </w:r>
      <w:r w:rsidR="009C0138" w:rsidRPr="009C0138">
        <w:rPr>
          <w:rFonts w:ascii="Arial" w:eastAsia="Arial Unicode MS" w:hAnsi="Arial" w:cs="Arial"/>
        </w:rPr>
        <w:t>Programa de Prevenção de Riscos Ambientais e PCMAT- Programa de Condições e Meio Ambiente de Trabalho da Indústria da Construção, conforme legislação;</w:t>
      </w:r>
    </w:p>
    <w:p w:rsidR="002E13A7" w:rsidRPr="009C0138"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9C0138">
        <w:rPr>
          <w:rFonts w:ascii="Arial" w:eastAsia="Arial Unicode MS" w:hAnsi="Arial" w:cs="Arial"/>
        </w:rPr>
        <w:t>Cópia de Fichas de EPI dos funcionários, devidamente assinadas;</w:t>
      </w:r>
    </w:p>
    <w:p w:rsidR="002E13A7" w:rsidRPr="009C0138" w:rsidRDefault="00AB0DD8" w:rsidP="009C5C3A">
      <w:pPr>
        <w:widowControl w:val="0"/>
        <w:numPr>
          <w:ilvl w:val="0"/>
          <w:numId w:val="12"/>
        </w:numPr>
        <w:spacing w:before="120" w:line="360" w:lineRule="auto"/>
        <w:ind w:left="851" w:hanging="284"/>
        <w:jc w:val="both"/>
        <w:rPr>
          <w:rFonts w:ascii="Arial" w:eastAsia="Arial Unicode MS" w:hAnsi="Arial" w:cs="Arial"/>
        </w:rPr>
      </w:pPr>
      <w:r w:rsidRPr="009C0138">
        <w:rPr>
          <w:rFonts w:ascii="Arial" w:eastAsia="Arial Unicode MS" w:hAnsi="Arial" w:cs="Arial"/>
        </w:rPr>
        <w:t xml:space="preserve"> </w:t>
      </w:r>
      <w:r w:rsidR="002E13A7" w:rsidRPr="009C0138">
        <w:rPr>
          <w:rFonts w:ascii="Arial" w:eastAsia="Arial Unicode MS" w:hAnsi="Arial" w:cs="Arial"/>
        </w:rPr>
        <w:t>ASO – Atestado de Saúde Ocupacional de todos os funcionários (admissional, periódico e demissional</w:t>
      </w:r>
      <w:r w:rsidR="009C0138" w:rsidRPr="009C0138">
        <w:rPr>
          <w:rFonts w:ascii="Arial" w:eastAsia="Arial Unicode MS" w:hAnsi="Arial" w:cs="Arial"/>
        </w:rPr>
        <w:t>, conforme o caso</w:t>
      </w:r>
      <w:r w:rsidR="002E13A7" w:rsidRPr="009C0138">
        <w:rPr>
          <w:rFonts w:ascii="Arial" w:eastAsia="Arial Unicode MS" w:hAnsi="Arial" w:cs="Arial"/>
        </w:rPr>
        <w:t>);</w:t>
      </w:r>
    </w:p>
    <w:p w:rsidR="002E13A7" w:rsidRPr="009C0138" w:rsidRDefault="00AB0DD8" w:rsidP="009C5C3A">
      <w:pPr>
        <w:widowControl w:val="0"/>
        <w:numPr>
          <w:ilvl w:val="0"/>
          <w:numId w:val="12"/>
        </w:numPr>
        <w:spacing w:before="120" w:line="360" w:lineRule="auto"/>
        <w:ind w:left="851" w:hanging="284"/>
        <w:jc w:val="both"/>
        <w:rPr>
          <w:rFonts w:ascii="Arial" w:eastAsia="Arial Unicode MS" w:hAnsi="Arial" w:cs="Arial"/>
        </w:rPr>
      </w:pPr>
      <w:r w:rsidRPr="009C0138">
        <w:rPr>
          <w:rFonts w:ascii="Arial" w:eastAsia="Arial Unicode MS" w:hAnsi="Arial" w:cs="Arial"/>
        </w:rPr>
        <w:t xml:space="preserve"> </w:t>
      </w:r>
      <w:r w:rsidR="002E13A7" w:rsidRPr="009C0138">
        <w:rPr>
          <w:rFonts w:ascii="Arial" w:eastAsia="Arial Unicode MS" w:hAnsi="Arial" w:cs="Arial"/>
        </w:rPr>
        <w:t xml:space="preserve">Apresentar o nome e telefone para contato do responsável pela Segurança e Medicina do Trabalho da </w:t>
      </w:r>
      <w:r w:rsidR="002E13A7" w:rsidRPr="009C0138">
        <w:rPr>
          <w:rFonts w:ascii="Arial" w:eastAsia="Arial Unicode MS" w:hAnsi="Arial" w:cs="Arial"/>
          <w:b/>
        </w:rPr>
        <w:t>CONTRATADA</w:t>
      </w:r>
      <w:r w:rsidR="002E13A7" w:rsidRPr="009C0138">
        <w:rPr>
          <w:rFonts w:ascii="Arial" w:eastAsia="Arial Unicode MS" w:hAnsi="Arial" w:cs="Arial"/>
        </w:rPr>
        <w:t>;</w:t>
      </w:r>
    </w:p>
    <w:p w:rsidR="00097D00" w:rsidRPr="009C0138" w:rsidRDefault="00097D00" w:rsidP="009C5C3A">
      <w:pPr>
        <w:pStyle w:val="Recuodecorpodetexto2"/>
        <w:spacing w:before="120" w:after="0" w:line="360" w:lineRule="auto"/>
        <w:ind w:firstLine="0"/>
        <w:rPr>
          <w:rFonts w:eastAsia="Arial Unicode MS"/>
        </w:rPr>
      </w:pPr>
      <w:r w:rsidRPr="009C0138">
        <w:rPr>
          <w:rFonts w:eastAsia="Arial Unicode MS"/>
        </w:rPr>
        <w:t xml:space="preserve">4.16.1. Havendo alteração na equipe de trabalho que atua na execução do objeto deste Contrato, a </w:t>
      </w:r>
      <w:r w:rsidRPr="009C0138">
        <w:rPr>
          <w:rFonts w:eastAsia="Arial Unicode MS"/>
          <w:b/>
        </w:rPr>
        <w:t>CONTRATADA</w:t>
      </w:r>
      <w:r w:rsidRPr="009C0138">
        <w:rPr>
          <w:rFonts w:eastAsia="Arial Unicode MS"/>
        </w:rPr>
        <w:t xml:space="preserve"> se obriga a apresentar à CESAMA os documentos relacionados </w:t>
      </w:r>
      <w:r w:rsidR="006C2A3F" w:rsidRPr="009C0138">
        <w:rPr>
          <w:rFonts w:eastAsia="Arial Unicode MS"/>
          <w:lang w:val="pt-BR"/>
        </w:rPr>
        <w:t>n</w:t>
      </w:r>
      <w:r w:rsidRPr="009C0138">
        <w:rPr>
          <w:rFonts w:eastAsia="Arial Unicode MS"/>
        </w:rPr>
        <w:t>o item 4.16, referentes ao empregado admitido</w:t>
      </w:r>
      <w:r w:rsidR="00DC205B" w:rsidRPr="009C0138">
        <w:rPr>
          <w:rFonts w:eastAsia="Arial Unicode MS"/>
        </w:rPr>
        <w:t xml:space="preserve"> e</w:t>
      </w:r>
      <w:r w:rsidRPr="009C0138">
        <w:rPr>
          <w:rFonts w:eastAsia="Arial Unicode MS"/>
        </w:rPr>
        <w:t xml:space="preserve"> que </w:t>
      </w:r>
      <w:r w:rsidR="000035C2" w:rsidRPr="009C0138">
        <w:rPr>
          <w:rFonts w:eastAsia="Arial Unicode MS"/>
        </w:rPr>
        <w:t>irá compor</w:t>
      </w:r>
      <w:r w:rsidRPr="009C0138">
        <w:rPr>
          <w:rFonts w:eastAsia="Arial Unicode MS"/>
        </w:rPr>
        <w:t xml:space="preserve"> a equipe de trabalho.</w:t>
      </w:r>
    </w:p>
    <w:p w:rsidR="00F51EE6" w:rsidRDefault="00F51EE6" w:rsidP="00F51EE6">
      <w:pPr>
        <w:pStyle w:val="Recuodecorpodetexto2"/>
        <w:spacing w:before="120" w:after="0" w:line="360" w:lineRule="auto"/>
        <w:ind w:firstLine="0"/>
      </w:pPr>
      <w:r>
        <w:rPr>
          <w:rFonts w:eastAsia="Arial Unicode MS"/>
        </w:rPr>
        <w:t>4.1</w:t>
      </w:r>
      <w:r w:rsidR="002049F0">
        <w:rPr>
          <w:rFonts w:eastAsia="Arial Unicode MS"/>
        </w:rPr>
        <w:t>7</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380112" w:rsidRDefault="00380112" w:rsidP="00F51EE6">
      <w:pPr>
        <w:spacing w:before="120" w:line="360" w:lineRule="auto"/>
        <w:jc w:val="both"/>
        <w:rPr>
          <w:rFonts w:ascii="Arial" w:hAnsi="Arial" w:cs="Arial"/>
        </w:rPr>
      </w:pPr>
      <w:r>
        <w:rPr>
          <w:rFonts w:ascii="Arial" w:hAnsi="Arial" w:cs="Arial"/>
        </w:rPr>
        <w:t xml:space="preserve">4.20. </w:t>
      </w:r>
      <w:r w:rsidRPr="00380112">
        <w:rPr>
          <w:rFonts w:ascii="Arial" w:hAnsi="Arial" w:cs="Arial"/>
        </w:rPr>
        <w:t>Todos os veículos deverão possuir seguro de forma a cobrir quaisquer danos causados a terceiros, sejam eles pessoais ou materiais</w:t>
      </w:r>
      <w:r>
        <w:rPr>
          <w:rFonts w:ascii="Arial" w:hAnsi="Arial" w:cs="Arial"/>
        </w:rPr>
        <w:t>.</w:t>
      </w:r>
    </w:p>
    <w:p w:rsidR="00380112" w:rsidRPr="00380112" w:rsidRDefault="00380112" w:rsidP="00380112">
      <w:pPr>
        <w:spacing w:before="120" w:line="360" w:lineRule="auto"/>
        <w:jc w:val="both"/>
        <w:rPr>
          <w:rFonts w:ascii="Arial" w:hAnsi="Arial" w:cs="Arial"/>
        </w:rPr>
      </w:pPr>
      <w:r>
        <w:rPr>
          <w:rFonts w:ascii="Arial" w:hAnsi="Arial" w:cs="Arial"/>
        </w:rPr>
        <w:t xml:space="preserve">4.20.1. </w:t>
      </w:r>
      <w:r w:rsidRPr="00380112">
        <w:rPr>
          <w:rFonts w:ascii="Arial" w:hAnsi="Arial" w:cs="Arial"/>
        </w:rPr>
        <w:t xml:space="preserve">Os caminhões deverão possuir equipamento (GPS) para rastreamento via satélite com sistema de localização online via internet e senha disponível para utilização nos computadores da </w:t>
      </w:r>
      <w:r>
        <w:rPr>
          <w:rFonts w:ascii="Arial" w:hAnsi="Arial" w:cs="Arial"/>
        </w:rPr>
        <w:t>CESAMA</w:t>
      </w:r>
      <w:r w:rsidRPr="00380112">
        <w:rPr>
          <w:rFonts w:ascii="Arial" w:hAnsi="Arial" w:cs="Arial"/>
        </w:rPr>
        <w:t>. Esta ferramenta será utilizada para melhor controle dos serviços e solucionar dúvidas no apontamento de vistorias.</w:t>
      </w:r>
    </w:p>
    <w:p w:rsidR="00380112" w:rsidRDefault="00380112" w:rsidP="00380112">
      <w:pPr>
        <w:spacing w:before="120" w:line="360" w:lineRule="auto"/>
        <w:jc w:val="both"/>
        <w:rPr>
          <w:rFonts w:ascii="Arial" w:hAnsi="Arial" w:cs="Arial"/>
        </w:rPr>
      </w:pPr>
      <w:r>
        <w:rPr>
          <w:rFonts w:ascii="Arial" w:hAnsi="Arial" w:cs="Arial"/>
        </w:rPr>
        <w:t xml:space="preserve">4.20.2. </w:t>
      </w:r>
      <w:r w:rsidRPr="00380112">
        <w:rPr>
          <w:rFonts w:ascii="Arial" w:hAnsi="Arial" w:cs="Arial"/>
        </w:rPr>
        <w:t>O modelo do caminhão deverá ser compatível com sua capacidade de carga para que o veículo não ofereça nenhum risco de acidentes aos trabalhadores e a terceiros, devendo ter no máximo 05 (cinco) anos de fabricação</w:t>
      </w:r>
      <w:r>
        <w:rPr>
          <w:rFonts w:ascii="Arial" w:hAnsi="Arial" w:cs="Arial"/>
        </w:rPr>
        <w:t>.</w:t>
      </w:r>
    </w:p>
    <w:p w:rsidR="009C0138" w:rsidRPr="009C0138" w:rsidRDefault="009C0138" w:rsidP="009C0138">
      <w:pPr>
        <w:spacing w:before="120" w:line="360" w:lineRule="auto"/>
        <w:jc w:val="both"/>
        <w:rPr>
          <w:rFonts w:ascii="Arial" w:hAnsi="Arial" w:cs="Arial"/>
        </w:rPr>
      </w:pPr>
      <w:r>
        <w:rPr>
          <w:rFonts w:ascii="Arial" w:hAnsi="Arial" w:cs="Arial"/>
        </w:rPr>
        <w:lastRenderedPageBreak/>
        <w:t xml:space="preserve">4.21. </w:t>
      </w:r>
      <w:r w:rsidRPr="009C0138">
        <w:rPr>
          <w:rFonts w:ascii="Arial" w:hAnsi="Arial" w:cs="Arial"/>
        </w:rPr>
        <w:t xml:space="preserve">Nas vias de trânsito intenso </w:t>
      </w:r>
      <w:r>
        <w:rPr>
          <w:rFonts w:ascii="Arial" w:hAnsi="Arial" w:cs="Arial"/>
        </w:rPr>
        <w:t>a</w:t>
      </w:r>
      <w:r w:rsidRPr="009C0138">
        <w:rPr>
          <w:rFonts w:ascii="Arial" w:hAnsi="Arial" w:cs="Arial"/>
        </w:rPr>
        <w:t xml:space="preserve"> CONTRATADA deverá usar no acabamento o concreto betuminoso (asfalto a frio) bem apiloado, possibilitando a liberação do trânsito imediata.</w:t>
      </w:r>
    </w:p>
    <w:p w:rsidR="009C0138" w:rsidRDefault="009C0138" w:rsidP="009C0138">
      <w:pPr>
        <w:spacing w:before="120" w:line="360" w:lineRule="auto"/>
        <w:jc w:val="both"/>
        <w:rPr>
          <w:rFonts w:ascii="Arial" w:hAnsi="Arial" w:cs="Arial"/>
        </w:rPr>
      </w:pPr>
      <w:r>
        <w:rPr>
          <w:rFonts w:ascii="Arial" w:hAnsi="Arial" w:cs="Arial"/>
        </w:rPr>
        <w:t xml:space="preserve">4.21.1. </w:t>
      </w:r>
      <w:r w:rsidRPr="009C0138">
        <w:rPr>
          <w:rFonts w:ascii="Arial" w:hAnsi="Arial" w:cs="Arial"/>
        </w:rPr>
        <w:t>A CONTRATADA será responsável por todos os procedimentos relativos à segurança e sinalização. As intervenções nas vias públicas deverão ser previamente comunicadas a SETTRA para providências necessárias</w:t>
      </w:r>
      <w:r>
        <w:rPr>
          <w:rFonts w:ascii="Arial" w:hAnsi="Arial" w:cs="Arial"/>
        </w:rPr>
        <w:t>.</w:t>
      </w:r>
    </w:p>
    <w:p w:rsidR="009C0138" w:rsidRDefault="009C0138" w:rsidP="009C0138">
      <w:pPr>
        <w:spacing w:before="120" w:line="360" w:lineRule="auto"/>
        <w:jc w:val="both"/>
        <w:rPr>
          <w:rFonts w:ascii="Arial" w:hAnsi="Arial" w:cs="Arial"/>
        </w:rPr>
      </w:pPr>
      <w:r>
        <w:rPr>
          <w:rFonts w:ascii="Arial" w:hAnsi="Arial" w:cs="Arial"/>
        </w:rPr>
        <w:t xml:space="preserve">4.22. </w:t>
      </w:r>
      <w:r w:rsidRPr="009C0138">
        <w:rPr>
          <w:rFonts w:ascii="Arial" w:hAnsi="Arial" w:cs="Arial"/>
        </w:rPr>
        <w:t xml:space="preserve">A CONTRATADA deverá </w:t>
      </w:r>
      <w:r>
        <w:rPr>
          <w:rFonts w:ascii="Arial" w:hAnsi="Arial" w:cs="Arial"/>
        </w:rPr>
        <w:t>possuir</w:t>
      </w:r>
      <w:r w:rsidRPr="009C0138">
        <w:rPr>
          <w:rFonts w:ascii="Arial" w:hAnsi="Arial" w:cs="Arial"/>
        </w:rPr>
        <w:t xml:space="preserve"> todos os equipamentos necessários para execução dos serviços</w:t>
      </w:r>
      <w:r>
        <w:rPr>
          <w:rFonts w:ascii="Arial" w:hAnsi="Arial" w:cs="Arial"/>
        </w:rPr>
        <w:t>.</w:t>
      </w:r>
    </w:p>
    <w:p w:rsidR="009C0138" w:rsidRDefault="009C0138" w:rsidP="009C0138">
      <w:pPr>
        <w:spacing w:before="120" w:line="360" w:lineRule="auto"/>
        <w:jc w:val="both"/>
        <w:rPr>
          <w:rFonts w:ascii="Arial" w:hAnsi="Arial" w:cs="Arial"/>
        </w:rPr>
      </w:pPr>
      <w:r>
        <w:rPr>
          <w:rFonts w:ascii="Arial" w:hAnsi="Arial" w:cs="Arial"/>
        </w:rPr>
        <w:t xml:space="preserve">4.23. </w:t>
      </w:r>
      <w:r w:rsidRPr="009C0138">
        <w:rPr>
          <w:rFonts w:ascii="Arial" w:hAnsi="Arial" w:cs="Arial"/>
        </w:rPr>
        <w:t>A CONTRATADA garantirá os serviços executados num prazo mínimo de 6 (seis) meses</w:t>
      </w:r>
      <w:r>
        <w:rPr>
          <w:rFonts w:ascii="Arial" w:hAnsi="Arial" w:cs="Arial"/>
        </w:rPr>
        <w:t>.</w:t>
      </w:r>
    </w:p>
    <w:p w:rsidR="009C0138" w:rsidRPr="00B1523B" w:rsidRDefault="009C0138" w:rsidP="009C0138">
      <w:pPr>
        <w:spacing w:before="120" w:line="360" w:lineRule="auto"/>
        <w:jc w:val="both"/>
        <w:rPr>
          <w:rFonts w:ascii="Arial" w:hAnsi="Arial" w:cs="Arial"/>
        </w:rPr>
      </w:pPr>
      <w:r>
        <w:rPr>
          <w:rFonts w:ascii="Arial" w:hAnsi="Arial" w:cs="Arial"/>
        </w:rPr>
        <w:t xml:space="preserve">4.24. </w:t>
      </w:r>
      <w:r w:rsidRPr="009C0138">
        <w:rPr>
          <w:rFonts w:ascii="Arial" w:hAnsi="Arial" w:cs="Arial"/>
        </w:rPr>
        <w:t xml:space="preserve">A CONTRATADA deverá comparecer à garagem de São Mateus todos os dias para entrega das Ordens de Serviço </w:t>
      </w:r>
      <w:r>
        <w:rPr>
          <w:rFonts w:ascii="Arial" w:hAnsi="Arial" w:cs="Arial"/>
        </w:rPr>
        <w:t>s</w:t>
      </w:r>
      <w:r w:rsidRPr="009C0138">
        <w:rPr>
          <w:rFonts w:ascii="Arial" w:hAnsi="Arial" w:cs="Arial"/>
        </w:rPr>
        <w:t xml:space="preserve">olicitadas, devolução das Ordens de Serviço </w:t>
      </w:r>
      <w:r>
        <w:rPr>
          <w:rFonts w:ascii="Arial" w:hAnsi="Arial" w:cs="Arial"/>
        </w:rPr>
        <w:t>e</w:t>
      </w:r>
      <w:r w:rsidRPr="009C0138">
        <w:rPr>
          <w:rFonts w:ascii="Arial" w:hAnsi="Arial" w:cs="Arial"/>
        </w:rPr>
        <w:t>xecutad</w:t>
      </w:r>
      <w:r>
        <w:rPr>
          <w:rFonts w:ascii="Arial" w:hAnsi="Arial" w:cs="Arial"/>
        </w:rPr>
        <w:t>a</w:t>
      </w:r>
      <w:r w:rsidRPr="009C0138">
        <w:rPr>
          <w:rFonts w:ascii="Arial" w:hAnsi="Arial" w:cs="Arial"/>
        </w:rPr>
        <w:t>s e também para interlocução com a C</w:t>
      </w:r>
      <w:r>
        <w:rPr>
          <w:rFonts w:ascii="Arial" w:hAnsi="Arial" w:cs="Arial"/>
        </w:rPr>
        <w:t>ESAMA</w:t>
      </w:r>
      <w:r w:rsidRPr="009C0138">
        <w:rPr>
          <w:rFonts w:ascii="Arial" w:hAnsi="Arial" w:cs="Arial"/>
        </w:rPr>
        <w:t>, solucionando eventuais problemas</w:t>
      </w:r>
      <w:r>
        <w:rPr>
          <w:rFonts w:ascii="Arial" w:hAnsi="Arial" w:cs="Arial"/>
        </w:rPr>
        <w:t>.</w:t>
      </w:r>
    </w:p>
    <w:p w:rsidR="001222F7" w:rsidRPr="001222F7" w:rsidRDefault="001222F7" w:rsidP="000035C2">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0035C2">
      <w:pPr>
        <w:spacing w:before="24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w:t>
      </w:r>
      <w:r w:rsidR="000035C2">
        <w:rPr>
          <w:rFonts w:ascii="Arial" w:eastAsia="Arial Unicode MS" w:hAnsi="Arial" w:cs="Arial"/>
          <w:iCs/>
        </w:rPr>
        <w:t>C</w:t>
      </w:r>
      <w:r w:rsidRPr="001222F7">
        <w:rPr>
          <w:rFonts w:ascii="Arial" w:eastAsia="Arial Unicode MS" w:hAnsi="Arial" w:cs="Arial"/>
          <w:iCs/>
        </w:rPr>
        <w:t xml:space="preserve">ontrato designado pela CESAMA e deter-se-ão sobre os serviços executados. </w:t>
      </w:r>
    </w:p>
    <w:p w:rsidR="001222F7" w:rsidRPr="009C0138" w:rsidRDefault="001222F7" w:rsidP="001222F7">
      <w:pPr>
        <w:tabs>
          <w:tab w:val="left" w:pos="567"/>
        </w:tabs>
        <w:spacing w:before="120" w:line="360" w:lineRule="auto"/>
        <w:jc w:val="both"/>
        <w:rPr>
          <w:rFonts w:ascii="Arial" w:eastAsia="Arial Unicode MS" w:hAnsi="Arial" w:cs="Arial"/>
          <w:iCs/>
        </w:rPr>
      </w:pPr>
      <w:r w:rsidRPr="009C0138">
        <w:rPr>
          <w:rFonts w:ascii="Arial" w:eastAsia="Arial Unicode MS" w:hAnsi="Arial" w:cs="Arial"/>
          <w:iCs/>
        </w:rPr>
        <w:t>5.1.2. As medições somente serão efetuadas se ocorrerem serviços.</w:t>
      </w:r>
    </w:p>
    <w:p w:rsidR="001222F7" w:rsidRPr="001222F7" w:rsidRDefault="001222F7" w:rsidP="000035C2">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1222F7" w:rsidRDefault="001222F7" w:rsidP="001222F7">
      <w:pPr>
        <w:tabs>
          <w:tab w:val="left" w:pos="0"/>
        </w:tabs>
        <w:spacing w:before="120" w:line="360" w:lineRule="auto"/>
        <w:jc w:val="both"/>
        <w:rPr>
          <w:rFonts w:ascii="Arial" w:hAnsi="Arial" w:cs="Arial"/>
          <w:color w:val="000000"/>
        </w:rPr>
      </w:pPr>
      <w:r w:rsidRPr="001222F7">
        <w:rPr>
          <w:rFonts w:ascii="Arial" w:eastAsia="Arial Unicode MS" w:hAnsi="Arial" w:cs="Arial"/>
        </w:rPr>
        <w:t>5.2.1</w:t>
      </w:r>
      <w:r>
        <w:rPr>
          <w:rFonts w:ascii="Arial" w:eastAsia="Arial Unicode MS" w:hAnsi="Arial" w:cs="Arial"/>
        </w:rPr>
        <w:t xml:space="preserve">. </w:t>
      </w:r>
      <w:r w:rsidRPr="001222F7">
        <w:rPr>
          <w:rFonts w:ascii="Arial" w:eastAsia="Arial Unicode MS" w:hAnsi="Arial" w:cs="Arial"/>
        </w:rPr>
        <w:t>A CESAMA efetuará os pagamentos relativos aos compromissos assumidos, através de medições mensais, na primeira quinta-feira, 30 (trinta) dias após a apresentação e aceitação da Nota Fiscal pelo departamento competente da CESAMA</w:t>
      </w:r>
      <w:r w:rsidRPr="001222F7">
        <w:rPr>
          <w:rFonts w:ascii="Arial" w:hAnsi="Arial" w:cs="Arial"/>
          <w:color w:val="000000"/>
        </w:rPr>
        <w:t>.</w:t>
      </w:r>
    </w:p>
    <w:p w:rsidR="001222F7" w:rsidRDefault="001222F7" w:rsidP="000035C2">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t>5.2.2</w:t>
      </w:r>
      <w:r>
        <w:rPr>
          <w:rFonts w:ascii="Arial" w:eastAsia="Arial Unicode MS" w:hAnsi="Arial" w:cs="Arial"/>
        </w:rPr>
        <w:t xml:space="preserve">. </w:t>
      </w:r>
      <w:r w:rsidR="00444033" w:rsidRPr="000035C2">
        <w:rPr>
          <w:rFonts w:ascii="Arial" w:hAnsi="Arial" w:cs="Arial"/>
        </w:rPr>
        <w:t xml:space="preserve">O </w:t>
      </w:r>
      <w:r w:rsidR="00444033" w:rsidRPr="009C0138">
        <w:rPr>
          <w:rFonts w:ascii="Arial" w:hAnsi="Arial" w:cs="Arial"/>
        </w:rPr>
        <w:t xml:space="preserve">pagamento será efetuado de acordo com o cronograma físico financeiro, através de depósito em conta bancária ou via </w:t>
      </w:r>
      <w:r w:rsidR="00444033" w:rsidRPr="009C0138">
        <w:rPr>
          <w:rFonts w:ascii="Arial" w:hAnsi="Arial" w:cs="Arial"/>
          <w:b/>
          <w:bCs/>
        </w:rPr>
        <w:t>TED</w:t>
      </w:r>
      <w:r w:rsidR="00444033" w:rsidRPr="009C0138">
        <w:rPr>
          <w:rFonts w:ascii="Arial" w:hAnsi="Arial" w:cs="Arial"/>
        </w:rPr>
        <w:t xml:space="preserve"> (transferência eletrônica</w:t>
      </w:r>
      <w:r w:rsidR="000035C2" w:rsidRPr="009C0138">
        <w:rPr>
          <w:rFonts w:ascii="Arial" w:hAnsi="Arial" w:cs="Arial"/>
        </w:rPr>
        <w:t xml:space="preserve"> </w:t>
      </w:r>
      <w:r w:rsidR="00444033" w:rsidRPr="009C0138">
        <w:rPr>
          <w:rFonts w:ascii="Arial" w:hAnsi="Arial" w:cs="Arial"/>
        </w:rPr>
        <w:t>disponível), para valores iguais ou superiores a R$1.000,00 (mil reais), cujas tarifas extras correrão por conta</w:t>
      </w:r>
      <w:r w:rsidR="00444033" w:rsidRPr="000035C2">
        <w:rPr>
          <w:rFonts w:ascii="Arial" w:hAnsi="Arial" w:cs="Arial"/>
        </w:rPr>
        <w:t xml:space="preserve"> da </w:t>
      </w:r>
      <w:r w:rsidR="00444033" w:rsidRPr="000035C2">
        <w:rPr>
          <w:rFonts w:ascii="Arial" w:hAnsi="Arial" w:cs="Arial"/>
          <w:b/>
          <w:bCs/>
        </w:rPr>
        <w:t>CONTRATADA.</w:t>
      </w:r>
    </w:p>
    <w:p w:rsidR="000035C2" w:rsidRPr="000035C2" w:rsidRDefault="000035C2" w:rsidP="000035C2">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Pr="000035C2">
        <w:rPr>
          <w:rFonts w:ascii="Arial" w:eastAsia="Arial Unicode MS" w:hAnsi="Arial" w:cs="Arial"/>
        </w:rPr>
        <w:t>1.</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0035C2" w:rsidRPr="001222F7" w:rsidRDefault="000035C2" w:rsidP="000035C2">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lastRenderedPageBreak/>
        <w:t>5</w:t>
      </w:r>
      <w:r w:rsidRPr="000035C2">
        <w:rPr>
          <w:rFonts w:ascii="Arial" w:eastAsia="Arial Unicode MS" w:hAnsi="Arial" w:cs="Arial"/>
        </w:rPr>
        <w:t>.2.</w:t>
      </w:r>
      <w:r>
        <w:rPr>
          <w:rFonts w:ascii="Arial" w:eastAsia="Arial Unicode MS" w:hAnsi="Arial" w:cs="Arial"/>
        </w:rPr>
        <w:t>2.2</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0035C2">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Default="001222F7" w:rsidP="000035C2">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0035C2" w:rsidRPr="001222F7" w:rsidRDefault="000035C2" w:rsidP="000035C2">
      <w:pPr>
        <w:pStyle w:val="Recuodecorpodetexto2"/>
        <w:tabs>
          <w:tab w:val="left" w:pos="-3402"/>
        </w:tabs>
        <w:spacing w:before="120" w:after="0" w:line="360" w:lineRule="auto"/>
        <w:ind w:left="851" w:hanging="284"/>
        <w:rPr>
          <w:rFonts w:eastAsia="Arial Unicode MS"/>
        </w:rPr>
      </w:pPr>
      <w:r>
        <w:rPr>
          <w:rFonts w:eastAsia="Arial Unicode MS"/>
        </w:rPr>
        <w:t>c) Após o cumprimento do ite</w:t>
      </w:r>
      <w:r w:rsidR="00C42588">
        <w:rPr>
          <w:rFonts w:eastAsia="Arial Unicode MS"/>
          <w:lang w:val="pt-BR"/>
        </w:rPr>
        <w:t>m</w:t>
      </w:r>
      <w:r>
        <w:rPr>
          <w:rFonts w:eastAsia="Arial Unicode MS"/>
        </w:rPr>
        <w:t xml:space="preserve"> 5.2.4.</w:t>
      </w:r>
    </w:p>
    <w:p w:rsidR="00C70D33" w:rsidRDefault="00C70D33" w:rsidP="00C70D33">
      <w:pPr>
        <w:pStyle w:val="Recuodecorpodetexto2"/>
        <w:tabs>
          <w:tab w:val="left" w:pos="-5954"/>
          <w:tab w:val="left" w:pos="851"/>
        </w:tabs>
        <w:spacing w:before="120" w:after="0" w:line="360" w:lineRule="auto"/>
        <w:ind w:firstLine="0"/>
      </w:pPr>
      <w:r>
        <w:t xml:space="preserve">5.2.4. </w:t>
      </w:r>
      <w:r w:rsidRPr="00BE37AD">
        <w:t xml:space="preserve">Para efetivação do pagamento, a </w:t>
      </w:r>
      <w:r w:rsidRPr="00BE37AD">
        <w:rPr>
          <w:b/>
          <w:bCs/>
        </w:rPr>
        <w:t>CONTRATADA</w:t>
      </w:r>
      <w:r w:rsidRPr="00BE37AD">
        <w:t xml:space="preserve"> deverá</w:t>
      </w:r>
      <w:r>
        <w:t>:</w:t>
      </w:r>
    </w:p>
    <w:p w:rsidR="00C70D33" w:rsidRDefault="00C70D33" w:rsidP="00C70D33">
      <w:pPr>
        <w:pStyle w:val="Recuodecorpodetexto2"/>
        <w:numPr>
          <w:ilvl w:val="0"/>
          <w:numId w:val="15"/>
        </w:numPr>
        <w:tabs>
          <w:tab w:val="left" w:pos="-5954"/>
        </w:tabs>
        <w:spacing w:before="120" w:after="0" w:line="360" w:lineRule="auto"/>
        <w:ind w:left="1134" w:hanging="283"/>
      </w:pPr>
      <w:r>
        <w:t>E</w:t>
      </w:r>
      <w:r w:rsidRPr="00BE37AD">
        <w:t xml:space="preserve">laborar </w:t>
      </w:r>
      <w:r w:rsidRPr="00BE37AD">
        <w:rPr>
          <w:b/>
          <w:bCs/>
        </w:rPr>
        <w:t>Folha de Pagamento</w:t>
      </w:r>
      <w:r w:rsidRPr="00BE37AD">
        <w:t xml:space="preserve"> contendo nome do empregado, número da </w:t>
      </w:r>
      <w:r w:rsidRPr="00BE37AD">
        <w:rPr>
          <w:bCs/>
        </w:rPr>
        <w:t>Carteira de Trabalho e Previdência Social –</w:t>
      </w:r>
      <w:r w:rsidRPr="00BE37AD">
        <w:rPr>
          <w:b/>
          <w:bCs/>
        </w:rPr>
        <w:t xml:space="preserve"> CTPS</w:t>
      </w:r>
      <w:r w:rsidRPr="00BE37AD">
        <w:t>, data de admissão</w:t>
      </w:r>
      <w:r>
        <w:t xml:space="preserve"> e</w:t>
      </w:r>
      <w:r w:rsidRPr="00BE37AD">
        <w:t xml:space="preserve"> salário pago relativo aos empregados designados para a prestação dos serviços</w:t>
      </w:r>
      <w:r>
        <w:t>;</w:t>
      </w:r>
    </w:p>
    <w:p w:rsidR="00C70D33" w:rsidRDefault="00C70D33" w:rsidP="00C70D33">
      <w:pPr>
        <w:pStyle w:val="Recuodecorpodetexto2"/>
        <w:numPr>
          <w:ilvl w:val="0"/>
          <w:numId w:val="15"/>
        </w:numPr>
        <w:tabs>
          <w:tab w:val="left" w:pos="-5954"/>
        </w:tabs>
        <w:spacing w:before="120" w:after="0" w:line="360" w:lineRule="auto"/>
        <w:ind w:left="1134" w:hanging="283"/>
      </w:pPr>
      <w:r>
        <w:t>Apresentar</w:t>
      </w:r>
      <w:r w:rsidRPr="00BE37AD">
        <w:t xml:space="preserve"> cópia do contra cheque e fo</w:t>
      </w:r>
      <w:r>
        <w:t>lha de ponto de cada empregado;</w:t>
      </w:r>
    </w:p>
    <w:p w:rsidR="00C70D33" w:rsidRDefault="00C70D33" w:rsidP="00C70D33">
      <w:pPr>
        <w:pStyle w:val="Recuodecorpodetexto2"/>
        <w:numPr>
          <w:ilvl w:val="0"/>
          <w:numId w:val="15"/>
        </w:numPr>
        <w:tabs>
          <w:tab w:val="left" w:pos="-5954"/>
        </w:tabs>
        <w:spacing w:before="120" w:after="0" w:line="360" w:lineRule="auto"/>
        <w:ind w:left="1134" w:hanging="283"/>
      </w:pPr>
      <w:r>
        <w:rPr>
          <w:bCs/>
        </w:rPr>
        <w:t>A</w:t>
      </w:r>
      <w:r w:rsidRPr="00BE37AD">
        <w:rPr>
          <w:bCs/>
        </w:rPr>
        <w:t>presenta</w:t>
      </w:r>
      <w:r>
        <w:rPr>
          <w:bCs/>
        </w:rPr>
        <w:t xml:space="preserve">r </w:t>
      </w:r>
      <w:r w:rsidRPr="00BE37AD">
        <w:t>junto com a Nota Fiscal</w:t>
      </w:r>
      <w:r>
        <w:t xml:space="preserve"> /</w:t>
      </w:r>
      <w:r w:rsidRPr="00BE37AD">
        <w:t xml:space="preserve"> </w:t>
      </w:r>
      <w:r>
        <w:t>F</w:t>
      </w:r>
      <w:r w:rsidRPr="00BE37AD">
        <w:t>atura</w:t>
      </w:r>
      <w:r w:rsidRPr="00BE37AD">
        <w:rPr>
          <w:bCs/>
        </w:rPr>
        <w:t xml:space="preserve"> a </w:t>
      </w:r>
      <w:r w:rsidRPr="00BE37AD">
        <w:rPr>
          <w:b/>
          <w:bCs/>
        </w:rPr>
        <w:t xml:space="preserve">RE </w:t>
      </w:r>
      <w:r w:rsidRPr="00BE37AD">
        <w:rPr>
          <w:bCs/>
        </w:rPr>
        <w:t>(Relação de Empregados)</w:t>
      </w:r>
      <w:r w:rsidRPr="00BE37AD">
        <w:rPr>
          <w:b/>
          <w:bCs/>
        </w:rPr>
        <w:t xml:space="preserve"> </w:t>
      </w:r>
      <w:r w:rsidRPr="00BE37AD">
        <w:rPr>
          <w:bCs/>
        </w:rPr>
        <w:t>constantes no Arquivo</w:t>
      </w:r>
      <w:r w:rsidRPr="00BE37AD">
        <w:rPr>
          <w:b/>
          <w:bCs/>
        </w:rPr>
        <w:t xml:space="preserve"> SEFIP </w:t>
      </w:r>
      <w:r w:rsidRPr="00BE37AD">
        <w:t xml:space="preserve">(Sistema Empresa de Recolhimento do FGTS e Informações à Previdência Social), para </w:t>
      </w:r>
      <w:r>
        <w:t>comprovar o recolhimento devido;</w:t>
      </w:r>
      <w:r w:rsidRPr="00BE37AD">
        <w:t xml:space="preserve"> </w:t>
      </w:r>
    </w:p>
    <w:p w:rsidR="00C70D33"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t xml:space="preserve">Anexar à Nota Fiscal / Fatura </w:t>
      </w:r>
      <w:r w:rsidRPr="00C70D33">
        <w:rPr>
          <w:rFonts w:cs="Arial"/>
          <w:iCs/>
        </w:rPr>
        <w:t xml:space="preserve">cópia da </w:t>
      </w:r>
      <w:r w:rsidRPr="00C70D33">
        <w:rPr>
          <w:rFonts w:cs="Arial"/>
          <w:b/>
          <w:bCs/>
          <w:iCs/>
        </w:rPr>
        <w:t>Guia de Recolhimento do FGTS e Informações à Previdência Social – (GFIP) e da Guia da Previdência Social – (GPS)</w:t>
      </w:r>
      <w:r w:rsidRPr="00C70D33">
        <w:rPr>
          <w:rFonts w:cs="Arial"/>
          <w:iCs/>
        </w:rPr>
        <w:t>, relativ</w:t>
      </w:r>
      <w:r w:rsidRPr="00C70D33">
        <w:rPr>
          <w:iCs/>
        </w:rPr>
        <w:t>a</w:t>
      </w:r>
      <w:r w:rsidRPr="00C70D33">
        <w:rPr>
          <w:rFonts w:cs="Arial"/>
          <w:iCs/>
        </w:rPr>
        <w:t>s aos empregados designados para trabalhar no serviço, objeto desta licitação</w:t>
      </w:r>
      <w:r w:rsidRPr="00C70D33">
        <w:rPr>
          <w:iCs/>
        </w:rPr>
        <w:t>;</w:t>
      </w:r>
    </w:p>
    <w:p w:rsidR="001222F7"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t xml:space="preserve">Anexar à Nota Fiscal / Fatura </w:t>
      </w:r>
      <w:r w:rsidRPr="00C70D33">
        <w:rPr>
          <w:rFonts w:cs="Arial"/>
          <w:iCs/>
        </w:rPr>
        <w:t>as certidões atualizadas de regularidade junto ao INSS, ao FGTS e a Justiça do Trabalho</w:t>
      </w:r>
      <w:r w:rsidR="00955B1E" w:rsidRPr="00C70D33">
        <w:rPr>
          <w:rFonts w:eastAsia="Arial Unicode MS"/>
        </w:rPr>
        <w:t>;</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4</w:t>
      </w:r>
      <w:r w:rsidR="00F51EE6">
        <w:rPr>
          <w:rFonts w:ascii="Arial" w:eastAsia="Arial Unicode MS" w:hAnsi="Arial" w:cs="Arial"/>
          <w:iCs/>
        </w:rPr>
        <w:t>.</w:t>
      </w:r>
      <w:r w:rsidR="00C70D33">
        <w:rPr>
          <w:rFonts w:ascii="Arial" w:eastAsia="Arial Unicode MS" w:hAnsi="Arial" w:cs="Arial"/>
          <w:iCs/>
        </w:rPr>
        <w:t xml:space="preserve">1. </w:t>
      </w:r>
      <w:r w:rsidR="00C70D33" w:rsidRPr="00332132">
        <w:rPr>
          <w:rFonts w:ascii="Arial" w:hAnsi="Arial" w:cs="Arial"/>
        </w:rPr>
        <w:t xml:space="preserve">Todos os valores apresentados deverão estar de acordo com o salário mínimo da classe a que pertencer os empregados, sem o qual a </w:t>
      </w:r>
      <w:r w:rsidR="00C70D33" w:rsidRPr="00332132">
        <w:rPr>
          <w:rFonts w:ascii="Arial" w:hAnsi="Arial" w:cs="Arial"/>
          <w:bCs/>
        </w:rPr>
        <w:t>CESAMA</w:t>
      </w:r>
      <w:r w:rsidR="00C70D33" w:rsidRPr="00332132">
        <w:rPr>
          <w:rFonts w:ascii="Arial" w:hAnsi="Arial" w:cs="Arial"/>
        </w:rPr>
        <w:t xml:space="preserve"> ficará inibida da quitação da Nota Fiscal</w:t>
      </w:r>
      <w:r w:rsidR="00C70D33">
        <w:rPr>
          <w:rFonts w:ascii="Arial" w:hAnsi="Arial" w:cs="Arial"/>
        </w:rPr>
        <w:t xml:space="preserve"> / Fatura</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5</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lastRenderedPageBreak/>
        <w:t>5.2.</w:t>
      </w:r>
      <w:r w:rsidR="00C70D33">
        <w:rPr>
          <w:rFonts w:ascii="Arial" w:eastAsia="Arial Unicode MS" w:hAnsi="Arial" w:cs="Arial"/>
          <w:iCs/>
        </w:rPr>
        <w:t>6</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w:t>
      </w:r>
      <w:r w:rsidR="000035C2" w:rsidRPr="001222F7">
        <w:rPr>
          <w:rFonts w:ascii="Arial" w:eastAsia="Arial Unicode MS" w:hAnsi="Arial" w:cs="Arial"/>
          <w:iCs/>
        </w:rPr>
        <w:t>Nota Fiscal</w:t>
      </w:r>
      <w:r w:rsidR="000035C2">
        <w:rPr>
          <w:rFonts w:ascii="Arial" w:eastAsia="Arial Unicode MS" w:hAnsi="Arial" w:cs="Arial"/>
          <w:iCs/>
        </w:rPr>
        <w:t xml:space="preserve"> / Fatura</w:t>
      </w:r>
      <w:r w:rsidRPr="001222F7">
        <w:rPr>
          <w:rFonts w:ascii="Arial" w:eastAsia="Arial Unicode MS" w:hAnsi="Arial" w:cs="Arial"/>
          <w:iCs/>
        </w:rPr>
        <w:t xml:space="preserve">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0035C2"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C70D33">
        <w:rPr>
          <w:rFonts w:ascii="Arial" w:eastAsia="Arial Unicode MS" w:hAnsi="Arial" w:cs="Arial"/>
          <w:iCs/>
        </w:rPr>
        <w:t>7</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0035C2" w:rsidRPr="001222F7"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C70D33">
        <w:rPr>
          <w:rFonts w:ascii="Arial" w:eastAsia="Arial Unicode MS" w:hAnsi="Arial" w:cs="Arial"/>
          <w:iCs/>
        </w:rPr>
        <w:t>8</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sidR="00C42588">
        <w:rPr>
          <w:rFonts w:ascii="Arial" w:eastAsia="Arial Unicode MS" w:hAnsi="Arial" w:cs="Arial"/>
          <w:iCs/>
        </w:rPr>
        <w:t>.</w:t>
      </w:r>
    </w:p>
    <w:p w:rsidR="00C15DE4" w:rsidRPr="00C15DE4" w:rsidRDefault="00C15DE4" w:rsidP="000035C2">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C15DE4" w:rsidRPr="00DC205B" w:rsidRDefault="00C15DE4" w:rsidP="00DC205B">
      <w:pPr>
        <w:spacing w:before="120" w:line="360" w:lineRule="auto"/>
        <w:jc w:val="both"/>
        <w:rPr>
          <w:rFonts w:ascii="Arial" w:hAnsi="Arial" w:cs="Arial"/>
          <w:b/>
        </w:rPr>
      </w:pPr>
      <w:r w:rsidRPr="00DC205B">
        <w:rPr>
          <w:rFonts w:ascii="Arial" w:eastAsia="Arial Unicode MS" w:hAnsi="Arial" w:cs="Arial"/>
        </w:rPr>
        <w:t xml:space="preserve">6.1. Os preços </w:t>
      </w:r>
      <w:r w:rsidRPr="009C0138">
        <w:rPr>
          <w:rFonts w:ascii="Arial" w:eastAsia="Arial Unicode MS" w:hAnsi="Arial" w:cs="Arial"/>
        </w:rPr>
        <w:t>contratados serão fixos e irreajustáveis durante os 12 (doze) primeiros meses do Contrato</w:t>
      </w:r>
      <w:r w:rsidR="00DC205B" w:rsidRPr="009C0138">
        <w:rPr>
          <w:rFonts w:ascii="Arial" w:hAnsi="Arial" w:cs="Arial"/>
          <w:bCs/>
          <w:lang w:eastAsia="pt-BR"/>
        </w:rPr>
        <w:t>, exceto</w:t>
      </w:r>
      <w:r w:rsidR="00DC205B" w:rsidRPr="00DC205B">
        <w:rPr>
          <w:rFonts w:ascii="Arial" w:hAnsi="Arial" w:cs="Arial"/>
          <w:bCs/>
          <w:lang w:eastAsia="pt-BR"/>
        </w:rPr>
        <w:t xml:space="preserve"> nas hipóteses decorrentes e devidamente comprovadas das situações previstas na alínea “d” do inciso II do art. 65 da Lei nº 8.666/1993</w:t>
      </w:r>
      <w:r w:rsidR="00C42588">
        <w:rPr>
          <w:rFonts w:ascii="Arial" w:hAnsi="Arial" w:cs="Arial"/>
          <w:bCs/>
          <w:lang w:eastAsia="pt-BR"/>
        </w:rPr>
        <w:t>.</w:t>
      </w:r>
    </w:p>
    <w:p w:rsidR="00C15DE4" w:rsidRPr="00C15DE4" w:rsidRDefault="00C15DE4" w:rsidP="00DC205B">
      <w:pPr>
        <w:pStyle w:val="Recuodecorpodetexto"/>
        <w:spacing w:before="480" w:line="360" w:lineRule="auto"/>
        <w:ind w:left="0" w:firstLine="0"/>
        <w:rPr>
          <w:rFonts w:ascii="Arial" w:eastAsia="Arial Unicode MS" w:hAnsi="Arial" w:cs="Arial"/>
          <w:b/>
          <w:bCs/>
          <w:szCs w:val="24"/>
        </w:rPr>
      </w:pPr>
      <w:r w:rsidRPr="00C15DE4">
        <w:rPr>
          <w:rFonts w:ascii="Arial" w:eastAsia="Arial Unicode MS" w:hAnsi="Arial" w:cs="Arial"/>
          <w:b/>
          <w:bCs/>
          <w:szCs w:val="24"/>
        </w:rPr>
        <w:t>CLÁUSULA SÉTIMA: PENALIDADES</w:t>
      </w:r>
    </w:p>
    <w:p w:rsidR="00C15DE4" w:rsidRPr="00C15DE4" w:rsidRDefault="00C15DE4" w:rsidP="00DC205B">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w:t>
      </w:r>
      <w:r w:rsidRPr="009C0138">
        <w:rPr>
          <w:rFonts w:ascii="Arial" w:eastAsia="Arial Unicode MS" w:hAnsi="Arial" w:cs="Arial"/>
          <w:b/>
        </w:rPr>
        <w:t>ADA</w:t>
      </w:r>
      <w:r w:rsidRPr="00C15DE4">
        <w:rPr>
          <w:rFonts w:ascii="Arial" w:eastAsia="Arial Unicode MS" w:hAnsi="Arial" w:cs="Arial"/>
        </w:rPr>
        <w:t xml:space="preserve"> ao pagamento de multa de mora de</w:t>
      </w:r>
      <w:r w:rsidR="00DC205B">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sidR="00DC205B">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C15DE4" w:rsidRPr="00C15DE4" w:rsidRDefault="00C15DE4" w:rsidP="00DC205B">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15DE4" w:rsidRPr="00C15DE4" w:rsidRDefault="00C15DE4" w:rsidP="00DC205B">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sidR="00DC205B">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C15DE4" w:rsidRPr="00C15DE4" w:rsidRDefault="00C15DE4" w:rsidP="00DC205B">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C15DE4" w:rsidRPr="00C15DE4" w:rsidRDefault="00C15DE4" w:rsidP="00DC205B">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lastRenderedPageBreak/>
        <w:t>d) Declaração de inidoneidade para licitar ou contratar com a CESAMA;</w:t>
      </w:r>
    </w:p>
    <w:p w:rsidR="00C15DE4" w:rsidRPr="009C0138" w:rsidRDefault="00C15DE4" w:rsidP="00C15DE4">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sidR="00DC205B">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w:t>
      </w:r>
      <w:r w:rsidRPr="009C0138">
        <w:rPr>
          <w:rFonts w:ascii="Arial" w:eastAsia="Arial Unicode MS" w:hAnsi="Arial" w:cs="Arial"/>
          <w:szCs w:val="24"/>
        </w:rPr>
        <w:t>Diretor presidente da CESAMA, facultada a defesa do interessado no respectivo processo, no prazo de 10 (dez) dias a contar da abertura de vista;</w:t>
      </w:r>
    </w:p>
    <w:p w:rsidR="00DC205B" w:rsidRPr="009C0138" w:rsidRDefault="00C15DE4" w:rsidP="00DC205B">
      <w:pPr>
        <w:spacing w:before="120" w:line="360" w:lineRule="auto"/>
        <w:jc w:val="both"/>
        <w:rPr>
          <w:rFonts w:ascii="Arial" w:eastAsia="Arial Unicode MS" w:hAnsi="Arial" w:cs="Arial"/>
          <w:b/>
          <w:iCs/>
        </w:rPr>
      </w:pPr>
      <w:r w:rsidRPr="009C0138">
        <w:rPr>
          <w:rFonts w:ascii="Arial" w:hAnsi="Arial" w:cs="Arial"/>
        </w:rPr>
        <w:t xml:space="preserve">7.4. </w:t>
      </w:r>
      <w:r w:rsidR="00DC205B" w:rsidRPr="009C0138">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DC205B" w:rsidRPr="009C0138" w:rsidRDefault="00DC205B" w:rsidP="00DC205B">
      <w:pPr>
        <w:numPr>
          <w:ilvl w:val="0"/>
          <w:numId w:val="13"/>
        </w:numPr>
        <w:spacing w:before="120" w:line="360" w:lineRule="auto"/>
        <w:ind w:left="567" w:hanging="283"/>
        <w:rPr>
          <w:rFonts w:ascii="Arial" w:eastAsia="Arial Unicode MS" w:hAnsi="Arial" w:cs="Arial"/>
          <w:iCs/>
        </w:rPr>
      </w:pPr>
      <w:r w:rsidRPr="009C0138">
        <w:rPr>
          <w:rFonts w:ascii="Arial" w:eastAsia="Arial Unicode MS" w:hAnsi="Arial" w:cs="Arial"/>
          <w:iCs/>
        </w:rPr>
        <w:t>0,1% infração nível 1;</w:t>
      </w:r>
    </w:p>
    <w:p w:rsidR="00DC205B" w:rsidRPr="009C0138" w:rsidRDefault="00DC205B" w:rsidP="00DC205B">
      <w:pPr>
        <w:numPr>
          <w:ilvl w:val="0"/>
          <w:numId w:val="13"/>
        </w:numPr>
        <w:spacing w:before="120" w:line="360" w:lineRule="auto"/>
        <w:ind w:left="567" w:hanging="283"/>
        <w:rPr>
          <w:rFonts w:ascii="Arial" w:eastAsia="Arial Unicode MS" w:hAnsi="Arial" w:cs="Arial"/>
          <w:iCs/>
        </w:rPr>
      </w:pPr>
      <w:r w:rsidRPr="009C0138">
        <w:rPr>
          <w:rFonts w:ascii="Arial" w:eastAsia="Arial Unicode MS" w:hAnsi="Arial" w:cs="Arial"/>
          <w:iCs/>
        </w:rPr>
        <w:t>0,2% infração nível 2;</w:t>
      </w:r>
    </w:p>
    <w:p w:rsidR="00DC205B" w:rsidRPr="009C0138" w:rsidRDefault="00DC205B" w:rsidP="00DC205B">
      <w:pPr>
        <w:numPr>
          <w:ilvl w:val="0"/>
          <w:numId w:val="13"/>
        </w:numPr>
        <w:spacing w:before="120" w:line="360" w:lineRule="auto"/>
        <w:ind w:left="567" w:hanging="283"/>
        <w:rPr>
          <w:rFonts w:ascii="Arial" w:eastAsia="Arial Unicode MS" w:hAnsi="Arial" w:cs="Arial"/>
          <w:iCs/>
        </w:rPr>
      </w:pPr>
      <w:r w:rsidRPr="009C0138">
        <w:rPr>
          <w:rFonts w:ascii="Arial" w:eastAsia="Arial Unicode MS" w:hAnsi="Arial" w:cs="Arial"/>
          <w:iCs/>
        </w:rPr>
        <w:t>0,3% infração nível 3; e</w:t>
      </w:r>
    </w:p>
    <w:p w:rsidR="00DC205B" w:rsidRPr="009C0138" w:rsidRDefault="00DC205B" w:rsidP="00DC205B">
      <w:pPr>
        <w:numPr>
          <w:ilvl w:val="0"/>
          <w:numId w:val="13"/>
        </w:numPr>
        <w:spacing w:before="120" w:line="360" w:lineRule="auto"/>
        <w:ind w:left="567" w:hanging="283"/>
        <w:rPr>
          <w:rFonts w:ascii="Arial" w:eastAsia="Arial Unicode MS" w:hAnsi="Arial" w:cs="Arial"/>
          <w:iCs/>
        </w:rPr>
      </w:pPr>
      <w:r w:rsidRPr="009C0138">
        <w:rPr>
          <w:rFonts w:ascii="Arial" w:eastAsia="Arial Unicode MS" w:hAnsi="Arial" w:cs="Arial"/>
          <w:iCs/>
        </w:rPr>
        <w:t>0,4% infração nível 4.</w:t>
      </w:r>
    </w:p>
    <w:p w:rsidR="00DC205B" w:rsidRPr="009C0138" w:rsidRDefault="00DC205B" w:rsidP="00DC205B">
      <w:pPr>
        <w:spacing w:before="120" w:line="360" w:lineRule="auto"/>
        <w:jc w:val="both"/>
        <w:rPr>
          <w:rFonts w:ascii="Arial" w:eastAsia="Arial Unicode MS" w:hAnsi="Arial" w:cs="Arial"/>
          <w:iCs/>
        </w:rPr>
      </w:pPr>
      <w:r w:rsidRPr="009C0138">
        <w:rPr>
          <w:rFonts w:ascii="Arial" w:eastAsia="Arial Unicode MS" w:hAnsi="Arial" w:cs="Arial"/>
          <w:iCs/>
        </w:rPr>
        <w:t>7.4.1. Serão observadas as gradações existentes na NR-28 Fiscalização e Penalidades da Portaria 3214/78. Para riscos gerados não previstos nesta portaria descontar-se-á o percentual de 0,25% nas mesmas condições. Em</w:t>
      </w:r>
      <w:r w:rsidRPr="009C0138">
        <w:rPr>
          <w:rFonts w:ascii="Arial" w:eastAsia="Arial Unicode MS" w:hAnsi="Arial" w:cs="Arial"/>
          <w:b/>
          <w:iCs/>
        </w:rPr>
        <w:t xml:space="preserve"> </w:t>
      </w:r>
      <w:r w:rsidRPr="009C0138">
        <w:rPr>
          <w:rFonts w:ascii="Arial" w:eastAsia="Arial Unicode MS" w:hAnsi="Arial" w:cs="Arial"/>
          <w:iCs/>
        </w:rPr>
        <w:t>caso de reincidência a multa será acrescida em 100% sobre a multa anterior. Poderão ainda ser feitas notificações pela CESAMA através do Departamento de Saúde e Segurança no Trabalho e/ou gestor do contrato.</w:t>
      </w:r>
    </w:p>
    <w:p w:rsidR="00DC205B" w:rsidRPr="009C0138" w:rsidRDefault="00DC205B" w:rsidP="00DC205B">
      <w:pPr>
        <w:spacing w:before="120" w:line="360" w:lineRule="auto"/>
        <w:jc w:val="both"/>
        <w:rPr>
          <w:rFonts w:ascii="Arial" w:eastAsia="Arial Unicode MS" w:hAnsi="Arial" w:cs="Arial"/>
          <w:iCs/>
          <w:highlight w:val="yellow"/>
        </w:rPr>
      </w:pPr>
      <w:r w:rsidRPr="009C0138">
        <w:rPr>
          <w:rFonts w:ascii="Arial" w:eastAsia="Arial Unicode MS" w:hAnsi="Arial" w:cs="Arial"/>
          <w:iCs/>
        </w:rPr>
        <w:t>7.4.2. A multa relativa ao descumprimento das normas regulamentadoras de Segurança e Medicina do Trabalho contidas na Portaria n° 3214/78 poderá ser aplicada cumulativamente a multa penalidade descrita no Item 7.3 alínea “b”</w:t>
      </w:r>
    </w:p>
    <w:p w:rsidR="00DC205B" w:rsidRPr="00C15DE4" w:rsidRDefault="00DC205B" w:rsidP="00DC205B">
      <w:pPr>
        <w:pStyle w:val="Recuodecorpodetexto2"/>
        <w:spacing w:before="120" w:after="0" w:line="360" w:lineRule="auto"/>
        <w:ind w:firstLine="0"/>
        <w:rPr>
          <w:rFonts w:eastAsia="Arial Unicode MS"/>
          <w:bCs/>
        </w:rPr>
      </w:pPr>
      <w:r w:rsidRPr="009C0138">
        <w:rPr>
          <w:rFonts w:eastAsia="Arial Unicode MS"/>
          <w:bCs/>
        </w:rPr>
        <w:t xml:space="preserve">7.5. A </w:t>
      </w:r>
      <w:r w:rsidRPr="009C0138">
        <w:rPr>
          <w:rFonts w:eastAsia="Arial Unicode MS"/>
          <w:b/>
          <w:bCs/>
        </w:rPr>
        <w:t>CONTRATADA</w:t>
      </w:r>
      <w:r w:rsidRPr="009C0138">
        <w:rPr>
          <w:rFonts w:eastAsia="Arial Unicode MS"/>
          <w:bCs/>
        </w:rPr>
        <w:t xml:space="preserve"> poderá ter suspenso </w:t>
      </w:r>
      <w:r w:rsidRPr="009C0138">
        <w:rPr>
          <w:rFonts w:eastAsia="Arial Unicode MS"/>
        </w:rPr>
        <w:t>o direito de licitar com o Governo deste</w:t>
      </w:r>
      <w:r w:rsidRPr="00C15DE4">
        <w:rPr>
          <w:rFonts w:eastAsia="Arial Unicode MS"/>
        </w:rPr>
        <w:t xml:space="preserve"> município e com seus órgãos descentralizados, pelos prazos de 03 (três) a 06 (seis) meses e por maiores prazos quando incorrer nos casos previstos no regulamento e normas locais.</w:t>
      </w:r>
    </w:p>
    <w:p w:rsidR="00DC205B" w:rsidRPr="00C15DE4" w:rsidRDefault="00DC205B" w:rsidP="00DC205B">
      <w:pPr>
        <w:spacing w:before="120" w:line="360" w:lineRule="auto"/>
        <w:jc w:val="both"/>
        <w:rPr>
          <w:rFonts w:ascii="Arial" w:eastAsia="Arial Unicode MS" w:hAnsi="Arial" w:cs="Arial"/>
          <w:bCs/>
        </w:rPr>
      </w:pPr>
      <w:r w:rsidRPr="00C15DE4">
        <w:rPr>
          <w:rFonts w:ascii="Arial" w:eastAsia="Arial Unicode MS" w:hAnsi="Arial" w:cs="Arial"/>
          <w:bCs/>
        </w:rPr>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DC205B" w:rsidRPr="00C15DE4" w:rsidRDefault="00DC205B" w:rsidP="00DC205B">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DC205B" w:rsidRPr="00C15DE4" w:rsidRDefault="00DC205B" w:rsidP="00DC205B">
      <w:pPr>
        <w:spacing w:before="120" w:line="360" w:lineRule="auto"/>
        <w:jc w:val="both"/>
        <w:rPr>
          <w:rFonts w:ascii="Arial" w:hAnsi="Arial" w:cs="Arial"/>
          <w:b/>
        </w:rPr>
      </w:pPr>
      <w:r w:rsidRPr="00C15DE4">
        <w:rPr>
          <w:rFonts w:ascii="Arial" w:eastAsia="Arial Unicode MS" w:hAnsi="Arial" w:cs="Arial"/>
          <w:bCs/>
        </w:rPr>
        <w:lastRenderedPageBreak/>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7.</w:t>
      </w:r>
      <w:r w:rsidR="00DC205B">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sidR="00DC205B">
        <w:rPr>
          <w:rFonts w:ascii="Arial" w:eastAsia="Arial Unicode MS" w:hAnsi="Arial" w:cs="Arial"/>
        </w:rPr>
        <w:t>.</w:t>
      </w:r>
    </w:p>
    <w:p w:rsidR="00B1523B" w:rsidRPr="00B1523B" w:rsidRDefault="003E7B8B" w:rsidP="00DC205B">
      <w:pPr>
        <w:spacing w:before="480" w:line="360" w:lineRule="auto"/>
        <w:jc w:val="both"/>
        <w:rPr>
          <w:rFonts w:ascii="Arial" w:hAnsi="Arial" w:cs="Arial"/>
          <w:b/>
        </w:rPr>
      </w:pPr>
      <w:r>
        <w:rPr>
          <w:rFonts w:ascii="Arial" w:hAnsi="Arial" w:cs="Arial"/>
          <w:b/>
        </w:rPr>
        <w:t xml:space="preserve">CLÁUSULA </w:t>
      </w:r>
      <w:r w:rsidR="00C15DE4">
        <w:rPr>
          <w:rFonts w:ascii="Arial" w:hAnsi="Arial" w:cs="Arial"/>
          <w:b/>
        </w:rPr>
        <w:t>OITAVA</w:t>
      </w:r>
      <w:r>
        <w:rPr>
          <w:rFonts w:ascii="Arial" w:hAnsi="Arial" w:cs="Arial"/>
          <w:b/>
        </w:rPr>
        <w:t xml:space="preserve">: </w:t>
      </w:r>
      <w:r w:rsidR="00B1523B" w:rsidRPr="00B1523B">
        <w:rPr>
          <w:rFonts w:ascii="Arial" w:hAnsi="Arial" w:cs="Arial"/>
          <w:b/>
        </w:rPr>
        <w:t>RESCISÃO</w:t>
      </w:r>
    </w:p>
    <w:p w:rsidR="00B1523B" w:rsidRPr="00B1523B" w:rsidRDefault="00C15DE4" w:rsidP="00DC205B">
      <w:pPr>
        <w:spacing w:before="120" w:line="360" w:lineRule="auto"/>
        <w:jc w:val="both"/>
        <w:rPr>
          <w:rFonts w:ascii="Arial" w:hAnsi="Arial" w:cs="Arial"/>
        </w:rPr>
      </w:pPr>
      <w:r>
        <w:rPr>
          <w:rFonts w:ascii="Arial" w:hAnsi="Arial" w:cs="Arial"/>
        </w:rPr>
        <w:t>8</w:t>
      </w:r>
      <w:r w:rsidR="003E7B8B">
        <w:rPr>
          <w:rFonts w:ascii="Arial" w:hAnsi="Arial" w:cs="Arial"/>
        </w:rPr>
        <w:t>.1</w:t>
      </w:r>
      <w:r w:rsidR="00696C3B">
        <w:rPr>
          <w:rFonts w:ascii="Arial" w:hAnsi="Arial" w:cs="Arial"/>
        </w:rPr>
        <w:t xml:space="preserve">. </w:t>
      </w:r>
      <w:r w:rsidR="00B1523B" w:rsidRPr="00B1523B">
        <w:rPr>
          <w:rFonts w:ascii="Arial" w:hAnsi="Arial" w:cs="Arial"/>
        </w:rPr>
        <w:t xml:space="preserve">A rescisão </w:t>
      </w:r>
      <w:r w:rsidR="003E7B8B">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sidR="003E7B8B">
        <w:rPr>
          <w:rFonts w:ascii="Arial" w:hAnsi="Arial" w:cs="Arial"/>
        </w:rPr>
        <w:t>CONTRATADA</w:t>
      </w:r>
      <w:r w:rsidR="00B1523B" w:rsidRPr="00B1523B">
        <w:rPr>
          <w:rFonts w:ascii="Arial" w:hAnsi="Arial" w:cs="Arial"/>
        </w:rPr>
        <w:t>:</w:t>
      </w:r>
    </w:p>
    <w:p w:rsidR="00B1523B" w:rsidRPr="00B1523B" w:rsidRDefault="007F7E6C" w:rsidP="00DC205B">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Falir, entrar em</w:t>
      </w:r>
      <w:r w:rsidR="00B1523B" w:rsidRPr="00B1523B">
        <w:rPr>
          <w:rFonts w:ascii="Arial" w:hAnsi="Arial" w:cs="Arial"/>
          <w:szCs w:val="24"/>
        </w:rPr>
        <w:t xml:space="preserve"> recuperação judicial, concurso de credores, dissolução ou liquidação;</w:t>
      </w:r>
    </w:p>
    <w:p w:rsidR="00B1523B" w:rsidRPr="00B152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w:t>
      </w:r>
      <w:r w:rsidR="007F7E6C">
        <w:rPr>
          <w:rFonts w:ascii="Arial" w:hAnsi="Arial" w:cs="Arial"/>
        </w:rPr>
        <w:t xml:space="preserve">es atualizadas de regularidade junto ao INSS, ao FGTS e </w:t>
      </w:r>
      <w:r w:rsidR="00B1523B" w:rsidRPr="00696C3B">
        <w:rPr>
          <w:rFonts w:ascii="Arial" w:hAnsi="Arial" w:cs="Arial"/>
        </w:rPr>
        <w:t>a Justiça do Trabalho.</w:t>
      </w:r>
    </w:p>
    <w:p w:rsidR="00B1523B" w:rsidRDefault="00C15DE4" w:rsidP="00DC205B">
      <w:pPr>
        <w:spacing w:before="120" w:line="360" w:lineRule="auto"/>
        <w:jc w:val="both"/>
        <w:rPr>
          <w:rFonts w:ascii="Arial" w:hAnsi="Arial" w:cs="Arial"/>
        </w:rPr>
      </w:pPr>
      <w:r>
        <w:rPr>
          <w:rFonts w:ascii="Arial" w:hAnsi="Arial" w:cs="Arial"/>
        </w:rPr>
        <w:t>8</w:t>
      </w:r>
      <w:r w:rsidR="003E7B8B">
        <w:rPr>
          <w:rFonts w:ascii="Arial" w:hAnsi="Arial" w:cs="Arial"/>
        </w:rPr>
        <w:t>.2</w:t>
      </w:r>
      <w:r w:rsidR="00696C3B">
        <w:rPr>
          <w:rFonts w:ascii="Arial" w:hAnsi="Arial" w:cs="Arial"/>
        </w:rPr>
        <w:t>.</w:t>
      </w:r>
      <w:r w:rsidR="00B1523B" w:rsidRPr="00B1523B">
        <w:rPr>
          <w:rFonts w:ascii="Arial" w:hAnsi="Arial" w:cs="Arial"/>
        </w:rPr>
        <w:t xml:space="preserve"> A interrupção do prazo estabelecido </w:t>
      </w:r>
      <w:r w:rsidR="003E7B8B">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DC205B" w:rsidRPr="00B1523B" w:rsidRDefault="00DC205B" w:rsidP="00DC205B">
      <w:pPr>
        <w:widowControl w:val="0"/>
        <w:spacing w:before="120" w:line="360" w:lineRule="auto"/>
        <w:jc w:val="both"/>
        <w:rPr>
          <w:rFonts w:ascii="Arial" w:hAnsi="Arial" w:cs="Arial"/>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w:t>
      </w:r>
      <w:r w:rsidRPr="00940206">
        <w:rPr>
          <w:rFonts w:ascii="Arial" w:hAnsi="Arial" w:cs="Arial"/>
          <w:bCs/>
          <w:color w:val="000000"/>
          <w:lang w:eastAsia="pt-BR"/>
        </w:rPr>
        <w:lastRenderedPageBreak/>
        <w:t xml:space="preserve">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3E7B8B" w:rsidRPr="003E7B8B" w:rsidRDefault="003E7B8B" w:rsidP="00DC205B">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sidR="00C15DE4">
        <w:rPr>
          <w:rFonts w:ascii="Arial" w:eastAsia="Arial Unicode MS" w:hAnsi="Arial" w:cs="Arial"/>
        </w:rPr>
        <w:t>NONA</w:t>
      </w:r>
      <w:r w:rsidRPr="003E7B8B">
        <w:rPr>
          <w:rFonts w:ascii="Arial" w:eastAsia="Arial Unicode MS" w:hAnsi="Arial" w:cs="Arial"/>
        </w:rPr>
        <w:t>: LEGISLAÇÃO APLICÁVEL</w:t>
      </w:r>
    </w:p>
    <w:p w:rsidR="003E7B8B" w:rsidRPr="009C0138" w:rsidRDefault="00C15DE4" w:rsidP="003E7B8B">
      <w:pPr>
        <w:spacing w:before="120" w:line="360" w:lineRule="auto"/>
        <w:jc w:val="both"/>
        <w:rPr>
          <w:rFonts w:ascii="Arial" w:eastAsia="Arial Unicode MS" w:hAnsi="Arial" w:cs="Arial"/>
        </w:rPr>
      </w:pPr>
      <w:r w:rsidRPr="009C0138">
        <w:rPr>
          <w:rFonts w:ascii="Arial" w:eastAsia="Arial Unicode MS" w:hAnsi="Arial" w:cs="Arial"/>
        </w:rPr>
        <w:t>9</w:t>
      </w:r>
      <w:r w:rsidR="003E7B8B" w:rsidRPr="009C0138">
        <w:rPr>
          <w:rFonts w:ascii="Arial" w:eastAsia="Arial Unicode MS" w:hAnsi="Arial" w:cs="Arial"/>
        </w:rPr>
        <w:t xml:space="preserve">.1. A </w:t>
      </w:r>
      <w:r w:rsidR="003E7B8B" w:rsidRPr="009C0138">
        <w:rPr>
          <w:rFonts w:ascii="Arial" w:eastAsia="Arial Unicode MS" w:hAnsi="Arial" w:cs="Arial"/>
          <w:b/>
          <w:bCs/>
        </w:rPr>
        <w:t>CONTRATADA</w:t>
      </w:r>
      <w:r w:rsidR="003E7B8B" w:rsidRPr="009C0138">
        <w:rPr>
          <w:rFonts w:ascii="Arial" w:eastAsia="Arial Unicode MS" w:hAnsi="Arial" w:cs="Arial"/>
        </w:rPr>
        <w:t xml:space="preserve"> deverá cumprir o disposto da </w:t>
      </w:r>
      <w:r w:rsidR="003E7B8B" w:rsidRPr="009C0138">
        <w:rPr>
          <w:rFonts w:ascii="Arial" w:eastAsia="Arial Unicode MS" w:hAnsi="Arial" w:cs="Arial"/>
          <w:b/>
          <w:bCs/>
        </w:rPr>
        <w:t>Portaria nº 3.214/78</w:t>
      </w:r>
      <w:r w:rsidR="003E7B8B" w:rsidRPr="009C0138">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Default="00C15DE4" w:rsidP="003E7B8B">
      <w:pPr>
        <w:spacing w:before="120" w:line="360" w:lineRule="auto"/>
        <w:jc w:val="both"/>
        <w:rPr>
          <w:rFonts w:ascii="Arial" w:eastAsia="Arial Unicode MS" w:hAnsi="Arial" w:cs="Arial"/>
          <w:bCs/>
        </w:rPr>
      </w:pPr>
      <w:r w:rsidRPr="009C0138">
        <w:rPr>
          <w:rFonts w:ascii="Arial" w:eastAsia="Arial Unicode MS" w:hAnsi="Arial" w:cs="Arial"/>
        </w:rPr>
        <w:t>9</w:t>
      </w:r>
      <w:r w:rsidR="003E7B8B" w:rsidRPr="009C0138">
        <w:rPr>
          <w:rFonts w:ascii="Arial" w:eastAsia="Arial Unicode MS" w:hAnsi="Arial" w:cs="Arial"/>
        </w:rPr>
        <w:t xml:space="preserve">.2. </w:t>
      </w:r>
      <w:r w:rsidR="003E7B8B" w:rsidRPr="009C0138">
        <w:rPr>
          <w:rFonts w:ascii="Arial" w:eastAsia="Arial Unicode MS" w:hAnsi="Arial" w:cs="Arial"/>
          <w:bCs/>
        </w:rPr>
        <w:t>Aplica-se à execução deste</w:t>
      </w:r>
      <w:r w:rsidR="003E7B8B" w:rsidRPr="003E7B8B">
        <w:rPr>
          <w:rFonts w:ascii="Arial" w:eastAsia="Arial Unicode MS" w:hAnsi="Arial" w:cs="Arial"/>
          <w:bCs/>
        </w:rPr>
        <w:t xml:space="preserve"> contr</w:t>
      </w:r>
      <w:r w:rsidR="007F7E6C">
        <w:rPr>
          <w:rFonts w:ascii="Arial" w:eastAsia="Arial Unicode MS" w:hAnsi="Arial" w:cs="Arial"/>
          <w:bCs/>
        </w:rPr>
        <w:t>ato a Lei Federal 8.666</w:t>
      </w:r>
      <w:r w:rsidR="003E7B8B" w:rsidRPr="003E7B8B">
        <w:rPr>
          <w:rFonts w:ascii="Arial" w:eastAsia="Arial Unicode MS" w:hAnsi="Arial" w:cs="Arial"/>
          <w:bCs/>
        </w:rPr>
        <w:t>/93, e alterações posteriores, inclusive aos casos omissos, bem como legislação municipal civil e ambiental aplicáveis ao objeto do contrato.</w:t>
      </w:r>
    </w:p>
    <w:p w:rsidR="00441423" w:rsidRPr="00441423" w:rsidRDefault="00441423" w:rsidP="003E7B8B">
      <w:pPr>
        <w:spacing w:before="120" w:line="360" w:lineRule="auto"/>
        <w:jc w:val="both"/>
        <w:rPr>
          <w:rFonts w:ascii="Arial" w:eastAsia="Arial Unicode MS" w:hAnsi="Arial" w:cs="Arial"/>
          <w:bCs/>
        </w:rPr>
      </w:pPr>
      <w:r>
        <w:rPr>
          <w:rFonts w:ascii="Arial" w:eastAsia="Arial Unicode MS" w:hAnsi="Arial" w:cs="Arial"/>
          <w:bCs/>
        </w:rPr>
        <w:t xml:space="preserve">9.3. </w:t>
      </w:r>
      <w:r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Pr="00441423">
          <w:rPr>
            <w:rFonts w:ascii="Arial" w:eastAsia="Arial Unicode MS" w:hAnsi="Arial" w:cs="Arial"/>
            <w:bCs/>
            <w:u w:val="single"/>
          </w:rPr>
          <w:t>www.cesama.com.br/pdf/codigo_de_etica_cesama.pdf</w:t>
        </w:r>
      </w:hyperlink>
      <w:r w:rsidRPr="00441423">
        <w:rPr>
          <w:rFonts w:ascii="Arial" w:eastAsia="Arial Unicode MS" w:hAnsi="Arial" w:cs="Arial"/>
          <w:bCs/>
        </w:rPr>
        <w:t xml:space="preserve"> e as disposições da Lei Federal nº 12.846 de 01/08/2013</w:t>
      </w:r>
      <w:r>
        <w:rPr>
          <w:rFonts w:ascii="Arial" w:eastAsia="Arial Unicode MS" w:hAnsi="Arial" w:cs="Arial"/>
          <w:bCs/>
        </w:rPr>
        <w:t>.</w:t>
      </w:r>
    </w:p>
    <w:p w:rsidR="003E7B8B" w:rsidRPr="003E7B8B" w:rsidRDefault="003E7B8B" w:rsidP="00DC205B">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C15DE4">
        <w:rPr>
          <w:rFonts w:eastAsia="Arial Unicode MS"/>
          <w:b/>
        </w:rPr>
        <w:t>DÉCIMA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6B67C2" w:rsidRDefault="003E7B8B" w:rsidP="003E7B8B">
      <w:pPr>
        <w:pStyle w:val="Corpodetexto"/>
        <w:spacing w:before="60" w:after="60" w:line="300" w:lineRule="exact"/>
        <w:rPr>
          <w:rFonts w:ascii="Arial" w:eastAsia="Arial Unicode MS" w:hAnsi="Arial" w:cs="Arial"/>
          <w:sz w:val="22"/>
          <w:szCs w:val="22"/>
        </w:rPr>
      </w:pP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A371ED">
        <w:rPr>
          <w:rFonts w:ascii="Arial" w:eastAsia="Arial Unicode MS" w:hAnsi="Arial" w:cs="Arial"/>
        </w:rPr>
        <w:t>07</w:t>
      </w:r>
      <w:r w:rsidRPr="003E7B8B">
        <w:rPr>
          <w:rFonts w:ascii="Arial" w:eastAsia="Arial Unicode MS" w:hAnsi="Arial" w:cs="Arial"/>
        </w:rPr>
        <w:t xml:space="preserve"> de </w:t>
      </w:r>
      <w:r w:rsidR="00A371ED">
        <w:rPr>
          <w:rFonts w:ascii="Arial" w:eastAsia="Arial Unicode MS" w:hAnsi="Arial" w:cs="Arial"/>
        </w:rPr>
        <w:t>agosto</w:t>
      </w:r>
      <w:r w:rsidRPr="003E7B8B">
        <w:rPr>
          <w:rFonts w:ascii="Arial" w:eastAsia="Arial Unicode MS" w:hAnsi="Arial" w:cs="Arial"/>
        </w:rPr>
        <w:t xml:space="preserve"> de </w:t>
      </w:r>
      <w:r w:rsidR="00A371ED">
        <w:rPr>
          <w:rFonts w:ascii="Arial" w:eastAsia="Arial Unicode MS" w:hAnsi="Arial" w:cs="Arial"/>
        </w:rPr>
        <w:t>2018</w:t>
      </w:r>
      <w:r w:rsidRPr="003E7B8B">
        <w:rPr>
          <w:rFonts w:ascii="Arial" w:eastAsia="Arial Unicode MS" w:hAnsi="Arial" w:cs="Arial"/>
        </w:rPr>
        <w:t>.</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3E7B8B" w:rsidRPr="003E7B8B" w:rsidTr="000C3790">
        <w:tc>
          <w:tcPr>
            <w:tcW w:w="5079" w:type="dxa"/>
          </w:tcPr>
          <w:p w:rsidR="00DC205B" w:rsidRDefault="00DC205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3E7B8B" w:rsidRDefault="003E7B8B" w:rsidP="003E7B8B">
            <w:pPr>
              <w:spacing w:line="276" w:lineRule="auto"/>
              <w:jc w:val="center"/>
              <w:rPr>
                <w:rFonts w:ascii="Arial" w:eastAsia="Arial Unicode MS" w:hAnsi="Arial" w:cs="Arial"/>
                <w:bCs/>
                <w:kern w:val="2"/>
              </w:rPr>
            </w:pPr>
          </w:p>
          <w:p w:rsidR="003E7B8B" w:rsidRDefault="003E7B8B" w:rsidP="003E7B8B">
            <w:pPr>
              <w:spacing w:line="276" w:lineRule="auto"/>
              <w:jc w:val="center"/>
              <w:rPr>
                <w:rFonts w:ascii="Arial" w:eastAsia="Arial Unicode MS" w:hAnsi="Arial" w:cs="Arial"/>
                <w:bCs/>
              </w:rPr>
            </w:pPr>
          </w:p>
          <w:p w:rsidR="003E7B8B" w:rsidRDefault="005F18D2" w:rsidP="003E7B8B">
            <w:pPr>
              <w:spacing w:line="276" w:lineRule="auto"/>
              <w:jc w:val="center"/>
              <w:rPr>
                <w:rFonts w:ascii="Arial" w:eastAsia="Arial Unicode MS" w:hAnsi="Arial" w:cs="Arial"/>
                <w:bCs/>
              </w:rPr>
            </w:pPr>
            <w:r>
              <w:rPr>
                <w:rFonts w:ascii="Arial" w:eastAsia="Arial Unicode MS" w:hAnsi="Arial" w:cs="Arial"/>
                <w:bCs/>
              </w:rPr>
              <w:t>Monica Maria Manço</w:t>
            </w:r>
          </w:p>
          <w:p w:rsidR="003E7B8B" w:rsidRPr="00A371ED" w:rsidRDefault="00A371ED" w:rsidP="003E7B8B">
            <w:pPr>
              <w:spacing w:line="276" w:lineRule="auto"/>
              <w:jc w:val="center"/>
              <w:rPr>
                <w:rFonts w:ascii="Arial" w:eastAsia="Arial Unicode MS" w:hAnsi="Arial" w:cs="Arial"/>
                <w:bCs/>
                <w:kern w:val="2"/>
                <w:lang w:eastAsia="en-US"/>
              </w:rPr>
            </w:pPr>
            <w:r w:rsidRPr="00A371ED">
              <w:rPr>
                <w:rFonts w:ascii="Arial" w:eastAsia="Arial Unicode MS" w:hAnsi="Arial" w:cs="Arial"/>
              </w:rPr>
              <w:t>CONSTRUTORA A&amp;M EIRELI - ME</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p>
    <w:p w:rsidR="00DC205B" w:rsidRDefault="00DC205B" w:rsidP="003E7B8B">
      <w:pPr>
        <w:pStyle w:val="Ttulo6"/>
        <w:spacing w:before="60" w:line="300" w:lineRule="exact"/>
        <w:rPr>
          <w:rFonts w:eastAsia="Arial Unicode MS"/>
          <w:b w:val="0"/>
          <w:bCs w:val="0"/>
          <w:sz w:val="24"/>
          <w:szCs w:val="24"/>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sectPr w:rsidR="003E7B8B" w:rsidRPr="003E7B8B">
      <w:headerReference w:type="default" r:id="rId9"/>
      <w:footerReference w:type="default" r:id="rId10"/>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4D" w:rsidRDefault="00ED224D">
      <w:r>
        <w:separator/>
      </w:r>
    </w:p>
  </w:endnote>
  <w:endnote w:type="continuationSeparator" w:id="0">
    <w:p w:rsidR="00ED224D" w:rsidRDefault="00E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F" w:rsidRDefault="006F3412" w:rsidP="001313B2">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0FF" w:rsidRPr="00DC08CD">
      <w:rPr>
        <w:rFonts w:ascii="Arial" w:hAnsi="Arial" w:cs="Arial"/>
        <w:b/>
        <w:sz w:val="16"/>
        <w:szCs w:val="16"/>
      </w:rPr>
      <w:t xml:space="preserve">Companhia de Saneamento Municipal </w:t>
    </w:r>
    <w:r w:rsidR="007F50FF">
      <w:rPr>
        <w:rFonts w:ascii="Arial" w:hAnsi="Arial" w:cs="Arial"/>
        <w:b/>
        <w:sz w:val="16"/>
        <w:szCs w:val="16"/>
      </w:rPr>
      <w:t>–</w:t>
    </w:r>
    <w:r w:rsidR="007F50FF" w:rsidRPr="00DC08CD">
      <w:rPr>
        <w:rFonts w:ascii="Arial" w:hAnsi="Arial" w:cs="Arial"/>
        <w:b/>
        <w:sz w:val="16"/>
        <w:szCs w:val="16"/>
      </w:rPr>
      <w:t xml:space="preserve"> Cesama</w:t>
    </w:r>
  </w:p>
  <w:p w:rsidR="007F50FF" w:rsidRPr="00DC08CD" w:rsidRDefault="007F50FF"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7F50FF" w:rsidRPr="00DC08CD" w:rsidRDefault="007F50FF"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4D" w:rsidRDefault="00ED224D">
      <w:r>
        <w:separator/>
      </w:r>
    </w:p>
  </w:footnote>
  <w:footnote w:type="continuationSeparator" w:id="0">
    <w:p w:rsidR="00ED224D" w:rsidRDefault="00ED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F" w:rsidRPr="00A2124B" w:rsidRDefault="007F50FF" w:rsidP="007B3ED8">
    <w:pPr>
      <w:pStyle w:val="Cabealho"/>
      <w:spacing w:after="240"/>
      <w:jc w:val="center"/>
    </w:pPr>
    <w:r>
      <w:t xml:space="preserve">    </w:t>
    </w:r>
    <w:r w:rsidR="006F3412">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8">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384A1E3B"/>
    <w:multiLevelType w:val="hybridMultilevel"/>
    <w:tmpl w:val="C5FC0030"/>
    <w:lvl w:ilvl="0" w:tplc="10200540">
      <w:start w:val="1"/>
      <w:numFmt w:val="decimal"/>
      <w:lvlText w:val="%1."/>
      <w:lvlJc w:val="left"/>
      <w:pPr>
        <w:ind w:left="705" w:hanging="645"/>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nsid w:val="43280547"/>
    <w:multiLevelType w:val="multilevel"/>
    <w:tmpl w:val="7BC815D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7B64952"/>
    <w:multiLevelType w:val="multilevel"/>
    <w:tmpl w:val="08121A00"/>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EE319A"/>
    <w:multiLevelType w:val="hybridMultilevel"/>
    <w:tmpl w:val="52E219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AA3509"/>
    <w:multiLevelType w:val="hybridMultilevel"/>
    <w:tmpl w:val="83E2F5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8D3445E"/>
    <w:multiLevelType w:val="hybridMultilevel"/>
    <w:tmpl w:val="CE04FE22"/>
    <w:lvl w:ilvl="0" w:tplc="51A2203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nsid w:val="78651033"/>
    <w:multiLevelType w:val="hybridMultilevel"/>
    <w:tmpl w:val="2938D51E"/>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8"/>
  </w:num>
  <w:num w:numId="4">
    <w:abstractNumId w:val="1"/>
  </w:num>
  <w:num w:numId="5">
    <w:abstractNumId w:val="2"/>
  </w:num>
  <w:num w:numId="6">
    <w:abstractNumId w:val="3"/>
  </w:num>
  <w:num w:numId="7">
    <w:abstractNumId w:val="4"/>
  </w:num>
  <w:num w:numId="8">
    <w:abstractNumId w:val="6"/>
  </w:num>
  <w:num w:numId="9">
    <w:abstractNumId w:val="9"/>
  </w:num>
  <w:num w:numId="10">
    <w:abstractNumId w:val="11"/>
  </w:num>
  <w:num w:numId="11">
    <w:abstractNumId w:val="5"/>
  </w:num>
  <w:num w:numId="12">
    <w:abstractNumId w:val="10"/>
  </w:num>
  <w:num w:numId="13">
    <w:abstractNumId w:val="8"/>
  </w:num>
  <w:num w:numId="14">
    <w:abstractNumId w:val="13"/>
  </w:num>
  <w:num w:numId="15">
    <w:abstractNumId w:val="7"/>
  </w:num>
  <w:num w:numId="16">
    <w:abstractNumId w:val="14"/>
  </w:num>
  <w:num w:numId="17">
    <w:abstractNumId w:val="16"/>
  </w:num>
  <w:num w:numId="18">
    <w:abstractNumId w:val="12"/>
  </w:num>
  <w:num w:numId="19">
    <w:abstractNumId w:val="20"/>
  </w:num>
  <w:num w:numId="20">
    <w:abstractNumId w:val="15"/>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5C2"/>
    <w:rsid w:val="00003BBE"/>
    <w:rsid w:val="00005D06"/>
    <w:rsid w:val="00015287"/>
    <w:rsid w:val="00015B6D"/>
    <w:rsid w:val="00020097"/>
    <w:rsid w:val="000240B3"/>
    <w:rsid w:val="00033D68"/>
    <w:rsid w:val="00047E2B"/>
    <w:rsid w:val="000520D9"/>
    <w:rsid w:val="00053A30"/>
    <w:rsid w:val="00060D85"/>
    <w:rsid w:val="0006327D"/>
    <w:rsid w:val="00067BDF"/>
    <w:rsid w:val="00073485"/>
    <w:rsid w:val="000778A6"/>
    <w:rsid w:val="00080D6F"/>
    <w:rsid w:val="0008130A"/>
    <w:rsid w:val="00082003"/>
    <w:rsid w:val="000822E2"/>
    <w:rsid w:val="000863B0"/>
    <w:rsid w:val="00093BA8"/>
    <w:rsid w:val="00097546"/>
    <w:rsid w:val="00097D00"/>
    <w:rsid w:val="000A3265"/>
    <w:rsid w:val="000A4CB2"/>
    <w:rsid w:val="000C0B93"/>
    <w:rsid w:val="000C3790"/>
    <w:rsid w:val="000C404F"/>
    <w:rsid w:val="000C5D0B"/>
    <w:rsid w:val="000D2EF5"/>
    <w:rsid w:val="000D4F15"/>
    <w:rsid w:val="000D4F55"/>
    <w:rsid w:val="000D777A"/>
    <w:rsid w:val="001009A2"/>
    <w:rsid w:val="00111FA9"/>
    <w:rsid w:val="0011400E"/>
    <w:rsid w:val="00116F5A"/>
    <w:rsid w:val="001179A4"/>
    <w:rsid w:val="001222F7"/>
    <w:rsid w:val="001259CE"/>
    <w:rsid w:val="00125AED"/>
    <w:rsid w:val="00125E75"/>
    <w:rsid w:val="00126109"/>
    <w:rsid w:val="001313B2"/>
    <w:rsid w:val="00133067"/>
    <w:rsid w:val="00134889"/>
    <w:rsid w:val="00135075"/>
    <w:rsid w:val="00141305"/>
    <w:rsid w:val="00143B5C"/>
    <w:rsid w:val="001523CD"/>
    <w:rsid w:val="0015529F"/>
    <w:rsid w:val="00162AF0"/>
    <w:rsid w:val="0017264C"/>
    <w:rsid w:val="001813CB"/>
    <w:rsid w:val="00181926"/>
    <w:rsid w:val="00183D1B"/>
    <w:rsid w:val="00186716"/>
    <w:rsid w:val="001874B9"/>
    <w:rsid w:val="00187C30"/>
    <w:rsid w:val="001A10B9"/>
    <w:rsid w:val="001A4083"/>
    <w:rsid w:val="001A57DB"/>
    <w:rsid w:val="001A74A5"/>
    <w:rsid w:val="001B1242"/>
    <w:rsid w:val="001B1E85"/>
    <w:rsid w:val="001B5282"/>
    <w:rsid w:val="001C02D2"/>
    <w:rsid w:val="001C0343"/>
    <w:rsid w:val="001C43C1"/>
    <w:rsid w:val="001C4A3E"/>
    <w:rsid w:val="001C5F73"/>
    <w:rsid w:val="001C6390"/>
    <w:rsid w:val="001C7848"/>
    <w:rsid w:val="001D0DE7"/>
    <w:rsid w:val="001D1C06"/>
    <w:rsid w:val="001D206F"/>
    <w:rsid w:val="001D26EF"/>
    <w:rsid w:val="001D4AF0"/>
    <w:rsid w:val="001D7349"/>
    <w:rsid w:val="001E0DE4"/>
    <w:rsid w:val="001E54E8"/>
    <w:rsid w:val="001E6288"/>
    <w:rsid w:val="001E78D1"/>
    <w:rsid w:val="00203727"/>
    <w:rsid w:val="002049F0"/>
    <w:rsid w:val="00210A7D"/>
    <w:rsid w:val="00220057"/>
    <w:rsid w:val="002221DD"/>
    <w:rsid w:val="0022277E"/>
    <w:rsid w:val="00227837"/>
    <w:rsid w:val="00233005"/>
    <w:rsid w:val="00234D35"/>
    <w:rsid w:val="00237A5A"/>
    <w:rsid w:val="002420F3"/>
    <w:rsid w:val="00242B5C"/>
    <w:rsid w:val="002448D9"/>
    <w:rsid w:val="00247169"/>
    <w:rsid w:val="00250271"/>
    <w:rsid w:val="0025239C"/>
    <w:rsid w:val="002530E6"/>
    <w:rsid w:val="002553B6"/>
    <w:rsid w:val="002555F1"/>
    <w:rsid w:val="00261BC3"/>
    <w:rsid w:val="0027046B"/>
    <w:rsid w:val="00272638"/>
    <w:rsid w:val="00275150"/>
    <w:rsid w:val="00277EED"/>
    <w:rsid w:val="002801BA"/>
    <w:rsid w:val="00286B85"/>
    <w:rsid w:val="002978E3"/>
    <w:rsid w:val="002A5256"/>
    <w:rsid w:val="002A76C6"/>
    <w:rsid w:val="002B6527"/>
    <w:rsid w:val="002B7BEC"/>
    <w:rsid w:val="002C11AD"/>
    <w:rsid w:val="002C61A6"/>
    <w:rsid w:val="002C761B"/>
    <w:rsid w:val="002E13A7"/>
    <w:rsid w:val="002E3972"/>
    <w:rsid w:val="002F026F"/>
    <w:rsid w:val="002F0A29"/>
    <w:rsid w:val="002F1050"/>
    <w:rsid w:val="003022F4"/>
    <w:rsid w:val="00302F20"/>
    <w:rsid w:val="00304ABE"/>
    <w:rsid w:val="00305783"/>
    <w:rsid w:val="00307999"/>
    <w:rsid w:val="003139FB"/>
    <w:rsid w:val="0031632F"/>
    <w:rsid w:val="00317AC0"/>
    <w:rsid w:val="00321329"/>
    <w:rsid w:val="00324272"/>
    <w:rsid w:val="00331C93"/>
    <w:rsid w:val="003320DE"/>
    <w:rsid w:val="00333D24"/>
    <w:rsid w:val="00334003"/>
    <w:rsid w:val="00334251"/>
    <w:rsid w:val="00334896"/>
    <w:rsid w:val="00341738"/>
    <w:rsid w:val="00344F18"/>
    <w:rsid w:val="00347D20"/>
    <w:rsid w:val="003539CA"/>
    <w:rsid w:val="00353D98"/>
    <w:rsid w:val="003560E8"/>
    <w:rsid w:val="003571B8"/>
    <w:rsid w:val="00357BF7"/>
    <w:rsid w:val="0036209B"/>
    <w:rsid w:val="003644D5"/>
    <w:rsid w:val="00366CC2"/>
    <w:rsid w:val="003671B1"/>
    <w:rsid w:val="00370594"/>
    <w:rsid w:val="0037175C"/>
    <w:rsid w:val="003751D9"/>
    <w:rsid w:val="00380112"/>
    <w:rsid w:val="003830A3"/>
    <w:rsid w:val="00387EC6"/>
    <w:rsid w:val="003942E8"/>
    <w:rsid w:val="003949A6"/>
    <w:rsid w:val="003949EE"/>
    <w:rsid w:val="003A17A3"/>
    <w:rsid w:val="003A6046"/>
    <w:rsid w:val="003A67AF"/>
    <w:rsid w:val="003B175C"/>
    <w:rsid w:val="003B1CDA"/>
    <w:rsid w:val="003B22E5"/>
    <w:rsid w:val="003B47FC"/>
    <w:rsid w:val="003B5F12"/>
    <w:rsid w:val="003C1188"/>
    <w:rsid w:val="003C5E33"/>
    <w:rsid w:val="003C7BF2"/>
    <w:rsid w:val="003D1945"/>
    <w:rsid w:val="003D2A3E"/>
    <w:rsid w:val="003E5918"/>
    <w:rsid w:val="003E73B8"/>
    <w:rsid w:val="003E7B8B"/>
    <w:rsid w:val="003F176A"/>
    <w:rsid w:val="003F1F39"/>
    <w:rsid w:val="003F27E0"/>
    <w:rsid w:val="003F2BD5"/>
    <w:rsid w:val="003F3026"/>
    <w:rsid w:val="003F39FD"/>
    <w:rsid w:val="003F447B"/>
    <w:rsid w:val="003F5C26"/>
    <w:rsid w:val="004000EA"/>
    <w:rsid w:val="00406747"/>
    <w:rsid w:val="004112CD"/>
    <w:rsid w:val="004121F6"/>
    <w:rsid w:val="00412495"/>
    <w:rsid w:val="00412651"/>
    <w:rsid w:val="00412E6A"/>
    <w:rsid w:val="00422E2B"/>
    <w:rsid w:val="00424AB6"/>
    <w:rsid w:val="00424B98"/>
    <w:rsid w:val="00425216"/>
    <w:rsid w:val="004253AE"/>
    <w:rsid w:val="0042641B"/>
    <w:rsid w:val="00426851"/>
    <w:rsid w:val="004300FD"/>
    <w:rsid w:val="004342E8"/>
    <w:rsid w:val="0043452F"/>
    <w:rsid w:val="004375D1"/>
    <w:rsid w:val="00441423"/>
    <w:rsid w:val="00441427"/>
    <w:rsid w:val="00441452"/>
    <w:rsid w:val="00444033"/>
    <w:rsid w:val="00444B02"/>
    <w:rsid w:val="00447782"/>
    <w:rsid w:val="00447D76"/>
    <w:rsid w:val="004541F2"/>
    <w:rsid w:val="004542B8"/>
    <w:rsid w:val="00455161"/>
    <w:rsid w:val="00457ABD"/>
    <w:rsid w:val="004613CB"/>
    <w:rsid w:val="00462910"/>
    <w:rsid w:val="00467005"/>
    <w:rsid w:val="004707F2"/>
    <w:rsid w:val="00471026"/>
    <w:rsid w:val="00471FF0"/>
    <w:rsid w:val="004730B0"/>
    <w:rsid w:val="004750E6"/>
    <w:rsid w:val="004800F0"/>
    <w:rsid w:val="004802C9"/>
    <w:rsid w:val="00483438"/>
    <w:rsid w:val="004915E2"/>
    <w:rsid w:val="00492988"/>
    <w:rsid w:val="00492FB5"/>
    <w:rsid w:val="004936B6"/>
    <w:rsid w:val="00496DAE"/>
    <w:rsid w:val="004A564D"/>
    <w:rsid w:val="004A5DA5"/>
    <w:rsid w:val="004B23BC"/>
    <w:rsid w:val="004B7958"/>
    <w:rsid w:val="004C49A5"/>
    <w:rsid w:val="004C674A"/>
    <w:rsid w:val="004D2F6F"/>
    <w:rsid w:val="004D75F9"/>
    <w:rsid w:val="004E1C77"/>
    <w:rsid w:val="004E4243"/>
    <w:rsid w:val="004E4967"/>
    <w:rsid w:val="004E7909"/>
    <w:rsid w:val="004F0F01"/>
    <w:rsid w:val="004F17AA"/>
    <w:rsid w:val="004F1899"/>
    <w:rsid w:val="004F3622"/>
    <w:rsid w:val="004F4BDE"/>
    <w:rsid w:val="004F5370"/>
    <w:rsid w:val="004F57F5"/>
    <w:rsid w:val="004F6FEF"/>
    <w:rsid w:val="00502F7C"/>
    <w:rsid w:val="00505717"/>
    <w:rsid w:val="00511115"/>
    <w:rsid w:val="00514082"/>
    <w:rsid w:val="00514835"/>
    <w:rsid w:val="00514AAF"/>
    <w:rsid w:val="0051645A"/>
    <w:rsid w:val="00521118"/>
    <w:rsid w:val="00521878"/>
    <w:rsid w:val="00522824"/>
    <w:rsid w:val="0052409B"/>
    <w:rsid w:val="0052685F"/>
    <w:rsid w:val="00527014"/>
    <w:rsid w:val="00527182"/>
    <w:rsid w:val="00537150"/>
    <w:rsid w:val="005445BC"/>
    <w:rsid w:val="00546360"/>
    <w:rsid w:val="00546ACD"/>
    <w:rsid w:val="00547685"/>
    <w:rsid w:val="00547D54"/>
    <w:rsid w:val="00553373"/>
    <w:rsid w:val="005552ED"/>
    <w:rsid w:val="00557173"/>
    <w:rsid w:val="005657EF"/>
    <w:rsid w:val="00565F20"/>
    <w:rsid w:val="0056781A"/>
    <w:rsid w:val="00574E5F"/>
    <w:rsid w:val="00575AB9"/>
    <w:rsid w:val="00577AE1"/>
    <w:rsid w:val="00590E0C"/>
    <w:rsid w:val="005918E9"/>
    <w:rsid w:val="00593046"/>
    <w:rsid w:val="005965C4"/>
    <w:rsid w:val="00596CED"/>
    <w:rsid w:val="005977C1"/>
    <w:rsid w:val="00597C34"/>
    <w:rsid w:val="005A0AA3"/>
    <w:rsid w:val="005A1686"/>
    <w:rsid w:val="005A1945"/>
    <w:rsid w:val="005A38DE"/>
    <w:rsid w:val="005A3C47"/>
    <w:rsid w:val="005A5B13"/>
    <w:rsid w:val="005A60D7"/>
    <w:rsid w:val="005A704E"/>
    <w:rsid w:val="005B0515"/>
    <w:rsid w:val="005B120B"/>
    <w:rsid w:val="005B3031"/>
    <w:rsid w:val="005B772D"/>
    <w:rsid w:val="005C0495"/>
    <w:rsid w:val="005D1D52"/>
    <w:rsid w:val="005D50C1"/>
    <w:rsid w:val="005D5EEC"/>
    <w:rsid w:val="005E12BD"/>
    <w:rsid w:val="005E1FAE"/>
    <w:rsid w:val="005E6E1D"/>
    <w:rsid w:val="005F18D2"/>
    <w:rsid w:val="005F7170"/>
    <w:rsid w:val="00600F4F"/>
    <w:rsid w:val="006025EC"/>
    <w:rsid w:val="006042C6"/>
    <w:rsid w:val="00607862"/>
    <w:rsid w:val="00610F69"/>
    <w:rsid w:val="0061349E"/>
    <w:rsid w:val="00613A09"/>
    <w:rsid w:val="006159CA"/>
    <w:rsid w:val="006174F8"/>
    <w:rsid w:val="00620507"/>
    <w:rsid w:val="006220E5"/>
    <w:rsid w:val="00626273"/>
    <w:rsid w:val="0062645D"/>
    <w:rsid w:val="006331A7"/>
    <w:rsid w:val="00637BA7"/>
    <w:rsid w:val="0064201E"/>
    <w:rsid w:val="0064693D"/>
    <w:rsid w:val="006470E6"/>
    <w:rsid w:val="00647B40"/>
    <w:rsid w:val="00655A3B"/>
    <w:rsid w:val="006668F2"/>
    <w:rsid w:val="006763CB"/>
    <w:rsid w:val="006763D4"/>
    <w:rsid w:val="00677E4D"/>
    <w:rsid w:val="00677E4F"/>
    <w:rsid w:val="00683D9D"/>
    <w:rsid w:val="0068774C"/>
    <w:rsid w:val="00691956"/>
    <w:rsid w:val="006945A9"/>
    <w:rsid w:val="00694607"/>
    <w:rsid w:val="006951AE"/>
    <w:rsid w:val="00696C3B"/>
    <w:rsid w:val="006A77AE"/>
    <w:rsid w:val="006B3766"/>
    <w:rsid w:val="006B3924"/>
    <w:rsid w:val="006B7BE2"/>
    <w:rsid w:val="006C1BB5"/>
    <w:rsid w:val="006C2A3F"/>
    <w:rsid w:val="006C3690"/>
    <w:rsid w:val="006C52FC"/>
    <w:rsid w:val="006C5C62"/>
    <w:rsid w:val="006D069B"/>
    <w:rsid w:val="006D21A3"/>
    <w:rsid w:val="006D23A8"/>
    <w:rsid w:val="006D712E"/>
    <w:rsid w:val="006F3412"/>
    <w:rsid w:val="00701226"/>
    <w:rsid w:val="007025BC"/>
    <w:rsid w:val="00713311"/>
    <w:rsid w:val="00714458"/>
    <w:rsid w:val="0071558C"/>
    <w:rsid w:val="00715605"/>
    <w:rsid w:val="00720067"/>
    <w:rsid w:val="007218AD"/>
    <w:rsid w:val="007279FF"/>
    <w:rsid w:val="00730AF7"/>
    <w:rsid w:val="00731C35"/>
    <w:rsid w:val="00732518"/>
    <w:rsid w:val="00733D83"/>
    <w:rsid w:val="00733E2A"/>
    <w:rsid w:val="007358CF"/>
    <w:rsid w:val="007448C3"/>
    <w:rsid w:val="007529F0"/>
    <w:rsid w:val="0075336C"/>
    <w:rsid w:val="00757935"/>
    <w:rsid w:val="00757E22"/>
    <w:rsid w:val="007607E4"/>
    <w:rsid w:val="007618EC"/>
    <w:rsid w:val="00764A82"/>
    <w:rsid w:val="007679FB"/>
    <w:rsid w:val="0077695E"/>
    <w:rsid w:val="0078117E"/>
    <w:rsid w:val="00782738"/>
    <w:rsid w:val="007849A5"/>
    <w:rsid w:val="00784CC6"/>
    <w:rsid w:val="007863AF"/>
    <w:rsid w:val="00786BC9"/>
    <w:rsid w:val="00792301"/>
    <w:rsid w:val="00793FFF"/>
    <w:rsid w:val="007945B8"/>
    <w:rsid w:val="00795AD1"/>
    <w:rsid w:val="007A17D4"/>
    <w:rsid w:val="007A6A49"/>
    <w:rsid w:val="007B34B3"/>
    <w:rsid w:val="007B362B"/>
    <w:rsid w:val="007B39ED"/>
    <w:rsid w:val="007B3ED8"/>
    <w:rsid w:val="007B4658"/>
    <w:rsid w:val="007B68BB"/>
    <w:rsid w:val="007C424F"/>
    <w:rsid w:val="007C5DD9"/>
    <w:rsid w:val="007D351F"/>
    <w:rsid w:val="007D7F2F"/>
    <w:rsid w:val="007E26D0"/>
    <w:rsid w:val="007E368E"/>
    <w:rsid w:val="007E3D6E"/>
    <w:rsid w:val="007E473A"/>
    <w:rsid w:val="007E5627"/>
    <w:rsid w:val="007E6ADA"/>
    <w:rsid w:val="007F17A6"/>
    <w:rsid w:val="007F1DD4"/>
    <w:rsid w:val="007F3002"/>
    <w:rsid w:val="007F50FF"/>
    <w:rsid w:val="007F7E6C"/>
    <w:rsid w:val="00800248"/>
    <w:rsid w:val="00801513"/>
    <w:rsid w:val="00801DC6"/>
    <w:rsid w:val="008044FD"/>
    <w:rsid w:val="00806587"/>
    <w:rsid w:val="00810E59"/>
    <w:rsid w:val="00810E9E"/>
    <w:rsid w:val="00812AE1"/>
    <w:rsid w:val="00814652"/>
    <w:rsid w:val="0081501C"/>
    <w:rsid w:val="00815FFE"/>
    <w:rsid w:val="00816169"/>
    <w:rsid w:val="008167C0"/>
    <w:rsid w:val="008305EF"/>
    <w:rsid w:val="008359AA"/>
    <w:rsid w:val="00847779"/>
    <w:rsid w:val="00856499"/>
    <w:rsid w:val="00860B64"/>
    <w:rsid w:val="00864000"/>
    <w:rsid w:val="00864C7B"/>
    <w:rsid w:val="008721F3"/>
    <w:rsid w:val="008731FE"/>
    <w:rsid w:val="0088485B"/>
    <w:rsid w:val="00887AD5"/>
    <w:rsid w:val="00895598"/>
    <w:rsid w:val="00895BAB"/>
    <w:rsid w:val="008A1ACD"/>
    <w:rsid w:val="008A335E"/>
    <w:rsid w:val="008A60D6"/>
    <w:rsid w:val="008B4998"/>
    <w:rsid w:val="008D0226"/>
    <w:rsid w:val="008D087B"/>
    <w:rsid w:val="008D1416"/>
    <w:rsid w:val="008D4C74"/>
    <w:rsid w:val="008E6A49"/>
    <w:rsid w:val="008F47A3"/>
    <w:rsid w:val="008F65DF"/>
    <w:rsid w:val="008F7C13"/>
    <w:rsid w:val="00900144"/>
    <w:rsid w:val="00901F90"/>
    <w:rsid w:val="009022E3"/>
    <w:rsid w:val="009047D9"/>
    <w:rsid w:val="00904D09"/>
    <w:rsid w:val="0091551B"/>
    <w:rsid w:val="00917D74"/>
    <w:rsid w:val="00920925"/>
    <w:rsid w:val="00925452"/>
    <w:rsid w:val="00930422"/>
    <w:rsid w:val="0093245A"/>
    <w:rsid w:val="00933947"/>
    <w:rsid w:val="00934F7F"/>
    <w:rsid w:val="009360E0"/>
    <w:rsid w:val="00946BA9"/>
    <w:rsid w:val="00950573"/>
    <w:rsid w:val="0095124A"/>
    <w:rsid w:val="00955B1E"/>
    <w:rsid w:val="009570CA"/>
    <w:rsid w:val="00961A3B"/>
    <w:rsid w:val="00962137"/>
    <w:rsid w:val="009632DA"/>
    <w:rsid w:val="009642CD"/>
    <w:rsid w:val="00964CBC"/>
    <w:rsid w:val="0096542D"/>
    <w:rsid w:val="00966E9E"/>
    <w:rsid w:val="00967FAA"/>
    <w:rsid w:val="0097444D"/>
    <w:rsid w:val="009775A6"/>
    <w:rsid w:val="00977F07"/>
    <w:rsid w:val="00981A74"/>
    <w:rsid w:val="00983958"/>
    <w:rsid w:val="00990185"/>
    <w:rsid w:val="00993C85"/>
    <w:rsid w:val="00993F59"/>
    <w:rsid w:val="00996119"/>
    <w:rsid w:val="009A0803"/>
    <w:rsid w:val="009B0364"/>
    <w:rsid w:val="009B1A79"/>
    <w:rsid w:val="009B3F2B"/>
    <w:rsid w:val="009B6121"/>
    <w:rsid w:val="009B6D97"/>
    <w:rsid w:val="009C0138"/>
    <w:rsid w:val="009C17A9"/>
    <w:rsid w:val="009C4692"/>
    <w:rsid w:val="009C5C3A"/>
    <w:rsid w:val="009C62B5"/>
    <w:rsid w:val="009D5DC3"/>
    <w:rsid w:val="009D6003"/>
    <w:rsid w:val="009E1C3D"/>
    <w:rsid w:val="009E2A95"/>
    <w:rsid w:val="009E5A61"/>
    <w:rsid w:val="009F1155"/>
    <w:rsid w:val="009F2053"/>
    <w:rsid w:val="009F26A6"/>
    <w:rsid w:val="009F37A6"/>
    <w:rsid w:val="009F6B03"/>
    <w:rsid w:val="00A00AC0"/>
    <w:rsid w:val="00A00B5E"/>
    <w:rsid w:val="00A02A8C"/>
    <w:rsid w:val="00A04AD0"/>
    <w:rsid w:val="00A130A6"/>
    <w:rsid w:val="00A14057"/>
    <w:rsid w:val="00A156DF"/>
    <w:rsid w:val="00A20019"/>
    <w:rsid w:val="00A2124B"/>
    <w:rsid w:val="00A216AD"/>
    <w:rsid w:val="00A21BAE"/>
    <w:rsid w:val="00A22AC4"/>
    <w:rsid w:val="00A25340"/>
    <w:rsid w:val="00A272F5"/>
    <w:rsid w:val="00A371ED"/>
    <w:rsid w:val="00A37612"/>
    <w:rsid w:val="00A37DF5"/>
    <w:rsid w:val="00A40A03"/>
    <w:rsid w:val="00A40E46"/>
    <w:rsid w:val="00A45EE0"/>
    <w:rsid w:val="00A4714F"/>
    <w:rsid w:val="00A475D5"/>
    <w:rsid w:val="00A52A8C"/>
    <w:rsid w:val="00A52C2D"/>
    <w:rsid w:val="00A601BB"/>
    <w:rsid w:val="00A6133F"/>
    <w:rsid w:val="00A64DB7"/>
    <w:rsid w:val="00A64F0A"/>
    <w:rsid w:val="00A707EE"/>
    <w:rsid w:val="00A74862"/>
    <w:rsid w:val="00A75665"/>
    <w:rsid w:val="00A83F01"/>
    <w:rsid w:val="00A85A45"/>
    <w:rsid w:val="00A904B9"/>
    <w:rsid w:val="00AA03F5"/>
    <w:rsid w:val="00AA3B1B"/>
    <w:rsid w:val="00AA4867"/>
    <w:rsid w:val="00AA7FB8"/>
    <w:rsid w:val="00AB0DD8"/>
    <w:rsid w:val="00AB7E4B"/>
    <w:rsid w:val="00AC18D4"/>
    <w:rsid w:val="00AC35C8"/>
    <w:rsid w:val="00AC364E"/>
    <w:rsid w:val="00AC36D7"/>
    <w:rsid w:val="00AC6535"/>
    <w:rsid w:val="00AC6A48"/>
    <w:rsid w:val="00AD19DE"/>
    <w:rsid w:val="00AD1C14"/>
    <w:rsid w:val="00AD5347"/>
    <w:rsid w:val="00AD5418"/>
    <w:rsid w:val="00AE0522"/>
    <w:rsid w:val="00AE1FB2"/>
    <w:rsid w:val="00AE3A23"/>
    <w:rsid w:val="00AE3AB9"/>
    <w:rsid w:val="00AE787B"/>
    <w:rsid w:val="00AF08CC"/>
    <w:rsid w:val="00AF1214"/>
    <w:rsid w:val="00AF6B49"/>
    <w:rsid w:val="00AF7859"/>
    <w:rsid w:val="00B0170E"/>
    <w:rsid w:val="00B11EA5"/>
    <w:rsid w:val="00B1481E"/>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378E5"/>
    <w:rsid w:val="00B402B4"/>
    <w:rsid w:val="00B412E0"/>
    <w:rsid w:val="00B41931"/>
    <w:rsid w:val="00B419A5"/>
    <w:rsid w:val="00B43796"/>
    <w:rsid w:val="00B43FB0"/>
    <w:rsid w:val="00B442C5"/>
    <w:rsid w:val="00B442E1"/>
    <w:rsid w:val="00B45269"/>
    <w:rsid w:val="00B471D7"/>
    <w:rsid w:val="00B51744"/>
    <w:rsid w:val="00B51900"/>
    <w:rsid w:val="00B526EF"/>
    <w:rsid w:val="00B54D46"/>
    <w:rsid w:val="00B608EA"/>
    <w:rsid w:val="00B615BA"/>
    <w:rsid w:val="00B63743"/>
    <w:rsid w:val="00B64207"/>
    <w:rsid w:val="00B67D14"/>
    <w:rsid w:val="00B70453"/>
    <w:rsid w:val="00B7323A"/>
    <w:rsid w:val="00B7426A"/>
    <w:rsid w:val="00B76AE9"/>
    <w:rsid w:val="00B82135"/>
    <w:rsid w:val="00B83CC3"/>
    <w:rsid w:val="00B85027"/>
    <w:rsid w:val="00B85E15"/>
    <w:rsid w:val="00B86F00"/>
    <w:rsid w:val="00B90067"/>
    <w:rsid w:val="00B951A3"/>
    <w:rsid w:val="00B95684"/>
    <w:rsid w:val="00BA0172"/>
    <w:rsid w:val="00BA115F"/>
    <w:rsid w:val="00BA5420"/>
    <w:rsid w:val="00BA548B"/>
    <w:rsid w:val="00BB3934"/>
    <w:rsid w:val="00BC1CA5"/>
    <w:rsid w:val="00BC2DFB"/>
    <w:rsid w:val="00BC5057"/>
    <w:rsid w:val="00BC6DFF"/>
    <w:rsid w:val="00BC7F04"/>
    <w:rsid w:val="00BD4134"/>
    <w:rsid w:val="00BE074A"/>
    <w:rsid w:val="00BE1CD4"/>
    <w:rsid w:val="00BE787A"/>
    <w:rsid w:val="00BF4B62"/>
    <w:rsid w:val="00BF6748"/>
    <w:rsid w:val="00C02AEC"/>
    <w:rsid w:val="00C069A2"/>
    <w:rsid w:val="00C1395A"/>
    <w:rsid w:val="00C144A2"/>
    <w:rsid w:val="00C14884"/>
    <w:rsid w:val="00C14F90"/>
    <w:rsid w:val="00C15DE4"/>
    <w:rsid w:val="00C16274"/>
    <w:rsid w:val="00C16B27"/>
    <w:rsid w:val="00C217B2"/>
    <w:rsid w:val="00C21FB9"/>
    <w:rsid w:val="00C27250"/>
    <w:rsid w:val="00C30408"/>
    <w:rsid w:val="00C358AE"/>
    <w:rsid w:val="00C370E5"/>
    <w:rsid w:val="00C40EB0"/>
    <w:rsid w:val="00C42588"/>
    <w:rsid w:val="00C47320"/>
    <w:rsid w:val="00C514AC"/>
    <w:rsid w:val="00C559E0"/>
    <w:rsid w:val="00C6262F"/>
    <w:rsid w:val="00C62A6F"/>
    <w:rsid w:val="00C63E12"/>
    <w:rsid w:val="00C70D33"/>
    <w:rsid w:val="00C74A23"/>
    <w:rsid w:val="00C81CD3"/>
    <w:rsid w:val="00C85582"/>
    <w:rsid w:val="00C86CE2"/>
    <w:rsid w:val="00C92CF7"/>
    <w:rsid w:val="00C95A31"/>
    <w:rsid w:val="00C95C52"/>
    <w:rsid w:val="00C97886"/>
    <w:rsid w:val="00CA376E"/>
    <w:rsid w:val="00CA5107"/>
    <w:rsid w:val="00CB0224"/>
    <w:rsid w:val="00CB0A70"/>
    <w:rsid w:val="00CB1DB6"/>
    <w:rsid w:val="00CB206F"/>
    <w:rsid w:val="00CB2E2B"/>
    <w:rsid w:val="00CB738F"/>
    <w:rsid w:val="00CD084D"/>
    <w:rsid w:val="00CD125E"/>
    <w:rsid w:val="00CD2AD9"/>
    <w:rsid w:val="00CD5BD7"/>
    <w:rsid w:val="00CD74C8"/>
    <w:rsid w:val="00CE1A67"/>
    <w:rsid w:val="00CE4CD9"/>
    <w:rsid w:val="00CE6399"/>
    <w:rsid w:val="00CE7A53"/>
    <w:rsid w:val="00CF3436"/>
    <w:rsid w:val="00CF55F3"/>
    <w:rsid w:val="00CF60C1"/>
    <w:rsid w:val="00CF6223"/>
    <w:rsid w:val="00D03A05"/>
    <w:rsid w:val="00D10E96"/>
    <w:rsid w:val="00D10F20"/>
    <w:rsid w:val="00D118AF"/>
    <w:rsid w:val="00D162D0"/>
    <w:rsid w:val="00D20455"/>
    <w:rsid w:val="00D224A0"/>
    <w:rsid w:val="00D25310"/>
    <w:rsid w:val="00D25477"/>
    <w:rsid w:val="00D25EB7"/>
    <w:rsid w:val="00D2773A"/>
    <w:rsid w:val="00D326CD"/>
    <w:rsid w:val="00D32E96"/>
    <w:rsid w:val="00D33501"/>
    <w:rsid w:val="00D36AB0"/>
    <w:rsid w:val="00D36E7B"/>
    <w:rsid w:val="00D41035"/>
    <w:rsid w:val="00D41313"/>
    <w:rsid w:val="00D42583"/>
    <w:rsid w:val="00D42609"/>
    <w:rsid w:val="00D43AC6"/>
    <w:rsid w:val="00D44113"/>
    <w:rsid w:val="00D4451F"/>
    <w:rsid w:val="00D44D1F"/>
    <w:rsid w:val="00D4555F"/>
    <w:rsid w:val="00D544BA"/>
    <w:rsid w:val="00D56BA6"/>
    <w:rsid w:val="00D600FB"/>
    <w:rsid w:val="00D616BB"/>
    <w:rsid w:val="00D637ED"/>
    <w:rsid w:val="00D6714A"/>
    <w:rsid w:val="00D73713"/>
    <w:rsid w:val="00D74D67"/>
    <w:rsid w:val="00D77538"/>
    <w:rsid w:val="00D80666"/>
    <w:rsid w:val="00D80E05"/>
    <w:rsid w:val="00D81FC9"/>
    <w:rsid w:val="00D866EA"/>
    <w:rsid w:val="00D877F9"/>
    <w:rsid w:val="00D9526D"/>
    <w:rsid w:val="00D96F9F"/>
    <w:rsid w:val="00D97877"/>
    <w:rsid w:val="00DA08F5"/>
    <w:rsid w:val="00DB0AEA"/>
    <w:rsid w:val="00DB1690"/>
    <w:rsid w:val="00DB1731"/>
    <w:rsid w:val="00DB31D9"/>
    <w:rsid w:val="00DB43E0"/>
    <w:rsid w:val="00DB78B6"/>
    <w:rsid w:val="00DC0B1D"/>
    <w:rsid w:val="00DC205B"/>
    <w:rsid w:val="00DC5973"/>
    <w:rsid w:val="00DC5CAE"/>
    <w:rsid w:val="00DC6AA4"/>
    <w:rsid w:val="00DD14C4"/>
    <w:rsid w:val="00DD373D"/>
    <w:rsid w:val="00DD54F1"/>
    <w:rsid w:val="00DE4321"/>
    <w:rsid w:val="00DE6204"/>
    <w:rsid w:val="00DE6A7C"/>
    <w:rsid w:val="00DF357D"/>
    <w:rsid w:val="00DF4657"/>
    <w:rsid w:val="00E0078C"/>
    <w:rsid w:val="00E00830"/>
    <w:rsid w:val="00E02EA5"/>
    <w:rsid w:val="00E05ADF"/>
    <w:rsid w:val="00E10926"/>
    <w:rsid w:val="00E10A86"/>
    <w:rsid w:val="00E13B4E"/>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54849"/>
    <w:rsid w:val="00E60AB5"/>
    <w:rsid w:val="00E630B2"/>
    <w:rsid w:val="00E63553"/>
    <w:rsid w:val="00E639AF"/>
    <w:rsid w:val="00E6407E"/>
    <w:rsid w:val="00E66906"/>
    <w:rsid w:val="00E66976"/>
    <w:rsid w:val="00E67E19"/>
    <w:rsid w:val="00E705B9"/>
    <w:rsid w:val="00E734BD"/>
    <w:rsid w:val="00E82C97"/>
    <w:rsid w:val="00E84CF1"/>
    <w:rsid w:val="00E85834"/>
    <w:rsid w:val="00E86426"/>
    <w:rsid w:val="00E9308F"/>
    <w:rsid w:val="00E931EE"/>
    <w:rsid w:val="00E945E1"/>
    <w:rsid w:val="00E95BFA"/>
    <w:rsid w:val="00EA08F3"/>
    <w:rsid w:val="00EA23C9"/>
    <w:rsid w:val="00EA33CC"/>
    <w:rsid w:val="00EA4935"/>
    <w:rsid w:val="00EA73D7"/>
    <w:rsid w:val="00EA760D"/>
    <w:rsid w:val="00EB7AD1"/>
    <w:rsid w:val="00EB7CC3"/>
    <w:rsid w:val="00EC04E7"/>
    <w:rsid w:val="00EC4D2C"/>
    <w:rsid w:val="00EC69D3"/>
    <w:rsid w:val="00ED224D"/>
    <w:rsid w:val="00ED4202"/>
    <w:rsid w:val="00EF0785"/>
    <w:rsid w:val="00EF36E4"/>
    <w:rsid w:val="00EF432B"/>
    <w:rsid w:val="00EF5219"/>
    <w:rsid w:val="00EF6F25"/>
    <w:rsid w:val="00EF77B5"/>
    <w:rsid w:val="00F00F1B"/>
    <w:rsid w:val="00F03FF2"/>
    <w:rsid w:val="00F10369"/>
    <w:rsid w:val="00F11388"/>
    <w:rsid w:val="00F14DE3"/>
    <w:rsid w:val="00F20D1D"/>
    <w:rsid w:val="00F21D47"/>
    <w:rsid w:val="00F232D7"/>
    <w:rsid w:val="00F27E29"/>
    <w:rsid w:val="00F36C55"/>
    <w:rsid w:val="00F41EED"/>
    <w:rsid w:val="00F42BD6"/>
    <w:rsid w:val="00F444B8"/>
    <w:rsid w:val="00F519C7"/>
    <w:rsid w:val="00F51EE6"/>
    <w:rsid w:val="00F52170"/>
    <w:rsid w:val="00F52538"/>
    <w:rsid w:val="00F53EDF"/>
    <w:rsid w:val="00F57EA8"/>
    <w:rsid w:val="00F65722"/>
    <w:rsid w:val="00F72D05"/>
    <w:rsid w:val="00F76C80"/>
    <w:rsid w:val="00F77ED0"/>
    <w:rsid w:val="00F856A1"/>
    <w:rsid w:val="00F93578"/>
    <w:rsid w:val="00F9558F"/>
    <w:rsid w:val="00FA23B6"/>
    <w:rsid w:val="00FA7513"/>
    <w:rsid w:val="00FB22A9"/>
    <w:rsid w:val="00FC41B4"/>
    <w:rsid w:val="00FC4906"/>
    <w:rsid w:val="00FC57C0"/>
    <w:rsid w:val="00FC6F58"/>
    <w:rsid w:val="00FD075F"/>
    <w:rsid w:val="00FD29F6"/>
    <w:rsid w:val="00FD41F2"/>
    <w:rsid w:val="00FE1A39"/>
    <w:rsid w:val="00FF172C"/>
    <w:rsid w:val="00FF27E8"/>
    <w:rsid w:val="00FF2FE4"/>
    <w:rsid w:val="00FF405E"/>
    <w:rsid w:val="00FF4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80A6E235-D318-40F6-8302-7A27DD6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rPr>
  </w:style>
  <w:style w:type="paragraph" w:styleId="Ttulo">
    <w:name w:val="Title"/>
    <w:basedOn w:val="Normal"/>
    <w:next w:val="Corpodetexto"/>
    <w:qFormat/>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pPr>
      <w:widowControl w:val="0"/>
      <w:jc w:val="center"/>
    </w:pPr>
    <w:rPr>
      <w:rFonts w:eastAsia="Arial Unicode MS"/>
      <w:i/>
      <w:iCs/>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rPr>
  </w:style>
  <w:style w:type="paragraph" w:customStyle="1" w:styleId="WW-ndice">
    <w:name w:val="WW-Índice"/>
    <w:basedOn w:val="Normal"/>
    <w:pPr>
      <w:widowControl w:val="0"/>
      <w:suppressLineNumbers/>
    </w:pPr>
    <w:rPr>
      <w:rFonts w:eastAsia="Tahoma"/>
      <w:szCs w:val="20"/>
    </w:rPr>
  </w:style>
  <w:style w:type="paragraph" w:customStyle="1" w:styleId="WW-ndice1">
    <w:name w:val="WW-Índice1"/>
    <w:basedOn w:val="Normal"/>
    <w:pPr>
      <w:widowControl w:val="0"/>
      <w:suppressLineNumbers/>
    </w:pPr>
    <w:rPr>
      <w:rFonts w:eastAsia="Tahoma"/>
      <w:szCs w:val="20"/>
    </w:rPr>
  </w:style>
  <w:style w:type="paragraph" w:styleId="Sumrio1">
    <w:name w:val="toc 1"/>
    <w:basedOn w:val="Normal"/>
    <w:next w:val="Normal"/>
    <w:semiHidden/>
    <w:pPr>
      <w:widowControl w:val="0"/>
    </w:pPr>
    <w:rPr>
      <w:rFonts w:eastAsia="Tahoma"/>
      <w:szCs w:val="20"/>
    </w:rPr>
  </w:style>
  <w:style w:type="paragraph" w:customStyle="1" w:styleId="smtext">
    <w:name w:val="smtext"/>
    <w:basedOn w:val="Normal"/>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pPr>
      <w:widowControl w:val="0"/>
      <w:jc w:val="both"/>
    </w:pPr>
    <w:rPr>
      <w:rFonts w:eastAsia="Tahoma"/>
      <w:b/>
      <w:bCs/>
      <w:szCs w:val="20"/>
    </w:rPr>
  </w:style>
  <w:style w:type="paragraph" w:customStyle="1" w:styleId="WW-Corpodetexto3">
    <w:name w:val="WW-Corpo de texto 3"/>
    <w:basedOn w:val="Normal"/>
    <w:pPr>
      <w:widowControl w:val="0"/>
      <w:jc w:val="both"/>
    </w:pPr>
    <w:rPr>
      <w:rFonts w:eastAsia="Tahoma"/>
      <w:szCs w:val="20"/>
    </w:rPr>
  </w:style>
  <w:style w:type="paragraph" w:styleId="Recuodecorpodetexto">
    <w:name w:val="Body Text Indent"/>
    <w:basedOn w:val="Normal"/>
    <w:semiHidden/>
    <w:pPr>
      <w:widowControl w:val="0"/>
      <w:ind w:left="2552" w:hanging="1844"/>
      <w:jc w:val="both"/>
    </w:pPr>
    <w:rPr>
      <w:rFonts w:eastAsia="Tahoma"/>
      <w:szCs w:val="20"/>
    </w:rPr>
  </w:style>
  <w:style w:type="paragraph" w:customStyle="1" w:styleId="WW-Corpodetexto31">
    <w:name w:val="WW-Corpo de texto 31"/>
    <w:basedOn w:val="Normal"/>
    <w:pPr>
      <w:widowControl w:val="0"/>
      <w:jc w:val="both"/>
    </w:pPr>
    <w:rPr>
      <w:rFonts w:eastAsia="Tahoma"/>
      <w:color w:val="000000"/>
      <w:szCs w:val="20"/>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pPr>
      <w:widowControl w:val="0"/>
      <w:suppressLineNumbers/>
    </w:pPr>
    <w:rPr>
      <w:rFonts w:eastAsia="Tahoma"/>
      <w:szCs w:val="20"/>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lang w:val="x-none"/>
    </w:rPr>
  </w:style>
  <w:style w:type="paragraph" w:styleId="Recuodecorpodetexto3">
    <w:name w:val="Body Text Indent 3"/>
    <w:basedOn w:val="Normal"/>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3FB0"/>
    <w:rPr>
      <w:sz w:val="24"/>
      <w:szCs w:val="24"/>
      <w:lang w:eastAsia="ar-SA"/>
    </w:rPr>
  </w:style>
  <w:style w:type="character" w:customStyle="1" w:styleId="Recuodecorpodetexto2Char">
    <w:name w:val="Recuo de corpo de texto 2 Char"/>
    <w:link w:val="Recuodecorpodetexto2"/>
    <w:semiHidden/>
    <w:rsid w:val="00C70D3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3950">
      <w:bodyDiv w:val="1"/>
      <w:marLeft w:val="0"/>
      <w:marRight w:val="0"/>
      <w:marTop w:val="0"/>
      <w:marBottom w:val="0"/>
      <w:divBdr>
        <w:top w:val="none" w:sz="0" w:space="0" w:color="auto"/>
        <w:left w:val="none" w:sz="0" w:space="0" w:color="auto"/>
        <w:bottom w:val="none" w:sz="0" w:space="0" w:color="auto"/>
        <w:right w:val="none" w:sz="0" w:space="0" w:color="auto"/>
      </w:divBdr>
      <w:divsChild>
        <w:div w:id="30041116">
          <w:marLeft w:val="0"/>
          <w:marRight w:val="0"/>
          <w:marTop w:val="0"/>
          <w:marBottom w:val="0"/>
          <w:divBdr>
            <w:top w:val="none" w:sz="0" w:space="0" w:color="auto"/>
            <w:left w:val="none" w:sz="0" w:space="0" w:color="auto"/>
            <w:bottom w:val="none" w:sz="0" w:space="0" w:color="auto"/>
            <w:right w:val="none" w:sz="0" w:space="0" w:color="auto"/>
          </w:divBdr>
        </w:div>
        <w:div w:id="359354079">
          <w:marLeft w:val="0"/>
          <w:marRight w:val="0"/>
          <w:marTop w:val="0"/>
          <w:marBottom w:val="0"/>
          <w:divBdr>
            <w:top w:val="none" w:sz="0" w:space="0" w:color="auto"/>
            <w:left w:val="none" w:sz="0" w:space="0" w:color="auto"/>
            <w:bottom w:val="none" w:sz="0" w:space="0" w:color="auto"/>
            <w:right w:val="none" w:sz="0" w:space="0" w:color="auto"/>
          </w:divBdr>
        </w:div>
        <w:div w:id="421995758">
          <w:marLeft w:val="0"/>
          <w:marRight w:val="0"/>
          <w:marTop w:val="0"/>
          <w:marBottom w:val="0"/>
          <w:divBdr>
            <w:top w:val="none" w:sz="0" w:space="0" w:color="auto"/>
            <w:left w:val="none" w:sz="0" w:space="0" w:color="auto"/>
            <w:bottom w:val="none" w:sz="0" w:space="0" w:color="auto"/>
            <w:right w:val="none" w:sz="0" w:space="0" w:color="auto"/>
          </w:divBdr>
        </w:div>
        <w:div w:id="700790393">
          <w:marLeft w:val="0"/>
          <w:marRight w:val="0"/>
          <w:marTop w:val="0"/>
          <w:marBottom w:val="0"/>
          <w:divBdr>
            <w:top w:val="none" w:sz="0" w:space="0" w:color="auto"/>
            <w:left w:val="none" w:sz="0" w:space="0" w:color="auto"/>
            <w:bottom w:val="none" w:sz="0" w:space="0" w:color="auto"/>
            <w:right w:val="none" w:sz="0" w:space="0" w:color="auto"/>
          </w:divBdr>
        </w:div>
        <w:div w:id="1105223859">
          <w:marLeft w:val="0"/>
          <w:marRight w:val="0"/>
          <w:marTop w:val="0"/>
          <w:marBottom w:val="0"/>
          <w:divBdr>
            <w:top w:val="none" w:sz="0" w:space="0" w:color="auto"/>
            <w:left w:val="none" w:sz="0" w:space="0" w:color="auto"/>
            <w:bottom w:val="none" w:sz="0" w:space="0" w:color="auto"/>
            <w:right w:val="none" w:sz="0" w:space="0" w:color="auto"/>
          </w:divBdr>
        </w:div>
        <w:div w:id="1500195544">
          <w:marLeft w:val="0"/>
          <w:marRight w:val="0"/>
          <w:marTop w:val="0"/>
          <w:marBottom w:val="0"/>
          <w:divBdr>
            <w:top w:val="none" w:sz="0" w:space="0" w:color="auto"/>
            <w:left w:val="none" w:sz="0" w:space="0" w:color="auto"/>
            <w:bottom w:val="none" w:sz="0" w:space="0" w:color="auto"/>
            <w:right w:val="none" w:sz="0" w:space="0" w:color="auto"/>
          </w:divBdr>
        </w:div>
        <w:div w:id="1629317922">
          <w:marLeft w:val="0"/>
          <w:marRight w:val="0"/>
          <w:marTop w:val="0"/>
          <w:marBottom w:val="0"/>
          <w:divBdr>
            <w:top w:val="none" w:sz="0" w:space="0" w:color="auto"/>
            <w:left w:val="none" w:sz="0" w:space="0" w:color="auto"/>
            <w:bottom w:val="none" w:sz="0" w:space="0" w:color="auto"/>
            <w:right w:val="none" w:sz="0" w:space="0" w:color="auto"/>
          </w:divBdr>
        </w:div>
        <w:div w:id="1704985600">
          <w:marLeft w:val="0"/>
          <w:marRight w:val="0"/>
          <w:marTop w:val="0"/>
          <w:marBottom w:val="0"/>
          <w:divBdr>
            <w:top w:val="none" w:sz="0" w:space="0" w:color="auto"/>
            <w:left w:val="none" w:sz="0" w:space="0" w:color="auto"/>
            <w:bottom w:val="none" w:sz="0" w:space="0" w:color="auto"/>
            <w:right w:val="none" w:sz="0" w:space="0" w:color="auto"/>
          </w:divBdr>
        </w:div>
        <w:div w:id="1752002594">
          <w:marLeft w:val="0"/>
          <w:marRight w:val="0"/>
          <w:marTop w:val="0"/>
          <w:marBottom w:val="0"/>
          <w:divBdr>
            <w:top w:val="none" w:sz="0" w:space="0" w:color="auto"/>
            <w:left w:val="none" w:sz="0" w:space="0" w:color="auto"/>
            <w:bottom w:val="none" w:sz="0" w:space="0" w:color="auto"/>
            <w:right w:val="none" w:sz="0" w:space="0" w:color="auto"/>
          </w:divBdr>
        </w:div>
        <w:div w:id="1967806997">
          <w:marLeft w:val="0"/>
          <w:marRight w:val="0"/>
          <w:marTop w:val="0"/>
          <w:marBottom w:val="0"/>
          <w:divBdr>
            <w:top w:val="none" w:sz="0" w:space="0" w:color="auto"/>
            <w:left w:val="none" w:sz="0" w:space="0" w:color="auto"/>
            <w:bottom w:val="none" w:sz="0" w:space="0" w:color="auto"/>
            <w:right w:val="none" w:sz="0" w:space="0" w:color="auto"/>
          </w:divBdr>
        </w:div>
      </w:divsChild>
    </w:div>
    <w:div w:id="289676017">
      <w:bodyDiv w:val="1"/>
      <w:marLeft w:val="0"/>
      <w:marRight w:val="0"/>
      <w:marTop w:val="0"/>
      <w:marBottom w:val="0"/>
      <w:divBdr>
        <w:top w:val="none" w:sz="0" w:space="0" w:color="auto"/>
        <w:left w:val="none" w:sz="0" w:space="0" w:color="auto"/>
        <w:bottom w:val="none" w:sz="0" w:space="0" w:color="auto"/>
        <w:right w:val="none" w:sz="0" w:space="0" w:color="auto"/>
      </w:divBdr>
      <w:divsChild>
        <w:div w:id="82995257">
          <w:marLeft w:val="0"/>
          <w:marRight w:val="0"/>
          <w:marTop w:val="0"/>
          <w:marBottom w:val="0"/>
          <w:divBdr>
            <w:top w:val="none" w:sz="0" w:space="0" w:color="auto"/>
            <w:left w:val="none" w:sz="0" w:space="0" w:color="auto"/>
            <w:bottom w:val="none" w:sz="0" w:space="0" w:color="auto"/>
            <w:right w:val="none" w:sz="0" w:space="0" w:color="auto"/>
          </w:divBdr>
        </w:div>
        <w:div w:id="725762799">
          <w:marLeft w:val="0"/>
          <w:marRight w:val="0"/>
          <w:marTop w:val="0"/>
          <w:marBottom w:val="0"/>
          <w:divBdr>
            <w:top w:val="none" w:sz="0" w:space="0" w:color="auto"/>
            <w:left w:val="none" w:sz="0" w:space="0" w:color="auto"/>
            <w:bottom w:val="none" w:sz="0" w:space="0" w:color="auto"/>
            <w:right w:val="none" w:sz="0" w:space="0" w:color="auto"/>
          </w:divBdr>
        </w:div>
        <w:div w:id="951473196">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 w:id="1271737837">
          <w:marLeft w:val="0"/>
          <w:marRight w:val="0"/>
          <w:marTop w:val="0"/>
          <w:marBottom w:val="0"/>
          <w:divBdr>
            <w:top w:val="none" w:sz="0" w:space="0" w:color="auto"/>
            <w:left w:val="none" w:sz="0" w:space="0" w:color="auto"/>
            <w:bottom w:val="none" w:sz="0" w:space="0" w:color="auto"/>
            <w:right w:val="none" w:sz="0" w:space="0" w:color="auto"/>
          </w:divBdr>
        </w:div>
        <w:div w:id="1437754038">
          <w:marLeft w:val="0"/>
          <w:marRight w:val="0"/>
          <w:marTop w:val="0"/>
          <w:marBottom w:val="0"/>
          <w:divBdr>
            <w:top w:val="none" w:sz="0" w:space="0" w:color="auto"/>
            <w:left w:val="none" w:sz="0" w:space="0" w:color="auto"/>
            <w:bottom w:val="none" w:sz="0" w:space="0" w:color="auto"/>
            <w:right w:val="none" w:sz="0" w:space="0" w:color="auto"/>
          </w:divBdr>
        </w:div>
        <w:div w:id="1505169099">
          <w:marLeft w:val="0"/>
          <w:marRight w:val="0"/>
          <w:marTop w:val="0"/>
          <w:marBottom w:val="0"/>
          <w:divBdr>
            <w:top w:val="none" w:sz="0" w:space="0" w:color="auto"/>
            <w:left w:val="none" w:sz="0" w:space="0" w:color="auto"/>
            <w:bottom w:val="none" w:sz="0" w:space="0" w:color="auto"/>
            <w:right w:val="none" w:sz="0" w:space="0" w:color="auto"/>
          </w:divBdr>
        </w:div>
        <w:div w:id="1599562584">
          <w:marLeft w:val="0"/>
          <w:marRight w:val="0"/>
          <w:marTop w:val="0"/>
          <w:marBottom w:val="0"/>
          <w:divBdr>
            <w:top w:val="none" w:sz="0" w:space="0" w:color="auto"/>
            <w:left w:val="none" w:sz="0" w:space="0" w:color="auto"/>
            <w:bottom w:val="none" w:sz="0" w:space="0" w:color="auto"/>
            <w:right w:val="none" w:sz="0" w:space="0" w:color="auto"/>
          </w:divBdr>
        </w:div>
        <w:div w:id="1927378444">
          <w:marLeft w:val="0"/>
          <w:marRight w:val="0"/>
          <w:marTop w:val="0"/>
          <w:marBottom w:val="0"/>
          <w:divBdr>
            <w:top w:val="none" w:sz="0" w:space="0" w:color="auto"/>
            <w:left w:val="none" w:sz="0" w:space="0" w:color="auto"/>
            <w:bottom w:val="none" w:sz="0" w:space="0" w:color="auto"/>
            <w:right w:val="none" w:sz="0" w:space="0" w:color="auto"/>
          </w:divBdr>
        </w:div>
        <w:div w:id="2136606138">
          <w:marLeft w:val="0"/>
          <w:marRight w:val="0"/>
          <w:marTop w:val="0"/>
          <w:marBottom w:val="0"/>
          <w:divBdr>
            <w:top w:val="none" w:sz="0" w:space="0" w:color="auto"/>
            <w:left w:val="none" w:sz="0" w:space="0" w:color="auto"/>
            <w:bottom w:val="none" w:sz="0" w:space="0" w:color="auto"/>
            <w:right w:val="none" w:sz="0" w:space="0" w:color="auto"/>
          </w:divBdr>
        </w:div>
      </w:divsChild>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737938291">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760440143">
      <w:bodyDiv w:val="1"/>
      <w:marLeft w:val="0"/>
      <w:marRight w:val="0"/>
      <w:marTop w:val="0"/>
      <w:marBottom w:val="0"/>
      <w:divBdr>
        <w:top w:val="none" w:sz="0" w:space="0" w:color="auto"/>
        <w:left w:val="none" w:sz="0" w:space="0" w:color="auto"/>
        <w:bottom w:val="none" w:sz="0" w:space="0" w:color="auto"/>
        <w:right w:val="none" w:sz="0" w:space="0" w:color="auto"/>
      </w:divBdr>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1337-A74E-43A1-A78F-0658504B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3679</Words>
  <Characters>19868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23501</CharactersWithSpaces>
  <SharedDoc>false</SharedDoc>
  <HLinks>
    <vt:vector size="84" baseType="variant">
      <vt:variant>
        <vt:i4>6094898</vt:i4>
      </vt:variant>
      <vt:variant>
        <vt:i4>33</vt:i4>
      </vt:variant>
      <vt:variant>
        <vt:i4>0</vt:i4>
      </vt:variant>
      <vt:variant>
        <vt:i4>5</vt:i4>
      </vt:variant>
      <vt:variant>
        <vt:lpwstr>http://www.cesama.com.br/pdf/codigo_de_etica_cesama.pdf</vt:lpwstr>
      </vt:variant>
      <vt:variant>
        <vt:lpwstr/>
      </vt:variant>
      <vt:variant>
        <vt:i4>6094898</vt:i4>
      </vt:variant>
      <vt:variant>
        <vt:i4>30</vt:i4>
      </vt:variant>
      <vt:variant>
        <vt:i4>0</vt:i4>
      </vt:variant>
      <vt:variant>
        <vt:i4>5</vt:i4>
      </vt:variant>
      <vt:variant>
        <vt:lpwstr>http://www.cesama.com.br/pdf/codigo_de_etica_cesama.pdf</vt:lpwstr>
      </vt:variant>
      <vt:variant>
        <vt:lpwstr/>
      </vt: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6</cp:revision>
  <cp:lastPrinted>2018-08-07T20:07:00Z</cp:lastPrinted>
  <dcterms:created xsi:type="dcterms:W3CDTF">2018-08-07T17:39:00Z</dcterms:created>
  <dcterms:modified xsi:type="dcterms:W3CDTF">2018-08-07T20:09:00Z</dcterms:modified>
</cp:coreProperties>
</file>