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D377B" w:rsidRPr="002C79DF" w:rsidRDefault="004E381C" w:rsidP="004E381C">
      <w:pPr>
        <w:pStyle w:val="Ttulo3"/>
        <w:tabs>
          <w:tab w:val="left" w:pos="0"/>
        </w:tabs>
        <w:spacing w:line="480" w:lineRule="auto"/>
        <w:ind w:right="0"/>
        <w:jc w:val="both"/>
        <w:rPr>
          <w:bCs/>
          <w:color w:val="000000" w:themeColor="text1"/>
          <w:sz w:val="24"/>
          <w:szCs w:val="24"/>
        </w:rPr>
      </w:pPr>
      <w:r w:rsidRPr="002C79DF">
        <w:rPr>
          <w:bCs/>
          <w:color w:val="000000" w:themeColor="text1"/>
          <w:sz w:val="24"/>
          <w:szCs w:val="24"/>
          <w:lang w:val="pt-BR"/>
        </w:rPr>
        <w:t>CONTRATO</w:t>
      </w:r>
      <w:r w:rsidR="003D377B" w:rsidRPr="002C79DF">
        <w:rPr>
          <w:bCs/>
          <w:color w:val="000000" w:themeColor="text1"/>
          <w:sz w:val="24"/>
          <w:szCs w:val="24"/>
        </w:rPr>
        <w:t xml:space="preserve"> Nº </w:t>
      </w:r>
      <w:r w:rsidR="00C22D29" w:rsidRPr="002C79DF">
        <w:rPr>
          <w:bCs/>
          <w:color w:val="000000" w:themeColor="text1"/>
          <w:sz w:val="24"/>
          <w:szCs w:val="24"/>
          <w:lang w:val="pt-BR"/>
        </w:rPr>
        <w:t>0</w:t>
      </w:r>
      <w:r w:rsidR="009C4366">
        <w:rPr>
          <w:bCs/>
          <w:color w:val="000000" w:themeColor="text1"/>
          <w:sz w:val="24"/>
          <w:szCs w:val="24"/>
          <w:lang w:val="pt-BR"/>
        </w:rPr>
        <w:t>4</w:t>
      </w:r>
      <w:bookmarkStart w:id="0" w:name="_GoBack"/>
      <w:bookmarkEnd w:id="0"/>
      <w:r w:rsidR="00C22D29" w:rsidRPr="002C79DF">
        <w:rPr>
          <w:bCs/>
          <w:color w:val="000000" w:themeColor="text1"/>
          <w:sz w:val="24"/>
          <w:szCs w:val="24"/>
          <w:lang w:val="pt-BR"/>
        </w:rPr>
        <w:t>9/18</w:t>
      </w:r>
    </w:p>
    <w:p w:rsidR="003D377B" w:rsidRPr="002C79DF" w:rsidRDefault="003D377B" w:rsidP="003D377B">
      <w:pPr>
        <w:spacing w:before="120" w:line="360" w:lineRule="auto"/>
        <w:ind w:left="2268"/>
        <w:rPr>
          <w:rFonts w:eastAsia="Arial Unicode MS" w:cs="Arial"/>
          <w:color w:val="000000" w:themeColor="text1"/>
          <w:sz w:val="24"/>
          <w:szCs w:val="24"/>
        </w:rPr>
      </w:pPr>
      <w:r w:rsidRPr="002C79DF">
        <w:rPr>
          <w:rFonts w:eastAsia="Arial Unicode MS" w:cs="Arial"/>
          <w:color w:val="000000" w:themeColor="text1"/>
          <w:sz w:val="24"/>
          <w:szCs w:val="24"/>
        </w:rPr>
        <w:t xml:space="preserve">Contrato de </w:t>
      </w:r>
      <w:r w:rsidR="00623150" w:rsidRPr="002C79DF">
        <w:rPr>
          <w:rFonts w:eastAsia="Arial Unicode MS" w:cs="Arial"/>
          <w:color w:val="000000" w:themeColor="text1"/>
          <w:sz w:val="24"/>
          <w:szCs w:val="24"/>
        </w:rPr>
        <w:t>prestação de serviços</w:t>
      </w:r>
      <w:r w:rsidRPr="002C79DF">
        <w:rPr>
          <w:rFonts w:eastAsia="Arial Unicode MS" w:cs="Arial"/>
          <w:color w:val="000000" w:themeColor="text1"/>
          <w:sz w:val="24"/>
          <w:szCs w:val="24"/>
        </w:rPr>
        <w:t xml:space="preserve"> que entre si celebram a Companhia de Saneamento Municipal - </w:t>
      </w:r>
      <w:r w:rsidRPr="002C79DF">
        <w:rPr>
          <w:rFonts w:eastAsia="Arial Unicode MS" w:cs="Arial"/>
          <w:b/>
          <w:bCs/>
          <w:color w:val="000000" w:themeColor="text1"/>
          <w:sz w:val="24"/>
          <w:szCs w:val="24"/>
        </w:rPr>
        <w:t xml:space="preserve">CESAMA </w:t>
      </w:r>
      <w:r w:rsidRPr="002C79DF">
        <w:rPr>
          <w:rFonts w:eastAsia="Arial Unicode MS" w:cs="Arial"/>
          <w:color w:val="000000" w:themeColor="text1"/>
          <w:sz w:val="24"/>
          <w:szCs w:val="24"/>
        </w:rPr>
        <w:t xml:space="preserve">e a empresa </w:t>
      </w:r>
      <w:r w:rsidR="00E744FD" w:rsidRPr="002C79DF">
        <w:rPr>
          <w:rFonts w:eastAsia="Arial Unicode MS" w:cs="Arial"/>
          <w:b/>
          <w:bCs/>
          <w:color w:val="000000" w:themeColor="text1"/>
          <w:sz w:val="24"/>
          <w:szCs w:val="24"/>
        </w:rPr>
        <w:t>ATERRO DO GRAMA SERVIÇOS DE ENGENHARIA SPE LTDA</w:t>
      </w:r>
      <w:r w:rsidRPr="002C79DF">
        <w:rPr>
          <w:rFonts w:eastAsia="Arial Unicode MS" w:cs="Arial"/>
          <w:b/>
          <w:bCs/>
          <w:color w:val="000000" w:themeColor="text1"/>
          <w:sz w:val="24"/>
          <w:szCs w:val="24"/>
        </w:rPr>
        <w:t>.</w:t>
      </w:r>
    </w:p>
    <w:p w:rsidR="003D377B" w:rsidRPr="002C79DF" w:rsidRDefault="003D377B" w:rsidP="00623150">
      <w:pPr>
        <w:spacing w:before="120" w:line="360" w:lineRule="auto"/>
        <w:rPr>
          <w:rFonts w:eastAsia="Arial Unicode MS" w:cs="Arial"/>
          <w:color w:val="000000" w:themeColor="text1"/>
          <w:sz w:val="24"/>
          <w:szCs w:val="24"/>
        </w:rPr>
      </w:pPr>
      <w:r w:rsidRPr="002C79DF">
        <w:rPr>
          <w:rFonts w:eastAsia="Arial Unicode MS" w:cs="Arial"/>
          <w:color w:val="000000" w:themeColor="text1"/>
          <w:sz w:val="24"/>
          <w:szCs w:val="24"/>
        </w:rPr>
        <w:t>A Companhia de Saneamento Municipal - CESAMA situada nesta cidade na Av. Rio Branco, 1843, 10º andar, Centro, inscrita no CNPJ sob o nº 21.572.243/0001-74, neste ato representada pelo seu Diretor Presidente André Borges de Souza, brasileiro, casado, engenheiro</w:t>
      </w:r>
      <w:r w:rsidR="00BA4330" w:rsidRPr="002C79DF">
        <w:rPr>
          <w:rFonts w:eastAsia="Arial Unicode MS" w:cs="Arial"/>
          <w:color w:val="000000" w:themeColor="text1"/>
          <w:sz w:val="24"/>
          <w:szCs w:val="24"/>
        </w:rPr>
        <w:t>, celebra este C</w:t>
      </w:r>
      <w:r w:rsidRPr="002C79DF">
        <w:rPr>
          <w:rFonts w:eastAsia="Arial Unicode MS" w:cs="Arial"/>
          <w:color w:val="000000" w:themeColor="text1"/>
          <w:sz w:val="24"/>
          <w:szCs w:val="24"/>
        </w:rPr>
        <w:t xml:space="preserve">ontrato com </w:t>
      </w:r>
      <w:r w:rsidR="00E744FD" w:rsidRPr="002C79DF">
        <w:rPr>
          <w:rFonts w:eastAsia="Arial Unicode MS" w:cs="Arial"/>
          <w:color w:val="000000" w:themeColor="text1"/>
          <w:sz w:val="24"/>
          <w:szCs w:val="24"/>
        </w:rPr>
        <w:t>a</w:t>
      </w:r>
      <w:r w:rsidRPr="002C79DF">
        <w:rPr>
          <w:rFonts w:eastAsia="Arial Unicode MS" w:cs="Arial"/>
          <w:color w:val="000000" w:themeColor="text1"/>
          <w:sz w:val="24"/>
          <w:szCs w:val="24"/>
        </w:rPr>
        <w:t xml:space="preserve"> </w:t>
      </w:r>
      <w:r w:rsidR="00E744FD" w:rsidRPr="002C79DF">
        <w:rPr>
          <w:rFonts w:eastAsia="Arial Unicode MS" w:cs="Arial"/>
          <w:color w:val="000000" w:themeColor="text1"/>
          <w:sz w:val="24"/>
          <w:szCs w:val="24"/>
        </w:rPr>
        <w:t xml:space="preserve">empresa </w:t>
      </w:r>
      <w:r w:rsidR="00E744FD" w:rsidRPr="002C79DF">
        <w:rPr>
          <w:rFonts w:eastAsia="Arial Unicode MS" w:cs="Arial"/>
          <w:b/>
          <w:color w:val="000000" w:themeColor="text1"/>
          <w:sz w:val="24"/>
          <w:szCs w:val="24"/>
        </w:rPr>
        <w:t>ATERRO DO GRAMA SERVIÇOS DE ENGENHARIA SPE LTDA</w:t>
      </w:r>
      <w:r w:rsidR="00E744FD" w:rsidRPr="002C79DF">
        <w:rPr>
          <w:rFonts w:eastAsia="Arial Unicode MS" w:cs="Arial"/>
          <w:color w:val="000000" w:themeColor="text1"/>
          <w:sz w:val="24"/>
          <w:szCs w:val="24"/>
        </w:rPr>
        <w:t xml:space="preserve"> (CNPJ nº 22.194.425/0001-11), situada nesta cidade à Rua das Flores, s/n – Bairro Grama (CEP 36.048.500), neste ato representada pelo Sr. Rodrigo Brilhante Alvim, brasileiro, empresário, casado, CPF 005.755.906.61 e/ou Sr. Renato da Fonseca Vasconcellos, brasileiro, engenheiro civil, casado, CPF 193.518.367.20</w:t>
      </w:r>
      <w:r w:rsidRPr="002C79DF">
        <w:rPr>
          <w:rFonts w:eastAsia="Arial Unicode MS" w:cs="Arial"/>
          <w:color w:val="000000" w:themeColor="text1"/>
          <w:sz w:val="24"/>
          <w:szCs w:val="24"/>
        </w:rPr>
        <w:t xml:space="preserve">, </w:t>
      </w:r>
      <w:r w:rsidR="00E744FD" w:rsidRPr="002C79DF">
        <w:rPr>
          <w:rFonts w:eastAsia="Arial Unicode MS" w:cs="Arial"/>
          <w:color w:val="000000" w:themeColor="text1"/>
          <w:sz w:val="24"/>
          <w:szCs w:val="24"/>
        </w:rPr>
        <w:t>instrumento que tem por</w:t>
      </w:r>
      <w:r w:rsidRPr="002C79DF">
        <w:rPr>
          <w:rFonts w:eastAsia="Arial Unicode MS" w:cs="Arial"/>
          <w:color w:val="000000" w:themeColor="text1"/>
          <w:sz w:val="24"/>
          <w:szCs w:val="24"/>
        </w:rPr>
        <w:t xml:space="preserve"> objeto a  </w:t>
      </w:r>
      <w:r w:rsidR="00BF1E64" w:rsidRPr="002C79DF">
        <w:rPr>
          <w:rFonts w:eastAsia="Arial Unicode MS" w:cs="Arial"/>
          <w:b/>
          <w:color w:val="000000" w:themeColor="text1"/>
          <w:sz w:val="24"/>
          <w:szCs w:val="24"/>
        </w:rPr>
        <w:t>execução de serviços e operacionalização de aterro pertinente ao tratamento de resíduos sólidos, constituído de materiais inertes (terra, lama e entulho), provenientes dos serviços de escavação para suporte às obras de manutenção, do sistema de abastecimento de água e coleta de esgoto da CESAMA, a fim de recebê-los e processá-los adequadamente, conforme dispõe a legislação vigente</w:t>
      </w:r>
      <w:r w:rsidRPr="002C79DF">
        <w:rPr>
          <w:rFonts w:eastAsia="Arial Unicode MS" w:cs="Arial"/>
          <w:color w:val="000000" w:themeColor="text1"/>
          <w:sz w:val="24"/>
          <w:szCs w:val="24"/>
        </w:rPr>
        <w:t xml:space="preserve">, constante de sua proposta vencedora do </w:t>
      </w:r>
      <w:r w:rsidRPr="002C79DF">
        <w:rPr>
          <w:rFonts w:eastAsia="Arial Unicode MS" w:cs="Arial"/>
          <w:b/>
          <w:color w:val="000000" w:themeColor="text1"/>
          <w:sz w:val="24"/>
          <w:szCs w:val="24"/>
        </w:rPr>
        <w:t xml:space="preserve">PREGÃO ELETRÔNICO Nº </w:t>
      </w:r>
      <w:r w:rsidR="00BF1E64" w:rsidRPr="002C79DF">
        <w:rPr>
          <w:rFonts w:eastAsia="Arial Unicode MS" w:cs="Arial"/>
          <w:b/>
          <w:color w:val="000000" w:themeColor="text1"/>
          <w:sz w:val="24"/>
          <w:szCs w:val="24"/>
        </w:rPr>
        <w:t>069/18</w:t>
      </w:r>
      <w:r w:rsidRPr="002C79DF">
        <w:rPr>
          <w:rFonts w:eastAsia="Arial Unicode MS" w:cs="Arial"/>
          <w:color w:val="000000" w:themeColor="text1"/>
          <w:sz w:val="24"/>
          <w:szCs w:val="24"/>
        </w:rPr>
        <w:t>, homologad</w:t>
      </w:r>
      <w:r w:rsidR="00533A4C" w:rsidRPr="002C79DF">
        <w:rPr>
          <w:rFonts w:eastAsia="Arial Unicode MS" w:cs="Arial"/>
          <w:color w:val="000000" w:themeColor="text1"/>
          <w:sz w:val="24"/>
          <w:szCs w:val="24"/>
        </w:rPr>
        <w:t>o</w:t>
      </w:r>
      <w:r w:rsidRPr="002C79DF">
        <w:rPr>
          <w:rFonts w:eastAsia="Arial Unicode MS" w:cs="Arial"/>
          <w:color w:val="000000" w:themeColor="text1"/>
          <w:sz w:val="24"/>
          <w:szCs w:val="24"/>
        </w:rPr>
        <w:t xml:space="preserve"> pelo Diretor Presidente às fls.</w:t>
      </w:r>
      <w:r w:rsidR="00E744FD" w:rsidRPr="002C79DF">
        <w:rPr>
          <w:rFonts w:eastAsia="Arial Unicode MS" w:cs="Arial"/>
          <w:color w:val="000000" w:themeColor="text1"/>
          <w:sz w:val="24"/>
          <w:szCs w:val="24"/>
        </w:rPr>
        <w:t>02</w:t>
      </w:r>
      <w:r w:rsidRPr="002C79DF">
        <w:rPr>
          <w:rFonts w:eastAsia="Arial Unicode MS" w:cs="Arial"/>
          <w:color w:val="000000" w:themeColor="text1"/>
          <w:sz w:val="24"/>
          <w:szCs w:val="24"/>
        </w:rPr>
        <w:t>, mediante as cláusulas e condições seguintes:</w:t>
      </w:r>
    </w:p>
    <w:p w:rsidR="003D377B" w:rsidRPr="002C79DF" w:rsidRDefault="003D377B" w:rsidP="00533A4C">
      <w:pPr>
        <w:pStyle w:val="Ttulo2"/>
        <w:spacing w:before="480" w:line="360" w:lineRule="auto"/>
        <w:jc w:val="both"/>
        <w:rPr>
          <w:rFonts w:ascii="Arial" w:eastAsia="Arial Unicode MS" w:hAnsi="Arial" w:cs="Arial"/>
          <w:bCs w:val="0"/>
          <w:color w:val="000000" w:themeColor="text1"/>
        </w:rPr>
      </w:pPr>
      <w:r w:rsidRPr="002C79DF">
        <w:rPr>
          <w:rFonts w:ascii="Arial" w:eastAsia="Arial Unicode MS" w:hAnsi="Arial" w:cs="Arial"/>
          <w:color w:val="000000" w:themeColor="text1"/>
        </w:rPr>
        <w:t>CLÁUSULA PRIMEIRA: PARTES</w:t>
      </w:r>
    </w:p>
    <w:p w:rsidR="003D377B" w:rsidRPr="002C79DF" w:rsidRDefault="003D377B" w:rsidP="003D377B">
      <w:pPr>
        <w:spacing w:before="120" w:line="360" w:lineRule="auto"/>
        <w:rPr>
          <w:rFonts w:eastAsia="Arial Unicode MS" w:cs="Arial"/>
          <w:color w:val="000000" w:themeColor="text1"/>
          <w:sz w:val="24"/>
          <w:szCs w:val="24"/>
        </w:rPr>
      </w:pPr>
      <w:r w:rsidRPr="002C79DF">
        <w:rPr>
          <w:rFonts w:eastAsia="Arial Unicode MS" w:cs="Arial"/>
          <w:color w:val="000000" w:themeColor="text1"/>
          <w:sz w:val="24"/>
          <w:szCs w:val="24"/>
        </w:rPr>
        <w:t xml:space="preserve">1.1. Para os efeitos das disposições contratuais, a Companhia de Saneamento Municipal – </w:t>
      </w:r>
      <w:r w:rsidRPr="002C79DF">
        <w:rPr>
          <w:rFonts w:eastAsia="Arial Unicode MS" w:cs="Arial"/>
          <w:b/>
          <w:bCs/>
          <w:color w:val="000000" w:themeColor="text1"/>
          <w:sz w:val="24"/>
          <w:szCs w:val="24"/>
        </w:rPr>
        <w:t>CESAMA</w:t>
      </w:r>
      <w:r w:rsidRPr="002C79DF">
        <w:rPr>
          <w:rFonts w:eastAsia="Arial Unicode MS" w:cs="Arial"/>
          <w:color w:val="000000" w:themeColor="text1"/>
          <w:sz w:val="24"/>
          <w:szCs w:val="24"/>
        </w:rPr>
        <w:t xml:space="preserve"> será designada pela sigla </w:t>
      </w:r>
      <w:r w:rsidRPr="002C79DF">
        <w:rPr>
          <w:rFonts w:eastAsia="Arial Unicode MS" w:cs="Arial"/>
          <w:b/>
          <w:bCs/>
          <w:color w:val="000000" w:themeColor="text1"/>
          <w:sz w:val="24"/>
          <w:szCs w:val="24"/>
        </w:rPr>
        <w:t>CESAMA</w:t>
      </w:r>
      <w:r w:rsidRPr="002C79DF">
        <w:rPr>
          <w:rFonts w:eastAsia="Arial Unicode MS" w:cs="Arial"/>
          <w:color w:val="000000" w:themeColor="text1"/>
          <w:sz w:val="24"/>
          <w:szCs w:val="24"/>
        </w:rPr>
        <w:t xml:space="preserve"> e a empresa </w:t>
      </w:r>
      <w:r w:rsidR="00E744FD" w:rsidRPr="002C79DF">
        <w:rPr>
          <w:rFonts w:eastAsia="Arial Unicode MS" w:cs="Arial"/>
          <w:b/>
          <w:bCs/>
          <w:color w:val="000000" w:themeColor="text1"/>
          <w:sz w:val="24"/>
          <w:szCs w:val="24"/>
        </w:rPr>
        <w:t>ATERRO DO GRAMA SERVIÇOS DE ENGENHARIA SPE LTDA</w:t>
      </w:r>
      <w:r w:rsidRPr="002C79DF">
        <w:rPr>
          <w:rFonts w:eastAsia="Arial Unicode MS" w:cs="Arial"/>
          <w:b/>
          <w:bCs/>
          <w:color w:val="000000" w:themeColor="text1"/>
          <w:sz w:val="24"/>
          <w:szCs w:val="24"/>
        </w:rPr>
        <w:t xml:space="preserve"> </w:t>
      </w:r>
      <w:r w:rsidRPr="002C79DF">
        <w:rPr>
          <w:rFonts w:eastAsia="Arial Unicode MS" w:cs="Arial"/>
          <w:color w:val="000000" w:themeColor="text1"/>
          <w:sz w:val="24"/>
          <w:szCs w:val="24"/>
        </w:rPr>
        <w:t xml:space="preserve">por </w:t>
      </w:r>
      <w:r w:rsidRPr="002C79DF">
        <w:rPr>
          <w:rFonts w:eastAsia="Arial Unicode MS" w:cs="Arial"/>
          <w:b/>
          <w:bCs/>
          <w:color w:val="000000" w:themeColor="text1"/>
          <w:sz w:val="24"/>
          <w:szCs w:val="24"/>
        </w:rPr>
        <w:t>CONTRATADA</w:t>
      </w:r>
      <w:r w:rsidRPr="002C79DF">
        <w:rPr>
          <w:rFonts w:eastAsia="Arial Unicode MS" w:cs="Arial"/>
          <w:color w:val="000000" w:themeColor="text1"/>
          <w:sz w:val="24"/>
          <w:szCs w:val="24"/>
        </w:rPr>
        <w:t>;</w:t>
      </w:r>
    </w:p>
    <w:p w:rsidR="003D377B" w:rsidRPr="002C79DF" w:rsidRDefault="003D377B" w:rsidP="00533A4C">
      <w:pPr>
        <w:spacing w:before="480" w:line="360" w:lineRule="auto"/>
        <w:rPr>
          <w:rFonts w:eastAsia="Arial Unicode MS" w:cs="Arial"/>
          <w:b/>
          <w:color w:val="000000" w:themeColor="text1"/>
          <w:sz w:val="24"/>
          <w:szCs w:val="24"/>
        </w:rPr>
      </w:pPr>
      <w:r w:rsidRPr="002C79DF">
        <w:rPr>
          <w:rFonts w:eastAsia="Arial Unicode MS" w:cs="Arial"/>
          <w:b/>
          <w:color w:val="000000" w:themeColor="text1"/>
          <w:sz w:val="24"/>
          <w:szCs w:val="24"/>
        </w:rPr>
        <w:t>CLÁUSULA SEGUNDA: OBJETO</w:t>
      </w:r>
    </w:p>
    <w:p w:rsidR="003D377B" w:rsidRPr="002C79DF" w:rsidRDefault="003D377B" w:rsidP="003D377B">
      <w:pPr>
        <w:spacing w:before="120" w:line="360" w:lineRule="auto"/>
        <w:rPr>
          <w:rFonts w:eastAsia="Arial Unicode MS" w:cs="Arial"/>
          <w:color w:val="000000" w:themeColor="text1"/>
          <w:sz w:val="24"/>
          <w:szCs w:val="24"/>
        </w:rPr>
      </w:pPr>
      <w:r w:rsidRPr="002C79DF">
        <w:rPr>
          <w:rFonts w:eastAsia="Arial Unicode MS" w:cs="Arial"/>
          <w:color w:val="000000" w:themeColor="text1"/>
          <w:sz w:val="24"/>
          <w:szCs w:val="24"/>
        </w:rPr>
        <w:t>2.1. Constitui objeto deste Contrato a</w:t>
      </w:r>
      <w:r w:rsidR="00BA4330" w:rsidRPr="002C79DF">
        <w:rPr>
          <w:rFonts w:eastAsia="Arial Unicode MS" w:cs="Arial"/>
          <w:color w:val="000000" w:themeColor="text1"/>
          <w:sz w:val="24"/>
          <w:szCs w:val="24"/>
        </w:rPr>
        <w:t xml:space="preserve"> </w:t>
      </w:r>
      <w:r w:rsidR="00BF1E64" w:rsidRPr="002C79DF">
        <w:rPr>
          <w:rFonts w:eastAsia="Arial Unicode MS" w:cs="Arial"/>
          <w:b/>
          <w:color w:val="000000" w:themeColor="text1"/>
          <w:sz w:val="24"/>
          <w:szCs w:val="24"/>
        </w:rPr>
        <w:t xml:space="preserve">execução de serviços e operacionalização de aterro pertinente ao tratamento de resíduos sólidos, constituído de materiais inertes (terra, lama e entulho), provenientes dos serviços de escavação para suporte às obras de manutenção, do sistema de abastecimento de água e coleta </w:t>
      </w:r>
      <w:r w:rsidR="00BF1E64" w:rsidRPr="002C79DF">
        <w:rPr>
          <w:rFonts w:eastAsia="Arial Unicode MS" w:cs="Arial"/>
          <w:b/>
          <w:color w:val="000000" w:themeColor="text1"/>
          <w:sz w:val="24"/>
          <w:szCs w:val="24"/>
        </w:rPr>
        <w:lastRenderedPageBreak/>
        <w:t>de esgoto da CESAMA, a fim de recebê-los e processá-los adequadamente, conforme dispõe a legislação vigente</w:t>
      </w:r>
      <w:r w:rsidRPr="002C79DF">
        <w:rPr>
          <w:rFonts w:eastAsia="Arial Unicode MS" w:cs="Arial"/>
          <w:color w:val="000000" w:themeColor="text1"/>
          <w:sz w:val="24"/>
          <w:szCs w:val="24"/>
        </w:rPr>
        <w:t>.</w:t>
      </w:r>
    </w:p>
    <w:p w:rsidR="003D377B" w:rsidRPr="002C79DF" w:rsidRDefault="003D377B" w:rsidP="003D377B">
      <w:pPr>
        <w:spacing w:before="120" w:line="360" w:lineRule="auto"/>
        <w:rPr>
          <w:rFonts w:eastAsia="Arial Unicode MS" w:cs="Arial"/>
          <w:color w:val="000000" w:themeColor="text1"/>
          <w:sz w:val="24"/>
          <w:szCs w:val="24"/>
        </w:rPr>
      </w:pPr>
      <w:r w:rsidRPr="002C79DF">
        <w:rPr>
          <w:rFonts w:eastAsia="Arial Unicode MS" w:cs="Arial"/>
          <w:color w:val="000000" w:themeColor="text1"/>
          <w:sz w:val="24"/>
          <w:szCs w:val="24"/>
        </w:rPr>
        <w:t>2.2. Os serviços a serem executados são os descritos no Edital d</w:t>
      </w:r>
      <w:r w:rsidR="005F39BA" w:rsidRPr="002C79DF">
        <w:rPr>
          <w:rFonts w:eastAsia="Arial Unicode MS" w:cs="Arial"/>
          <w:color w:val="000000" w:themeColor="text1"/>
          <w:sz w:val="24"/>
          <w:szCs w:val="24"/>
        </w:rPr>
        <w:t>o</w:t>
      </w:r>
      <w:r w:rsidRPr="002C79DF">
        <w:rPr>
          <w:rFonts w:eastAsia="Arial Unicode MS" w:cs="Arial"/>
          <w:color w:val="000000" w:themeColor="text1"/>
          <w:sz w:val="24"/>
          <w:szCs w:val="24"/>
        </w:rPr>
        <w:t xml:space="preserve"> PREGÃO ELETRÔNICO N° </w:t>
      </w:r>
      <w:r w:rsidR="00BF1E64" w:rsidRPr="002C79DF">
        <w:rPr>
          <w:rFonts w:eastAsia="Arial Unicode MS" w:cs="Arial"/>
          <w:color w:val="000000" w:themeColor="text1"/>
          <w:sz w:val="24"/>
          <w:szCs w:val="24"/>
        </w:rPr>
        <w:t>069/18</w:t>
      </w:r>
      <w:r w:rsidRPr="002C79DF">
        <w:rPr>
          <w:rFonts w:eastAsia="Arial Unicode MS" w:cs="Arial"/>
          <w:color w:val="000000" w:themeColor="text1"/>
          <w:sz w:val="24"/>
          <w:szCs w:val="24"/>
        </w:rPr>
        <w:t>, bem como nas especificações que o compõe, além do Termo de Referência e demais anexos em todos os seus termos e disposições. Inclui-se também como parte do Contrato a proposta da CONTRATADA, naquilo em que não conflitar com o Edital, sem prejuízo das demais cláusulas;</w:t>
      </w:r>
    </w:p>
    <w:p w:rsidR="003D377B" w:rsidRPr="002C79DF" w:rsidRDefault="003D377B" w:rsidP="003D377B">
      <w:pPr>
        <w:pStyle w:val="Recuodecorpodetexto2"/>
        <w:spacing w:after="0" w:line="360" w:lineRule="auto"/>
        <w:ind w:left="0" w:firstLine="0"/>
        <w:rPr>
          <w:color w:val="000000" w:themeColor="text1"/>
          <w:szCs w:val="24"/>
        </w:rPr>
      </w:pPr>
      <w:r w:rsidRPr="002C79DF">
        <w:rPr>
          <w:color w:val="000000" w:themeColor="text1"/>
          <w:szCs w:val="24"/>
        </w:rPr>
        <w:t>2.3. São partes integrantes deste Contrato, independente de transcrição, o Aviso de Licitação, o Edital e todos os seus anexos e a proposta d</w:t>
      </w:r>
      <w:r w:rsidR="00BF1E64" w:rsidRPr="002C79DF">
        <w:rPr>
          <w:color w:val="000000" w:themeColor="text1"/>
          <w:szCs w:val="24"/>
        </w:rPr>
        <w:t>o</w:t>
      </w:r>
      <w:r w:rsidRPr="002C79DF">
        <w:rPr>
          <w:color w:val="000000" w:themeColor="text1"/>
          <w:szCs w:val="24"/>
        </w:rPr>
        <w:t xml:space="preserve"> licitante vencedor e seus anexos.</w:t>
      </w:r>
    </w:p>
    <w:p w:rsidR="003D377B" w:rsidRPr="002C79DF" w:rsidRDefault="003D377B" w:rsidP="003D377B">
      <w:pPr>
        <w:pStyle w:val="Recuodecorpodetexto2"/>
        <w:spacing w:after="0" w:line="360" w:lineRule="auto"/>
        <w:ind w:left="0" w:firstLine="0"/>
        <w:rPr>
          <w:color w:val="000000" w:themeColor="text1"/>
          <w:szCs w:val="24"/>
        </w:rPr>
      </w:pPr>
      <w:r w:rsidRPr="002C79DF">
        <w:rPr>
          <w:color w:val="000000" w:themeColor="text1"/>
          <w:szCs w:val="24"/>
        </w:rPr>
        <w:t xml:space="preserve">2.4. </w:t>
      </w:r>
      <w:r w:rsidRPr="002C79DF">
        <w:rPr>
          <w:color w:val="000000" w:themeColor="text1"/>
        </w:rPr>
        <w:t>Toda a documentação apresentada no Edital e seus anexos são complementares entre si, de modo que qualquer detalhe que se mencione em um documento e se omita em outro será considerado especificado e válido.</w:t>
      </w:r>
    </w:p>
    <w:p w:rsidR="003D377B" w:rsidRPr="002C79DF" w:rsidRDefault="003D377B" w:rsidP="00533A4C">
      <w:pPr>
        <w:spacing w:before="480" w:line="360" w:lineRule="auto"/>
        <w:rPr>
          <w:rFonts w:eastAsia="Arial Unicode MS" w:cs="Arial"/>
          <w:b/>
          <w:color w:val="000000" w:themeColor="text1"/>
          <w:sz w:val="24"/>
          <w:szCs w:val="24"/>
        </w:rPr>
      </w:pPr>
      <w:r w:rsidRPr="002C79DF">
        <w:rPr>
          <w:rFonts w:eastAsia="Arial Unicode MS" w:cs="Arial"/>
          <w:b/>
          <w:color w:val="000000" w:themeColor="text1"/>
          <w:sz w:val="24"/>
          <w:szCs w:val="24"/>
        </w:rPr>
        <w:t>CLÁUSULA TERCEIRA: VALORES</w:t>
      </w:r>
    </w:p>
    <w:p w:rsidR="003D377B" w:rsidRPr="002C79DF" w:rsidRDefault="003D377B" w:rsidP="003D377B">
      <w:pPr>
        <w:spacing w:before="120" w:line="360" w:lineRule="auto"/>
        <w:rPr>
          <w:rFonts w:eastAsia="Arial Unicode MS" w:cs="Arial"/>
          <w:color w:val="000000" w:themeColor="text1"/>
          <w:sz w:val="24"/>
          <w:szCs w:val="24"/>
        </w:rPr>
      </w:pPr>
      <w:r w:rsidRPr="002C79DF">
        <w:rPr>
          <w:rFonts w:eastAsia="Arial Unicode MS" w:cs="Arial"/>
          <w:color w:val="000000" w:themeColor="text1"/>
          <w:sz w:val="24"/>
          <w:szCs w:val="24"/>
        </w:rPr>
        <w:t xml:space="preserve">3.1. Os serviços contratados têm o preço total de R$ </w:t>
      </w:r>
      <w:r w:rsidR="00E744FD" w:rsidRPr="002C79DF">
        <w:rPr>
          <w:rFonts w:eastAsia="Arial Unicode MS" w:cs="Arial"/>
          <w:color w:val="000000" w:themeColor="text1"/>
          <w:sz w:val="24"/>
          <w:szCs w:val="24"/>
        </w:rPr>
        <w:t>429.840,00</w:t>
      </w:r>
      <w:r w:rsidRPr="002C79DF">
        <w:rPr>
          <w:rFonts w:eastAsia="Arial Unicode MS" w:cs="Arial"/>
          <w:color w:val="000000" w:themeColor="text1"/>
          <w:sz w:val="24"/>
          <w:szCs w:val="24"/>
        </w:rPr>
        <w:t xml:space="preserve"> (</w:t>
      </w:r>
      <w:r w:rsidR="00E744FD" w:rsidRPr="002C79DF">
        <w:rPr>
          <w:rFonts w:eastAsia="Arial Unicode MS" w:cs="Arial"/>
          <w:color w:val="000000" w:themeColor="text1"/>
          <w:sz w:val="24"/>
          <w:szCs w:val="24"/>
        </w:rPr>
        <w:t>quatrocentos e vinte nove mil, oitocentos e quarenta reais</w:t>
      </w:r>
      <w:r w:rsidRPr="002C79DF">
        <w:rPr>
          <w:rFonts w:eastAsia="Arial Unicode MS" w:cs="Arial"/>
          <w:color w:val="000000" w:themeColor="text1"/>
          <w:sz w:val="24"/>
          <w:szCs w:val="24"/>
        </w:rPr>
        <w:t>),</w:t>
      </w:r>
      <w:r w:rsidR="00BF1E64" w:rsidRPr="002C79DF">
        <w:rPr>
          <w:rFonts w:eastAsia="Arial Unicode MS" w:cs="Arial"/>
          <w:color w:val="000000" w:themeColor="text1"/>
          <w:sz w:val="24"/>
          <w:szCs w:val="24"/>
        </w:rPr>
        <w:t xml:space="preserve"> </w:t>
      </w:r>
      <w:r w:rsidRPr="002C79DF">
        <w:rPr>
          <w:rFonts w:eastAsia="Arial Unicode MS" w:cs="Arial"/>
          <w:color w:val="000000" w:themeColor="text1"/>
          <w:sz w:val="24"/>
          <w:szCs w:val="24"/>
        </w:rPr>
        <w:t>conforme planilha descritiva em anexo,</w:t>
      </w:r>
      <w:r w:rsidR="00BF1E64" w:rsidRPr="002C79DF">
        <w:rPr>
          <w:rFonts w:eastAsia="Arial Unicode MS" w:cs="Arial"/>
          <w:color w:val="000000" w:themeColor="text1"/>
          <w:sz w:val="24"/>
          <w:szCs w:val="24"/>
        </w:rPr>
        <w:t xml:space="preserve"> apurado através do desconto de </w:t>
      </w:r>
      <w:r w:rsidR="00E744FD" w:rsidRPr="002C79DF">
        <w:rPr>
          <w:rFonts w:eastAsia="Arial Unicode MS" w:cs="Arial"/>
          <w:b/>
          <w:color w:val="000000" w:themeColor="text1"/>
          <w:sz w:val="24"/>
          <w:szCs w:val="24"/>
        </w:rPr>
        <w:t>0,5</w:t>
      </w:r>
      <w:r w:rsidR="00BF1E64" w:rsidRPr="002C79DF">
        <w:rPr>
          <w:rFonts w:eastAsia="Arial Unicode MS" w:cs="Arial"/>
          <w:b/>
          <w:color w:val="000000" w:themeColor="text1"/>
          <w:sz w:val="24"/>
          <w:szCs w:val="24"/>
        </w:rPr>
        <w:t>%</w:t>
      </w:r>
      <w:r w:rsidR="00BF1E64" w:rsidRPr="002C79DF">
        <w:rPr>
          <w:rFonts w:eastAsia="Arial Unicode MS" w:cs="Arial"/>
          <w:color w:val="000000" w:themeColor="text1"/>
          <w:sz w:val="24"/>
          <w:szCs w:val="24"/>
        </w:rPr>
        <w:t xml:space="preserve"> ofertado sobre a planilha da CESAMA</w:t>
      </w:r>
      <w:r w:rsidRPr="002C79DF">
        <w:rPr>
          <w:rFonts w:eastAsia="Arial Unicode MS" w:cs="Arial"/>
          <w:color w:val="000000" w:themeColor="text1"/>
          <w:sz w:val="24"/>
          <w:szCs w:val="24"/>
        </w:rPr>
        <w:t xml:space="preserve"> e nele estão incluídas todas as despesas com tributos, pessoal, contribuições sociais, transportes, descarga e quaisquer outras despesas incluídas na transação.</w:t>
      </w:r>
    </w:p>
    <w:p w:rsidR="006E4681" w:rsidRPr="002C79DF" w:rsidRDefault="006E4681" w:rsidP="00533A4C">
      <w:pPr>
        <w:spacing w:before="480" w:line="360" w:lineRule="auto"/>
        <w:rPr>
          <w:rFonts w:eastAsia="Arial Unicode MS" w:cs="Arial"/>
          <w:b/>
          <w:color w:val="000000" w:themeColor="text1"/>
          <w:sz w:val="24"/>
          <w:szCs w:val="24"/>
        </w:rPr>
      </w:pPr>
      <w:r w:rsidRPr="002C79DF">
        <w:rPr>
          <w:rFonts w:eastAsia="Arial Unicode MS" w:cs="Arial"/>
          <w:b/>
          <w:color w:val="000000" w:themeColor="text1"/>
          <w:sz w:val="24"/>
          <w:szCs w:val="24"/>
        </w:rPr>
        <w:t>CLÁUSULA QUARTA: PRAZO DE VIGÊNCIA CONTRATUAL E DE EXECUÇÃO DO OBJETO</w:t>
      </w:r>
    </w:p>
    <w:p w:rsidR="006E4681" w:rsidRPr="002C79DF" w:rsidRDefault="006E4681" w:rsidP="006E4681">
      <w:pPr>
        <w:tabs>
          <w:tab w:val="left" w:pos="567"/>
        </w:tabs>
        <w:spacing w:before="120" w:line="360" w:lineRule="auto"/>
        <w:rPr>
          <w:rFonts w:eastAsia="Arial Unicode MS" w:cs="Arial"/>
          <w:bCs/>
          <w:color w:val="000000" w:themeColor="text1"/>
          <w:sz w:val="24"/>
          <w:szCs w:val="24"/>
        </w:rPr>
      </w:pPr>
      <w:r w:rsidRPr="002C79DF">
        <w:rPr>
          <w:rFonts w:eastAsia="Arial Unicode MS" w:cs="Arial"/>
          <w:bCs/>
          <w:color w:val="000000" w:themeColor="text1"/>
          <w:sz w:val="24"/>
          <w:szCs w:val="24"/>
        </w:rPr>
        <w:t xml:space="preserve">4.1. </w:t>
      </w:r>
      <w:r w:rsidRPr="002C79DF">
        <w:rPr>
          <w:rFonts w:eastAsia="Arial Unicode MS" w:cs="Arial"/>
          <w:b/>
          <w:bCs/>
          <w:color w:val="000000" w:themeColor="text1"/>
          <w:sz w:val="24"/>
          <w:szCs w:val="24"/>
        </w:rPr>
        <w:t xml:space="preserve">A vigência do presente </w:t>
      </w:r>
      <w:r w:rsidR="001F7337" w:rsidRPr="002C79DF">
        <w:rPr>
          <w:rFonts w:eastAsia="Arial Unicode MS" w:cs="Arial"/>
          <w:b/>
          <w:bCs/>
          <w:color w:val="000000" w:themeColor="text1"/>
          <w:sz w:val="24"/>
          <w:szCs w:val="24"/>
        </w:rPr>
        <w:t>C</w:t>
      </w:r>
      <w:r w:rsidRPr="002C79DF">
        <w:rPr>
          <w:rFonts w:eastAsia="Arial Unicode MS" w:cs="Arial"/>
          <w:b/>
          <w:bCs/>
          <w:color w:val="000000" w:themeColor="text1"/>
          <w:sz w:val="24"/>
          <w:szCs w:val="24"/>
        </w:rPr>
        <w:t>ontrato será a partir da data da sua assinatura até o término do prazo de execução do objeto especificado neste instrumento.</w:t>
      </w:r>
    </w:p>
    <w:p w:rsidR="001F7337" w:rsidRPr="002C79DF" w:rsidRDefault="001F7337" w:rsidP="001F7337">
      <w:pPr>
        <w:tabs>
          <w:tab w:val="left" w:pos="567"/>
        </w:tabs>
        <w:suppressAutoHyphens w:val="0"/>
        <w:spacing w:before="120" w:line="360" w:lineRule="auto"/>
        <w:rPr>
          <w:rFonts w:cs="Arial"/>
          <w:color w:val="000000" w:themeColor="text1"/>
          <w:sz w:val="24"/>
          <w:szCs w:val="24"/>
          <w:lang w:eastAsia="pt-BR"/>
        </w:rPr>
      </w:pPr>
      <w:r w:rsidRPr="002C79DF">
        <w:rPr>
          <w:rFonts w:cs="Arial"/>
          <w:color w:val="000000" w:themeColor="text1"/>
          <w:sz w:val="24"/>
          <w:szCs w:val="24"/>
          <w:lang w:eastAsia="pt-BR"/>
        </w:rPr>
        <w:t xml:space="preserve">4.1.1. O </w:t>
      </w:r>
      <w:r w:rsidRPr="002C79DF">
        <w:rPr>
          <w:rFonts w:cs="Arial"/>
          <w:b/>
          <w:color w:val="000000" w:themeColor="text1"/>
          <w:sz w:val="24"/>
          <w:szCs w:val="24"/>
          <w:lang w:eastAsia="pt-BR"/>
        </w:rPr>
        <w:t xml:space="preserve">prazo de execução do objeto será de </w:t>
      </w:r>
      <w:r w:rsidR="00BF1E64" w:rsidRPr="002C79DF">
        <w:rPr>
          <w:rFonts w:cs="Arial"/>
          <w:b/>
          <w:color w:val="000000" w:themeColor="text1"/>
          <w:sz w:val="24"/>
          <w:szCs w:val="24"/>
          <w:lang w:eastAsia="pt-BR"/>
        </w:rPr>
        <w:t>12</w:t>
      </w:r>
      <w:r w:rsidRPr="002C79DF">
        <w:rPr>
          <w:rFonts w:cs="Arial"/>
          <w:b/>
          <w:color w:val="000000" w:themeColor="text1"/>
          <w:sz w:val="24"/>
          <w:szCs w:val="24"/>
          <w:lang w:eastAsia="pt-BR"/>
        </w:rPr>
        <w:t xml:space="preserve"> (</w:t>
      </w:r>
      <w:r w:rsidR="00BF1E64" w:rsidRPr="002C79DF">
        <w:rPr>
          <w:rFonts w:cs="Arial"/>
          <w:b/>
          <w:color w:val="000000" w:themeColor="text1"/>
          <w:sz w:val="24"/>
          <w:szCs w:val="24"/>
          <w:lang w:eastAsia="pt-BR"/>
        </w:rPr>
        <w:t>doze</w:t>
      </w:r>
      <w:r w:rsidRPr="002C79DF">
        <w:rPr>
          <w:rFonts w:cs="Arial"/>
          <w:b/>
          <w:color w:val="000000" w:themeColor="text1"/>
          <w:sz w:val="24"/>
          <w:szCs w:val="24"/>
          <w:lang w:eastAsia="pt-BR"/>
        </w:rPr>
        <w:t>) meses</w:t>
      </w:r>
      <w:r w:rsidRPr="002C79DF">
        <w:rPr>
          <w:rFonts w:cs="Arial"/>
          <w:color w:val="000000" w:themeColor="text1"/>
          <w:sz w:val="24"/>
          <w:szCs w:val="24"/>
          <w:lang w:eastAsia="pt-BR"/>
        </w:rPr>
        <w:t xml:space="preserve"> contatos a partir da emissão da Ordem de Serviço pelo departamento competente, após a assinatura deste Contrato.</w:t>
      </w:r>
    </w:p>
    <w:p w:rsidR="00533A4C" w:rsidRPr="002C79DF" w:rsidRDefault="00533A4C" w:rsidP="00533A4C">
      <w:pPr>
        <w:spacing w:before="120" w:line="360" w:lineRule="auto"/>
        <w:rPr>
          <w:color w:val="000000" w:themeColor="text1"/>
          <w:sz w:val="24"/>
          <w:szCs w:val="24"/>
        </w:rPr>
      </w:pPr>
      <w:r w:rsidRPr="002C79DF">
        <w:rPr>
          <w:color w:val="000000" w:themeColor="text1"/>
          <w:sz w:val="24"/>
          <w:szCs w:val="24"/>
        </w:rPr>
        <w:t>4.1.2.</w:t>
      </w:r>
      <w:r w:rsidRPr="002C79DF">
        <w:rPr>
          <w:color w:val="000000" w:themeColor="text1"/>
          <w:sz w:val="24"/>
          <w:szCs w:val="24"/>
        </w:rPr>
        <w:tab/>
      </w:r>
      <w:r w:rsidRPr="002C79DF">
        <w:rPr>
          <w:bCs/>
          <w:color w:val="000000" w:themeColor="text1"/>
          <w:sz w:val="24"/>
          <w:szCs w:val="24"/>
        </w:rPr>
        <w:t xml:space="preserve">O Contrato poderá ser prorrogado </w:t>
      </w:r>
      <w:r w:rsidRPr="002C79DF">
        <w:rPr>
          <w:color w:val="000000" w:themeColor="text1"/>
          <w:sz w:val="24"/>
          <w:szCs w:val="24"/>
          <w:shd w:val="clear" w:color="auto" w:fill="FFFFFF"/>
        </w:rPr>
        <w:t xml:space="preserve">nos termos do inciso II do art. 57 da Lei Federal 8.666/93, desde que os serviços estejam sendo prestados dentro dos padrões </w:t>
      </w:r>
      <w:r w:rsidRPr="002C79DF">
        <w:rPr>
          <w:color w:val="000000" w:themeColor="text1"/>
          <w:sz w:val="24"/>
          <w:szCs w:val="24"/>
          <w:shd w:val="clear" w:color="auto" w:fill="FFFFFF"/>
        </w:rPr>
        <w:lastRenderedPageBreak/>
        <w:t>de qualidade exigidos e que não tenha sofrido qualquer sanção, e os preços e as condições sejam vantajosas para a CESAMA.</w:t>
      </w:r>
    </w:p>
    <w:p w:rsidR="00533A4C" w:rsidRPr="002C79DF" w:rsidRDefault="00533A4C" w:rsidP="00533A4C">
      <w:pPr>
        <w:tabs>
          <w:tab w:val="left" w:pos="567"/>
        </w:tabs>
        <w:spacing w:before="120" w:line="360" w:lineRule="auto"/>
        <w:rPr>
          <w:rFonts w:eastAsia="Arial Unicode MS" w:cs="Arial"/>
          <w:bCs/>
          <w:color w:val="000000" w:themeColor="text1"/>
          <w:sz w:val="24"/>
          <w:szCs w:val="24"/>
        </w:rPr>
      </w:pPr>
      <w:r w:rsidRPr="002C79DF">
        <w:rPr>
          <w:color w:val="000000" w:themeColor="text1"/>
          <w:sz w:val="24"/>
          <w:szCs w:val="24"/>
        </w:rPr>
        <w:t>4.1.3.</w:t>
      </w:r>
      <w:r w:rsidRPr="002C79DF">
        <w:rPr>
          <w:color w:val="000000" w:themeColor="text1"/>
          <w:sz w:val="24"/>
          <w:szCs w:val="24"/>
        </w:rPr>
        <w:tab/>
        <w:t>Prorrogado o contrato conforme disposto no Artigo 57, inciso II da Lei 8666/93, através da assinatura de Termo Aditivo ao Contrato, o preço do serviço contratado poderá ser reajustado para mais ou para menos, nos termos regulamentados pelo Decreto Executivo Municipal nº 8542, de 09/05/2005, de acordo com o Índice de Preços ao Consumidor Amplo – IPCA / IBGE acumulado no período. O preço reajustado será praticado apenas para as medições dos serviços realizados e aceitos após o 12º (décimo segundo) mês contratual.</w:t>
      </w:r>
    </w:p>
    <w:p w:rsidR="003D377B" w:rsidRPr="002C79DF" w:rsidRDefault="003D377B" w:rsidP="003D377B">
      <w:pPr>
        <w:tabs>
          <w:tab w:val="left" w:pos="567"/>
        </w:tabs>
        <w:spacing w:before="120" w:line="360" w:lineRule="auto"/>
        <w:rPr>
          <w:rFonts w:eastAsia="Arial Unicode MS" w:cs="Arial"/>
          <w:color w:val="000000" w:themeColor="text1"/>
          <w:sz w:val="24"/>
          <w:szCs w:val="24"/>
        </w:rPr>
      </w:pPr>
      <w:r w:rsidRPr="002C79DF">
        <w:rPr>
          <w:rFonts w:eastAsia="Arial Unicode MS" w:cs="Arial"/>
          <w:bCs/>
          <w:color w:val="000000" w:themeColor="text1"/>
          <w:sz w:val="24"/>
          <w:szCs w:val="24"/>
        </w:rPr>
        <w:t>4.</w:t>
      </w:r>
      <w:r w:rsidR="001F7337" w:rsidRPr="002C79DF">
        <w:rPr>
          <w:rFonts w:eastAsia="Arial Unicode MS" w:cs="Arial"/>
          <w:bCs/>
          <w:color w:val="000000" w:themeColor="text1"/>
          <w:sz w:val="24"/>
          <w:szCs w:val="24"/>
        </w:rPr>
        <w:t>2</w:t>
      </w:r>
      <w:r w:rsidRPr="002C79DF">
        <w:rPr>
          <w:rFonts w:eastAsia="Arial Unicode MS" w:cs="Arial"/>
          <w:b/>
          <w:bCs/>
          <w:color w:val="000000" w:themeColor="text1"/>
          <w:sz w:val="24"/>
          <w:szCs w:val="24"/>
        </w:rPr>
        <w:t xml:space="preserve">. </w:t>
      </w:r>
      <w:r w:rsidRPr="002C79DF">
        <w:rPr>
          <w:rFonts w:eastAsia="Arial Unicode MS" w:cs="Arial"/>
          <w:color w:val="000000" w:themeColor="text1"/>
          <w:sz w:val="24"/>
          <w:szCs w:val="24"/>
        </w:rPr>
        <w:t xml:space="preserve">A </w:t>
      </w:r>
      <w:r w:rsidRPr="002C79DF">
        <w:rPr>
          <w:rFonts w:eastAsia="Arial Unicode MS" w:cs="Arial"/>
          <w:b/>
          <w:bCs/>
          <w:color w:val="000000" w:themeColor="text1"/>
          <w:sz w:val="24"/>
          <w:szCs w:val="24"/>
        </w:rPr>
        <w:t>CONTRATADA</w:t>
      </w:r>
      <w:r w:rsidRPr="002C79DF">
        <w:rPr>
          <w:rFonts w:eastAsia="Arial Unicode MS" w:cs="Arial"/>
          <w:color w:val="000000" w:themeColor="text1"/>
          <w:sz w:val="24"/>
          <w:szCs w:val="24"/>
        </w:rPr>
        <w:t xml:space="preserve"> não poderá ceder ou dar em garantia, em qualquer hipótese em parte, os créditos de qualquer natureza, decorrentes ou oriundos do CONTRATO.</w:t>
      </w:r>
    </w:p>
    <w:p w:rsidR="003D377B" w:rsidRPr="002C79DF" w:rsidRDefault="003D377B" w:rsidP="003D377B">
      <w:pPr>
        <w:tabs>
          <w:tab w:val="left" w:pos="567"/>
        </w:tabs>
        <w:spacing w:before="120" w:line="360" w:lineRule="auto"/>
        <w:rPr>
          <w:rFonts w:eastAsia="Arial Unicode MS" w:cs="Arial"/>
          <w:color w:val="000000" w:themeColor="text1"/>
          <w:sz w:val="24"/>
          <w:szCs w:val="24"/>
        </w:rPr>
      </w:pPr>
      <w:r w:rsidRPr="002C79DF">
        <w:rPr>
          <w:rFonts w:eastAsia="Arial Unicode MS" w:cs="Arial"/>
          <w:bCs/>
          <w:color w:val="000000" w:themeColor="text1"/>
          <w:sz w:val="24"/>
          <w:szCs w:val="24"/>
        </w:rPr>
        <w:t>4.</w:t>
      </w:r>
      <w:r w:rsidR="001F7337" w:rsidRPr="002C79DF">
        <w:rPr>
          <w:rFonts w:eastAsia="Arial Unicode MS" w:cs="Arial"/>
          <w:bCs/>
          <w:color w:val="000000" w:themeColor="text1"/>
          <w:sz w:val="24"/>
          <w:szCs w:val="24"/>
        </w:rPr>
        <w:t>3</w:t>
      </w:r>
      <w:r w:rsidRPr="002C79DF">
        <w:rPr>
          <w:rFonts w:eastAsia="Arial Unicode MS" w:cs="Arial"/>
          <w:b/>
          <w:bCs/>
          <w:color w:val="000000" w:themeColor="text1"/>
          <w:sz w:val="24"/>
          <w:szCs w:val="24"/>
        </w:rPr>
        <w:t xml:space="preserve">. </w:t>
      </w:r>
      <w:r w:rsidR="00C02790" w:rsidRPr="002C79DF">
        <w:rPr>
          <w:rFonts w:eastAsia="Arial Unicode MS" w:cs="Arial"/>
          <w:color w:val="000000" w:themeColor="text1"/>
          <w:sz w:val="24"/>
          <w:szCs w:val="24"/>
        </w:rPr>
        <w:t>Na forma estabelecida no §1º, art. 65 da Lei Federal 8.666/93, a CONTRATADA fica obrigada a aceitar, nas mesmas condições contratuais, os acréscimos ou supressões que se fizerem nos serviços, até 25% (vinte e cinco por cento) do valor inicial atualizado do contrato</w:t>
      </w:r>
      <w:r w:rsidRPr="002C79DF">
        <w:rPr>
          <w:rFonts w:eastAsia="Arial Unicode MS" w:cs="Arial"/>
          <w:color w:val="000000" w:themeColor="text1"/>
          <w:sz w:val="24"/>
          <w:szCs w:val="24"/>
        </w:rPr>
        <w:t>;</w:t>
      </w:r>
    </w:p>
    <w:p w:rsidR="003D377B" w:rsidRPr="002C79DF" w:rsidRDefault="003D377B" w:rsidP="003D377B">
      <w:pPr>
        <w:spacing w:before="120" w:line="360" w:lineRule="auto"/>
        <w:rPr>
          <w:rFonts w:eastAsia="Arial Unicode MS" w:cs="Arial"/>
          <w:bCs/>
          <w:color w:val="000000" w:themeColor="text1"/>
          <w:sz w:val="24"/>
          <w:szCs w:val="24"/>
        </w:rPr>
      </w:pPr>
      <w:r w:rsidRPr="002C79DF">
        <w:rPr>
          <w:rFonts w:eastAsia="Arial Unicode MS" w:cs="Arial"/>
          <w:bCs/>
          <w:color w:val="000000" w:themeColor="text1"/>
          <w:sz w:val="24"/>
          <w:szCs w:val="24"/>
        </w:rPr>
        <w:t>4.</w:t>
      </w:r>
      <w:r w:rsidR="001F7337" w:rsidRPr="002C79DF">
        <w:rPr>
          <w:rFonts w:eastAsia="Arial Unicode MS" w:cs="Arial"/>
          <w:bCs/>
          <w:color w:val="000000" w:themeColor="text1"/>
          <w:sz w:val="24"/>
          <w:szCs w:val="24"/>
        </w:rPr>
        <w:t>4</w:t>
      </w:r>
      <w:r w:rsidRPr="002C79DF">
        <w:rPr>
          <w:rFonts w:eastAsia="Arial Unicode MS" w:cs="Arial"/>
          <w:bCs/>
          <w:color w:val="000000" w:themeColor="text1"/>
          <w:sz w:val="24"/>
          <w:szCs w:val="24"/>
        </w:rPr>
        <w:t xml:space="preserve">. Sempre que for necessário acrescer ou reduzir os valores e/ou prazos contratuais, as modificações deverão fazer parte do aditamento ao contrato a ser assinado pelas partes. Eventuais acréscimos nas quantidades dos </w:t>
      </w:r>
      <w:r w:rsidR="00615C31" w:rsidRPr="002C79DF">
        <w:rPr>
          <w:rFonts w:eastAsia="Arial Unicode MS" w:cs="Arial"/>
          <w:bCs/>
          <w:color w:val="000000" w:themeColor="text1"/>
          <w:sz w:val="24"/>
          <w:szCs w:val="24"/>
        </w:rPr>
        <w:t>serviços</w:t>
      </w:r>
      <w:r w:rsidRPr="002C79DF">
        <w:rPr>
          <w:rFonts w:eastAsia="Arial Unicode MS" w:cs="Arial"/>
          <w:bCs/>
          <w:color w:val="000000" w:themeColor="text1"/>
          <w:sz w:val="24"/>
          <w:szCs w:val="24"/>
        </w:rPr>
        <w:t>, objeto da licitação, quando necessário, poderão ser admitidos desde que autorizados pela CESAMA, com base nos preços unitários contratados.</w:t>
      </w:r>
    </w:p>
    <w:p w:rsidR="008C0BC0" w:rsidRPr="002C79DF" w:rsidRDefault="008C0BC0" w:rsidP="008C0BC0">
      <w:pPr>
        <w:spacing w:before="120" w:line="360" w:lineRule="auto"/>
        <w:rPr>
          <w:rFonts w:cs="Arial"/>
          <w:color w:val="000000" w:themeColor="text1"/>
          <w:sz w:val="24"/>
          <w:szCs w:val="24"/>
        </w:rPr>
      </w:pPr>
      <w:r w:rsidRPr="002C79DF">
        <w:rPr>
          <w:rFonts w:cs="Arial"/>
          <w:color w:val="000000" w:themeColor="text1"/>
          <w:sz w:val="24"/>
          <w:szCs w:val="24"/>
        </w:rPr>
        <w:t>4.5. A CESAMA será responsável pelo transporte e descarga dos materiais procedentes das escavações em serviços de sua responsabilidade no município, por si, ou por meio de terceiros contratados e devidamente identificados e autorizados pela Gerência de Manutenção da CESAMA, através de formulário, emitido em três vias, para controle de transporte e medições.</w:t>
      </w:r>
    </w:p>
    <w:p w:rsidR="008C0BC0" w:rsidRPr="002C79DF" w:rsidRDefault="008C0BC0" w:rsidP="008C0BC0">
      <w:pPr>
        <w:spacing w:before="120" w:line="360" w:lineRule="auto"/>
        <w:rPr>
          <w:rFonts w:cs="Arial"/>
          <w:color w:val="000000" w:themeColor="text1"/>
          <w:sz w:val="24"/>
          <w:szCs w:val="24"/>
        </w:rPr>
      </w:pPr>
      <w:r w:rsidRPr="002C79DF">
        <w:rPr>
          <w:rFonts w:cs="Arial"/>
          <w:color w:val="000000" w:themeColor="text1"/>
          <w:sz w:val="24"/>
          <w:szCs w:val="24"/>
        </w:rPr>
        <w:t xml:space="preserve">4.6. Os resíduos deverão ser depositados segundo as regras e horários de funcionamento da </w:t>
      </w:r>
      <w:r w:rsidRPr="002C79DF">
        <w:rPr>
          <w:rFonts w:cs="Arial"/>
          <w:b/>
          <w:color w:val="000000" w:themeColor="text1"/>
          <w:sz w:val="24"/>
          <w:szCs w:val="24"/>
        </w:rPr>
        <w:t>CONTRATADA</w:t>
      </w:r>
      <w:r w:rsidRPr="002C79DF">
        <w:rPr>
          <w:rFonts w:cs="Arial"/>
          <w:color w:val="000000" w:themeColor="text1"/>
          <w:sz w:val="24"/>
          <w:szCs w:val="24"/>
        </w:rPr>
        <w:t>.</w:t>
      </w:r>
    </w:p>
    <w:p w:rsidR="008C0BC0" w:rsidRPr="002C79DF" w:rsidRDefault="008C0BC0" w:rsidP="008C0BC0">
      <w:pPr>
        <w:spacing w:before="120" w:line="360" w:lineRule="auto"/>
        <w:rPr>
          <w:rFonts w:cs="Arial"/>
          <w:color w:val="000000" w:themeColor="text1"/>
          <w:sz w:val="24"/>
          <w:szCs w:val="24"/>
        </w:rPr>
      </w:pPr>
      <w:r w:rsidRPr="002C79DF">
        <w:rPr>
          <w:rFonts w:cs="Arial"/>
          <w:color w:val="000000" w:themeColor="text1"/>
          <w:sz w:val="24"/>
          <w:szCs w:val="24"/>
        </w:rPr>
        <w:t xml:space="preserve">4.7. Uma vez aceitos e recepcionados os resíduos, objeto deste contrato, os mesmos serão de total responsabilidade da </w:t>
      </w:r>
      <w:r w:rsidRPr="002C79DF">
        <w:rPr>
          <w:rFonts w:cs="Arial"/>
          <w:b/>
          <w:color w:val="000000" w:themeColor="text1"/>
          <w:sz w:val="24"/>
          <w:szCs w:val="24"/>
        </w:rPr>
        <w:t>CONTRATADA</w:t>
      </w:r>
      <w:r w:rsidRPr="002C79DF">
        <w:rPr>
          <w:rFonts w:cs="Arial"/>
          <w:color w:val="000000" w:themeColor="text1"/>
          <w:sz w:val="24"/>
          <w:szCs w:val="24"/>
        </w:rPr>
        <w:t xml:space="preserve">, em caráter definitivo, onde serão empregadas técnicas de disposição de resíduos no solo, utilizando princípios de </w:t>
      </w:r>
      <w:r w:rsidRPr="002C79DF">
        <w:rPr>
          <w:rFonts w:cs="Arial"/>
          <w:color w:val="000000" w:themeColor="text1"/>
          <w:sz w:val="24"/>
          <w:szCs w:val="24"/>
        </w:rPr>
        <w:lastRenderedPageBreak/>
        <w:t>engenharia para confiná-los ao menor volume possível, sem causar danos à saúde pública e ao meio ambiente.</w:t>
      </w:r>
    </w:p>
    <w:p w:rsidR="003D377B" w:rsidRPr="002C79DF" w:rsidRDefault="003D377B" w:rsidP="003D377B">
      <w:pPr>
        <w:tabs>
          <w:tab w:val="left" w:pos="567"/>
        </w:tabs>
        <w:spacing w:before="120" w:line="360" w:lineRule="auto"/>
        <w:rPr>
          <w:rFonts w:eastAsia="Arial Unicode MS" w:cs="Arial"/>
          <w:color w:val="000000" w:themeColor="text1"/>
          <w:sz w:val="24"/>
          <w:szCs w:val="24"/>
        </w:rPr>
      </w:pPr>
      <w:r w:rsidRPr="002C79DF">
        <w:rPr>
          <w:rFonts w:eastAsia="Arial Unicode MS" w:cs="Arial"/>
          <w:bCs/>
          <w:color w:val="000000" w:themeColor="text1"/>
          <w:sz w:val="24"/>
          <w:szCs w:val="24"/>
        </w:rPr>
        <w:t>4.</w:t>
      </w:r>
      <w:r w:rsidR="008C0BC0" w:rsidRPr="002C79DF">
        <w:rPr>
          <w:rFonts w:eastAsia="Arial Unicode MS" w:cs="Arial"/>
          <w:bCs/>
          <w:color w:val="000000" w:themeColor="text1"/>
          <w:sz w:val="24"/>
          <w:szCs w:val="24"/>
        </w:rPr>
        <w:t>8</w:t>
      </w:r>
      <w:r w:rsidRPr="002C79DF">
        <w:rPr>
          <w:rFonts w:eastAsia="Arial Unicode MS" w:cs="Arial"/>
          <w:color w:val="000000" w:themeColor="text1"/>
          <w:sz w:val="24"/>
          <w:szCs w:val="24"/>
        </w:rPr>
        <w:t xml:space="preserve">. A </w:t>
      </w:r>
      <w:r w:rsidRPr="002C79DF">
        <w:rPr>
          <w:rFonts w:eastAsia="Arial Unicode MS" w:cs="Arial"/>
          <w:b/>
          <w:bCs/>
          <w:color w:val="000000" w:themeColor="text1"/>
          <w:sz w:val="24"/>
          <w:szCs w:val="24"/>
        </w:rPr>
        <w:t xml:space="preserve">CONTRATADA </w:t>
      </w:r>
      <w:r w:rsidRPr="002C79DF">
        <w:rPr>
          <w:rFonts w:eastAsia="Arial Unicode MS" w:cs="Arial"/>
          <w:color w:val="000000" w:themeColor="text1"/>
          <w:sz w:val="24"/>
          <w:szCs w:val="24"/>
        </w:rPr>
        <w:t xml:space="preserve">se obriga a </w:t>
      </w:r>
      <w:r w:rsidR="001F7337" w:rsidRPr="002C79DF">
        <w:rPr>
          <w:rFonts w:eastAsia="Arial Unicode MS" w:cs="Arial"/>
          <w:color w:val="000000" w:themeColor="text1"/>
          <w:sz w:val="24"/>
          <w:szCs w:val="24"/>
        </w:rPr>
        <w:t>executar os serviços</w:t>
      </w:r>
      <w:r w:rsidRPr="002C79DF">
        <w:rPr>
          <w:rFonts w:eastAsia="Arial Unicode MS" w:cs="Arial"/>
          <w:color w:val="000000" w:themeColor="text1"/>
          <w:sz w:val="24"/>
          <w:szCs w:val="24"/>
        </w:rPr>
        <w:t xml:space="preserve"> dentro dos padrões técnicos recomendáveis e das especificações fornecidas. A </w:t>
      </w:r>
      <w:r w:rsidRPr="002C79DF">
        <w:rPr>
          <w:rFonts w:eastAsia="Arial Unicode MS" w:cs="Arial"/>
          <w:b/>
          <w:color w:val="000000" w:themeColor="text1"/>
          <w:sz w:val="24"/>
          <w:szCs w:val="24"/>
        </w:rPr>
        <w:t>CONTRATADA</w:t>
      </w:r>
      <w:r w:rsidRPr="002C79DF">
        <w:rPr>
          <w:rFonts w:eastAsia="Arial Unicode MS" w:cs="Arial"/>
          <w:color w:val="000000" w:themeColor="text1"/>
          <w:sz w:val="24"/>
          <w:szCs w:val="24"/>
        </w:rPr>
        <w:t xml:space="preserve"> se compromete, até a entrega e aceitação total dos </w:t>
      </w:r>
      <w:r w:rsidR="001F7337" w:rsidRPr="002C79DF">
        <w:rPr>
          <w:rFonts w:eastAsia="Arial Unicode MS" w:cs="Arial"/>
          <w:color w:val="000000" w:themeColor="text1"/>
          <w:sz w:val="24"/>
          <w:szCs w:val="24"/>
        </w:rPr>
        <w:t>serviço</w:t>
      </w:r>
      <w:r w:rsidRPr="002C79DF">
        <w:rPr>
          <w:rFonts w:eastAsia="Arial Unicode MS" w:cs="Arial"/>
          <w:color w:val="000000" w:themeColor="text1"/>
          <w:sz w:val="24"/>
          <w:szCs w:val="24"/>
        </w:rPr>
        <w:t xml:space="preserve">s, a substituir gratuitamente e a efetuar quaisquer reparos necessários, por força de vício, defeito, erros, falhas e outras irregularidades provenientes de negligência, desídia, má fé ou imperfeição do </w:t>
      </w:r>
      <w:r w:rsidR="001F7337" w:rsidRPr="002C79DF">
        <w:rPr>
          <w:rFonts w:eastAsia="Arial Unicode MS" w:cs="Arial"/>
          <w:color w:val="000000" w:themeColor="text1"/>
          <w:sz w:val="24"/>
          <w:szCs w:val="24"/>
        </w:rPr>
        <w:t>serviço</w:t>
      </w:r>
      <w:r w:rsidRPr="002C79DF">
        <w:rPr>
          <w:rFonts w:eastAsia="Arial Unicode MS" w:cs="Arial"/>
          <w:color w:val="000000" w:themeColor="text1"/>
          <w:sz w:val="24"/>
          <w:szCs w:val="24"/>
        </w:rPr>
        <w:t xml:space="preserve"> que o torne impróprio ou imperfeito para as finalidades a que se destina;</w:t>
      </w:r>
    </w:p>
    <w:p w:rsidR="003D377B" w:rsidRPr="002C79DF" w:rsidRDefault="003D377B" w:rsidP="003D377B">
      <w:pPr>
        <w:spacing w:before="120" w:line="360" w:lineRule="auto"/>
        <w:rPr>
          <w:rFonts w:eastAsia="Arial Unicode MS" w:cs="Arial"/>
          <w:color w:val="000000" w:themeColor="text1"/>
          <w:sz w:val="24"/>
          <w:szCs w:val="24"/>
        </w:rPr>
      </w:pPr>
      <w:r w:rsidRPr="002C79DF">
        <w:rPr>
          <w:rFonts w:eastAsia="Arial Unicode MS" w:cs="Arial"/>
          <w:color w:val="000000" w:themeColor="text1"/>
          <w:sz w:val="24"/>
          <w:szCs w:val="24"/>
        </w:rPr>
        <w:t>4.</w:t>
      </w:r>
      <w:r w:rsidR="008C0BC0" w:rsidRPr="002C79DF">
        <w:rPr>
          <w:rFonts w:eastAsia="Arial Unicode MS" w:cs="Arial"/>
          <w:color w:val="000000" w:themeColor="text1"/>
          <w:sz w:val="24"/>
          <w:szCs w:val="24"/>
        </w:rPr>
        <w:t>9</w:t>
      </w:r>
      <w:r w:rsidRPr="002C79DF">
        <w:rPr>
          <w:rFonts w:eastAsia="Arial Unicode MS" w:cs="Arial"/>
          <w:color w:val="000000" w:themeColor="text1"/>
          <w:sz w:val="24"/>
          <w:szCs w:val="24"/>
        </w:rPr>
        <w:t xml:space="preserve">. A </w:t>
      </w:r>
      <w:r w:rsidRPr="002C79DF">
        <w:rPr>
          <w:rFonts w:eastAsia="Arial Unicode MS" w:cs="Arial"/>
          <w:b/>
          <w:color w:val="000000" w:themeColor="text1"/>
          <w:sz w:val="24"/>
          <w:szCs w:val="24"/>
        </w:rPr>
        <w:t>CONTRATADA</w:t>
      </w:r>
      <w:r w:rsidRPr="002C79DF">
        <w:rPr>
          <w:rFonts w:eastAsia="Arial Unicode MS" w:cs="Arial"/>
          <w:color w:val="000000" w:themeColor="text1"/>
          <w:sz w:val="24"/>
          <w:szCs w:val="24"/>
        </w:rPr>
        <w:t xml:space="preserve"> se obriga, neste ato, a manter, durante toda a execução do </w:t>
      </w:r>
      <w:r w:rsidR="001F7337" w:rsidRPr="002C79DF">
        <w:rPr>
          <w:rFonts w:eastAsia="Arial Unicode MS" w:cs="Arial"/>
          <w:color w:val="000000" w:themeColor="text1"/>
          <w:sz w:val="24"/>
          <w:szCs w:val="24"/>
        </w:rPr>
        <w:t>C</w:t>
      </w:r>
      <w:r w:rsidRPr="002C79DF">
        <w:rPr>
          <w:rFonts w:eastAsia="Arial Unicode MS" w:cs="Arial"/>
          <w:color w:val="000000" w:themeColor="text1"/>
          <w:sz w:val="24"/>
          <w:szCs w:val="24"/>
        </w:rPr>
        <w:t>ontrato, em compatibilidade com as obrigações por ela assumidas, todas as condições de habilitação e qualificação exigidas na licitação;</w:t>
      </w:r>
    </w:p>
    <w:p w:rsidR="003D377B" w:rsidRPr="002C79DF" w:rsidRDefault="003D377B" w:rsidP="003D377B">
      <w:pPr>
        <w:spacing w:before="120" w:line="360" w:lineRule="auto"/>
        <w:rPr>
          <w:rFonts w:eastAsia="Arial Unicode MS" w:cs="Arial"/>
          <w:color w:val="000000" w:themeColor="text1"/>
          <w:sz w:val="24"/>
          <w:szCs w:val="24"/>
        </w:rPr>
      </w:pPr>
      <w:r w:rsidRPr="002C79DF">
        <w:rPr>
          <w:rFonts w:eastAsia="Arial Unicode MS" w:cs="Arial"/>
          <w:color w:val="000000" w:themeColor="text1"/>
          <w:sz w:val="24"/>
          <w:szCs w:val="24"/>
        </w:rPr>
        <w:t>4.</w:t>
      </w:r>
      <w:r w:rsidR="008C0BC0" w:rsidRPr="002C79DF">
        <w:rPr>
          <w:rFonts w:eastAsia="Arial Unicode MS" w:cs="Arial"/>
          <w:color w:val="000000" w:themeColor="text1"/>
          <w:sz w:val="24"/>
          <w:szCs w:val="24"/>
        </w:rPr>
        <w:t>10</w:t>
      </w:r>
      <w:r w:rsidRPr="002C79DF">
        <w:rPr>
          <w:rFonts w:eastAsia="Arial Unicode MS" w:cs="Arial"/>
          <w:color w:val="000000" w:themeColor="text1"/>
          <w:sz w:val="24"/>
          <w:szCs w:val="24"/>
        </w:rPr>
        <w:t xml:space="preserve">. </w:t>
      </w:r>
      <w:r w:rsidR="001F7337" w:rsidRPr="002C79DF">
        <w:rPr>
          <w:rFonts w:eastAsia="Arial Unicode MS" w:cs="Arial"/>
          <w:color w:val="000000" w:themeColor="text1"/>
          <w:sz w:val="24"/>
          <w:szCs w:val="24"/>
        </w:rPr>
        <w:t>A</w:t>
      </w:r>
      <w:r w:rsidRPr="002C79DF">
        <w:rPr>
          <w:rFonts w:eastAsia="Arial Unicode MS" w:cs="Arial"/>
          <w:color w:val="000000" w:themeColor="text1"/>
          <w:sz w:val="24"/>
          <w:szCs w:val="24"/>
        </w:rPr>
        <w:t>s atividades modificadoras do meio ambiente deverão apresentar comprovação de sua regularidade ambiental de forma compatível com essas atividades.</w:t>
      </w:r>
    </w:p>
    <w:p w:rsidR="003D377B" w:rsidRPr="002C79DF" w:rsidRDefault="003D377B" w:rsidP="003D377B">
      <w:pPr>
        <w:spacing w:before="120" w:line="360" w:lineRule="auto"/>
        <w:rPr>
          <w:rFonts w:cs="Arial"/>
          <w:color w:val="000000" w:themeColor="text1"/>
          <w:sz w:val="24"/>
          <w:szCs w:val="24"/>
        </w:rPr>
      </w:pPr>
      <w:r w:rsidRPr="002C79DF">
        <w:rPr>
          <w:rFonts w:cs="Arial"/>
          <w:color w:val="000000" w:themeColor="text1"/>
          <w:sz w:val="24"/>
          <w:szCs w:val="24"/>
        </w:rPr>
        <w:t>4.</w:t>
      </w:r>
      <w:r w:rsidR="008C0BC0" w:rsidRPr="002C79DF">
        <w:rPr>
          <w:rFonts w:cs="Arial"/>
          <w:color w:val="000000" w:themeColor="text1"/>
          <w:sz w:val="24"/>
          <w:szCs w:val="24"/>
        </w:rPr>
        <w:t>11</w:t>
      </w:r>
      <w:r w:rsidRPr="002C79DF">
        <w:rPr>
          <w:rFonts w:cs="Arial"/>
          <w:color w:val="000000" w:themeColor="text1"/>
          <w:sz w:val="24"/>
          <w:szCs w:val="24"/>
        </w:rPr>
        <w:t xml:space="preserve">. Para a efetiva contratação, </w:t>
      </w:r>
      <w:r w:rsidR="008C0BC0" w:rsidRPr="002C79DF">
        <w:rPr>
          <w:rFonts w:cs="Arial"/>
          <w:color w:val="000000" w:themeColor="text1"/>
          <w:sz w:val="24"/>
          <w:szCs w:val="24"/>
        </w:rPr>
        <w:t xml:space="preserve">a </w:t>
      </w:r>
      <w:r w:rsidR="008C0BC0" w:rsidRPr="002C79DF">
        <w:rPr>
          <w:rFonts w:cs="Arial"/>
          <w:b/>
          <w:color w:val="000000" w:themeColor="text1"/>
          <w:sz w:val="24"/>
          <w:szCs w:val="24"/>
        </w:rPr>
        <w:t>CONTRATADA</w:t>
      </w:r>
      <w:r w:rsidRPr="002C79DF">
        <w:rPr>
          <w:rFonts w:cs="Arial"/>
          <w:color w:val="000000" w:themeColor="text1"/>
          <w:sz w:val="24"/>
          <w:szCs w:val="24"/>
        </w:rPr>
        <w:t xml:space="preserve"> </w:t>
      </w:r>
      <w:r w:rsidR="008C0BC0" w:rsidRPr="002C79DF">
        <w:rPr>
          <w:rFonts w:cs="Arial"/>
          <w:color w:val="000000" w:themeColor="text1"/>
          <w:sz w:val="24"/>
          <w:szCs w:val="24"/>
        </w:rPr>
        <w:t>deverá estar quite com a CESAMA</w:t>
      </w:r>
      <w:r w:rsidRPr="002C79DF">
        <w:rPr>
          <w:rFonts w:cs="Arial"/>
          <w:color w:val="000000" w:themeColor="text1"/>
          <w:sz w:val="24"/>
          <w:szCs w:val="24"/>
        </w:rPr>
        <w:t xml:space="preserve"> quando sediado ou domiciliado no município de Juiz de Fora/MG. Caso tenha algum débito, o mesmo deverá ser quitado para que o contrato possa ser assinado.</w:t>
      </w:r>
    </w:p>
    <w:p w:rsidR="003D377B" w:rsidRPr="002C79DF" w:rsidRDefault="003D377B" w:rsidP="00093967">
      <w:pPr>
        <w:spacing w:before="480" w:line="360" w:lineRule="auto"/>
        <w:rPr>
          <w:rFonts w:eastAsia="Arial Unicode MS" w:cs="Arial"/>
          <w:b/>
          <w:bCs/>
          <w:color w:val="000000" w:themeColor="text1"/>
          <w:sz w:val="24"/>
          <w:szCs w:val="24"/>
        </w:rPr>
      </w:pPr>
      <w:r w:rsidRPr="002C79DF">
        <w:rPr>
          <w:rFonts w:eastAsia="Arial Unicode MS" w:cs="Arial"/>
          <w:b/>
          <w:bCs/>
          <w:color w:val="000000" w:themeColor="text1"/>
          <w:sz w:val="24"/>
          <w:szCs w:val="24"/>
        </w:rPr>
        <w:t>CLÁUSULA QUINTA: MEDIÇÕES E PAGAMENTO</w:t>
      </w:r>
    </w:p>
    <w:p w:rsidR="003D377B" w:rsidRPr="002C79DF" w:rsidRDefault="003D377B" w:rsidP="00093967">
      <w:pPr>
        <w:spacing w:before="240" w:line="360" w:lineRule="auto"/>
        <w:rPr>
          <w:rFonts w:eastAsia="Arial Unicode MS" w:cs="Arial"/>
          <w:b/>
          <w:bCs/>
          <w:color w:val="000000" w:themeColor="text1"/>
          <w:sz w:val="24"/>
          <w:szCs w:val="24"/>
        </w:rPr>
      </w:pPr>
      <w:r w:rsidRPr="002C79DF">
        <w:rPr>
          <w:rFonts w:eastAsia="Arial Unicode MS" w:cs="Arial"/>
          <w:iCs/>
          <w:color w:val="000000" w:themeColor="text1"/>
          <w:sz w:val="24"/>
          <w:szCs w:val="24"/>
        </w:rPr>
        <w:t xml:space="preserve">5.1. </w:t>
      </w:r>
      <w:r w:rsidRPr="002C79DF">
        <w:rPr>
          <w:rFonts w:eastAsia="Arial Unicode MS" w:cs="Arial"/>
          <w:b/>
          <w:iCs/>
          <w:color w:val="000000" w:themeColor="text1"/>
          <w:sz w:val="24"/>
          <w:szCs w:val="24"/>
          <w:u w:val="single"/>
        </w:rPr>
        <w:t>DAS MEDIÇÕES</w:t>
      </w:r>
    </w:p>
    <w:p w:rsidR="00BF1E64" w:rsidRPr="002C79DF" w:rsidRDefault="003D377B" w:rsidP="00BF1E64">
      <w:pPr>
        <w:spacing w:before="120" w:line="360" w:lineRule="auto"/>
        <w:rPr>
          <w:rFonts w:cs="Arial"/>
          <w:b/>
          <w:bCs/>
          <w:color w:val="000000" w:themeColor="text1"/>
          <w:sz w:val="24"/>
          <w:szCs w:val="24"/>
        </w:rPr>
      </w:pPr>
      <w:r w:rsidRPr="002C79DF">
        <w:rPr>
          <w:rFonts w:eastAsia="Arial Unicode MS" w:cs="Arial"/>
          <w:iCs/>
          <w:color w:val="000000" w:themeColor="text1"/>
          <w:sz w:val="24"/>
          <w:szCs w:val="24"/>
        </w:rPr>
        <w:t xml:space="preserve">5.1.1. </w:t>
      </w:r>
      <w:r w:rsidR="00BF1E64" w:rsidRPr="002C79DF">
        <w:rPr>
          <w:rFonts w:cs="Arial"/>
          <w:iCs/>
          <w:color w:val="000000" w:themeColor="text1"/>
          <w:sz w:val="24"/>
          <w:szCs w:val="24"/>
        </w:rPr>
        <w:t xml:space="preserve">As medições serão elaboradas mensalmente, pelo fiscal do Contrato designado pela CESAMA </w:t>
      </w:r>
      <w:r w:rsidR="00BF1E64" w:rsidRPr="002C79DF">
        <w:rPr>
          <w:rFonts w:cs="Arial"/>
          <w:iCs/>
          <w:color w:val="000000" w:themeColor="text1"/>
          <w:sz w:val="24"/>
          <w:szCs w:val="24"/>
          <w:u w:val="single"/>
        </w:rPr>
        <w:t>de acordo com os formulários de controle de transporte</w:t>
      </w:r>
      <w:r w:rsidR="00BF1E64" w:rsidRPr="002C79DF">
        <w:rPr>
          <w:rFonts w:cs="Arial"/>
          <w:iCs/>
          <w:color w:val="000000" w:themeColor="text1"/>
          <w:sz w:val="24"/>
          <w:szCs w:val="24"/>
        </w:rPr>
        <w:t xml:space="preserve"> e deter-se-ão sobre os serviços executados no período correspondente ao dia 1º a 30 ou 31 de cada mês, para fins de registro contábil e pagamento, ou em outro período determinado pela fiscalização da CESAMA.</w:t>
      </w:r>
    </w:p>
    <w:p w:rsidR="00935C3A" w:rsidRPr="002C79DF" w:rsidRDefault="00093967" w:rsidP="00935C3A">
      <w:pPr>
        <w:tabs>
          <w:tab w:val="left" w:pos="567"/>
        </w:tabs>
        <w:spacing w:before="120" w:line="360" w:lineRule="auto"/>
        <w:rPr>
          <w:rFonts w:eastAsia="Arial Unicode MS" w:cs="Arial"/>
          <w:iCs/>
          <w:color w:val="000000" w:themeColor="text1"/>
          <w:sz w:val="24"/>
          <w:szCs w:val="24"/>
        </w:rPr>
      </w:pPr>
      <w:r w:rsidRPr="002C79DF">
        <w:rPr>
          <w:rFonts w:eastAsia="Arial Unicode MS" w:cs="Arial"/>
          <w:iCs/>
          <w:color w:val="000000" w:themeColor="text1"/>
          <w:sz w:val="24"/>
          <w:szCs w:val="24"/>
        </w:rPr>
        <w:t>5.1.2. As medições somente serão efetuadas se ocorrerem serviços no período supramencionado</w:t>
      </w:r>
      <w:r w:rsidR="00935C3A" w:rsidRPr="002C79DF">
        <w:rPr>
          <w:rFonts w:eastAsia="Arial Unicode MS" w:cs="Arial"/>
          <w:iCs/>
          <w:color w:val="000000" w:themeColor="text1"/>
          <w:sz w:val="24"/>
          <w:szCs w:val="24"/>
        </w:rPr>
        <w:t xml:space="preserve"> respeitado o cronograma físico financeiro em anexo a este instrumento.</w:t>
      </w:r>
    </w:p>
    <w:p w:rsidR="00093967" w:rsidRPr="002C79DF" w:rsidRDefault="00093967" w:rsidP="003D377B">
      <w:pPr>
        <w:tabs>
          <w:tab w:val="left" w:pos="567"/>
        </w:tabs>
        <w:spacing w:before="120" w:line="360" w:lineRule="auto"/>
        <w:rPr>
          <w:rFonts w:eastAsia="Arial Unicode MS" w:cs="Arial"/>
          <w:iCs/>
          <w:color w:val="000000" w:themeColor="text1"/>
          <w:sz w:val="24"/>
          <w:szCs w:val="24"/>
        </w:rPr>
      </w:pPr>
      <w:r w:rsidRPr="002C79DF">
        <w:rPr>
          <w:rFonts w:eastAsia="Arial Unicode MS" w:cs="Arial"/>
          <w:iCs/>
          <w:color w:val="000000" w:themeColor="text1"/>
          <w:sz w:val="24"/>
          <w:szCs w:val="24"/>
        </w:rPr>
        <w:t>5.1.3. As medições poderão ser efetivadas até dez dias do mês subsequente ao período considerado no item 5.1.1, data limite para emissão pela CESAMA da ordem de faturamento.</w:t>
      </w:r>
    </w:p>
    <w:p w:rsidR="003D377B" w:rsidRPr="002C79DF" w:rsidRDefault="003D377B" w:rsidP="00093967">
      <w:pPr>
        <w:spacing w:before="240" w:line="360" w:lineRule="auto"/>
        <w:rPr>
          <w:rFonts w:eastAsia="Arial Unicode MS" w:cs="Arial"/>
          <w:iCs/>
          <w:color w:val="000000" w:themeColor="text1"/>
          <w:sz w:val="24"/>
          <w:szCs w:val="24"/>
        </w:rPr>
      </w:pPr>
      <w:r w:rsidRPr="002C79DF">
        <w:rPr>
          <w:rFonts w:eastAsia="Arial Unicode MS" w:cs="Arial"/>
          <w:iCs/>
          <w:color w:val="000000" w:themeColor="text1"/>
          <w:sz w:val="24"/>
          <w:szCs w:val="24"/>
        </w:rPr>
        <w:lastRenderedPageBreak/>
        <w:t xml:space="preserve">5.2. </w:t>
      </w:r>
      <w:r w:rsidRPr="002C79DF">
        <w:rPr>
          <w:rFonts w:eastAsia="Arial Unicode MS" w:cs="Arial"/>
          <w:b/>
          <w:iCs/>
          <w:color w:val="000000" w:themeColor="text1"/>
          <w:sz w:val="24"/>
          <w:szCs w:val="24"/>
          <w:u w:val="single"/>
        </w:rPr>
        <w:t>DO PAGAMENTO</w:t>
      </w:r>
    </w:p>
    <w:p w:rsidR="003D377B" w:rsidRPr="002C79DF" w:rsidRDefault="003D377B" w:rsidP="003D377B">
      <w:pPr>
        <w:tabs>
          <w:tab w:val="left" w:pos="0"/>
        </w:tabs>
        <w:spacing w:before="120" w:line="360" w:lineRule="auto"/>
        <w:rPr>
          <w:rFonts w:cs="Arial"/>
          <w:color w:val="000000" w:themeColor="text1"/>
          <w:sz w:val="24"/>
          <w:szCs w:val="24"/>
        </w:rPr>
      </w:pPr>
      <w:r w:rsidRPr="002C79DF">
        <w:rPr>
          <w:rFonts w:eastAsia="Arial Unicode MS" w:cs="Arial"/>
          <w:color w:val="000000" w:themeColor="text1"/>
          <w:sz w:val="24"/>
          <w:szCs w:val="24"/>
        </w:rPr>
        <w:t xml:space="preserve">5.2.1. </w:t>
      </w:r>
      <w:r w:rsidR="006D77E7" w:rsidRPr="002C79DF">
        <w:rPr>
          <w:rFonts w:cs="Arial"/>
          <w:color w:val="000000" w:themeColor="text1"/>
          <w:sz w:val="24"/>
          <w:szCs w:val="24"/>
        </w:rPr>
        <w:t>A CESAMA efetuará os pagamentos relativos aos compromissos assumidos, através de medição, na primeira quinta-feira, 30 (trinta) dias após a apresentação e aceitação da Nota Fiscal / Fatura pelo gestor do Contrato</w:t>
      </w:r>
      <w:r w:rsidRPr="002C79DF">
        <w:rPr>
          <w:rFonts w:cs="Arial"/>
          <w:color w:val="000000" w:themeColor="text1"/>
          <w:sz w:val="24"/>
          <w:szCs w:val="24"/>
        </w:rPr>
        <w:t>.</w:t>
      </w:r>
    </w:p>
    <w:p w:rsidR="00D30BCB" w:rsidRPr="002C79DF" w:rsidRDefault="00D30BCB" w:rsidP="003D377B">
      <w:pPr>
        <w:tabs>
          <w:tab w:val="left" w:pos="0"/>
        </w:tabs>
        <w:spacing w:before="120" w:line="360" w:lineRule="auto"/>
        <w:rPr>
          <w:rFonts w:cs="Arial"/>
          <w:color w:val="000000" w:themeColor="text1"/>
          <w:sz w:val="24"/>
          <w:szCs w:val="24"/>
        </w:rPr>
      </w:pPr>
      <w:r w:rsidRPr="002C79DF">
        <w:rPr>
          <w:rFonts w:cs="Arial"/>
          <w:color w:val="000000" w:themeColor="text1"/>
          <w:sz w:val="24"/>
          <w:szCs w:val="24"/>
        </w:rPr>
        <w:t xml:space="preserve">5.2.1.1. A nota fiscal eletrônica deverá ser enviada para o e-mail </w:t>
      </w:r>
      <w:hyperlink r:id="rId8" w:history="1">
        <w:r w:rsidRPr="002C79DF">
          <w:rPr>
            <w:rStyle w:val="Hyperlink"/>
            <w:rFonts w:cs="Arial"/>
            <w:color w:val="000000" w:themeColor="text1"/>
            <w:sz w:val="24"/>
            <w:szCs w:val="24"/>
          </w:rPr>
          <w:t>nfe@cesama.com.br</w:t>
        </w:r>
      </w:hyperlink>
      <w:r w:rsidRPr="002C79DF">
        <w:rPr>
          <w:rFonts w:cs="Arial"/>
          <w:color w:val="000000" w:themeColor="text1"/>
          <w:sz w:val="24"/>
          <w:szCs w:val="24"/>
        </w:rPr>
        <w:t>.</w:t>
      </w:r>
    </w:p>
    <w:p w:rsidR="00D30BCB" w:rsidRPr="002C79DF" w:rsidRDefault="00D30BCB" w:rsidP="003D377B">
      <w:pPr>
        <w:tabs>
          <w:tab w:val="left" w:pos="0"/>
        </w:tabs>
        <w:spacing w:before="120" w:line="360" w:lineRule="auto"/>
        <w:rPr>
          <w:rFonts w:cs="Arial"/>
          <w:color w:val="000000" w:themeColor="text1"/>
          <w:sz w:val="24"/>
          <w:szCs w:val="24"/>
        </w:rPr>
      </w:pPr>
      <w:r w:rsidRPr="002C79DF">
        <w:rPr>
          <w:rFonts w:cs="Arial"/>
          <w:color w:val="000000" w:themeColor="text1"/>
          <w:sz w:val="24"/>
          <w:szCs w:val="24"/>
        </w:rPr>
        <w:t xml:space="preserve">5.2.1.2. Na </w:t>
      </w:r>
      <w:r w:rsidRPr="002C79DF">
        <w:rPr>
          <w:rFonts w:eastAsia="Arial Unicode MS" w:cs="Arial"/>
          <w:color w:val="000000" w:themeColor="text1"/>
          <w:sz w:val="24"/>
          <w:szCs w:val="24"/>
        </w:rPr>
        <w:t>Nota Fiscal / Fatura dever</w:t>
      </w:r>
      <w:r w:rsidR="00034FAF" w:rsidRPr="002C79DF">
        <w:rPr>
          <w:rFonts w:eastAsia="Arial Unicode MS" w:cs="Arial"/>
          <w:color w:val="000000" w:themeColor="text1"/>
          <w:sz w:val="24"/>
          <w:szCs w:val="24"/>
        </w:rPr>
        <w:t>ão</w:t>
      </w:r>
      <w:r w:rsidRPr="002C79DF">
        <w:rPr>
          <w:rFonts w:eastAsia="Arial Unicode MS" w:cs="Arial"/>
          <w:color w:val="000000" w:themeColor="text1"/>
          <w:sz w:val="24"/>
          <w:szCs w:val="24"/>
        </w:rPr>
        <w:t xml:space="preserve"> ser informado</w:t>
      </w:r>
      <w:r w:rsidR="00034FAF" w:rsidRPr="002C79DF">
        <w:rPr>
          <w:rFonts w:eastAsia="Arial Unicode MS" w:cs="Arial"/>
          <w:color w:val="000000" w:themeColor="text1"/>
          <w:sz w:val="24"/>
          <w:szCs w:val="24"/>
        </w:rPr>
        <w:t>s</w:t>
      </w:r>
      <w:r w:rsidRPr="002C79DF">
        <w:rPr>
          <w:rFonts w:eastAsia="Arial Unicode MS" w:cs="Arial"/>
          <w:color w:val="000000" w:themeColor="text1"/>
          <w:sz w:val="24"/>
          <w:szCs w:val="24"/>
        </w:rPr>
        <w:t xml:space="preserve"> o número da licitação e </w:t>
      </w:r>
      <w:r w:rsidR="00034FAF" w:rsidRPr="002C79DF">
        <w:rPr>
          <w:rFonts w:eastAsia="Arial Unicode MS" w:cs="Arial"/>
          <w:color w:val="000000" w:themeColor="text1"/>
          <w:sz w:val="24"/>
          <w:szCs w:val="24"/>
        </w:rPr>
        <w:t>d</w:t>
      </w:r>
      <w:r w:rsidRPr="002C79DF">
        <w:rPr>
          <w:rFonts w:eastAsia="Arial Unicode MS" w:cs="Arial"/>
          <w:color w:val="000000" w:themeColor="text1"/>
          <w:sz w:val="24"/>
          <w:szCs w:val="24"/>
        </w:rPr>
        <w:t>o Contrato.</w:t>
      </w:r>
    </w:p>
    <w:p w:rsidR="003D377B" w:rsidRPr="002C79DF" w:rsidRDefault="003D377B" w:rsidP="003D377B">
      <w:pPr>
        <w:tabs>
          <w:tab w:val="left" w:pos="-142"/>
          <w:tab w:val="left" w:pos="567"/>
        </w:tabs>
        <w:spacing w:before="120" w:line="360" w:lineRule="auto"/>
        <w:rPr>
          <w:rFonts w:eastAsia="Arial Unicode MS" w:cs="Arial"/>
          <w:color w:val="000000" w:themeColor="text1"/>
          <w:sz w:val="24"/>
          <w:szCs w:val="24"/>
        </w:rPr>
      </w:pPr>
      <w:r w:rsidRPr="002C79DF">
        <w:rPr>
          <w:rFonts w:eastAsia="Arial Unicode MS" w:cs="Arial"/>
          <w:color w:val="000000" w:themeColor="text1"/>
          <w:sz w:val="24"/>
          <w:szCs w:val="24"/>
        </w:rPr>
        <w:t xml:space="preserve">5.2.2. </w:t>
      </w:r>
      <w:r w:rsidR="00935C3A" w:rsidRPr="002C79DF">
        <w:rPr>
          <w:rFonts w:cs="Arial"/>
          <w:color w:val="000000" w:themeColor="text1"/>
          <w:sz w:val="24"/>
          <w:szCs w:val="24"/>
        </w:rPr>
        <w:t xml:space="preserve">O pagamento será efetuado </w:t>
      </w:r>
      <w:r w:rsidR="00935C3A" w:rsidRPr="002C79DF">
        <w:rPr>
          <w:rFonts w:cs="Arial"/>
          <w:color w:val="000000" w:themeColor="text1"/>
          <w:sz w:val="24"/>
          <w:szCs w:val="24"/>
          <w:u w:val="single"/>
        </w:rPr>
        <w:t>de acordo com o cronograma físico financeiro</w:t>
      </w:r>
      <w:r w:rsidR="00935C3A" w:rsidRPr="002C79DF">
        <w:rPr>
          <w:rFonts w:cs="Arial"/>
          <w:color w:val="000000" w:themeColor="text1"/>
          <w:sz w:val="24"/>
          <w:szCs w:val="24"/>
        </w:rPr>
        <w:t xml:space="preserve">, através de depósito em conta bancária ou via TED (transferência eletrônica disponível), para valores iguais ou superiores a R$1.000,00 (mil reais), cujas tarifas extras correrão por conta da </w:t>
      </w:r>
      <w:r w:rsidR="00935C3A" w:rsidRPr="002C79DF">
        <w:rPr>
          <w:rFonts w:cs="Arial"/>
          <w:b/>
          <w:color w:val="000000" w:themeColor="text1"/>
          <w:sz w:val="24"/>
          <w:szCs w:val="24"/>
        </w:rPr>
        <w:t xml:space="preserve">CONTRATADA. </w:t>
      </w:r>
    </w:p>
    <w:p w:rsidR="003D377B" w:rsidRPr="002C79DF" w:rsidRDefault="003D377B" w:rsidP="003D377B">
      <w:pPr>
        <w:tabs>
          <w:tab w:val="left" w:pos="567"/>
          <w:tab w:val="left" w:pos="1110"/>
        </w:tabs>
        <w:spacing w:before="120" w:line="360" w:lineRule="auto"/>
        <w:rPr>
          <w:rFonts w:eastAsia="Arial Unicode MS" w:cs="Arial"/>
          <w:color w:val="000000" w:themeColor="text1"/>
          <w:sz w:val="24"/>
          <w:szCs w:val="24"/>
        </w:rPr>
      </w:pPr>
      <w:r w:rsidRPr="002C79DF">
        <w:rPr>
          <w:rFonts w:eastAsia="Arial Unicode MS" w:cs="Arial"/>
          <w:color w:val="000000" w:themeColor="text1"/>
          <w:sz w:val="24"/>
          <w:szCs w:val="24"/>
        </w:rPr>
        <w:t xml:space="preserve">5.2.3. O pagamento </w:t>
      </w:r>
      <w:r w:rsidRPr="002C79DF">
        <w:rPr>
          <w:rFonts w:eastAsia="Arial Unicode MS" w:cs="Arial"/>
          <w:b/>
          <w:bCs/>
          <w:color w:val="000000" w:themeColor="text1"/>
          <w:sz w:val="24"/>
          <w:szCs w:val="24"/>
        </w:rPr>
        <w:t>SOMENTE</w:t>
      </w:r>
      <w:r w:rsidRPr="002C79DF">
        <w:rPr>
          <w:rFonts w:eastAsia="Arial Unicode MS" w:cs="Arial"/>
          <w:color w:val="000000" w:themeColor="text1"/>
          <w:sz w:val="24"/>
          <w:szCs w:val="24"/>
        </w:rPr>
        <w:t xml:space="preserve"> será efetuado:</w:t>
      </w:r>
    </w:p>
    <w:p w:rsidR="003D377B" w:rsidRPr="002C79DF" w:rsidRDefault="003D377B" w:rsidP="003D377B">
      <w:pPr>
        <w:tabs>
          <w:tab w:val="left" w:pos="851"/>
        </w:tabs>
        <w:spacing w:before="120" w:line="360" w:lineRule="auto"/>
        <w:ind w:left="851" w:hanging="284"/>
        <w:rPr>
          <w:rFonts w:eastAsia="Arial Unicode MS" w:cs="Arial"/>
          <w:color w:val="000000" w:themeColor="text1"/>
          <w:sz w:val="24"/>
          <w:szCs w:val="24"/>
        </w:rPr>
      </w:pPr>
      <w:r w:rsidRPr="002C79DF">
        <w:rPr>
          <w:rFonts w:eastAsia="Arial Unicode MS" w:cs="Arial"/>
          <w:color w:val="000000" w:themeColor="text1"/>
          <w:sz w:val="24"/>
          <w:szCs w:val="24"/>
        </w:rPr>
        <w:t>a)</w:t>
      </w:r>
      <w:r w:rsidRPr="002C79DF">
        <w:rPr>
          <w:rFonts w:eastAsia="Arial Unicode MS" w:cs="Arial"/>
          <w:color w:val="000000" w:themeColor="text1"/>
          <w:sz w:val="24"/>
          <w:szCs w:val="24"/>
        </w:rPr>
        <w:tab/>
      </w:r>
      <w:r w:rsidRPr="002C79DF">
        <w:rPr>
          <w:rFonts w:cs="Arial"/>
          <w:color w:val="000000" w:themeColor="text1"/>
          <w:sz w:val="24"/>
          <w:szCs w:val="24"/>
        </w:rPr>
        <w:t xml:space="preserve">Após a </w:t>
      </w:r>
      <w:r w:rsidRPr="002C79DF">
        <w:rPr>
          <w:rFonts w:cs="Arial"/>
          <w:bCs/>
          <w:color w:val="000000" w:themeColor="text1"/>
          <w:sz w:val="24"/>
          <w:szCs w:val="24"/>
        </w:rPr>
        <w:t>aceitação</w:t>
      </w:r>
      <w:r w:rsidRPr="002C79DF">
        <w:rPr>
          <w:rFonts w:cs="Arial"/>
          <w:color w:val="000000" w:themeColor="text1"/>
          <w:sz w:val="24"/>
          <w:szCs w:val="24"/>
        </w:rPr>
        <w:t xml:space="preserve"> da </w:t>
      </w:r>
      <w:r w:rsidR="00034FAF" w:rsidRPr="002C79DF">
        <w:rPr>
          <w:rFonts w:eastAsia="Arial Unicode MS" w:cs="Arial"/>
          <w:color w:val="000000" w:themeColor="text1"/>
          <w:sz w:val="24"/>
          <w:szCs w:val="24"/>
        </w:rPr>
        <w:t>Nota Fiscal / Fatura</w:t>
      </w:r>
      <w:r w:rsidRPr="002C79DF">
        <w:rPr>
          <w:rFonts w:cs="Arial"/>
          <w:color w:val="000000" w:themeColor="text1"/>
          <w:sz w:val="24"/>
          <w:szCs w:val="24"/>
        </w:rPr>
        <w:t>;</w:t>
      </w:r>
      <w:r w:rsidRPr="002C79DF">
        <w:rPr>
          <w:rFonts w:eastAsia="Arial Unicode MS" w:cs="Arial"/>
          <w:color w:val="000000" w:themeColor="text1"/>
          <w:sz w:val="24"/>
          <w:szCs w:val="24"/>
        </w:rPr>
        <w:t xml:space="preserve">   </w:t>
      </w:r>
    </w:p>
    <w:p w:rsidR="003D377B" w:rsidRPr="002C79DF" w:rsidRDefault="003D377B" w:rsidP="003D377B">
      <w:pPr>
        <w:pStyle w:val="Recuodecorpodetexto2"/>
        <w:tabs>
          <w:tab w:val="left" w:pos="-3402"/>
        </w:tabs>
        <w:spacing w:after="0" w:line="360" w:lineRule="auto"/>
        <w:ind w:left="851" w:hanging="284"/>
        <w:rPr>
          <w:rFonts w:eastAsia="Arial Unicode MS"/>
          <w:color w:val="000000" w:themeColor="text1"/>
          <w:szCs w:val="24"/>
        </w:rPr>
      </w:pPr>
      <w:r w:rsidRPr="002C79DF">
        <w:rPr>
          <w:rFonts w:eastAsia="Arial Unicode MS"/>
          <w:color w:val="000000" w:themeColor="text1"/>
          <w:szCs w:val="24"/>
        </w:rPr>
        <w:t>b)</w:t>
      </w:r>
      <w:r w:rsidRPr="002C79DF">
        <w:rPr>
          <w:rFonts w:eastAsia="Arial Unicode MS"/>
          <w:color w:val="000000" w:themeColor="text1"/>
          <w:szCs w:val="24"/>
        </w:rPr>
        <w:tab/>
        <w:t>Após o recolhimento pela adjudicatária de quaisquer multas que lhe tenham sido impostas em decorrência de inadimplemento contratual.</w:t>
      </w:r>
    </w:p>
    <w:p w:rsidR="003D377B" w:rsidRPr="002C79DF" w:rsidRDefault="003D377B" w:rsidP="003D377B">
      <w:pPr>
        <w:spacing w:before="120" w:line="360" w:lineRule="auto"/>
        <w:rPr>
          <w:rFonts w:eastAsia="Arial Unicode MS" w:cs="Arial"/>
          <w:iCs/>
          <w:color w:val="000000" w:themeColor="text1"/>
          <w:sz w:val="24"/>
          <w:szCs w:val="24"/>
        </w:rPr>
      </w:pPr>
      <w:r w:rsidRPr="002C79DF">
        <w:rPr>
          <w:rFonts w:eastAsia="Arial Unicode MS" w:cs="Arial"/>
          <w:bCs/>
          <w:iCs/>
          <w:color w:val="000000" w:themeColor="text1"/>
          <w:sz w:val="24"/>
          <w:szCs w:val="24"/>
        </w:rPr>
        <w:t xml:space="preserve">5.2.4. </w:t>
      </w:r>
      <w:r w:rsidR="00034FAF" w:rsidRPr="002C79DF">
        <w:rPr>
          <w:rFonts w:eastAsia="Arial Unicode MS" w:cs="Arial"/>
          <w:bCs/>
          <w:iCs/>
          <w:color w:val="000000" w:themeColor="text1"/>
          <w:sz w:val="24"/>
          <w:szCs w:val="24"/>
        </w:rPr>
        <w:t>Deverão ser anexadas n</w:t>
      </w:r>
      <w:r w:rsidRPr="002C79DF">
        <w:rPr>
          <w:rFonts w:eastAsia="Arial Unicode MS" w:cs="Arial"/>
          <w:iCs/>
          <w:color w:val="000000" w:themeColor="text1"/>
          <w:sz w:val="24"/>
          <w:szCs w:val="24"/>
        </w:rPr>
        <w:t xml:space="preserve">a </w:t>
      </w:r>
      <w:r w:rsidR="00034FAF" w:rsidRPr="002C79DF">
        <w:rPr>
          <w:rFonts w:eastAsia="Arial Unicode MS" w:cs="Arial"/>
          <w:color w:val="000000" w:themeColor="text1"/>
          <w:sz w:val="24"/>
          <w:szCs w:val="24"/>
        </w:rPr>
        <w:t>Nota Fiscal / Fatura</w:t>
      </w:r>
      <w:r w:rsidR="00034FAF" w:rsidRPr="002C79DF">
        <w:rPr>
          <w:rFonts w:eastAsia="Arial Unicode MS" w:cs="Arial"/>
          <w:iCs/>
          <w:color w:val="000000" w:themeColor="text1"/>
          <w:sz w:val="24"/>
          <w:szCs w:val="24"/>
        </w:rPr>
        <w:t xml:space="preserve"> </w:t>
      </w:r>
      <w:r w:rsidRPr="002C79DF">
        <w:rPr>
          <w:rFonts w:eastAsia="Arial Unicode MS" w:cs="Arial"/>
          <w:iCs/>
          <w:color w:val="000000" w:themeColor="text1"/>
          <w:sz w:val="24"/>
          <w:szCs w:val="24"/>
        </w:rPr>
        <w:t>(em duas vias) as certidões atualizadas de regularidade junto ao INSS, ao FGTS e a Justiça do Trabalho;</w:t>
      </w:r>
    </w:p>
    <w:p w:rsidR="003D377B" w:rsidRPr="002C79DF" w:rsidRDefault="003D377B" w:rsidP="003D377B">
      <w:pPr>
        <w:tabs>
          <w:tab w:val="left" w:pos="567"/>
        </w:tabs>
        <w:spacing w:before="120" w:line="360" w:lineRule="auto"/>
        <w:rPr>
          <w:rFonts w:eastAsia="Arial Unicode MS" w:cs="Arial"/>
          <w:iCs/>
          <w:color w:val="000000" w:themeColor="text1"/>
          <w:sz w:val="24"/>
          <w:szCs w:val="24"/>
        </w:rPr>
      </w:pPr>
      <w:r w:rsidRPr="002C79DF">
        <w:rPr>
          <w:rFonts w:eastAsia="Arial Unicode MS" w:cs="Arial"/>
          <w:iCs/>
          <w:color w:val="000000" w:themeColor="text1"/>
          <w:sz w:val="24"/>
          <w:szCs w:val="24"/>
        </w:rPr>
        <w:t xml:space="preserve">5.2.5. Na hipótese de ocorrer atraso no pagamento da </w:t>
      </w:r>
      <w:r w:rsidR="00034FAF" w:rsidRPr="002C79DF">
        <w:rPr>
          <w:rFonts w:eastAsia="Arial Unicode MS" w:cs="Arial"/>
          <w:color w:val="000000" w:themeColor="text1"/>
          <w:sz w:val="24"/>
          <w:szCs w:val="24"/>
        </w:rPr>
        <w:t>Nota Fiscal / Fatura</w:t>
      </w:r>
      <w:r w:rsidRPr="002C79DF">
        <w:rPr>
          <w:rFonts w:eastAsia="Arial Unicode MS" w:cs="Arial"/>
          <w:iCs/>
          <w:color w:val="000000" w:themeColor="text1"/>
          <w:sz w:val="24"/>
          <w:szCs w:val="24"/>
        </w:rPr>
        <w:t xml:space="preserve"> por responsabilidade da CESAMA, esta se compromete a aplicar, conforme legislação em vigor, juros de mora sobre o valor devido </w:t>
      </w:r>
      <w:r w:rsidRPr="002C79DF">
        <w:rPr>
          <w:rFonts w:eastAsia="Arial Unicode MS" w:cs="Arial"/>
          <w:i/>
          <w:iCs/>
          <w:color w:val="000000" w:themeColor="text1"/>
          <w:sz w:val="24"/>
          <w:szCs w:val="24"/>
        </w:rPr>
        <w:t>“pro rata”</w:t>
      </w:r>
      <w:r w:rsidRPr="002C79DF">
        <w:rPr>
          <w:rFonts w:eastAsia="Arial Unicode MS" w:cs="Arial"/>
          <w:iCs/>
          <w:color w:val="000000" w:themeColor="text1"/>
          <w:sz w:val="24"/>
          <w:szCs w:val="24"/>
        </w:rPr>
        <w:t xml:space="preserve"> entre a data do vencimento e o efetivo pagamento.</w:t>
      </w:r>
    </w:p>
    <w:p w:rsidR="003D377B" w:rsidRPr="002C79DF" w:rsidRDefault="003D377B" w:rsidP="00034FAF">
      <w:pPr>
        <w:pStyle w:val="Ttulo2"/>
        <w:spacing w:before="480" w:line="360" w:lineRule="auto"/>
        <w:jc w:val="both"/>
        <w:rPr>
          <w:rFonts w:ascii="Arial" w:eastAsia="Arial Unicode MS" w:hAnsi="Arial" w:cs="Arial"/>
          <w:color w:val="000000" w:themeColor="text1"/>
        </w:rPr>
      </w:pPr>
      <w:r w:rsidRPr="002C79DF">
        <w:rPr>
          <w:rFonts w:ascii="Arial" w:eastAsia="Arial Unicode MS" w:hAnsi="Arial" w:cs="Arial"/>
          <w:color w:val="000000" w:themeColor="text1"/>
        </w:rPr>
        <w:t>CLÁUSULA SEXTA: REVISÃO / REAJUSTE</w:t>
      </w:r>
    </w:p>
    <w:p w:rsidR="003D377B" w:rsidRPr="002C79DF" w:rsidRDefault="003D377B" w:rsidP="003D377B">
      <w:pPr>
        <w:tabs>
          <w:tab w:val="left" w:pos="567"/>
        </w:tabs>
        <w:spacing w:before="120" w:line="360" w:lineRule="auto"/>
        <w:rPr>
          <w:rFonts w:eastAsia="Arial Unicode MS" w:cs="Arial"/>
          <w:iCs/>
          <w:color w:val="000000" w:themeColor="text1"/>
          <w:sz w:val="24"/>
          <w:szCs w:val="24"/>
        </w:rPr>
      </w:pPr>
      <w:r w:rsidRPr="002C79DF">
        <w:rPr>
          <w:rFonts w:eastAsia="Arial Unicode MS" w:cs="Arial"/>
          <w:color w:val="000000" w:themeColor="text1"/>
          <w:sz w:val="24"/>
          <w:szCs w:val="24"/>
        </w:rPr>
        <w:t>6.1. Os preços contratados serão fixos e irreajustáveis</w:t>
      </w:r>
      <w:r w:rsidR="00034FAF" w:rsidRPr="002C79DF">
        <w:rPr>
          <w:rFonts w:eastAsia="Arial Unicode MS" w:cs="Arial"/>
          <w:color w:val="000000" w:themeColor="text1"/>
          <w:sz w:val="24"/>
          <w:szCs w:val="24"/>
        </w:rPr>
        <w:t xml:space="preserve"> durante os 12 (doze) primeiros meses do Contrato</w:t>
      </w:r>
      <w:r w:rsidR="0024581A" w:rsidRPr="002C79DF">
        <w:rPr>
          <w:rFonts w:eastAsia="Arial Unicode MS" w:cs="Arial"/>
          <w:color w:val="000000" w:themeColor="text1"/>
          <w:sz w:val="24"/>
          <w:szCs w:val="24"/>
        </w:rPr>
        <w:t>, exceto nas hipóteses decorrentes e devidamente comprovadas das situações previstas na alínea “d” do inciso II do art. 65 da Lei nº 8.666/1993.</w:t>
      </w:r>
    </w:p>
    <w:p w:rsidR="003D377B" w:rsidRPr="002C79DF" w:rsidRDefault="003D377B" w:rsidP="00034FAF">
      <w:pPr>
        <w:pStyle w:val="Recuodecorpodetexto"/>
        <w:spacing w:before="480" w:line="360" w:lineRule="auto"/>
        <w:ind w:firstLine="0"/>
        <w:rPr>
          <w:rFonts w:ascii="Arial" w:eastAsia="Arial Unicode MS" w:hAnsi="Arial" w:cs="Arial"/>
          <w:b/>
          <w:bCs/>
          <w:color w:val="000000" w:themeColor="text1"/>
          <w:sz w:val="24"/>
          <w:szCs w:val="24"/>
        </w:rPr>
      </w:pPr>
      <w:r w:rsidRPr="002C79DF">
        <w:rPr>
          <w:rFonts w:ascii="Arial" w:eastAsia="Arial Unicode MS" w:hAnsi="Arial" w:cs="Arial"/>
          <w:b/>
          <w:bCs/>
          <w:color w:val="000000" w:themeColor="text1"/>
          <w:sz w:val="24"/>
          <w:szCs w:val="24"/>
        </w:rPr>
        <w:t>CLÁUSULA SÉTIMA:  PENALIDADES</w:t>
      </w:r>
    </w:p>
    <w:p w:rsidR="003D377B" w:rsidRPr="002C79DF" w:rsidRDefault="003D377B" w:rsidP="003D377B">
      <w:pPr>
        <w:spacing w:before="120" w:line="360" w:lineRule="auto"/>
        <w:rPr>
          <w:rFonts w:eastAsia="Arial Unicode MS" w:cs="Arial"/>
          <w:color w:val="000000" w:themeColor="text1"/>
          <w:sz w:val="24"/>
          <w:szCs w:val="24"/>
        </w:rPr>
      </w:pPr>
      <w:r w:rsidRPr="002C79DF">
        <w:rPr>
          <w:rFonts w:eastAsia="Arial Unicode MS" w:cs="Arial"/>
          <w:bCs/>
          <w:color w:val="000000" w:themeColor="text1"/>
          <w:sz w:val="24"/>
          <w:szCs w:val="24"/>
          <w:lang w:val="de-DE"/>
        </w:rPr>
        <w:t>7</w:t>
      </w:r>
      <w:r w:rsidRPr="002C79DF">
        <w:rPr>
          <w:rFonts w:eastAsia="Arial Unicode MS" w:cs="Arial"/>
          <w:bCs/>
          <w:color w:val="000000" w:themeColor="text1"/>
          <w:sz w:val="24"/>
          <w:szCs w:val="24"/>
        </w:rPr>
        <w:t xml:space="preserve">.1. </w:t>
      </w:r>
      <w:r w:rsidRPr="002C79DF">
        <w:rPr>
          <w:rFonts w:eastAsia="Arial Unicode MS" w:cs="Arial"/>
          <w:color w:val="000000" w:themeColor="text1"/>
          <w:sz w:val="24"/>
          <w:szCs w:val="24"/>
        </w:rPr>
        <w:t xml:space="preserve">O atraso injustificado </w:t>
      </w:r>
      <w:r w:rsidR="00436CDD" w:rsidRPr="002C79DF">
        <w:rPr>
          <w:rFonts w:eastAsia="Arial Unicode MS" w:cs="Arial"/>
          <w:color w:val="000000" w:themeColor="text1"/>
          <w:sz w:val="24"/>
          <w:szCs w:val="24"/>
        </w:rPr>
        <w:t>na execução dos serviços</w:t>
      </w:r>
      <w:r w:rsidRPr="002C79DF">
        <w:rPr>
          <w:rFonts w:eastAsia="Arial Unicode MS" w:cs="Arial"/>
          <w:color w:val="000000" w:themeColor="text1"/>
          <w:sz w:val="24"/>
          <w:szCs w:val="24"/>
        </w:rPr>
        <w:t xml:space="preserve"> sujeita a CONTRATADA ao pagamento de multa de mora de</w:t>
      </w:r>
      <w:r w:rsidR="00034FAF" w:rsidRPr="002C79DF">
        <w:rPr>
          <w:rFonts w:eastAsia="Arial Unicode MS" w:cs="Arial"/>
          <w:color w:val="000000" w:themeColor="text1"/>
          <w:sz w:val="24"/>
          <w:szCs w:val="24"/>
        </w:rPr>
        <w:t xml:space="preserve"> até</w:t>
      </w:r>
      <w:r w:rsidRPr="002C79DF">
        <w:rPr>
          <w:rFonts w:eastAsia="Arial Unicode MS" w:cs="Arial"/>
          <w:color w:val="000000" w:themeColor="text1"/>
          <w:sz w:val="24"/>
          <w:szCs w:val="24"/>
        </w:rPr>
        <w:t xml:space="preserve"> 0,05% (zero vírgula zero cinco por cento) para </w:t>
      </w:r>
      <w:r w:rsidRPr="002C79DF">
        <w:rPr>
          <w:rFonts w:eastAsia="Arial Unicode MS" w:cs="Arial"/>
          <w:color w:val="000000" w:themeColor="text1"/>
          <w:sz w:val="24"/>
          <w:szCs w:val="24"/>
        </w:rPr>
        <w:lastRenderedPageBreak/>
        <w:t>cada dia de atraso, sobre o valor global do Contrato, observado o prazo máximo de 05 (cinco) dias;</w:t>
      </w:r>
    </w:p>
    <w:p w:rsidR="003D377B" w:rsidRPr="002C79DF" w:rsidRDefault="003D377B" w:rsidP="003D377B">
      <w:pPr>
        <w:spacing w:before="120" w:line="360" w:lineRule="auto"/>
        <w:rPr>
          <w:rFonts w:eastAsia="Arial Unicode MS" w:cs="Arial"/>
          <w:bCs/>
          <w:color w:val="000000" w:themeColor="text1"/>
          <w:sz w:val="24"/>
          <w:szCs w:val="24"/>
        </w:rPr>
      </w:pPr>
      <w:r w:rsidRPr="002C79DF">
        <w:rPr>
          <w:rFonts w:eastAsia="Arial Unicode MS" w:cs="Arial"/>
          <w:bCs/>
          <w:color w:val="000000" w:themeColor="text1"/>
          <w:sz w:val="24"/>
          <w:szCs w:val="24"/>
        </w:rPr>
        <w:t xml:space="preserve">7.2. </w:t>
      </w:r>
      <w:r w:rsidRPr="002C79DF">
        <w:rPr>
          <w:rFonts w:eastAsia="Arial Unicode MS" w:cs="Arial"/>
          <w:color w:val="000000" w:themeColor="text1"/>
          <w:sz w:val="24"/>
          <w:szCs w:val="24"/>
        </w:rPr>
        <w:t>A multa de que trata este Item não impedirá a rescisão unilateral do Contrato pela CESAMA e a aplicação de outras sanções;</w:t>
      </w:r>
    </w:p>
    <w:p w:rsidR="003D377B" w:rsidRPr="002C79DF" w:rsidRDefault="003D377B" w:rsidP="003D377B">
      <w:pPr>
        <w:spacing w:before="120" w:line="360" w:lineRule="auto"/>
        <w:rPr>
          <w:rFonts w:eastAsia="Arial Unicode MS" w:cs="Arial"/>
          <w:bCs/>
          <w:color w:val="000000" w:themeColor="text1"/>
          <w:sz w:val="24"/>
          <w:szCs w:val="24"/>
        </w:rPr>
      </w:pPr>
      <w:r w:rsidRPr="002C79DF">
        <w:rPr>
          <w:rFonts w:eastAsia="Arial Unicode MS" w:cs="Arial"/>
          <w:bCs/>
          <w:color w:val="000000" w:themeColor="text1"/>
          <w:sz w:val="24"/>
          <w:szCs w:val="24"/>
        </w:rPr>
        <w:t xml:space="preserve">7.3. </w:t>
      </w:r>
      <w:r w:rsidRPr="002C79DF">
        <w:rPr>
          <w:rFonts w:eastAsia="Arial Unicode MS" w:cs="Arial"/>
          <w:color w:val="000000" w:themeColor="text1"/>
          <w:sz w:val="24"/>
          <w:szCs w:val="24"/>
        </w:rPr>
        <w:t xml:space="preserve">Pela inexecução, total ou parcial do contrato, a CESAMA poderá aplicar à </w:t>
      </w:r>
      <w:r w:rsidRPr="002C79DF">
        <w:rPr>
          <w:rFonts w:eastAsia="Arial Unicode MS" w:cs="Arial"/>
          <w:bCs/>
          <w:color w:val="000000" w:themeColor="text1"/>
          <w:sz w:val="24"/>
          <w:szCs w:val="24"/>
        </w:rPr>
        <w:t>CONTRATADA</w:t>
      </w:r>
      <w:r w:rsidRPr="002C79DF">
        <w:rPr>
          <w:rFonts w:eastAsia="Arial Unicode MS" w:cs="Arial"/>
          <w:color w:val="000000" w:themeColor="text1"/>
          <w:sz w:val="24"/>
          <w:szCs w:val="24"/>
        </w:rPr>
        <w:t xml:space="preserve"> as seguintes sanções, isoladas ou cumulativamente:</w:t>
      </w:r>
    </w:p>
    <w:p w:rsidR="003D377B" w:rsidRPr="002C79DF" w:rsidRDefault="003D377B" w:rsidP="00034FAF">
      <w:pPr>
        <w:spacing w:before="120" w:line="360" w:lineRule="auto"/>
        <w:ind w:left="567"/>
        <w:rPr>
          <w:rFonts w:eastAsia="Arial Unicode MS" w:cs="Arial"/>
          <w:color w:val="000000" w:themeColor="text1"/>
          <w:sz w:val="24"/>
          <w:szCs w:val="24"/>
        </w:rPr>
      </w:pPr>
      <w:r w:rsidRPr="002C79DF">
        <w:rPr>
          <w:rFonts w:eastAsia="Arial Unicode MS" w:cs="Arial"/>
          <w:color w:val="000000" w:themeColor="text1"/>
          <w:sz w:val="24"/>
          <w:szCs w:val="24"/>
        </w:rPr>
        <w:t>a) Advertência;</w:t>
      </w:r>
    </w:p>
    <w:p w:rsidR="003D377B" w:rsidRPr="002C79DF" w:rsidRDefault="003D377B" w:rsidP="00034FAF">
      <w:pPr>
        <w:spacing w:before="120" w:line="360" w:lineRule="auto"/>
        <w:ind w:left="567"/>
        <w:rPr>
          <w:rFonts w:eastAsia="Arial Unicode MS" w:cs="Arial"/>
          <w:bCs/>
          <w:color w:val="000000" w:themeColor="text1"/>
          <w:sz w:val="24"/>
          <w:szCs w:val="24"/>
        </w:rPr>
      </w:pPr>
      <w:r w:rsidRPr="002C79DF">
        <w:rPr>
          <w:rFonts w:eastAsia="Arial Unicode MS" w:cs="Arial"/>
          <w:color w:val="000000" w:themeColor="text1"/>
          <w:sz w:val="24"/>
          <w:szCs w:val="24"/>
        </w:rPr>
        <w:t xml:space="preserve">b) Multa meramente moratória, como previsto no item 7.1 ou multa-penalidade de </w:t>
      </w:r>
      <w:r w:rsidR="00034FAF" w:rsidRPr="002C79DF">
        <w:rPr>
          <w:rFonts w:eastAsia="Arial Unicode MS" w:cs="Arial"/>
          <w:color w:val="000000" w:themeColor="text1"/>
          <w:sz w:val="24"/>
          <w:szCs w:val="24"/>
        </w:rPr>
        <w:t xml:space="preserve">até </w:t>
      </w:r>
      <w:r w:rsidRPr="002C79DF">
        <w:rPr>
          <w:rFonts w:eastAsia="Arial Unicode MS" w:cs="Arial"/>
          <w:color w:val="000000" w:themeColor="text1"/>
          <w:sz w:val="24"/>
          <w:szCs w:val="24"/>
        </w:rPr>
        <w:t>3% (três por cento) sobre o valor do Contrato, na impossibilidade do mesmo;</w:t>
      </w:r>
    </w:p>
    <w:p w:rsidR="003D377B" w:rsidRPr="002C79DF" w:rsidRDefault="003D377B" w:rsidP="00034FAF">
      <w:pPr>
        <w:pStyle w:val="Recuodecorpodetexto"/>
        <w:spacing w:before="120" w:line="360" w:lineRule="auto"/>
        <w:ind w:left="567" w:firstLine="0"/>
        <w:rPr>
          <w:rFonts w:ascii="Arial" w:eastAsia="Arial Unicode MS" w:hAnsi="Arial" w:cs="Arial"/>
          <w:bCs/>
          <w:color w:val="000000" w:themeColor="text1"/>
          <w:sz w:val="24"/>
          <w:szCs w:val="24"/>
        </w:rPr>
      </w:pPr>
      <w:r w:rsidRPr="002C79DF">
        <w:rPr>
          <w:rFonts w:ascii="Arial" w:eastAsia="Arial Unicode MS" w:hAnsi="Arial" w:cs="Arial"/>
          <w:color w:val="000000" w:themeColor="text1"/>
          <w:sz w:val="24"/>
          <w:szCs w:val="24"/>
        </w:rPr>
        <w:t>c) Suspensão temporária de participação em licitações e impedidos de contratar com a CESAMA, por prazo não superior a 02 (dois) anos;</w:t>
      </w:r>
    </w:p>
    <w:p w:rsidR="003D377B" w:rsidRPr="002C79DF" w:rsidRDefault="003D377B" w:rsidP="00034FAF">
      <w:pPr>
        <w:pStyle w:val="Recuodecorpodetexto"/>
        <w:spacing w:before="120" w:line="360" w:lineRule="auto"/>
        <w:ind w:left="567" w:firstLine="0"/>
        <w:rPr>
          <w:rFonts w:ascii="Arial" w:eastAsia="Arial Unicode MS" w:hAnsi="Arial" w:cs="Arial"/>
          <w:color w:val="000000" w:themeColor="text1"/>
          <w:sz w:val="24"/>
          <w:szCs w:val="24"/>
        </w:rPr>
      </w:pPr>
      <w:r w:rsidRPr="002C79DF">
        <w:rPr>
          <w:rFonts w:ascii="Arial" w:eastAsia="Arial Unicode MS" w:hAnsi="Arial" w:cs="Arial"/>
          <w:color w:val="000000" w:themeColor="text1"/>
          <w:sz w:val="24"/>
          <w:szCs w:val="24"/>
        </w:rPr>
        <w:t>d) Declaração de inidoneidade para licitar ou contratar com a CESAMA;</w:t>
      </w:r>
    </w:p>
    <w:p w:rsidR="003D377B" w:rsidRPr="002C79DF" w:rsidRDefault="003D377B" w:rsidP="003D377B">
      <w:pPr>
        <w:pStyle w:val="Recuodecorpodetexto"/>
        <w:spacing w:before="120" w:line="360" w:lineRule="auto"/>
        <w:ind w:firstLine="0"/>
        <w:rPr>
          <w:rFonts w:ascii="Arial" w:eastAsia="Arial Unicode MS" w:hAnsi="Arial" w:cs="Arial"/>
          <w:color w:val="000000" w:themeColor="text1"/>
          <w:sz w:val="24"/>
          <w:szCs w:val="24"/>
        </w:rPr>
      </w:pPr>
      <w:r w:rsidRPr="002C79DF">
        <w:rPr>
          <w:rFonts w:ascii="Arial" w:eastAsia="Arial Unicode MS" w:hAnsi="Arial" w:cs="Arial"/>
          <w:bCs/>
          <w:color w:val="000000" w:themeColor="text1"/>
          <w:sz w:val="24"/>
          <w:szCs w:val="24"/>
        </w:rPr>
        <w:t xml:space="preserve">7.3.1. </w:t>
      </w:r>
      <w:r w:rsidRPr="002C79DF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A sanção estabelecida na </w:t>
      </w:r>
      <w:r w:rsidR="00034FAF" w:rsidRPr="002C79DF">
        <w:rPr>
          <w:rFonts w:ascii="Arial" w:eastAsia="Arial Unicode MS" w:hAnsi="Arial" w:cs="Arial"/>
          <w:color w:val="000000" w:themeColor="text1"/>
          <w:sz w:val="24"/>
          <w:szCs w:val="24"/>
        </w:rPr>
        <w:t>alínea</w:t>
      </w:r>
      <w:r w:rsidRPr="002C79DF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“d” do Item 7.3 é de competência exclusiva do Diretor </w:t>
      </w:r>
      <w:r w:rsidR="00034FAF" w:rsidRPr="002C79DF">
        <w:rPr>
          <w:rFonts w:ascii="Arial" w:eastAsia="Arial Unicode MS" w:hAnsi="Arial" w:cs="Arial"/>
          <w:color w:val="000000" w:themeColor="text1"/>
          <w:sz w:val="24"/>
          <w:szCs w:val="24"/>
        </w:rPr>
        <w:t>P</w:t>
      </w:r>
      <w:r w:rsidRPr="002C79DF">
        <w:rPr>
          <w:rFonts w:ascii="Arial" w:eastAsia="Arial Unicode MS" w:hAnsi="Arial" w:cs="Arial"/>
          <w:color w:val="000000" w:themeColor="text1"/>
          <w:sz w:val="24"/>
          <w:szCs w:val="24"/>
        </w:rPr>
        <w:t>residente da CESAMA, facultada a defesa do interessado no respectivo processo, no prazo de 10 (dez) dias a contar da abertura de vista;</w:t>
      </w:r>
    </w:p>
    <w:p w:rsidR="003D377B" w:rsidRPr="002C79DF" w:rsidRDefault="003D377B" w:rsidP="003D377B">
      <w:pPr>
        <w:spacing w:before="120" w:line="360" w:lineRule="auto"/>
        <w:rPr>
          <w:rFonts w:eastAsia="Arial Unicode MS" w:cs="Arial"/>
          <w:bCs/>
          <w:color w:val="000000" w:themeColor="text1"/>
          <w:sz w:val="24"/>
          <w:szCs w:val="24"/>
        </w:rPr>
      </w:pPr>
      <w:r w:rsidRPr="002C79DF">
        <w:rPr>
          <w:rFonts w:eastAsia="Arial Unicode MS" w:cs="Arial"/>
          <w:bCs/>
          <w:color w:val="000000" w:themeColor="text1"/>
          <w:sz w:val="24"/>
          <w:szCs w:val="24"/>
        </w:rPr>
        <w:t xml:space="preserve">7.4. </w:t>
      </w:r>
      <w:r w:rsidRPr="002C79DF">
        <w:rPr>
          <w:rFonts w:eastAsia="Arial Unicode MS" w:cs="Arial"/>
          <w:color w:val="000000" w:themeColor="text1"/>
          <w:sz w:val="24"/>
          <w:szCs w:val="24"/>
        </w:rPr>
        <w:t xml:space="preserve">Quando o objeto da licitação não for </w:t>
      </w:r>
      <w:r w:rsidR="00436CDD" w:rsidRPr="002C79DF">
        <w:rPr>
          <w:rFonts w:eastAsia="Arial Unicode MS" w:cs="Arial"/>
          <w:color w:val="000000" w:themeColor="text1"/>
          <w:sz w:val="24"/>
          <w:szCs w:val="24"/>
        </w:rPr>
        <w:t>executado</w:t>
      </w:r>
      <w:r w:rsidRPr="002C79DF">
        <w:rPr>
          <w:rFonts w:eastAsia="Arial Unicode MS" w:cs="Arial"/>
          <w:color w:val="000000" w:themeColor="text1"/>
          <w:sz w:val="24"/>
          <w:szCs w:val="24"/>
        </w:rPr>
        <w:t xml:space="preserve"> até o vencimento do prazo estipulado, a suspensão do Contrato será automática e perdurará até que seja </w:t>
      </w:r>
      <w:r w:rsidR="00436CDD" w:rsidRPr="002C79DF">
        <w:rPr>
          <w:rFonts w:eastAsia="Arial Unicode MS" w:cs="Arial"/>
          <w:color w:val="000000" w:themeColor="text1"/>
          <w:sz w:val="24"/>
          <w:szCs w:val="24"/>
        </w:rPr>
        <w:t>realizado o serviço</w:t>
      </w:r>
      <w:r w:rsidRPr="002C79DF">
        <w:rPr>
          <w:rFonts w:eastAsia="Arial Unicode MS" w:cs="Arial"/>
          <w:color w:val="000000" w:themeColor="text1"/>
          <w:sz w:val="24"/>
          <w:szCs w:val="24"/>
        </w:rPr>
        <w:t xml:space="preserve">, sem prejuízo de outras penalidades previstas em lei e no Edital sendo que as despesas serão efetuadas </w:t>
      </w:r>
      <w:r w:rsidR="00935C3A" w:rsidRPr="002C79DF">
        <w:rPr>
          <w:rFonts w:eastAsia="Arial Unicode MS" w:cs="Arial"/>
          <w:color w:val="000000" w:themeColor="text1"/>
          <w:sz w:val="24"/>
          <w:szCs w:val="24"/>
        </w:rPr>
        <w:t>a expensas da</w:t>
      </w:r>
      <w:r w:rsidRPr="002C79DF">
        <w:rPr>
          <w:rFonts w:eastAsia="Arial Unicode MS" w:cs="Arial"/>
          <w:color w:val="000000" w:themeColor="text1"/>
          <w:sz w:val="24"/>
          <w:szCs w:val="24"/>
        </w:rPr>
        <w:t xml:space="preserve"> CONTRATADA;</w:t>
      </w:r>
    </w:p>
    <w:p w:rsidR="003D377B" w:rsidRPr="002C79DF" w:rsidRDefault="003D377B" w:rsidP="003D377B">
      <w:pPr>
        <w:pStyle w:val="Recuodecorpodetexto2"/>
        <w:spacing w:after="0" w:line="360" w:lineRule="auto"/>
        <w:ind w:left="0" w:firstLine="0"/>
        <w:rPr>
          <w:rFonts w:eastAsia="Arial Unicode MS"/>
          <w:bCs/>
          <w:color w:val="000000" w:themeColor="text1"/>
          <w:szCs w:val="24"/>
        </w:rPr>
      </w:pPr>
      <w:r w:rsidRPr="002C79DF">
        <w:rPr>
          <w:rFonts w:eastAsia="Arial Unicode MS"/>
          <w:bCs/>
          <w:color w:val="000000" w:themeColor="text1"/>
          <w:szCs w:val="24"/>
        </w:rPr>
        <w:t xml:space="preserve">7.5. </w:t>
      </w:r>
      <w:r w:rsidRPr="002C79DF">
        <w:rPr>
          <w:rFonts w:eastAsia="Arial Unicode MS"/>
          <w:color w:val="000000" w:themeColor="text1"/>
          <w:szCs w:val="24"/>
        </w:rPr>
        <w:t>Suspensão do direito de licitar com o Governo deste município e com seus órgãos descentralizados, pelos prazos de 03 (três) a 06 (seis) meses e por maiores prazos quando a firma incorrer nos casos previstos no regulamento e normas locais.</w:t>
      </w:r>
    </w:p>
    <w:p w:rsidR="003D377B" w:rsidRPr="002C79DF" w:rsidRDefault="003D377B" w:rsidP="003D377B">
      <w:pPr>
        <w:spacing w:before="120" w:line="360" w:lineRule="auto"/>
        <w:rPr>
          <w:rFonts w:eastAsia="Arial Unicode MS" w:cs="Arial"/>
          <w:bCs/>
          <w:color w:val="000000" w:themeColor="text1"/>
          <w:sz w:val="24"/>
          <w:szCs w:val="24"/>
        </w:rPr>
      </w:pPr>
      <w:r w:rsidRPr="002C79DF">
        <w:rPr>
          <w:rFonts w:eastAsia="Arial Unicode MS" w:cs="Arial"/>
          <w:bCs/>
          <w:color w:val="000000" w:themeColor="text1"/>
          <w:sz w:val="24"/>
          <w:szCs w:val="24"/>
        </w:rPr>
        <w:t xml:space="preserve">7.6. </w:t>
      </w:r>
      <w:r w:rsidRPr="002C79DF">
        <w:rPr>
          <w:rFonts w:eastAsia="Arial Unicode MS" w:cs="Arial"/>
          <w:color w:val="000000" w:themeColor="text1"/>
          <w:sz w:val="24"/>
          <w:szCs w:val="24"/>
        </w:rPr>
        <w:t>Declaração de inidoneidade quando a empresa, sem justa causa, não cumprir as obrigações assumidas, praticar falta grave, dolosa ou revestida de má-fé, a juízo da Administração.</w:t>
      </w:r>
    </w:p>
    <w:p w:rsidR="003D377B" w:rsidRPr="002C79DF" w:rsidRDefault="003D377B" w:rsidP="003D377B">
      <w:pPr>
        <w:spacing w:before="120" w:line="360" w:lineRule="auto"/>
        <w:rPr>
          <w:rFonts w:eastAsia="Arial Unicode MS" w:cs="Arial"/>
          <w:color w:val="000000" w:themeColor="text1"/>
          <w:sz w:val="24"/>
          <w:szCs w:val="24"/>
        </w:rPr>
      </w:pPr>
      <w:r w:rsidRPr="002C79DF">
        <w:rPr>
          <w:rFonts w:eastAsia="Arial Unicode MS" w:cs="Arial"/>
          <w:bCs/>
          <w:color w:val="000000" w:themeColor="text1"/>
          <w:sz w:val="24"/>
          <w:szCs w:val="24"/>
        </w:rPr>
        <w:t xml:space="preserve">7.7. </w:t>
      </w:r>
      <w:r w:rsidRPr="002C79DF">
        <w:rPr>
          <w:rFonts w:eastAsia="Arial Unicode MS" w:cs="Arial"/>
          <w:color w:val="000000" w:themeColor="text1"/>
          <w:sz w:val="24"/>
          <w:szCs w:val="24"/>
        </w:rPr>
        <w:t>As penalidades previstas no Edital poderão deixar de ser aplicadas, total ou parcialmente, a critério da CESAMA, se entender as justificativas apresentadas pela CONTRATADA relevantes.</w:t>
      </w:r>
    </w:p>
    <w:p w:rsidR="003D377B" w:rsidRPr="002C79DF" w:rsidRDefault="003D377B" w:rsidP="003D377B">
      <w:pPr>
        <w:spacing w:before="120" w:line="360" w:lineRule="auto"/>
        <w:rPr>
          <w:rFonts w:cs="Arial"/>
          <w:b/>
          <w:color w:val="000000" w:themeColor="text1"/>
          <w:sz w:val="24"/>
          <w:szCs w:val="24"/>
        </w:rPr>
      </w:pPr>
      <w:r w:rsidRPr="002C79DF">
        <w:rPr>
          <w:rFonts w:eastAsia="Arial Unicode MS" w:cs="Arial"/>
          <w:bCs/>
          <w:color w:val="000000" w:themeColor="text1"/>
          <w:sz w:val="24"/>
          <w:szCs w:val="24"/>
        </w:rPr>
        <w:lastRenderedPageBreak/>
        <w:t>7.8. As multas aplicadas serão descontadas dos pagamentos devidos decorrentes do respectivo Contrato ou, em caso contrário, recolhidas no prazo de 05 (cinco) dias úteis a contar da decisão administrativa que as tenham aplicado, ou ainda, quando for o caso, cobradas judicialmente.</w:t>
      </w:r>
    </w:p>
    <w:p w:rsidR="003D377B" w:rsidRPr="002C79DF" w:rsidRDefault="003D377B" w:rsidP="00C02790">
      <w:pPr>
        <w:spacing w:before="480" w:line="360" w:lineRule="auto"/>
        <w:rPr>
          <w:rFonts w:cs="Arial"/>
          <w:b/>
          <w:color w:val="000000" w:themeColor="text1"/>
          <w:sz w:val="24"/>
          <w:szCs w:val="24"/>
        </w:rPr>
      </w:pPr>
      <w:r w:rsidRPr="002C79DF">
        <w:rPr>
          <w:rFonts w:cs="Arial"/>
          <w:b/>
          <w:color w:val="000000" w:themeColor="text1"/>
          <w:sz w:val="24"/>
          <w:szCs w:val="24"/>
        </w:rPr>
        <w:t>CLÁUSULA OITAVA: RESCISÃO</w:t>
      </w:r>
    </w:p>
    <w:p w:rsidR="003D377B" w:rsidRPr="002C79DF" w:rsidRDefault="003D377B" w:rsidP="003D377B">
      <w:pPr>
        <w:spacing w:before="120" w:line="360" w:lineRule="auto"/>
        <w:rPr>
          <w:rFonts w:cs="Arial"/>
          <w:color w:val="000000" w:themeColor="text1"/>
          <w:sz w:val="24"/>
          <w:szCs w:val="24"/>
        </w:rPr>
      </w:pPr>
      <w:r w:rsidRPr="002C79DF">
        <w:rPr>
          <w:rFonts w:cs="Arial"/>
          <w:color w:val="000000" w:themeColor="text1"/>
          <w:sz w:val="24"/>
          <w:szCs w:val="24"/>
        </w:rPr>
        <w:t>8.1. A rescisão deste Contrato terá lugar de pleno direito, independentemente de interpelação judicial ou extrajudicial, quando a empresa CONTRATADA:</w:t>
      </w:r>
    </w:p>
    <w:p w:rsidR="003D377B" w:rsidRPr="002C79DF" w:rsidRDefault="003D377B" w:rsidP="003D377B">
      <w:pPr>
        <w:pStyle w:val="Recuodecorpodetexto"/>
        <w:numPr>
          <w:ilvl w:val="0"/>
          <w:numId w:val="44"/>
        </w:numPr>
        <w:tabs>
          <w:tab w:val="clear" w:pos="0"/>
          <w:tab w:val="left" w:pos="-3402"/>
          <w:tab w:val="num" w:pos="-3119"/>
        </w:tabs>
        <w:spacing w:before="120" w:line="360" w:lineRule="auto"/>
        <w:ind w:left="851" w:hanging="284"/>
        <w:rPr>
          <w:rFonts w:ascii="Arial" w:hAnsi="Arial" w:cs="Arial"/>
          <w:color w:val="000000" w:themeColor="text1"/>
          <w:sz w:val="24"/>
          <w:szCs w:val="24"/>
        </w:rPr>
      </w:pPr>
      <w:r w:rsidRPr="002C79DF">
        <w:rPr>
          <w:rFonts w:ascii="Arial" w:hAnsi="Arial" w:cs="Arial"/>
          <w:color w:val="000000" w:themeColor="text1"/>
          <w:sz w:val="24"/>
          <w:szCs w:val="24"/>
        </w:rPr>
        <w:t>Falir, entrar em concordata, recuperação judicial, concurso de credores, dissolução ou liquidação;</w:t>
      </w:r>
    </w:p>
    <w:p w:rsidR="003D377B" w:rsidRPr="002C79DF" w:rsidRDefault="003D377B" w:rsidP="003D377B">
      <w:pPr>
        <w:widowControl w:val="0"/>
        <w:numPr>
          <w:ilvl w:val="0"/>
          <w:numId w:val="44"/>
        </w:numPr>
        <w:tabs>
          <w:tab w:val="clear" w:pos="0"/>
          <w:tab w:val="left" w:pos="-3402"/>
          <w:tab w:val="num" w:pos="-3119"/>
        </w:tabs>
        <w:spacing w:before="120" w:line="360" w:lineRule="auto"/>
        <w:ind w:left="851" w:hanging="284"/>
        <w:rPr>
          <w:rFonts w:cs="Arial"/>
          <w:color w:val="000000" w:themeColor="text1"/>
          <w:sz w:val="24"/>
          <w:szCs w:val="24"/>
        </w:rPr>
      </w:pPr>
      <w:r w:rsidRPr="002C79DF">
        <w:rPr>
          <w:rFonts w:cs="Arial"/>
          <w:bCs/>
          <w:color w:val="000000" w:themeColor="text1"/>
          <w:sz w:val="24"/>
          <w:szCs w:val="24"/>
        </w:rPr>
        <w:t>Transferir em parte</w:t>
      </w:r>
      <w:r w:rsidRPr="002C79DF">
        <w:rPr>
          <w:rFonts w:cs="Arial"/>
          <w:color w:val="000000" w:themeColor="text1"/>
          <w:sz w:val="24"/>
          <w:szCs w:val="24"/>
        </w:rPr>
        <w:t xml:space="preserve"> as obrigações decorrentes desta licitação, sem a prévia anuência do Diretor Presidente da CESAMA;</w:t>
      </w:r>
    </w:p>
    <w:p w:rsidR="003D377B" w:rsidRPr="002C79DF" w:rsidRDefault="003D377B" w:rsidP="003D377B">
      <w:pPr>
        <w:widowControl w:val="0"/>
        <w:numPr>
          <w:ilvl w:val="0"/>
          <w:numId w:val="44"/>
        </w:numPr>
        <w:tabs>
          <w:tab w:val="clear" w:pos="0"/>
          <w:tab w:val="left" w:pos="-3402"/>
          <w:tab w:val="num" w:pos="-3119"/>
        </w:tabs>
        <w:spacing w:before="120" w:line="360" w:lineRule="auto"/>
        <w:ind w:left="851" w:hanging="284"/>
        <w:rPr>
          <w:rFonts w:cs="Arial"/>
          <w:color w:val="000000" w:themeColor="text1"/>
          <w:sz w:val="24"/>
          <w:szCs w:val="24"/>
        </w:rPr>
      </w:pPr>
      <w:r w:rsidRPr="002C79DF">
        <w:rPr>
          <w:rFonts w:cs="Arial"/>
          <w:color w:val="000000" w:themeColor="text1"/>
          <w:sz w:val="24"/>
          <w:szCs w:val="24"/>
        </w:rPr>
        <w:t>Não entregar os materiais dentro dos prazos propostos e de acordo com o solicitado;</w:t>
      </w:r>
    </w:p>
    <w:p w:rsidR="003D377B" w:rsidRPr="002C79DF" w:rsidRDefault="003D377B" w:rsidP="003D377B">
      <w:pPr>
        <w:widowControl w:val="0"/>
        <w:numPr>
          <w:ilvl w:val="0"/>
          <w:numId w:val="44"/>
        </w:numPr>
        <w:tabs>
          <w:tab w:val="clear" w:pos="0"/>
          <w:tab w:val="left" w:pos="-3402"/>
          <w:tab w:val="num" w:pos="-3119"/>
        </w:tabs>
        <w:spacing w:before="120" w:line="360" w:lineRule="auto"/>
        <w:ind w:left="851" w:hanging="284"/>
        <w:rPr>
          <w:rFonts w:cs="Arial"/>
          <w:color w:val="000000" w:themeColor="text1"/>
          <w:sz w:val="24"/>
          <w:szCs w:val="24"/>
        </w:rPr>
      </w:pPr>
      <w:r w:rsidRPr="002C79DF">
        <w:rPr>
          <w:rFonts w:cs="Arial"/>
          <w:color w:val="000000" w:themeColor="text1"/>
          <w:sz w:val="24"/>
          <w:szCs w:val="24"/>
        </w:rPr>
        <w:t>Não apresentar as certidões atualizadas de regularidade do INSS, do FGTS e da Justiça do Trabalho.</w:t>
      </w:r>
    </w:p>
    <w:p w:rsidR="003D377B" w:rsidRPr="002C79DF" w:rsidRDefault="003D377B" w:rsidP="00C02790">
      <w:pPr>
        <w:spacing w:before="120" w:line="360" w:lineRule="auto"/>
        <w:rPr>
          <w:rFonts w:cs="Arial"/>
          <w:color w:val="000000" w:themeColor="text1"/>
          <w:sz w:val="24"/>
          <w:szCs w:val="24"/>
        </w:rPr>
      </w:pPr>
      <w:r w:rsidRPr="002C79DF">
        <w:rPr>
          <w:rFonts w:cs="Arial"/>
          <w:color w:val="000000" w:themeColor="text1"/>
          <w:sz w:val="24"/>
          <w:szCs w:val="24"/>
        </w:rPr>
        <w:t>8.2. A interrupção do prazo estabelecido neste Contrato, somente será possível nos seguintes casos:</w:t>
      </w:r>
    </w:p>
    <w:p w:rsidR="003D377B" w:rsidRPr="002C79DF" w:rsidRDefault="003D377B" w:rsidP="00C02790">
      <w:pPr>
        <w:widowControl w:val="0"/>
        <w:numPr>
          <w:ilvl w:val="0"/>
          <w:numId w:val="45"/>
        </w:numPr>
        <w:tabs>
          <w:tab w:val="clear" w:pos="0"/>
          <w:tab w:val="num" w:pos="-3402"/>
        </w:tabs>
        <w:spacing w:before="120" w:line="360" w:lineRule="auto"/>
        <w:ind w:left="851" w:hanging="284"/>
        <w:rPr>
          <w:rFonts w:cs="Arial"/>
          <w:color w:val="000000" w:themeColor="text1"/>
          <w:sz w:val="24"/>
          <w:szCs w:val="24"/>
        </w:rPr>
      </w:pPr>
      <w:r w:rsidRPr="002C79DF">
        <w:rPr>
          <w:rFonts w:cs="Arial"/>
          <w:color w:val="000000" w:themeColor="text1"/>
          <w:sz w:val="24"/>
          <w:szCs w:val="24"/>
        </w:rPr>
        <w:t>Motivo comprovado de força maior, imediatamente levado ao conhecimento do Diretor Presidente da CESAMA, através de documento comprobatório, o qual decidirá a seu exclusivo critério;</w:t>
      </w:r>
    </w:p>
    <w:p w:rsidR="003D377B" w:rsidRPr="002C79DF" w:rsidRDefault="003D377B" w:rsidP="00C02790">
      <w:pPr>
        <w:widowControl w:val="0"/>
        <w:numPr>
          <w:ilvl w:val="0"/>
          <w:numId w:val="45"/>
        </w:numPr>
        <w:tabs>
          <w:tab w:val="clear" w:pos="0"/>
          <w:tab w:val="num" w:pos="-3402"/>
        </w:tabs>
        <w:spacing w:before="120" w:line="360" w:lineRule="auto"/>
        <w:ind w:left="851" w:hanging="284"/>
        <w:rPr>
          <w:rFonts w:cs="Arial"/>
          <w:color w:val="000000" w:themeColor="text1"/>
          <w:sz w:val="24"/>
          <w:szCs w:val="24"/>
        </w:rPr>
      </w:pPr>
      <w:r w:rsidRPr="002C79DF">
        <w:rPr>
          <w:rFonts w:cs="Arial"/>
          <w:color w:val="000000" w:themeColor="text1"/>
          <w:sz w:val="24"/>
          <w:szCs w:val="24"/>
        </w:rPr>
        <w:t>Por ordem da CESAMA para paralisar o fornecimento dos materiais;</w:t>
      </w:r>
    </w:p>
    <w:p w:rsidR="003D377B" w:rsidRPr="002C79DF" w:rsidRDefault="003D377B" w:rsidP="00C02790">
      <w:pPr>
        <w:widowControl w:val="0"/>
        <w:numPr>
          <w:ilvl w:val="0"/>
          <w:numId w:val="45"/>
        </w:numPr>
        <w:tabs>
          <w:tab w:val="clear" w:pos="0"/>
          <w:tab w:val="num" w:pos="-3402"/>
        </w:tabs>
        <w:spacing w:before="120" w:line="360" w:lineRule="auto"/>
        <w:ind w:left="851" w:hanging="284"/>
        <w:rPr>
          <w:rFonts w:cs="Arial"/>
          <w:color w:val="000000" w:themeColor="text1"/>
          <w:sz w:val="24"/>
          <w:szCs w:val="24"/>
        </w:rPr>
      </w:pPr>
      <w:r w:rsidRPr="002C79DF">
        <w:rPr>
          <w:rFonts w:cs="Arial"/>
          <w:color w:val="000000" w:themeColor="text1"/>
          <w:sz w:val="24"/>
          <w:szCs w:val="24"/>
        </w:rPr>
        <w:t>Por razões de interesse público, de alta relevância e amplo conhecimento, justificadas e determinadas pela máxima autoridade administrativa.</w:t>
      </w:r>
    </w:p>
    <w:p w:rsidR="00C02790" w:rsidRPr="002C79DF" w:rsidRDefault="00C02790" w:rsidP="00C02790">
      <w:pPr>
        <w:widowControl w:val="0"/>
        <w:spacing w:before="120" w:line="360" w:lineRule="auto"/>
        <w:rPr>
          <w:rFonts w:cs="Arial"/>
          <w:color w:val="000000" w:themeColor="text1"/>
          <w:sz w:val="24"/>
          <w:szCs w:val="24"/>
        </w:rPr>
      </w:pPr>
      <w:r w:rsidRPr="002C79DF">
        <w:rPr>
          <w:rFonts w:cs="Arial"/>
          <w:color w:val="000000" w:themeColor="text1"/>
          <w:sz w:val="24"/>
          <w:szCs w:val="24"/>
        </w:rPr>
        <w:t>8.3. O presente Contrato poderá ser rescindido unilateralmente ou bilateralmente, sendo o primeiro caso somente por parte da CESAMA, atendida a conveniência administrativa ou na ocorrência dos motivos descritos nos Artigos 77 e seguintes da Lei Federal nº. 8.666/93.</w:t>
      </w:r>
    </w:p>
    <w:p w:rsidR="003D377B" w:rsidRPr="002C79DF" w:rsidRDefault="003D377B" w:rsidP="00C02790">
      <w:pPr>
        <w:pStyle w:val="Ttulo2"/>
        <w:spacing w:before="480" w:line="360" w:lineRule="auto"/>
        <w:jc w:val="both"/>
        <w:rPr>
          <w:rFonts w:ascii="Arial" w:eastAsia="Arial Unicode MS" w:hAnsi="Arial" w:cs="Arial"/>
          <w:color w:val="000000" w:themeColor="text1"/>
        </w:rPr>
      </w:pPr>
      <w:r w:rsidRPr="002C79DF">
        <w:rPr>
          <w:rFonts w:ascii="Arial" w:eastAsia="Arial Unicode MS" w:hAnsi="Arial" w:cs="Arial"/>
          <w:color w:val="000000" w:themeColor="text1"/>
        </w:rPr>
        <w:lastRenderedPageBreak/>
        <w:t>CLÁUSULA NONA: LEGISLAÇÃO APLICÁVEL</w:t>
      </w:r>
    </w:p>
    <w:p w:rsidR="003D377B" w:rsidRPr="002C79DF" w:rsidRDefault="003D377B" w:rsidP="00C02790">
      <w:pPr>
        <w:spacing w:before="120" w:line="360" w:lineRule="auto"/>
        <w:rPr>
          <w:rFonts w:eastAsia="Arial Unicode MS" w:cs="Arial"/>
          <w:bCs/>
          <w:color w:val="000000" w:themeColor="text1"/>
          <w:sz w:val="24"/>
          <w:szCs w:val="24"/>
        </w:rPr>
      </w:pPr>
      <w:r w:rsidRPr="002C79DF">
        <w:rPr>
          <w:rFonts w:eastAsia="Arial Unicode MS" w:cs="Arial"/>
          <w:color w:val="000000" w:themeColor="text1"/>
          <w:sz w:val="24"/>
          <w:szCs w:val="24"/>
        </w:rPr>
        <w:t xml:space="preserve">9.1. </w:t>
      </w:r>
      <w:r w:rsidRPr="002C79DF">
        <w:rPr>
          <w:rFonts w:eastAsia="Arial Unicode MS" w:cs="Arial"/>
          <w:bCs/>
          <w:color w:val="000000" w:themeColor="text1"/>
          <w:sz w:val="24"/>
          <w:szCs w:val="24"/>
        </w:rPr>
        <w:t>Aplica-se à execução deste contrato a L</w:t>
      </w:r>
      <w:r w:rsidR="00BA4330" w:rsidRPr="002C79DF">
        <w:rPr>
          <w:rFonts w:eastAsia="Arial Unicode MS" w:cs="Arial"/>
          <w:bCs/>
          <w:color w:val="000000" w:themeColor="text1"/>
          <w:sz w:val="24"/>
          <w:szCs w:val="24"/>
        </w:rPr>
        <w:t>ei Federal 8.666</w:t>
      </w:r>
      <w:r w:rsidRPr="002C79DF">
        <w:rPr>
          <w:rFonts w:eastAsia="Arial Unicode MS" w:cs="Arial"/>
          <w:bCs/>
          <w:color w:val="000000" w:themeColor="text1"/>
          <w:sz w:val="24"/>
          <w:szCs w:val="24"/>
        </w:rPr>
        <w:t xml:space="preserve">/93, e alterações posteriores, inclusive aos casos omissos, bem como legislação municipal civil e ambiental aplicáveis ao objeto do </w:t>
      </w:r>
      <w:r w:rsidR="00C02790" w:rsidRPr="002C79DF">
        <w:rPr>
          <w:rFonts w:eastAsia="Arial Unicode MS" w:cs="Arial"/>
          <w:bCs/>
          <w:color w:val="000000" w:themeColor="text1"/>
          <w:sz w:val="24"/>
          <w:szCs w:val="24"/>
        </w:rPr>
        <w:t>C</w:t>
      </w:r>
      <w:r w:rsidRPr="002C79DF">
        <w:rPr>
          <w:rFonts w:eastAsia="Arial Unicode MS" w:cs="Arial"/>
          <w:bCs/>
          <w:color w:val="000000" w:themeColor="text1"/>
          <w:sz w:val="24"/>
          <w:szCs w:val="24"/>
        </w:rPr>
        <w:t>ontrato.</w:t>
      </w:r>
    </w:p>
    <w:p w:rsidR="0089641B" w:rsidRPr="002C79DF" w:rsidRDefault="0089641B" w:rsidP="00C02790">
      <w:pPr>
        <w:spacing w:before="120" w:line="360" w:lineRule="auto"/>
        <w:rPr>
          <w:rFonts w:eastAsia="Arial Unicode MS" w:cs="Arial"/>
          <w:color w:val="000000" w:themeColor="text1"/>
          <w:sz w:val="24"/>
          <w:szCs w:val="24"/>
        </w:rPr>
      </w:pPr>
      <w:r w:rsidRPr="002C79DF">
        <w:rPr>
          <w:color w:val="000000" w:themeColor="text1"/>
          <w:sz w:val="24"/>
          <w:szCs w:val="24"/>
        </w:rPr>
        <w:t xml:space="preserve">9.2. Aplicam-se, ainda, os princípios e normas estabelecidos no Código de Conduta Ética da CESAMA, disponível para consulta no </w:t>
      </w:r>
      <w:r w:rsidRPr="002C79DF">
        <w:rPr>
          <w:i/>
          <w:color w:val="000000" w:themeColor="text1"/>
          <w:sz w:val="24"/>
          <w:szCs w:val="24"/>
        </w:rPr>
        <w:t>site</w:t>
      </w:r>
      <w:r w:rsidRPr="002C79DF">
        <w:rPr>
          <w:color w:val="000000" w:themeColor="text1"/>
          <w:sz w:val="24"/>
          <w:szCs w:val="24"/>
        </w:rPr>
        <w:t xml:space="preserve"> da CESAMA, no endereço eletrônico </w:t>
      </w:r>
      <w:hyperlink r:id="rId9" w:history="1">
        <w:r w:rsidRPr="002C79DF">
          <w:rPr>
            <w:rStyle w:val="Hyperlink"/>
            <w:color w:val="000000" w:themeColor="text1"/>
            <w:sz w:val="24"/>
            <w:szCs w:val="24"/>
          </w:rPr>
          <w:t>www.cesama.com.br/pdf/codigo_de_etica_cesama.pdf</w:t>
        </w:r>
      </w:hyperlink>
      <w:r w:rsidRPr="002C79DF">
        <w:rPr>
          <w:color w:val="000000" w:themeColor="text1"/>
          <w:sz w:val="24"/>
          <w:szCs w:val="24"/>
        </w:rPr>
        <w:t xml:space="preserve"> e as disposições da Lei Federal nº 12.846 de 01/08/2013</w:t>
      </w:r>
      <w:r w:rsidR="00C02790" w:rsidRPr="002C79DF">
        <w:rPr>
          <w:color w:val="000000" w:themeColor="text1"/>
          <w:sz w:val="24"/>
          <w:szCs w:val="24"/>
        </w:rPr>
        <w:t>.</w:t>
      </w:r>
    </w:p>
    <w:p w:rsidR="003D377B" w:rsidRPr="002C79DF" w:rsidRDefault="003D377B" w:rsidP="00C02790">
      <w:pPr>
        <w:pStyle w:val="Recuodecorpodetexto3"/>
        <w:tabs>
          <w:tab w:val="left" w:pos="-4820"/>
          <w:tab w:val="left" w:pos="9142"/>
        </w:tabs>
        <w:spacing w:before="480" w:line="360" w:lineRule="auto"/>
        <w:ind w:left="0"/>
        <w:rPr>
          <w:rFonts w:eastAsia="Arial Unicode MS"/>
          <w:b/>
          <w:bCs/>
          <w:color w:val="000000" w:themeColor="text1"/>
          <w:szCs w:val="24"/>
        </w:rPr>
      </w:pPr>
      <w:r w:rsidRPr="002C79DF">
        <w:rPr>
          <w:rFonts w:eastAsia="Arial Unicode MS"/>
          <w:b/>
          <w:color w:val="000000" w:themeColor="text1"/>
          <w:szCs w:val="24"/>
        </w:rPr>
        <w:t>CLÁUSULA DÉCIMA: FORO</w:t>
      </w:r>
    </w:p>
    <w:p w:rsidR="003D377B" w:rsidRPr="002C79DF" w:rsidRDefault="003D377B" w:rsidP="003D377B">
      <w:pPr>
        <w:pStyle w:val="Recuodecorpodetexto3"/>
        <w:tabs>
          <w:tab w:val="left" w:pos="3117"/>
          <w:tab w:val="left" w:pos="9142"/>
        </w:tabs>
        <w:spacing w:before="120" w:line="360" w:lineRule="auto"/>
        <w:ind w:left="0"/>
        <w:rPr>
          <w:rFonts w:eastAsia="Arial Unicode MS"/>
          <w:bCs/>
          <w:color w:val="000000" w:themeColor="text1"/>
          <w:szCs w:val="24"/>
        </w:rPr>
      </w:pPr>
      <w:r w:rsidRPr="002C79DF">
        <w:rPr>
          <w:rFonts w:eastAsia="Arial Unicode MS"/>
          <w:bCs/>
          <w:color w:val="000000" w:themeColor="text1"/>
          <w:szCs w:val="24"/>
        </w:rPr>
        <w:t>10.1. As partes contratantes elegem o foro da Comarca de Juiz de Fora, com renúncia expressa de qualquer outro porventura existente, por mais privilegiado que seja, para dirimir dúvidas oriundas do presente contrato.</w:t>
      </w:r>
    </w:p>
    <w:p w:rsidR="003D377B" w:rsidRPr="002C79DF" w:rsidRDefault="003D377B" w:rsidP="00C949F4">
      <w:pPr>
        <w:pStyle w:val="Corpodetexto"/>
        <w:spacing w:before="120" w:line="360" w:lineRule="auto"/>
        <w:rPr>
          <w:rFonts w:eastAsia="Arial Unicode MS" w:cs="Arial"/>
          <w:color w:val="000000" w:themeColor="text1"/>
          <w:sz w:val="24"/>
          <w:szCs w:val="24"/>
        </w:rPr>
      </w:pPr>
      <w:r w:rsidRPr="002C79DF">
        <w:rPr>
          <w:rFonts w:eastAsia="Arial Unicode MS" w:cs="Arial"/>
          <w:color w:val="000000" w:themeColor="text1"/>
          <w:sz w:val="24"/>
          <w:szCs w:val="24"/>
        </w:rPr>
        <w:t>Por estarem assim justos e contratados, lavrou-se o este Contrato, que vai assinado pelas partes, na presença de duas testemunhas.</w:t>
      </w:r>
    </w:p>
    <w:p w:rsidR="003D377B" w:rsidRPr="002C79DF" w:rsidRDefault="003D377B" w:rsidP="003D377B">
      <w:pPr>
        <w:spacing w:before="120" w:line="360" w:lineRule="auto"/>
        <w:jc w:val="center"/>
        <w:rPr>
          <w:rFonts w:eastAsia="Arial Unicode MS" w:cs="Arial"/>
          <w:color w:val="000000" w:themeColor="text1"/>
          <w:sz w:val="24"/>
          <w:szCs w:val="24"/>
        </w:rPr>
      </w:pPr>
      <w:r w:rsidRPr="002C79DF">
        <w:rPr>
          <w:rFonts w:eastAsia="Arial Unicode MS" w:cs="Arial"/>
          <w:color w:val="000000" w:themeColor="text1"/>
          <w:sz w:val="24"/>
          <w:szCs w:val="24"/>
        </w:rPr>
        <w:t xml:space="preserve">Juiz de Fora, </w:t>
      </w:r>
      <w:r w:rsidR="00F24B61" w:rsidRPr="002C79DF">
        <w:rPr>
          <w:rFonts w:eastAsia="Arial Unicode MS" w:cs="Arial"/>
          <w:color w:val="000000" w:themeColor="text1"/>
          <w:sz w:val="24"/>
          <w:szCs w:val="24"/>
        </w:rPr>
        <w:t xml:space="preserve">06 </w:t>
      </w:r>
      <w:r w:rsidR="00BA4330" w:rsidRPr="002C79DF">
        <w:rPr>
          <w:rFonts w:eastAsia="Arial Unicode MS" w:cs="Arial"/>
          <w:color w:val="000000" w:themeColor="text1"/>
          <w:sz w:val="24"/>
          <w:szCs w:val="24"/>
        </w:rPr>
        <w:t xml:space="preserve">de </w:t>
      </w:r>
      <w:r w:rsidR="00F24B61" w:rsidRPr="002C79DF">
        <w:rPr>
          <w:rFonts w:eastAsia="Arial Unicode MS" w:cs="Arial"/>
          <w:color w:val="000000" w:themeColor="text1"/>
          <w:sz w:val="24"/>
          <w:szCs w:val="24"/>
        </w:rPr>
        <w:t>agosto</w:t>
      </w:r>
      <w:r w:rsidR="00BA4330" w:rsidRPr="002C79DF">
        <w:rPr>
          <w:rFonts w:eastAsia="Arial Unicode MS" w:cs="Arial"/>
          <w:color w:val="000000" w:themeColor="text1"/>
          <w:sz w:val="24"/>
          <w:szCs w:val="24"/>
        </w:rPr>
        <w:t xml:space="preserve"> de 20</w:t>
      </w:r>
      <w:r w:rsidR="00F24B61" w:rsidRPr="002C79DF">
        <w:rPr>
          <w:rFonts w:eastAsia="Arial Unicode MS" w:cs="Arial"/>
          <w:color w:val="000000" w:themeColor="text1"/>
          <w:sz w:val="24"/>
          <w:szCs w:val="24"/>
        </w:rPr>
        <w:t>18.</w:t>
      </w:r>
    </w:p>
    <w:p w:rsidR="006D77E7" w:rsidRPr="002C79DF" w:rsidRDefault="006D77E7" w:rsidP="003D377B">
      <w:pPr>
        <w:spacing w:before="120" w:line="360" w:lineRule="auto"/>
        <w:jc w:val="center"/>
        <w:rPr>
          <w:rFonts w:eastAsia="Arial Unicode MS" w:cs="Arial"/>
          <w:color w:val="000000" w:themeColor="text1"/>
          <w:sz w:val="24"/>
          <w:szCs w:val="24"/>
        </w:rPr>
      </w:pPr>
    </w:p>
    <w:tbl>
      <w:tblPr>
        <w:tblW w:w="93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9"/>
        <w:gridCol w:w="4251"/>
      </w:tblGrid>
      <w:tr w:rsidR="002C79DF" w:rsidRPr="002C79DF" w:rsidTr="005263E2">
        <w:trPr>
          <w:jc w:val="center"/>
        </w:trPr>
        <w:tc>
          <w:tcPr>
            <w:tcW w:w="5079" w:type="dxa"/>
          </w:tcPr>
          <w:p w:rsidR="00452575" w:rsidRPr="002C79DF" w:rsidRDefault="00452575" w:rsidP="005263E2">
            <w:pPr>
              <w:jc w:val="center"/>
              <w:rPr>
                <w:rFonts w:eastAsia="Arial Unicode MS" w:cs="Arial"/>
                <w:color w:val="000000" w:themeColor="text1"/>
                <w:sz w:val="24"/>
                <w:szCs w:val="24"/>
              </w:rPr>
            </w:pPr>
          </w:p>
          <w:p w:rsidR="003D377B" w:rsidRPr="002C79DF" w:rsidRDefault="003D377B" w:rsidP="005263E2">
            <w:pPr>
              <w:jc w:val="center"/>
              <w:rPr>
                <w:rFonts w:eastAsia="Arial Unicode MS" w:cs="Arial"/>
                <w:bCs/>
                <w:color w:val="000000" w:themeColor="text1"/>
                <w:sz w:val="24"/>
                <w:szCs w:val="24"/>
              </w:rPr>
            </w:pPr>
            <w:r w:rsidRPr="002C79DF">
              <w:rPr>
                <w:rFonts w:eastAsia="Arial Unicode MS" w:cs="Arial"/>
                <w:color w:val="000000" w:themeColor="text1"/>
                <w:sz w:val="24"/>
                <w:szCs w:val="24"/>
              </w:rPr>
              <w:t>André Borges de Souza</w:t>
            </w:r>
          </w:p>
          <w:p w:rsidR="003D377B" w:rsidRPr="002C79DF" w:rsidRDefault="003D377B" w:rsidP="005263E2">
            <w:pPr>
              <w:jc w:val="center"/>
              <w:rPr>
                <w:rFonts w:eastAsia="Arial Unicode MS" w:cs="Arial"/>
                <w:bCs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C79DF">
              <w:rPr>
                <w:rFonts w:eastAsia="Arial Unicode MS" w:cs="Arial"/>
                <w:bCs/>
                <w:color w:val="000000" w:themeColor="text1"/>
                <w:sz w:val="24"/>
                <w:szCs w:val="24"/>
              </w:rPr>
              <w:t xml:space="preserve">Diretor Presidente </w:t>
            </w:r>
            <w:r w:rsidR="003B6482" w:rsidRPr="002C79DF">
              <w:rPr>
                <w:rFonts w:eastAsia="Arial Unicode MS" w:cs="Arial"/>
                <w:bCs/>
                <w:color w:val="000000" w:themeColor="text1"/>
                <w:sz w:val="24"/>
                <w:szCs w:val="24"/>
              </w:rPr>
              <w:t>–</w:t>
            </w:r>
            <w:r w:rsidRPr="002C79DF">
              <w:rPr>
                <w:rFonts w:eastAsia="Arial Unicode MS" w:cs="Arial"/>
                <w:bCs/>
                <w:color w:val="000000" w:themeColor="text1"/>
                <w:sz w:val="24"/>
                <w:szCs w:val="24"/>
              </w:rPr>
              <w:t xml:space="preserve"> CESAMA</w:t>
            </w:r>
          </w:p>
        </w:tc>
        <w:tc>
          <w:tcPr>
            <w:tcW w:w="4251" w:type="dxa"/>
          </w:tcPr>
          <w:p w:rsidR="003D377B" w:rsidRPr="002C79DF" w:rsidRDefault="003D377B" w:rsidP="005263E2">
            <w:pPr>
              <w:jc w:val="center"/>
              <w:rPr>
                <w:rFonts w:eastAsia="Arial Unicode MS" w:cs="Arial"/>
                <w:color w:val="000000" w:themeColor="text1"/>
                <w:sz w:val="24"/>
                <w:szCs w:val="24"/>
              </w:rPr>
            </w:pPr>
          </w:p>
          <w:p w:rsidR="00F24B61" w:rsidRPr="002C79DF" w:rsidRDefault="00F24B61" w:rsidP="00F24B61">
            <w:pPr>
              <w:spacing w:line="276" w:lineRule="auto"/>
              <w:jc w:val="center"/>
              <w:rPr>
                <w:rFonts w:eastAsia="Arial Unicode MS" w:cs="Arial"/>
                <w:color w:val="000000" w:themeColor="text1"/>
                <w:sz w:val="24"/>
                <w:szCs w:val="24"/>
              </w:rPr>
            </w:pPr>
            <w:r w:rsidRPr="002C79DF">
              <w:rPr>
                <w:rFonts w:eastAsia="Arial Unicode MS" w:cs="Arial"/>
                <w:color w:val="000000" w:themeColor="text1"/>
                <w:sz w:val="24"/>
                <w:szCs w:val="24"/>
              </w:rPr>
              <w:t>Aterro do Grama Serviços de Engenharia SPE LTDA</w:t>
            </w:r>
          </w:p>
          <w:p w:rsidR="003D377B" w:rsidRPr="002C79DF" w:rsidRDefault="003D377B" w:rsidP="005263E2">
            <w:pPr>
              <w:jc w:val="center"/>
              <w:rPr>
                <w:rFonts w:eastAsia="Arial Unicode MS" w:cs="Arial"/>
                <w:color w:val="000000" w:themeColor="text1"/>
                <w:sz w:val="24"/>
                <w:szCs w:val="24"/>
              </w:rPr>
            </w:pPr>
          </w:p>
        </w:tc>
      </w:tr>
    </w:tbl>
    <w:p w:rsidR="006D77E7" w:rsidRPr="002C79DF" w:rsidRDefault="006D77E7" w:rsidP="00452575">
      <w:pPr>
        <w:pStyle w:val="Ttulo6"/>
        <w:numPr>
          <w:ilvl w:val="0"/>
          <w:numId w:val="0"/>
        </w:numPr>
        <w:spacing w:before="60" w:after="0" w:line="300" w:lineRule="exact"/>
        <w:jc w:val="both"/>
        <w:rPr>
          <w:rFonts w:eastAsia="Arial Unicode MS"/>
          <w:b w:val="0"/>
          <w:color w:val="000000" w:themeColor="text1"/>
          <w:szCs w:val="24"/>
          <w:u w:val="none"/>
        </w:rPr>
      </w:pPr>
    </w:p>
    <w:p w:rsidR="006D77E7" w:rsidRPr="002C79DF" w:rsidRDefault="006D77E7" w:rsidP="00452575">
      <w:pPr>
        <w:pStyle w:val="Ttulo6"/>
        <w:numPr>
          <w:ilvl w:val="0"/>
          <w:numId w:val="0"/>
        </w:numPr>
        <w:spacing w:before="60" w:after="0" w:line="300" w:lineRule="exact"/>
        <w:jc w:val="both"/>
        <w:rPr>
          <w:rFonts w:eastAsia="Arial Unicode MS"/>
          <w:b w:val="0"/>
          <w:color w:val="000000" w:themeColor="text1"/>
          <w:szCs w:val="24"/>
          <w:u w:val="none"/>
        </w:rPr>
      </w:pPr>
    </w:p>
    <w:p w:rsidR="003D377B" w:rsidRPr="002C79DF" w:rsidRDefault="003D377B" w:rsidP="00452575">
      <w:pPr>
        <w:pStyle w:val="Ttulo6"/>
        <w:numPr>
          <w:ilvl w:val="0"/>
          <w:numId w:val="0"/>
        </w:numPr>
        <w:spacing w:before="60" w:after="0" w:line="300" w:lineRule="exact"/>
        <w:jc w:val="both"/>
        <w:rPr>
          <w:rFonts w:eastAsia="Arial Unicode MS"/>
          <w:b w:val="0"/>
          <w:color w:val="000000" w:themeColor="text1"/>
          <w:szCs w:val="24"/>
        </w:rPr>
      </w:pPr>
      <w:r w:rsidRPr="002C79DF">
        <w:rPr>
          <w:rFonts w:eastAsia="Arial Unicode MS"/>
          <w:b w:val="0"/>
          <w:color w:val="000000" w:themeColor="text1"/>
          <w:szCs w:val="24"/>
          <w:u w:val="none"/>
        </w:rPr>
        <w:t xml:space="preserve">Testemunhas: </w:t>
      </w:r>
      <w:r w:rsidR="001E2580" w:rsidRPr="002C79DF">
        <w:rPr>
          <w:rFonts w:eastAsia="Arial Unicode MS"/>
          <w:b w:val="0"/>
          <w:color w:val="000000" w:themeColor="text1"/>
          <w:szCs w:val="24"/>
          <w:u w:val="none"/>
        </w:rPr>
        <w:t xml:space="preserve">1)                                                      2) </w:t>
      </w:r>
    </w:p>
    <w:p w:rsidR="003D377B" w:rsidRPr="002C79DF" w:rsidRDefault="003D377B" w:rsidP="00C303C6">
      <w:pPr>
        <w:rPr>
          <w:rFonts w:cs="Arial"/>
          <w:bCs/>
          <w:color w:val="000000" w:themeColor="text1"/>
          <w:sz w:val="28"/>
          <w:szCs w:val="28"/>
        </w:rPr>
      </w:pPr>
    </w:p>
    <w:sectPr w:rsidR="003D377B" w:rsidRPr="002C79DF" w:rsidSect="001F3354">
      <w:headerReference w:type="even" r:id="rId10"/>
      <w:headerReference w:type="default" r:id="rId11"/>
      <w:footerReference w:type="default" r:id="rId12"/>
      <w:footnotePr>
        <w:pos w:val="beneathText"/>
      </w:footnotePr>
      <w:pgSz w:w="11907" w:h="16840" w:code="9"/>
      <w:pgMar w:top="1701" w:right="1134" w:bottom="1134" w:left="1701" w:header="567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417" w:rsidRDefault="004E4417">
      <w:r>
        <w:separator/>
      </w:r>
    </w:p>
  </w:endnote>
  <w:endnote w:type="continuationSeparator" w:id="0">
    <w:p w:rsidR="004E4417" w:rsidRDefault="004E4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F87" w:rsidRDefault="004E381C" w:rsidP="00353F6D">
    <w:pPr>
      <w:pStyle w:val="Rodap"/>
      <w:tabs>
        <w:tab w:val="right" w:pos="8505"/>
      </w:tabs>
      <w:ind w:right="-1"/>
      <w:jc w:val="center"/>
      <w:rPr>
        <w:rFonts w:cs="Arial"/>
        <w:b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5158740</wp:posOffset>
          </wp:positionH>
          <wp:positionV relativeFrom="paragraph">
            <wp:posOffset>-178435</wp:posOffset>
          </wp:positionV>
          <wp:extent cx="828675" cy="814070"/>
          <wp:effectExtent l="0" t="0" r="9525" b="5080"/>
          <wp:wrapNone/>
          <wp:docPr id="8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14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4F87" w:rsidRPr="00DC08CD">
      <w:rPr>
        <w:rFonts w:cs="Arial"/>
        <w:b/>
        <w:sz w:val="16"/>
        <w:szCs w:val="16"/>
      </w:rPr>
      <w:t xml:space="preserve">Companhia de Saneamento Municipal </w:t>
    </w:r>
    <w:r w:rsidR="00624F87">
      <w:rPr>
        <w:rFonts w:cs="Arial"/>
        <w:b/>
        <w:sz w:val="16"/>
        <w:szCs w:val="16"/>
      </w:rPr>
      <w:t>–</w:t>
    </w:r>
    <w:r w:rsidR="00624F87" w:rsidRPr="00DC08CD">
      <w:rPr>
        <w:rFonts w:cs="Arial"/>
        <w:b/>
        <w:sz w:val="16"/>
        <w:szCs w:val="16"/>
      </w:rPr>
      <w:t xml:space="preserve"> Cesama</w:t>
    </w:r>
  </w:p>
  <w:p w:rsidR="00624F87" w:rsidRPr="00DC08CD" w:rsidRDefault="00624F87" w:rsidP="00353F6D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>Avenida Barão do Rio Branco, 1843/10º andar - Centro</w:t>
    </w:r>
  </w:p>
  <w:p w:rsidR="00624F87" w:rsidRPr="00DC08CD" w:rsidRDefault="00624F87" w:rsidP="00353F6D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 xml:space="preserve">CEP: 36.013-020 / Juiz de Fora </w:t>
    </w:r>
    <w:r>
      <w:rPr>
        <w:rFonts w:cs="Arial"/>
        <w:sz w:val="16"/>
        <w:szCs w:val="16"/>
      </w:rPr>
      <w:t>–</w:t>
    </w:r>
    <w:r w:rsidRPr="00DC08CD">
      <w:rPr>
        <w:rFonts w:cs="Arial"/>
        <w:sz w:val="16"/>
        <w:szCs w:val="16"/>
      </w:rPr>
      <w:t xml:space="preserve"> MG</w:t>
    </w:r>
    <w:r>
      <w:rPr>
        <w:rFonts w:cs="Arial"/>
        <w:sz w:val="16"/>
        <w:szCs w:val="16"/>
      </w:rPr>
      <w:t xml:space="preserve"> / (32) 3692-9198 / 9199 / 9200 / 9201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417" w:rsidRDefault="004E4417">
      <w:r>
        <w:separator/>
      </w:r>
    </w:p>
  </w:footnote>
  <w:footnote w:type="continuationSeparator" w:id="0">
    <w:p w:rsidR="004E4417" w:rsidRDefault="004E44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F87" w:rsidRDefault="00624F8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4F87" w:rsidRDefault="00624F87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F87" w:rsidRPr="00321CDA" w:rsidRDefault="004E381C" w:rsidP="00321CDA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90725" cy="419100"/>
          <wp:effectExtent l="0" t="0" r="9525" b="0"/>
          <wp:docPr id="1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3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3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2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7">
    <w:nsid w:val="03643D6B"/>
    <w:multiLevelType w:val="hybridMultilevel"/>
    <w:tmpl w:val="B9267376"/>
    <w:lvl w:ilvl="0" w:tplc="93AEE3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54842E7"/>
    <w:multiLevelType w:val="hybridMultilevel"/>
    <w:tmpl w:val="D3CCE4B6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8FF6270"/>
    <w:multiLevelType w:val="hybridMultilevel"/>
    <w:tmpl w:val="D1B6B2A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A44130E"/>
    <w:multiLevelType w:val="hybridMultilevel"/>
    <w:tmpl w:val="4BE4E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C6B129A"/>
    <w:multiLevelType w:val="hybridMultilevel"/>
    <w:tmpl w:val="BB02D2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CD4019"/>
    <w:multiLevelType w:val="multilevel"/>
    <w:tmpl w:val="8070E85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0E0A5460"/>
    <w:multiLevelType w:val="hybridMultilevel"/>
    <w:tmpl w:val="79FADAFA"/>
    <w:lvl w:ilvl="0" w:tplc="37C4DE22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13B95208"/>
    <w:multiLevelType w:val="hybridMultilevel"/>
    <w:tmpl w:val="723E3B34"/>
    <w:lvl w:ilvl="0" w:tplc="B8622E44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6586153"/>
    <w:multiLevelType w:val="hybridMultilevel"/>
    <w:tmpl w:val="EEC47C40"/>
    <w:lvl w:ilvl="0" w:tplc="837A661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174564B3"/>
    <w:multiLevelType w:val="hybridMultilevel"/>
    <w:tmpl w:val="DAD6F2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D9517C2"/>
    <w:multiLevelType w:val="multilevel"/>
    <w:tmpl w:val="1B142FF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1E0B54E7"/>
    <w:multiLevelType w:val="hybridMultilevel"/>
    <w:tmpl w:val="3BB2A064"/>
    <w:lvl w:ilvl="0" w:tplc="B1720496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9">
    <w:nsid w:val="1F8B4A17"/>
    <w:multiLevelType w:val="hybridMultilevel"/>
    <w:tmpl w:val="35B493BC"/>
    <w:lvl w:ilvl="0" w:tplc="4CA4C7A4">
      <w:start w:val="3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5670F00"/>
    <w:multiLevelType w:val="multilevel"/>
    <w:tmpl w:val="5134B63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2B977704"/>
    <w:multiLevelType w:val="singleLevel"/>
    <w:tmpl w:val="42BA2B16"/>
    <w:lvl w:ilvl="0">
      <w:start w:val="1"/>
      <w:numFmt w:val="decimal"/>
      <w:lvlText w:val="4.%1-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</w:rPr>
    </w:lvl>
  </w:abstractNum>
  <w:abstractNum w:abstractNumId="22">
    <w:nsid w:val="2B9C2C88"/>
    <w:multiLevelType w:val="hybridMultilevel"/>
    <w:tmpl w:val="035C49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20438A"/>
    <w:multiLevelType w:val="hybridMultilevel"/>
    <w:tmpl w:val="A864977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8C1082B"/>
    <w:multiLevelType w:val="hybridMultilevel"/>
    <w:tmpl w:val="7CB8FD5E"/>
    <w:lvl w:ilvl="0" w:tplc="2E1AF598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5">
    <w:nsid w:val="3F0D0E32"/>
    <w:multiLevelType w:val="hybridMultilevel"/>
    <w:tmpl w:val="E2C05CC4"/>
    <w:lvl w:ilvl="0" w:tplc="4CA4C7A4">
      <w:start w:val="3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6">
    <w:nsid w:val="435F6465"/>
    <w:multiLevelType w:val="hybridMultilevel"/>
    <w:tmpl w:val="B3F2DA0E"/>
    <w:lvl w:ilvl="0" w:tplc="018822E2">
      <w:start w:val="4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7">
    <w:nsid w:val="48E3750D"/>
    <w:multiLevelType w:val="hybridMultilevel"/>
    <w:tmpl w:val="7C52B658"/>
    <w:lvl w:ilvl="0" w:tplc="B8622E44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E543A2"/>
    <w:multiLevelType w:val="hybridMultilevel"/>
    <w:tmpl w:val="27AEC45A"/>
    <w:lvl w:ilvl="0" w:tplc="A62C5534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9">
    <w:nsid w:val="4A402B6F"/>
    <w:multiLevelType w:val="hybridMultilevel"/>
    <w:tmpl w:val="352AE132"/>
    <w:lvl w:ilvl="0" w:tplc="1F28A1CA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0">
    <w:nsid w:val="4D9D4E10"/>
    <w:multiLevelType w:val="hybridMultilevel"/>
    <w:tmpl w:val="38883D5A"/>
    <w:lvl w:ilvl="0" w:tplc="1DD00A86">
      <w:numFmt w:val="bullet"/>
      <w:lvlText w:val="-"/>
      <w:lvlJc w:val="left"/>
      <w:pPr>
        <w:tabs>
          <w:tab w:val="num" w:pos="1380"/>
        </w:tabs>
        <w:ind w:left="1380" w:hanging="78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1">
    <w:nsid w:val="4DC82C34"/>
    <w:multiLevelType w:val="hybridMultilevel"/>
    <w:tmpl w:val="C8E0B350"/>
    <w:lvl w:ilvl="0" w:tplc="E9969FF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2">
    <w:nsid w:val="4F5D7774"/>
    <w:multiLevelType w:val="hybridMultilevel"/>
    <w:tmpl w:val="CFCEAA8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31E6598"/>
    <w:multiLevelType w:val="hybridMultilevel"/>
    <w:tmpl w:val="708C1B5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D36E27"/>
    <w:multiLevelType w:val="hybridMultilevel"/>
    <w:tmpl w:val="27AEC45A"/>
    <w:lvl w:ilvl="0" w:tplc="A62C5534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5">
    <w:nsid w:val="5BCD026A"/>
    <w:multiLevelType w:val="hybridMultilevel"/>
    <w:tmpl w:val="1E7CCE30"/>
    <w:lvl w:ilvl="0" w:tplc="E180757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5E5F3071"/>
    <w:multiLevelType w:val="hybridMultilevel"/>
    <w:tmpl w:val="035C49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585A3C"/>
    <w:multiLevelType w:val="hybridMultilevel"/>
    <w:tmpl w:val="0758376E"/>
    <w:lvl w:ilvl="0" w:tplc="FD6CC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3E25830">
      <w:numFmt w:val="none"/>
      <w:lvlText w:val=""/>
      <w:lvlJc w:val="left"/>
      <w:pPr>
        <w:tabs>
          <w:tab w:val="num" w:pos="360"/>
        </w:tabs>
      </w:pPr>
    </w:lvl>
    <w:lvl w:ilvl="2" w:tplc="A96C2144">
      <w:numFmt w:val="none"/>
      <w:lvlText w:val=""/>
      <w:lvlJc w:val="left"/>
      <w:pPr>
        <w:tabs>
          <w:tab w:val="num" w:pos="360"/>
        </w:tabs>
      </w:pPr>
    </w:lvl>
    <w:lvl w:ilvl="3" w:tplc="972CDD6E">
      <w:numFmt w:val="none"/>
      <w:lvlText w:val=""/>
      <w:lvlJc w:val="left"/>
      <w:pPr>
        <w:tabs>
          <w:tab w:val="num" w:pos="360"/>
        </w:tabs>
      </w:pPr>
    </w:lvl>
    <w:lvl w:ilvl="4" w:tplc="6F5EE858">
      <w:numFmt w:val="none"/>
      <w:lvlText w:val=""/>
      <w:lvlJc w:val="left"/>
      <w:pPr>
        <w:tabs>
          <w:tab w:val="num" w:pos="360"/>
        </w:tabs>
      </w:pPr>
    </w:lvl>
    <w:lvl w:ilvl="5" w:tplc="13D66194">
      <w:numFmt w:val="none"/>
      <w:lvlText w:val=""/>
      <w:lvlJc w:val="left"/>
      <w:pPr>
        <w:tabs>
          <w:tab w:val="num" w:pos="360"/>
        </w:tabs>
      </w:pPr>
    </w:lvl>
    <w:lvl w:ilvl="6" w:tplc="EFFE9D44">
      <w:numFmt w:val="none"/>
      <w:lvlText w:val=""/>
      <w:lvlJc w:val="left"/>
      <w:pPr>
        <w:tabs>
          <w:tab w:val="num" w:pos="360"/>
        </w:tabs>
      </w:pPr>
    </w:lvl>
    <w:lvl w:ilvl="7" w:tplc="B41AD1EC">
      <w:numFmt w:val="none"/>
      <w:lvlText w:val=""/>
      <w:lvlJc w:val="left"/>
      <w:pPr>
        <w:tabs>
          <w:tab w:val="num" w:pos="360"/>
        </w:tabs>
      </w:pPr>
    </w:lvl>
    <w:lvl w:ilvl="8" w:tplc="C2B4251E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6EE936D1"/>
    <w:multiLevelType w:val="hybridMultilevel"/>
    <w:tmpl w:val="6568D4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0006D5"/>
    <w:multiLevelType w:val="multilevel"/>
    <w:tmpl w:val="7E68FB0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0">
    <w:nsid w:val="703E59B5"/>
    <w:multiLevelType w:val="multilevel"/>
    <w:tmpl w:val="64A4872C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70BC2FA4"/>
    <w:multiLevelType w:val="hybridMultilevel"/>
    <w:tmpl w:val="AC8AB08C"/>
    <w:lvl w:ilvl="0" w:tplc="5E84444C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42">
    <w:nsid w:val="72A44767"/>
    <w:multiLevelType w:val="hybridMultilevel"/>
    <w:tmpl w:val="EB1893B2"/>
    <w:lvl w:ilvl="0" w:tplc="534E3310">
      <w:start w:val="2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43">
    <w:nsid w:val="77E25ECA"/>
    <w:multiLevelType w:val="hybridMultilevel"/>
    <w:tmpl w:val="609A6BAC"/>
    <w:lvl w:ilvl="0" w:tplc="D39A44A4">
      <w:start w:val="1"/>
      <w:numFmt w:val="bullet"/>
      <w:pStyle w:val="topico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03">
      <w:start w:val="1"/>
      <w:numFmt w:val="bullet"/>
      <w:lvlText w:val=""/>
      <w:lvlJc w:val="left"/>
      <w:pPr>
        <w:tabs>
          <w:tab w:val="num" w:pos="2160"/>
        </w:tabs>
        <w:ind w:left="216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4">
    <w:nsid w:val="7D8B0D0A"/>
    <w:multiLevelType w:val="hybridMultilevel"/>
    <w:tmpl w:val="EC1A42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0"/>
  </w:num>
  <w:num w:numId="6">
    <w:abstractNumId w:val="21"/>
  </w:num>
  <w:num w:numId="7">
    <w:abstractNumId w:val="26"/>
  </w:num>
  <w:num w:numId="8">
    <w:abstractNumId w:val="25"/>
  </w:num>
  <w:num w:numId="9">
    <w:abstractNumId w:val="14"/>
  </w:num>
  <w:num w:numId="10">
    <w:abstractNumId w:val="27"/>
  </w:num>
  <w:num w:numId="11">
    <w:abstractNumId w:val="19"/>
  </w:num>
  <w:num w:numId="12">
    <w:abstractNumId w:val="7"/>
  </w:num>
  <w:num w:numId="13">
    <w:abstractNumId w:val="40"/>
  </w:num>
  <w:num w:numId="14">
    <w:abstractNumId w:val="9"/>
  </w:num>
  <w:num w:numId="15">
    <w:abstractNumId w:val="33"/>
  </w:num>
  <w:num w:numId="16">
    <w:abstractNumId w:val="8"/>
  </w:num>
  <w:num w:numId="17">
    <w:abstractNumId w:val="32"/>
  </w:num>
  <w:num w:numId="18">
    <w:abstractNumId w:val="13"/>
  </w:num>
  <w:num w:numId="19">
    <w:abstractNumId w:val="12"/>
  </w:num>
  <w:num w:numId="20">
    <w:abstractNumId w:val="37"/>
  </w:num>
  <w:num w:numId="21">
    <w:abstractNumId w:val="10"/>
  </w:num>
  <w:num w:numId="22">
    <w:abstractNumId w:val="16"/>
  </w:num>
  <w:num w:numId="23">
    <w:abstractNumId w:val="39"/>
  </w:num>
  <w:num w:numId="24">
    <w:abstractNumId w:val="18"/>
  </w:num>
  <w:num w:numId="25">
    <w:abstractNumId w:val="28"/>
  </w:num>
  <w:num w:numId="26">
    <w:abstractNumId w:val="41"/>
  </w:num>
  <w:num w:numId="27">
    <w:abstractNumId w:val="24"/>
  </w:num>
  <w:num w:numId="28">
    <w:abstractNumId w:val="20"/>
  </w:num>
  <w:num w:numId="29">
    <w:abstractNumId w:val="31"/>
  </w:num>
  <w:num w:numId="30">
    <w:abstractNumId w:val="23"/>
  </w:num>
  <w:num w:numId="31">
    <w:abstractNumId w:val="34"/>
  </w:num>
  <w:num w:numId="32">
    <w:abstractNumId w:val="42"/>
  </w:num>
  <w:num w:numId="33">
    <w:abstractNumId w:val="36"/>
  </w:num>
  <w:num w:numId="34">
    <w:abstractNumId w:val="15"/>
  </w:num>
  <w:num w:numId="35">
    <w:abstractNumId w:val="22"/>
  </w:num>
  <w:num w:numId="36">
    <w:abstractNumId w:val="4"/>
  </w:num>
  <w:num w:numId="37">
    <w:abstractNumId w:val="11"/>
  </w:num>
  <w:num w:numId="38">
    <w:abstractNumId w:val="35"/>
  </w:num>
  <w:num w:numId="39">
    <w:abstractNumId w:val="43"/>
  </w:num>
  <w:num w:numId="40">
    <w:abstractNumId w:val="44"/>
  </w:num>
  <w:num w:numId="41">
    <w:abstractNumId w:val="38"/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5"/>
  </w:num>
  <w:num w:numId="45">
    <w:abstractNumId w:val="6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EF6"/>
    <w:rsid w:val="000103BC"/>
    <w:rsid w:val="00012D24"/>
    <w:rsid w:val="000159FC"/>
    <w:rsid w:val="0001781B"/>
    <w:rsid w:val="00020938"/>
    <w:rsid w:val="00022214"/>
    <w:rsid w:val="00022C3D"/>
    <w:rsid w:val="000316B2"/>
    <w:rsid w:val="00034FAF"/>
    <w:rsid w:val="00035478"/>
    <w:rsid w:val="00035B0E"/>
    <w:rsid w:val="0003644C"/>
    <w:rsid w:val="00041984"/>
    <w:rsid w:val="00042A34"/>
    <w:rsid w:val="000462A6"/>
    <w:rsid w:val="00050576"/>
    <w:rsid w:val="000529ED"/>
    <w:rsid w:val="0005421D"/>
    <w:rsid w:val="0005425E"/>
    <w:rsid w:val="000606A4"/>
    <w:rsid w:val="0006185E"/>
    <w:rsid w:val="000640A4"/>
    <w:rsid w:val="00064E3E"/>
    <w:rsid w:val="000713D6"/>
    <w:rsid w:val="000716A9"/>
    <w:rsid w:val="000722E1"/>
    <w:rsid w:val="00072F02"/>
    <w:rsid w:val="00075ADF"/>
    <w:rsid w:val="000768C4"/>
    <w:rsid w:val="00085888"/>
    <w:rsid w:val="00086FA1"/>
    <w:rsid w:val="000876B7"/>
    <w:rsid w:val="00090CB2"/>
    <w:rsid w:val="00091F5A"/>
    <w:rsid w:val="00093967"/>
    <w:rsid w:val="000A7FB7"/>
    <w:rsid w:val="000B3AC8"/>
    <w:rsid w:val="000D114B"/>
    <w:rsid w:val="000D5B47"/>
    <w:rsid w:val="000D7EF2"/>
    <w:rsid w:val="000E332E"/>
    <w:rsid w:val="000E6267"/>
    <w:rsid w:val="000E6E5B"/>
    <w:rsid w:val="000F5565"/>
    <w:rsid w:val="000F6083"/>
    <w:rsid w:val="000F688B"/>
    <w:rsid w:val="00104E00"/>
    <w:rsid w:val="00114E80"/>
    <w:rsid w:val="00120B40"/>
    <w:rsid w:val="00123D84"/>
    <w:rsid w:val="00124A9A"/>
    <w:rsid w:val="00127C29"/>
    <w:rsid w:val="00130DCE"/>
    <w:rsid w:val="00134738"/>
    <w:rsid w:val="001352C5"/>
    <w:rsid w:val="00140911"/>
    <w:rsid w:val="00141562"/>
    <w:rsid w:val="00142A08"/>
    <w:rsid w:val="00151CE1"/>
    <w:rsid w:val="00155C17"/>
    <w:rsid w:val="001663BE"/>
    <w:rsid w:val="001712BA"/>
    <w:rsid w:val="00174D68"/>
    <w:rsid w:val="00177912"/>
    <w:rsid w:val="001803FF"/>
    <w:rsid w:val="00183292"/>
    <w:rsid w:val="00183713"/>
    <w:rsid w:val="00183760"/>
    <w:rsid w:val="00186539"/>
    <w:rsid w:val="0019021F"/>
    <w:rsid w:val="00194D39"/>
    <w:rsid w:val="001954C7"/>
    <w:rsid w:val="001A63AA"/>
    <w:rsid w:val="001B200D"/>
    <w:rsid w:val="001B3FB9"/>
    <w:rsid w:val="001C463A"/>
    <w:rsid w:val="001C730C"/>
    <w:rsid w:val="001C74E8"/>
    <w:rsid w:val="001D39DF"/>
    <w:rsid w:val="001D3EDB"/>
    <w:rsid w:val="001D4A49"/>
    <w:rsid w:val="001E163F"/>
    <w:rsid w:val="001E2580"/>
    <w:rsid w:val="001E307E"/>
    <w:rsid w:val="001E43E5"/>
    <w:rsid w:val="001F09A5"/>
    <w:rsid w:val="001F3354"/>
    <w:rsid w:val="001F7337"/>
    <w:rsid w:val="00201358"/>
    <w:rsid w:val="00202FE5"/>
    <w:rsid w:val="0020305F"/>
    <w:rsid w:val="00205837"/>
    <w:rsid w:val="002162EC"/>
    <w:rsid w:val="002164B9"/>
    <w:rsid w:val="00220FA3"/>
    <w:rsid w:val="00225035"/>
    <w:rsid w:val="00231449"/>
    <w:rsid w:val="00234D3B"/>
    <w:rsid w:val="00241D3A"/>
    <w:rsid w:val="00242220"/>
    <w:rsid w:val="00242AE3"/>
    <w:rsid w:val="002444E9"/>
    <w:rsid w:val="0024581A"/>
    <w:rsid w:val="0025409B"/>
    <w:rsid w:val="00255CF8"/>
    <w:rsid w:val="00261551"/>
    <w:rsid w:val="00264A1C"/>
    <w:rsid w:val="0028009F"/>
    <w:rsid w:val="00281CEB"/>
    <w:rsid w:val="00285867"/>
    <w:rsid w:val="0028737F"/>
    <w:rsid w:val="002918E8"/>
    <w:rsid w:val="00294A70"/>
    <w:rsid w:val="002A0A54"/>
    <w:rsid w:val="002A710F"/>
    <w:rsid w:val="002B401F"/>
    <w:rsid w:val="002B5D1A"/>
    <w:rsid w:val="002B61E3"/>
    <w:rsid w:val="002C44A3"/>
    <w:rsid w:val="002C5C80"/>
    <w:rsid w:val="002C6AB8"/>
    <w:rsid w:val="002C79DF"/>
    <w:rsid w:val="002D0096"/>
    <w:rsid w:val="002D2C74"/>
    <w:rsid w:val="002E30DC"/>
    <w:rsid w:val="002E39C0"/>
    <w:rsid w:val="002E4231"/>
    <w:rsid w:val="00306005"/>
    <w:rsid w:val="003074E7"/>
    <w:rsid w:val="0031380D"/>
    <w:rsid w:val="003151DD"/>
    <w:rsid w:val="00315AFC"/>
    <w:rsid w:val="00315CB0"/>
    <w:rsid w:val="003167FE"/>
    <w:rsid w:val="00317651"/>
    <w:rsid w:val="00321CDA"/>
    <w:rsid w:val="0032748A"/>
    <w:rsid w:val="00331747"/>
    <w:rsid w:val="0033360E"/>
    <w:rsid w:val="0034111D"/>
    <w:rsid w:val="00343875"/>
    <w:rsid w:val="00345C12"/>
    <w:rsid w:val="0035048C"/>
    <w:rsid w:val="00351002"/>
    <w:rsid w:val="00353F6D"/>
    <w:rsid w:val="00354870"/>
    <w:rsid w:val="0036062F"/>
    <w:rsid w:val="003614F6"/>
    <w:rsid w:val="00364632"/>
    <w:rsid w:val="003647CA"/>
    <w:rsid w:val="0036597D"/>
    <w:rsid w:val="00365D37"/>
    <w:rsid w:val="0036619E"/>
    <w:rsid w:val="00373FA4"/>
    <w:rsid w:val="0037730C"/>
    <w:rsid w:val="00384414"/>
    <w:rsid w:val="00384F1C"/>
    <w:rsid w:val="0039454E"/>
    <w:rsid w:val="00396A65"/>
    <w:rsid w:val="003B5E7A"/>
    <w:rsid w:val="003B6482"/>
    <w:rsid w:val="003B6B69"/>
    <w:rsid w:val="003C1E7E"/>
    <w:rsid w:val="003C7D88"/>
    <w:rsid w:val="003D377B"/>
    <w:rsid w:val="003D60FC"/>
    <w:rsid w:val="003D626C"/>
    <w:rsid w:val="003F2224"/>
    <w:rsid w:val="003F4904"/>
    <w:rsid w:val="00403869"/>
    <w:rsid w:val="004070D1"/>
    <w:rsid w:val="004143D0"/>
    <w:rsid w:val="00414773"/>
    <w:rsid w:val="00415B9F"/>
    <w:rsid w:val="0042214D"/>
    <w:rsid w:val="00431DDC"/>
    <w:rsid w:val="00432517"/>
    <w:rsid w:val="004351D3"/>
    <w:rsid w:val="00436CDD"/>
    <w:rsid w:val="0044081A"/>
    <w:rsid w:val="00440925"/>
    <w:rsid w:val="004422C8"/>
    <w:rsid w:val="0044439E"/>
    <w:rsid w:val="00445010"/>
    <w:rsid w:val="00445046"/>
    <w:rsid w:val="00445EE5"/>
    <w:rsid w:val="004470A2"/>
    <w:rsid w:val="00452575"/>
    <w:rsid w:val="00453682"/>
    <w:rsid w:val="004541DE"/>
    <w:rsid w:val="0045681F"/>
    <w:rsid w:val="00460C81"/>
    <w:rsid w:val="00461FC4"/>
    <w:rsid w:val="00467B6C"/>
    <w:rsid w:val="00484381"/>
    <w:rsid w:val="00491C2E"/>
    <w:rsid w:val="004946F8"/>
    <w:rsid w:val="004A11D7"/>
    <w:rsid w:val="004A765C"/>
    <w:rsid w:val="004B3F8B"/>
    <w:rsid w:val="004B670C"/>
    <w:rsid w:val="004C0428"/>
    <w:rsid w:val="004C3C8C"/>
    <w:rsid w:val="004C529A"/>
    <w:rsid w:val="004C57A1"/>
    <w:rsid w:val="004C6529"/>
    <w:rsid w:val="004E0486"/>
    <w:rsid w:val="004E381C"/>
    <w:rsid w:val="004E4417"/>
    <w:rsid w:val="004E5E45"/>
    <w:rsid w:val="004F0024"/>
    <w:rsid w:val="004F54F5"/>
    <w:rsid w:val="00510BBB"/>
    <w:rsid w:val="0051754C"/>
    <w:rsid w:val="00517D9A"/>
    <w:rsid w:val="005208BA"/>
    <w:rsid w:val="00522C22"/>
    <w:rsid w:val="00523510"/>
    <w:rsid w:val="00523A12"/>
    <w:rsid w:val="00523C6A"/>
    <w:rsid w:val="005263E2"/>
    <w:rsid w:val="005267C0"/>
    <w:rsid w:val="00533A4C"/>
    <w:rsid w:val="005340D7"/>
    <w:rsid w:val="00536C46"/>
    <w:rsid w:val="00541789"/>
    <w:rsid w:val="0054331E"/>
    <w:rsid w:val="00543502"/>
    <w:rsid w:val="00560663"/>
    <w:rsid w:val="00562E8E"/>
    <w:rsid w:val="00563DC4"/>
    <w:rsid w:val="005728C9"/>
    <w:rsid w:val="0057444B"/>
    <w:rsid w:val="005804CF"/>
    <w:rsid w:val="00581250"/>
    <w:rsid w:val="005815CC"/>
    <w:rsid w:val="005841E4"/>
    <w:rsid w:val="005949D5"/>
    <w:rsid w:val="005B6095"/>
    <w:rsid w:val="005C2BC2"/>
    <w:rsid w:val="005C3BB4"/>
    <w:rsid w:val="005C46B4"/>
    <w:rsid w:val="005C55D2"/>
    <w:rsid w:val="005D21EF"/>
    <w:rsid w:val="005D3196"/>
    <w:rsid w:val="005D4513"/>
    <w:rsid w:val="005D649E"/>
    <w:rsid w:val="005E0DAE"/>
    <w:rsid w:val="005E5F11"/>
    <w:rsid w:val="005E7FB3"/>
    <w:rsid w:val="005F0268"/>
    <w:rsid w:val="005F14B0"/>
    <w:rsid w:val="005F1A93"/>
    <w:rsid w:val="005F2A17"/>
    <w:rsid w:val="005F2AA1"/>
    <w:rsid w:val="005F33C5"/>
    <w:rsid w:val="005F39BA"/>
    <w:rsid w:val="005F5864"/>
    <w:rsid w:val="005F5D99"/>
    <w:rsid w:val="005F6DC9"/>
    <w:rsid w:val="00600E45"/>
    <w:rsid w:val="00602AE6"/>
    <w:rsid w:val="00605435"/>
    <w:rsid w:val="00606192"/>
    <w:rsid w:val="00606F88"/>
    <w:rsid w:val="00613F38"/>
    <w:rsid w:val="006144EB"/>
    <w:rsid w:val="00614B03"/>
    <w:rsid w:val="00615C31"/>
    <w:rsid w:val="006217DC"/>
    <w:rsid w:val="006224E6"/>
    <w:rsid w:val="00623150"/>
    <w:rsid w:val="00624F87"/>
    <w:rsid w:val="00626F4F"/>
    <w:rsid w:val="0062732B"/>
    <w:rsid w:val="006425B3"/>
    <w:rsid w:val="0064759A"/>
    <w:rsid w:val="00650D44"/>
    <w:rsid w:val="00650E8D"/>
    <w:rsid w:val="006709A6"/>
    <w:rsid w:val="00670D7F"/>
    <w:rsid w:val="00672B53"/>
    <w:rsid w:val="00684679"/>
    <w:rsid w:val="006846E6"/>
    <w:rsid w:val="00686065"/>
    <w:rsid w:val="00694451"/>
    <w:rsid w:val="006946CE"/>
    <w:rsid w:val="00694C09"/>
    <w:rsid w:val="0069799A"/>
    <w:rsid w:val="006A3FEE"/>
    <w:rsid w:val="006B07C7"/>
    <w:rsid w:val="006C15AC"/>
    <w:rsid w:val="006D1588"/>
    <w:rsid w:val="006D77E7"/>
    <w:rsid w:val="006E1427"/>
    <w:rsid w:val="006E3B2E"/>
    <w:rsid w:val="006E3E43"/>
    <w:rsid w:val="006E4681"/>
    <w:rsid w:val="006E54DA"/>
    <w:rsid w:val="006E5E72"/>
    <w:rsid w:val="006F4E8F"/>
    <w:rsid w:val="00702A0C"/>
    <w:rsid w:val="00703006"/>
    <w:rsid w:val="00707B00"/>
    <w:rsid w:val="00720C22"/>
    <w:rsid w:val="00721323"/>
    <w:rsid w:val="0072227F"/>
    <w:rsid w:val="007232BC"/>
    <w:rsid w:val="00734693"/>
    <w:rsid w:val="007350D9"/>
    <w:rsid w:val="007361BF"/>
    <w:rsid w:val="00736A4B"/>
    <w:rsid w:val="00737F91"/>
    <w:rsid w:val="00756995"/>
    <w:rsid w:val="007604C9"/>
    <w:rsid w:val="007652F2"/>
    <w:rsid w:val="00765FE1"/>
    <w:rsid w:val="00770B74"/>
    <w:rsid w:val="00770EB4"/>
    <w:rsid w:val="007736D6"/>
    <w:rsid w:val="007748E6"/>
    <w:rsid w:val="00782F84"/>
    <w:rsid w:val="00790124"/>
    <w:rsid w:val="00792BC4"/>
    <w:rsid w:val="00793391"/>
    <w:rsid w:val="00795CF2"/>
    <w:rsid w:val="007A09B4"/>
    <w:rsid w:val="007A49C0"/>
    <w:rsid w:val="007C3CE0"/>
    <w:rsid w:val="007D5FD5"/>
    <w:rsid w:val="007F3261"/>
    <w:rsid w:val="007F5EBC"/>
    <w:rsid w:val="007F6D09"/>
    <w:rsid w:val="007F706B"/>
    <w:rsid w:val="007F75B3"/>
    <w:rsid w:val="007F79A1"/>
    <w:rsid w:val="00802D3C"/>
    <w:rsid w:val="00804F10"/>
    <w:rsid w:val="00811CCD"/>
    <w:rsid w:val="00813B26"/>
    <w:rsid w:val="00817F3F"/>
    <w:rsid w:val="00830CBE"/>
    <w:rsid w:val="008421DA"/>
    <w:rsid w:val="008427E3"/>
    <w:rsid w:val="008445D2"/>
    <w:rsid w:val="00856066"/>
    <w:rsid w:val="0086090D"/>
    <w:rsid w:val="008619F9"/>
    <w:rsid w:val="0086320A"/>
    <w:rsid w:val="00863EB6"/>
    <w:rsid w:val="00872907"/>
    <w:rsid w:val="00874FA4"/>
    <w:rsid w:val="008805F6"/>
    <w:rsid w:val="0089641B"/>
    <w:rsid w:val="008A1758"/>
    <w:rsid w:val="008A1E62"/>
    <w:rsid w:val="008A49EE"/>
    <w:rsid w:val="008B031B"/>
    <w:rsid w:val="008B74B6"/>
    <w:rsid w:val="008C0BC0"/>
    <w:rsid w:val="008C15A0"/>
    <w:rsid w:val="008C45B9"/>
    <w:rsid w:val="008C6FC5"/>
    <w:rsid w:val="008E0907"/>
    <w:rsid w:val="008E1393"/>
    <w:rsid w:val="008E5D13"/>
    <w:rsid w:val="008E649D"/>
    <w:rsid w:val="008F2DC5"/>
    <w:rsid w:val="008F4AEA"/>
    <w:rsid w:val="009013A9"/>
    <w:rsid w:val="00910204"/>
    <w:rsid w:val="00910431"/>
    <w:rsid w:val="00911BA2"/>
    <w:rsid w:val="0091519D"/>
    <w:rsid w:val="009254A0"/>
    <w:rsid w:val="00931526"/>
    <w:rsid w:val="009316A8"/>
    <w:rsid w:val="00935C3A"/>
    <w:rsid w:val="009402F7"/>
    <w:rsid w:val="0094554A"/>
    <w:rsid w:val="00960095"/>
    <w:rsid w:val="00961CAA"/>
    <w:rsid w:val="00962803"/>
    <w:rsid w:val="00966E83"/>
    <w:rsid w:val="00967005"/>
    <w:rsid w:val="00983521"/>
    <w:rsid w:val="00986A7D"/>
    <w:rsid w:val="00992130"/>
    <w:rsid w:val="0099229B"/>
    <w:rsid w:val="0099401B"/>
    <w:rsid w:val="009A60C0"/>
    <w:rsid w:val="009B25A0"/>
    <w:rsid w:val="009B3E3F"/>
    <w:rsid w:val="009B43A4"/>
    <w:rsid w:val="009C000B"/>
    <w:rsid w:val="009C091E"/>
    <w:rsid w:val="009C106B"/>
    <w:rsid w:val="009C4167"/>
    <w:rsid w:val="009C4366"/>
    <w:rsid w:val="009C5088"/>
    <w:rsid w:val="009C686A"/>
    <w:rsid w:val="009D6419"/>
    <w:rsid w:val="009D64F7"/>
    <w:rsid w:val="009E1D63"/>
    <w:rsid w:val="009E3AFB"/>
    <w:rsid w:val="009E50E3"/>
    <w:rsid w:val="009F1DAD"/>
    <w:rsid w:val="00A022B9"/>
    <w:rsid w:val="00A02511"/>
    <w:rsid w:val="00A06F1F"/>
    <w:rsid w:val="00A14B6F"/>
    <w:rsid w:val="00A1513F"/>
    <w:rsid w:val="00A20E04"/>
    <w:rsid w:val="00A21ADF"/>
    <w:rsid w:val="00A31998"/>
    <w:rsid w:val="00A3325C"/>
    <w:rsid w:val="00A359CD"/>
    <w:rsid w:val="00A375B5"/>
    <w:rsid w:val="00A47B8D"/>
    <w:rsid w:val="00A47ECC"/>
    <w:rsid w:val="00A541AF"/>
    <w:rsid w:val="00A55A08"/>
    <w:rsid w:val="00A6752F"/>
    <w:rsid w:val="00A7009C"/>
    <w:rsid w:val="00A76B0B"/>
    <w:rsid w:val="00A77A69"/>
    <w:rsid w:val="00A84D87"/>
    <w:rsid w:val="00A8520C"/>
    <w:rsid w:val="00AA1AEE"/>
    <w:rsid w:val="00AA3068"/>
    <w:rsid w:val="00AA3382"/>
    <w:rsid w:val="00AB53D3"/>
    <w:rsid w:val="00AB7929"/>
    <w:rsid w:val="00AC4A8B"/>
    <w:rsid w:val="00AC54E3"/>
    <w:rsid w:val="00AC5C68"/>
    <w:rsid w:val="00AD6893"/>
    <w:rsid w:val="00AE08DD"/>
    <w:rsid w:val="00AE27A5"/>
    <w:rsid w:val="00AE38F4"/>
    <w:rsid w:val="00AE69C3"/>
    <w:rsid w:val="00AF316B"/>
    <w:rsid w:val="00AF3C00"/>
    <w:rsid w:val="00B02F86"/>
    <w:rsid w:val="00B0524F"/>
    <w:rsid w:val="00B066F1"/>
    <w:rsid w:val="00B104BF"/>
    <w:rsid w:val="00B11A8A"/>
    <w:rsid w:val="00B17B8C"/>
    <w:rsid w:val="00B225A0"/>
    <w:rsid w:val="00B22E63"/>
    <w:rsid w:val="00B24A8D"/>
    <w:rsid w:val="00B2557F"/>
    <w:rsid w:val="00B400C0"/>
    <w:rsid w:val="00B41EF6"/>
    <w:rsid w:val="00B43590"/>
    <w:rsid w:val="00B516AD"/>
    <w:rsid w:val="00B52770"/>
    <w:rsid w:val="00B552A4"/>
    <w:rsid w:val="00B6544C"/>
    <w:rsid w:val="00B659FD"/>
    <w:rsid w:val="00B65D05"/>
    <w:rsid w:val="00B67C83"/>
    <w:rsid w:val="00B86D5E"/>
    <w:rsid w:val="00B877C1"/>
    <w:rsid w:val="00B877D1"/>
    <w:rsid w:val="00B9099B"/>
    <w:rsid w:val="00B922BA"/>
    <w:rsid w:val="00B94EAE"/>
    <w:rsid w:val="00BA11A5"/>
    <w:rsid w:val="00BA3987"/>
    <w:rsid w:val="00BA4330"/>
    <w:rsid w:val="00BC03DC"/>
    <w:rsid w:val="00BC1DA5"/>
    <w:rsid w:val="00BC3495"/>
    <w:rsid w:val="00BC4832"/>
    <w:rsid w:val="00BC56BC"/>
    <w:rsid w:val="00BC7E84"/>
    <w:rsid w:val="00BD2954"/>
    <w:rsid w:val="00BD3B3B"/>
    <w:rsid w:val="00BD6783"/>
    <w:rsid w:val="00BD74C9"/>
    <w:rsid w:val="00BE5C2C"/>
    <w:rsid w:val="00BE7BDB"/>
    <w:rsid w:val="00BF0C38"/>
    <w:rsid w:val="00BF1E64"/>
    <w:rsid w:val="00BF2908"/>
    <w:rsid w:val="00BF4429"/>
    <w:rsid w:val="00BF5BD4"/>
    <w:rsid w:val="00BF6AA1"/>
    <w:rsid w:val="00C0144C"/>
    <w:rsid w:val="00C02790"/>
    <w:rsid w:val="00C11732"/>
    <w:rsid w:val="00C15E8A"/>
    <w:rsid w:val="00C22D29"/>
    <w:rsid w:val="00C22D9D"/>
    <w:rsid w:val="00C2720C"/>
    <w:rsid w:val="00C27447"/>
    <w:rsid w:val="00C303C6"/>
    <w:rsid w:val="00C41A06"/>
    <w:rsid w:val="00C47E8D"/>
    <w:rsid w:val="00C64146"/>
    <w:rsid w:val="00C831F0"/>
    <w:rsid w:val="00C907FF"/>
    <w:rsid w:val="00C925F9"/>
    <w:rsid w:val="00C949F4"/>
    <w:rsid w:val="00CA14ED"/>
    <w:rsid w:val="00CB10C8"/>
    <w:rsid w:val="00CB1A91"/>
    <w:rsid w:val="00CB1E15"/>
    <w:rsid w:val="00CB585B"/>
    <w:rsid w:val="00CB5B64"/>
    <w:rsid w:val="00CB5D28"/>
    <w:rsid w:val="00CB7F44"/>
    <w:rsid w:val="00CC0275"/>
    <w:rsid w:val="00CC0BF0"/>
    <w:rsid w:val="00CC2914"/>
    <w:rsid w:val="00CC2F38"/>
    <w:rsid w:val="00CC2F5E"/>
    <w:rsid w:val="00CD3EC3"/>
    <w:rsid w:val="00CD3FCF"/>
    <w:rsid w:val="00CE1A43"/>
    <w:rsid w:val="00CF5E14"/>
    <w:rsid w:val="00D004D7"/>
    <w:rsid w:val="00D11BEA"/>
    <w:rsid w:val="00D13D92"/>
    <w:rsid w:val="00D15F23"/>
    <w:rsid w:val="00D17F75"/>
    <w:rsid w:val="00D225AE"/>
    <w:rsid w:val="00D24DAA"/>
    <w:rsid w:val="00D26E4A"/>
    <w:rsid w:val="00D27F65"/>
    <w:rsid w:val="00D30806"/>
    <w:rsid w:val="00D30BCB"/>
    <w:rsid w:val="00D3183A"/>
    <w:rsid w:val="00D344CE"/>
    <w:rsid w:val="00D363B1"/>
    <w:rsid w:val="00D36EB1"/>
    <w:rsid w:val="00D379B0"/>
    <w:rsid w:val="00D5111B"/>
    <w:rsid w:val="00D6250C"/>
    <w:rsid w:val="00D64DC1"/>
    <w:rsid w:val="00D6586E"/>
    <w:rsid w:val="00D71E31"/>
    <w:rsid w:val="00D72D4E"/>
    <w:rsid w:val="00D801EB"/>
    <w:rsid w:val="00D8166E"/>
    <w:rsid w:val="00D8491C"/>
    <w:rsid w:val="00D8711A"/>
    <w:rsid w:val="00D93EEF"/>
    <w:rsid w:val="00D9478A"/>
    <w:rsid w:val="00D95387"/>
    <w:rsid w:val="00DA2F03"/>
    <w:rsid w:val="00DA5D20"/>
    <w:rsid w:val="00DB0310"/>
    <w:rsid w:val="00DB0C5A"/>
    <w:rsid w:val="00DB2A2F"/>
    <w:rsid w:val="00DB2ADB"/>
    <w:rsid w:val="00DB3B7F"/>
    <w:rsid w:val="00DB6727"/>
    <w:rsid w:val="00DC0E31"/>
    <w:rsid w:val="00DC6FAD"/>
    <w:rsid w:val="00DD2B89"/>
    <w:rsid w:val="00DD46BF"/>
    <w:rsid w:val="00DD7027"/>
    <w:rsid w:val="00DE135D"/>
    <w:rsid w:val="00DE2FDD"/>
    <w:rsid w:val="00DE40C2"/>
    <w:rsid w:val="00DF7B89"/>
    <w:rsid w:val="00E014D4"/>
    <w:rsid w:val="00E05455"/>
    <w:rsid w:val="00E15872"/>
    <w:rsid w:val="00E30478"/>
    <w:rsid w:val="00E408DB"/>
    <w:rsid w:val="00E426A7"/>
    <w:rsid w:val="00E43FA8"/>
    <w:rsid w:val="00E45AEB"/>
    <w:rsid w:val="00E51092"/>
    <w:rsid w:val="00E5221A"/>
    <w:rsid w:val="00E57D04"/>
    <w:rsid w:val="00E60938"/>
    <w:rsid w:val="00E6154F"/>
    <w:rsid w:val="00E6200C"/>
    <w:rsid w:val="00E66DEC"/>
    <w:rsid w:val="00E70719"/>
    <w:rsid w:val="00E70A44"/>
    <w:rsid w:val="00E723BB"/>
    <w:rsid w:val="00E7360A"/>
    <w:rsid w:val="00E744FD"/>
    <w:rsid w:val="00E76AD9"/>
    <w:rsid w:val="00E77FF0"/>
    <w:rsid w:val="00E809AB"/>
    <w:rsid w:val="00E81132"/>
    <w:rsid w:val="00E823AF"/>
    <w:rsid w:val="00E8402E"/>
    <w:rsid w:val="00E854DE"/>
    <w:rsid w:val="00E878BA"/>
    <w:rsid w:val="00E9247A"/>
    <w:rsid w:val="00EB03A1"/>
    <w:rsid w:val="00EB3C86"/>
    <w:rsid w:val="00EB7A37"/>
    <w:rsid w:val="00EC167E"/>
    <w:rsid w:val="00EC1D83"/>
    <w:rsid w:val="00EC3BE7"/>
    <w:rsid w:val="00EC3FB1"/>
    <w:rsid w:val="00EC5950"/>
    <w:rsid w:val="00EC59BD"/>
    <w:rsid w:val="00ED07A7"/>
    <w:rsid w:val="00ED4C81"/>
    <w:rsid w:val="00EE2116"/>
    <w:rsid w:val="00EE412A"/>
    <w:rsid w:val="00EF42DB"/>
    <w:rsid w:val="00F05DC6"/>
    <w:rsid w:val="00F126BF"/>
    <w:rsid w:val="00F13B25"/>
    <w:rsid w:val="00F16881"/>
    <w:rsid w:val="00F17262"/>
    <w:rsid w:val="00F23E50"/>
    <w:rsid w:val="00F24B61"/>
    <w:rsid w:val="00F258B5"/>
    <w:rsid w:val="00F333EB"/>
    <w:rsid w:val="00F33D9D"/>
    <w:rsid w:val="00F34C0F"/>
    <w:rsid w:val="00F35D5A"/>
    <w:rsid w:val="00F36A4C"/>
    <w:rsid w:val="00F41A57"/>
    <w:rsid w:val="00F5079D"/>
    <w:rsid w:val="00F625FA"/>
    <w:rsid w:val="00F6545F"/>
    <w:rsid w:val="00F71E9A"/>
    <w:rsid w:val="00F73A02"/>
    <w:rsid w:val="00F82C66"/>
    <w:rsid w:val="00F85DB4"/>
    <w:rsid w:val="00F86197"/>
    <w:rsid w:val="00F87586"/>
    <w:rsid w:val="00F91CE8"/>
    <w:rsid w:val="00F95537"/>
    <w:rsid w:val="00F97613"/>
    <w:rsid w:val="00FB626C"/>
    <w:rsid w:val="00FC3630"/>
    <w:rsid w:val="00FD3395"/>
    <w:rsid w:val="00FD4032"/>
    <w:rsid w:val="00FD46D7"/>
    <w:rsid w:val="00FD6AF0"/>
    <w:rsid w:val="00FE093A"/>
    <w:rsid w:val="00FE5AD2"/>
    <w:rsid w:val="00FE7C40"/>
    <w:rsid w:val="00FF0F8F"/>
    <w:rsid w:val="00FF4A76"/>
    <w:rsid w:val="00FF4F7F"/>
    <w:rsid w:val="00FF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22172B78-4324-4203-8397-52DD5DD3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jc w:val="both"/>
    </w:pPr>
    <w:rPr>
      <w:rFonts w:ascii="Arial" w:hAnsi="Arial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/>
      <w:widowControl w:val="0"/>
      <w:numPr>
        <w:ilvl w:val="1"/>
        <w:numId w:val="1"/>
      </w:numPr>
      <w:suppressAutoHyphens w:val="0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right="-93"/>
      <w:jc w:val="center"/>
      <w:outlineLvl w:val="2"/>
    </w:pPr>
    <w:rPr>
      <w:b/>
      <w:sz w:val="22"/>
      <w:lang w:val="x-non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cs="Arial"/>
      <w:b/>
      <w:sz w:val="22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left="1440"/>
      <w:outlineLvl w:val="4"/>
    </w:pPr>
    <w:rPr>
      <w:rFonts w:cs="Arial"/>
      <w:b/>
      <w:sz w:val="22"/>
    </w:rPr>
  </w:style>
  <w:style w:type="paragraph" w:styleId="Ttulo6">
    <w:name w:val="heading 6"/>
    <w:basedOn w:val="Normal"/>
    <w:next w:val="Normal"/>
    <w:link w:val="Ttulo6Char"/>
    <w:qFormat/>
    <w:pPr>
      <w:keepNext/>
      <w:numPr>
        <w:ilvl w:val="5"/>
        <w:numId w:val="1"/>
      </w:numPr>
      <w:spacing w:after="360"/>
      <w:jc w:val="center"/>
      <w:outlineLvl w:val="5"/>
    </w:pPr>
    <w:rPr>
      <w:b/>
      <w:color w:val="0000FF"/>
      <w:sz w:val="24"/>
      <w:u w:val="single"/>
    </w:rPr>
  </w:style>
  <w:style w:type="paragraph" w:styleId="Ttulo7">
    <w:name w:val="heading 7"/>
    <w:basedOn w:val="Normal"/>
    <w:next w:val="Normal"/>
    <w:qFormat/>
    <w:pPr>
      <w:keepNext/>
      <w:spacing w:before="120" w:after="120"/>
      <w:ind w:left="-30" w:right="51" w:firstLine="15"/>
      <w:outlineLvl w:val="6"/>
    </w:pPr>
    <w:rPr>
      <w:b/>
      <w:bCs/>
      <w:color w:val="FF0000"/>
      <w:sz w:val="28"/>
      <w:szCs w:val="22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spacing w:before="120"/>
      <w:ind w:left="23"/>
      <w:jc w:val="center"/>
      <w:outlineLvl w:val="7"/>
    </w:pPr>
    <w:rPr>
      <w:rFonts w:cs="Arial"/>
      <w:sz w:val="24"/>
    </w:rPr>
  </w:style>
  <w:style w:type="paragraph" w:styleId="Ttulo9">
    <w:name w:val="heading 9"/>
    <w:basedOn w:val="Normal"/>
    <w:next w:val="Normal"/>
    <w:qFormat/>
    <w:pPr>
      <w:keepNext/>
      <w:spacing w:line="360" w:lineRule="auto"/>
      <w:outlineLvl w:val="8"/>
    </w:pPr>
    <w:rPr>
      <w:rFonts w:cs="Arial"/>
      <w:b/>
      <w:bCs/>
      <w:color w:val="FF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customStyle="1" w:styleId="WW-WW8Num1z0">
    <w:name w:val="WW-WW8Num1z0"/>
    <w:rPr>
      <w:rFonts w:ascii="Symbol" w:hAnsi="Symbol"/>
    </w:rPr>
  </w:style>
  <w:style w:type="character" w:customStyle="1" w:styleId="WW-Absatz-Standardschriftart11">
    <w:name w:val="WW-Absatz-Standardschriftart11"/>
  </w:style>
  <w:style w:type="character" w:customStyle="1" w:styleId="WW-WW8Num1z01">
    <w:name w:val="WW-WW8Num1z01"/>
    <w:rPr>
      <w:rFonts w:ascii="Symbol" w:hAnsi="Symbol"/>
    </w:rPr>
  </w:style>
  <w:style w:type="character" w:customStyle="1" w:styleId="WW-Absatz-Standardschriftart111">
    <w:name w:val="WW-Absatz-Standardschriftart111"/>
  </w:style>
  <w:style w:type="character" w:customStyle="1" w:styleId="WW-WW8Num1z011">
    <w:name w:val="WW-WW8Num1z011"/>
    <w:rPr>
      <w:rFonts w:ascii="Symbol" w:hAnsi="Symbol"/>
    </w:rPr>
  </w:style>
  <w:style w:type="character" w:customStyle="1" w:styleId="WW-Absatz-Standardschriftart1111">
    <w:name w:val="WW-Absatz-Standardschriftart1111"/>
  </w:style>
  <w:style w:type="character" w:customStyle="1" w:styleId="WW-WW8Num1z0111">
    <w:name w:val="WW-WW8Num1z0111"/>
    <w:rPr>
      <w:rFonts w:ascii="Symbol" w:hAnsi="Symbol"/>
    </w:rPr>
  </w:style>
  <w:style w:type="character" w:customStyle="1" w:styleId="WW-Absatz-Standardschriftart11111">
    <w:name w:val="WW-Absatz-Standardschriftart11111"/>
  </w:style>
  <w:style w:type="character" w:customStyle="1" w:styleId="WW-WW8Num1z01111">
    <w:name w:val="WW-WW8Num1z01111"/>
    <w:rPr>
      <w:rFonts w:ascii="Symbol" w:hAnsi="Symbol"/>
    </w:rPr>
  </w:style>
  <w:style w:type="character" w:customStyle="1" w:styleId="WW-Absatz-Standardschriftart111111">
    <w:name w:val="WW-Absatz-Standardschriftart111111"/>
  </w:style>
  <w:style w:type="character" w:customStyle="1" w:styleId="WW-WW8Num1z011111">
    <w:name w:val="WW-WW8Num1z011111"/>
    <w:rPr>
      <w:rFonts w:ascii="Symbol" w:hAnsi="Symbol"/>
    </w:rPr>
  </w:style>
  <w:style w:type="character" w:customStyle="1" w:styleId="WW-Absatz-Standardschriftart1111111">
    <w:name w:val="WW-Absatz-Standardschriftart1111111"/>
  </w:style>
  <w:style w:type="character" w:customStyle="1" w:styleId="WW8Num13z0">
    <w:name w:val="WW8Num13z0"/>
    <w:rPr>
      <w:b w:val="0"/>
    </w:rPr>
  </w:style>
  <w:style w:type="character" w:customStyle="1" w:styleId="WW8Num14z0">
    <w:name w:val="WW8Num14z0"/>
    <w:rPr>
      <w:rFonts w:ascii="Times New Roman" w:hAnsi="Times New Roman"/>
    </w:rPr>
  </w:style>
  <w:style w:type="character" w:customStyle="1" w:styleId="WW8Num15z0">
    <w:name w:val="WW8Num15z0"/>
    <w:rPr>
      <w:rFonts w:ascii="Symbol" w:eastAsia="Times New Roman" w:hAnsi="Symbol" w:cs="Aria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9z1">
    <w:name w:val="WW8Num19z1"/>
    <w:rPr>
      <w:rFonts w:ascii="Times New Roman" w:eastAsia="Times New Roman" w:hAnsi="Times New Roman" w:cs="Times New Roman"/>
    </w:rPr>
  </w:style>
  <w:style w:type="character" w:customStyle="1" w:styleId="WW8Num20z0">
    <w:name w:val="WW8Num20z0"/>
    <w:rPr>
      <w:b w:val="0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8z0">
    <w:name w:val="WW8Num28z0"/>
    <w:rPr>
      <w:b w:val="0"/>
    </w:rPr>
  </w:style>
  <w:style w:type="character" w:customStyle="1" w:styleId="WW8Num29z0">
    <w:name w:val="WW8Num29z0"/>
    <w:rPr>
      <w:rFonts w:ascii="Symbol" w:hAnsi="Symbol"/>
      <w:color w:val="auto"/>
      <w:sz w:val="28"/>
    </w:rPr>
  </w:style>
  <w:style w:type="character" w:customStyle="1" w:styleId="WW8Num30z0">
    <w:name w:val="WW8Num30z0"/>
    <w:rPr>
      <w:b w:val="0"/>
    </w:rPr>
  </w:style>
  <w:style w:type="character" w:customStyle="1" w:styleId="WW8NumSt13z0">
    <w:name w:val="WW8NumSt13z0"/>
    <w:rPr>
      <w:rFonts w:ascii="Symbol" w:hAnsi="Symbol"/>
    </w:rPr>
  </w:style>
  <w:style w:type="character" w:customStyle="1" w:styleId="WW-Fontepargpadro">
    <w:name w:val="WW-Fonte parág. padrão"/>
  </w:style>
  <w:style w:type="character" w:customStyle="1" w:styleId="WW-Absatz-Standardschriftart11111111">
    <w:name w:val="WW-Absatz-Standardschriftart11111111"/>
  </w:style>
  <w:style w:type="character" w:customStyle="1" w:styleId="WW-Fontepargpadro1">
    <w:name w:val="WW-Fonte parág. padrão1"/>
  </w:style>
  <w:style w:type="character" w:customStyle="1" w:styleId="WW-Fontepargpadro11">
    <w:name w:val="WW-Fonte parág. padrão11"/>
  </w:style>
  <w:style w:type="character" w:styleId="Hyperlink">
    <w:name w:val="Hyperlink"/>
    <w:semiHidden/>
    <w:rPr>
      <w:color w:val="0000FF"/>
      <w:u w:val="single"/>
    </w:rPr>
  </w:style>
  <w:style w:type="character" w:customStyle="1" w:styleId="WW8Num4z1">
    <w:name w:val="WW8Num4z1"/>
    <w:rPr>
      <w:b w:val="0"/>
      <w:color w:val="000000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styleId="Nmerodepgina">
    <w:name w:val="page number"/>
    <w:basedOn w:val="WW-Fontepargpadro"/>
    <w:semiHidden/>
  </w:style>
  <w:style w:type="character" w:customStyle="1" w:styleId="SmbolosdeNumerao">
    <w:name w:val="Símbolos de Numeração"/>
  </w:style>
  <w:style w:type="character" w:customStyle="1" w:styleId="WW-SmbolosdeNumerao">
    <w:name w:val="WW-Símbolos de Numeração"/>
  </w:style>
  <w:style w:type="character" w:customStyle="1" w:styleId="WW-SmbolosdeNumerao1">
    <w:name w:val="WW-Símbolos de Numeração1"/>
  </w:style>
  <w:style w:type="character" w:customStyle="1" w:styleId="WW-SmbolosdeNumerao11">
    <w:name w:val="WW-Símbolos de Numeração11"/>
  </w:style>
  <w:style w:type="character" w:customStyle="1" w:styleId="WW-SmbolosdeNumerao111">
    <w:name w:val="WW-Símbolos de Numeração111"/>
  </w:style>
  <w:style w:type="character" w:customStyle="1" w:styleId="WW-SmbolosdeNumerao1111">
    <w:name w:val="WW-Símbolos de Numeração1111"/>
  </w:style>
  <w:style w:type="character" w:customStyle="1" w:styleId="WW-SmbolosdeNumerao11111">
    <w:name w:val="WW-Símbolos de Numeração11111"/>
  </w:style>
  <w:style w:type="character" w:customStyle="1" w:styleId="Smbolosdenumerao0">
    <w:name w:val="Símbolos de numeração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eastAsia="Tahoma" w:cs="Tahoma"/>
      <w:sz w:val="28"/>
      <w:szCs w:val="28"/>
    </w:rPr>
  </w:style>
  <w:style w:type="paragraph" w:styleId="Corpodetexto">
    <w:name w:val="Body Text"/>
    <w:basedOn w:val="Normal"/>
    <w:semiHidden/>
    <w:rPr>
      <w:sz w:val="22"/>
    </w:rPr>
  </w:style>
  <w:style w:type="paragraph" w:styleId="Lista">
    <w:name w:val="List"/>
    <w:basedOn w:val="Corpodetexto"/>
    <w:semiHidden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Principal">
    <w:name w:val="Título Principal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">
    <w:name w:val="WW-Legend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ndice">
    <w:name w:val="WW-Índice"/>
    <w:basedOn w:val="Normal"/>
    <w:pPr>
      <w:suppressLineNumbers/>
    </w:pPr>
    <w:rPr>
      <w:rFonts w:cs="Tahoma"/>
    </w:rPr>
  </w:style>
  <w:style w:type="paragraph" w:customStyle="1" w:styleId="WW-TtuloPrincipal">
    <w:name w:val="WW-Título Principal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">
    <w:name w:val="WW-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ndice1">
    <w:name w:val="WW-Índice1"/>
    <w:basedOn w:val="Normal"/>
    <w:pPr>
      <w:suppressLineNumbers/>
    </w:pPr>
    <w:rPr>
      <w:rFonts w:cs="Tahoma"/>
    </w:rPr>
  </w:style>
  <w:style w:type="paragraph" w:customStyle="1" w:styleId="WW-TtuloPrincipal1">
    <w:name w:val="WW-Título Principal1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">
    <w:name w:val="WW-Legenda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ndice11">
    <w:name w:val="WW-Índice11"/>
    <w:basedOn w:val="Normal"/>
    <w:pPr>
      <w:suppressLineNumbers/>
    </w:pPr>
    <w:rPr>
      <w:rFonts w:cs="Tahoma"/>
    </w:rPr>
  </w:style>
  <w:style w:type="paragraph" w:customStyle="1" w:styleId="WW-TtuloPrincipal11">
    <w:name w:val="WW-Título Principal11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">
    <w:name w:val="WW-Legenda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ndice111">
    <w:name w:val="WW-Índice111"/>
    <w:basedOn w:val="Normal"/>
    <w:pPr>
      <w:suppressLineNumbers/>
    </w:pPr>
    <w:rPr>
      <w:rFonts w:cs="Tahoma"/>
    </w:rPr>
  </w:style>
  <w:style w:type="paragraph" w:customStyle="1" w:styleId="WW-TtuloPrincipal111">
    <w:name w:val="WW-Título Principal111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">
    <w:name w:val="WW-Legenda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ndice1111">
    <w:name w:val="WW-Índice1111"/>
    <w:basedOn w:val="Normal"/>
    <w:pPr>
      <w:suppressLineNumbers/>
    </w:pPr>
    <w:rPr>
      <w:rFonts w:cs="Tahoma"/>
    </w:rPr>
  </w:style>
  <w:style w:type="paragraph" w:customStyle="1" w:styleId="WW-TtuloPrincipal1111">
    <w:name w:val="WW-Título Principal1111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">
    <w:name w:val="WW-Legenda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ndice11111">
    <w:name w:val="WW-Índice11111"/>
    <w:basedOn w:val="Normal"/>
    <w:pPr>
      <w:suppressLineNumbers/>
    </w:pPr>
    <w:rPr>
      <w:rFonts w:cs="Tahoma"/>
    </w:rPr>
  </w:style>
  <w:style w:type="paragraph" w:customStyle="1" w:styleId="WW-TtuloPrincipal11111">
    <w:name w:val="WW-Título Principal11111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1">
    <w:name w:val="WW-Legenda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ndice111111">
    <w:name w:val="WW-Índice111111"/>
    <w:basedOn w:val="Normal"/>
    <w:pPr>
      <w:suppressLineNumbers/>
    </w:pPr>
    <w:rPr>
      <w:rFonts w:cs="Tahoma"/>
    </w:rPr>
  </w:style>
  <w:style w:type="paragraph" w:customStyle="1" w:styleId="WW-TtuloPrincipal111111">
    <w:name w:val="WW-Título Principal111111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WW-Legenda1111111">
    <w:name w:val="WW-Legenda1111111"/>
    <w:basedOn w:val="Normal"/>
    <w:pPr>
      <w:suppressLineNumbers/>
      <w:spacing w:before="120" w:after="120"/>
    </w:pPr>
    <w:rPr>
      <w:i/>
    </w:rPr>
  </w:style>
  <w:style w:type="paragraph" w:customStyle="1" w:styleId="Tabela">
    <w:name w:val="Tabela"/>
    <w:basedOn w:val="Legenda"/>
  </w:style>
  <w:style w:type="paragraph" w:customStyle="1" w:styleId="WW-Tabela">
    <w:name w:val="WW-Tabela"/>
    <w:basedOn w:val="WW-Legenda"/>
  </w:style>
  <w:style w:type="paragraph" w:customStyle="1" w:styleId="WW-Tabela1">
    <w:name w:val="WW-Tabela1"/>
    <w:basedOn w:val="WW-Legenda1"/>
  </w:style>
  <w:style w:type="paragraph" w:customStyle="1" w:styleId="WW-Tabela11">
    <w:name w:val="WW-Tabela11"/>
    <w:basedOn w:val="WW-Legenda11"/>
  </w:style>
  <w:style w:type="paragraph" w:customStyle="1" w:styleId="WW-Tabela111">
    <w:name w:val="WW-Tabela111"/>
    <w:basedOn w:val="WW-Legenda111"/>
  </w:style>
  <w:style w:type="paragraph" w:customStyle="1" w:styleId="WW-Tabela1111">
    <w:name w:val="WW-Tabela1111"/>
    <w:basedOn w:val="WW-Legenda1111"/>
  </w:style>
  <w:style w:type="paragraph" w:customStyle="1" w:styleId="WW-Tabela11111">
    <w:name w:val="WW-Tabela11111"/>
    <w:basedOn w:val="WW-Legenda11111"/>
  </w:style>
  <w:style w:type="paragraph" w:customStyle="1" w:styleId="WW-Tabela111111">
    <w:name w:val="WW-Tabela111111"/>
    <w:basedOn w:val="WW-Legenda111111"/>
  </w:style>
  <w:style w:type="paragraph" w:customStyle="1" w:styleId="WW-Tabela1111111">
    <w:name w:val="WW-Tabela1111111"/>
    <w:basedOn w:val="Normal"/>
  </w:style>
  <w:style w:type="paragraph" w:customStyle="1" w:styleId="WW-Corpodetexto21">
    <w:name w:val="WW-Corpo de texto 21"/>
    <w:basedOn w:val="Normal"/>
    <w:pPr>
      <w:widowControl w:val="0"/>
      <w:jc w:val="center"/>
    </w:pPr>
    <w:rPr>
      <w:b/>
      <w:sz w:val="24"/>
    </w:rPr>
  </w:style>
  <w:style w:type="paragraph" w:customStyle="1" w:styleId="Contedodetabela">
    <w:name w:val="Conteúdo de tabela"/>
    <w:basedOn w:val="Corpodetexto"/>
  </w:style>
  <w:style w:type="paragraph" w:customStyle="1" w:styleId="WW-Corpodetexto22">
    <w:name w:val="WW-Corpo de texto 22"/>
    <w:basedOn w:val="Normal"/>
    <w:pPr>
      <w:widowControl w:val="0"/>
      <w:tabs>
        <w:tab w:val="left" w:pos="2410"/>
      </w:tabs>
    </w:pPr>
    <w:rPr>
      <w:sz w:val="24"/>
    </w:rPr>
  </w:style>
  <w:style w:type="paragraph" w:customStyle="1" w:styleId="WW-Recuodecorpodetexto31">
    <w:name w:val="WW-Recuo de corpo de texto 31"/>
    <w:basedOn w:val="Normal"/>
    <w:pPr>
      <w:widowControl w:val="0"/>
      <w:spacing w:line="240" w:lineRule="atLeast"/>
      <w:ind w:left="357" w:hanging="283"/>
    </w:pPr>
    <w:rPr>
      <w:sz w:val="24"/>
    </w:rPr>
  </w:style>
  <w:style w:type="paragraph" w:customStyle="1" w:styleId="Contedodatabela">
    <w:name w:val="Conteúdo da tabela"/>
    <w:basedOn w:val="Corpodetexto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i/>
    </w:rPr>
  </w:style>
  <w:style w:type="paragraph" w:styleId="Recuodecorpodetexto">
    <w:name w:val="Body Text Indent"/>
    <w:basedOn w:val="Normal"/>
    <w:link w:val="RecuodecorpodetextoChar"/>
    <w:pPr>
      <w:widowControl w:val="0"/>
      <w:ind w:firstLine="709"/>
    </w:pPr>
    <w:rPr>
      <w:rFonts w:ascii="Times New Roman" w:hAnsi="Times New Roman"/>
      <w:sz w:val="28"/>
      <w:lang w:val="pt-PT"/>
    </w:rPr>
  </w:style>
  <w:style w:type="paragraph" w:customStyle="1" w:styleId="Normal1">
    <w:name w:val="Normal1"/>
    <w:pPr>
      <w:suppressAutoHyphens/>
      <w:jc w:val="both"/>
    </w:pPr>
    <w:rPr>
      <w:lang w:eastAsia="ar-SA"/>
    </w:rPr>
  </w:style>
  <w:style w:type="paragraph" w:styleId="Ttulo">
    <w:name w:val="Title"/>
    <w:basedOn w:val="Normal"/>
    <w:next w:val="Subttulo"/>
    <w:qFormat/>
    <w:pPr>
      <w:widowControl w:val="0"/>
      <w:suppressAutoHyphens w:val="0"/>
      <w:jc w:val="center"/>
    </w:pPr>
    <w:rPr>
      <w:rFonts w:ascii="Times New Roman" w:hAnsi="Times New Roman"/>
      <w:b/>
      <w:bCs/>
      <w:sz w:val="22"/>
      <w:szCs w:val="22"/>
    </w:rPr>
  </w:style>
  <w:style w:type="paragraph" w:styleId="Subttulo">
    <w:name w:val="Subtitle"/>
    <w:basedOn w:val="Normal"/>
    <w:next w:val="Corpodetexto"/>
    <w:qFormat/>
    <w:pPr>
      <w:widowControl w:val="0"/>
      <w:jc w:val="center"/>
    </w:pPr>
    <w:rPr>
      <w:rFonts w:cs="Arial"/>
      <w:b/>
      <w:sz w:val="22"/>
    </w:rPr>
  </w:style>
  <w:style w:type="paragraph" w:customStyle="1" w:styleId="WW-Corpodetexto3">
    <w:name w:val="WW-Corpo de texto 3"/>
    <w:basedOn w:val="Normal"/>
    <w:rPr>
      <w:rFonts w:cs="Arial"/>
      <w:sz w:val="22"/>
      <w:szCs w:val="22"/>
    </w:rPr>
  </w:style>
  <w:style w:type="paragraph" w:customStyle="1" w:styleId="WW-Corpodetexto31">
    <w:name w:val="WW-Corpo de texto 31"/>
    <w:basedOn w:val="Normal"/>
    <w:pPr>
      <w:widowControl w:val="0"/>
      <w:spacing w:line="240" w:lineRule="atLeast"/>
      <w:jc w:val="center"/>
    </w:pPr>
    <w:rPr>
      <w:sz w:val="22"/>
    </w:rPr>
  </w:style>
  <w:style w:type="paragraph" w:customStyle="1" w:styleId="WW-Corpodetexto2">
    <w:name w:val="WW-Corpo de texto 2"/>
    <w:basedOn w:val="Normal"/>
    <w:pPr>
      <w:spacing w:line="240" w:lineRule="atLeast"/>
    </w:pPr>
    <w:rPr>
      <w:rFonts w:cs="Arial"/>
      <w:sz w:val="28"/>
    </w:rPr>
  </w:style>
  <w:style w:type="paragraph" w:customStyle="1" w:styleId="WW-Recuodecorpodetexto2">
    <w:name w:val="WW-Recuo de corpo de texto 2"/>
    <w:basedOn w:val="Normal"/>
    <w:pPr>
      <w:ind w:left="1080"/>
    </w:pPr>
  </w:style>
  <w:style w:type="paragraph" w:customStyle="1" w:styleId="WW-Recuodecorpodetexto3">
    <w:name w:val="WW-Recuo de corpo de texto 3"/>
    <w:basedOn w:val="Normal"/>
    <w:pPr>
      <w:spacing w:line="240" w:lineRule="atLeast"/>
      <w:ind w:left="2694"/>
    </w:pPr>
    <w:rPr>
      <w:sz w:val="28"/>
    </w:rPr>
  </w:style>
  <w:style w:type="paragraph" w:customStyle="1" w:styleId="Recuodecorpodetexto21">
    <w:name w:val="Recuo de corpo de texto 21"/>
    <w:basedOn w:val="Normal"/>
    <w:pPr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ind w:firstLine="288"/>
      <w:jc w:val="left"/>
    </w:pPr>
    <w:rPr>
      <w:rFonts w:ascii="Times New Roman" w:hAnsi="Times New Roman"/>
      <w:sz w:val="24"/>
    </w:rPr>
  </w:style>
  <w:style w:type="paragraph" w:customStyle="1" w:styleId="WW-Corpodetexto312">
    <w:name w:val="WW-Corpo de texto 312"/>
    <w:basedOn w:val="Normal"/>
    <w:rPr>
      <w:rFonts w:cs="Arial"/>
      <w:b/>
      <w:bCs/>
      <w:sz w:val="22"/>
    </w:rPr>
  </w:style>
  <w:style w:type="paragraph" w:customStyle="1" w:styleId="WW-NormalWeb">
    <w:name w:val="WW-Normal (Web)"/>
    <w:basedOn w:val="Normal"/>
    <w:pPr>
      <w:suppressAutoHyphens w:val="0"/>
      <w:spacing w:before="280" w:after="280"/>
      <w:jc w:val="left"/>
    </w:pPr>
    <w:rPr>
      <w:rFonts w:ascii="Times New Roman" w:hAnsi="Times New Roman"/>
      <w:sz w:val="24"/>
      <w:szCs w:val="24"/>
    </w:rPr>
  </w:style>
  <w:style w:type="paragraph" w:customStyle="1" w:styleId="ContedodaTabela0">
    <w:name w:val="Conteúdo da Tabela"/>
    <w:basedOn w:val="Corpodetexto"/>
    <w:pPr>
      <w:suppressLineNumbers/>
    </w:pPr>
  </w:style>
  <w:style w:type="paragraph" w:customStyle="1" w:styleId="WW-ContedodaTabela">
    <w:name w:val="WW-Conteúdo da Tabela"/>
    <w:basedOn w:val="Corpodetexto"/>
    <w:pPr>
      <w:suppressLineNumbers/>
    </w:pPr>
  </w:style>
  <w:style w:type="paragraph" w:customStyle="1" w:styleId="WW-ContedodaTabela1">
    <w:name w:val="WW-Conteúdo da Tabela1"/>
    <w:basedOn w:val="Corpodetexto"/>
    <w:pPr>
      <w:suppressLineNumbers/>
    </w:pPr>
  </w:style>
  <w:style w:type="paragraph" w:customStyle="1" w:styleId="WW-ContedodaTabela11">
    <w:name w:val="WW-Conteúdo da Tabela11"/>
    <w:basedOn w:val="Corpodetexto"/>
    <w:pPr>
      <w:suppressLineNumbers/>
    </w:pPr>
  </w:style>
  <w:style w:type="paragraph" w:customStyle="1" w:styleId="WW-ContedodaTabela111">
    <w:name w:val="WW-Conteúdo da Tabela111"/>
    <w:basedOn w:val="Corpodetexto"/>
    <w:pPr>
      <w:suppressLineNumbers/>
    </w:pPr>
  </w:style>
  <w:style w:type="paragraph" w:customStyle="1" w:styleId="WW-ContedodaTabela1111">
    <w:name w:val="WW-Conteúdo da Tabela1111"/>
    <w:basedOn w:val="Corpodetexto"/>
    <w:pPr>
      <w:suppressLineNumbers/>
    </w:pPr>
  </w:style>
  <w:style w:type="paragraph" w:customStyle="1" w:styleId="WW-ContedodaTabela11111">
    <w:name w:val="WW-Conteúdo da Tabela11111"/>
    <w:basedOn w:val="Corpodetexto"/>
    <w:pPr>
      <w:suppressLineNumbers/>
    </w:pPr>
  </w:style>
  <w:style w:type="paragraph" w:customStyle="1" w:styleId="WW-ContedodaTabela111111">
    <w:name w:val="WW-Conteúdo da Tabela111111"/>
    <w:basedOn w:val="Corpodetexto"/>
    <w:pPr>
      <w:suppressLineNumbers/>
    </w:pPr>
  </w:style>
  <w:style w:type="paragraph" w:customStyle="1" w:styleId="TtulodaTabela0">
    <w:name w:val="Título da Tabela"/>
    <w:basedOn w:val="ContedodaTabela0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</w:style>
  <w:style w:type="paragraph" w:customStyle="1" w:styleId="WW-Contedodoquadro">
    <w:name w:val="WW-Conteúdo do quadro"/>
    <w:basedOn w:val="Corpodetexto"/>
  </w:style>
  <w:style w:type="paragraph" w:customStyle="1" w:styleId="WW-Contedodoquadro1">
    <w:name w:val="WW-Conteúdo do quadro1"/>
    <w:basedOn w:val="Corpodetexto"/>
  </w:style>
  <w:style w:type="paragraph" w:customStyle="1" w:styleId="WW-Contedodoquadro11">
    <w:name w:val="WW-Conteúdo do quadro11"/>
    <w:basedOn w:val="Corpodetexto"/>
  </w:style>
  <w:style w:type="paragraph" w:customStyle="1" w:styleId="WW-Contedodoquadro111">
    <w:name w:val="WW-Conteúdo do quadro111"/>
    <w:basedOn w:val="Corpodetexto"/>
  </w:style>
  <w:style w:type="paragraph" w:customStyle="1" w:styleId="WW-Contedodoquadro1111">
    <w:name w:val="WW-Conteúdo do quadro1111"/>
    <w:basedOn w:val="Corpodetexto"/>
  </w:style>
  <w:style w:type="paragraph" w:customStyle="1" w:styleId="WW-Contedodoquadro11111">
    <w:name w:val="WW-Conteúdo do quadro11111"/>
    <w:basedOn w:val="Corpodetexto"/>
  </w:style>
  <w:style w:type="paragraph" w:customStyle="1" w:styleId="WW-Contedodoquadro111111">
    <w:name w:val="WW-Conteúdo do quadro111111"/>
    <w:basedOn w:val="Corpodetexto"/>
  </w:style>
  <w:style w:type="paragraph" w:customStyle="1" w:styleId="WW-Textoembloco">
    <w:name w:val="WW-Texto em bloco"/>
    <w:basedOn w:val="Normal"/>
    <w:pPr>
      <w:spacing w:before="120" w:after="120"/>
      <w:ind w:left="2268" w:right="51"/>
    </w:pPr>
    <w:rPr>
      <w:sz w:val="24"/>
    </w:rPr>
  </w:style>
  <w:style w:type="paragraph" w:styleId="Corpodetexto2">
    <w:name w:val="Body Text 2"/>
    <w:basedOn w:val="Normal"/>
    <w:semiHidden/>
    <w:rPr>
      <w:rFonts w:cs="Arial"/>
      <w:color w:val="000000"/>
      <w:sz w:val="22"/>
      <w:szCs w:val="22"/>
    </w:rPr>
  </w:style>
  <w:style w:type="paragraph" w:styleId="Corpodetexto3">
    <w:name w:val="Body Text 3"/>
    <w:basedOn w:val="Normal"/>
    <w:semiHidden/>
    <w:pPr>
      <w:tabs>
        <w:tab w:val="left" w:pos="-645"/>
      </w:tabs>
      <w:spacing w:before="120" w:after="120"/>
      <w:ind w:right="51"/>
    </w:pPr>
    <w:rPr>
      <w:sz w:val="22"/>
      <w:szCs w:val="24"/>
    </w:rPr>
  </w:style>
  <w:style w:type="paragraph" w:styleId="Recuodecorpodetexto2">
    <w:name w:val="Body Text Indent 2"/>
    <w:basedOn w:val="Normal"/>
    <w:link w:val="Recuodecorpodetexto2Char"/>
    <w:semiHidden/>
    <w:pPr>
      <w:spacing w:before="120" w:after="120"/>
      <w:ind w:left="1418" w:hanging="1418"/>
    </w:pPr>
    <w:rPr>
      <w:rFonts w:cs="Arial"/>
      <w:iCs/>
      <w:sz w:val="24"/>
    </w:rPr>
  </w:style>
  <w:style w:type="paragraph" w:styleId="Recuodecorpodetexto3">
    <w:name w:val="Body Text Indent 3"/>
    <w:basedOn w:val="Normal"/>
    <w:semiHidden/>
    <w:pPr>
      <w:suppressAutoHyphens w:val="0"/>
      <w:ind w:left="1418"/>
    </w:pPr>
    <w:rPr>
      <w:rFonts w:cs="Arial"/>
      <w:color w:val="FF0000"/>
      <w:sz w:val="24"/>
    </w:rPr>
  </w:style>
  <w:style w:type="paragraph" w:styleId="Textoembloco">
    <w:name w:val="Block Text"/>
    <w:basedOn w:val="Normal"/>
    <w:semiHidden/>
    <w:pPr>
      <w:spacing w:before="120" w:after="240"/>
      <w:ind w:left="1418" w:right="51" w:hanging="1418"/>
    </w:pPr>
    <w:rPr>
      <w:sz w:val="24"/>
    </w:rPr>
  </w:style>
  <w:style w:type="paragraph" w:customStyle="1" w:styleId="BodyText21">
    <w:name w:val="Body Text 21"/>
    <w:basedOn w:val="Normal"/>
    <w:pPr>
      <w:suppressAutoHyphens w:val="0"/>
      <w:autoSpaceDE w:val="0"/>
      <w:autoSpaceDN w:val="0"/>
    </w:pPr>
    <w:rPr>
      <w:rFonts w:ascii="Times New Roman" w:hAnsi="Times New Roman"/>
      <w:sz w:val="24"/>
      <w:szCs w:val="24"/>
      <w:lang w:eastAsia="pt-BR"/>
    </w:rPr>
  </w:style>
  <w:style w:type="paragraph" w:customStyle="1" w:styleId="Body2Text232">
    <w:name w:val="Body2.Text2.32"/>
    <w:basedOn w:val="Normal"/>
    <w:pPr>
      <w:widowControl w:val="0"/>
      <w:tabs>
        <w:tab w:val="left" w:pos="360"/>
      </w:tabs>
      <w:suppressAutoHyphens w:val="0"/>
      <w:spacing w:before="240"/>
    </w:pPr>
    <w:rPr>
      <w:sz w:val="22"/>
      <w:lang w:eastAsia="pt-BR"/>
    </w:rPr>
  </w:style>
  <w:style w:type="paragraph" w:customStyle="1" w:styleId="Estilo">
    <w:name w:val="Estilo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P30">
    <w:name w:val="P30"/>
    <w:basedOn w:val="Normal"/>
    <w:pPr>
      <w:suppressAutoHyphens w:val="0"/>
    </w:pPr>
    <w:rPr>
      <w:rFonts w:ascii="Times New Roman" w:hAnsi="Times New Roman"/>
      <w:b/>
      <w:snapToGrid w:val="0"/>
      <w:sz w:val="24"/>
      <w:lang w:eastAsia="pt-BR"/>
    </w:rPr>
  </w:style>
  <w:style w:type="paragraph" w:styleId="NormalWeb">
    <w:name w:val="Normal (Web)"/>
    <w:basedOn w:val="Normal"/>
    <w:semiHidden/>
    <w:pPr>
      <w:suppressAutoHyphens w:val="0"/>
      <w:spacing w:before="100" w:after="100"/>
      <w:jc w:val="left"/>
    </w:pPr>
    <w:rPr>
      <w:rFonts w:ascii="Times New Roman" w:hAnsi="Times New Roman"/>
      <w:sz w:val="24"/>
      <w:lang w:eastAsia="pt-BR"/>
    </w:rPr>
  </w:style>
  <w:style w:type="paragraph" w:styleId="Textodebal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Pr>
      <w:rFonts w:ascii="Tahoma" w:hAnsi="Tahoma" w:cs="Tahoma"/>
      <w:sz w:val="16"/>
      <w:szCs w:val="16"/>
      <w:lang w:eastAsia="ar-SA"/>
    </w:rPr>
  </w:style>
  <w:style w:type="character" w:customStyle="1" w:styleId="CorpodetextoChar">
    <w:name w:val="Corpo de texto Char"/>
    <w:semiHidden/>
    <w:rPr>
      <w:rFonts w:ascii="Arial" w:hAnsi="Arial"/>
      <w:sz w:val="22"/>
      <w:lang w:eastAsia="ar-SA"/>
    </w:rPr>
  </w:style>
  <w:style w:type="character" w:customStyle="1" w:styleId="Recuodecorpodetexto3Char">
    <w:name w:val="Recuo de corpo de texto 3 Char"/>
    <w:semiHidden/>
    <w:rPr>
      <w:rFonts w:ascii="Arial" w:hAnsi="Arial" w:cs="Arial"/>
      <w:color w:val="FF0000"/>
      <w:sz w:val="24"/>
      <w:lang w:eastAsia="ar-SA"/>
    </w:rPr>
  </w:style>
  <w:style w:type="character" w:customStyle="1" w:styleId="Corpodetexto2Char">
    <w:name w:val="Corpo de texto 2 Char"/>
    <w:semiHidden/>
    <w:locked/>
    <w:rPr>
      <w:rFonts w:ascii="Arial" w:hAnsi="Arial" w:cs="Arial"/>
      <w:color w:val="000000"/>
      <w:sz w:val="22"/>
      <w:szCs w:val="22"/>
      <w:lang w:eastAsia="ar-SA"/>
    </w:rPr>
  </w:style>
  <w:style w:type="character" w:customStyle="1" w:styleId="CabealhoChar">
    <w:name w:val="Cabeçalho Char"/>
    <w:semiHidden/>
    <w:rPr>
      <w:rFonts w:ascii="Arial" w:hAnsi="Arial"/>
      <w:lang w:eastAsia="ar-SA"/>
    </w:rPr>
  </w:style>
  <w:style w:type="paragraph" w:customStyle="1" w:styleId="Recuodecorpodetexto210">
    <w:name w:val="Recuo de corpo de texto 21"/>
    <w:basedOn w:val="Normal"/>
    <w:pPr>
      <w:widowControl w:val="0"/>
      <w:spacing w:before="120" w:after="120"/>
      <w:ind w:left="1418" w:hanging="1418"/>
      <w:jc w:val="left"/>
    </w:pPr>
    <w:rPr>
      <w:rFonts w:ascii="Times New Roman" w:eastAsia="Lucida Sans Unicode" w:hAnsi="Times New Roman" w:cs="Arial"/>
      <w:iCs/>
      <w:kern w:val="1"/>
      <w:sz w:val="24"/>
      <w:szCs w:val="24"/>
      <w:lang w:eastAsia="pt-BR"/>
    </w:rPr>
  </w:style>
  <w:style w:type="character" w:customStyle="1" w:styleId="Ttulo3Char">
    <w:name w:val="Título 3 Char"/>
    <w:rPr>
      <w:rFonts w:ascii="Arial" w:hAnsi="Arial" w:cs="Arial"/>
      <w:b/>
      <w:sz w:val="22"/>
      <w:lang w:eastAsia="ar-SA"/>
    </w:rPr>
  </w:style>
  <w:style w:type="paragraph" w:styleId="SemEspaamento">
    <w:name w:val="No Spacing"/>
    <w:qFormat/>
    <w:rPr>
      <w:rFonts w:ascii="Calibri" w:eastAsia="Calibri" w:hAnsi="Calibri"/>
      <w:sz w:val="22"/>
      <w:szCs w:val="22"/>
      <w:lang w:eastAsia="en-US"/>
    </w:rPr>
  </w:style>
  <w:style w:type="paragraph" w:styleId="Pr-formataoHTML">
    <w:name w:val="HTML Preformatted"/>
    <w:basedOn w:val="Normal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/>
      <w:lang w:val="x-none" w:eastAsia="x-none"/>
    </w:rPr>
  </w:style>
  <w:style w:type="character" w:customStyle="1" w:styleId="Pr-formataoHTMLChar">
    <w:name w:val="Pré-formatação HTML Char"/>
    <w:rPr>
      <w:rFonts w:ascii="Courier New" w:hAnsi="Courier New" w:cs="Courier New"/>
    </w:rPr>
  </w:style>
  <w:style w:type="paragraph" w:customStyle="1" w:styleId="topico">
    <w:name w:val="topico"/>
    <w:basedOn w:val="Normal"/>
    <w:rsid w:val="00012D24"/>
    <w:pPr>
      <w:widowControl w:val="0"/>
      <w:numPr>
        <w:numId w:val="39"/>
      </w:numPr>
      <w:jc w:val="left"/>
    </w:pPr>
    <w:rPr>
      <w:rFonts w:ascii="Times New Roman" w:eastAsia="Tahoma" w:hAnsi="Times New Roman"/>
      <w:sz w:val="24"/>
    </w:rPr>
  </w:style>
  <w:style w:type="paragraph" w:styleId="PargrafodaLista">
    <w:name w:val="List Paragraph"/>
    <w:basedOn w:val="Normal"/>
    <w:uiPriority w:val="34"/>
    <w:qFormat/>
    <w:rsid w:val="00686065"/>
    <w:pPr>
      <w:ind w:left="708"/>
      <w:jc w:val="left"/>
    </w:pPr>
    <w:rPr>
      <w:rFonts w:ascii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258B5"/>
    <w:rPr>
      <w:b/>
      <w:bCs/>
    </w:rPr>
  </w:style>
  <w:style w:type="character" w:customStyle="1" w:styleId="RecuodecorpodetextoChar">
    <w:name w:val="Recuo de corpo de texto Char"/>
    <w:link w:val="Recuodecorpodetexto"/>
    <w:rsid w:val="00035478"/>
    <w:rPr>
      <w:sz w:val="28"/>
      <w:lang w:val="pt-PT" w:eastAsia="ar-SA"/>
    </w:rPr>
  </w:style>
  <w:style w:type="character" w:customStyle="1" w:styleId="Ttulo2Char">
    <w:name w:val="Título 2 Char"/>
    <w:basedOn w:val="Fontepargpadro"/>
    <w:link w:val="Ttulo2"/>
    <w:rsid w:val="003D377B"/>
    <w:rPr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rsid w:val="003D377B"/>
    <w:rPr>
      <w:rFonts w:ascii="Arial" w:hAnsi="Arial"/>
      <w:b/>
      <w:color w:val="0000FF"/>
      <w:sz w:val="24"/>
      <w:u w:val="single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D377B"/>
    <w:rPr>
      <w:rFonts w:ascii="Arial" w:hAnsi="Arial" w:cs="Arial"/>
      <w:iCs/>
      <w:sz w:val="24"/>
      <w:lang w:eastAsia="ar-SA"/>
    </w:rPr>
  </w:style>
  <w:style w:type="paragraph" w:customStyle="1" w:styleId="Corpodetexto21">
    <w:name w:val="Corpo de texto 21"/>
    <w:basedOn w:val="Normal"/>
    <w:rsid w:val="003D377B"/>
    <w:rPr>
      <w:rFonts w:cs="Arial"/>
      <w:color w:val="000000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1F3354"/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fe@cesama.com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esama.com.br/pdf/codigo_de_etica_cesama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6E368-7808-4E66-8124-9EBA3D1AA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2259</Words>
  <Characters>12203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</vt:lpstr>
    </vt:vector>
  </TitlesOfParts>
  <Company>Cesama</Company>
  <LinksUpToDate>false</LinksUpToDate>
  <CharactersWithSpaces>14434</CharactersWithSpaces>
  <SharedDoc>false</SharedDoc>
  <HLinks>
    <vt:vector size="144" baseType="variant">
      <vt:variant>
        <vt:i4>6094898</vt:i4>
      </vt:variant>
      <vt:variant>
        <vt:i4>63</vt:i4>
      </vt:variant>
      <vt:variant>
        <vt:i4>0</vt:i4>
      </vt:variant>
      <vt:variant>
        <vt:i4>5</vt:i4>
      </vt:variant>
      <vt:variant>
        <vt:lpwstr>http://www.cesama.com.br/pdf/codigo_de_etica_cesama.pdf</vt:lpwstr>
      </vt:variant>
      <vt:variant>
        <vt:lpwstr/>
      </vt:variant>
      <vt:variant>
        <vt:i4>589925</vt:i4>
      </vt:variant>
      <vt:variant>
        <vt:i4>60</vt:i4>
      </vt:variant>
      <vt:variant>
        <vt:i4>0</vt:i4>
      </vt:variant>
      <vt:variant>
        <vt:i4>5</vt:i4>
      </vt:variant>
      <vt:variant>
        <vt:lpwstr>mailto:nfe@cesama.com.br</vt:lpwstr>
      </vt:variant>
      <vt:variant>
        <vt:lpwstr/>
      </vt:variant>
      <vt:variant>
        <vt:i4>6094898</vt:i4>
      </vt:variant>
      <vt:variant>
        <vt:i4>57</vt:i4>
      </vt:variant>
      <vt:variant>
        <vt:i4>0</vt:i4>
      </vt:variant>
      <vt:variant>
        <vt:i4>5</vt:i4>
      </vt:variant>
      <vt:variant>
        <vt:lpwstr>http://www.cesama.com.br/pdf/codigo_de_etica_cesama.pdf</vt:lpwstr>
      </vt:variant>
      <vt:variant>
        <vt:lpwstr/>
      </vt:variant>
      <vt:variant>
        <vt:i4>4915289</vt:i4>
      </vt:variant>
      <vt:variant>
        <vt:i4>54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5046272</vt:i4>
      </vt:variant>
      <vt:variant>
        <vt:i4>51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5242937</vt:i4>
      </vt:variant>
      <vt:variant>
        <vt:i4>48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852041</vt:i4>
      </vt:variant>
      <vt:variant>
        <vt:i4>45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5242937</vt:i4>
      </vt:variant>
      <vt:variant>
        <vt:i4>42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8323108</vt:i4>
      </vt:variant>
      <vt:variant>
        <vt:i4>39</vt:i4>
      </vt:variant>
      <vt:variant>
        <vt:i4>0</vt:i4>
      </vt:variant>
      <vt:variant>
        <vt:i4>5</vt:i4>
      </vt:variant>
      <vt:variant>
        <vt:lpwstr>http://www.tst.jus.br/</vt:lpwstr>
      </vt:variant>
      <vt:variant>
        <vt:lpwstr/>
      </vt:variant>
      <vt:variant>
        <vt:i4>5242937</vt:i4>
      </vt:variant>
      <vt:variant>
        <vt:i4>36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5242937</vt:i4>
      </vt:variant>
      <vt:variant>
        <vt:i4>33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852041</vt:i4>
      </vt:variant>
      <vt:variant>
        <vt:i4>30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27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24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21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4915289</vt:i4>
      </vt:variant>
      <vt:variant>
        <vt:i4>18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15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5046272</vt:i4>
      </vt:variant>
      <vt:variant>
        <vt:i4>12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852041</vt:i4>
      </vt:variant>
      <vt:variant>
        <vt:i4>9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4915289</vt:i4>
      </vt:variant>
      <vt:variant>
        <vt:i4>6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852041</vt:i4>
      </vt:variant>
      <vt:variant>
        <vt:i4>3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3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</dc:title>
  <dc:subject/>
  <dc:creator>louraine</dc:creator>
  <cp:keywords/>
  <dc:description/>
  <cp:lastModifiedBy>Fabiano Mattos - DECL / CESAMA</cp:lastModifiedBy>
  <cp:revision>8</cp:revision>
  <cp:lastPrinted>2014-09-29T18:48:00Z</cp:lastPrinted>
  <dcterms:created xsi:type="dcterms:W3CDTF">2018-08-06T12:51:00Z</dcterms:created>
  <dcterms:modified xsi:type="dcterms:W3CDTF">2018-08-06T14:30:00Z</dcterms:modified>
</cp:coreProperties>
</file>