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D377B" w:rsidRPr="003E5C68" w:rsidRDefault="00256496" w:rsidP="00256496">
      <w:pPr>
        <w:rPr>
          <w:rFonts w:cs="Arial"/>
          <w:b/>
          <w:bCs/>
          <w:sz w:val="26"/>
          <w:szCs w:val="26"/>
        </w:rPr>
      </w:pPr>
      <w:r w:rsidRPr="003E5C68">
        <w:rPr>
          <w:rFonts w:cs="Arial"/>
          <w:b/>
          <w:bCs/>
          <w:sz w:val="26"/>
          <w:szCs w:val="26"/>
        </w:rPr>
        <w:t>CONTRATO Nº 48/2018</w:t>
      </w:r>
    </w:p>
    <w:p w:rsidR="00256496" w:rsidRPr="003E5C68" w:rsidRDefault="00256496" w:rsidP="00256496">
      <w:pPr>
        <w:rPr>
          <w:rFonts w:cs="Arial"/>
          <w:bCs/>
          <w:sz w:val="23"/>
          <w:szCs w:val="23"/>
        </w:rPr>
      </w:pPr>
    </w:p>
    <w:p w:rsidR="003D377B" w:rsidRPr="003E5C68" w:rsidRDefault="003D377B" w:rsidP="003D377B">
      <w:pPr>
        <w:spacing w:before="120" w:line="360" w:lineRule="auto"/>
        <w:ind w:left="2268"/>
        <w:rPr>
          <w:rFonts w:eastAsia="Arial Unicode MS" w:cs="Arial"/>
          <w:sz w:val="23"/>
          <w:szCs w:val="23"/>
        </w:rPr>
      </w:pPr>
      <w:r w:rsidRPr="003E5C68">
        <w:rPr>
          <w:rFonts w:eastAsia="Arial Unicode MS" w:cs="Arial"/>
          <w:sz w:val="23"/>
          <w:szCs w:val="23"/>
        </w:rPr>
        <w:t xml:space="preserve">Contrato de </w:t>
      </w:r>
      <w:r w:rsidR="00623150" w:rsidRPr="003E5C68">
        <w:rPr>
          <w:rFonts w:eastAsia="Arial Unicode MS" w:cs="Arial"/>
          <w:sz w:val="23"/>
          <w:szCs w:val="23"/>
        </w:rPr>
        <w:t>prestação de serviços</w:t>
      </w:r>
      <w:r w:rsidRPr="003E5C68">
        <w:rPr>
          <w:rFonts w:eastAsia="Arial Unicode MS" w:cs="Arial"/>
          <w:sz w:val="23"/>
          <w:szCs w:val="23"/>
        </w:rPr>
        <w:t xml:space="preserve"> que entre si celebram a Companhia de Saneamento Municipal - </w:t>
      </w:r>
      <w:r w:rsidRPr="003E5C68">
        <w:rPr>
          <w:rFonts w:eastAsia="Arial Unicode MS" w:cs="Arial"/>
          <w:b/>
          <w:bCs/>
          <w:sz w:val="23"/>
          <w:szCs w:val="23"/>
        </w:rPr>
        <w:t xml:space="preserve">CESAMA </w:t>
      </w:r>
      <w:r w:rsidRPr="003E5C68">
        <w:rPr>
          <w:rFonts w:eastAsia="Arial Unicode MS" w:cs="Arial"/>
          <w:sz w:val="23"/>
          <w:szCs w:val="23"/>
        </w:rPr>
        <w:t xml:space="preserve">e a empresa </w:t>
      </w:r>
      <w:r w:rsidR="0062775F" w:rsidRPr="003E5C68">
        <w:rPr>
          <w:rFonts w:eastAsia="Arial Unicode MS" w:cs="Arial"/>
          <w:b/>
          <w:sz w:val="23"/>
          <w:szCs w:val="23"/>
        </w:rPr>
        <w:t>Asmar &amp; Furtado Ltda</w:t>
      </w:r>
      <w:r w:rsidRPr="003E5C68">
        <w:rPr>
          <w:rFonts w:eastAsia="Arial Unicode MS" w:cs="Arial"/>
          <w:sz w:val="23"/>
          <w:szCs w:val="23"/>
        </w:rPr>
        <w:t>.</w:t>
      </w:r>
    </w:p>
    <w:p w:rsidR="003D377B" w:rsidRPr="003E5C68" w:rsidRDefault="001D6859" w:rsidP="00623150">
      <w:pPr>
        <w:spacing w:before="120" w:line="360" w:lineRule="auto"/>
        <w:rPr>
          <w:rFonts w:eastAsia="Arial Unicode MS" w:cs="Arial"/>
          <w:sz w:val="23"/>
          <w:szCs w:val="23"/>
        </w:rPr>
      </w:pPr>
      <w:r w:rsidRPr="003E5C68">
        <w:rPr>
          <w:rFonts w:eastAsia="Arial Unicode MS" w:cs="Arial"/>
          <w:sz w:val="23"/>
          <w:szCs w:val="23"/>
        </w:rPr>
        <w:t xml:space="preserve">A Companhia de Saneamento Municipal – CESAMA, empresa pública municipal situada nesta cidade, na Av. Barão do Rio Branco, nº. 1.843, 10º andar, Centro, inscrita no CNPJ sob o nº 21.572.243/0001-74, neste ato representada pelo seu Diretor Presidente André Borges de Souza, brasileiro, </w:t>
      </w:r>
      <w:r w:rsidRPr="003E5C68">
        <w:rPr>
          <w:rFonts w:eastAsia="Arial Unicode MS" w:cs="Arial"/>
          <w:sz w:val="23"/>
          <w:szCs w:val="23"/>
        </w:rPr>
        <w:lastRenderedPageBreak/>
        <w:t xml:space="preserve">casado, engenheiro, celebra o presente Contrato com a empresa </w:t>
      </w:r>
      <w:r w:rsidR="0062775F" w:rsidRPr="003E5C68">
        <w:rPr>
          <w:rFonts w:eastAsia="Arial Unicode MS" w:cs="Arial"/>
          <w:b/>
          <w:sz w:val="23"/>
          <w:szCs w:val="23"/>
        </w:rPr>
        <w:t>Asmar &amp; Furtado Ltda</w:t>
      </w:r>
      <w:r w:rsidRPr="003E5C68">
        <w:rPr>
          <w:rFonts w:eastAsia="Arial Unicode MS" w:cs="Arial"/>
          <w:sz w:val="23"/>
          <w:szCs w:val="23"/>
        </w:rPr>
        <w:t xml:space="preserve">, inscrita no CNPJ sob o nº </w:t>
      </w:r>
      <w:r w:rsidR="0062775F" w:rsidRPr="003E5C68">
        <w:rPr>
          <w:rFonts w:eastAsia="Arial Unicode MS" w:cs="Arial"/>
          <w:sz w:val="23"/>
          <w:szCs w:val="23"/>
        </w:rPr>
        <w:t>02.347.121/0002-10</w:t>
      </w:r>
      <w:r w:rsidRPr="003E5C68">
        <w:rPr>
          <w:rFonts w:eastAsia="Arial Unicode MS" w:cs="Arial"/>
          <w:sz w:val="23"/>
          <w:szCs w:val="23"/>
        </w:rPr>
        <w:t xml:space="preserve">, situada </w:t>
      </w:r>
      <w:r w:rsidR="0062775F" w:rsidRPr="003E5C68">
        <w:rPr>
          <w:rFonts w:eastAsia="Arial Unicode MS" w:cs="Arial"/>
          <w:sz w:val="23"/>
          <w:szCs w:val="23"/>
        </w:rPr>
        <w:t>na Rua Dário Penido, 230 – Bairro São Vicente, Lavras/MG (CEP 37200-000)</w:t>
      </w:r>
      <w:r w:rsidRPr="003E5C68">
        <w:rPr>
          <w:rFonts w:eastAsia="Arial Unicode MS" w:cs="Arial"/>
          <w:sz w:val="23"/>
          <w:szCs w:val="23"/>
        </w:rPr>
        <w:t xml:space="preserve">, neste ato representada por </w:t>
      </w:r>
      <w:r w:rsidR="0062775F" w:rsidRPr="003E5C68">
        <w:rPr>
          <w:rFonts w:eastAsia="Arial Unicode MS" w:cs="Arial"/>
          <w:sz w:val="23"/>
          <w:szCs w:val="23"/>
        </w:rPr>
        <w:t>Ximena Mansur Rezende Furtado Pereira</w:t>
      </w:r>
      <w:r w:rsidRPr="003E5C68">
        <w:rPr>
          <w:rFonts w:eastAsia="Arial Unicode MS" w:cs="Arial"/>
          <w:sz w:val="23"/>
          <w:szCs w:val="23"/>
        </w:rPr>
        <w:t xml:space="preserve">, </w:t>
      </w:r>
      <w:r w:rsidR="00801B28">
        <w:rPr>
          <w:rFonts w:eastAsia="Arial Unicode MS" w:cs="Arial"/>
          <w:sz w:val="23"/>
          <w:szCs w:val="23"/>
        </w:rPr>
        <w:t>brasileira, sócia-administradora, CPF 024.524.036.52, Identidade MG-8.530.424, instrumento que tem por</w:t>
      </w:r>
      <w:r w:rsidRPr="003E5C68">
        <w:rPr>
          <w:rFonts w:eastAsia="Arial Unicode MS" w:cs="Arial"/>
          <w:sz w:val="23"/>
          <w:szCs w:val="23"/>
        </w:rPr>
        <w:t xml:space="preserve"> objeto a</w:t>
      </w:r>
      <w:r w:rsidR="003D377B" w:rsidRPr="003E5C68">
        <w:rPr>
          <w:rFonts w:eastAsia="Arial Unicode MS" w:cs="Arial"/>
          <w:sz w:val="23"/>
          <w:szCs w:val="23"/>
        </w:rPr>
        <w:t xml:space="preserve"> </w:t>
      </w:r>
      <w:r w:rsidRPr="003E5C68">
        <w:rPr>
          <w:rFonts w:cs="Arial"/>
          <w:b/>
          <w:sz w:val="23"/>
          <w:szCs w:val="23"/>
        </w:rPr>
        <w:t>prestação de serviços de locação, lavagem e higienização de uniformes e toalhas de banho, com fornecimento de armários, para a CESAMA</w:t>
      </w:r>
      <w:r w:rsidR="003D377B" w:rsidRPr="003E5C68">
        <w:rPr>
          <w:rFonts w:eastAsia="Arial Unicode MS" w:cs="Arial"/>
          <w:sz w:val="23"/>
          <w:szCs w:val="23"/>
        </w:rPr>
        <w:t xml:space="preserve">, constante de sua proposta vencedora do </w:t>
      </w:r>
      <w:r w:rsidR="003D377B" w:rsidRPr="003E5C68">
        <w:rPr>
          <w:rFonts w:eastAsia="Arial Unicode MS" w:cs="Arial"/>
          <w:b/>
          <w:sz w:val="23"/>
          <w:szCs w:val="23"/>
        </w:rPr>
        <w:t xml:space="preserve">PREGÃO ELETRÔNICO Nº </w:t>
      </w:r>
      <w:r w:rsidRPr="003E5C68">
        <w:rPr>
          <w:rFonts w:eastAsia="Arial Unicode MS" w:cs="Arial"/>
          <w:b/>
          <w:sz w:val="23"/>
          <w:szCs w:val="23"/>
        </w:rPr>
        <w:t>056/18</w:t>
      </w:r>
      <w:r w:rsidR="003D377B" w:rsidRPr="003E5C68">
        <w:rPr>
          <w:rFonts w:eastAsia="Arial Unicode MS" w:cs="Arial"/>
          <w:sz w:val="23"/>
          <w:szCs w:val="23"/>
        </w:rPr>
        <w:t>, homologad</w:t>
      </w:r>
      <w:r w:rsidR="00533A4C" w:rsidRPr="003E5C68">
        <w:rPr>
          <w:rFonts w:eastAsia="Arial Unicode MS" w:cs="Arial"/>
          <w:sz w:val="23"/>
          <w:szCs w:val="23"/>
        </w:rPr>
        <w:t>o</w:t>
      </w:r>
      <w:r w:rsidR="003D377B" w:rsidRPr="003E5C68">
        <w:rPr>
          <w:rFonts w:eastAsia="Arial Unicode MS" w:cs="Arial"/>
          <w:sz w:val="23"/>
          <w:szCs w:val="23"/>
        </w:rPr>
        <w:t xml:space="preserve"> pelo Diretor Presidente às fls. </w:t>
      </w:r>
      <w:r w:rsidR="0062775F" w:rsidRPr="003E5C68">
        <w:rPr>
          <w:rFonts w:eastAsia="Arial Unicode MS" w:cs="Arial"/>
          <w:sz w:val="23"/>
          <w:szCs w:val="23"/>
        </w:rPr>
        <w:t>02</w:t>
      </w:r>
      <w:r w:rsidR="003D377B" w:rsidRPr="003E5C68">
        <w:rPr>
          <w:rFonts w:eastAsia="Arial Unicode MS" w:cs="Arial"/>
          <w:sz w:val="23"/>
          <w:szCs w:val="23"/>
        </w:rPr>
        <w:t>, mediante as cláusulas e condições seguintes:</w:t>
      </w:r>
    </w:p>
    <w:p w:rsidR="003D377B" w:rsidRPr="003E5C68" w:rsidRDefault="003D377B" w:rsidP="00533A4C">
      <w:pPr>
        <w:pStyle w:val="Ttulo2"/>
        <w:spacing w:before="480" w:line="360" w:lineRule="auto"/>
        <w:jc w:val="both"/>
        <w:rPr>
          <w:rFonts w:ascii="Arial" w:eastAsia="Arial Unicode MS" w:hAnsi="Arial" w:cs="Arial"/>
          <w:bCs w:val="0"/>
          <w:sz w:val="23"/>
          <w:szCs w:val="23"/>
        </w:rPr>
      </w:pPr>
      <w:r w:rsidRPr="003E5C68">
        <w:rPr>
          <w:rFonts w:ascii="Arial" w:eastAsia="Arial Unicode MS" w:hAnsi="Arial" w:cs="Arial"/>
          <w:sz w:val="23"/>
          <w:szCs w:val="23"/>
        </w:rPr>
        <w:t>CLÁUSULA PRIMEIRA: PARTES</w:t>
      </w:r>
    </w:p>
    <w:p w:rsidR="003D377B" w:rsidRPr="003E5C68" w:rsidRDefault="003D377B" w:rsidP="003D377B">
      <w:pPr>
        <w:spacing w:before="120" w:line="360" w:lineRule="auto"/>
        <w:rPr>
          <w:rFonts w:eastAsia="Arial Unicode MS" w:cs="Arial"/>
          <w:sz w:val="23"/>
          <w:szCs w:val="23"/>
        </w:rPr>
      </w:pPr>
      <w:r w:rsidRPr="003E5C68">
        <w:rPr>
          <w:rFonts w:eastAsia="Arial Unicode MS" w:cs="Arial"/>
          <w:sz w:val="23"/>
          <w:szCs w:val="23"/>
        </w:rPr>
        <w:t xml:space="preserve">1.1. Para os efeitos das disposições contratuais, a Companhia de Saneamento Municipal – </w:t>
      </w:r>
      <w:r w:rsidRPr="003E5C68">
        <w:rPr>
          <w:rFonts w:eastAsia="Arial Unicode MS" w:cs="Arial"/>
          <w:b/>
          <w:bCs/>
          <w:sz w:val="23"/>
          <w:szCs w:val="23"/>
        </w:rPr>
        <w:t>CESAMA</w:t>
      </w:r>
      <w:r w:rsidRPr="003E5C68">
        <w:rPr>
          <w:rFonts w:eastAsia="Arial Unicode MS" w:cs="Arial"/>
          <w:sz w:val="23"/>
          <w:szCs w:val="23"/>
        </w:rPr>
        <w:t xml:space="preserve"> será designada pela sigla </w:t>
      </w:r>
      <w:r w:rsidRPr="003E5C68">
        <w:rPr>
          <w:rFonts w:eastAsia="Arial Unicode MS" w:cs="Arial"/>
          <w:b/>
          <w:bCs/>
          <w:sz w:val="23"/>
          <w:szCs w:val="23"/>
        </w:rPr>
        <w:t>CESAMA</w:t>
      </w:r>
      <w:r w:rsidRPr="003E5C68">
        <w:rPr>
          <w:rFonts w:eastAsia="Arial Unicode MS" w:cs="Arial"/>
          <w:sz w:val="23"/>
          <w:szCs w:val="23"/>
        </w:rPr>
        <w:t xml:space="preserve"> e a empresa </w:t>
      </w:r>
      <w:r w:rsidR="0062775F" w:rsidRPr="003E5C68">
        <w:rPr>
          <w:rFonts w:eastAsia="Arial Unicode MS" w:cs="Arial"/>
          <w:b/>
          <w:sz w:val="23"/>
          <w:szCs w:val="23"/>
        </w:rPr>
        <w:t>Asmar &amp; Furtado Ltda</w:t>
      </w:r>
      <w:r w:rsidR="0062775F" w:rsidRPr="003E5C68">
        <w:rPr>
          <w:rFonts w:eastAsia="Arial Unicode MS" w:cs="Arial"/>
          <w:sz w:val="23"/>
          <w:szCs w:val="23"/>
        </w:rPr>
        <w:t xml:space="preserve"> </w:t>
      </w:r>
      <w:r w:rsidRPr="003E5C68">
        <w:rPr>
          <w:rFonts w:eastAsia="Arial Unicode MS" w:cs="Arial"/>
          <w:sz w:val="23"/>
          <w:szCs w:val="23"/>
        </w:rPr>
        <w:t xml:space="preserve">por </w:t>
      </w:r>
      <w:r w:rsidRPr="003E5C68">
        <w:rPr>
          <w:rFonts w:eastAsia="Arial Unicode MS" w:cs="Arial"/>
          <w:b/>
          <w:bCs/>
          <w:sz w:val="23"/>
          <w:szCs w:val="23"/>
        </w:rPr>
        <w:t>CONTRATADA</w:t>
      </w:r>
      <w:r w:rsidRPr="003E5C68">
        <w:rPr>
          <w:rFonts w:eastAsia="Arial Unicode MS" w:cs="Arial"/>
          <w:sz w:val="23"/>
          <w:szCs w:val="23"/>
        </w:rPr>
        <w:t>;</w:t>
      </w:r>
    </w:p>
    <w:p w:rsidR="003D377B" w:rsidRPr="003E5C68" w:rsidRDefault="003D377B" w:rsidP="00533A4C">
      <w:pPr>
        <w:spacing w:before="480" w:line="360" w:lineRule="auto"/>
        <w:rPr>
          <w:rFonts w:eastAsia="Arial Unicode MS" w:cs="Arial"/>
          <w:b/>
          <w:sz w:val="23"/>
          <w:szCs w:val="23"/>
        </w:rPr>
      </w:pPr>
      <w:r w:rsidRPr="003E5C68">
        <w:rPr>
          <w:rFonts w:eastAsia="Arial Unicode MS" w:cs="Arial"/>
          <w:b/>
          <w:sz w:val="23"/>
          <w:szCs w:val="23"/>
        </w:rPr>
        <w:t>CLÁUSULA SEGUNDA: OBJETO</w:t>
      </w:r>
    </w:p>
    <w:p w:rsidR="003D377B" w:rsidRPr="003E5C68" w:rsidRDefault="003D377B" w:rsidP="003D377B">
      <w:pPr>
        <w:spacing w:before="120" w:line="360" w:lineRule="auto"/>
        <w:rPr>
          <w:rFonts w:eastAsia="Arial Unicode MS" w:cs="Arial"/>
          <w:sz w:val="23"/>
          <w:szCs w:val="23"/>
        </w:rPr>
      </w:pPr>
      <w:r w:rsidRPr="003E5C68">
        <w:rPr>
          <w:rFonts w:eastAsia="Arial Unicode MS" w:cs="Arial"/>
          <w:sz w:val="23"/>
          <w:szCs w:val="23"/>
        </w:rPr>
        <w:t>2.1. Constitui objeto deste Contrato a</w:t>
      </w:r>
      <w:r w:rsidR="00BA4330" w:rsidRPr="003E5C68">
        <w:rPr>
          <w:rFonts w:eastAsia="Arial Unicode MS" w:cs="Arial"/>
          <w:sz w:val="23"/>
          <w:szCs w:val="23"/>
        </w:rPr>
        <w:t xml:space="preserve"> </w:t>
      </w:r>
      <w:r w:rsidR="001D6859" w:rsidRPr="003E5C68">
        <w:rPr>
          <w:rFonts w:cs="Arial"/>
          <w:b/>
          <w:sz w:val="23"/>
          <w:szCs w:val="23"/>
        </w:rPr>
        <w:t>prestação de serviços de locação, lavagem e higienização de uniformes e toalhas de banho, com fornecimento de armários, para a CESAMA</w:t>
      </w:r>
      <w:r w:rsidRPr="003E5C68">
        <w:rPr>
          <w:rFonts w:eastAsia="Arial Unicode MS" w:cs="Arial"/>
          <w:sz w:val="23"/>
          <w:szCs w:val="23"/>
        </w:rPr>
        <w:t>.</w:t>
      </w:r>
    </w:p>
    <w:p w:rsidR="003D377B" w:rsidRPr="003E5C68" w:rsidRDefault="003D377B" w:rsidP="003D377B">
      <w:pPr>
        <w:spacing w:before="120" w:line="360" w:lineRule="auto"/>
        <w:rPr>
          <w:rFonts w:eastAsia="Arial Unicode MS" w:cs="Arial"/>
          <w:sz w:val="23"/>
          <w:szCs w:val="23"/>
        </w:rPr>
      </w:pPr>
      <w:r w:rsidRPr="003E5C68">
        <w:rPr>
          <w:rFonts w:eastAsia="Arial Unicode MS" w:cs="Arial"/>
          <w:sz w:val="23"/>
          <w:szCs w:val="23"/>
        </w:rPr>
        <w:t>2.2. Os serviços a serem executados são os descritos no Edital d</w:t>
      </w:r>
      <w:r w:rsidR="005F39BA" w:rsidRPr="003E5C68">
        <w:rPr>
          <w:rFonts w:eastAsia="Arial Unicode MS" w:cs="Arial"/>
          <w:sz w:val="23"/>
          <w:szCs w:val="23"/>
        </w:rPr>
        <w:t>o</w:t>
      </w:r>
      <w:r w:rsidRPr="003E5C68">
        <w:rPr>
          <w:rFonts w:eastAsia="Arial Unicode MS" w:cs="Arial"/>
          <w:sz w:val="23"/>
          <w:szCs w:val="23"/>
        </w:rPr>
        <w:t xml:space="preserve"> PREGÃO ELETRÔNICO N° </w:t>
      </w:r>
      <w:r w:rsidR="001D6859" w:rsidRPr="003E5C68">
        <w:rPr>
          <w:rFonts w:eastAsia="Arial Unicode MS" w:cs="Arial"/>
          <w:sz w:val="23"/>
          <w:szCs w:val="23"/>
        </w:rPr>
        <w:t>056/18</w:t>
      </w:r>
      <w:r w:rsidRPr="003E5C68">
        <w:rPr>
          <w:rFonts w:eastAsia="Arial Unicode MS" w:cs="Arial"/>
          <w:sz w:val="23"/>
          <w:szCs w:val="23"/>
        </w:rPr>
        <w:t xml:space="preserve">, bem como nas especificações que o compõe, além do Termo de Referência e demais anexos em todos os seus termos e disposições. </w:t>
      </w:r>
      <w:r w:rsidRPr="003E5C68">
        <w:rPr>
          <w:rFonts w:eastAsia="Arial Unicode MS" w:cs="Arial"/>
          <w:sz w:val="23"/>
          <w:szCs w:val="23"/>
        </w:rPr>
        <w:lastRenderedPageBreak/>
        <w:t>Inclui-se também como parte do Contrato a proposta da CONTRATADA</w:t>
      </w:r>
      <w:r w:rsidR="001D6859" w:rsidRPr="003E5C68">
        <w:rPr>
          <w:rFonts w:eastAsia="Arial Unicode MS" w:cs="Arial"/>
          <w:sz w:val="23"/>
          <w:szCs w:val="23"/>
        </w:rPr>
        <w:t xml:space="preserve"> e seus anexos</w:t>
      </w:r>
      <w:r w:rsidRPr="003E5C68">
        <w:rPr>
          <w:rFonts w:eastAsia="Arial Unicode MS" w:cs="Arial"/>
          <w:sz w:val="23"/>
          <w:szCs w:val="23"/>
        </w:rPr>
        <w:t>, naquilo em que não conflitar com o Edital, sem prejuízo das demais cláusulas;</w:t>
      </w:r>
    </w:p>
    <w:p w:rsidR="003D377B" w:rsidRPr="003E5C68" w:rsidRDefault="003D377B" w:rsidP="003D377B">
      <w:pPr>
        <w:pStyle w:val="Recuodecorpodetexto2"/>
        <w:spacing w:after="0" w:line="360" w:lineRule="auto"/>
        <w:ind w:left="0" w:firstLine="0"/>
        <w:rPr>
          <w:sz w:val="23"/>
          <w:szCs w:val="23"/>
          <w:lang/>
        </w:rPr>
      </w:pPr>
      <w:r w:rsidRPr="003E5C68">
        <w:rPr>
          <w:sz w:val="23"/>
          <w:szCs w:val="23"/>
          <w:lang/>
        </w:rPr>
        <w:t>2.</w:t>
      </w:r>
      <w:r w:rsidR="001D6859" w:rsidRPr="003E5C68">
        <w:rPr>
          <w:sz w:val="23"/>
          <w:szCs w:val="23"/>
          <w:lang/>
        </w:rPr>
        <w:t>3</w:t>
      </w:r>
      <w:r w:rsidRPr="003E5C68">
        <w:rPr>
          <w:sz w:val="23"/>
          <w:szCs w:val="23"/>
          <w:lang/>
        </w:rPr>
        <w:t>. Toda a documentação apresentada no Edital e seus anexos são complementares entre si, de modo que qualquer detalhe que se mencione em um documento e se omita em outro será considerado especificado e válido.</w:t>
      </w:r>
    </w:p>
    <w:p w:rsidR="003D377B" w:rsidRPr="003E5C68" w:rsidRDefault="003D377B" w:rsidP="00533A4C">
      <w:pPr>
        <w:spacing w:before="480" w:line="360" w:lineRule="auto"/>
        <w:rPr>
          <w:rFonts w:eastAsia="Arial Unicode MS" w:cs="Arial"/>
          <w:b/>
          <w:sz w:val="23"/>
          <w:szCs w:val="23"/>
        </w:rPr>
      </w:pPr>
      <w:r w:rsidRPr="003E5C68">
        <w:rPr>
          <w:rFonts w:eastAsia="Arial Unicode MS" w:cs="Arial"/>
          <w:b/>
          <w:sz w:val="23"/>
          <w:szCs w:val="23"/>
        </w:rPr>
        <w:t>CLÁUSULA TERCEIRA: VALORES</w:t>
      </w:r>
    </w:p>
    <w:p w:rsidR="003D377B" w:rsidRPr="003E5C68" w:rsidRDefault="003D377B" w:rsidP="003D377B">
      <w:pPr>
        <w:spacing w:before="120" w:line="360" w:lineRule="auto"/>
        <w:rPr>
          <w:rFonts w:eastAsia="Arial Unicode MS" w:cs="Arial"/>
          <w:sz w:val="23"/>
          <w:szCs w:val="23"/>
        </w:rPr>
      </w:pPr>
      <w:r w:rsidRPr="003E5C68">
        <w:rPr>
          <w:rFonts w:eastAsia="Arial Unicode MS" w:cs="Arial"/>
          <w:sz w:val="23"/>
          <w:szCs w:val="23"/>
        </w:rPr>
        <w:t xml:space="preserve">3.1. Os serviços contratados têm o preço total de </w:t>
      </w:r>
      <w:r w:rsidRPr="003E5C68">
        <w:rPr>
          <w:rFonts w:eastAsia="Arial Unicode MS" w:cs="Arial"/>
          <w:b/>
          <w:sz w:val="23"/>
          <w:szCs w:val="23"/>
        </w:rPr>
        <w:t xml:space="preserve">R$ </w:t>
      </w:r>
      <w:r w:rsidR="0062775F" w:rsidRPr="003E5C68">
        <w:rPr>
          <w:rFonts w:eastAsia="Arial Unicode MS" w:cs="Arial"/>
          <w:b/>
          <w:sz w:val="23"/>
          <w:szCs w:val="23"/>
        </w:rPr>
        <w:t>340.866,00</w:t>
      </w:r>
      <w:r w:rsidRPr="003E5C68">
        <w:rPr>
          <w:rFonts w:eastAsia="Arial Unicode MS" w:cs="Arial"/>
          <w:sz w:val="23"/>
          <w:szCs w:val="23"/>
        </w:rPr>
        <w:t xml:space="preserve"> (</w:t>
      </w:r>
      <w:r w:rsidR="0062775F" w:rsidRPr="003E5C68">
        <w:rPr>
          <w:rFonts w:eastAsia="Arial Unicode MS" w:cs="Arial"/>
          <w:sz w:val="23"/>
          <w:szCs w:val="23"/>
        </w:rPr>
        <w:t>trezentos e quarenta mil, oitocentos e sessenta e seis reais</w:t>
      </w:r>
      <w:r w:rsidRPr="003E5C68">
        <w:rPr>
          <w:rFonts w:eastAsia="Arial Unicode MS" w:cs="Arial"/>
          <w:sz w:val="23"/>
          <w:szCs w:val="23"/>
        </w:rPr>
        <w:t>), conforme planilha descritiva em anexo, e nele estão incluídas todas as despesas com tributos, pessoal, contribuições sociais, transportes, descarga e quaisquer outras despesas incluídas na transação.</w:t>
      </w:r>
    </w:p>
    <w:p w:rsidR="006E4681" w:rsidRPr="003E5C68" w:rsidRDefault="006E4681" w:rsidP="00533A4C">
      <w:pPr>
        <w:spacing w:before="480" w:line="360" w:lineRule="auto"/>
        <w:rPr>
          <w:rFonts w:eastAsia="Arial Unicode MS" w:cs="Arial"/>
          <w:b/>
          <w:sz w:val="23"/>
          <w:szCs w:val="23"/>
        </w:rPr>
      </w:pPr>
      <w:r w:rsidRPr="003E5C68">
        <w:rPr>
          <w:rFonts w:eastAsia="Arial Unicode MS" w:cs="Arial"/>
          <w:b/>
          <w:sz w:val="23"/>
          <w:szCs w:val="23"/>
        </w:rPr>
        <w:t>CLÁUSULA QUARTA: PRAZO DE VIGÊNCIA CONTRATUAL E DE EXECUÇÃO DO OBJETO</w:t>
      </w:r>
    </w:p>
    <w:p w:rsidR="006E4681" w:rsidRPr="003E5C68" w:rsidRDefault="006E4681" w:rsidP="006E4681">
      <w:pPr>
        <w:tabs>
          <w:tab w:val="left" w:pos="567"/>
        </w:tabs>
        <w:spacing w:before="120" w:line="360" w:lineRule="auto"/>
        <w:rPr>
          <w:rFonts w:eastAsia="Arial Unicode MS" w:cs="Arial"/>
          <w:bCs/>
          <w:sz w:val="23"/>
          <w:szCs w:val="23"/>
        </w:rPr>
      </w:pPr>
      <w:r w:rsidRPr="003E5C68">
        <w:rPr>
          <w:rFonts w:eastAsia="Arial Unicode MS" w:cs="Arial"/>
          <w:bCs/>
          <w:sz w:val="23"/>
          <w:szCs w:val="23"/>
        </w:rPr>
        <w:t xml:space="preserve">4.1. </w:t>
      </w:r>
      <w:r w:rsidRPr="003E5C68">
        <w:rPr>
          <w:rFonts w:eastAsia="Arial Unicode MS" w:cs="Arial"/>
          <w:b/>
          <w:bCs/>
          <w:sz w:val="23"/>
          <w:szCs w:val="23"/>
        </w:rPr>
        <w:t xml:space="preserve">A vigência do presente </w:t>
      </w:r>
      <w:r w:rsidR="001F7337" w:rsidRPr="003E5C68">
        <w:rPr>
          <w:rFonts w:eastAsia="Arial Unicode MS" w:cs="Arial"/>
          <w:b/>
          <w:bCs/>
          <w:sz w:val="23"/>
          <w:szCs w:val="23"/>
        </w:rPr>
        <w:t>C</w:t>
      </w:r>
      <w:r w:rsidRPr="003E5C68">
        <w:rPr>
          <w:rFonts w:eastAsia="Arial Unicode MS" w:cs="Arial"/>
          <w:b/>
          <w:bCs/>
          <w:sz w:val="23"/>
          <w:szCs w:val="23"/>
        </w:rPr>
        <w:t>ontrato será a partir da data da sua assinatura até o término do prazo de execução do objeto especificado neste instrumento.</w:t>
      </w:r>
    </w:p>
    <w:p w:rsidR="001F7337" w:rsidRPr="003E5C68" w:rsidRDefault="001F7337" w:rsidP="001F7337">
      <w:pPr>
        <w:tabs>
          <w:tab w:val="left" w:pos="567"/>
        </w:tabs>
        <w:suppressAutoHyphens w:val="0"/>
        <w:spacing w:before="120" w:line="360" w:lineRule="auto"/>
        <w:rPr>
          <w:rFonts w:cs="Arial"/>
          <w:sz w:val="23"/>
          <w:szCs w:val="23"/>
          <w:lang w:eastAsia="pt-BR"/>
        </w:rPr>
      </w:pPr>
      <w:r w:rsidRPr="003E5C68">
        <w:rPr>
          <w:rFonts w:cs="Arial"/>
          <w:sz w:val="23"/>
          <w:szCs w:val="23"/>
          <w:lang w:eastAsia="pt-BR"/>
        </w:rPr>
        <w:lastRenderedPageBreak/>
        <w:t xml:space="preserve">4.1.1. O </w:t>
      </w:r>
      <w:r w:rsidRPr="003E5C68">
        <w:rPr>
          <w:rFonts w:cs="Arial"/>
          <w:b/>
          <w:sz w:val="23"/>
          <w:szCs w:val="23"/>
          <w:lang w:eastAsia="pt-BR"/>
        </w:rPr>
        <w:t xml:space="preserve">prazo de execução do objeto será de </w:t>
      </w:r>
      <w:r w:rsidR="001D6859" w:rsidRPr="003E5C68">
        <w:rPr>
          <w:rFonts w:cs="Arial"/>
          <w:b/>
          <w:sz w:val="23"/>
          <w:szCs w:val="23"/>
          <w:lang w:eastAsia="pt-BR"/>
        </w:rPr>
        <w:t>12</w:t>
      </w:r>
      <w:r w:rsidRPr="003E5C68">
        <w:rPr>
          <w:rFonts w:cs="Arial"/>
          <w:b/>
          <w:sz w:val="23"/>
          <w:szCs w:val="23"/>
          <w:lang w:eastAsia="pt-BR"/>
        </w:rPr>
        <w:t xml:space="preserve"> (</w:t>
      </w:r>
      <w:r w:rsidR="001D6859" w:rsidRPr="003E5C68">
        <w:rPr>
          <w:rFonts w:cs="Arial"/>
          <w:b/>
          <w:sz w:val="23"/>
          <w:szCs w:val="23"/>
          <w:lang w:eastAsia="pt-BR"/>
        </w:rPr>
        <w:t>doze</w:t>
      </w:r>
      <w:r w:rsidRPr="003E5C68">
        <w:rPr>
          <w:rFonts w:cs="Arial"/>
          <w:b/>
          <w:sz w:val="23"/>
          <w:szCs w:val="23"/>
          <w:lang w:eastAsia="pt-BR"/>
        </w:rPr>
        <w:t>) meses</w:t>
      </w:r>
      <w:r w:rsidRPr="003E5C68">
        <w:rPr>
          <w:rFonts w:cs="Arial"/>
          <w:sz w:val="23"/>
          <w:szCs w:val="23"/>
          <w:lang w:eastAsia="pt-BR"/>
        </w:rPr>
        <w:t xml:space="preserve"> conta</w:t>
      </w:r>
      <w:r w:rsidR="001D6859" w:rsidRPr="003E5C68">
        <w:rPr>
          <w:rFonts w:cs="Arial"/>
          <w:sz w:val="23"/>
          <w:szCs w:val="23"/>
          <w:lang w:eastAsia="pt-BR"/>
        </w:rPr>
        <w:t>d</w:t>
      </w:r>
      <w:r w:rsidRPr="003E5C68">
        <w:rPr>
          <w:rFonts w:cs="Arial"/>
          <w:sz w:val="23"/>
          <w:szCs w:val="23"/>
          <w:lang w:eastAsia="pt-BR"/>
        </w:rPr>
        <w:t>os a partir da emissão da Ordem de Serviço pelo departamento competente, após a assinatura deste Contrato.</w:t>
      </w:r>
    </w:p>
    <w:p w:rsidR="00D84AF3" w:rsidRPr="003E5C68" w:rsidRDefault="00D84AF3" w:rsidP="001F7337">
      <w:pPr>
        <w:tabs>
          <w:tab w:val="left" w:pos="567"/>
        </w:tabs>
        <w:suppressAutoHyphens w:val="0"/>
        <w:spacing w:before="120" w:line="360" w:lineRule="auto"/>
        <w:rPr>
          <w:rFonts w:cs="Arial"/>
          <w:sz w:val="23"/>
          <w:szCs w:val="23"/>
          <w:lang w:eastAsia="pt-BR"/>
        </w:rPr>
      </w:pPr>
      <w:r w:rsidRPr="003E5C68">
        <w:rPr>
          <w:rFonts w:cs="Arial"/>
          <w:sz w:val="23"/>
          <w:szCs w:val="23"/>
          <w:lang w:eastAsia="pt-BR"/>
        </w:rPr>
        <w:t xml:space="preserve">4.1.2. </w:t>
      </w:r>
      <w:r w:rsidRPr="003E5C68">
        <w:rPr>
          <w:rFonts w:cs="Arial"/>
          <w:iCs/>
          <w:sz w:val="23"/>
          <w:szCs w:val="23"/>
        </w:rPr>
        <w:t xml:space="preserve">O </w:t>
      </w:r>
      <w:r w:rsidRPr="003E5C68">
        <w:rPr>
          <w:rFonts w:cs="Arial"/>
          <w:b/>
          <w:iCs/>
          <w:sz w:val="23"/>
          <w:szCs w:val="23"/>
        </w:rPr>
        <w:t>prazo máximo para início dos serviços é de 20 (vinte) dias</w:t>
      </w:r>
      <w:r w:rsidRPr="003E5C68">
        <w:rPr>
          <w:rFonts w:cs="Arial"/>
          <w:iCs/>
          <w:sz w:val="23"/>
          <w:szCs w:val="23"/>
        </w:rPr>
        <w:t>, contados a partir da emissão da Ordem de Serviço.</w:t>
      </w:r>
    </w:p>
    <w:p w:rsidR="00533A4C" w:rsidRPr="003E5C68" w:rsidRDefault="00533A4C" w:rsidP="00533A4C">
      <w:pPr>
        <w:spacing w:before="120" w:line="360" w:lineRule="auto"/>
        <w:rPr>
          <w:sz w:val="23"/>
          <w:szCs w:val="23"/>
        </w:rPr>
      </w:pPr>
      <w:r w:rsidRPr="003E5C68">
        <w:rPr>
          <w:sz w:val="23"/>
          <w:szCs w:val="23"/>
        </w:rPr>
        <w:t>4.1.</w:t>
      </w:r>
      <w:r w:rsidR="00D84AF3" w:rsidRPr="003E5C68">
        <w:rPr>
          <w:sz w:val="23"/>
          <w:szCs w:val="23"/>
        </w:rPr>
        <w:t>3</w:t>
      </w:r>
      <w:r w:rsidRPr="003E5C68">
        <w:rPr>
          <w:sz w:val="23"/>
          <w:szCs w:val="23"/>
        </w:rPr>
        <w:t>.</w:t>
      </w:r>
      <w:r w:rsidRPr="003E5C68">
        <w:rPr>
          <w:sz w:val="23"/>
          <w:szCs w:val="23"/>
        </w:rPr>
        <w:tab/>
      </w:r>
      <w:r w:rsidRPr="003E5C68">
        <w:rPr>
          <w:bCs/>
          <w:sz w:val="23"/>
          <w:szCs w:val="23"/>
        </w:rPr>
        <w:t xml:space="preserve">O Contrato poderá ser prorrogado </w:t>
      </w:r>
      <w:r w:rsidRPr="003E5C68">
        <w:rPr>
          <w:sz w:val="23"/>
          <w:szCs w:val="23"/>
          <w:shd w:val="clear" w:color="auto" w:fill="FFFFFF"/>
        </w:rPr>
        <w:t>nos termos do inciso II do art. 57 da Lei Federal 8.666/93, desde que os serviços estejam sendo prestados dentro dos padrões de qualidade exigidos e que não tenha sofrido qualquer sanção, e os preços e as condições sejam vantajosas para a CESAMA.</w:t>
      </w:r>
    </w:p>
    <w:p w:rsidR="00533A4C" w:rsidRPr="003E5C68" w:rsidRDefault="00533A4C" w:rsidP="00533A4C">
      <w:pPr>
        <w:tabs>
          <w:tab w:val="left" w:pos="567"/>
        </w:tabs>
        <w:spacing w:before="120" w:line="360" w:lineRule="auto"/>
        <w:rPr>
          <w:rFonts w:eastAsia="Arial Unicode MS" w:cs="Arial"/>
          <w:bCs/>
          <w:sz w:val="23"/>
          <w:szCs w:val="23"/>
        </w:rPr>
      </w:pPr>
      <w:r w:rsidRPr="003E5C68">
        <w:rPr>
          <w:sz w:val="23"/>
          <w:szCs w:val="23"/>
        </w:rPr>
        <w:t>4.1.</w:t>
      </w:r>
      <w:r w:rsidR="00D84AF3" w:rsidRPr="003E5C68">
        <w:rPr>
          <w:sz w:val="23"/>
          <w:szCs w:val="23"/>
        </w:rPr>
        <w:t>4</w:t>
      </w:r>
      <w:r w:rsidRPr="003E5C68">
        <w:rPr>
          <w:sz w:val="23"/>
          <w:szCs w:val="23"/>
        </w:rPr>
        <w:t>.</w:t>
      </w:r>
      <w:r w:rsidRPr="003E5C68">
        <w:rPr>
          <w:sz w:val="23"/>
          <w:szCs w:val="23"/>
        </w:rPr>
        <w:tab/>
        <w:t>Prorrogado o contrato conforme disposto no Artigo 57, inciso II da Lei 8666/93, através da assinatura de Termo Aditivo ao Contrato, o preço do serviço contratado poderá ser reajustado para mais ou para menos, nos termos regulamentados pelo Decreto Executivo Municipal nº 8542, de 09/05/2005, de acordo com o Índice de Preços ao Consumidor Amplo – IPCA / IBGE acumulado no período. O preço reajustado será praticado apenas para as medições dos serviços realizados e aceitos após o 12º (décimo segundo) mês contratual.</w:t>
      </w:r>
    </w:p>
    <w:p w:rsidR="003D377B" w:rsidRPr="003E5C68" w:rsidRDefault="003D377B" w:rsidP="003D377B">
      <w:pPr>
        <w:tabs>
          <w:tab w:val="left" w:pos="567"/>
        </w:tabs>
        <w:spacing w:before="120" w:line="360" w:lineRule="auto"/>
        <w:rPr>
          <w:rFonts w:eastAsia="Arial Unicode MS" w:cs="Arial"/>
          <w:sz w:val="23"/>
          <w:szCs w:val="23"/>
        </w:rPr>
      </w:pPr>
      <w:r w:rsidRPr="003E5C68">
        <w:rPr>
          <w:rFonts w:eastAsia="Arial Unicode MS" w:cs="Arial"/>
          <w:bCs/>
          <w:sz w:val="23"/>
          <w:szCs w:val="23"/>
        </w:rPr>
        <w:t>4.</w:t>
      </w:r>
      <w:r w:rsidR="001F7337" w:rsidRPr="003E5C68">
        <w:rPr>
          <w:rFonts w:eastAsia="Arial Unicode MS" w:cs="Arial"/>
          <w:bCs/>
          <w:sz w:val="23"/>
          <w:szCs w:val="23"/>
        </w:rPr>
        <w:t>2</w:t>
      </w:r>
      <w:r w:rsidRPr="003E5C68">
        <w:rPr>
          <w:rFonts w:eastAsia="Arial Unicode MS" w:cs="Arial"/>
          <w:b/>
          <w:bCs/>
          <w:sz w:val="23"/>
          <w:szCs w:val="23"/>
        </w:rPr>
        <w:t xml:space="preserve">. </w:t>
      </w:r>
      <w:r w:rsidRPr="003E5C68">
        <w:rPr>
          <w:rFonts w:eastAsia="Arial Unicode MS" w:cs="Arial"/>
          <w:sz w:val="23"/>
          <w:szCs w:val="23"/>
        </w:rPr>
        <w:t xml:space="preserve">A </w:t>
      </w:r>
      <w:r w:rsidRPr="003E5C68">
        <w:rPr>
          <w:rFonts w:eastAsia="Arial Unicode MS" w:cs="Arial"/>
          <w:b/>
          <w:bCs/>
          <w:sz w:val="23"/>
          <w:szCs w:val="23"/>
        </w:rPr>
        <w:t>CONTRATADA</w:t>
      </w:r>
      <w:r w:rsidRPr="003E5C68">
        <w:rPr>
          <w:rFonts w:eastAsia="Arial Unicode MS" w:cs="Arial"/>
          <w:sz w:val="23"/>
          <w:szCs w:val="23"/>
        </w:rPr>
        <w:t xml:space="preserve"> não poderá ceder ou dar em garantia, em qualquer hipótese em parte, os créditos de qualquer natureza, decorrentes ou oriundos do CONTRATO.</w:t>
      </w:r>
    </w:p>
    <w:p w:rsidR="003D377B" w:rsidRPr="003E5C68" w:rsidRDefault="003D377B" w:rsidP="003D377B">
      <w:pPr>
        <w:tabs>
          <w:tab w:val="left" w:pos="567"/>
        </w:tabs>
        <w:spacing w:before="120" w:line="360" w:lineRule="auto"/>
        <w:rPr>
          <w:rFonts w:eastAsia="Arial Unicode MS" w:cs="Arial"/>
          <w:sz w:val="23"/>
          <w:szCs w:val="23"/>
        </w:rPr>
      </w:pPr>
      <w:r w:rsidRPr="003E5C68">
        <w:rPr>
          <w:rFonts w:eastAsia="Arial Unicode MS" w:cs="Arial"/>
          <w:bCs/>
          <w:sz w:val="23"/>
          <w:szCs w:val="23"/>
        </w:rPr>
        <w:lastRenderedPageBreak/>
        <w:t>4.</w:t>
      </w:r>
      <w:r w:rsidR="001F7337" w:rsidRPr="003E5C68">
        <w:rPr>
          <w:rFonts w:eastAsia="Arial Unicode MS" w:cs="Arial"/>
          <w:bCs/>
          <w:sz w:val="23"/>
          <w:szCs w:val="23"/>
        </w:rPr>
        <w:t>3</w:t>
      </w:r>
      <w:r w:rsidRPr="003E5C68">
        <w:rPr>
          <w:rFonts w:eastAsia="Arial Unicode MS" w:cs="Arial"/>
          <w:b/>
          <w:bCs/>
          <w:sz w:val="23"/>
          <w:szCs w:val="23"/>
        </w:rPr>
        <w:t xml:space="preserve">. </w:t>
      </w:r>
      <w:r w:rsidR="00C02790" w:rsidRPr="003E5C68">
        <w:rPr>
          <w:rFonts w:eastAsia="Arial Unicode MS" w:cs="Arial"/>
          <w:sz w:val="23"/>
          <w:szCs w:val="23"/>
        </w:rPr>
        <w:t xml:space="preserve">Na forma estabelecida no §1º, art. 65 da Lei Federal 8.666/93, a CONTRATADA fica obrigada a aceitar, nas mesmas condições contratuais, os acréscimos ou supressões que se fizerem nos serviços, </w:t>
      </w:r>
      <w:r w:rsidR="00C02790" w:rsidRPr="003E5C68">
        <w:rPr>
          <w:rFonts w:eastAsia="Arial Unicode MS" w:cs="Arial"/>
          <w:b/>
          <w:sz w:val="23"/>
          <w:szCs w:val="23"/>
        </w:rPr>
        <w:t>até 25% (vinte e cinco por cento) do valor inicial atualizado do contrato</w:t>
      </w:r>
      <w:r w:rsidRPr="003E5C68">
        <w:rPr>
          <w:rFonts w:eastAsia="Arial Unicode MS" w:cs="Arial"/>
          <w:sz w:val="23"/>
          <w:szCs w:val="23"/>
        </w:rPr>
        <w:t>;</w:t>
      </w:r>
    </w:p>
    <w:p w:rsidR="003D377B" w:rsidRPr="003E5C68" w:rsidRDefault="003D377B" w:rsidP="003D377B">
      <w:pPr>
        <w:spacing w:before="120" w:line="360" w:lineRule="auto"/>
        <w:rPr>
          <w:rFonts w:eastAsia="Arial Unicode MS" w:cs="Arial"/>
          <w:bCs/>
          <w:sz w:val="23"/>
          <w:szCs w:val="23"/>
        </w:rPr>
      </w:pPr>
      <w:r w:rsidRPr="003E5C68">
        <w:rPr>
          <w:rFonts w:eastAsia="Arial Unicode MS" w:cs="Arial"/>
          <w:bCs/>
          <w:sz w:val="23"/>
          <w:szCs w:val="23"/>
        </w:rPr>
        <w:t>4.</w:t>
      </w:r>
      <w:r w:rsidR="001F7337" w:rsidRPr="003E5C68">
        <w:rPr>
          <w:rFonts w:eastAsia="Arial Unicode MS" w:cs="Arial"/>
          <w:bCs/>
          <w:sz w:val="23"/>
          <w:szCs w:val="23"/>
        </w:rPr>
        <w:t>4</w:t>
      </w:r>
      <w:r w:rsidRPr="003E5C68">
        <w:rPr>
          <w:rFonts w:eastAsia="Arial Unicode MS" w:cs="Arial"/>
          <w:bCs/>
          <w:sz w:val="23"/>
          <w:szCs w:val="23"/>
        </w:rPr>
        <w:t xml:space="preserve">. Sempre que for necessário acrescer ou reduzir os valores e/ou prazos contratuais, as modificações deverão fazer parte do aditamento ao contrato a ser assinado pelas partes. Eventuais acréscimos nas quantidades dos </w:t>
      </w:r>
      <w:r w:rsidR="00615C31" w:rsidRPr="003E5C68">
        <w:rPr>
          <w:rFonts w:eastAsia="Arial Unicode MS" w:cs="Arial"/>
          <w:bCs/>
          <w:sz w:val="23"/>
          <w:szCs w:val="23"/>
        </w:rPr>
        <w:t>serviços</w:t>
      </w:r>
      <w:r w:rsidRPr="003E5C68">
        <w:rPr>
          <w:rFonts w:eastAsia="Arial Unicode MS" w:cs="Arial"/>
          <w:bCs/>
          <w:sz w:val="23"/>
          <w:szCs w:val="23"/>
        </w:rPr>
        <w:t>, objeto da licitação, quando necessário, poderão ser admitidos desde que autorizados pela CESAMA, com base nos preços unitários contratados.</w:t>
      </w:r>
    </w:p>
    <w:p w:rsidR="003D377B" w:rsidRPr="003E5C68" w:rsidRDefault="003D377B" w:rsidP="003D377B">
      <w:pPr>
        <w:tabs>
          <w:tab w:val="left" w:pos="567"/>
        </w:tabs>
        <w:spacing w:before="120" w:line="360" w:lineRule="auto"/>
        <w:rPr>
          <w:rFonts w:eastAsia="Arial Unicode MS" w:cs="Arial"/>
          <w:sz w:val="23"/>
          <w:szCs w:val="23"/>
        </w:rPr>
      </w:pPr>
      <w:r w:rsidRPr="003E5C68">
        <w:rPr>
          <w:rFonts w:eastAsia="Arial Unicode MS" w:cs="Arial"/>
          <w:bCs/>
          <w:sz w:val="23"/>
          <w:szCs w:val="23"/>
        </w:rPr>
        <w:t>4.</w:t>
      </w:r>
      <w:r w:rsidR="001F7337" w:rsidRPr="003E5C68">
        <w:rPr>
          <w:rFonts w:eastAsia="Arial Unicode MS" w:cs="Arial"/>
          <w:bCs/>
          <w:sz w:val="23"/>
          <w:szCs w:val="23"/>
        </w:rPr>
        <w:t>5</w:t>
      </w:r>
      <w:r w:rsidRPr="003E5C68">
        <w:rPr>
          <w:rFonts w:eastAsia="Arial Unicode MS" w:cs="Arial"/>
          <w:sz w:val="23"/>
          <w:szCs w:val="23"/>
        </w:rPr>
        <w:t xml:space="preserve">. A </w:t>
      </w:r>
      <w:r w:rsidRPr="003E5C68">
        <w:rPr>
          <w:rFonts w:eastAsia="Arial Unicode MS" w:cs="Arial"/>
          <w:b/>
          <w:bCs/>
          <w:sz w:val="23"/>
          <w:szCs w:val="23"/>
        </w:rPr>
        <w:t xml:space="preserve">CONTRATADA </w:t>
      </w:r>
      <w:r w:rsidRPr="003E5C68">
        <w:rPr>
          <w:rFonts w:eastAsia="Arial Unicode MS" w:cs="Arial"/>
          <w:sz w:val="23"/>
          <w:szCs w:val="23"/>
        </w:rPr>
        <w:t xml:space="preserve">se obriga a </w:t>
      </w:r>
      <w:r w:rsidR="001F7337" w:rsidRPr="003E5C68">
        <w:rPr>
          <w:rFonts w:eastAsia="Arial Unicode MS" w:cs="Arial"/>
          <w:sz w:val="23"/>
          <w:szCs w:val="23"/>
        </w:rPr>
        <w:t>executar os serviços</w:t>
      </w:r>
      <w:r w:rsidRPr="003E5C68">
        <w:rPr>
          <w:rFonts w:eastAsia="Arial Unicode MS" w:cs="Arial"/>
          <w:sz w:val="23"/>
          <w:szCs w:val="23"/>
        </w:rPr>
        <w:t xml:space="preserve"> dentro dos padrões técnicos recomendáveis e das especificações fornecidas. A CONTRATADA se compromete, até a entrega e aceitação total dos </w:t>
      </w:r>
      <w:r w:rsidR="001F7337" w:rsidRPr="003E5C68">
        <w:rPr>
          <w:rFonts w:eastAsia="Arial Unicode MS" w:cs="Arial"/>
          <w:sz w:val="23"/>
          <w:szCs w:val="23"/>
        </w:rPr>
        <w:t>serviço</w:t>
      </w:r>
      <w:r w:rsidRPr="003E5C68">
        <w:rPr>
          <w:rFonts w:eastAsia="Arial Unicode MS" w:cs="Arial"/>
          <w:sz w:val="23"/>
          <w:szCs w:val="23"/>
        </w:rPr>
        <w:t xml:space="preserve">s, a substituir gratuitamente e a efetuar quaisquer reparos necessários, por força de vício, defeito, erros, falhas e outras irregularidades provenientes de negligência, desídia, má fé ou imperfeição do </w:t>
      </w:r>
      <w:r w:rsidR="001F7337" w:rsidRPr="003E5C68">
        <w:rPr>
          <w:rFonts w:eastAsia="Arial Unicode MS" w:cs="Arial"/>
          <w:sz w:val="23"/>
          <w:szCs w:val="23"/>
        </w:rPr>
        <w:t>serviço</w:t>
      </w:r>
      <w:r w:rsidRPr="003E5C68">
        <w:rPr>
          <w:rFonts w:eastAsia="Arial Unicode MS" w:cs="Arial"/>
          <w:sz w:val="23"/>
          <w:szCs w:val="23"/>
        </w:rPr>
        <w:t xml:space="preserve"> que o torne impróprio ou imperfeito para as finalidades a que se destina;</w:t>
      </w:r>
    </w:p>
    <w:p w:rsidR="003D377B" w:rsidRPr="003E5C68" w:rsidRDefault="003D377B" w:rsidP="003D377B">
      <w:pPr>
        <w:spacing w:before="120" w:line="360" w:lineRule="auto"/>
        <w:rPr>
          <w:rFonts w:eastAsia="Arial Unicode MS" w:cs="Arial"/>
          <w:sz w:val="23"/>
          <w:szCs w:val="23"/>
        </w:rPr>
      </w:pPr>
      <w:r w:rsidRPr="003E5C68">
        <w:rPr>
          <w:rFonts w:eastAsia="Arial Unicode MS" w:cs="Arial"/>
          <w:sz w:val="23"/>
          <w:szCs w:val="23"/>
        </w:rPr>
        <w:t>4.</w:t>
      </w:r>
      <w:r w:rsidR="001F7337" w:rsidRPr="003E5C68">
        <w:rPr>
          <w:rFonts w:eastAsia="Arial Unicode MS" w:cs="Arial"/>
          <w:sz w:val="23"/>
          <w:szCs w:val="23"/>
        </w:rPr>
        <w:t>6</w:t>
      </w:r>
      <w:r w:rsidRPr="003E5C68">
        <w:rPr>
          <w:rFonts w:eastAsia="Arial Unicode MS" w:cs="Arial"/>
          <w:sz w:val="23"/>
          <w:szCs w:val="23"/>
        </w:rPr>
        <w:t xml:space="preserve">. A </w:t>
      </w:r>
      <w:r w:rsidRPr="003E5C68">
        <w:rPr>
          <w:rFonts w:eastAsia="Arial Unicode MS" w:cs="Arial"/>
          <w:b/>
          <w:sz w:val="23"/>
          <w:szCs w:val="23"/>
        </w:rPr>
        <w:t>CONTRATADA</w:t>
      </w:r>
      <w:r w:rsidRPr="003E5C68">
        <w:rPr>
          <w:rFonts w:eastAsia="Arial Unicode MS" w:cs="Arial"/>
          <w:sz w:val="23"/>
          <w:szCs w:val="23"/>
        </w:rPr>
        <w:t xml:space="preserve"> se obriga, neste ato, a manter, durante toda a execução do </w:t>
      </w:r>
      <w:r w:rsidR="001F7337" w:rsidRPr="003E5C68">
        <w:rPr>
          <w:rFonts w:eastAsia="Arial Unicode MS" w:cs="Arial"/>
          <w:sz w:val="23"/>
          <w:szCs w:val="23"/>
        </w:rPr>
        <w:t>C</w:t>
      </w:r>
      <w:r w:rsidRPr="003E5C68">
        <w:rPr>
          <w:rFonts w:eastAsia="Arial Unicode MS" w:cs="Arial"/>
          <w:sz w:val="23"/>
          <w:szCs w:val="23"/>
        </w:rPr>
        <w:t>ontrato, em compatibilidade com as obrigações por ela assumidas, todas as condições de habilitação e qualificação exigidas na licitação;</w:t>
      </w:r>
    </w:p>
    <w:p w:rsidR="003D377B" w:rsidRPr="003E5C68" w:rsidRDefault="003D377B" w:rsidP="003D377B">
      <w:pPr>
        <w:spacing w:before="120" w:line="360" w:lineRule="auto"/>
        <w:rPr>
          <w:rFonts w:eastAsia="Arial Unicode MS" w:cs="Arial"/>
          <w:sz w:val="23"/>
          <w:szCs w:val="23"/>
        </w:rPr>
      </w:pPr>
      <w:r w:rsidRPr="003E5C68">
        <w:rPr>
          <w:rFonts w:eastAsia="Arial Unicode MS" w:cs="Arial"/>
          <w:sz w:val="23"/>
          <w:szCs w:val="23"/>
        </w:rPr>
        <w:lastRenderedPageBreak/>
        <w:t>4.</w:t>
      </w:r>
      <w:r w:rsidR="001F7337" w:rsidRPr="003E5C68">
        <w:rPr>
          <w:rFonts w:eastAsia="Arial Unicode MS" w:cs="Arial"/>
          <w:sz w:val="23"/>
          <w:szCs w:val="23"/>
        </w:rPr>
        <w:t>7</w:t>
      </w:r>
      <w:r w:rsidRPr="003E5C68">
        <w:rPr>
          <w:rFonts w:eastAsia="Arial Unicode MS" w:cs="Arial"/>
          <w:sz w:val="23"/>
          <w:szCs w:val="23"/>
        </w:rPr>
        <w:t xml:space="preserve">. </w:t>
      </w:r>
      <w:r w:rsidR="001F7337" w:rsidRPr="003E5C68">
        <w:rPr>
          <w:rFonts w:eastAsia="Arial Unicode MS" w:cs="Arial"/>
          <w:sz w:val="23"/>
          <w:szCs w:val="23"/>
        </w:rPr>
        <w:t>A</w:t>
      </w:r>
      <w:r w:rsidRPr="003E5C68">
        <w:rPr>
          <w:rFonts w:eastAsia="Arial Unicode MS" w:cs="Arial"/>
          <w:sz w:val="23"/>
          <w:szCs w:val="23"/>
        </w:rPr>
        <w:t>s atividades modificadoras do meio ambiente deverão apresentar comprovação de sua regularidade ambiental de forma compatível com essas atividades.</w:t>
      </w:r>
    </w:p>
    <w:p w:rsidR="003D377B" w:rsidRPr="003E5C68" w:rsidRDefault="003D377B" w:rsidP="003D377B">
      <w:pPr>
        <w:spacing w:before="120" w:line="360" w:lineRule="auto"/>
        <w:rPr>
          <w:rFonts w:cs="Arial"/>
          <w:sz w:val="23"/>
          <w:szCs w:val="23"/>
          <w:lang/>
        </w:rPr>
      </w:pPr>
      <w:r w:rsidRPr="003E5C68">
        <w:rPr>
          <w:rFonts w:cs="Arial"/>
          <w:sz w:val="23"/>
          <w:szCs w:val="23"/>
        </w:rPr>
        <w:t>4.</w:t>
      </w:r>
      <w:r w:rsidR="001F7337" w:rsidRPr="003E5C68">
        <w:rPr>
          <w:rFonts w:cs="Arial"/>
          <w:sz w:val="23"/>
          <w:szCs w:val="23"/>
        </w:rPr>
        <w:t>8</w:t>
      </w:r>
      <w:r w:rsidRPr="003E5C68">
        <w:rPr>
          <w:rFonts w:cs="Arial"/>
          <w:sz w:val="23"/>
          <w:szCs w:val="23"/>
        </w:rPr>
        <w:t>. Para a efetiva contratação, o licitante vencedor deverá estar quite com a CESAMA, quando sediado ou domiciliado no município de Juiz de Fora/MG. Caso tenha algum débito, o mesmo deverá ser quitado para que o contrato possa ser assinado</w:t>
      </w:r>
      <w:r w:rsidRPr="003E5C68">
        <w:rPr>
          <w:rFonts w:cs="Arial"/>
          <w:sz w:val="23"/>
          <w:szCs w:val="23"/>
          <w:lang/>
        </w:rPr>
        <w:t>.</w:t>
      </w:r>
    </w:p>
    <w:p w:rsidR="001D6859" w:rsidRPr="003E5C68" w:rsidRDefault="001D6859" w:rsidP="001D6859">
      <w:pPr>
        <w:pStyle w:val="SemEspaamento1"/>
        <w:spacing w:before="120" w:line="360" w:lineRule="auto"/>
        <w:jc w:val="both"/>
        <w:rPr>
          <w:rFonts w:cs="Arial"/>
          <w:sz w:val="23"/>
          <w:szCs w:val="23"/>
          <w:lang w:eastAsia="pt-BR"/>
        </w:rPr>
      </w:pPr>
      <w:r w:rsidRPr="003E5C68">
        <w:rPr>
          <w:rFonts w:ascii="Arial" w:eastAsia="Arial Unicode MS" w:hAnsi="Arial" w:cs="Arial"/>
          <w:sz w:val="23"/>
          <w:szCs w:val="23"/>
        </w:rPr>
        <w:t xml:space="preserve">4.9. A prestação do serviço contempla fornecimento, higienização e reposição dos uniformes e toalhas de banho, utilizados por empregados que atuam nas áreas de manutenção de redes e sistemas de água e esgoto, manutenção automotiva e nas estações de tratamento de esgoto. </w:t>
      </w:r>
    </w:p>
    <w:p w:rsidR="001D6859" w:rsidRPr="003E5C68" w:rsidRDefault="001D6859" w:rsidP="001D6859">
      <w:pPr>
        <w:spacing w:before="120" w:line="360" w:lineRule="auto"/>
        <w:rPr>
          <w:rFonts w:eastAsia="Arial Unicode MS" w:cs="Arial"/>
          <w:sz w:val="23"/>
          <w:szCs w:val="23"/>
          <w:lang w:eastAsia="pt-BR"/>
        </w:rPr>
      </w:pPr>
      <w:r w:rsidRPr="003E5C68">
        <w:rPr>
          <w:rFonts w:eastAsia="Arial Unicode MS" w:cs="Arial"/>
          <w:sz w:val="23"/>
          <w:szCs w:val="23"/>
          <w:lang w:eastAsia="pt-BR"/>
        </w:rPr>
        <w:t>4.10. A higienização das peças deverá ser realizada com utilização de processos produtivos eficientes, com e</w:t>
      </w:r>
      <w:r w:rsidR="003E5C68" w:rsidRPr="003E5C68">
        <w:rPr>
          <w:rFonts w:eastAsia="Arial Unicode MS" w:cs="Arial"/>
          <w:sz w:val="23"/>
          <w:szCs w:val="23"/>
          <w:lang w:eastAsia="pt-BR"/>
        </w:rPr>
        <w:t>mprego de maquinário moderno, </w:t>
      </w:r>
      <w:r w:rsidRPr="003E5C68">
        <w:rPr>
          <w:rFonts w:eastAsia="Arial Unicode MS" w:cs="Arial"/>
          <w:sz w:val="23"/>
          <w:szCs w:val="23"/>
          <w:lang w:eastAsia="pt-BR"/>
        </w:rPr>
        <w:t>e produtos químicos biodegradáveis.</w:t>
      </w:r>
    </w:p>
    <w:p w:rsidR="001D6859" w:rsidRPr="003E5C68" w:rsidRDefault="001D6859" w:rsidP="001D6859">
      <w:pPr>
        <w:spacing w:before="120" w:line="360" w:lineRule="auto"/>
        <w:rPr>
          <w:rFonts w:eastAsia="Arial Unicode MS" w:cs="Arial"/>
          <w:sz w:val="23"/>
          <w:szCs w:val="23"/>
          <w:lang w:eastAsia="pt-BR"/>
        </w:rPr>
      </w:pPr>
      <w:r w:rsidRPr="003E5C68">
        <w:rPr>
          <w:rFonts w:cs="Arial"/>
          <w:sz w:val="23"/>
          <w:szCs w:val="23"/>
          <w:lang w:eastAsia="pt-BR"/>
        </w:rPr>
        <w:t xml:space="preserve">4.11. Todos os uniformes serão personalizados com o nome do empregado, individualmente identificados e controlados com sistema de código de barras. </w:t>
      </w:r>
      <w:r w:rsidR="003E5C68" w:rsidRPr="003E5C68">
        <w:rPr>
          <w:rFonts w:eastAsia="Arial Unicode MS" w:cs="Arial"/>
          <w:sz w:val="23"/>
          <w:szCs w:val="23"/>
          <w:lang w:eastAsia="pt-BR"/>
        </w:rPr>
        <w:t>As peças serão transportadas </w:t>
      </w:r>
      <w:r w:rsidRPr="003E5C68">
        <w:rPr>
          <w:rFonts w:eastAsia="Arial Unicode MS" w:cs="Arial"/>
          <w:sz w:val="23"/>
          <w:szCs w:val="23"/>
          <w:lang w:eastAsia="pt-BR"/>
        </w:rPr>
        <w:t xml:space="preserve">à lavanderia onde terão seus códigos de barras lidos e registrados num software de controle de peças. Uma vez higienizadas e inspecionadas, as peças tem seus códigos de barras novamente lidos, registrando sua saída a fim de serem colocadas nos armários dos usuários e novamente utilizadas. </w:t>
      </w:r>
    </w:p>
    <w:p w:rsidR="001D6859" w:rsidRPr="003E5C68" w:rsidRDefault="001D6859" w:rsidP="001D6859">
      <w:pPr>
        <w:spacing w:before="120" w:line="360" w:lineRule="auto"/>
        <w:rPr>
          <w:rFonts w:cs="Arial"/>
          <w:sz w:val="23"/>
          <w:szCs w:val="23"/>
        </w:rPr>
      </w:pPr>
      <w:r w:rsidRPr="003E5C68">
        <w:rPr>
          <w:rFonts w:eastAsia="Arial Unicode MS" w:cs="Arial"/>
          <w:sz w:val="23"/>
          <w:szCs w:val="23"/>
        </w:rPr>
        <w:lastRenderedPageBreak/>
        <w:t xml:space="preserve">4.12. As peças entregues deverão estar embaladas, em sacos plásticos transparentes, lacrados, identificados com nome do empregado. </w:t>
      </w:r>
      <w:r w:rsidRPr="003E5C68">
        <w:rPr>
          <w:rFonts w:eastAsia="Arial Unicode MS" w:cs="Arial"/>
          <w:sz w:val="23"/>
          <w:szCs w:val="23"/>
          <w:lang w:eastAsia="pt-BR"/>
        </w:rPr>
        <w:t>As peças objetos de higienização serão as seguintes: toalhas de banho, camisas de malha (manga curta e comprida), jalecos e calças de brim, conforme especificação do Anexo IV do Termo de Referência.</w:t>
      </w:r>
    </w:p>
    <w:p w:rsidR="001D6859" w:rsidRPr="003E5C68" w:rsidRDefault="001D6859" w:rsidP="001D6859">
      <w:pPr>
        <w:spacing w:before="120" w:line="360" w:lineRule="auto"/>
        <w:rPr>
          <w:rFonts w:cs="Arial"/>
          <w:sz w:val="23"/>
          <w:szCs w:val="23"/>
          <w:lang w:eastAsia="pt-BR"/>
        </w:rPr>
      </w:pPr>
      <w:r w:rsidRPr="003E5C68">
        <w:rPr>
          <w:rFonts w:cs="Arial"/>
          <w:sz w:val="23"/>
          <w:szCs w:val="23"/>
          <w:lang w:eastAsia="pt-BR"/>
        </w:rPr>
        <w:t xml:space="preserve">4.13. O serviço inclui também a disponibilização de armários com compartimentos individuais, identificados, nos quais são mantidas as roupas limpas para que o próprio empregado as retire com sua chave pessoal, assim como, coletores especiais onde ele deposita suas peças de uniformes e toalhas usadas. </w:t>
      </w:r>
    </w:p>
    <w:p w:rsidR="001D6859" w:rsidRPr="003E5C68" w:rsidRDefault="001D6859" w:rsidP="001D6859">
      <w:pPr>
        <w:spacing w:before="120" w:line="360" w:lineRule="auto"/>
        <w:rPr>
          <w:rFonts w:eastAsia="Arial Unicode MS" w:cs="Arial"/>
          <w:bCs/>
          <w:sz w:val="23"/>
          <w:szCs w:val="23"/>
        </w:rPr>
      </w:pPr>
      <w:r w:rsidRPr="003E5C68">
        <w:rPr>
          <w:rFonts w:eastAsia="Arial Unicode MS" w:cs="Arial"/>
          <w:bCs/>
          <w:sz w:val="23"/>
          <w:szCs w:val="23"/>
        </w:rPr>
        <w:t>4.14. A entrega e coleta dos serviços serão realizadas em Juiz de Fora – MG nos locais abaixo descritos: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21"/>
        <w:gridCol w:w="5203"/>
      </w:tblGrid>
      <w:tr w:rsidR="001D6859" w:rsidRPr="003E5C68" w:rsidTr="001D6859">
        <w:trPr>
          <w:jc w:val="center"/>
        </w:trPr>
        <w:tc>
          <w:tcPr>
            <w:tcW w:w="3221" w:type="dxa"/>
            <w:tcBorders>
              <w:top w:val="single" w:sz="4" w:space="0" w:color="000000"/>
              <w:left w:val="single" w:sz="4" w:space="0" w:color="000000"/>
              <w:bottom w:val="single" w:sz="4" w:space="0" w:color="000000"/>
              <w:right w:val="single" w:sz="4" w:space="0" w:color="000000"/>
            </w:tcBorders>
            <w:vAlign w:val="bottom"/>
          </w:tcPr>
          <w:p w:rsidR="001D6859" w:rsidRPr="003E5C68" w:rsidRDefault="001D6859" w:rsidP="001D6859">
            <w:pPr>
              <w:spacing w:before="120" w:after="120"/>
              <w:jc w:val="center"/>
              <w:rPr>
                <w:rFonts w:eastAsia="Arial Unicode MS" w:cs="Arial"/>
                <w:b/>
                <w:bCs/>
                <w:sz w:val="23"/>
                <w:szCs w:val="23"/>
              </w:rPr>
            </w:pPr>
            <w:r w:rsidRPr="003E5C68">
              <w:rPr>
                <w:rFonts w:eastAsia="Arial Unicode MS" w:cs="Arial"/>
                <w:b/>
                <w:bCs/>
                <w:sz w:val="23"/>
                <w:szCs w:val="23"/>
              </w:rPr>
              <w:t>Locais Atendidos</w:t>
            </w:r>
          </w:p>
        </w:tc>
        <w:tc>
          <w:tcPr>
            <w:tcW w:w="5203" w:type="dxa"/>
            <w:tcBorders>
              <w:top w:val="single" w:sz="4" w:space="0" w:color="000000"/>
              <w:left w:val="single" w:sz="4" w:space="0" w:color="000000"/>
              <w:bottom w:val="single" w:sz="4" w:space="0" w:color="000000"/>
              <w:right w:val="single" w:sz="4" w:space="0" w:color="000000"/>
            </w:tcBorders>
            <w:vAlign w:val="bottom"/>
          </w:tcPr>
          <w:p w:rsidR="001D6859" w:rsidRPr="003E5C68" w:rsidRDefault="001D6859" w:rsidP="001D6859">
            <w:pPr>
              <w:spacing w:before="120" w:after="120"/>
              <w:jc w:val="center"/>
              <w:rPr>
                <w:rFonts w:eastAsia="Arial Unicode MS" w:cs="Arial"/>
                <w:b/>
                <w:bCs/>
                <w:sz w:val="23"/>
                <w:szCs w:val="23"/>
              </w:rPr>
            </w:pPr>
            <w:r w:rsidRPr="003E5C68">
              <w:rPr>
                <w:rFonts w:eastAsia="Arial Unicode MS" w:cs="Arial"/>
                <w:b/>
                <w:bCs/>
                <w:sz w:val="23"/>
                <w:szCs w:val="23"/>
              </w:rPr>
              <w:t>Endereço</w:t>
            </w:r>
          </w:p>
        </w:tc>
      </w:tr>
      <w:tr w:rsidR="001D6859" w:rsidRPr="003E5C68" w:rsidTr="001D6859">
        <w:trPr>
          <w:jc w:val="center"/>
        </w:trPr>
        <w:tc>
          <w:tcPr>
            <w:tcW w:w="3221" w:type="dxa"/>
            <w:tcBorders>
              <w:top w:val="single" w:sz="4" w:space="0" w:color="000000"/>
              <w:left w:val="single" w:sz="4" w:space="0" w:color="000000"/>
              <w:bottom w:val="single" w:sz="4" w:space="0" w:color="000000"/>
              <w:right w:val="single" w:sz="4" w:space="0" w:color="000000"/>
            </w:tcBorders>
            <w:vAlign w:val="center"/>
          </w:tcPr>
          <w:p w:rsidR="001D6859" w:rsidRPr="003E5C68" w:rsidRDefault="001D6859" w:rsidP="001D6859">
            <w:pPr>
              <w:spacing w:before="60" w:after="60"/>
              <w:rPr>
                <w:rFonts w:eastAsia="Arial Unicode MS" w:cs="Arial"/>
                <w:bCs/>
                <w:sz w:val="23"/>
                <w:szCs w:val="23"/>
              </w:rPr>
            </w:pPr>
            <w:r w:rsidRPr="003E5C68">
              <w:rPr>
                <w:rFonts w:eastAsia="Arial Unicode MS" w:cs="Arial"/>
                <w:bCs/>
                <w:sz w:val="23"/>
                <w:szCs w:val="23"/>
              </w:rPr>
              <w:t>Regional Norte</w:t>
            </w:r>
          </w:p>
        </w:tc>
        <w:tc>
          <w:tcPr>
            <w:tcW w:w="5203" w:type="dxa"/>
            <w:tcBorders>
              <w:top w:val="single" w:sz="4" w:space="0" w:color="000000"/>
              <w:left w:val="single" w:sz="4" w:space="0" w:color="000000"/>
              <w:bottom w:val="single" w:sz="4" w:space="0" w:color="000000"/>
              <w:right w:val="single" w:sz="4" w:space="0" w:color="000000"/>
            </w:tcBorders>
          </w:tcPr>
          <w:p w:rsidR="001D6859" w:rsidRPr="003E5C68" w:rsidRDefault="001D6859" w:rsidP="001D6859">
            <w:pPr>
              <w:spacing w:before="60" w:after="60"/>
              <w:rPr>
                <w:rFonts w:eastAsia="Arial Unicode MS" w:cs="Arial"/>
                <w:bCs/>
                <w:sz w:val="23"/>
                <w:szCs w:val="23"/>
              </w:rPr>
            </w:pPr>
            <w:r w:rsidRPr="003E5C68">
              <w:rPr>
                <w:rFonts w:eastAsia="Arial Unicode MS" w:cs="Arial"/>
                <w:sz w:val="23"/>
                <w:szCs w:val="23"/>
              </w:rPr>
              <w:t>Rua Jacir Firmino Pinheiro, 03 Nova Era</w:t>
            </w:r>
          </w:p>
        </w:tc>
      </w:tr>
      <w:tr w:rsidR="001D6859" w:rsidRPr="003E5C68" w:rsidTr="001D6859">
        <w:trPr>
          <w:jc w:val="center"/>
        </w:trPr>
        <w:tc>
          <w:tcPr>
            <w:tcW w:w="3221" w:type="dxa"/>
            <w:tcBorders>
              <w:top w:val="single" w:sz="4" w:space="0" w:color="000000"/>
              <w:left w:val="single" w:sz="4" w:space="0" w:color="000000"/>
              <w:bottom w:val="single" w:sz="4" w:space="0" w:color="000000"/>
              <w:right w:val="single" w:sz="4" w:space="0" w:color="000000"/>
            </w:tcBorders>
            <w:vAlign w:val="center"/>
          </w:tcPr>
          <w:p w:rsidR="001D6859" w:rsidRPr="003E5C68" w:rsidRDefault="001D6859" w:rsidP="001D6859">
            <w:pPr>
              <w:spacing w:before="60" w:after="60"/>
              <w:rPr>
                <w:rFonts w:eastAsia="Arial Unicode MS" w:cs="Arial"/>
                <w:bCs/>
                <w:sz w:val="23"/>
                <w:szCs w:val="23"/>
              </w:rPr>
            </w:pPr>
            <w:r w:rsidRPr="003E5C68">
              <w:rPr>
                <w:rFonts w:eastAsia="Arial Unicode MS" w:cs="Arial"/>
                <w:bCs/>
                <w:sz w:val="23"/>
                <w:szCs w:val="23"/>
              </w:rPr>
              <w:t>Regional Leste, oficina mecânica e Hidro-jato</w:t>
            </w:r>
          </w:p>
        </w:tc>
        <w:tc>
          <w:tcPr>
            <w:tcW w:w="5203" w:type="dxa"/>
            <w:tcBorders>
              <w:top w:val="single" w:sz="4" w:space="0" w:color="000000"/>
              <w:left w:val="single" w:sz="4" w:space="0" w:color="000000"/>
              <w:bottom w:val="single" w:sz="4" w:space="0" w:color="000000"/>
              <w:right w:val="single" w:sz="4" w:space="0" w:color="000000"/>
            </w:tcBorders>
          </w:tcPr>
          <w:p w:rsidR="001D6859" w:rsidRPr="003E5C68" w:rsidRDefault="001D6859" w:rsidP="001D6859">
            <w:pPr>
              <w:spacing w:before="60" w:after="60"/>
              <w:rPr>
                <w:rFonts w:eastAsia="Arial Unicode MS" w:cs="Arial"/>
                <w:bCs/>
                <w:sz w:val="23"/>
                <w:szCs w:val="23"/>
              </w:rPr>
            </w:pPr>
            <w:r w:rsidRPr="003E5C68">
              <w:rPr>
                <w:rFonts w:eastAsia="Arial Unicode MS" w:cs="Arial"/>
                <w:bCs/>
                <w:sz w:val="23"/>
                <w:szCs w:val="23"/>
              </w:rPr>
              <w:t>Rua Santa Terezinha, 505 - Santa Terezinha</w:t>
            </w:r>
          </w:p>
        </w:tc>
      </w:tr>
      <w:tr w:rsidR="001D6859" w:rsidRPr="003E5C68" w:rsidTr="001D6859">
        <w:trPr>
          <w:jc w:val="center"/>
        </w:trPr>
        <w:tc>
          <w:tcPr>
            <w:tcW w:w="3221" w:type="dxa"/>
            <w:tcBorders>
              <w:top w:val="single" w:sz="4" w:space="0" w:color="000000"/>
              <w:left w:val="single" w:sz="4" w:space="0" w:color="000000"/>
              <w:bottom w:val="single" w:sz="4" w:space="0" w:color="000000"/>
              <w:right w:val="single" w:sz="4" w:space="0" w:color="000000"/>
            </w:tcBorders>
            <w:vAlign w:val="center"/>
          </w:tcPr>
          <w:p w:rsidR="001D6859" w:rsidRPr="003E5C68" w:rsidRDefault="001D6859" w:rsidP="001D6859">
            <w:pPr>
              <w:spacing w:before="60" w:after="60"/>
              <w:rPr>
                <w:rFonts w:eastAsia="Arial Unicode MS" w:cs="Arial"/>
                <w:bCs/>
                <w:sz w:val="23"/>
                <w:szCs w:val="23"/>
              </w:rPr>
            </w:pPr>
            <w:r w:rsidRPr="003E5C68">
              <w:rPr>
                <w:rFonts w:eastAsia="Arial Unicode MS" w:cs="Arial"/>
                <w:bCs/>
                <w:sz w:val="23"/>
                <w:szCs w:val="23"/>
              </w:rPr>
              <w:t xml:space="preserve">Regional Sul </w:t>
            </w:r>
          </w:p>
        </w:tc>
        <w:tc>
          <w:tcPr>
            <w:tcW w:w="5203" w:type="dxa"/>
            <w:tcBorders>
              <w:top w:val="single" w:sz="4" w:space="0" w:color="000000"/>
              <w:left w:val="single" w:sz="4" w:space="0" w:color="000000"/>
              <w:bottom w:val="single" w:sz="4" w:space="0" w:color="000000"/>
              <w:right w:val="single" w:sz="4" w:space="0" w:color="000000"/>
            </w:tcBorders>
          </w:tcPr>
          <w:p w:rsidR="001D6859" w:rsidRPr="003E5C68" w:rsidRDefault="001D6859" w:rsidP="001D6859">
            <w:pPr>
              <w:spacing w:before="60" w:after="60"/>
              <w:rPr>
                <w:rFonts w:eastAsia="Arial Unicode MS" w:cs="Arial"/>
                <w:bCs/>
                <w:sz w:val="23"/>
                <w:szCs w:val="23"/>
              </w:rPr>
            </w:pPr>
            <w:r w:rsidRPr="003E5C68">
              <w:rPr>
                <w:rFonts w:eastAsia="Arial Unicode MS" w:cs="Arial"/>
                <w:sz w:val="23"/>
                <w:szCs w:val="23"/>
              </w:rPr>
              <w:t>Rua Monsenhor Gustavo Freire, 75 - São Mateus</w:t>
            </w:r>
          </w:p>
        </w:tc>
      </w:tr>
      <w:tr w:rsidR="001D6859" w:rsidRPr="003E5C68" w:rsidTr="001D6859">
        <w:trPr>
          <w:jc w:val="center"/>
        </w:trPr>
        <w:tc>
          <w:tcPr>
            <w:tcW w:w="3221" w:type="dxa"/>
            <w:tcBorders>
              <w:top w:val="single" w:sz="4" w:space="0" w:color="000000"/>
              <w:left w:val="single" w:sz="4" w:space="0" w:color="000000"/>
              <w:bottom w:val="single" w:sz="4" w:space="0" w:color="000000"/>
              <w:right w:val="single" w:sz="4" w:space="0" w:color="000000"/>
            </w:tcBorders>
            <w:vAlign w:val="center"/>
          </w:tcPr>
          <w:p w:rsidR="001D6859" w:rsidRPr="003E5C68" w:rsidRDefault="001D6859" w:rsidP="001D6859">
            <w:pPr>
              <w:spacing w:before="60" w:after="60"/>
              <w:rPr>
                <w:rFonts w:eastAsia="Arial Unicode MS" w:cs="Arial"/>
                <w:bCs/>
                <w:sz w:val="23"/>
                <w:szCs w:val="23"/>
              </w:rPr>
            </w:pPr>
            <w:r w:rsidRPr="003E5C68">
              <w:rPr>
                <w:rFonts w:eastAsia="Arial Unicode MS" w:cs="Arial"/>
                <w:bCs/>
                <w:sz w:val="23"/>
                <w:szCs w:val="23"/>
              </w:rPr>
              <w:t>ETE Barbosa Lage</w:t>
            </w:r>
          </w:p>
        </w:tc>
        <w:tc>
          <w:tcPr>
            <w:tcW w:w="5203" w:type="dxa"/>
            <w:tcBorders>
              <w:top w:val="single" w:sz="4" w:space="0" w:color="000000"/>
              <w:left w:val="single" w:sz="4" w:space="0" w:color="000000"/>
              <w:bottom w:val="single" w:sz="4" w:space="0" w:color="000000"/>
              <w:right w:val="single" w:sz="4" w:space="0" w:color="000000"/>
            </w:tcBorders>
          </w:tcPr>
          <w:p w:rsidR="001D6859" w:rsidRPr="003E5C68" w:rsidRDefault="001D6859" w:rsidP="001D6859">
            <w:pPr>
              <w:pStyle w:val="Corpodetexto"/>
              <w:spacing w:before="60" w:after="60"/>
              <w:rPr>
                <w:rFonts w:eastAsia="Arial Unicode MS" w:cs="Arial"/>
                <w:sz w:val="23"/>
                <w:szCs w:val="23"/>
              </w:rPr>
            </w:pPr>
            <w:r w:rsidRPr="003E5C68">
              <w:rPr>
                <w:rFonts w:eastAsia="Arial Unicode MS" w:cs="Arial"/>
                <w:sz w:val="23"/>
                <w:szCs w:val="23"/>
              </w:rPr>
              <w:t>Rua Ribeirão das Rosas, s/nº Barbosa Lage</w:t>
            </w:r>
          </w:p>
        </w:tc>
      </w:tr>
      <w:tr w:rsidR="001D6859" w:rsidRPr="003E5C68" w:rsidTr="001D6859">
        <w:trPr>
          <w:jc w:val="center"/>
        </w:trPr>
        <w:tc>
          <w:tcPr>
            <w:tcW w:w="3221" w:type="dxa"/>
            <w:tcBorders>
              <w:top w:val="single" w:sz="4" w:space="0" w:color="000000"/>
              <w:left w:val="single" w:sz="4" w:space="0" w:color="000000"/>
              <w:bottom w:val="single" w:sz="4" w:space="0" w:color="000000"/>
              <w:right w:val="single" w:sz="4" w:space="0" w:color="000000"/>
            </w:tcBorders>
            <w:vAlign w:val="center"/>
          </w:tcPr>
          <w:p w:rsidR="001D6859" w:rsidRPr="003E5C68" w:rsidRDefault="001D6859" w:rsidP="001D6859">
            <w:pPr>
              <w:spacing w:before="60" w:after="60"/>
              <w:rPr>
                <w:rFonts w:eastAsia="Arial Unicode MS" w:cs="Arial"/>
                <w:bCs/>
                <w:sz w:val="23"/>
                <w:szCs w:val="23"/>
              </w:rPr>
            </w:pPr>
            <w:r w:rsidRPr="003E5C68">
              <w:rPr>
                <w:rFonts w:eastAsia="Arial Unicode MS" w:cs="Arial"/>
                <w:bCs/>
                <w:sz w:val="23"/>
                <w:szCs w:val="23"/>
              </w:rPr>
              <w:t>ETE Barreira do Triunfo</w:t>
            </w:r>
          </w:p>
        </w:tc>
        <w:tc>
          <w:tcPr>
            <w:tcW w:w="5203" w:type="dxa"/>
            <w:tcBorders>
              <w:top w:val="single" w:sz="4" w:space="0" w:color="000000"/>
              <w:left w:val="single" w:sz="4" w:space="0" w:color="000000"/>
              <w:bottom w:val="single" w:sz="4" w:space="0" w:color="000000"/>
              <w:right w:val="single" w:sz="4" w:space="0" w:color="000000"/>
            </w:tcBorders>
          </w:tcPr>
          <w:p w:rsidR="001D6859" w:rsidRPr="003E5C68" w:rsidRDefault="001D6859" w:rsidP="001D6859">
            <w:pPr>
              <w:spacing w:before="60" w:after="60"/>
              <w:rPr>
                <w:rFonts w:eastAsia="Arial Unicode MS" w:cs="Arial"/>
                <w:bCs/>
                <w:sz w:val="23"/>
                <w:szCs w:val="23"/>
              </w:rPr>
            </w:pPr>
            <w:r w:rsidRPr="003E5C68">
              <w:rPr>
                <w:rFonts w:eastAsia="Arial Unicode MS" w:cs="Arial"/>
                <w:sz w:val="23"/>
                <w:szCs w:val="23"/>
              </w:rPr>
              <w:t>BR 040, Km 769 - Barreira do Triunfo</w:t>
            </w:r>
          </w:p>
        </w:tc>
      </w:tr>
      <w:tr w:rsidR="001D6859" w:rsidRPr="003E5C68" w:rsidTr="001D6859">
        <w:trPr>
          <w:jc w:val="center"/>
        </w:trPr>
        <w:tc>
          <w:tcPr>
            <w:tcW w:w="3221" w:type="dxa"/>
            <w:tcBorders>
              <w:top w:val="single" w:sz="4" w:space="0" w:color="000000"/>
              <w:left w:val="single" w:sz="4" w:space="0" w:color="000000"/>
              <w:bottom w:val="single" w:sz="4" w:space="0" w:color="000000"/>
              <w:right w:val="single" w:sz="4" w:space="0" w:color="000000"/>
            </w:tcBorders>
            <w:vAlign w:val="center"/>
          </w:tcPr>
          <w:p w:rsidR="001D6859" w:rsidRPr="003E5C68" w:rsidRDefault="001D6859" w:rsidP="001D6859">
            <w:pPr>
              <w:spacing w:before="60" w:after="60"/>
              <w:rPr>
                <w:rFonts w:eastAsia="Arial Unicode MS" w:cs="Arial"/>
                <w:bCs/>
                <w:sz w:val="23"/>
                <w:szCs w:val="23"/>
              </w:rPr>
            </w:pPr>
            <w:r w:rsidRPr="003E5C68">
              <w:rPr>
                <w:rFonts w:eastAsia="Arial Unicode MS" w:cs="Arial"/>
                <w:bCs/>
                <w:sz w:val="23"/>
                <w:szCs w:val="23"/>
              </w:rPr>
              <w:t>ETE Portal do Aeroporto</w:t>
            </w:r>
          </w:p>
        </w:tc>
        <w:tc>
          <w:tcPr>
            <w:tcW w:w="5203" w:type="dxa"/>
            <w:tcBorders>
              <w:top w:val="single" w:sz="4" w:space="0" w:color="000000"/>
              <w:left w:val="single" w:sz="4" w:space="0" w:color="000000"/>
              <w:bottom w:val="single" w:sz="4" w:space="0" w:color="000000"/>
              <w:right w:val="single" w:sz="4" w:space="0" w:color="000000"/>
            </w:tcBorders>
          </w:tcPr>
          <w:p w:rsidR="001D6859" w:rsidRPr="003E5C68" w:rsidRDefault="001D6859" w:rsidP="001D6859">
            <w:pPr>
              <w:spacing w:before="60" w:after="60"/>
              <w:rPr>
                <w:rFonts w:eastAsia="Arial Unicode MS" w:cs="Arial"/>
                <w:sz w:val="23"/>
                <w:szCs w:val="23"/>
              </w:rPr>
            </w:pPr>
            <w:r w:rsidRPr="003E5C68">
              <w:rPr>
                <w:rFonts w:eastAsia="Arial Unicode MS" w:cs="Arial"/>
                <w:sz w:val="23"/>
                <w:szCs w:val="23"/>
              </w:rPr>
              <w:t>Cond. Portal do Aeroporto/ Rua das Petúnias</w:t>
            </w:r>
          </w:p>
        </w:tc>
      </w:tr>
    </w:tbl>
    <w:p w:rsidR="001D6859" w:rsidRPr="003E5C68" w:rsidRDefault="001D6859" w:rsidP="001D6859">
      <w:pPr>
        <w:spacing w:before="120" w:line="360" w:lineRule="auto"/>
        <w:rPr>
          <w:rFonts w:eastAsia="Arial Unicode MS" w:cs="Arial"/>
          <w:sz w:val="23"/>
          <w:szCs w:val="23"/>
          <w:lang w:eastAsia="pt-BR"/>
        </w:rPr>
      </w:pPr>
      <w:r w:rsidRPr="003E5C68">
        <w:rPr>
          <w:rFonts w:cs="Arial"/>
          <w:sz w:val="23"/>
          <w:szCs w:val="23"/>
          <w:lang/>
        </w:rPr>
        <w:lastRenderedPageBreak/>
        <w:t xml:space="preserve">4.15. </w:t>
      </w:r>
      <w:r w:rsidRPr="003E5C68">
        <w:rPr>
          <w:rFonts w:eastAsia="Arial Unicode MS" w:cs="Arial"/>
          <w:sz w:val="23"/>
          <w:szCs w:val="23"/>
          <w:lang w:eastAsia="pt-BR"/>
        </w:rPr>
        <w:t>A contratada deverá visitar a CESAMA, através de frota própria, no mínimo, 03 (três) vezes por semana, oportunidade em que deverá coletar as peças a serem higienizadas e proceder a entrega das limpas.</w:t>
      </w:r>
    </w:p>
    <w:p w:rsidR="001D6859" w:rsidRPr="003E5C68" w:rsidRDefault="001D6859" w:rsidP="001D6859">
      <w:pPr>
        <w:spacing w:before="120" w:line="360" w:lineRule="auto"/>
        <w:rPr>
          <w:rFonts w:eastAsia="Arial Unicode MS" w:cs="Arial"/>
          <w:sz w:val="23"/>
          <w:szCs w:val="23"/>
          <w:lang w:eastAsia="pt-BR"/>
        </w:rPr>
      </w:pPr>
      <w:r w:rsidRPr="003E5C68">
        <w:rPr>
          <w:rFonts w:cs="Arial"/>
          <w:sz w:val="23"/>
          <w:szCs w:val="23"/>
          <w:lang/>
        </w:rPr>
        <w:t xml:space="preserve">4.16. </w:t>
      </w:r>
      <w:r w:rsidRPr="003E5C68">
        <w:rPr>
          <w:rFonts w:eastAsia="Arial Unicode MS" w:cs="Arial"/>
          <w:sz w:val="23"/>
          <w:szCs w:val="23"/>
          <w:lang w:eastAsia="pt-BR"/>
        </w:rPr>
        <w:t>A estimativa mensal para locação, lavagem e higienização é de 6.530 (seis mil, quinhentas e trinta) peças de uniforme e de 3.265 (três mil, duzentos e sessenta e cinco) toalhas de banho. Tal estimativa tem caráter meramente orientativo não vinculando, portanto, a administração a sua realização. Foram consideradas 05 (cinco) trocas por semana, porém há casos de plantão nos finais de semanas que podem elevar para 06 as trocas semanais para alguns empregados, esta possibilidade foi considerada nos quantitativos acima descritos.</w:t>
      </w:r>
    </w:p>
    <w:p w:rsidR="00D84AF3" w:rsidRPr="003E5C68" w:rsidRDefault="00D84AF3" w:rsidP="001D6859">
      <w:pPr>
        <w:spacing w:before="120" w:line="360" w:lineRule="auto"/>
        <w:rPr>
          <w:rFonts w:cs="Arial"/>
          <w:sz w:val="23"/>
          <w:szCs w:val="23"/>
          <w:lang/>
        </w:rPr>
      </w:pPr>
      <w:r w:rsidRPr="003E5C68">
        <w:rPr>
          <w:rFonts w:eastAsia="Arial Unicode MS" w:cs="Arial"/>
          <w:sz w:val="23"/>
          <w:szCs w:val="23"/>
          <w:lang w:eastAsia="pt-BR"/>
        </w:rPr>
        <w:t xml:space="preserve">4.17. </w:t>
      </w:r>
      <w:r w:rsidRPr="003E5C68">
        <w:rPr>
          <w:rFonts w:cs="Arial"/>
          <w:sz w:val="23"/>
          <w:szCs w:val="23"/>
        </w:rPr>
        <w:t>Fica garantido o pagamento mínimo mensal equivalente a quantidade de 7.500 (sete mil e quinhentos) peças a serem higienizadas mensalmente, assim distribuídas: 2.500 (dois mil e quinhentos) camisas ou jalecos, 2.500 (dois mil e quinhentos) calças e 2.500 (dois mil e quinhentos) toalhas, considerando a possibilidade da redução do quadro de empregados contemplados.</w:t>
      </w:r>
    </w:p>
    <w:p w:rsidR="003D377B" w:rsidRPr="003E5C68" w:rsidRDefault="003D377B" w:rsidP="00093967">
      <w:pPr>
        <w:spacing w:before="480" w:line="360" w:lineRule="auto"/>
        <w:rPr>
          <w:rFonts w:eastAsia="Arial Unicode MS" w:cs="Arial"/>
          <w:b/>
          <w:bCs/>
          <w:sz w:val="23"/>
          <w:szCs w:val="23"/>
        </w:rPr>
      </w:pPr>
      <w:r w:rsidRPr="003E5C68">
        <w:rPr>
          <w:rFonts w:eastAsia="Arial Unicode MS" w:cs="Arial"/>
          <w:b/>
          <w:bCs/>
          <w:sz w:val="23"/>
          <w:szCs w:val="23"/>
        </w:rPr>
        <w:t>CLÁUSULA QUINTA: MEDIÇÕES E PAGAMENTO</w:t>
      </w:r>
    </w:p>
    <w:p w:rsidR="003D377B" w:rsidRPr="003E5C68" w:rsidRDefault="003D377B" w:rsidP="00093967">
      <w:pPr>
        <w:spacing w:before="240" w:line="360" w:lineRule="auto"/>
        <w:rPr>
          <w:rFonts w:eastAsia="Arial Unicode MS" w:cs="Arial"/>
          <w:b/>
          <w:bCs/>
          <w:sz w:val="23"/>
          <w:szCs w:val="23"/>
        </w:rPr>
      </w:pPr>
      <w:r w:rsidRPr="003E5C68">
        <w:rPr>
          <w:rFonts w:eastAsia="Arial Unicode MS" w:cs="Arial"/>
          <w:iCs/>
          <w:sz w:val="23"/>
          <w:szCs w:val="23"/>
        </w:rPr>
        <w:t xml:space="preserve">5.1. </w:t>
      </w:r>
      <w:r w:rsidRPr="003E5C68">
        <w:rPr>
          <w:rFonts w:eastAsia="Arial Unicode MS" w:cs="Arial"/>
          <w:b/>
          <w:iCs/>
          <w:sz w:val="23"/>
          <w:szCs w:val="23"/>
          <w:u w:val="single"/>
        </w:rPr>
        <w:t>DAS MEDIÇÕES</w:t>
      </w:r>
    </w:p>
    <w:p w:rsidR="003D377B" w:rsidRPr="003E5C68" w:rsidRDefault="003D377B" w:rsidP="003D377B">
      <w:pPr>
        <w:tabs>
          <w:tab w:val="left" w:pos="567"/>
        </w:tabs>
        <w:spacing w:before="120" w:line="360" w:lineRule="auto"/>
        <w:rPr>
          <w:rFonts w:eastAsia="Arial Unicode MS" w:cs="Arial"/>
          <w:iCs/>
          <w:sz w:val="23"/>
          <w:szCs w:val="23"/>
        </w:rPr>
      </w:pPr>
      <w:r w:rsidRPr="003E5C68">
        <w:rPr>
          <w:rFonts w:eastAsia="Arial Unicode MS" w:cs="Arial"/>
          <w:iCs/>
          <w:sz w:val="23"/>
          <w:szCs w:val="23"/>
        </w:rPr>
        <w:lastRenderedPageBreak/>
        <w:t>5.1.1.</w:t>
      </w:r>
      <w:r w:rsidR="007B7977" w:rsidRPr="003E5C68">
        <w:rPr>
          <w:rFonts w:eastAsia="Arial Unicode MS" w:cs="Arial"/>
          <w:iCs/>
          <w:sz w:val="23"/>
          <w:szCs w:val="23"/>
        </w:rPr>
        <w:tab/>
        <w:t>A medição será elaborada pelo fiscal do Contrato designado pela CESAMA e deter-se-á sobre o serviço executado</w:t>
      </w:r>
      <w:r w:rsidRPr="003E5C68">
        <w:rPr>
          <w:rFonts w:eastAsia="Arial Unicode MS" w:cs="Arial"/>
          <w:iCs/>
          <w:sz w:val="23"/>
          <w:szCs w:val="23"/>
        </w:rPr>
        <w:t xml:space="preserve">. </w:t>
      </w:r>
    </w:p>
    <w:p w:rsidR="00093967" w:rsidRPr="003E5C68" w:rsidRDefault="00093967" w:rsidP="003D377B">
      <w:pPr>
        <w:tabs>
          <w:tab w:val="left" w:pos="567"/>
        </w:tabs>
        <w:spacing w:before="120" w:line="360" w:lineRule="auto"/>
        <w:rPr>
          <w:rFonts w:eastAsia="Arial Unicode MS" w:cs="Arial"/>
          <w:iCs/>
          <w:sz w:val="23"/>
          <w:szCs w:val="23"/>
        </w:rPr>
      </w:pPr>
      <w:r w:rsidRPr="003E5C68">
        <w:rPr>
          <w:rFonts w:eastAsia="Arial Unicode MS" w:cs="Arial"/>
          <w:iCs/>
          <w:sz w:val="23"/>
          <w:szCs w:val="23"/>
        </w:rPr>
        <w:t>5.1.2.</w:t>
      </w:r>
      <w:r w:rsidR="007B7977" w:rsidRPr="003E5C68">
        <w:rPr>
          <w:rFonts w:eastAsia="Arial Unicode MS" w:cs="Arial"/>
          <w:iCs/>
          <w:sz w:val="23"/>
          <w:szCs w:val="23"/>
        </w:rPr>
        <w:tab/>
        <w:t>A medição contemplará um período de 30 (trinta) dias e somente será efetuada se ocorrer o serviço</w:t>
      </w:r>
      <w:r w:rsidRPr="003E5C68">
        <w:rPr>
          <w:rFonts w:eastAsia="Arial Unicode MS" w:cs="Arial"/>
          <w:iCs/>
          <w:sz w:val="23"/>
          <w:szCs w:val="23"/>
        </w:rPr>
        <w:t>.</w:t>
      </w:r>
    </w:p>
    <w:p w:rsidR="003D377B" w:rsidRPr="003E5C68" w:rsidRDefault="003D377B" w:rsidP="00093967">
      <w:pPr>
        <w:spacing w:before="240" w:line="360" w:lineRule="auto"/>
        <w:rPr>
          <w:rFonts w:eastAsia="Arial Unicode MS" w:cs="Arial"/>
          <w:iCs/>
          <w:sz w:val="23"/>
          <w:szCs w:val="23"/>
        </w:rPr>
      </w:pPr>
      <w:r w:rsidRPr="003E5C68">
        <w:rPr>
          <w:rFonts w:eastAsia="Arial Unicode MS" w:cs="Arial"/>
          <w:iCs/>
          <w:sz w:val="23"/>
          <w:szCs w:val="23"/>
        </w:rPr>
        <w:t xml:space="preserve">5.2. </w:t>
      </w:r>
      <w:r w:rsidRPr="003E5C68">
        <w:rPr>
          <w:rFonts w:eastAsia="Arial Unicode MS" w:cs="Arial"/>
          <w:b/>
          <w:iCs/>
          <w:sz w:val="23"/>
          <w:szCs w:val="23"/>
          <w:u w:val="single"/>
        </w:rPr>
        <w:t>DO PAGAMENTO</w:t>
      </w:r>
    </w:p>
    <w:p w:rsidR="003D377B" w:rsidRPr="003E5C68" w:rsidRDefault="003D377B" w:rsidP="003D377B">
      <w:pPr>
        <w:tabs>
          <w:tab w:val="left" w:pos="0"/>
        </w:tabs>
        <w:spacing w:before="120" w:line="360" w:lineRule="auto"/>
        <w:rPr>
          <w:rFonts w:cs="Arial"/>
          <w:color w:val="000000"/>
          <w:sz w:val="23"/>
          <w:szCs w:val="23"/>
        </w:rPr>
      </w:pPr>
      <w:r w:rsidRPr="003E5C68">
        <w:rPr>
          <w:rFonts w:eastAsia="Arial Unicode MS" w:cs="Arial"/>
          <w:sz w:val="23"/>
          <w:szCs w:val="23"/>
        </w:rPr>
        <w:t xml:space="preserve">5.2.1. </w:t>
      </w:r>
      <w:r w:rsidR="007B7977" w:rsidRPr="003E5C68">
        <w:rPr>
          <w:rFonts w:cs="Arial"/>
          <w:sz w:val="23"/>
          <w:szCs w:val="23"/>
        </w:rPr>
        <w:t>A CESAMA efetuará os pagamentos relativos aos compromissos assumidos, através de medição, na primeira quinta-feira, 30 (trinta) dias após a apresentação e aceitação da Nota Fiscal / Fatura pelo departamento competente da CESAMA</w:t>
      </w:r>
      <w:r w:rsidRPr="003E5C68">
        <w:rPr>
          <w:rFonts w:cs="Arial"/>
          <w:color w:val="000000"/>
          <w:sz w:val="23"/>
          <w:szCs w:val="23"/>
        </w:rPr>
        <w:t>.</w:t>
      </w:r>
    </w:p>
    <w:p w:rsidR="00D30BCB" w:rsidRPr="003E5C68" w:rsidRDefault="00D30BCB" w:rsidP="003D377B">
      <w:pPr>
        <w:tabs>
          <w:tab w:val="left" w:pos="0"/>
        </w:tabs>
        <w:spacing w:before="120" w:line="360" w:lineRule="auto"/>
        <w:rPr>
          <w:rFonts w:cs="Arial"/>
          <w:color w:val="000000"/>
          <w:sz w:val="23"/>
          <w:szCs w:val="23"/>
        </w:rPr>
      </w:pPr>
      <w:r w:rsidRPr="003E5C68">
        <w:rPr>
          <w:rFonts w:cs="Arial"/>
          <w:color w:val="000000"/>
          <w:sz w:val="23"/>
          <w:szCs w:val="23"/>
        </w:rPr>
        <w:t xml:space="preserve">5.2.1.1. A nota fiscal eletrônica deverá ser enviada para o e-mail </w:t>
      </w:r>
      <w:hyperlink r:id="rId8" w:history="1">
        <w:r w:rsidRPr="003E5C68">
          <w:rPr>
            <w:rStyle w:val="Hyperlink"/>
            <w:rFonts w:cs="Arial"/>
            <w:sz w:val="23"/>
            <w:szCs w:val="23"/>
          </w:rPr>
          <w:t>nfe@cesama.com.br</w:t>
        </w:r>
      </w:hyperlink>
      <w:r w:rsidRPr="003E5C68">
        <w:rPr>
          <w:rFonts w:cs="Arial"/>
          <w:color w:val="000000"/>
          <w:sz w:val="23"/>
          <w:szCs w:val="23"/>
        </w:rPr>
        <w:t>.</w:t>
      </w:r>
    </w:p>
    <w:p w:rsidR="00D30BCB" w:rsidRPr="003E5C68" w:rsidRDefault="00D30BCB" w:rsidP="003D377B">
      <w:pPr>
        <w:tabs>
          <w:tab w:val="left" w:pos="0"/>
        </w:tabs>
        <w:spacing w:before="120" w:line="360" w:lineRule="auto"/>
        <w:rPr>
          <w:rFonts w:cs="Arial"/>
          <w:color w:val="000000"/>
          <w:sz w:val="23"/>
          <w:szCs w:val="23"/>
        </w:rPr>
      </w:pPr>
      <w:r w:rsidRPr="003E5C68">
        <w:rPr>
          <w:rFonts w:cs="Arial"/>
          <w:color w:val="000000"/>
          <w:sz w:val="23"/>
          <w:szCs w:val="23"/>
        </w:rPr>
        <w:t xml:space="preserve">5.2.1.2. Na </w:t>
      </w:r>
      <w:r w:rsidRPr="003E5C68">
        <w:rPr>
          <w:rFonts w:eastAsia="Arial Unicode MS" w:cs="Arial"/>
          <w:sz w:val="23"/>
          <w:szCs w:val="23"/>
        </w:rPr>
        <w:t>Nota Fiscal / Fatura dever</w:t>
      </w:r>
      <w:r w:rsidR="00034FAF" w:rsidRPr="003E5C68">
        <w:rPr>
          <w:rFonts w:eastAsia="Arial Unicode MS" w:cs="Arial"/>
          <w:sz w:val="23"/>
          <w:szCs w:val="23"/>
        </w:rPr>
        <w:t>ão</w:t>
      </w:r>
      <w:r w:rsidRPr="003E5C68">
        <w:rPr>
          <w:rFonts w:eastAsia="Arial Unicode MS" w:cs="Arial"/>
          <w:sz w:val="23"/>
          <w:szCs w:val="23"/>
        </w:rPr>
        <w:t xml:space="preserve"> ser informado</w:t>
      </w:r>
      <w:r w:rsidR="00034FAF" w:rsidRPr="003E5C68">
        <w:rPr>
          <w:rFonts w:eastAsia="Arial Unicode MS" w:cs="Arial"/>
          <w:sz w:val="23"/>
          <w:szCs w:val="23"/>
        </w:rPr>
        <w:t>s</w:t>
      </w:r>
      <w:r w:rsidRPr="003E5C68">
        <w:rPr>
          <w:rFonts w:eastAsia="Arial Unicode MS" w:cs="Arial"/>
          <w:sz w:val="23"/>
          <w:szCs w:val="23"/>
        </w:rPr>
        <w:t xml:space="preserve"> o número da licitação e </w:t>
      </w:r>
      <w:r w:rsidR="00034FAF" w:rsidRPr="003E5C68">
        <w:rPr>
          <w:rFonts w:eastAsia="Arial Unicode MS" w:cs="Arial"/>
          <w:sz w:val="23"/>
          <w:szCs w:val="23"/>
        </w:rPr>
        <w:t>d</w:t>
      </w:r>
      <w:r w:rsidRPr="003E5C68">
        <w:rPr>
          <w:rFonts w:eastAsia="Arial Unicode MS" w:cs="Arial"/>
          <w:sz w:val="23"/>
          <w:szCs w:val="23"/>
        </w:rPr>
        <w:t>o Contrato.</w:t>
      </w:r>
    </w:p>
    <w:p w:rsidR="003D377B" w:rsidRPr="003E5C68" w:rsidRDefault="003D377B" w:rsidP="003D377B">
      <w:pPr>
        <w:tabs>
          <w:tab w:val="left" w:pos="-142"/>
          <w:tab w:val="left" w:pos="567"/>
        </w:tabs>
        <w:spacing w:before="120" w:line="360" w:lineRule="auto"/>
        <w:rPr>
          <w:rFonts w:eastAsia="Arial Unicode MS" w:cs="Arial"/>
          <w:sz w:val="23"/>
          <w:szCs w:val="23"/>
        </w:rPr>
      </w:pPr>
      <w:r w:rsidRPr="003E5C68">
        <w:rPr>
          <w:rFonts w:eastAsia="Arial Unicode MS" w:cs="Arial"/>
          <w:sz w:val="23"/>
          <w:szCs w:val="23"/>
        </w:rPr>
        <w:t xml:space="preserve">5.2.2. </w:t>
      </w:r>
      <w:r w:rsidR="007B7977" w:rsidRPr="003E5C68">
        <w:rPr>
          <w:rFonts w:cs="Arial"/>
          <w:sz w:val="23"/>
          <w:szCs w:val="23"/>
        </w:rPr>
        <w:t xml:space="preserve">O pagamento será efetuado através de depósito em conta bancária ou via </w:t>
      </w:r>
      <w:r w:rsidR="007B7977" w:rsidRPr="003E5C68">
        <w:rPr>
          <w:rFonts w:cs="Arial"/>
          <w:b/>
          <w:bCs/>
          <w:sz w:val="23"/>
          <w:szCs w:val="23"/>
        </w:rPr>
        <w:t>TED</w:t>
      </w:r>
      <w:r w:rsidR="007B7977" w:rsidRPr="003E5C68">
        <w:rPr>
          <w:rFonts w:cs="Arial"/>
          <w:sz w:val="23"/>
          <w:szCs w:val="23"/>
        </w:rPr>
        <w:t xml:space="preserve"> (transferência eletrônica disponível), para valores iguais ou superiores a R$1.000,00 (mil reais), cujas tarifas extras correrão por conta da </w:t>
      </w:r>
      <w:r w:rsidR="007B7977" w:rsidRPr="003E5C68">
        <w:rPr>
          <w:rFonts w:cs="Arial"/>
          <w:b/>
          <w:bCs/>
          <w:sz w:val="23"/>
          <w:szCs w:val="23"/>
        </w:rPr>
        <w:t>CONTRATADA</w:t>
      </w:r>
      <w:r w:rsidRPr="003E5C68">
        <w:rPr>
          <w:sz w:val="23"/>
          <w:szCs w:val="23"/>
        </w:rPr>
        <w:t>.</w:t>
      </w:r>
    </w:p>
    <w:p w:rsidR="003D377B" w:rsidRPr="003E5C68" w:rsidRDefault="003D377B" w:rsidP="003D377B">
      <w:pPr>
        <w:tabs>
          <w:tab w:val="left" w:pos="567"/>
          <w:tab w:val="left" w:pos="1110"/>
        </w:tabs>
        <w:spacing w:before="120" w:line="360" w:lineRule="auto"/>
        <w:rPr>
          <w:rFonts w:eastAsia="Arial Unicode MS" w:cs="Arial"/>
          <w:sz w:val="23"/>
          <w:szCs w:val="23"/>
        </w:rPr>
      </w:pPr>
      <w:r w:rsidRPr="003E5C68">
        <w:rPr>
          <w:rFonts w:eastAsia="Arial Unicode MS" w:cs="Arial"/>
          <w:sz w:val="23"/>
          <w:szCs w:val="23"/>
        </w:rPr>
        <w:t xml:space="preserve">5.2.3. O pagamento </w:t>
      </w:r>
      <w:r w:rsidRPr="003E5C68">
        <w:rPr>
          <w:rFonts w:eastAsia="Arial Unicode MS" w:cs="Arial"/>
          <w:b/>
          <w:bCs/>
          <w:sz w:val="23"/>
          <w:szCs w:val="23"/>
        </w:rPr>
        <w:t>SOMENTE</w:t>
      </w:r>
      <w:r w:rsidRPr="003E5C68">
        <w:rPr>
          <w:rFonts w:eastAsia="Arial Unicode MS" w:cs="Arial"/>
          <w:sz w:val="23"/>
          <w:szCs w:val="23"/>
        </w:rPr>
        <w:t xml:space="preserve"> será efetuado:</w:t>
      </w:r>
    </w:p>
    <w:p w:rsidR="003D377B" w:rsidRPr="003E5C68" w:rsidRDefault="003D377B" w:rsidP="003D377B">
      <w:pPr>
        <w:tabs>
          <w:tab w:val="left" w:pos="851"/>
        </w:tabs>
        <w:spacing w:before="120" w:line="360" w:lineRule="auto"/>
        <w:ind w:left="851" w:hanging="284"/>
        <w:rPr>
          <w:rFonts w:eastAsia="Arial Unicode MS" w:cs="Arial"/>
          <w:sz w:val="23"/>
          <w:szCs w:val="23"/>
        </w:rPr>
      </w:pPr>
      <w:r w:rsidRPr="003E5C68">
        <w:rPr>
          <w:rFonts w:eastAsia="Arial Unicode MS" w:cs="Arial"/>
          <w:sz w:val="23"/>
          <w:szCs w:val="23"/>
        </w:rPr>
        <w:t>a)</w:t>
      </w:r>
      <w:r w:rsidRPr="003E5C68">
        <w:rPr>
          <w:rFonts w:eastAsia="Arial Unicode MS" w:cs="Arial"/>
          <w:sz w:val="23"/>
          <w:szCs w:val="23"/>
        </w:rPr>
        <w:tab/>
      </w:r>
      <w:r w:rsidRPr="003E5C68">
        <w:rPr>
          <w:rFonts w:cs="Arial"/>
          <w:sz w:val="23"/>
          <w:szCs w:val="23"/>
        </w:rPr>
        <w:t xml:space="preserve">Após a </w:t>
      </w:r>
      <w:r w:rsidRPr="003E5C68">
        <w:rPr>
          <w:rFonts w:cs="Arial"/>
          <w:bCs/>
          <w:sz w:val="23"/>
          <w:szCs w:val="23"/>
        </w:rPr>
        <w:t>aceitação</w:t>
      </w:r>
      <w:r w:rsidRPr="003E5C68">
        <w:rPr>
          <w:rFonts w:cs="Arial"/>
          <w:sz w:val="23"/>
          <w:szCs w:val="23"/>
        </w:rPr>
        <w:t xml:space="preserve"> da </w:t>
      </w:r>
      <w:r w:rsidR="00034FAF" w:rsidRPr="003E5C68">
        <w:rPr>
          <w:rFonts w:eastAsia="Arial Unicode MS" w:cs="Arial"/>
          <w:sz w:val="23"/>
          <w:szCs w:val="23"/>
        </w:rPr>
        <w:t>Nota Fiscal / Fatura</w:t>
      </w:r>
      <w:r w:rsidRPr="003E5C68">
        <w:rPr>
          <w:rFonts w:cs="Arial"/>
          <w:sz w:val="23"/>
          <w:szCs w:val="23"/>
        </w:rPr>
        <w:t>;</w:t>
      </w:r>
      <w:r w:rsidRPr="003E5C68">
        <w:rPr>
          <w:rFonts w:eastAsia="Arial Unicode MS" w:cs="Arial"/>
          <w:sz w:val="23"/>
          <w:szCs w:val="23"/>
        </w:rPr>
        <w:t xml:space="preserve">   </w:t>
      </w:r>
    </w:p>
    <w:p w:rsidR="003D377B" w:rsidRPr="003E5C68" w:rsidRDefault="003D377B" w:rsidP="003D377B">
      <w:pPr>
        <w:pStyle w:val="Recuodecorpodetexto2"/>
        <w:tabs>
          <w:tab w:val="left" w:pos="-3402"/>
        </w:tabs>
        <w:spacing w:after="0" w:line="360" w:lineRule="auto"/>
        <w:ind w:left="851" w:hanging="284"/>
        <w:rPr>
          <w:rFonts w:eastAsia="Arial Unicode MS"/>
          <w:sz w:val="23"/>
          <w:szCs w:val="23"/>
        </w:rPr>
      </w:pPr>
      <w:r w:rsidRPr="003E5C68">
        <w:rPr>
          <w:rFonts w:eastAsia="Arial Unicode MS"/>
          <w:sz w:val="23"/>
          <w:szCs w:val="23"/>
        </w:rPr>
        <w:lastRenderedPageBreak/>
        <w:t>b)</w:t>
      </w:r>
      <w:r w:rsidRPr="003E5C68">
        <w:rPr>
          <w:rFonts w:eastAsia="Arial Unicode MS"/>
          <w:sz w:val="23"/>
          <w:szCs w:val="23"/>
        </w:rPr>
        <w:tab/>
        <w:t>Após o recolhimento pela adjudicatária de quaisquer multas que lhe tenham sido impostas em decorrência de inadimplemento contratual.</w:t>
      </w:r>
    </w:p>
    <w:p w:rsidR="003D377B" w:rsidRPr="003E5C68" w:rsidRDefault="003D377B" w:rsidP="003D377B">
      <w:pPr>
        <w:spacing w:before="120" w:line="360" w:lineRule="auto"/>
        <w:rPr>
          <w:rFonts w:eastAsia="Arial Unicode MS" w:cs="Arial"/>
          <w:iCs/>
          <w:sz w:val="23"/>
          <w:szCs w:val="23"/>
        </w:rPr>
      </w:pPr>
      <w:r w:rsidRPr="003E5C68">
        <w:rPr>
          <w:rFonts w:eastAsia="Arial Unicode MS" w:cs="Arial"/>
          <w:bCs/>
          <w:iCs/>
          <w:sz w:val="23"/>
          <w:szCs w:val="23"/>
        </w:rPr>
        <w:t xml:space="preserve">5.2.4. </w:t>
      </w:r>
      <w:r w:rsidR="00034FAF" w:rsidRPr="003E5C68">
        <w:rPr>
          <w:rFonts w:eastAsia="Arial Unicode MS" w:cs="Arial"/>
          <w:bCs/>
          <w:iCs/>
          <w:sz w:val="23"/>
          <w:szCs w:val="23"/>
        </w:rPr>
        <w:t>Deverão ser anexadas n</w:t>
      </w:r>
      <w:r w:rsidRPr="003E5C68">
        <w:rPr>
          <w:rFonts w:eastAsia="Arial Unicode MS" w:cs="Arial"/>
          <w:iCs/>
          <w:sz w:val="23"/>
          <w:szCs w:val="23"/>
        </w:rPr>
        <w:t xml:space="preserve">a </w:t>
      </w:r>
      <w:r w:rsidR="00034FAF" w:rsidRPr="003E5C68">
        <w:rPr>
          <w:rFonts w:eastAsia="Arial Unicode MS" w:cs="Arial"/>
          <w:sz w:val="23"/>
          <w:szCs w:val="23"/>
        </w:rPr>
        <w:t>Nota Fiscal / Fatura</w:t>
      </w:r>
      <w:r w:rsidR="00034FAF" w:rsidRPr="003E5C68">
        <w:rPr>
          <w:rFonts w:eastAsia="Arial Unicode MS" w:cs="Arial"/>
          <w:iCs/>
          <w:sz w:val="23"/>
          <w:szCs w:val="23"/>
        </w:rPr>
        <w:t xml:space="preserve"> </w:t>
      </w:r>
      <w:r w:rsidRPr="003E5C68">
        <w:rPr>
          <w:rFonts w:eastAsia="Arial Unicode MS" w:cs="Arial"/>
          <w:iCs/>
          <w:sz w:val="23"/>
          <w:szCs w:val="23"/>
        </w:rPr>
        <w:t>(em duas vias) as certidões atualizadas de regularidade junto ao INSS, ao FGTS e a Justiça do Trabalho;</w:t>
      </w:r>
    </w:p>
    <w:p w:rsidR="003D377B" w:rsidRPr="003E5C68" w:rsidRDefault="003D377B" w:rsidP="003D377B">
      <w:pPr>
        <w:tabs>
          <w:tab w:val="left" w:pos="567"/>
        </w:tabs>
        <w:spacing w:before="120" w:line="360" w:lineRule="auto"/>
        <w:rPr>
          <w:rFonts w:eastAsia="Arial Unicode MS" w:cs="Arial"/>
          <w:iCs/>
          <w:sz w:val="23"/>
          <w:szCs w:val="23"/>
        </w:rPr>
      </w:pPr>
      <w:r w:rsidRPr="003E5C68">
        <w:rPr>
          <w:rFonts w:eastAsia="Arial Unicode MS" w:cs="Arial"/>
          <w:iCs/>
          <w:sz w:val="23"/>
          <w:szCs w:val="23"/>
        </w:rPr>
        <w:t xml:space="preserve">5.2.5. Na hipótese de ocorrer atraso no pagamento da </w:t>
      </w:r>
      <w:r w:rsidR="00034FAF" w:rsidRPr="003E5C68">
        <w:rPr>
          <w:rFonts w:eastAsia="Arial Unicode MS" w:cs="Arial"/>
          <w:sz w:val="23"/>
          <w:szCs w:val="23"/>
        </w:rPr>
        <w:t>Nota Fiscal / Fatura</w:t>
      </w:r>
      <w:r w:rsidRPr="003E5C68">
        <w:rPr>
          <w:rFonts w:eastAsia="Arial Unicode MS" w:cs="Arial"/>
          <w:iCs/>
          <w:sz w:val="23"/>
          <w:szCs w:val="23"/>
        </w:rPr>
        <w:t xml:space="preserve"> por responsabilidade da CESAMA, esta se compromete a aplicar, conforme legislação em vigor, juros de mora sobre o valor devido </w:t>
      </w:r>
      <w:r w:rsidRPr="003E5C68">
        <w:rPr>
          <w:rFonts w:eastAsia="Arial Unicode MS" w:cs="Arial"/>
          <w:i/>
          <w:iCs/>
          <w:sz w:val="23"/>
          <w:szCs w:val="23"/>
        </w:rPr>
        <w:t>“pro rata”</w:t>
      </w:r>
      <w:r w:rsidRPr="003E5C68">
        <w:rPr>
          <w:rFonts w:eastAsia="Arial Unicode MS" w:cs="Arial"/>
          <w:iCs/>
          <w:sz w:val="23"/>
          <w:szCs w:val="23"/>
        </w:rPr>
        <w:t xml:space="preserve"> entre a data do vencimento e o efetivo pagamento.</w:t>
      </w:r>
    </w:p>
    <w:p w:rsidR="007B7977" w:rsidRPr="003E5C68" w:rsidRDefault="007B7977" w:rsidP="003D377B">
      <w:pPr>
        <w:tabs>
          <w:tab w:val="left" w:pos="567"/>
        </w:tabs>
        <w:spacing w:before="120" w:line="360" w:lineRule="auto"/>
        <w:rPr>
          <w:sz w:val="23"/>
          <w:szCs w:val="23"/>
        </w:rPr>
      </w:pPr>
      <w:r w:rsidRPr="003E5C68">
        <w:rPr>
          <w:rFonts w:eastAsia="Arial Unicode MS" w:cs="Arial"/>
          <w:iCs/>
          <w:sz w:val="23"/>
          <w:szCs w:val="23"/>
        </w:rPr>
        <w:t xml:space="preserve">5.2.6. </w:t>
      </w:r>
      <w:r w:rsidRPr="003E5C68">
        <w:rPr>
          <w:sz w:val="23"/>
          <w:szCs w:val="23"/>
        </w:rPr>
        <w:t>Na eventualidade de aplicação de multas, estas deverão ser liquidadas simultaneamente com parcela vinculada ao evento cujo descumprimento der origem à aplicação da penalidade.</w:t>
      </w:r>
    </w:p>
    <w:p w:rsidR="007B7977" w:rsidRPr="003E5C68" w:rsidRDefault="007B7977" w:rsidP="003D377B">
      <w:pPr>
        <w:tabs>
          <w:tab w:val="left" w:pos="567"/>
        </w:tabs>
        <w:spacing w:before="120" w:line="360" w:lineRule="auto"/>
        <w:rPr>
          <w:sz w:val="23"/>
          <w:szCs w:val="23"/>
        </w:rPr>
      </w:pPr>
      <w:r w:rsidRPr="003E5C68">
        <w:rPr>
          <w:sz w:val="23"/>
          <w:szCs w:val="23"/>
        </w:rPr>
        <w:t>5.2.7. Nenhum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3D377B" w:rsidRPr="003E5C68" w:rsidRDefault="003D377B" w:rsidP="00034FAF">
      <w:pPr>
        <w:pStyle w:val="Ttulo2"/>
        <w:spacing w:before="480" w:line="360" w:lineRule="auto"/>
        <w:jc w:val="both"/>
        <w:rPr>
          <w:rFonts w:ascii="Arial" w:eastAsia="Arial Unicode MS" w:hAnsi="Arial" w:cs="Arial"/>
          <w:sz w:val="23"/>
          <w:szCs w:val="23"/>
        </w:rPr>
      </w:pPr>
      <w:r w:rsidRPr="003E5C68">
        <w:rPr>
          <w:rFonts w:ascii="Arial" w:eastAsia="Arial Unicode MS" w:hAnsi="Arial" w:cs="Arial"/>
          <w:sz w:val="23"/>
          <w:szCs w:val="23"/>
        </w:rPr>
        <w:t>CLÁUSULA SEXTA: REVISÃO / REAJUSTE</w:t>
      </w:r>
    </w:p>
    <w:p w:rsidR="003D377B" w:rsidRPr="003E5C68" w:rsidRDefault="003D377B" w:rsidP="003D377B">
      <w:pPr>
        <w:tabs>
          <w:tab w:val="left" w:pos="567"/>
        </w:tabs>
        <w:spacing w:before="120" w:line="360" w:lineRule="auto"/>
        <w:rPr>
          <w:rFonts w:eastAsia="Arial Unicode MS" w:cs="Arial"/>
          <w:iCs/>
          <w:sz w:val="23"/>
          <w:szCs w:val="23"/>
        </w:rPr>
      </w:pPr>
      <w:r w:rsidRPr="003E5C68">
        <w:rPr>
          <w:rFonts w:eastAsia="Arial Unicode MS" w:cs="Arial"/>
          <w:sz w:val="23"/>
          <w:szCs w:val="23"/>
        </w:rPr>
        <w:t>6.1. Os preços contratados serão fixos e irreajustáveis</w:t>
      </w:r>
      <w:r w:rsidR="00034FAF" w:rsidRPr="003E5C68">
        <w:rPr>
          <w:rFonts w:eastAsia="Arial Unicode MS" w:cs="Arial"/>
          <w:sz w:val="23"/>
          <w:szCs w:val="23"/>
        </w:rPr>
        <w:t xml:space="preserve"> durante os 12 (doze) primeiros meses do Contrato</w:t>
      </w:r>
      <w:r w:rsidR="0024581A" w:rsidRPr="003E5C68">
        <w:rPr>
          <w:rFonts w:eastAsia="Arial Unicode MS" w:cs="Arial"/>
          <w:sz w:val="23"/>
          <w:szCs w:val="23"/>
        </w:rPr>
        <w:t xml:space="preserve">, exceto nas hipóteses decorrentes e devidamente </w:t>
      </w:r>
      <w:r w:rsidR="0024581A" w:rsidRPr="003E5C68">
        <w:rPr>
          <w:rFonts w:eastAsia="Arial Unicode MS" w:cs="Arial"/>
          <w:sz w:val="23"/>
          <w:szCs w:val="23"/>
        </w:rPr>
        <w:lastRenderedPageBreak/>
        <w:t>comprovadas das situações previstas na alínea “d” do inciso II do art. 65 da Lei nº 8.666/1993.</w:t>
      </w:r>
    </w:p>
    <w:p w:rsidR="003D377B" w:rsidRPr="003E5C68" w:rsidRDefault="003D377B" w:rsidP="00034FAF">
      <w:pPr>
        <w:pStyle w:val="Recuodecorpodetexto"/>
        <w:spacing w:before="480" w:line="360" w:lineRule="auto"/>
        <w:ind w:firstLine="0"/>
        <w:rPr>
          <w:rFonts w:ascii="Arial" w:eastAsia="Arial Unicode MS" w:hAnsi="Arial" w:cs="Arial"/>
          <w:b/>
          <w:bCs/>
          <w:sz w:val="23"/>
          <w:szCs w:val="23"/>
        </w:rPr>
      </w:pPr>
      <w:r w:rsidRPr="003E5C68">
        <w:rPr>
          <w:rFonts w:ascii="Arial" w:eastAsia="Arial Unicode MS" w:hAnsi="Arial" w:cs="Arial"/>
          <w:b/>
          <w:bCs/>
          <w:sz w:val="23"/>
          <w:szCs w:val="23"/>
        </w:rPr>
        <w:t>CLÁUSULA SÉTIMA:  PENALIDADES</w:t>
      </w:r>
    </w:p>
    <w:p w:rsidR="003D377B" w:rsidRPr="003E5C68" w:rsidRDefault="003D377B" w:rsidP="003D377B">
      <w:pPr>
        <w:spacing w:before="120" w:line="360" w:lineRule="auto"/>
        <w:rPr>
          <w:rFonts w:eastAsia="Arial Unicode MS" w:cs="Arial"/>
          <w:sz w:val="23"/>
          <w:szCs w:val="23"/>
        </w:rPr>
      </w:pPr>
      <w:r w:rsidRPr="003E5C68">
        <w:rPr>
          <w:rFonts w:eastAsia="Arial Unicode MS" w:cs="Arial"/>
          <w:bCs/>
          <w:sz w:val="23"/>
          <w:szCs w:val="23"/>
          <w:lang w:val="de-DE"/>
        </w:rPr>
        <w:t>7</w:t>
      </w:r>
      <w:r w:rsidRPr="003E5C68">
        <w:rPr>
          <w:rFonts w:eastAsia="Arial Unicode MS" w:cs="Arial"/>
          <w:bCs/>
          <w:sz w:val="23"/>
          <w:szCs w:val="23"/>
        </w:rPr>
        <w:t xml:space="preserve">.1. </w:t>
      </w:r>
      <w:r w:rsidRPr="003E5C68">
        <w:rPr>
          <w:rFonts w:eastAsia="Arial Unicode MS" w:cs="Arial"/>
          <w:sz w:val="23"/>
          <w:szCs w:val="23"/>
        </w:rPr>
        <w:t xml:space="preserve">O atraso injustificado </w:t>
      </w:r>
      <w:r w:rsidR="00436CDD" w:rsidRPr="003E5C68">
        <w:rPr>
          <w:rFonts w:eastAsia="Arial Unicode MS" w:cs="Arial"/>
          <w:sz w:val="23"/>
          <w:szCs w:val="23"/>
        </w:rPr>
        <w:t>na execução dos serviços</w:t>
      </w:r>
      <w:r w:rsidRPr="003E5C68">
        <w:rPr>
          <w:rFonts w:eastAsia="Arial Unicode MS" w:cs="Arial"/>
          <w:sz w:val="23"/>
          <w:szCs w:val="23"/>
        </w:rPr>
        <w:t xml:space="preserve"> sujeita a CONTRATADA ao pagamento de multa de mora de</w:t>
      </w:r>
      <w:r w:rsidR="00034FAF" w:rsidRPr="003E5C68">
        <w:rPr>
          <w:rFonts w:eastAsia="Arial Unicode MS" w:cs="Arial"/>
          <w:sz w:val="23"/>
          <w:szCs w:val="23"/>
        </w:rPr>
        <w:t xml:space="preserve"> até</w:t>
      </w:r>
      <w:r w:rsidRPr="003E5C68">
        <w:rPr>
          <w:rFonts w:eastAsia="Arial Unicode MS" w:cs="Arial"/>
          <w:sz w:val="23"/>
          <w:szCs w:val="23"/>
        </w:rPr>
        <w:t xml:space="preserve"> 0,05% (zero vírgula zero cinco por cento) para cada dia de atraso, sobre o valor global do Contrato, observado o prazo máximo de 05 (cinco) dias;</w:t>
      </w:r>
    </w:p>
    <w:p w:rsidR="003D377B" w:rsidRPr="003E5C68" w:rsidRDefault="003D377B" w:rsidP="003D377B">
      <w:pPr>
        <w:spacing w:before="120" w:line="360" w:lineRule="auto"/>
        <w:rPr>
          <w:rFonts w:eastAsia="Arial Unicode MS" w:cs="Arial"/>
          <w:bCs/>
          <w:sz w:val="23"/>
          <w:szCs w:val="23"/>
        </w:rPr>
      </w:pPr>
      <w:r w:rsidRPr="003E5C68">
        <w:rPr>
          <w:rFonts w:eastAsia="Arial Unicode MS" w:cs="Arial"/>
          <w:bCs/>
          <w:sz w:val="23"/>
          <w:szCs w:val="23"/>
        </w:rPr>
        <w:t xml:space="preserve">7.2. </w:t>
      </w:r>
      <w:r w:rsidRPr="003E5C68">
        <w:rPr>
          <w:rFonts w:eastAsia="Arial Unicode MS" w:cs="Arial"/>
          <w:sz w:val="23"/>
          <w:szCs w:val="23"/>
        </w:rPr>
        <w:t>A multa de que trata este Item não impedirá a rescisão unilateral do Contrato pela CESAMA e a aplicação de outras sanções;</w:t>
      </w:r>
    </w:p>
    <w:p w:rsidR="003D377B" w:rsidRPr="003E5C68" w:rsidRDefault="003D377B" w:rsidP="003D377B">
      <w:pPr>
        <w:spacing w:before="120" w:line="360" w:lineRule="auto"/>
        <w:rPr>
          <w:rFonts w:eastAsia="Arial Unicode MS" w:cs="Arial"/>
          <w:bCs/>
          <w:sz w:val="23"/>
          <w:szCs w:val="23"/>
        </w:rPr>
      </w:pPr>
      <w:r w:rsidRPr="003E5C68">
        <w:rPr>
          <w:rFonts w:eastAsia="Arial Unicode MS" w:cs="Arial"/>
          <w:bCs/>
          <w:sz w:val="23"/>
          <w:szCs w:val="23"/>
        </w:rPr>
        <w:t xml:space="preserve">7.3. </w:t>
      </w:r>
      <w:r w:rsidRPr="003E5C68">
        <w:rPr>
          <w:rFonts w:eastAsia="Arial Unicode MS" w:cs="Arial"/>
          <w:sz w:val="23"/>
          <w:szCs w:val="23"/>
        </w:rPr>
        <w:t xml:space="preserve">Pela inexecução, total ou parcial do contrato, a CESAMA poderá aplicar à </w:t>
      </w:r>
      <w:r w:rsidRPr="003E5C68">
        <w:rPr>
          <w:rFonts w:eastAsia="Arial Unicode MS" w:cs="Arial"/>
          <w:bCs/>
          <w:sz w:val="23"/>
          <w:szCs w:val="23"/>
        </w:rPr>
        <w:t>CONTRATADA</w:t>
      </w:r>
      <w:r w:rsidRPr="003E5C68">
        <w:rPr>
          <w:rFonts w:eastAsia="Arial Unicode MS" w:cs="Arial"/>
          <w:sz w:val="23"/>
          <w:szCs w:val="23"/>
        </w:rPr>
        <w:t xml:space="preserve"> as seguintes sanções, isoladas ou cumulativamente:</w:t>
      </w:r>
    </w:p>
    <w:p w:rsidR="003D377B" w:rsidRPr="003E5C68" w:rsidRDefault="003D377B" w:rsidP="00034FAF">
      <w:pPr>
        <w:spacing w:before="120" w:line="360" w:lineRule="auto"/>
        <w:ind w:left="567"/>
        <w:rPr>
          <w:rFonts w:eastAsia="Arial Unicode MS" w:cs="Arial"/>
          <w:sz w:val="23"/>
          <w:szCs w:val="23"/>
        </w:rPr>
      </w:pPr>
      <w:r w:rsidRPr="003E5C68">
        <w:rPr>
          <w:rFonts w:eastAsia="Arial Unicode MS" w:cs="Arial"/>
          <w:sz w:val="23"/>
          <w:szCs w:val="23"/>
        </w:rPr>
        <w:t>a) Advertência;</w:t>
      </w:r>
    </w:p>
    <w:p w:rsidR="003D377B" w:rsidRPr="003E5C68" w:rsidRDefault="003D377B" w:rsidP="00034FAF">
      <w:pPr>
        <w:spacing w:before="120" w:line="360" w:lineRule="auto"/>
        <w:ind w:left="567"/>
        <w:rPr>
          <w:rFonts w:eastAsia="Arial Unicode MS" w:cs="Arial"/>
          <w:bCs/>
          <w:sz w:val="23"/>
          <w:szCs w:val="23"/>
        </w:rPr>
      </w:pPr>
      <w:r w:rsidRPr="003E5C68">
        <w:rPr>
          <w:rFonts w:eastAsia="Arial Unicode MS" w:cs="Arial"/>
          <w:sz w:val="23"/>
          <w:szCs w:val="23"/>
        </w:rPr>
        <w:t xml:space="preserve">b) Multa meramente moratória, como previsto no item 7.1 ou multa-penalidade de </w:t>
      </w:r>
      <w:r w:rsidR="00034FAF" w:rsidRPr="003E5C68">
        <w:rPr>
          <w:rFonts w:eastAsia="Arial Unicode MS" w:cs="Arial"/>
          <w:sz w:val="23"/>
          <w:szCs w:val="23"/>
        </w:rPr>
        <w:t xml:space="preserve">até </w:t>
      </w:r>
      <w:r w:rsidRPr="003E5C68">
        <w:rPr>
          <w:rFonts w:eastAsia="Arial Unicode MS" w:cs="Arial"/>
          <w:sz w:val="23"/>
          <w:szCs w:val="23"/>
        </w:rPr>
        <w:t>3% (três por cento) sobre o valor do Contrato, na impossibilidade do mesmo;</w:t>
      </w:r>
    </w:p>
    <w:p w:rsidR="003D377B" w:rsidRPr="003E5C68" w:rsidRDefault="003D377B" w:rsidP="00034FAF">
      <w:pPr>
        <w:pStyle w:val="Recuodecorpodetexto"/>
        <w:spacing w:before="120" w:line="360" w:lineRule="auto"/>
        <w:ind w:left="567" w:firstLine="0"/>
        <w:rPr>
          <w:rFonts w:ascii="Arial" w:eastAsia="Arial Unicode MS" w:hAnsi="Arial" w:cs="Arial"/>
          <w:bCs/>
          <w:sz w:val="23"/>
          <w:szCs w:val="23"/>
        </w:rPr>
      </w:pPr>
      <w:r w:rsidRPr="003E5C68">
        <w:rPr>
          <w:rFonts w:ascii="Arial" w:eastAsia="Arial Unicode MS" w:hAnsi="Arial" w:cs="Arial"/>
          <w:sz w:val="23"/>
          <w:szCs w:val="23"/>
        </w:rPr>
        <w:t>c) Suspensão temporária de participação em licitações e impedidos de contratar com a CESAMA, por prazo não superior a 02 (dois) anos;</w:t>
      </w:r>
    </w:p>
    <w:p w:rsidR="003D377B" w:rsidRPr="003E5C68" w:rsidRDefault="003D377B" w:rsidP="00034FAF">
      <w:pPr>
        <w:pStyle w:val="Recuodecorpodetexto"/>
        <w:spacing w:before="120" w:line="360" w:lineRule="auto"/>
        <w:ind w:left="567" w:firstLine="0"/>
        <w:rPr>
          <w:rFonts w:ascii="Arial" w:eastAsia="Arial Unicode MS" w:hAnsi="Arial" w:cs="Arial"/>
          <w:sz w:val="23"/>
          <w:szCs w:val="23"/>
        </w:rPr>
      </w:pPr>
      <w:r w:rsidRPr="003E5C68">
        <w:rPr>
          <w:rFonts w:ascii="Arial" w:eastAsia="Arial Unicode MS" w:hAnsi="Arial" w:cs="Arial"/>
          <w:sz w:val="23"/>
          <w:szCs w:val="23"/>
        </w:rPr>
        <w:t>d) Declaração de inidoneidade para licitar ou contratar com a CESAMA;</w:t>
      </w:r>
    </w:p>
    <w:p w:rsidR="003D377B" w:rsidRPr="003E5C68" w:rsidRDefault="003D377B" w:rsidP="003D377B">
      <w:pPr>
        <w:pStyle w:val="Recuodecorpodetexto"/>
        <w:spacing w:before="120" w:line="360" w:lineRule="auto"/>
        <w:ind w:firstLine="0"/>
        <w:rPr>
          <w:rFonts w:ascii="Arial" w:eastAsia="Arial Unicode MS" w:hAnsi="Arial" w:cs="Arial"/>
          <w:sz w:val="23"/>
          <w:szCs w:val="23"/>
        </w:rPr>
      </w:pPr>
      <w:r w:rsidRPr="003E5C68">
        <w:rPr>
          <w:rFonts w:ascii="Arial" w:eastAsia="Arial Unicode MS" w:hAnsi="Arial" w:cs="Arial"/>
          <w:bCs/>
          <w:sz w:val="23"/>
          <w:szCs w:val="23"/>
        </w:rPr>
        <w:lastRenderedPageBreak/>
        <w:t xml:space="preserve">7.3.1. </w:t>
      </w:r>
      <w:r w:rsidRPr="003E5C68">
        <w:rPr>
          <w:rFonts w:ascii="Arial" w:eastAsia="Arial Unicode MS" w:hAnsi="Arial" w:cs="Arial"/>
          <w:sz w:val="23"/>
          <w:szCs w:val="23"/>
        </w:rPr>
        <w:t xml:space="preserve">A sanção estabelecida na </w:t>
      </w:r>
      <w:r w:rsidR="00034FAF" w:rsidRPr="003E5C68">
        <w:rPr>
          <w:rFonts w:ascii="Arial" w:eastAsia="Arial Unicode MS" w:hAnsi="Arial" w:cs="Arial"/>
          <w:sz w:val="23"/>
          <w:szCs w:val="23"/>
        </w:rPr>
        <w:t>alínea</w:t>
      </w:r>
      <w:r w:rsidRPr="003E5C68">
        <w:rPr>
          <w:rFonts w:ascii="Arial" w:eastAsia="Arial Unicode MS" w:hAnsi="Arial" w:cs="Arial"/>
          <w:sz w:val="23"/>
          <w:szCs w:val="23"/>
        </w:rPr>
        <w:t xml:space="preserve"> “d” do Item 7.3 é de competência exclusiva do Diretor </w:t>
      </w:r>
      <w:r w:rsidR="00034FAF" w:rsidRPr="003E5C68">
        <w:rPr>
          <w:rFonts w:ascii="Arial" w:eastAsia="Arial Unicode MS" w:hAnsi="Arial" w:cs="Arial"/>
          <w:sz w:val="23"/>
          <w:szCs w:val="23"/>
        </w:rPr>
        <w:t>P</w:t>
      </w:r>
      <w:r w:rsidRPr="003E5C68">
        <w:rPr>
          <w:rFonts w:ascii="Arial" w:eastAsia="Arial Unicode MS" w:hAnsi="Arial" w:cs="Arial"/>
          <w:sz w:val="23"/>
          <w:szCs w:val="23"/>
        </w:rPr>
        <w:t>residente da CESAMA, facultada a defesa do interessado no respectivo processo, no prazo de 10 (dez) dias a contar da abertura de vista;</w:t>
      </w:r>
    </w:p>
    <w:p w:rsidR="003D377B" w:rsidRPr="003E5C68" w:rsidRDefault="003D377B" w:rsidP="003D377B">
      <w:pPr>
        <w:spacing w:before="120" w:line="360" w:lineRule="auto"/>
        <w:rPr>
          <w:rFonts w:eastAsia="Arial Unicode MS" w:cs="Arial"/>
          <w:bCs/>
          <w:sz w:val="23"/>
          <w:szCs w:val="23"/>
        </w:rPr>
      </w:pPr>
      <w:r w:rsidRPr="003E5C68">
        <w:rPr>
          <w:rFonts w:eastAsia="Arial Unicode MS" w:cs="Arial"/>
          <w:bCs/>
          <w:sz w:val="23"/>
          <w:szCs w:val="23"/>
        </w:rPr>
        <w:t xml:space="preserve">7.4. </w:t>
      </w:r>
      <w:r w:rsidRPr="003E5C68">
        <w:rPr>
          <w:rFonts w:eastAsia="Arial Unicode MS" w:cs="Arial"/>
          <w:sz w:val="23"/>
          <w:szCs w:val="23"/>
        </w:rPr>
        <w:t xml:space="preserve">Quando o objeto da licitação não for </w:t>
      </w:r>
      <w:r w:rsidR="00436CDD" w:rsidRPr="003E5C68">
        <w:rPr>
          <w:rFonts w:eastAsia="Arial Unicode MS" w:cs="Arial"/>
          <w:sz w:val="23"/>
          <w:szCs w:val="23"/>
        </w:rPr>
        <w:t>executado</w:t>
      </w:r>
      <w:r w:rsidRPr="003E5C68">
        <w:rPr>
          <w:rFonts w:eastAsia="Arial Unicode MS" w:cs="Arial"/>
          <w:sz w:val="23"/>
          <w:szCs w:val="23"/>
        </w:rPr>
        <w:t xml:space="preserve"> até o vencimento do prazo estipulado, a suspensão do Contrato será automática e perdurará até que seja </w:t>
      </w:r>
      <w:r w:rsidR="00436CDD" w:rsidRPr="003E5C68">
        <w:rPr>
          <w:rFonts w:eastAsia="Arial Unicode MS" w:cs="Arial"/>
          <w:sz w:val="23"/>
          <w:szCs w:val="23"/>
        </w:rPr>
        <w:t>realizado o serviço</w:t>
      </w:r>
      <w:r w:rsidRPr="003E5C68">
        <w:rPr>
          <w:rFonts w:eastAsia="Arial Unicode MS" w:cs="Arial"/>
          <w:sz w:val="23"/>
          <w:szCs w:val="23"/>
        </w:rPr>
        <w:t>, sem prejuízo de outras penalidades previstas em lei e no Edital sendo que as despesas serão efetuadas à expensas da CONTRATADA;</w:t>
      </w:r>
    </w:p>
    <w:p w:rsidR="003D377B" w:rsidRPr="003E5C68" w:rsidRDefault="003D377B" w:rsidP="003D377B">
      <w:pPr>
        <w:pStyle w:val="Recuodecorpodetexto2"/>
        <w:spacing w:after="0" w:line="360" w:lineRule="auto"/>
        <w:ind w:left="0" w:firstLine="0"/>
        <w:rPr>
          <w:rFonts w:eastAsia="Arial Unicode MS"/>
          <w:bCs/>
          <w:sz w:val="23"/>
          <w:szCs w:val="23"/>
        </w:rPr>
      </w:pPr>
      <w:r w:rsidRPr="003E5C68">
        <w:rPr>
          <w:rFonts w:eastAsia="Arial Unicode MS"/>
          <w:bCs/>
          <w:sz w:val="23"/>
          <w:szCs w:val="23"/>
        </w:rPr>
        <w:t xml:space="preserve">7.5. </w:t>
      </w:r>
      <w:r w:rsidRPr="003E5C68">
        <w:rPr>
          <w:rFonts w:eastAsia="Arial Unicode MS"/>
          <w:sz w:val="23"/>
          <w:szCs w:val="23"/>
        </w:rPr>
        <w:t>Suspensão do direito de licitar com o Governo deste município e com seus órgãos descentralizados, pelos prazos de 03 (três) a 06 (seis) meses e por maiores prazos quando a firma incorrer nos casos previstos no regulamento e normas locais.</w:t>
      </w:r>
    </w:p>
    <w:p w:rsidR="003D377B" w:rsidRPr="003E5C68" w:rsidRDefault="003D377B" w:rsidP="003D377B">
      <w:pPr>
        <w:spacing w:before="120" w:line="360" w:lineRule="auto"/>
        <w:rPr>
          <w:rFonts w:eastAsia="Arial Unicode MS" w:cs="Arial"/>
          <w:bCs/>
          <w:sz w:val="23"/>
          <w:szCs w:val="23"/>
        </w:rPr>
      </w:pPr>
      <w:r w:rsidRPr="003E5C68">
        <w:rPr>
          <w:rFonts w:eastAsia="Arial Unicode MS" w:cs="Arial"/>
          <w:bCs/>
          <w:sz w:val="23"/>
          <w:szCs w:val="23"/>
        </w:rPr>
        <w:t xml:space="preserve">7.6. </w:t>
      </w:r>
      <w:r w:rsidRPr="003E5C68">
        <w:rPr>
          <w:rFonts w:eastAsia="Arial Unicode MS" w:cs="Arial"/>
          <w:sz w:val="23"/>
          <w:szCs w:val="23"/>
        </w:rPr>
        <w:t>Declaração de inidoneidade quando a empresa, sem justa causa, não cumprir as obrigações assumidas, praticar falta grave, dolosa ou revestida de má-fé, a juízo da Administração.</w:t>
      </w:r>
    </w:p>
    <w:p w:rsidR="003D377B" w:rsidRPr="003E5C68" w:rsidRDefault="003D377B" w:rsidP="003D377B">
      <w:pPr>
        <w:spacing w:before="120" w:line="360" w:lineRule="auto"/>
        <w:rPr>
          <w:rFonts w:eastAsia="Arial Unicode MS" w:cs="Arial"/>
          <w:sz w:val="23"/>
          <w:szCs w:val="23"/>
        </w:rPr>
      </w:pPr>
      <w:r w:rsidRPr="003E5C68">
        <w:rPr>
          <w:rFonts w:eastAsia="Arial Unicode MS" w:cs="Arial"/>
          <w:bCs/>
          <w:sz w:val="23"/>
          <w:szCs w:val="23"/>
        </w:rPr>
        <w:t xml:space="preserve">7.7. </w:t>
      </w:r>
      <w:r w:rsidRPr="003E5C68">
        <w:rPr>
          <w:rFonts w:eastAsia="Arial Unicode MS" w:cs="Arial"/>
          <w:sz w:val="23"/>
          <w:szCs w:val="23"/>
        </w:rPr>
        <w:t>As penalidades previstas no Edital poderão deixar de ser aplicadas, total ou parcialmente, a critério da CESAMA, se entender as justificativas apresentadas pela CONTRATADA relevantes.</w:t>
      </w:r>
    </w:p>
    <w:p w:rsidR="003D377B" w:rsidRPr="003E5C68" w:rsidRDefault="003D377B" w:rsidP="003D377B">
      <w:pPr>
        <w:spacing w:before="120" w:line="360" w:lineRule="auto"/>
        <w:rPr>
          <w:rFonts w:cs="Arial"/>
          <w:b/>
          <w:sz w:val="23"/>
          <w:szCs w:val="23"/>
          <w:lang/>
        </w:rPr>
      </w:pPr>
      <w:r w:rsidRPr="003E5C68">
        <w:rPr>
          <w:rFonts w:eastAsia="Arial Unicode MS" w:cs="Arial"/>
          <w:bCs/>
          <w:sz w:val="23"/>
          <w:szCs w:val="23"/>
        </w:rPr>
        <w:t xml:space="preserve">7.8. As multas aplicadas serão descontadas dos pagamentos devidos decorrentes do respectivo Contrato ou, em caso contrário, recolhidas no prazo </w:t>
      </w:r>
      <w:r w:rsidRPr="003E5C68">
        <w:rPr>
          <w:rFonts w:eastAsia="Arial Unicode MS" w:cs="Arial"/>
          <w:bCs/>
          <w:sz w:val="23"/>
          <w:szCs w:val="23"/>
        </w:rPr>
        <w:lastRenderedPageBreak/>
        <w:t>de 05 (cinco) dias úteis a contar da decisão administrativa que as tenham aplicado, ou ainda, quando for o caso, cobradas judicialmente.</w:t>
      </w:r>
    </w:p>
    <w:p w:rsidR="007B7977" w:rsidRPr="003E5C68" w:rsidRDefault="007B7977" w:rsidP="007B7977">
      <w:pPr>
        <w:spacing w:before="480" w:line="360" w:lineRule="auto"/>
        <w:rPr>
          <w:rFonts w:cs="Arial"/>
          <w:b/>
          <w:sz w:val="23"/>
          <w:szCs w:val="23"/>
          <w:lang/>
        </w:rPr>
      </w:pPr>
      <w:r w:rsidRPr="003E5C68">
        <w:rPr>
          <w:rFonts w:cs="Arial"/>
          <w:b/>
          <w:sz w:val="23"/>
          <w:szCs w:val="23"/>
          <w:lang/>
        </w:rPr>
        <w:t>CLÁUSULA OITAVA: OBRIGAÇÕES</w:t>
      </w:r>
    </w:p>
    <w:p w:rsidR="007B7977" w:rsidRPr="003E5C68" w:rsidRDefault="007B7977" w:rsidP="007B7977">
      <w:pPr>
        <w:spacing w:before="120" w:line="360" w:lineRule="auto"/>
        <w:rPr>
          <w:rFonts w:cs="Arial"/>
          <w:b/>
          <w:sz w:val="23"/>
          <w:szCs w:val="23"/>
          <w:lang/>
        </w:rPr>
      </w:pPr>
      <w:r w:rsidRPr="003E5C68">
        <w:rPr>
          <w:rFonts w:cs="Arial"/>
          <w:b/>
          <w:sz w:val="23"/>
          <w:szCs w:val="23"/>
          <w:lang/>
        </w:rPr>
        <w:t>8.1. Obrigações da CONTRATADA</w:t>
      </w:r>
    </w:p>
    <w:p w:rsidR="007B7977" w:rsidRPr="003E5C68" w:rsidRDefault="007B7977" w:rsidP="007B7977">
      <w:pPr>
        <w:pStyle w:val="Corpodetexto3"/>
        <w:numPr>
          <w:ilvl w:val="1"/>
          <w:numId w:val="47"/>
        </w:numPr>
        <w:tabs>
          <w:tab w:val="clear" w:pos="-645"/>
        </w:tabs>
        <w:spacing w:after="0" w:line="360" w:lineRule="auto"/>
        <w:ind w:left="851" w:right="0" w:hanging="284"/>
        <w:rPr>
          <w:rFonts w:eastAsia="Arial Unicode MS" w:cs="Arial"/>
          <w:sz w:val="23"/>
          <w:szCs w:val="23"/>
          <w:lang w:eastAsia="pt-BR"/>
        </w:rPr>
      </w:pPr>
      <w:r w:rsidRPr="003E5C68">
        <w:rPr>
          <w:rFonts w:eastAsia="Arial Unicode MS" w:cs="Arial"/>
          <w:sz w:val="23"/>
          <w:szCs w:val="23"/>
          <w:lang w:eastAsia="pt-BR"/>
        </w:rPr>
        <w:t>Fornecer, higienizar e repor as peças de uniformes e toalhas que serão utilizadas pelos empregados no decorrer do contrato, seguindo o presente Termo de Referencia e as especificações da CESAMA;</w:t>
      </w:r>
    </w:p>
    <w:p w:rsidR="007B7977" w:rsidRPr="003E5C68" w:rsidRDefault="007B7977" w:rsidP="007B7977">
      <w:pPr>
        <w:pStyle w:val="Corpodetexto3"/>
        <w:numPr>
          <w:ilvl w:val="1"/>
          <w:numId w:val="47"/>
        </w:numPr>
        <w:tabs>
          <w:tab w:val="clear" w:pos="-645"/>
        </w:tabs>
        <w:spacing w:after="0" w:line="360" w:lineRule="auto"/>
        <w:ind w:left="851" w:right="0" w:hanging="284"/>
        <w:rPr>
          <w:rFonts w:eastAsia="Arial Unicode MS" w:cs="Arial"/>
          <w:sz w:val="23"/>
          <w:szCs w:val="23"/>
          <w:lang w:eastAsia="pt-BR"/>
        </w:rPr>
      </w:pPr>
      <w:r w:rsidRPr="003E5C68">
        <w:rPr>
          <w:rFonts w:eastAsia="Arial Unicode MS" w:cs="Arial"/>
          <w:sz w:val="23"/>
          <w:szCs w:val="23"/>
          <w:lang w:eastAsia="pt-BR"/>
        </w:rPr>
        <w:t>Visitar a CESAMA, através de frota própria, no mínimo, 03 (três) vezes por semana, oportunidades em que deverá coletar as peças a serem higienizadas e proceder a entrega das limpas;</w:t>
      </w:r>
    </w:p>
    <w:p w:rsidR="007B7977" w:rsidRPr="003E5C68" w:rsidRDefault="007B7977" w:rsidP="007B7977">
      <w:pPr>
        <w:pStyle w:val="Corpodetexto3"/>
        <w:numPr>
          <w:ilvl w:val="1"/>
          <w:numId w:val="47"/>
        </w:numPr>
        <w:tabs>
          <w:tab w:val="clear" w:pos="-645"/>
        </w:tabs>
        <w:spacing w:after="0" w:line="360" w:lineRule="auto"/>
        <w:ind w:left="851" w:right="0" w:hanging="284"/>
        <w:rPr>
          <w:rFonts w:eastAsia="Arial Unicode MS" w:cs="Arial"/>
          <w:sz w:val="23"/>
          <w:szCs w:val="23"/>
          <w:lang w:eastAsia="pt-BR"/>
        </w:rPr>
      </w:pPr>
      <w:r w:rsidRPr="003E5C68">
        <w:rPr>
          <w:rFonts w:eastAsia="Arial Unicode MS" w:cs="Arial"/>
          <w:sz w:val="23"/>
          <w:szCs w:val="23"/>
          <w:lang w:eastAsia="pt-BR"/>
        </w:rPr>
        <w:t>As visitas da contratada, com fins de coleta e entrega das peças, deverão ser realizadas dentro dos seguintes intervalos: das 09 às 11 horas e das 14 horas às 17 horas. A mão-de-obra para descarregamento dos materiais bem como a realização de tal procedimento correrá por conta da contratada;</w:t>
      </w:r>
    </w:p>
    <w:p w:rsidR="007B7977" w:rsidRPr="003E5C68" w:rsidRDefault="007B7977" w:rsidP="007B7977">
      <w:pPr>
        <w:pStyle w:val="Corpodetexto3"/>
        <w:numPr>
          <w:ilvl w:val="1"/>
          <w:numId w:val="47"/>
        </w:numPr>
        <w:tabs>
          <w:tab w:val="clear" w:pos="-645"/>
        </w:tabs>
        <w:spacing w:after="0" w:line="360" w:lineRule="auto"/>
        <w:ind w:left="851" w:right="0" w:hanging="284"/>
        <w:rPr>
          <w:rFonts w:eastAsia="Arial Unicode MS" w:cs="Arial"/>
          <w:sz w:val="23"/>
          <w:szCs w:val="23"/>
          <w:lang w:eastAsia="pt-BR"/>
        </w:rPr>
      </w:pPr>
      <w:r w:rsidRPr="003E5C68">
        <w:rPr>
          <w:rFonts w:eastAsia="Arial Unicode MS" w:cs="Arial"/>
          <w:sz w:val="23"/>
          <w:szCs w:val="23"/>
          <w:lang w:eastAsia="pt-BR"/>
        </w:rPr>
        <w:t xml:space="preserve">Personalizar individualmente os uniformes e toalhas, com identificação alfanumérica e em código de barras, permitindo assim serem rastreadas a cada coleta, higienização </w:t>
      </w:r>
      <w:r w:rsidR="00D14051" w:rsidRPr="003E5C68">
        <w:rPr>
          <w:rFonts w:eastAsia="Arial Unicode MS" w:cs="Arial"/>
          <w:sz w:val="23"/>
          <w:szCs w:val="23"/>
          <w:lang w:eastAsia="pt-BR"/>
        </w:rPr>
        <w:t>e entrega</w:t>
      </w:r>
      <w:r w:rsidRPr="003E5C68">
        <w:rPr>
          <w:rFonts w:eastAsia="Arial Unicode MS" w:cs="Arial"/>
          <w:sz w:val="23"/>
          <w:szCs w:val="23"/>
          <w:lang w:eastAsia="pt-BR"/>
        </w:rPr>
        <w:t>;</w:t>
      </w:r>
    </w:p>
    <w:p w:rsidR="007B7977" w:rsidRPr="003E5C68" w:rsidRDefault="007B7977" w:rsidP="007B7977">
      <w:pPr>
        <w:pStyle w:val="Corpodetexto3"/>
        <w:numPr>
          <w:ilvl w:val="1"/>
          <w:numId w:val="47"/>
        </w:numPr>
        <w:tabs>
          <w:tab w:val="clear" w:pos="-645"/>
        </w:tabs>
        <w:spacing w:after="0" w:line="360" w:lineRule="auto"/>
        <w:ind w:left="851" w:right="0" w:hanging="284"/>
        <w:rPr>
          <w:rFonts w:eastAsia="Arial Unicode MS" w:cs="Arial"/>
          <w:sz w:val="23"/>
          <w:szCs w:val="23"/>
          <w:lang w:eastAsia="pt-BR"/>
        </w:rPr>
      </w:pPr>
      <w:r w:rsidRPr="003E5C68">
        <w:rPr>
          <w:rFonts w:eastAsia="Arial Unicode MS" w:cs="Arial"/>
          <w:sz w:val="23"/>
          <w:szCs w:val="23"/>
          <w:lang w:eastAsia="pt-BR"/>
        </w:rPr>
        <w:lastRenderedPageBreak/>
        <w:t>Garantir através da identificação que cada empregado receba sempre a o seu uniforme e a sua toalha;</w:t>
      </w:r>
    </w:p>
    <w:p w:rsidR="007B7977" w:rsidRPr="003E5C68" w:rsidRDefault="007B7977" w:rsidP="007B7977">
      <w:pPr>
        <w:pStyle w:val="Corpodetexto3"/>
        <w:numPr>
          <w:ilvl w:val="1"/>
          <w:numId w:val="47"/>
        </w:numPr>
        <w:tabs>
          <w:tab w:val="clear" w:pos="-645"/>
          <w:tab w:val="left" w:pos="851"/>
        </w:tabs>
        <w:spacing w:after="0" w:line="360" w:lineRule="auto"/>
        <w:ind w:left="851" w:right="0" w:hanging="284"/>
        <w:rPr>
          <w:rFonts w:eastAsia="Arial Unicode MS" w:cs="Arial"/>
          <w:sz w:val="23"/>
          <w:szCs w:val="23"/>
          <w:lang w:eastAsia="pt-BR"/>
        </w:rPr>
      </w:pPr>
      <w:r w:rsidRPr="003E5C68">
        <w:rPr>
          <w:rFonts w:eastAsia="Arial Unicode MS" w:cs="Arial"/>
          <w:sz w:val="23"/>
          <w:szCs w:val="23"/>
          <w:lang w:eastAsia="pt-BR"/>
        </w:rPr>
        <w:t xml:space="preserve">Gerar relatórios detalhados que possibilitem o controle e a garantia de troca de roupa diária pelos empregados. </w:t>
      </w:r>
      <w:r w:rsidR="00D14051" w:rsidRPr="003E5C68">
        <w:rPr>
          <w:rFonts w:eastAsia="Arial Unicode MS" w:cs="Arial"/>
          <w:sz w:val="23"/>
          <w:szCs w:val="23"/>
          <w:lang w:eastAsia="pt-BR"/>
        </w:rPr>
        <w:t>A contratada</w:t>
      </w:r>
      <w:r w:rsidRPr="003E5C68">
        <w:rPr>
          <w:rFonts w:eastAsia="Arial Unicode MS" w:cs="Arial"/>
          <w:sz w:val="23"/>
          <w:szCs w:val="23"/>
          <w:lang w:eastAsia="pt-BR"/>
        </w:rPr>
        <w:t xml:space="preserve"> fornecerá relatórios de higienização por lote coletado, por empregado, ou ainda por períodos de uso;</w:t>
      </w:r>
    </w:p>
    <w:p w:rsidR="007B7977" w:rsidRPr="003E5C68" w:rsidRDefault="007B7977" w:rsidP="007B7977">
      <w:pPr>
        <w:pStyle w:val="Corpodetexto3"/>
        <w:numPr>
          <w:ilvl w:val="1"/>
          <w:numId w:val="47"/>
        </w:numPr>
        <w:tabs>
          <w:tab w:val="clear" w:pos="-645"/>
        </w:tabs>
        <w:spacing w:after="0" w:line="360" w:lineRule="auto"/>
        <w:ind w:left="851" w:right="0" w:hanging="284"/>
        <w:rPr>
          <w:rFonts w:eastAsia="Arial Unicode MS" w:cs="Arial"/>
          <w:sz w:val="23"/>
          <w:szCs w:val="23"/>
          <w:lang w:eastAsia="pt-BR"/>
        </w:rPr>
      </w:pPr>
      <w:r w:rsidRPr="003E5C68">
        <w:rPr>
          <w:rFonts w:eastAsia="Arial Unicode MS" w:cs="Arial"/>
          <w:sz w:val="23"/>
          <w:szCs w:val="23"/>
          <w:lang w:eastAsia="pt-BR"/>
        </w:rPr>
        <w:t>Acompanhar o fluxo de cada uniforme durante sua vida útil;</w:t>
      </w:r>
    </w:p>
    <w:p w:rsidR="007B7977" w:rsidRPr="003E5C68" w:rsidRDefault="007B7977" w:rsidP="007B7977">
      <w:pPr>
        <w:pStyle w:val="Corpodetexto3"/>
        <w:numPr>
          <w:ilvl w:val="1"/>
          <w:numId w:val="47"/>
        </w:numPr>
        <w:tabs>
          <w:tab w:val="clear" w:pos="-645"/>
        </w:tabs>
        <w:spacing w:after="0" w:line="360" w:lineRule="auto"/>
        <w:ind w:left="851" w:right="0" w:hanging="284"/>
        <w:rPr>
          <w:rFonts w:eastAsia="Arial Unicode MS" w:cs="Arial"/>
          <w:sz w:val="23"/>
          <w:szCs w:val="23"/>
          <w:lang w:eastAsia="pt-BR"/>
        </w:rPr>
      </w:pPr>
      <w:r w:rsidRPr="003E5C68">
        <w:rPr>
          <w:rFonts w:eastAsia="Arial Unicode MS" w:cs="Arial"/>
          <w:sz w:val="23"/>
          <w:szCs w:val="23"/>
          <w:lang w:eastAsia="pt-BR"/>
        </w:rPr>
        <w:t>Inspecionar cada peça, consertar as que precisarem de reparos e substituir sem ônus, as que estiverem desgastadas pelo uso;</w:t>
      </w:r>
    </w:p>
    <w:p w:rsidR="007B7977" w:rsidRPr="003E5C68" w:rsidRDefault="007B7977" w:rsidP="007B7977">
      <w:pPr>
        <w:pStyle w:val="Corpodetexto3"/>
        <w:numPr>
          <w:ilvl w:val="1"/>
          <w:numId w:val="47"/>
        </w:numPr>
        <w:tabs>
          <w:tab w:val="clear" w:pos="-645"/>
          <w:tab w:val="left" w:pos="851"/>
        </w:tabs>
        <w:spacing w:after="0" w:line="360" w:lineRule="auto"/>
        <w:ind w:left="851" w:right="0" w:hanging="284"/>
        <w:rPr>
          <w:rFonts w:eastAsia="Arial Unicode MS" w:cs="Arial"/>
          <w:sz w:val="23"/>
          <w:szCs w:val="23"/>
          <w:lang w:eastAsia="pt-BR"/>
        </w:rPr>
      </w:pPr>
      <w:r w:rsidRPr="003E5C68">
        <w:rPr>
          <w:rFonts w:eastAsia="Arial Unicode MS" w:cs="Arial"/>
          <w:sz w:val="23"/>
          <w:szCs w:val="23"/>
          <w:lang w:eastAsia="pt-BR"/>
        </w:rPr>
        <w:t>Fornecer armários gaveteiros/escaninhos para armazenagem das peças limpas e recipiente apropriado para expurgos/coleta das peças usadas. Faz parte do serviço contratado, a instalação nos locais determinados pela CESAMA contemplados neste documento, de armários gaveteiros/escaninhos, com duas chaves individuais fornecidas pela contratada, onde cada empregado receberá suas peças limpas.  As peças usadas deverão ser colocadas em armário coletor, igualmente fornecido pela contratada;</w:t>
      </w:r>
    </w:p>
    <w:p w:rsidR="007B7977" w:rsidRPr="003E5C68" w:rsidRDefault="007B7977" w:rsidP="007B7977">
      <w:pPr>
        <w:pStyle w:val="Corpodetexto3"/>
        <w:numPr>
          <w:ilvl w:val="1"/>
          <w:numId w:val="47"/>
        </w:numPr>
        <w:tabs>
          <w:tab w:val="clear" w:pos="-645"/>
          <w:tab w:val="left" w:pos="851"/>
        </w:tabs>
        <w:spacing w:after="0" w:line="360" w:lineRule="auto"/>
        <w:ind w:left="851" w:right="0" w:hanging="284"/>
        <w:rPr>
          <w:rFonts w:eastAsia="Arial Unicode MS" w:cs="Arial"/>
          <w:sz w:val="23"/>
          <w:szCs w:val="23"/>
          <w:lang w:eastAsia="pt-BR"/>
        </w:rPr>
      </w:pPr>
      <w:r w:rsidRPr="003E5C68">
        <w:rPr>
          <w:rFonts w:eastAsia="Arial Unicode MS" w:cs="Arial"/>
          <w:sz w:val="23"/>
          <w:szCs w:val="23"/>
          <w:lang w:eastAsia="pt-BR"/>
        </w:rPr>
        <w:t xml:space="preserve">Ficará sob a total responsabilidade da contratada o fornecimento e reposição das peças de uniformes que deverão seguir rigorosamente as especificações constantes no Anexo IV, em quantidade suficiente para </w:t>
      </w:r>
      <w:r w:rsidRPr="003E5C68">
        <w:rPr>
          <w:rFonts w:eastAsia="Arial Unicode MS" w:cs="Arial"/>
          <w:sz w:val="23"/>
          <w:szCs w:val="23"/>
          <w:lang w:eastAsia="pt-BR"/>
        </w:rPr>
        <w:lastRenderedPageBreak/>
        <w:t>atender a demanda da empresa, inclusive no caso de inclusão de novos empregados e/ou transferências de setor. Sendo no mínimo disponibilizado o fornecimento de 05(cinco) conjuntos de 03 peças (jaleco ou camisa, calça e toalha) por empregado/semana;</w:t>
      </w:r>
    </w:p>
    <w:p w:rsidR="007B7977" w:rsidRPr="003E5C68" w:rsidRDefault="007B7977" w:rsidP="007B7977">
      <w:pPr>
        <w:pStyle w:val="Corpodetexto3"/>
        <w:numPr>
          <w:ilvl w:val="1"/>
          <w:numId w:val="47"/>
        </w:numPr>
        <w:tabs>
          <w:tab w:val="clear" w:pos="-645"/>
        </w:tabs>
        <w:spacing w:after="0" w:line="360" w:lineRule="auto"/>
        <w:ind w:left="851" w:right="0" w:hanging="284"/>
        <w:rPr>
          <w:rFonts w:eastAsia="Arial Unicode MS" w:cs="Arial"/>
          <w:sz w:val="23"/>
          <w:szCs w:val="23"/>
          <w:lang w:eastAsia="pt-BR"/>
        </w:rPr>
      </w:pPr>
      <w:r w:rsidRPr="003E5C68">
        <w:rPr>
          <w:rFonts w:eastAsia="Arial Unicode MS" w:cs="Arial"/>
          <w:sz w:val="23"/>
          <w:szCs w:val="23"/>
          <w:lang w:eastAsia="pt-BR"/>
        </w:rPr>
        <w:t>A contratada deverá fornecer aos profissionais que atuarem sob sua supervisão todos os materiais e equipamentos necessários e adequados para a realização dos trabalhos, tais como: ferramentas, uniformes, equipamentos de proteção individual, crachás de identificação (deverão informar, no mínimo, o nome da empresa contratada e do portador), etc;</w:t>
      </w:r>
    </w:p>
    <w:p w:rsidR="007B7977" w:rsidRPr="003E5C68" w:rsidRDefault="007B7977" w:rsidP="007B7977">
      <w:pPr>
        <w:pStyle w:val="Corpodetexto3"/>
        <w:numPr>
          <w:ilvl w:val="1"/>
          <w:numId w:val="47"/>
        </w:numPr>
        <w:tabs>
          <w:tab w:val="clear" w:pos="-645"/>
          <w:tab w:val="left" w:pos="851"/>
        </w:tabs>
        <w:spacing w:after="0" w:line="360" w:lineRule="auto"/>
        <w:ind w:left="851" w:right="0" w:hanging="284"/>
        <w:rPr>
          <w:rFonts w:eastAsia="Arial Unicode MS" w:cs="Arial"/>
          <w:sz w:val="23"/>
          <w:szCs w:val="23"/>
          <w:lang w:eastAsia="pt-BR"/>
        </w:rPr>
      </w:pPr>
      <w:r w:rsidRPr="003E5C68">
        <w:rPr>
          <w:rFonts w:eastAsia="Arial Unicode MS" w:cs="Arial"/>
          <w:sz w:val="23"/>
          <w:szCs w:val="23"/>
          <w:lang w:eastAsia="pt-BR"/>
        </w:rPr>
        <w:t>Durante os serviços de transporte e descarga a contratada fica obrigada, junto aos seus empregados, a obedecer rigorosamente às normas de segurança do trabalho, sob penas de impedimento do trabalho do empregado sem os materiais devidos e suspensão dos pagamentos (e até mesmo suspensão de todo o trabalho) respondendo a mesma por perdas e danos. Toda e qualquer solução sobre normas de segurança do trabalho (de acordo com o Ministério do Trabalho e Emprego) será de responsabilidade exclusiva da Contratada;</w:t>
      </w:r>
    </w:p>
    <w:p w:rsidR="007B7977" w:rsidRPr="003E5C68" w:rsidRDefault="007B7977" w:rsidP="007B7977">
      <w:pPr>
        <w:pStyle w:val="Corpodetexto3"/>
        <w:numPr>
          <w:ilvl w:val="1"/>
          <w:numId w:val="47"/>
        </w:numPr>
        <w:tabs>
          <w:tab w:val="clear" w:pos="-645"/>
          <w:tab w:val="left" w:pos="851"/>
        </w:tabs>
        <w:spacing w:after="0" w:line="360" w:lineRule="auto"/>
        <w:ind w:left="851" w:right="0" w:hanging="284"/>
        <w:rPr>
          <w:rFonts w:eastAsia="Arial Unicode MS" w:cs="Arial"/>
          <w:sz w:val="23"/>
          <w:szCs w:val="23"/>
          <w:lang w:eastAsia="pt-BR"/>
        </w:rPr>
      </w:pPr>
      <w:r w:rsidRPr="003E5C68">
        <w:rPr>
          <w:rFonts w:eastAsia="Arial Unicode MS" w:cs="Arial"/>
          <w:sz w:val="23"/>
          <w:szCs w:val="23"/>
          <w:lang w:eastAsia="pt-BR"/>
        </w:rPr>
        <w:t>A contratada deverá apresentar a relação dos veículos com as respectivas placas que terão acesso autorizado pela CESAMA para circular em suas unidades;</w:t>
      </w:r>
    </w:p>
    <w:p w:rsidR="007B7977" w:rsidRPr="003E5C68" w:rsidRDefault="007B7977" w:rsidP="007B7977">
      <w:pPr>
        <w:pStyle w:val="Corpodetexto3"/>
        <w:numPr>
          <w:ilvl w:val="1"/>
          <w:numId w:val="47"/>
        </w:numPr>
        <w:tabs>
          <w:tab w:val="clear" w:pos="-645"/>
        </w:tabs>
        <w:spacing w:after="0" w:line="360" w:lineRule="auto"/>
        <w:ind w:left="851" w:right="0" w:hanging="284"/>
        <w:rPr>
          <w:rFonts w:eastAsia="Arial Unicode MS" w:cs="Arial"/>
          <w:sz w:val="23"/>
          <w:szCs w:val="23"/>
          <w:lang w:eastAsia="pt-BR"/>
        </w:rPr>
      </w:pPr>
      <w:r w:rsidRPr="003E5C68">
        <w:rPr>
          <w:rFonts w:eastAsia="Arial Unicode MS" w:cs="Arial"/>
          <w:sz w:val="23"/>
          <w:szCs w:val="23"/>
          <w:lang w:eastAsia="pt-BR"/>
        </w:rPr>
        <w:lastRenderedPageBreak/>
        <w:t xml:space="preserve">Ao final do contrato devolver à CESAMA a mesma quantidade de peças de uniformes, inicialmente fornecida em perfeitas condições de uso. </w:t>
      </w:r>
    </w:p>
    <w:p w:rsidR="007B7977" w:rsidRPr="003E5C68" w:rsidRDefault="007B7977" w:rsidP="007B7977">
      <w:pPr>
        <w:pStyle w:val="Corpodetexto3"/>
        <w:numPr>
          <w:ilvl w:val="1"/>
          <w:numId w:val="47"/>
        </w:numPr>
        <w:tabs>
          <w:tab w:val="clear" w:pos="-645"/>
        </w:tabs>
        <w:spacing w:after="0" w:line="360" w:lineRule="auto"/>
        <w:ind w:left="851" w:right="0" w:hanging="284"/>
        <w:rPr>
          <w:rFonts w:eastAsia="Arial Unicode MS" w:cs="Arial"/>
          <w:sz w:val="23"/>
          <w:szCs w:val="23"/>
          <w:lang w:eastAsia="pt-BR"/>
        </w:rPr>
      </w:pPr>
      <w:r w:rsidRPr="003E5C68">
        <w:rPr>
          <w:rFonts w:eastAsia="Arial Unicode MS" w:cs="Arial"/>
          <w:sz w:val="23"/>
          <w:szCs w:val="23"/>
          <w:lang w:eastAsia="pt-BR"/>
        </w:rPr>
        <w:t>As tolhas de banho serão locadas pela contratada, não cabendo devolução ao final do contrato.</w:t>
      </w:r>
    </w:p>
    <w:p w:rsidR="007B7977" w:rsidRPr="003E5C68" w:rsidRDefault="007B7977" w:rsidP="00D84AF3">
      <w:pPr>
        <w:spacing w:before="240" w:line="360" w:lineRule="auto"/>
        <w:rPr>
          <w:rFonts w:cs="Arial"/>
          <w:b/>
          <w:sz w:val="23"/>
          <w:szCs w:val="23"/>
          <w:lang/>
        </w:rPr>
      </w:pPr>
      <w:r w:rsidRPr="003E5C68">
        <w:rPr>
          <w:rFonts w:cs="Arial"/>
          <w:b/>
          <w:sz w:val="23"/>
          <w:szCs w:val="23"/>
          <w:lang/>
        </w:rPr>
        <w:t>8.2. Obrigações da CESAMA</w:t>
      </w:r>
    </w:p>
    <w:p w:rsidR="007B7977" w:rsidRPr="003E5C68" w:rsidRDefault="007B7977" w:rsidP="007B7977">
      <w:pPr>
        <w:pStyle w:val="PargrafodaLista"/>
        <w:numPr>
          <w:ilvl w:val="1"/>
          <w:numId w:val="49"/>
        </w:numPr>
        <w:spacing w:before="120" w:line="360" w:lineRule="auto"/>
        <w:ind w:left="851" w:hanging="284"/>
        <w:jc w:val="both"/>
        <w:rPr>
          <w:rFonts w:ascii="Arial" w:eastAsia="Arial Unicode MS" w:hAnsi="Arial" w:cs="Arial"/>
          <w:sz w:val="23"/>
          <w:szCs w:val="23"/>
          <w:lang w:eastAsia="pt-BR"/>
        </w:rPr>
      </w:pPr>
      <w:r w:rsidRPr="003E5C68">
        <w:rPr>
          <w:rFonts w:ascii="Arial" w:eastAsia="Arial Unicode MS" w:hAnsi="Arial" w:cs="Arial"/>
          <w:sz w:val="23"/>
          <w:szCs w:val="23"/>
          <w:lang w:eastAsia="pt-BR"/>
        </w:rPr>
        <w:t xml:space="preserve">A CESAMA fornecerá </w:t>
      </w:r>
      <w:r w:rsidRPr="003E5C68">
        <w:rPr>
          <w:rFonts w:ascii="Arial" w:eastAsia="Arial Unicode MS" w:hAnsi="Arial" w:cs="Arial"/>
          <w:b/>
          <w:sz w:val="23"/>
          <w:szCs w:val="23"/>
          <w:lang w:eastAsia="pt-BR"/>
        </w:rPr>
        <w:t>uma única vez</w:t>
      </w:r>
      <w:r w:rsidRPr="003E5C68">
        <w:rPr>
          <w:rFonts w:ascii="Arial" w:eastAsia="Arial Unicode MS" w:hAnsi="Arial" w:cs="Arial"/>
          <w:sz w:val="23"/>
          <w:szCs w:val="23"/>
          <w:lang w:eastAsia="pt-BR"/>
        </w:rPr>
        <w:t>, para garantir o início imediato dos serviços, jogos de uniformes¹ para cada empregado (05 calças e 05 peças de jalecos e/ou camisas de malha), sendo a reposição de qualquer peça a qualquer tempo, inclusive se houver prorrogação do contrato, por exclusiva responsabilidade da contratada obedecida as especificações dos uniformes da CESAMA; (¹- Uniformes em condições de uso, novos ou usados)</w:t>
      </w:r>
    </w:p>
    <w:p w:rsidR="007B7977" w:rsidRPr="003E5C68" w:rsidRDefault="007B7977" w:rsidP="007B7977">
      <w:pPr>
        <w:pStyle w:val="PargrafodaLista"/>
        <w:numPr>
          <w:ilvl w:val="1"/>
          <w:numId w:val="49"/>
        </w:numPr>
        <w:spacing w:before="120" w:line="360" w:lineRule="auto"/>
        <w:ind w:left="851" w:hanging="284"/>
        <w:jc w:val="both"/>
        <w:rPr>
          <w:rFonts w:ascii="Arial" w:eastAsia="Arial Unicode MS" w:hAnsi="Arial" w:cs="Arial"/>
          <w:sz w:val="23"/>
          <w:szCs w:val="23"/>
          <w:lang w:eastAsia="pt-BR"/>
        </w:rPr>
      </w:pPr>
      <w:r w:rsidRPr="003E5C68">
        <w:rPr>
          <w:rFonts w:ascii="Arial" w:eastAsia="Arial Unicode MS" w:hAnsi="Arial" w:cs="Arial"/>
          <w:sz w:val="23"/>
          <w:szCs w:val="23"/>
          <w:lang w:eastAsia="pt-BR"/>
        </w:rPr>
        <w:t xml:space="preserve">A CESAMA fornecerá à Contratada no dia da assinatura da Ordem de Serviço as peças de uniformes para cadastro, no software, da identificação do empregado. </w:t>
      </w:r>
    </w:p>
    <w:p w:rsidR="007B7977" w:rsidRPr="003E5C68" w:rsidRDefault="007B7977" w:rsidP="007B7977">
      <w:pPr>
        <w:pStyle w:val="PargrafodaLista"/>
        <w:numPr>
          <w:ilvl w:val="1"/>
          <w:numId w:val="49"/>
        </w:numPr>
        <w:spacing w:before="120" w:line="360" w:lineRule="auto"/>
        <w:ind w:left="851" w:hanging="284"/>
        <w:jc w:val="both"/>
        <w:rPr>
          <w:rFonts w:ascii="Arial" w:eastAsia="Arial Unicode MS" w:hAnsi="Arial" w:cs="Arial"/>
          <w:sz w:val="23"/>
          <w:szCs w:val="23"/>
          <w:lang w:eastAsia="pt-BR"/>
        </w:rPr>
      </w:pPr>
      <w:r w:rsidRPr="003E5C68">
        <w:rPr>
          <w:rFonts w:ascii="Arial" w:eastAsia="Arial Unicode MS" w:hAnsi="Arial" w:cs="Arial"/>
          <w:sz w:val="23"/>
          <w:szCs w:val="23"/>
          <w:lang w:eastAsia="pt-BR"/>
        </w:rPr>
        <w:t>A CESAMA recusará os serviços que forem entregues em desconformidade com esta previsão;</w:t>
      </w:r>
    </w:p>
    <w:p w:rsidR="007B7977" w:rsidRPr="003E5C68" w:rsidRDefault="007B7977" w:rsidP="007B7977">
      <w:pPr>
        <w:pStyle w:val="PargrafodaLista"/>
        <w:numPr>
          <w:ilvl w:val="1"/>
          <w:numId w:val="49"/>
        </w:numPr>
        <w:spacing w:before="120" w:line="360" w:lineRule="auto"/>
        <w:ind w:left="851" w:hanging="284"/>
        <w:jc w:val="both"/>
        <w:rPr>
          <w:rFonts w:ascii="Arial" w:eastAsia="Arial Unicode MS" w:hAnsi="Arial" w:cs="Arial"/>
          <w:sz w:val="23"/>
          <w:szCs w:val="23"/>
          <w:lang w:eastAsia="pt-BR"/>
        </w:rPr>
      </w:pPr>
      <w:r w:rsidRPr="003E5C68">
        <w:rPr>
          <w:rFonts w:ascii="Arial" w:eastAsia="Arial Unicode MS" w:hAnsi="Arial" w:cs="Arial"/>
          <w:sz w:val="23"/>
          <w:szCs w:val="23"/>
          <w:lang w:eastAsia="pt-BR"/>
        </w:rPr>
        <w:t>Manter seu cadastro de empregados ativos, atualizado junto a contratada, para baixas, inclusões e alterações;</w:t>
      </w:r>
    </w:p>
    <w:p w:rsidR="007B7977" w:rsidRPr="003E5C68" w:rsidRDefault="007B7977" w:rsidP="007B7977">
      <w:pPr>
        <w:pStyle w:val="PargrafodaLista"/>
        <w:numPr>
          <w:ilvl w:val="1"/>
          <w:numId w:val="49"/>
        </w:numPr>
        <w:spacing w:before="120" w:line="360" w:lineRule="auto"/>
        <w:ind w:left="851" w:hanging="284"/>
        <w:jc w:val="both"/>
        <w:rPr>
          <w:rFonts w:ascii="Arial" w:eastAsia="Arial Unicode MS" w:hAnsi="Arial" w:cs="Arial"/>
          <w:sz w:val="23"/>
          <w:szCs w:val="23"/>
          <w:lang w:eastAsia="pt-BR"/>
        </w:rPr>
      </w:pPr>
      <w:r w:rsidRPr="003E5C68">
        <w:rPr>
          <w:rFonts w:ascii="Arial" w:eastAsia="Arial Unicode MS" w:hAnsi="Arial" w:cs="Arial"/>
          <w:sz w:val="23"/>
          <w:szCs w:val="23"/>
          <w:lang w:eastAsia="pt-BR"/>
        </w:rPr>
        <w:lastRenderedPageBreak/>
        <w:t xml:space="preserve">Efetuar todos os pagamentos devidos nas condições estabelecidas. </w:t>
      </w:r>
      <w:r w:rsidRPr="003E5C68">
        <w:rPr>
          <w:rFonts w:ascii="Arial" w:eastAsia="Arial Unicode MS" w:hAnsi="Arial" w:cs="Arial"/>
          <w:sz w:val="23"/>
          <w:szCs w:val="23"/>
        </w:rPr>
        <w:t>Serão devidos à contratada os valores mensais relativos ao número de peças higienizadas e disponibilizadas aos empregados.</w:t>
      </w:r>
    </w:p>
    <w:p w:rsidR="007B7977" w:rsidRPr="003E5C68" w:rsidRDefault="007B7977" w:rsidP="007B7977">
      <w:pPr>
        <w:pStyle w:val="PargrafodaLista"/>
        <w:numPr>
          <w:ilvl w:val="1"/>
          <w:numId w:val="49"/>
        </w:numPr>
        <w:tabs>
          <w:tab w:val="left" w:pos="851"/>
        </w:tabs>
        <w:spacing w:before="120" w:line="360" w:lineRule="auto"/>
        <w:ind w:left="851" w:hanging="284"/>
        <w:jc w:val="both"/>
        <w:rPr>
          <w:rFonts w:ascii="Arial" w:eastAsia="Arial Unicode MS" w:hAnsi="Arial" w:cs="Arial"/>
          <w:sz w:val="23"/>
          <w:szCs w:val="23"/>
          <w:lang w:eastAsia="pt-BR"/>
        </w:rPr>
      </w:pPr>
      <w:r w:rsidRPr="003E5C68">
        <w:rPr>
          <w:rFonts w:ascii="Arial" w:eastAsia="Arial Unicode MS" w:hAnsi="Arial" w:cs="Arial"/>
          <w:sz w:val="23"/>
          <w:szCs w:val="23"/>
        </w:rPr>
        <w:t>Fiscalizar a prestação dos serviços, o que não fará cessar ou diminuir a responsabilidade da Contratada pelo perfeito cumprimento das obrigações estipuladas, nem por quaisquer danos, inclusive quanto a terceiros, ou por irregularidades constatadas.</w:t>
      </w:r>
    </w:p>
    <w:p w:rsidR="007B7977" w:rsidRPr="003E5C68" w:rsidRDefault="007B7977" w:rsidP="007B7977">
      <w:pPr>
        <w:pStyle w:val="PargrafodaLista"/>
        <w:numPr>
          <w:ilvl w:val="1"/>
          <w:numId w:val="49"/>
        </w:numPr>
        <w:tabs>
          <w:tab w:val="left" w:pos="851"/>
        </w:tabs>
        <w:spacing w:before="120" w:line="360" w:lineRule="auto"/>
        <w:ind w:left="851" w:hanging="284"/>
        <w:jc w:val="both"/>
        <w:rPr>
          <w:rFonts w:ascii="Arial" w:eastAsia="Arial Unicode MS" w:hAnsi="Arial" w:cs="Arial"/>
          <w:sz w:val="23"/>
          <w:szCs w:val="23"/>
          <w:lang w:eastAsia="pt-BR"/>
        </w:rPr>
      </w:pPr>
      <w:r w:rsidRPr="003E5C68">
        <w:rPr>
          <w:rFonts w:ascii="Arial" w:eastAsia="Arial Unicode MS" w:hAnsi="Arial" w:cs="Arial"/>
          <w:sz w:val="23"/>
          <w:szCs w:val="23"/>
        </w:rPr>
        <w:t>Rejeitar toda e qualquer peça de má qualidade e em desconformidade com as especificações deste Termo.</w:t>
      </w:r>
    </w:p>
    <w:p w:rsidR="003D377B" w:rsidRPr="003E5C68" w:rsidRDefault="003D377B" w:rsidP="00C02790">
      <w:pPr>
        <w:spacing w:before="480" w:line="360" w:lineRule="auto"/>
        <w:rPr>
          <w:rFonts w:cs="Arial"/>
          <w:b/>
          <w:sz w:val="23"/>
          <w:szCs w:val="23"/>
          <w:lang/>
        </w:rPr>
      </w:pPr>
      <w:r w:rsidRPr="003E5C68">
        <w:rPr>
          <w:rFonts w:cs="Arial"/>
          <w:b/>
          <w:sz w:val="23"/>
          <w:szCs w:val="23"/>
          <w:lang/>
        </w:rPr>
        <w:t xml:space="preserve">CLÁUSULA </w:t>
      </w:r>
      <w:r w:rsidR="007B7977" w:rsidRPr="003E5C68">
        <w:rPr>
          <w:rFonts w:cs="Arial"/>
          <w:b/>
          <w:sz w:val="23"/>
          <w:szCs w:val="23"/>
          <w:lang/>
        </w:rPr>
        <w:t>NONA</w:t>
      </w:r>
      <w:r w:rsidRPr="003E5C68">
        <w:rPr>
          <w:rFonts w:cs="Arial"/>
          <w:b/>
          <w:sz w:val="23"/>
          <w:szCs w:val="23"/>
          <w:lang/>
        </w:rPr>
        <w:t>: RESCISÃO</w:t>
      </w:r>
    </w:p>
    <w:p w:rsidR="003D377B" w:rsidRPr="003E5C68" w:rsidRDefault="007B7977" w:rsidP="003D377B">
      <w:pPr>
        <w:spacing w:before="120" w:line="360" w:lineRule="auto"/>
        <w:rPr>
          <w:rFonts w:cs="Arial"/>
          <w:sz w:val="23"/>
          <w:szCs w:val="23"/>
          <w:lang/>
        </w:rPr>
      </w:pPr>
      <w:r w:rsidRPr="003E5C68">
        <w:rPr>
          <w:rFonts w:cs="Arial"/>
          <w:sz w:val="23"/>
          <w:szCs w:val="23"/>
          <w:lang/>
        </w:rPr>
        <w:t>9</w:t>
      </w:r>
      <w:r w:rsidR="003D377B" w:rsidRPr="003E5C68">
        <w:rPr>
          <w:rFonts w:cs="Arial"/>
          <w:sz w:val="23"/>
          <w:szCs w:val="23"/>
          <w:lang/>
        </w:rPr>
        <w:t>.1. A rescisão deste Contrato terá lugar de pleno direito, independentemente de interpelação judicial ou extrajudicial, quando a empresa CONTRATADA:</w:t>
      </w:r>
    </w:p>
    <w:p w:rsidR="003D377B" w:rsidRPr="003E5C68" w:rsidRDefault="003D377B" w:rsidP="003D377B">
      <w:pPr>
        <w:pStyle w:val="Recuodecorpodetexto"/>
        <w:numPr>
          <w:ilvl w:val="0"/>
          <w:numId w:val="44"/>
        </w:numPr>
        <w:tabs>
          <w:tab w:val="clear" w:pos="0"/>
          <w:tab w:val="left" w:pos="-3402"/>
          <w:tab w:val="num" w:pos="-3119"/>
        </w:tabs>
        <w:spacing w:before="120" w:line="360" w:lineRule="auto"/>
        <w:ind w:left="851" w:hanging="284"/>
        <w:rPr>
          <w:rFonts w:ascii="Arial" w:hAnsi="Arial" w:cs="Arial"/>
          <w:sz w:val="23"/>
          <w:szCs w:val="23"/>
          <w:lang/>
        </w:rPr>
      </w:pPr>
      <w:r w:rsidRPr="003E5C68">
        <w:rPr>
          <w:rFonts w:ascii="Arial" w:hAnsi="Arial" w:cs="Arial"/>
          <w:sz w:val="23"/>
          <w:szCs w:val="23"/>
          <w:lang/>
        </w:rPr>
        <w:t xml:space="preserve">Falir, entrar em concordata, </w:t>
      </w:r>
      <w:r w:rsidRPr="003E5C68">
        <w:rPr>
          <w:rFonts w:ascii="Arial" w:hAnsi="Arial" w:cs="Arial"/>
          <w:sz w:val="23"/>
          <w:szCs w:val="23"/>
        </w:rPr>
        <w:t>recuperação judicial</w:t>
      </w:r>
      <w:r w:rsidRPr="003E5C68">
        <w:rPr>
          <w:rFonts w:ascii="Arial" w:hAnsi="Arial" w:cs="Arial"/>
          <w:sz w:val="23"/>
          <w:szCs w:val="23"/>
          <w:lang/>
        </w:rPr>
        <w:t>, concurso de credores, dissolução ou liquidação;</w:t>
      </w:r>
    </w:p>
    <w:p w:rsidR="003D377B" w:rsidRPr="003E5C68" w:rsidRDefault="003D377B" w:rsidP="003D377B">
      <w:pPr>
        <w:widowControl w:val="0"/>
        <w:numPr>
          <w:ilvl w:val="0"/>
          <w:numId w:val="44"/>
        </w:numPr>
        <w:tabs>
          <w:tab w:val="clear" w:pos="0"/>
          <w:tab w:val="left" w:pos="-3402"/>
          <w:tab w:val="num" w:pos="-3119"/>
        </w:tabs>
        <w:spacing w:before="120" w:line="360" w:lineRule="auto"/>
        <w:ind w:left="851" w:hanging="284"/>
        <w:rPr>
          <w:rFonts w:cs="Arial"/>
          <w:sz w:val="23"/>
          <w:szCs w:val="23"/>
          <w:lang/>
        </w:rPr>
      </w:pPr>
      <w:r w:rsidRPr="003E5C68">
        <w:rPr>
          <w:rFonts w:cs="Arial"/>
          <w:bCs/>
          <w:sz w:val="23"/>
          <w:szCs w:val="23"/>
          <w:lang/>
        </w:rPr>
        <w:t>Transferir em parte</w:t>
      </w:r>
      <w:r w:rsidRPr="003E5C68">
        <w:rPr>
          <w:rFonts w:cs="Arial"/>
          <w:sz w:val="23"/>
          <w:szCs w:val="23"/>
          <w:lang/>
        </w:rPr>
        <w:t xml:space="preserve"> as obrigações decorrentes desta licitação, sem a prévia anuência do Diretor Presidente da CESAMA;</w:t>
      </w:r>
    </w:p>
    <w:p w:rsidR="003D377B" w:rsidRPr="003E5C68" w:rsidRDefault="003D377B" w:rsidP="003D377B">
      <w:pPr>
        <w:widowControl w:val="0"/>
        <w:numPr>
          <w:ilvl w:val="0"/>
          <w:numId w:val="44"/>
        </w:numPr>
        <w:tabs>
          <w:tab w:val="clear" w:pos="0"/>
          <w:tab w:val="left" w:pos="-3402"/>
          <w:tab w:val="num" w:pos="-3119"/>
        </w:tabs>
        <w:spacing w:before="120" w:line="360" w:lineRule="auto"/>
        <w:ind w:left="851" w:hanging="284"/>
        <w:rPr>
          <w:rFonts w:cs="Arial"/>
          <w:sz w:val="23"/>
          <w:szCs w:val="23"/>
          <w:lang/>
        </w:rPr>
      </w:pPr>
      <w:r w:rsidRPr="003E5C68">
        <w:rPr>
          <w:rFonts w:cs="Arial"/>
          <w:sz w:val="23"/>
          <w:szCs w:val="23"/>
          <w:lang/>
        </w:rPr>
        <w:t>Não entregar os materiais dentro dos prazos propostos e de acordo com o solicitado;</w:t>
      </w:r>
    </w:p>
    <w:p w:rsidR="003D377B" w:rsidRPr="003E5C68" w:rsidRDefault="003D377B" w:rsidP="003D377B">
      <w:pPr>
        <w:widowControl w:val="0"/>
        <w:numPr>
          <w:ilvl w:val="0"/>
          <w:numId w:val="44"/>
        </w:numPr>
        <w:tabs>
          <w:tab w:val="clear" w:pos="0"/>
          <w:tab w:val="left" w:pos="-3402"/>
          <w:tab w:val="num" w:pos="-3119"/>
        </w:tabs>
        <w:spacing w:before="120" w:line="360" w:lineRule="auto"/>
        <w:ind w:left="851" w:hanging="284"/>
        <w:rPr>
          <w:rFonts w:cs="Arial"/>
          <w:sz w:val="23"/>
          <w:szCs w:val="23"/>
          <w:lang/>
        </w:rPr>
      </w:pPr>
      <w:r w:rsidRPr="003E5C68">
        <w:rPr>
          <w:rFonts w:cs="Arial"/>
          <w:sz w:val="23"/>
          <w:szCs w:val="23"/>
          <w:lang/>
        </w:rPr>
        <w:t xml:space="preserve">Não apresentar as certidões atualizadas de regularidade do INSS, do </w:t>
      </w:r>
      <w:r w:rsidRPr="003E5C68">
        <w:rPr>
          <w:rFonts w:cs="Arial"/>
          <w:sz w:val="23"/>
          <w:szCs w:val="23"/>
          <w:lang/>
        </w:rPr>
        <w:lastRenderedPageBreak/>
        <w:t>FGTS e da Justiça do Trabalho.</w:t>
      </w:r>
    </w:p>
    <w:p w:rsidR="003D377B" w:rsidRPr="003E5C68" w:rsidRDefault="007B7977" w:rsidP="00C02790">
      <w:pPr>
        <w:spacing w:before="120" w:line="360" w:lineRule="auto"/>
        <w:rPr>
          <w:rFonts w:cs="Arial"/>
          <w:sz w:val="23"/>
          <w:szCs w:val="23"/>
          <w:lang/>
        </w:rPr>
      </w:pPr>
      <w:r w:rsidRPr="003E5C68">
        <w:rPr>
          <w:rFonts w:cs="Arial"/>
          <w:sz w:val="23"/>
          <w:szCs w:val="23"/>
          <w:lang/>
        </w:rPr>
        <w:t>9</w:t>
      </w:r>
      <w:r w:rsidR="003D377B" w:rsidRPr="003E5C68">
        <w:rPr>
          <w:rFonts w:cs="Arial"/>
          <w:sz w:val="23"/>
          <w:szCs w:val="23"/>
          <w:lang/>
        </w:rPr>
        <w:t>.2. A interrupção do prazo estabelecido neste Contrato, somente será possível nos seguintes casos:</w:t>
      </w:r>
    </w:p>
    <w:p w:rsidR="003D377B" w:rsidRPr="003E5C68" w:rsidRDefault="003D377B" w:rsidP="00C02790">
      <w:pPr>
        <w:widowControl w:val="0"/>
        <w:numPr>
          <w:ilvl w:val="0"/>
          <w:numId w:val="45"/>
        </w:numPr>
        <w:tabs>
          <w:tab w:val="clear" w:pos="0"/>
          <w:tab w:val="num" w:pos="-3402"/>
        </w:tabs>
        <w:spacing w:before="120" w:line="360" w:lineRule="auto"/>
        <w:ind w:left="851" w:hanging="284"/>
        <w:rPr>
          <w:rFonts w:cs="Arial"/>
          <w:sz w:val="23"/>
          <w:szCs w:val="23"/>
          <w:lang/>
        </w:rPr>
      </w:pPr>
      <w:r w:rsidRPr="003E5C68">
        <w:rPr>
          <w:rFonts w:cs="Arial"/>
          <w:sz w:val="23"/>
          <w:szCs w:val="23"/>
          <w:lang/>
        </w:rPr>
        <w:t>Motivo comprovado de força maior, imediatamente levado ao conhecimento do Diretor Presidente da CESAMA, através de documento comprobatório, o qual decidirá a seu exclusivo critério;</w:t>
      </w:r>
      <w:bookmarkStart w:id="0" w:name="_GoBack"/>
      <w:bookmarkEnd w:id="0"/>
    </w:p>
    <w:p w:rsidR="003D377B" w:rsidRPr="003E5C68" w:rsidRDefault="003D377B" w:rsidP="00C02790">
      <w:pPr>
        <w:widowControl w:val="0"/>
        <w:numPr>
          <w:ilvl w:val="0"/>
          <w:numId w:val="45"/>
        </w:numPr>
        <w:tabs>
          <w:tab w:val="clear" w:pos="0"/>
          <w:tab w:val="num" w:pos="-3402"/>
        </w:tabs>
        <w:spacing w:before="120" w:line="360" w:lineRule="auto"/>
        <w:ind w:left="851" w:hanging="284"/>
        <w:rPr>
          <w:rFonts w:cs="Arial"/>
          <w:sz w:val="23"/>
          <w:szCs w:val="23"/>
          <w:lang/>
        </w:rPr>
      </w:pPr>
      <w:r w:rsidRPr="003E5C68">
        <w:rPr>
          <w:rFonts w:cs="Arial"/>
          <w:sz w:val="23"/>
          <w:szCs w:val="23"/>
          <w:lang/>
        </w:rPr>
        <w:t>Por ordem da CESAMA para paralisar o fornecimento dos materiais;</w:t>
      </w:r>
    </w:p>
    <w:p w:rsidR="003D377B" w:rsidRPr="003E5C68" w:rsidRDefault="003D377B" w:rsidP="00C02790">
      <w:pPr>
        <w:widowControl w:val="0"/>
        <w:numPr>
          <w:ilvl w:val="0"/>
          <w:numId w:val="45"/>
        </w:numPr>
        <w:tabs>
          <w:tab w:val="clear" w:pos="0"/>
          <w:tab w:val="num" w:pos="-3402"/>
        </w:tabs>
        <w:spacing w:before="120" w:line="360" w:lineRule="auto"/>
        <w:ind w:left="851" w:hanging="284"/>
        <w:rPr>
          <w:rFonts w:cs="Arial"/>
          <w:sz w:val="23"/>
          <w:szCs w:val="23"/>
          <w:lang/>
        </w:rPr>
      </w:pPr>
      <w:r w:rsidRPr="003E5C68">
        <w:rPr>
          <w:rFonts w:cs="Arial"/>
          <w:sz w:val="23"/>
          <w:szCs w:val="23"/>
          <w:lang/>
        </w:rPr>
        <w:t>Por razões de interesse público, de alta relevância e amplo conhecimento, justificadas e determinadas pela máxima autoridade administrativa.</w:t>
      </w:r>
    </w:p>
    <w:p w:rsidR="00C02790" w:rsidRPr="003E5C68" w:rsidRDefault="007B7977" w:rsidP="00C02790">
      <w:pPr>
        <w:widowControl w:val="0"/>
        <w:spacing w:before="120" w:line="360" w:lineRule="auto"/>
        <w:rPr>
          <w:rFonts w:cs="Arial"/>
          <w:sz w:val="23"/>
          <w:szCs w:val="23"/>
          <w:lang/>
        </w:rPr>
      </w:pPr>
      <w:r w:rsidRPr="003E5C68">
        <w:rPr>
          <w:rFonts w:cs="Arial"/>
          <w:sz w:val="23"/>
          <w:szCs w:val="23"/>
          <w:lang/>
        </w:rPr>
        <w:t>9</w:t>
      </w:r>
      <w:r w:rsidR="00C02790" w:rsidRPr="003E5C68">
        <w:rPr>
          <w:rFonts w:cs="Arial"/>
          <w:sz w:val="23"/>
          <w:szCs w:val="23"/>
          <w:lang/>
        </w:rPr>
        <w:t>.3. O presente Contrato poderá ser rescindido unilateralmente ou bilateralmente, sendo o primeiro caso somente por parte da CESAMA, atendida a conveniência administrativa ou na ocorrência dos motivos descritos nos Artigos 77 e seguintes da Lei Federal nº. 8.666/93.</w:t>
      </w:r>
    </w:p>
    <w:p w:rsidR="003D377B" w:rsidRPr="003E5C68" w:rsidRDefault="003D377B" w:rsidP="00C02790">
      <w:pPr>
        <w:pStyle w:val="Ttulo2"/>
        <w:spacing w:before="480" w:line="360" w:lineRule="auto"/>
        <w:jc w:val="both"/>
        <w:rPr>
          <w:rFonts w:ascii="Arial" w:eastAsia="Arial Unicode MS" w:hAnsi="Arial" w:cs="Arial"/>
          <w:sz w:val="23"/>
          <w:szCs w:val="23"/>
        </w:rPr>
      </w:pPr>
      <w:r w:rsidRPr="003E5C68">
        <w:rPr>
          <w:rFonts w:ascii="Arial" w:eastAsia="Arial Unicode MS" w:hAnsi="Arial" w:cs="Arial"/>
          <w:sz w:val="23"/>
          <w:szCs w:val="23"/>
        </w:rPr>
        <w:t xml:space="preserve">CLÁUSULA </w:t>
      </w:r>
      <w:r w:rsidR="007B7977" w:rsidRPr="003E5C68">
        <w:rPr>
          <w:rFonts w:ascii="Arial" w:eastAsia="Arial Unicode MS" w:hAnsi="Arial" w:cs="Arial"/>
          <w:sz w:val="23"/>
          <w:szCs w:val="23"/>
        </w:rPr>
        <w:t>DÉCIMA</w:t>
      </w:r>
      <w:r w:rsidRPr="003E5C68">
        <w:rPr>
          <w:rFonts w:ascii="Arial" w:eastAsia="Arial Unicode MS" w:hAnsi="Arial" w:cs="Arial"/>
          <w:sz w:val="23"/>
          <w:szCs w:val="23"/>
        </w:rPr>
        <w:t>: LEGISLAÇÃO APLICÁVEL</w:t>
      </w:r>
    </w:p>
    <w:p w:rsidR="003D377B" w:rsidRPr="003E5C68" w:rsidRDefault="007B7977" w:rsidP="00C02790">
      <w:pPr>
        <w:spacing w:before="120" w:line="360" w:lineRule="auto"/>
        <w:rPr>
          <w:rFonts w:eastAsia="Arial Unicode MS" w:cs="Arial"/>
          <w:bCs/>
          <w:sz w:val="23"/>
          <w:szCs w:val="23"/>
        </w:rPr>
      </w:pPr>
      <w:r w:rsidRPr="003E5C68">
        <w:rPr>
          <w:rFonts w:eastAsia="Arial Unicode MS" w:cs="Arial"/>
          <w:sz w:val="23"/>
          <w:szCs w:val="23"/>
        </w:rPr>
        <w:t>10</w:t>
      </w:r>
      <w:r w:rsidR="003D377B" w:rsidRPr="003E5C68">
        <w:rPr>
          <w:rFonts w:eastAsia="Arial Unicode MS" w:cs="Arial"/>
          <w:sz w:val="23"/>
          <w:szCs w:val="23"/>
        </w:rPr>
        <w:t xml:space="preserve">.1. </w:t>
      </w:r>
      <w:r w:rsidR="003D377B" w:rsidRPr="003E5C68">
        <w:rPr>
          <w:rFonts w:eastAsia="Arial Unicode MS" w:cs="Arial"/>
          <w:bCs/>
          <w:sz w:val="23"/>
          <w:szCs w:val="23"/>
        </w:rPr>
        <w:t>Aplica-se à execução deste contrato a L</w:t>
      </w:r>
      <w:r w:rsidR="00BA4330" w:rsidRPr="003E5C68">
        <w:rPr>
          <w:rFonts w:eastAsia="Arial Unicode MS" w:cs="Arial"/>
          <w:bCs/>
          <w:sz w:val="23"/>
          <w:szCs w:val="23"/>
        </w:rPr>
        <w:t>ei Federal 8.666</w:t>
      </w:r>
      <w:r w:rsidR="003D377B" w:rsidRPr="003E5C68">
        <w:rPr>
          <w:rFonts w:eastAsia="Arial Unicode MS" w:cs="Arial"/>
          <w:bCs/>
          <w:sz w:val="23"/>
          <w:szCs w:val="23"/>
        </w:rPr>
        <w:t xml:space="preserve">/93, e alterações posteriores, inclusive aos casos omissos, bem como legislação municipal civil e ambiental aplicáveis ao objeto do </w:t>
      </w:r>
      <w:r w:rsidR="00C02790" w:rsidRPr="003E5C68">
        <w:rPr>
          <w:rFonts w:eastAsia="Arial Unicode MS" w:cs="Arial"/>
          <w:bCs/>
          <w:sz w:val="23"/>
          <w:szCs w:val="23"/>
        </w:rPr>
        <w:t>C</w:t>
      </w:r>
      <w:r w:rsidR="003D377B" w:rsidRPr="003E5C68">
        <w:rPr>
          <w:rFonts w:eastAsia="Arial Unicode MS" w:cs="Arial"/>
          <w:bCs/>
          <w:sz w:val="23"/>
          <w:szCs w:val="23"/>
        </w:rPr>
        <w:t>ontrato.</w:t>
      </w:r>
    </w:p>
    <w:p w:rsidR="0089641B" w:rsidRPr="003E5C68" w:rsidRDefault="007B7977" w:rsidP="00C02790">
      <w:pPr>
        <w:spacing w:before="120" w:line="360" w:lineRule="auto"/>
        <w:rPr>
          <w:rFonts w:eastAsia="Arial Unicode MS" w:cs="Arial"/>
          <w:sz w:val="23"/>
          <w:szCs w:val="23"/>
        </w:rPr>
      </w:pPr>
      <w:r w:rsidRPr="003E5C68">
        <w:rPr>
          <w:sz w:val="23"/>
          <w:szCs w:val="23"/>
        </w:rPr>
        <w:lastRenderedPageBreak/>
        <w:t>10</w:t>
      </w:r>
      <w:r w:rsidR="0089641B" w:rsidRPr="003E5C68">
        <w:rPr>
          <w:sz w:val="23"/>
          <w:szCs w:val="23"/>
        </w:rPr>
        <w:t xml:space="preserve">.2. Aplicam-se, ainda, os princípios e normas estabelecidos no Código de Conduta Ética da CESAMA, disponível para consulta no </w:t>
      </w:r>
      <w:r w:rsidR="0089641B" w:rsidRPr="003E5C68">
        <w:rPr>
          <w:i/>
          <w:sz w:val="23"/>
          <w:szCs w:val="23"/>
        </w:rPr>
        <w:t>site</w:t>
      </w:r>
      <w:r w:rsidR="0089641B" w:rsidRPr="003E5C68">
        <w:rPr>
          <w:sz w:val="23"/>
          <w:szCs w:val="23"/>
        </w:rPr>
        <w:t xml:space="preserve"> da CESAMA, no endereço eletrônico </w:t>
      </w:r>
      <w:hyperlink r:id="rId9" w:history="1">
        <w:r w:rsidR="0089641B" w:rsidRPr="003E5C68">
          <w:rPr>
            <w:rStyle w:val="Hyperlink"/>
            <w:color w:val="auto"/>
            <w:sz w:val="23"/>
            <w:szCs w:val="23"/>
          </w:rPr>
          <w:t>www.cesama.com.br/pdf/codigo_de_etica_cesama.pdf</w:t>
        </w:r>
      </w:hyperlink>
      <w:r w:rsidR="0089641B" w:rsidRPr="003E5C68">
        <w:rPr>
          <w:sz w:val="23"/>
          <w:szCs w:val="23"/>
        </w:rPr>
        <w:t xml:space="preserve"> e as disposições da Lei Federal nº 12.846 de 01/08/2013</w:t>
      </w:r>
      <w:r w:rsidR="00C02790" w:rsidRPr="003E5C68">
        <w:rPr>
          <w:sz w:val="23"/>
          <w:szCs w:val="23"/>
        </w:rPr>
        <w:t>.</w:t>
      </w:r>
    </w:p>
    <w:p w:rsidR="003D377B" w:rsidRPr="003E5C68" w:rsidRDefault="003D377B" w:rsidP="00C02790">
      <w:pPr>
        <w:pStyle w:val="Recuodecorpodetexto3"/>
        <w:tabs>
          <w:tab w:val="left" w:pos="-4820"/>
          <w:tab w:val="left" w:pos="9142"/>
        </w:tabs>
        <w:spacing w:before="480" w:line="360" w:lineRule="auto"/>
        <w:ind w:left="0"/>
        <w:rPr>
          <w:rFonts w:eastAsia="Arial Unicode MS"/>
          <w:b/>
          <w:bCs/>
          <w:color w:val="auto"/>
          <w:sz w:val="23"/>
          <w:szCs w:val="23"/>
        </w:rPr>
      </w:pPr>
      <w:r w:rsidRPr="003E5C68">
        <w:rPr>
          <w:rFonts w:eastAsia="Arial Unicode MS"/>
          <w:b/>
          <w:color w:val="auto"/>
          <w:sz w:val="23"/>
          <w:szCs w:val="23"/>
        </w:rPr>
        <w:t>CLÁUSULA DÉCIMA</w:t>
      </w:r>
      <w:r w:rsidR="007B7977" w:rsidRPr="003E5C68">
        <w:rPr>
          <w:rFonts w:eastAsia="Arial Unicode MS"/>
          <w:b/>
          <w:color w:val="auto"/>
          <w:sz w:val="23"/>
          <w:szCs w:val="23"/>
        </w:rPr>
        <w:t xml:space="preserve"> PRIMEIRA</w:t>
      </w:r>
      <w:r w:rsidRPr="003E5C68">
        <w:rPr>
          <w:rFonts w:eastAsia="Arial Unicode MS"/>
          <w:b/>
          <w:color w:val="auto"/>
          <w:sz w:val="23"/>
          <w:szCs w:val="23"/>
        </w:rPr>
        <w:t>: FORO</w:t>
      </w:r>
    </w:p>
    <w:p w:rsidR="003D377B" w:rsidRPr="003E5C68" w:rsidRDefault="003D377B" w:rsidP="003D377B">
      <w:pPr>
        <w:pStyle w:val="Recuodecorpodetexto3"/>
        <w:tabs>
          <w:tab w:val="left" w:pos="3117"/>
          <w:tab w:val="left" w:pos="9142"/>
        </w:tabs>
        <w:spacing w:before="120" w:line="360" w:lineRule="auto"/>
        <w:ind w:left="0"/>
        <w:rPr>
          <w:rFonts w:eastAsia="Arial Unicode MS"/>
          <w:bCs/>
          <w:color w:val="auto"/>
          <w:sz w:val="23"/>
          <w:szCs w:val="23"/>
        </w:rPr>
      </w:pPr>
      <w:r w:rsidRPr="003E5C68">
        <w:rPr>
          <w:rFonts w:eastAsia="Arial Unicode MS"/>
          <w:bCs/>
          <w:color w:val="auto"/>
          <w:sz w:val="23"/>
          <w:szCs w:val="23"/>
        </w:rPr>
        <w:t>1</w:t>
      </w:r>
      <w:r w:rsidR="007B7977" w:rsidRPr="003E5C68">
        <w:rPr>
          <w:rFonts w:eastAsia="Arial Unicode MS"/>
          <w:bCs/>
          <w:color w:val="auto"/>
          <w:sz w:val="23"/>
          <w:szCs w:val="23"/>
        </w:rPr>
        <w:t>1</w:t>
      </w:r>
      <w:r w:rsidRPr="003E5C68">
        <w:rPr>
          <w:rFonts w:eastAsia="Arial Unicode MS"/>
          <w:bCs/>
          <w:color w:val="auto"/>
          <w:sz w:val="23"/>
          <w:szCs w:val="23"/>
        </w:rPr>
        <w:t>.1. As partes contratantes elegem o foro da Comarca de Juiz de Fora, com renúncia expressa de qualquer outro porventura existente, por mais privilegiado que seja, para dirimir dúvidas oriundas do presente contrato.</w:t>
      </w:r>
    </w:p>
    <w:p w:rsidR="003D377B" w:rsidRPr="003E5C68" w:rsidRDefault="003D377B" w:rsidP="00C949F4">
      <w:pPr>
        <w:pStyle w:val="Corpodetexto"/>
        <w:spacing w:before="120" w:line="360" w:lineRule="auto"/>
        <w:rPr>
          <w:rFonts w:eastAsia="Arial Unicode MS" w:cs="Arial"/>
          <w:sz w:val="23"/>
          <w:szCs w:val="23"/>
        </w:rPr>
      </w:pPr>
      <w:r w:rsidRPr="003E5C68">
        <w:rPr>
          <w:rFonts w:eastAsia="Arial Unicode MS" w:cs="Arial"/>
          <w:sz w:val="23"/>
          <w:szCs w:val="23"/>
        </w:rPr>
        <w:t>Por estarem assim justos e contratados, lavrou-se o este Contrato, que vai assinado pelas partes, na presença de duas testemunhas.</w:t>
      </w:r>
    </w:p>
    <w:p w:rsidR="003D377B" w:rsidRDefault="003D377B" w:rsidP="003D377B">
      <w:pPr>
        <w:spacing w:before="120" w:line="360" w:lineRule="auto"/>
        <w:jc w:val="center"/>
        <w:rPr>
          <w:rFonts w:eastAsia="Arial Unicode MS" w:cs="Arial"/>
          <w:sz w:val="23"/>
          <w:szCs w:val="23"/>
        </w:rPr>
      </w:pPr>
      <w:r w:rsidRPr="003E5C68">
        <w:rPr>
          <w:rFonts w:eastAsia="Arial Unicode MS" w:cs="Arial"/>
          <w:sz w:val="23"/>
          <w:szCs w:val="23"/>
        </w:rPr>
        <w:t xml:space="preserve">Juiz de Fora, </w:t>
      </w:r>
      <w:r w:rsidR="003E5C68" w:rsidRPr="003E5C68">
        <w:rPr>
          <w:rFonts w:eastAsia="Arial Unicode MS" w:cs="Arial"/>
          <w:sz w:val="23"/>
          <w:szCs w:val="23"/>
        </w:rPr>
        <w:t>02</w:t>
      </w:r>
      <w:r w:rsidR="00BA4330" w:rsidRPr="003E5C68">
        <w:rPr>
          <w:rFonts w:eastAsia="Arial Unicode MS" w:cs="Arial"/>
          <w:sz w:val="23"/>
          <w:szCs w:val="23"/>
        </w:rPr>
        <w:t xml:space="preserve"> de </w:t>
      </w:r>
      <w:r w:rsidR="003E5C68" w:rsidRPr="003E5C68">
        <w:rPr>
          <w:rFonts w:eastAsia="Arial Unicode MS" w:cs="Arial"/>
          <w:sz w:val="23"/>
          <w:szCs w:val="23"/>
        </w:rPr>
        <w:t>agosto</w:t>
      </w:r>
      <w:r w:rsidR="00BA4330" w:rsidRPr="003E5C68">
        <w:rPr>
          <w:rFonts w:eastAsia="Arial Unicode MS" w:cs="Arial"/>
          <w:sz w:val="23"/>
          <w:szCs w:val="23"/>
        </w:rPr>
        <w:t xml:space="preserve"> de 20</w:t>
      </w:r>
      <w:r w:rsidR="003E5C68" w:rsidRPr="003E5C68">
        <w:rPr>
          <w:rFonts w:eastAsia="Arial Unicode MS" w:cs="Arial"/>
          <w:sz w:val="23"/>
          <w:szCs w:val="23"/>
        </w:rPr>
        <w:t>18</w:t>
      </w:r>
      <w:r w:rsidRPr="003E5C68">
        <w:rPr>
          <w:rFonts w:eastAsia="Arial Unicode MS" w:cs="Arial"/>
          <w:sz w:val="23"/>
          <w:szCs w:val="23"/>
        </w:rPr>
        <w:t>.</w:t>
      </w:r>
    </w:p>
    <w:p w:rsidR="00D14051" w:rsidRPr="003E5C68" w:rsidRDefault="00D14051" w:rsidP="003D377B">
      <w:pPr>
        <w:spacing w:before="120" w:line="360" w:lineRule="auto"/>
        <w:jc w:val="center"/>
        <w:rPr>
          <w:rFonts w:eastAsia="Arial Unicode MS" w:cs="Arial"/>
          <w:sz w:val="23"/>
          <w:szCs w:val="23"/>
        </w:rPr>
      </w:pPr>
    </w:p>
    <w:tbl>
      <w:tblPr>
        <w:tblW w:w="9330" w:type="dxa"/>
        <w:jc w:val="center"/>
        <w:tblLayout w:type="fixed"/>
        <w:tblCellMar>
          <w:left w:w="70" w:type="dxa"/>
          <w:right w:w="70" w:type="dxa"/>
        </w:tblCellMar>
        <w:tblLook w:val="04A0" w:firstRow="1" w:lastRow="0" w:firstColumn="1" w:lastColumn="0" w:noHBand="0" w:noVBand="1"/>
      </w:tblPr>
      <w:tblGrid>
        <w:gridCol w:w="5079"/>
        <w:gridCol w:w="4251"/>
      </w:tblGrid>
      <w:tr w:rsidR="003D377B" w:rsidRPr="003E5C68" w:rsidTr="005263E2">
        <w:trPr>
          <w:jc w:val="center"/>
        </w:trPr>
        <w:tc>
          <w:tcPr>
            <w:tcW w:w="5079" w:type="dxa"/>
          </w:tcPr>
          <w:p w:rsidR="00452575" w:rsidRPr="003E5C68" w:rsidRDefault="00452575" w:rsidP="005263E2">
            <w:pPr>
              <w:jc w:val="center"/>
              <w:rPr>
                <w:rFonts w:eastAsia="Arial Unicode MS" w:cs="Arial"/>
                <w:sz w:val="23"/>
                <w:szCs w:val="23"/>
              </w:rPr>
            </w:pPr>
          </w:p>
          <w:p w:rsidR="003D377B" w:rsidRPr="003E5C68" w:rsidRDefault="003D377B" w:rsidP="005263E2">
            <w:pPr>
              <w:jc w:val="center"/>
              <w:rPr>
                <w:rFonts w:eastAsia="Arial Unicode MS" w:cs="Arial"/>
                <w:bCs/>
                <w:sz w:val="23"/>
                <w:szCs w:val="23"/>
              </w:rPr>
            </w:pPr>
            <w:r w:rsidRPr="003E5C68">
              <w:rPr>
                <w:rFonts w:eastAsia="Arial Unicode MS" w:cs="Arial"/>
                <w:sz w:val="23"/>
                <w:szCs w:val="23"/>
              </w:rPr>
              <w:t>André Borges de Souza</w:t>
            </w:r>
          </w:p>
          <w:p w:rsidR="003D377B" w:rsidRPr="003E5C68" w:rsidRDefault="003D377B" w:rsidP="005263E2">
            <w:pPr>
              <w:jc w:val="center"/>
              <w:rPr>
                <w:rFonts w:eastAsia="Arial Unicode MS" w:cs="Arial"/>
                <w:bCs/>
                <w:kern w:val="2"/>
                <w:sz w:val="23"/>
                <w:szCs w:val="23"/>
                <w:lang w:eastAsia="en-US"/>
              </w:rPr>
            </w:pPr>
            <w:r w:rsidRPr="003E5C68">
              <w:rPr>
                <w:rFonts w:eastAsia="Arial Unicode MS" w:cs="Arial"/>
                <w:bCs/>
                <w:sz w:val="23"/>
                <w:szCs w:val="23"/>
              </w:rPr>
              <w:t>Diretor Presidente - CESAMA</w:t>
            </w:r>
          </w:p>
        </w:tc>
        <w:tc>
          <w:tcPr>
            <w:tcW w:w="4251" w:type="dxa"/>
          </w:tcPr>
          <w:p w:rsidR="003D377B" w:rsidRPr="003E5C68" w:rsidRDefault="003D377B" w:rsidP="005263E2">
            <w:pPr>
              <w:jc w:val="center"/>
              <w:rPr>
                <w:rFonts w:eastAsia="Arial Unicode MS" w:cs="Arial"/>
                <w:bCs/>
                <w:sz w:val="23"/>
                <w:szCs w:val="23"/>
              </w:rPr>
            </w:pPr>
          </w:p>
          <w:p w:rsidR="003E5C68" w:rsidRPr="003E5C68" w:rsidRDefault="003E5C68" w:rsidP="005263E2">
            <w:pPr>
              <w:jc w:val="center"/>
              <w:rPr>
                <w:rFonts w:eastAsia="Arial Unicode MS" w:cs="Arial"/>
                <w:b/>
                <w:sz w:val="23"/>
                <w:szCs w:val="23"/>
              </w:rPr>
            </w:pPr>
            <w:r w:rsidRPr="003E5C68">
              <w:rPr>
                <w:rFonts w:eastAsia="Arial Unicode MS" w:cs="Arial"/>
                <w:sz w:val="23"/>
                <w:szCs w:val="23"/>
              </w:rPr>
              <w:t>Ximena Mansur R</w:t>
            </w:r>
            <w:r w:rsidRPr="003E5C68">
              <w:rPr>
                <w:rFonts w:eastAsia="Arial Unicode MS" w:cs="Arial"/>
                <w:sz w:val="23"/>
                <w:szCs w:val="23"/>
              </w:rPr>
              <w:t>.</w:t>
            </w:r>
            <w:r w:rsidRPr="003E5C68">
              <w:rPr>
                <w:rFonts w:eastAsia="Arial Unicode MS" w:cs="Arial"/>
                <w:sz w:val="23"/>
                <w:szCs w:val="23"/>
              </w:rPr>
              <w:t xml:space="preserve"> Furtado Pereira,</w:t>
            </w:r>
          </w:p>
          <w:p w:rsidR="003D377B" w:rsidRPr="003E5C68" w:rsidRDefault="003E5C68" w:rsidP="005263E2">
            <w:pPr>
              <w:jc w:val="center"/>
              <w:rPr>
                <w:rFonts w:eastAsia="Arial Unicode MS" w:cs="Arial"/>
                <w:bCs/>
                <w:kern w:val="2"/>
                <w:sz w:val="23"/>
                <w:szCs w:val="23"/>
                <w:lang w:eastAsia="en-US"/>
              </w:rPr>
            </w:pPr>
            <w:r w:rsidRPr="003E5C68">
              <w:rPr>
                <w:rFonts w:eastAsia="Arial Unicode MS" w:cs="Arial"/>
                <w:sz w:val="23"/>
                <w:szCs w:val="23"/>
              </w:rPr>
              <w:t>Asmar &amp; Furtado Ltda</w:t>
            </w:r>
          </w:p>
        </w:tc>
      </w:tr>
    </w:tbl>
    <w:p w:rsidR="00452575" w:rsidRPr="003E5C68" w:rsidRDefault="00452575" w:rsidP="00452575">
      <w:pPr>
        <w:pStyle w:val="Ttulo6"/>
        <w:numPr>
          <w:ilvl w:val="0"/>
          <w:numId w:val="0"/>
        </w:numPr>
        <w:spacing w:before="60" w:after="0" w:line="300" w:lineRule="exact"/>
        <w:jc w:val="both"/>
        <w:rPr>
          <w:rFonts w:eastAsia="Arial Unicode MS"/>
          <w:b w:val="0"/>
          <w:color w:val="auto"/>
          <w:sz w:val="23"/>
          <w:szCs w:val="23"/>
          <w:u w:val="none"/>
        </w:rPr>
      </w:pPr>
    </w:p>
    <w:p w:rsidR="007B7977" w:rsidRPr="003E5C68" w:rsidRDefault="007B7977" w:rsidP="00452575">
      <w:pPr>
        <w:pStyle w:val="Ttulo6"/>
        <w:numPr>
          <w:ilvl w:val="0"/>
          <w:numId w:val="0"/>
        </w:numPr>
        <w:spacing w:before="60" w:after="0" w:line="300" w:lineRule="exact"/>
        <w:jc w:val="both"/>
        <w:rPr>
          <w:rFonts w:eastAsia="Arial Unicode MS"/>
          <w:b w:val="0"/>
          <w:color w:val="auto"/>
          <w:sz w:val="23"/>
          <w:szCs w:val="23"/>
          <w:u w:val="none"/>
        </w:rPr>
      </w:pPr>
    </w:p>
    <w:p w:rsidR="003D377B" w:rsidRPr="003E5C68" w:rsidRDefault="003D377B" w:rsidP="00452575">
      <w:pPr>
        <w:pStyle w:val="Ttulo6"/>
        <w:numPr>
          <w:ilvl w:val="0"/>
          <w:numId w:val="0"/>
        </w:numPr>
        <w:spacing w:before="60" w:after="0" w:line="300" w:lineRule="exact"/>
        <w:jc w:val="both"/>
        <w:rPr>
          <w:rFonts w:eastAsia="Arial Unicode MS"/>
          <w:b w:val="0"/>
          <w:color w:val="auto"/>
          <w:sz w:val="23"/>
          <w:szCs w:val="23"/>
        </w:rPr>
      </w:pPr>
      <w:r w:rsidRPr="003E5C68">
        <w:rPr>
          <w:rFonts w:eastAsia="Arial Unicode MS"/>
          <w:b w:val="0"/>
          <w:color w:val="auto"/>
          <w:sz w:val="23"/>
          <w:szCs w:val="23"/>
          <w:u w:val="none"/>
        </w:rPr>
        <w:t>Testemunhas: _____________________</w:t>
      </w:r>
      <w:r w:rsidRPr="003E5C68">
        <w:rPr>
          <w:rFonts w:eastAsia="Arial Unicode MS"/>
          <w:b w:val="0"/>
          <w:color w:val="auto"/>
          <w:sz w:val="23"/>
          <w:szCs w:val="23"/>
          <w:u w:val="none"/>
        </w:rPr>
        <w:tab/>
      </w:r>
      <w:r w:rsidRPr="003E5C68">
        <w:rPr>
          <w:rFonts w:eastAsia="Arial Unicode MS"/>
          <w:b w:val="0"/>
          <w:color w:val="auto"/>
          <w:sz w:val="23"/>
          <w:szCs w:val="23"/>
          <w:u w:val="none"/>
        </w:rPr>
        <w:tab/>
        <w:t>_______________________</w:t>
      </w:r>
    </w:p>
    <w:p w:rsidR="003D377B" w:rsidRPr="003E5C68" w:rsidRDefault="003D377B" w:rsidP="003D377B">
      <w:pPr>
        <w:pStyle w:val="Recuodecorpodetexto2"/>
        <w:spacing w:after="0"/>
        <w:jc w:val="center"/>
        <w:rPr>
          <w:rFonts w:eastAsia="Arial Unicode MS"/>
          <w:sz w:val="23"/>
          <w:szCs w:val="23"/>
        </w:rPr>
      </w:pPr>
    </w:p>
    <w:p w:rsidR="00436CDD" w:rsidRPr="003E5C68" w:rsidRDefault="00436CDD" w:rsidP="00436CDD">
      <w:pPr>
        <w:rPr>
          <w:sz w:val="23"/>
          <w:szCs w:val="23"/>
        </w:rPr>
      </w:pPr>
    </w:p>
    <w:p w:rsidR="00436CDD" w:rsidRPr="003E5C68" w:rsidRDefault="00436CDD" w:rsidP="00436CDD">
      <w:pPr>
        <w:rPr>
          <w:sz w:val="23"/>
          <w:szCs w:val="23"/>
        </w:rPr>
      </w:pPr>
    </w:p>
    <w:p w:rsidR="003D377B" w:rsidRPr="003E5C68" w:rsidRDefault="003D377B" w:rsidP="003D377B">
      <w:pPr>
        <w:tabs>
          <w:tab w:val="left" w:pos="-3402"/>
        </w:tabs>
        <w:suppressAutoHyphens w:val="0"/>
        <w:spacing w:before="120" w:line="360" w:lineRule="auto"/>
        <w:rPr>
          <w:rFonts w:cs="Arial"/>
          <w:sz w:val="23"/>
          <w:szCs w:val="23"/>
        </w:rPr>
      </w:pPr>
    </w:p>
    <w:p w:rsidR="003D377B" w:rsidRPr="003E5C68" w:rsidRDefault="003D377B" w:rsidP="00C303C6">
      <w:pPr>
        <w:rPr>
          <w:rFonts w:cs="Arial"/>
          <w:bCs/>
          <w:sz w:val="23"/>
          <w:szCs w:val="23"/>
        </w:rPr>
      </w:pPr>
    </w:p>
    <w:sectPr w:rsidR="003D377B" w:rsidRPr="003E5C68" w:rsidSect="001F3354">
      <w:headerReference w:type="even" r:id="rId10"/>
      <w:headerReference w:type="default" r:id="rId11"/>
      <w:footerReference w:type="default" r:id="rId12"/>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81C" w:rsidRDefault="0057481C">
      <w:r>
        <w:separator/>
      </w:r>
    </w:p>
  </w:endnote>
  <w:endnote w:type="continuationSeparator" w:id="0">
    <w:p w:rsidR="0057481C" w:rsidRDefault="00574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tar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CA3" w:rsidRDefault="00DA4E06" w:rsidP="00353F6D">
    <w:pPr>
      <w:pStyle w:val="Rodap"/>
      <w:tabs>
        <w:tab w:val="right" w:pos="8505"/>
      </w:tabs>
      <w:ind w:right="-1"/>
      <w:jc w:val="center"/>
      <w:rPr>
        <w:rFonts w:cs="Arial"/>
        <w:b/>
        <w:sz w:val="16"/>
        <w:szCs w:val="16"/>
      </w:rPr>
    </w:pPr>
    <w:r>
      <w:rPr>
        <w:noProof/>
        <w:lang w:eastAsia="pt-BR"/>
      </w:rPr>
      <w:drawing>
        <wp:anchor distT="0" distB="0" distL="114300" distR="114300" simplePos="0" relativeHeight="251658240" behindDoc="0" locked="0" layoutInCell="1" allowOverlap="1">
          <wp:simplePos x="0" y="0"/>
          <wp:positionH relativeFrom="column">
            <wp:posOffset>5158740</wp:posOffset>
          </wp:positionH>
          <wp:positionV relativeFrom="paragraph">
            <wp:posOffset>-178435</wp:posOffset>
          </wp:positionV>
          <wp:extent cx="828675" cy="814070"/>
          <wp:effectExtent l="0" t="0" r="9525" b="5080"/>
          <wp:wrapNone/>
          <wp:docPr id="8"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14070"/>
                  </a:xfrm>
                  <a:prstGeom prst="rect">
                    <a:avLst/>
                  </a:prstGeom>
                  <a:noFill/>
                  <a:ln>
                    <a:noFill/>
                  </a:ln>
                </pic:spPr>
              </pic:pic>
            </a:graphicData>
          </a:graphic>
          <wp14:sizeRelH relativeFrom="page">
            <wp14:pctWidth>0</wp14:pctWidth>
          </wp14:sizeRelH>
          <wp14:sizeRelV relativeFrom="page">
            <wp14:pctHeight>0</wp14:pctHeight>
          </wp14:sizeRelV>
        </wp:anchor>
      </w:drawing>
    </w:r>
    <w:r w:rsidR="006F5CA3" w:rsidRPr="00DC08CD">
      <w:rPr>
        <w:rFonts w:cs="Arial"/>
        <w:b/>
        <w:sz w:val="16"/>
        <w:szCs w:val="16"/>
      </w:rPr>
      <w:t xml:space="preserve">Companhia de Saneamento Municipal </w:t>
    </w:r>
    <w:r w:rsidR="006F5CA3">
      <w:rPr>
        <w:rFonts w:cs="Arial"/>
        <w:b/>
        <w:sz w:val="16"/>
        <w:szCs w:val="16"/>
      </w:rPr>
      <w:t>–</w:t>
    </w:r>
    <w:r w:rsidR="006F5CA3" w:rsidRPr="00DC08CD">
      <w:rPr>
        <w:rFonts w:cs="Arial"/>
        <w:b/>
        <w:sz w:val="16"/>
        <w:szCs w:val="16"/>
      </w:rPr>
      <w:t xml:space="preserve"> Cesama</w:t>
    </w:r>
  </w:p>
  <w:p w:rsidR="006F5CA3" w:rsidRPr="00DC08CD" w:rsidRDefault="006F5CA3" w:rsidP="00353F6D">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6F5CA3" w:rsidRPr="00DC08CD" w:rsidRDefault="006F5CA3" w:rsidP="00353F6D">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(32) 3692-9198 / 9199 / 9200 / 9201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81C" w:rsidRDefault="0057481C">
      <w:r>
        <w:separator/>
      </w:r>
    </w:p>
  </w:footnote>
  <w:footnote w:type="continuationSeparator" w:id="0">
    <w:p w:rsidR="0057481C" w:rsidRDefault="00574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CA3" w:rsidRDefault="006F5CA3">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F5CA3" w:rsidRDefault="006F5CA3">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CA3" w:rsidRPr="00321CDA" w:rsidRDefault="00DA4E06" w:rsidP="00321CDA">
    <w:pPr>
      <w:pStyle w:val="Cabealho"/>
      <w:jc w:val="center"/>
    </w:pPr>
    <w:r>
      <w:rPr>
        <w:noProof/>
        <w:lang w:eastAsia="pt-BR"/>
      </w:rPr>
      <w:drawing>
        <wp:inline distT="0" distB="0" distL="0" distR="0">
          <wp:extent cx="1990725" cy="419100"/>
          <wp:effectExtent l="0" t="0" r="9525" b="0"/>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00904FA7"/>
    <w:multiLevelType w:val="hybridMultilevel"/>
    <w:tmpl w:val="19E60FC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03643D6B"/>
    <w:multiLevelType w:val="hybridMultilevel"/>
    <w:tmpl w:val="B9267376"/>
    <w:lvl w:ilvl="0" w:tplc="93AEE3F0">
      <w:start w:val="1"/>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054842E7"/>
    <w:multiLevelType w:val="hybridMultilevel"/>
    <w:tmpl w:val="D3CCE4B6"/>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08FF6270"/>
    <w:multiLevelType w:val="hybridMultilevel"/>
    <w:tmpl w:val="D1B6B2AA"/>
    <w:lvl w:ilvl="0" w:tplc="04160011">
      <w:start w:val="1"/>
      <w:numFmt w:val="decimal"/>
      <w:lvlText w:val="%1)"/>
      <w:lvlJc w:val="left"/>
      <w:pPr>
        <w:tabs>
          <w:tab w:val="num" w:pos="720"/>
        </w:tabs>
        <w:ind w:left="720" w:hanging="360"/>
      </w:pPr>
      <w:rPr>
        <w:rFonts w:hint="default"/>
        <w:b w:val="0"/>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nsid w:val="0A44130E"/>
    <w:multiLevelType w:val="hybridMultilevel"/>
    <w:tmpl w:val="4BE4EA82"/>
    <w:lvl w:ilvl="0" w:tplc="0409000F">
      <w:start w:val="1"/>
      <w:numFmt w:val="decimal"/>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0A686813"/>
    <w:multiLevelType w:val="multilevel"/>
    <w:tmpl w:val="E12A9CC0"/>
    <w:lvl w:ilvl="0">
      <w:start w:val="6"/>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3">
    <w:nsid w:val="0C6B129A"/>
    <w:multiLevelType w:val="hybridMultilevel"/>
    <w:tmpl w:val="BB02D2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0CCD4019"/>
    <w:multiLevelType w:val="multilevel"/>
    <w:tmpl w:val="8070E85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0E0A5460"/>
    <w:multiLevelType w:val="hybridMultilevel"/>
    <w:tmpl w:val="79FADAFA"/>
    <w:lvl w:ilvl="0" w:tplc="37C4DE22">
      <w:start w:val="1"/>
      <w:numFmt w:val="lowerLetter"/>
      <w:lvlText w:val="%1)"/>
      <w:lvlJc w:val="left"/>
      <w:pPr>
        <w:tabs>
          <w:tab w:val="num" w:pos="1414"/>
        </w:tabs>
        <w:ind w:left="1414" w:hanging="705"/>
      </w:pPr>
      <w:rPr>
        <w:rFonts w:hint="default"/>
      </w:rPr>
    </w:lvl>
    <w:lvl w:ilvl="1" w:tplc="04160019" w:tentative="1">
      <w:start w:val="1"/>
      <w:numFmt w:val="lowerLetter"/>
      <w:lvlText w:val="%2."/>
      <w:lvlJc w:val="left"/>
      <w:pPr>
        <w:tabs>
          <w:tab w:val="num" w:pos="1789"/>
        </w:tabs>
        <w:ind w:left="1789" w:hanging="360"/>
      </w:pPr>
    </w:lvl>
    <w:lvl w:ilvl="2" w:tplc="0416001B" w:tentative="1">
      <w:start w:val="1"/>
      <w:numFmt w:val="lowerRoman"/>
      <w:lvlText w:val="%3."/>
      <w:lvlJc w:val="right"/>
      <w:pPr>
        <w:tabs>
          <w:tab w:val="num" w:pos="2509"/>
        </w:tabs>
        <w:ind w:left="2509" w:hanging="180"/>
      </w:pPr>
    </w:lvl>
    <w:lvl w:ilvl="3" w:tplc="0416000F" w:tentative="1">
      <w:start w:val="1"/>
      <w:numFmt w:val="decimal"/>
      <w:lvlText w:val="%4."/>
      <w:lvlJc w:val="left"/>
      <w:pPr>
        <w:tabs>
          <w:tab w:val="num" w:pos="3229"/>
        </w:tabs>
        <w:ind w:left="3229" w:hanging="360"/>
      </w:pPr>
    </w:lvl>
    <w:lvl w:ilvl="4" w:tplc="04160019" w:tentative="1">
      <w:start w:val="1"/>
      <w:numFmt w:val="lowerLetter"/>
      <w:lvlText w:val="%5."/>
      <w:lvlJc w:val="left"/>
      <w:pPr>
        <w:tabs>
          <w:tab w:val="num" w:pos="3949"/>
        </w:tabs>
        <w:ind w:left="3949" w:hanging="360"/>
      </w:pPr>
    </w:lvl>
    <w:lvl w:ilvl="5" w:tplc="0416001B" w:tentative="1">
      <w:start w:val="1"/>
      <w:numFmt w:val="lowerRoman"/>
      <w:lvlText w:val="%6."/>
      <w:lvlJc w:val="right"/>
      <w:pPr>
        <w:tabs>
          <w:tab w:val="num" w:pos="4669"/>
        </w:tabs>
        <w:ind w:left="4669" w:hanging="180"/>
      </w:pPr>
    </w:lvl>
    <w:lvl w:ilvl="6" w:tplc="0416000F" w:tentative="1">
      <w:start w:val="1"/>
      <w:numFmt w:val="decimal"/>
      <w:lvlText w:val="%7."/>
      <w:lvlJc w:val="left"/>
      <w:pPr>
        <w:tabs>
          <w:tab w:val="num" w:pos="5389"/>
        </w:tabs>
        <w:ind w:left="5389" w:hanging="360"/>
      </w:pPr>
    </w:lvl>
    <w:lvl w:ilvl="7" w:tplc="04160019" w:tentative="1">
      <w:start w:val="1"/>
      <w:numFmt w:val="lowerLetter"/>
      <w:lvlText w:val="%8."/>
      <w:lvlJc w:val="left"/>
      <w:pPr>
        <w:tabs>
          <w:tab w:val="num" w:pos="6109"/>
        </w:tabs>
        <w:ind w:left="6109" w:hanging="360"/>
      </w:pPr>
    </w:lvl>
    <w:lvl w:ilvl="8" w:tplc="0416001B" w:tentative="1">
      <w:start w:val="1"/>
      <w:numFmt w:val="lowerRoman"/>
      <w:lvlText w:val="%9."/>
      <w:lvlJc w:val="right"/>
      <w:pPr>
        <w:tabs>
          <w:tab w:val="num" w:pos="6829"/>
        </w:tabs>
        <w:ind w:left="6829" w:hanging="180"/>
      </w:pPr>
    </w:lvl>
  </w:abstractNum>
  <w:abstractNum w:abstractNumId="16">
    <w:nsid w:val="13B95208"/>
    <w:multiLevelType w:val="hybridMultilevel"/>
    <w:tmpl w:val="723E3B34"/>
    <w:lvl w:ilvl="0" w:tplc="B8622E4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nsid w:val="16586153"/>
    <w:multiLevelType w:val="hybridMultilevel"/>
    <w:tmpl w:val="EEC47C40"/>
    <w:lvl w:ilvl="0" w:tplc="837A6610">
      <w:start w:val="1"/>
      <w:numFmt w:val="bullet"/>
      <w:lvlText w:val=""/>
      <w:lvlJc w:val="left"/>
      <w:pPr>
        <w:ind w:left="780" w:hanging="360"/>
      </w:pPr>
      <w:rPr>
        <w:rFonts w:ascii="Symbol" w:hAnsi="Symbol" w:hint="default"/>
        <w:color w:val="auto"/>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8">
    <w:nsid w:val="174564B3"/>
    <w:multiLevelType w:val="hybridMultilevel"/>
    <w:tmpl w:val="DAD6F2FC"/>
    <w:lvl w:ilvl="0" w:tplc="0409000F">
      <w:start w:val="1"/>
      <w:numFmt w:val="decimal"/>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1E0B54E7"/>
    <w:multiLevelType w:val="hybridMultilevel"/>
    <w:tmpl w:val="3BB2A064"/>
    <w:lvl w:ilvl="0" w:tplc="B1720496">
      <w:start w:val="1"/>
      <w:numFmt w:val="lowerLetter"/>
      <w:lvlText w:val="%1)"/>
      <w:lvlJc w:val="left"/>
      <w:pPr>
        <w:tabs>
          <w:tab w:val="num" w:pos="1773"/>
        </w:tabs>
        <w:ind w:left="1773" w:hanging="360"/>
      </w:pPr>
      <w:rPr>
        <w:rFonts w:hint="default"/>
      </w:rPr>
    </w:lvl>
    <w:lvl w:ilvl="1" w:tplc="04160019" w:tentative="1">
      <w:start w:val="1"/>
      <w:numFmt w:val="lowerLetter"/>
      <w:lvlText w:val="%2."/>
      <w:lvlJc w:val="left"/>
      <w:pPr>
        <w:tabs>
          <w:tab w:val="num" w:pos="2493"/>
        </w:tabs>
        <w:ind w:left="2493" w:hanging="360"/>
      </w:pPr>
    </w:lvl>
    <w:lvl w:ilvl="2" w:tplc="0416001B" w:tentative="1">
      <w:start w:val="1"/>
      <w:numFmt w:val="lowerRoman"/>
      <w:lvlText w:val="%3."/>
      <w:lvlJc w:val="right"/>
      <w:pPr>
        <w:tabs>
          <w:tab w:val="num" w:pos="3213"/>
        </w:tabs>
        <w:ind w:left="3213" w:hanging="180"/>
      </w:pPr>
    </w:lvl>
    <w:lvl w:ilvl="3" w:tplc="0416000F" w:tentative="1">
      <w:start w:val="1"/>
      <w:numFmt w:val="decimal"/>
      <w:lvlText w:val="%4."/>
      <w:lvlJc w:val="left"/>
      <w:pPr>
        <w:tabs>
          <w:tab w:val="num" w:pos="3933"/>
        </w:tabs>
        <w:ind w:left="3933" w:hanging="360"/>
      </w:pPr>
    </w:lvl>
    <w:lvl w:ilvl="4" w:tplc="04160019" w:tentative="1">
      <w:start w:val="1"/>
      <w:numFmt w:val="lowerLetter"/>
      <w:lvlText w:val="%5."/>
      <w:lvlJc w:val="left"/>
      <w:pPr>
        <w:tabs>
          <w:tab w:val="num" w:pos="4653"/>
        </w:tabs>
        <w:ind w:left="4653" w:hanging="360"/>
      </w:pPr>
    </w:lvl>
    <w:lvl w:ilvl="5" w:tplc="0416001B" w:tentative="1">
      <w:start w:val="1"/>
      <w:numFmt w:val="lowerRoman"/>
      <w:lvlText w:val="%6."/>
      <w:lvlJc w:val="right"/>
      <w:pPr>
        <w:tabs>
          <w:tab w:val="num" w:pos="5373"/>
        </w:tabs>
        <w:ind w:left="5373" w:hanging="180"/>
      </w:pPr>
    </w:lvl>
    <w:lvl w:ilvl="6" w:tplc="0416000F" w:tentative="1">
      <w:start w:val="1"/>
      <w:numFmt w:val="decimal"/>
      <w:lvlText w:val="%7."/>
      <w:lvlJc w:val="left"/>
      <w:pPr>
        <w:tabs>
          <w:tab w:val="num" w:pos="6093"/>
        </w:tabs>
        <w:ind w:left="6093" w:hanging="360"/>
      </w:pPr>
    </w:lvl>
    <w:lvl w:ilvl="7" w:tplc="04160019" w:tentative="1">
      <w:start w:val="1"/>
      <w:numFmt w:val="lowerLetter"/>
      <w:lvlText w:val="%8."/>
      <w:lvlJc w:val="left"/>
      <w:pPr>
        <w:tabs>
          <w:tab w:val="num" w:pos="6813"/>
        </w:tabs>
        <w:ind w:left="6813" w:hanging="360"/>
      </w:pPr>
    </w:lvl>
    <w:lvl w:ilvl="8" w:tplc="0416001B" w:tentative="1">
      <w:start w:val="1"/>
      <w:numFmt w:val="lowerRoman"/>
      <w:lvlText w:val="%9."/>
      <w:lvlJc w:val="right"/>
      <w:pPr>
        <w:tabs>
          <w:tab w:val="num" w:pos="7533"/>
        </w:tabs>
        <w:ind w:left="7533" w:hanging="180"/>
      </w:pPr>
    </w:lvl>
  </w:abstractNum>
  <w:abstractNum w:abstractNumId="20">
    <w:nsid w:val="1F8B4A17"/>
    <w:multiLevelType w:val="hybridMultilevel"/>
    <w:tmpl w:val="35B493BC"/>
    <w:lvl w:ilvl="0" w:tplc="4CA4C7A4">
      <w:start w:val="3"/>
      <w:numFmt w:val="lowerLetter"/>
      <w:lvlText w:val="%1)"/>
      <w:lvlJc w:val="left"/>
      <w:pPr>
        <w:tabs>
          <w:tab w:val="num" w:pos="2061"/>
        </w:tabs>
        <w:ind w:left="2061"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25670F00"/>
    <w:multiLevelType w:val="multilevel"/>
    <w:tmpl w:val="5134B63A"/>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2B977704"/>
    <w:multiLevelType w:val="singleLevel"/>
    <w:tmpl w:val="42BA2B16"/>
    <w:lvl w:ilvl="0">
      <w:start w:val="1"/>
      <w:numFmt w:val="decimal"/>
      <w:lvlText w:val="4.%1- "/>
      <w:legacy w:legacy="1" w:legacySpace="0" w:legacyIndent="283"/>
      <w:lvlJc w:val="left"/>
      <w:pPr>
        <w:ind w:left="283" w:hanging="283"/>
      </w:pPr>
      <w:rPr>
        <w:rFonts w:ascii="Arial" w:hAnsi="Arial" w:hint="default"/>
        <w:b w:val="0"/>
        <w:i w:val="0"/>
        <w:sz w:val="24"/>
      </w:rPr>
    </w:lvl>
  </w:abstractNum>
  <w:abstractNum w:abstractNumId="23">
    <w:nsid w:val="2B9C2C88"/>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220438A"/>
    <w:multiLevelType w:val="hybridMultilevel"/>
    <w:tmpl w:val="A864977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nsid w:val="37B25469"/>
    <w:multiLevelType w:val="multilevel"/>
    <w:tmpl w:val="16BA51F4"/>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8C1082B"/>
    <w:multiLevelType w:val="hybridMultilevel"/>
    <w:tmpl w:val="7CB8FD5E"/>
    <w:lvl w:ilvl="0" w:tplc="2E1AF598">
      <w:start w:val="1"/>
      <w:numFmt w:val="lowerLetter"/>
      <w:lvlText w:val="%1)"/>
      <w:lvlJc w:val="left"/>
      <w:pPr>
        <w:tabs>
          <w:tab w:val="num" w:pos="1773"/>
        </w:tabs>
        <w:ind w:left="1773" w:hanging="360"/>
      </w:pPr>
      <w:rPr>
        <w:rFonts w:hint="default"/>
      </w:rPr>
    </w:lvl>
    <w:lvl w:ilvl="1" w:tplc="04160019" w:tentative="1">
      <w:start w:val="1"/>
      <w:numFmt w:val="lowerLetter"/>
      <w:lvlText w:val="%2."/>
      <w:lvlJc w:val="left"/>
      <w:pPr>
        <w:tabs>
          <w:tab w:val="num" w:pos="2493"/>
        </w:tabs>
        <w:ind w:left="2493" w:hanging="360"/>
      </w:pPr>
    </w:lvl>
    <w:lvl w:ilvl="2" w:tplc="0416001B" w:tentative="1">
      <w:start w:val="1"/>
      <w:numFmt w:val="lowerRoman"/>
      <w:lvlText w:val="%3."/>
      <w:lvlJc w:val="right"/>
      <w:pPr>
        <w:tabs>
          <w:tab w:val="num" w:pos="3213"/>
        </w:tabs>
        <w:ind w:left="3213" w:hanging="180"/>
      </w:pPr>
    </w:lvl>
    <w:lvl w:ilvl="3" w:tplc="0416000F" w:tentative="1">
      <w:start w:val="1"/>
      <w:numFmt w:val="decimal"/>
      <w:lvlText w:val="%4."/>
      <w:lvlJc w:val="left"/>
      <w:pPr>
        <w:tabs>
          <w:tab w:val="num" w:pos="3933"/>
        </w:tabs>
        <w:ind w:left="3933" w:hanging="360"/>
      </w:pPr>
    </w:lvl>
    <w:lvl w:ilvl="4" w:tplc="04160019" w:tentative="1">
      <w:start w:val="1"/>
      <w:numFmt w:val="lowerLetter"/>
      <w:lvlText w:val="%5."/>
      <w:lvlJc w:val="left"/>
      <w:pPr>
        <w:tabs>
          <w:tab w:val="num" w:pos="4653"/>
        </w:tabs>
        <w:ind w:left="4653" w:hanging="360"/>
      </w:pPr>
    </w:lvl>
    <w:lvl w:ilvl="5" w:tplc="0416001B" w:tentative="1">
      <w:start w:val="1"/>
      <w:numFmt w:val="lowerRoman"/>
      <w:lvlText w:val="%6."/>
      <w:lvlJc w:val="right"/>
      <w:pPr>
        <w:tabs>
          <w:tab w:val="num" w:pos="5373"/>
        </w:tabs>
        <w:ind w:left="5373" w:hanging="180"/>
      </w:pPr>
    </w:lvl>
    <w:lvl w:ilvl="6" w:tplc="0416000F" w:tentative="1">
      <w:start w:val="1"/>
      <w:numFmt w:val="decimal"/>
      <w:lvlText w:val="%7."/>
      <w:lvlJc w:val="left"/>
      <w:pPr>
        <w:tabs>
          <w:tab w:val="num" w:pos="6093"/>
        </w:tabs>
        <w:ind w:left="6093" w:hanging="360"/>
      </w:pPr>
    </w:lvl>
    <w:lvl w:ilvl="7" w:tplc="04160019" w:tentative="1">
      <w:start w:val="1"/>
      <w:numFmt w:val="lowerLetter"/>
      <w:lvlText w:val="%8."/>
      <w:lvlJc w:val="left"/>
      <w:pPr>
        <w:tabs>
          <w:tab w:val="num" w:pos="6813"/>
        </w:tabs>
        <w:ind w:left="6813" w:hanging="360"/>
      </w:pPr>
    </w:lvl>
    <w:lvl w:ilvl="8" w:tplc="0416001B" w:tentative="1">
      <w:start w:val="1"/>
      <w:numFmt w:val="lowerRoman"/>
      <w:lvlText w:val="%9."/>
      <w:lvlJc w:val="right"/>
      <w:pPr>
        <w:tabs>
          <w:tab w:val="num" w:pos="7533"/>
        </w:tabs>
        <w:ind w:left="7533" w:hanging="180"/>
      </w:pPr>
    </w:lvl>
  </w:abstractNum>
  <w:abstractNum w:abstractNumId="27">
    <w:nsid w:val="3F0D0E32"/>
    <w:multiLevelType w:val="hybridMultilevel"/>
    <w:tmpl w:val="E2C05CC4"/>
    <w:lvl w:ilvl="0" w:tplc="4CA4C7A4">
      <w:start w:val="3"/>
      <w:numFmt w:val="lowerLetter"/>
      <w:lvlText w:val="%1)"/>
      <w:lvlJc w:val="left"/>
      <w:pPr>
        <w:tabs>
          <w:tab w:val="num" w:pos="2061"/>
        </w:tabs>
        <w:ind w:left="2061" w:hanging="360"/>
      </w:pPr>
      <w:rPr>
        <w:rFonts w:hint="default"/>
      </w:rPr>
    </w:lvl>
    <w:lvl w:ilvl="1" w:tplc="04160019" w:tentative="1">
      <w:start w:val="1"/>
      <w:numFmt w:val="lowerLetter"/>
      <w:lvlText w:val="%2."/>
      <w:lvlJc w:val="left"/>
      <w:pPr>
        <w:tabs>
          <w:tab w:val="num" w:pos="2781"/>
        </w:tabs>
        <w:ind w:left="2781" w:hanging="360"/>
      </w:pPr>
    </w:lvl>
    <w:lvl w:ilvl="2" w:tplc="0416001B" w:tentative="1">
      <w:start w:val="1"/>
      <w:numFmt w:val="lowerRoman"/>
      <w:lvlText w:val="%3."/>
      <w:lvlJc w:val="right"/>
      <w:pPr>
        <w:tabs>
          <w:tab w:val="num" w:pos="3501"/>
        </w:tabs>
        <w:ind w:left="3501" w:hanging="180"/>
      </w:pPr>
    </w:lvl>
    <w:lvl w:ilvl="3" w:tplc="0416000F" w:tentative="1">
      <w:start w:val="1"/>
      <w:numFmt w:val="decimal"/>
      <w:lvlText w:val="%4."/>
      <w:lvlJc w:val="left"/>
      <w:pPr>
        <w:tabs>
          <w:tab w:val="num" w:pos="4221"/>
        </w:tabs>
        <w:ind w:left="4221" w:hanging="360"/>
      </w:pPr>
    </w:lvl>
    <w:lvl w:ilvl="4" w:tplc="04160019" w:tentative="1">
      <w:start w:val="1"/>
      <w:numFmt w:val="lowerLetter"/>
      <w:lvlText w:val="%5."/>
      <w:lvlJc w:val="left"/>
      <w:pPr>
        <w:tabs>
          <w:tab w:val="num" w:pos="4941"/>
        </w:tabs>
        <w:ind w:left="4941" w:hanging="360"/>
      </w:pPr>
    </w:lvl>
    <w:lvl w:ilvl="5" w:tplc="0416001B" w:tentative="1">
      <w:start w:val="1"/>
      <w:numFmt w:val="lowerRoman"/>
      <w:lvlText w:val="%6."/>
      <w:lvlJc w:val="right"/>
      <w:pPr>
        <w:tabs>
          <w:tab w:val="num" w:pos="5661"/>
        </w:tabs>
        <w:ind w:left="5661" w:hanging="180"/>
      </w:pPr>
    </w:lvl>
    <w:lvl w:ilvl="6" w:tplc="0416000F" w:tentative="1">
      <w:start w:val="1"/>
      <w:numFmt w:val="decimal"/>
      <w:lvlText w:val="%7."/>
      <w:lvlJc w:val="left"/>
      <w:pPr>
        <w:tabs>
          <w:tab w:val="num" w:pos="6381"/>
        </w:tabs>
        <w:ind w:left="6381" w:hanging="360"/>
      </w:pPr>
    </w:lvl>
    <w:lvl w:ilvl="7" w:tplc="04160019" w:tentative="1">
      <w:start w:val="1"/>
      <w:numFmt w:val="lowerLetter"/>
      <w:lvlText w:val="%8."/>
      <w:lvlJc w:val="left"/>
      <w:pPr>
        <w:tabs>
          <w:tab w:val="num" w:pos="7101"/>
        </w:tabs>
        <w:ind w:left="7101" w:hanging="360"/>
      </w:pPr>
    </w:lvl>
    <w:lvl w:ilvl="8" w:tplc="0416001B" w:tentative="1">
      <w:start w:val="1"/>
      <w:numFmt w:val="lowerRoman"/>
      <w:lvlText w:val="%9."/>
      <w:lvlJc w:val="right"/>
      <w:pPr>
        <w:tabs>
          <w:tab w:val="num" w:pos="7821"/>
        </w:tabs>
        <w:ind w:left="7821" w:hanging="180"/>
      </w:pPr>
    </w:lvl>
  </w:abstractNum>
  <w:abstractNum w:abstractNumId="28">
    <w:nsid w:val="3FF974C3"/>
    <w:multiLevelType w:val="hybridMultilevel"/>
    <w:tmpl w:val="4CFCB9A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35F6465"/>
    <w:multiLevelType w:val="hybridMultilevel"/>
    <w:tmpl w:val="B3F2DA0E"/>
    <w:lvl w:ilvl="0" w:tplc="018822E2">
      <w:start w:val="4"/>
      <w:numFmt w:val="lowerLetter"/>
      <w:lvlText w:val="%1)"/>
      <w:lvlJc w:val="left"/>
      <w:pPr>
        <w:tabs>
          <w:tab w:val="num" w:pos="2061"/>
        </w:tabs>
        <w:ind w:left="2061" w:hanging="360"/>
      </w:pPr>
      <w:rPr>
        <w:rFonts w:hint="default"/>
      </w:rPr>
    </w:lvl>
    <w:lvl w:ilvl="1" w:tplc="04090019" w:tentative="1">
      <w:start w:val="1"/>
      <w:numFmt w:val="lowerLetter"/>
      <w:lvlText w:val="%2."/>
      <w:lvlJc w:val="left"/>
      <w:pPr>
        <w:tabs>
          <w:tab w:val="num" w:pos="2781"/>
        </w:tabs>
        <w:ind w:left="2781" w:hanging="360"/>
      </w:pPr>
    </w:lvl>
    <w:lvl w:ilvl="2" w:tplc="0409001B" w:tentative="1">
      <w:start w:val="1"/>
      <w:numFmt w:val="lowerRoman"/>
      <w:lvlText w:val="%3."/>
      <w:lvlJc w:val="right"/>
      <w:pPr>
        <w:tabs>
          <w:tab w:val="num" w:pos="3501"/>
        </w:tabs>
        <w:ind w:left="3501" w:hanging="180"/>
      </w:pPr>
    </w:lvl>
    <w:lvl w:ilvl="3" w:tplc="0409000F" w:tentative="1">
      <w:start w:val="1"/>
      <w:numFmt w:val="decimal"/>
      <w:lvlText w:val="%4."/>
      <w:lvlJc w:val="left"/>
      <w:pPr>
        <w:tabs>
          <w:tab w:val="num" w:pos="4221"/>
        </w:tabs>
        <w:ind w:left="4221" w:hanging="360"/>
      </w:pPr>
    </w:lvl>
    <w:lvl w:ilvl="4" w:tplc="04090019" w:tentative="1">
      <w:start w:val="1"/>
      <w:numFmt w:val="lowerLetter"/>
      <w:lvlText w:val="%5."/>
      <w:lvlJc w:val="left"/>
      <w:pPr>
        <w:tabs>
          <w:tab w:val="num" w:pos="4941"/>
        </w:tabs>
        <w:ind w:left="4941" w:hanging="360"/>
      </w:pPr>
    </w:lvl>
    <w:lvl w:ilvl="5" w:tplc="0409001B" w:tentative="1">
      <w:start w:val="1"/>
      <w:numFmt w:val="lowerRoman"/>
      <w:lvlText w:val="%6."/>
      <w:lvlJc w:val="right"/>
      <w:pPr>
        <w:tabs>
          <w:tab w:val="num" w:pos="5661"/>
        </w:tabs>
        <w:ind w:left="5661" w:hanging="180"/>
      </w:pPr>
    </w:lvl>
    <w:lvl w:ilvl="6" w:tplc="0409000F" w:tentative="1">
      <w:start w:val="1"/>
      <w:numFmt w:val="decimal"/>
      <w:lvlText w:val="%7."/>
      <w:lvlJc w:val="left"/>
      <w:pPr>
        <w:tabs>
          <w:tab w:val="num" w:pos="6381"/>
        </w:tabs>
        <w:ind w:left="6381" w:hanging="360"/>
      </w:pPr>
    </w:lvl>
    <w:lvl w:ilvl="7" w:tplc="04090019" w:tentative="1">
      <w:start w:val="1"/>
      <w:numFmt w:val="lowerLetter"/>
      <w:lvlText w:val="%8."/>
      <w:lvlJc w:val="left"/>
      <w:pPr>
        <w:tabs>
          <w:tab w:val="num" w:pos="7101"/>
        </w:tabs>
        <w:ind w:left="7101" w:hanging="360"/>
      </w:pPr>
    </w:lvl>
    <w:lvl w:ilvl="8" w:tplc="0409001B" w:tentative="1">
      <w:start w:val="1"/>
      <w:numFmt w:val="lowerRoman"/>
      <w:lvlText w:val="%9."/>
      <w:lvlJc w:val="right"/>
      <w:pPr>
        <w:tabs>
          <w:tab w:val="num" w:pos="7821"/>
        </w:tabs>
        <w:ind w:left="7821" w:hanging="180"/>
      </w:pPr>
    </w:lvl>
  </w:abstractNum>
  <w:abstractNum w:abstractNumId="30">
    <w:nsid w:val="48E3750D"/>
    <w:multiLevelType w:val="hybridMultilevel"/>
    <w:tmpl w:val="7C52B658"/>
    <w:lvl w:ilvl="0" w:tplc="B8622E4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48E543A2"/>
    <w:multiLevelType w:val="hybridMultilevel"/>
    <w:tmpl w:val="27AEC45A"/>
    <w:lvl w:ilvl="0" w:tplc="A62C5534">
      <w:start w:val="1"/>
      <w:numFmt w:val="lowerLetter"/>
      <w:lvlText w:val="%1)"/>
      <w:lvlJc w:val="left"/>
      <w:pPr>
        <w:tabs>
          <w:tab w:val="num" w:pos="1773"/>
        </w:tabs>
        <w:ind w:left="1773" w:hanging="360"/>
      </w:pPr>
      <w:rPr>
        <w:rFonts w:hint="default"/>
      </w:rPr>
    </w:lvl>
    <w:lvl w:ilvl="1" w:tplc="04160019" w:tentative="1">
      <w:start w:val="1"/>
      <w:numFmt w:val="lowerLetter"/>
      <w:lvlText w:val="%2."/>
      <w:lvlJc w:val="left"/>
      <w:pPr>
        <w:tabs>
          <w:tab w:val="num" w:pos="2493"/>
        </w:tabs>
        <w:ind w:left="2493" w:hanging="360"/>
      </w:pPr>
    </w:lvl>
    <w:lvl w:ilvl="2" w:tplc="0416001B" w:tentative="1">
      <w:start w:val="1"/>
      <w:numFmt w:val="lowerRoman"/>
      <w:lvlText w:val="%3."/>
      <w:lvlJc w:val="right"/>
      <w:pPr>
        <w:tabs>
          <w:tab w:val="num" w:pos="3213"/>
        </w:tabs>
        <w:ind w:left="3213" w:hanging="180"/>
      </w:pPr>
    </w:lvl>
    <w:lvl w:ilvl="3" w:tplc="0416000F" w:tentative="1">
      <w:start w:val="1"/>
      <w:numFmt w:val="decimal"/>
      <w:lvlText w:val="%4."/>
      <w:lvlJc w:val="left"/>
      <w:pPr>
        <w:tabs>
          <w:tab w:val="num" w:pos="3933"/>
        </w:tabs>
        <w:ind w:left="3933" w:hanging="360"/>
      </w:pPr>
    </w:lvl>
    <w:lvl w:ilvl="4" w:tplc="04160019" w:tentative="1">
      <w:start w:val="1"/>
      <w:numFmt w:val="lowerLetter"/>
      <w:lvlText w:val="%5."/>
      <w:lvlJc w:val="left"/>
      <w:pPr>
        <w:tabs>
          <w:tab w:val="num" w:pos="4653"/>
        </w:tabs>
        <w:ind w:left="4653" w:hanging="360"/>
      </w:pPr>
    </w:lvl>
    <w:lvl w:ilvl="5" w:tplc="0416001B" w:tentative="1">
      <w:start w:val="1"/>
      <w:numFmt w:val="lowerRoman"/>
      <w:lvlText w:val="%6."/>
      <w:lvlJc w:val="right"/>
      <w:pPr>
        <w:tabs>
          <w:tab w:val="num" w:pos="5373"/>
        </w:tabs>
        <w:ind w:left="5373" w:hanging="180"/>
      </w:pPr>
    </w:lvl>
    <w:lvl w:ilvl="6" w:tplc="0416000F" w:tentative="1">
      <w:start w:val="1"/>
      <w:numFmt w:val="decimal"/>
      <w:lvlText w:val="%7."/>
      <w:lvlJc w:val="left"/>
      <w:pPr>
        <w:tabs>
          <w:tab w:val="num" w:pos="6093"/>
        </w:tabs>
        <w:ind w:left="6093" w:hanging="360"/>
      </w:pPr>
    </w:lvl>
    <w:lvl w:ilvl="7" w:tplc="04160019" w:tentative="1">
      <w:start w:val="1"/>
      <w:numFmt w:val="lowerLetter"/>
      <w:lvlText w:val="%8."/>
      <w:lvlJc w:val="left"/>
      <w:pPr>
        <w:tabs>
          <w:tab w:val="num" w:pos="6813"/>
        </w:tabs>
        <w:ind w:left="6813" w:hanging="360"/>
      </w:pPr>
    </w:lvl>
    <w:lvl w:ilvl="8" w:tplc="0416001B" w:tentative="1">
      <w:start w:val="1"/>
      <w:numFmt w:val="lowerRoman"/>
      <w:lvlText w:val="%9."/>
      <w:lvlJc w:val="right"/>
      <w:pPr>
        <w:tabs>
          <w:tab w:val="num" w:pos="7533"/>
        </w:tabs>
        <w:ind w:left="7533" w:hanging="180"/>
      </w:pPr>
    </w:lvl>
  </w:abstractNum>
  <w:abstractNum w:abstractNumId="32">
    <w:nsid w:val="4A402B6F"/>
    <w:multiLevelType w:val="hybridMultilevel"/>
    <w:tmpl w:val="352AE132"/>
    <w:lvl w:ilvl="0" w:tplc="1F28A1CA">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33">
    <w:nsid w:val="4D9D4E10"/>
    <w:multiLevelType w:val="hybridMultilevel"/>
    <w:tmpl w:val="38883D5A"/>
    <w:lvl w:ilvl="0" w:tplc="1DD00A86">
      <w:numFmt w:val="bullet"/>
      <w:lvlText w:val="-"/>
      <w:lvlJc w:val="left"/>
      <w:pPr>
        <w:tabs>
          <w:tab w:val="num" w:pos="1380"/>
        </w:tabs>
        <w:ind w:left="1380" w:hanging="780"/>
      </w:pPr>
      <w:rPr>
        <w:rFonts w:ascii="Times New Roman" w:eastAsia="Times New Roman" w:hAnsi="Times New Roman" w:cs="Times New Roman" w:hint="default"/>
      </w:rPr>
    </w:lvl>
    <w:lvl w:ilvl="1" w:tplc="04160003" w:tentative="1">
      <w:start w:val="1"/>
      <w:numFmt w:val="bullet"/>
      <w:lvlText w:val="o"/>
      <w:lvlJc w:val="left"/>
      <w:pPr>
        <w:tabs>
          <w:tab w:val="num" w:pos="1680"/>
        </w:tabs>
        <w:ind w:left="1680" w:hanging="360"/>
      </w:pPr>
      <w:rPr>
        <w:rFonts w:ascii="Courier New" w:hAnsi="Courier New" w:hint="default"/>
      </w:rPr>
    </w:lvl>
    <w:lvl w:ilvl="2" w:tplc="04160005" w:tentative="1">
      <w:start w:val="1"/>
      <w:numFmt w:val="bullet"/>
      <w:lvlText w:val=""/>
      <w:lvlJc w:val="left"/>
      <w:pPr>
        <w:tabs>
          <w:tab w:val="num" w:pos="2400"/>
        </w:tabs>
        <w:ind w:left="2400" w:hanging="360"/>
      </w:pPr>
      <w:rPr>
        <w:rFonts w:ascii="Wingdings" w:hAnsi="Wingdings" w:hint="default"/>
      </w:rPr>
    </w:lvl>
    <w:lvl w:ilvl="3" w:tplc="04160001" w:tentative="1">
      <w:start w:val="1"/>
      <w:numFmt w:val="bullet"/>
      <w:lvlText w:val=""/>
      <w:lvlJc w:val="left"/>
      <w:pPr>
        <w:tabs>
          <w:tab w:val="num" w:pos="3120"/>
        </w:tabs>
        <w:ind w:left="3120" w:hanging="360"/>
      </w:pPr>
      <w:rPr>
        <w:rFonts w:ascii="Symbol" w:hAnsi="Symbol" w:hint="default"/>
      </w:rPr>
    </w:lvl>
    <w:lvl w:ilvl="4" w:tplc="04160003" w:tentative="1">
      <w:start w:val="1"/>
      <w:numFmt w:val="bullet"/>
      <w:lvlText w:val="o"/>
      <w:lvlJc w:val="left"/>
      <w:pPr>
        <w:tabs>
          <w:tab w:val="num" w:pos="3840"/>
        </w:tabs>
        <w:ind w:left="3840" w:hanging="360"/>
      </w:pPr>
      <w:rPr>
        <w:rFonts w:ascii="Courier New" w:hAnsi="Courier New" w:hint="default"/>
      </w:rPr>
    </w:lvl>
    <w:lvl w:ilvl="5" w:tplc="04160005" w:tentative="1">
      <w:start w:val="1"/>
      <w:numFmt w:val="bullet"/>
      <w:lvlText w:val=""/>
      <w:lvlJc w:val="left"/>
      <w:pPr>
        <w:tabs>
          <w:tab w:val="num" w:pos="4560"/>
        </w:tabs>
        <w:ind w:left="4560" w:hanging="360"/>
      </w:pPr>
      <w:rPr>
        <w:rFonts w:ascii="Wingdings" w:hAnsi="Wingdings" w:hint="default"/>
      </w:rPr>
    </w:lvl>
    <w:lvl w:ilvl="6" w:tplc="04160001" w:tentative="1">
      <w:start w:val="1"/>
      <w:numFmt w:val="bullet"/>
      <w:lvlText w:val=""/>
      <w:lvlJc w:val="left"/>
      <w:pPr>
        <w:tabs>
          <w:tab w:val="num" w:pos="5280"/>
        </w:tabs>
        <w:ind w:left="5280" w:hanging="360"/>
      </w:pPr>
      <w:rPr>
        <w:rFonts w:ascii="Symbol" w:hAnsi="Symbol" w:hint="default"/>
      </w:rPr>
    </w:lvl>
    <w:lvl w:ilvl="7" w:tplc="04160003" w:tentative="1">
      <w:start w:val="1"/>
      <w:numFmt w:val="bullet"/>
      <w:lvlText w:val="o"/>
      <w:lvlJc w:val="left"/>
      <w:pPr>
        <w:tabs>
          <w:tab w:val="num" w:pos="6000"/>
        </w:tabs>
        <w:ind w:left="6000" w:hanging="360"/>
      </w:pPr>
      <w:rPr>
        <w:rFonts w:ascii="Courier New" w:hAnsi="Courier New" w:hint="default"/>
      </w:rPr>
    </w:lvl>
    <w:lvl w:ilvl="8" w:tplc="04160005" w:tentative="1">
      <w:start w:val="1"/>
      <w:numFmt w:val="bullet"/>
      <w:lvlText w:val=""/>
      <w:lvlJc w:val="left"/>
      <w:pPr>
        <w:tabs>
          <w:tab w:val="num" w:pos="6720"/>
        </w:tabs>
        <w:ind w:left="6720" w:hanging="360"/>
      </w:pPr>
      <w:rPr>
        <w:rFonts w:ascii="Wingdings" w:hAnsi="Wingdings" w:hint="default"/>
      </w:rPr>
    </w:lvl>
  </w:abstractNum>
  <w:abstractNum w:abstractNumId="34">
    <w:nsid w:val="4DC82C34"/>
    <w:multiLevelType w:val="hybridMultilevel"/>
    <w:tmpl w:val="C8E0B350"/>
    <w:lvl w:ilvl="0" w:tplc="E9969FF4">
      <w:start w:val="1"/>
      <w:numFmt w:val="lowerLetter"/>
      <w:lvlText w:val="%1)"/>
      <w:lvlJc w:val="left"/>
      <w:pPr>
        <w:tabs>
          <w:tab w:val="num" w:pos="927"/>
        </w:tabs>
        <w:ind w:left="927" w:hanging="360"/>
      </w:pPr>
      <w:rPr>
        <w:rFonts w:hint="default"/>
        <w:color w:val="auto"/>
      </w:rPr>
    </w:lvl>
    <w:lvl w:ilvl="1" w:tplc="04160019" w:tentative="1">
      <w:start w:val="1"/>
      <w:numFmt w:val="lowerLetter"/>
      <w:lvlText w:val="%2."/>
      <w:lvlJc w:val="left"/>
      <w:pPr>
        <w:tabs>
          <w:tab w:val="num" w:pos="1647"/>
        </w:tabs>
        <w:ind w:left="1647" w:hanging="360"/>
      </w:pPr>
    </w:lvl>
    <w:lvl w:ilvl="2" w:tplc="0416001B" w:tentative="1">
      <w:start w:val="1"/>
      <w:numFmt w:val="lowerRoman"/>
      <w:lvlText w:val="%3."/>
      <w:lvlJc w:val="right"/>
      <w:pPr>
        <w:tabs>
          <w:tab w:val="num" w:pos="2367"/>
        </w:tabs>
        <w:ind w:left="2367" w:hanging="180"/>
      </w:pPr>
    </w:lvl>
    <w:lvl w:ilvl="3" w:tplc="0416000F" w:tentative="1">
      <w:start w:val="1"/>
      <w:numFmt w:val="decimal"/>
      <w:lvlText w:val="%4."/>
      <w:lvlJc w:val="left"/>
      <w:pPr>
        <w:tabs>
          <w:tab w:val="num" w:pos="3087"/>
        </w:tabs>
        <w:ind w:left="3087" w:hanging="360"/>
      </w:pPr>
    </w:lvl>
    <w:lvl w:ilvl="4" w:tplc="04160019" w:tentative="1">
      <w:start w:val="1"/>
      <w:numFmt w:val="lowerLetter"/>
      <w:lvlText w:val="%5."/>
      <w:lvlJc w:val="left"/>
      <w:pPr>
        <w:tabs>
          <w:tab w:val="num" w:pos="3807"/>
        </w:tabs>
        <w:ind w:left="3807" w:hanging="360"/>
      </w:pPr>
    </w:lvl>
    <w:lvl w:ilvl="5" w:tplc="0416001B" w:tentative="1">
      <w:start w:val="1"/>
      <w:numFmt w:val="lowerRoman"/>
      <w:lvlText w:val="%6."/>
      <w:lvlJc w:val="right"/>
      <w:pPr>
        <w:tabs>
          <w:tab w:val="num" w:pos="4527"/>
        </w:tabs>
        <w:ind w:left="4527" w:hanging="180"/>
      </w:pPr>
    </w:lvl>
    <w:lvl w:ilvl="6" w:tplc="0416000F" w:tentative="1">
      <w:start w:val="1"/>
      <w:numFmt w:val="decimal"/>
      <w:lvlText w:val="%7."/>
      <w:lvlJc w:val="left"/>
      <w:pPr>
        <w:tabs>
          <w:tab w:val="num" w:pos="5247"/>
        </w:tabs>
        <w:ind w:left="5247" w:hanging="360"/>
      </w:pPr>
    </w:lvl>
    <w:lvl w:ilvl="7" w:tplc="04160019" w:tentative="1">
      <w:start w:val="1"/>
      <w:numFmt w:val="lowerLetter"/>
      <w:lvlText w:val="%8."/>
      <w:lvlJc w:val="left"/>
      <w:pPr>
        <w:tabs>
          <w:tab w:val="num" w:pos="5967"/>
        </w:tabs>
        <w:ind w:left="5967" w:hanging="360"/>
      </w:pPr>
    </w:lvl>
    <w:lvl w:ilvl="8" w:tplc="0416001B" w:tentative="1">
      <w:start w:val="1"/>
      <w:numFmt w:val="lowerRoman"/>
      <w:lvlText w:val="%9."/>
      <w:lvlJc w:val="right"/>
      <w:pPr>
        <w:tabs>
          <w:tab w:val="num" w:pos="6687"/>
        </w:tabs>
        <w:ind w:left="6687" w:hanging="180"/>
      </w:pPr>
    </w:lvl>
  </w:abstractNum>
  <w:abstractNum w:abstractNumId="35">
    <w:nsid w:val="4F5D7774"/>
    <w:multiLevelType w:val="hybridMultilevel"/>
    <w:tmpl w:val="CFCEAA8A"/>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6">
    <w:nsid w:val="531E6598"/>
    <w:multiLevelType w:val="hybridMultilevel"/>
    <w:tmpl w:val="708C1B5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nsid w:val="54D36E27"/>
    <w:multiLevelType w:val="hybridMultilevel"/>
    <w:tmpl w:val="27AEC45A"/>
    <w:lvl w:ilvl="0" w:tplc="A62C5534">
      <w:start w:val="1"/>
      <w:numFmt w:val="lowerLetter"/>
      <w:lvlText w:val="%1)"/>
      <w:lvlJc w:val="left"/>
      <w:pPr>
        <w:tabs>
          <w:tab w:val="num" w:pos="1773"/>
        </w:tabs>
        <w:ind w:left="1773" w:hanging="360"/>
      </w:pPr>
      <w:rPr>
        <w:rFonts w:hint="default"/>
      </w:rPr>
    </w:lvl>
    <w:lvl w:ilvl="1" w:tplc="04160019" w:tentative="1">
      <w:start w:val="1"/>
      <w:numFmt w:val="lowerLetter"/>
      <w:lvlText w:val="%2."/>
      <w:lvlJc w:val="left"/>
      <w:pPr>
        <w:tabs>
          <w:tab w:val="num" w:pos="2493"/>
        </w:tabs>
        <w:ind w:left="2493" w:hanging="360"/>
      </w:pPr>
    </w:lvl>
    <w:lvl w:ilvl="2" w:tplc="0416001B" w:tentative="1">
      <w:start w:val="1"/>
      <w:numFmt w:val="lowerRoman"/>
      <w:lvlText w:val="%3."/>
      <w:lvlJc w:val="right"/>
      <w:pPr>
        <w:tabs>
          <w:tab w:val="num" w:pos="3213"/>
        </w:tabs>
        <w:ind w:left="3213" w:hanging="180"/>
      </w:pPr>
    </w:lvl>
    <w:lvl w:ilvl="3" w:tplc="0416000F" w:tentative="1">
      <w:start w:val="1"/>
      <w:numFmt w:val="decimal"/>
      <w:lvlText w:val="%4."/>
      <w:lvlJc w:val="left"/>
      <w:pPr>
        <w:tabs>
          <w:tab w:val="num" w:pos="3933"/>
        </w:tabs>
        <w:ind w:left="3933" w:hanging="360"/>
      </w:pPr>
    </w:lvl>
    <w:lvl w:ilvl="4" w:tplc="04160019" w:tentative="1">
      <w:start w:val="1"/>
      <w:numFmt w:val="lowerLetter"/>
      <w:lvlText w:val="%5."/>
      <w:lvlJc w:val="left"/>
      <w:pPr>
        <w:tabs>
          <w:tab w:val="num" w:pos="4653"/>
        </w:tabs>
        <w:ind w:left="4653" w:hanging="360"/>
      </w:pPr>
    </w:lvl>
    <w:lvl w:ilvl="5" w:tplc="0416001B" w:tentative="1">
      <w:start w:val="1"/>
      <w:numFmt w:val="lowerRoman"/>
      <w:lvlText w:val="%6."/>
      <w:lvlJc w:val="right"/>
      <w:pPr>
        <w:tabs>
          <w:tab w:val="num" w:pos="5373"/>
        </w:tabs>
        <w:ind w:left="5373" w:hanging="180"/>
      </w:pPr>
    </w:lvl>
    <w:lvl w:ilvl="6" w:tplc="0416000F" w:tentative="1">
      <w:start w:val="1"/>
      <w:numFmt w:val="decimal"/>
      <w:lvlText w:val="%7."/>
      <w:lvlJc w:val="left"/>
      <w:pPr>
        <w:tabs>
          <w:tab w:val="num" w:pos="6093"/>
        </w:tabs>
        <w:ind w:left="6093" w:hanging="360"/>
      </w:pPr>
    </w:lvl>
    <w:lvl w:ilvl="7" w:tplc="04160019" w:tentative="1">
      <w:start w:val="1"/>
      <w:numFmt w:val="lowerLetter"/>
      <w:lvlText w:val="%8."/>
      <w:lvlJc w:val="left"/>
      <w:pPr>
        <w:tabs>
          <w:tab w:val="num" w:pos="6813"/>
        </w:tabs>
        <w:ind w:left="6813" w:hanging="360"/>
      </w:pPr>
    </w:lvl>
    <w:lvl w:ilvl="8" w:tplc="0416001B" w:tentative="1">
      <w:start w:val="1"/>
      <w:numFmt w:val="lowerRoman"/>
      <w:lvlText w:val="%9."/>
      <w:lvlJc w:val="right"/>
      <w:pPr>
        <w:tabs>
          <w:tab w:val="num" w:pos="7533"/>
        </w:tabs>
        <w:ind w:left="7533" w:hanging="180"/>
      </w:pPr>
    </w:lvl>
  </w:abstractNum>
  <w:abstractNum w:abstractNumId="38">
    <w:nsid w:val="5BCD026A"/>
    <w:multiLevelType w:val="hybridMultilevel"/>
    <w:tmpl w:val="1E7CCE30"/>
    <w:lvl w:ilvl="0" w:tplc="E1807578">
      <w:start w:val="1"/>
      <w:numFmt w:val="lowerLetter"/>
      <w:lvlText w:val="%1)"/>
      <w:lvlJc w:val="left"/>
      <w:pPr>
        <w:tabs>
          <w:tab w:val="num" w:pos="1068"/>
        </w:tabs>
        <w:ind w:left="1068" w:hanging="360"/>
      </w:pPr>
      <w:rPr>
        <w:rFonts w:hint="default"/>
      </w:rPr>
    </w:lvl>
    <w:lvl w:ilvl="1" w:tplc="04160019">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39">
    <w:nsid w:val="5E5F3071"/>
    <w:multiLevelType w:val="hybridMultilevel"/>
    <w:tmpl w:val="035C4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6B585A3C"/>
    <w:multiLevelType w:val="hybridMultilevel"/>
    <w:tmpl w:val="0758376E"/>
    <w:lvl w:ilvl="0" w:tplc="FD6CCA52">
      <w:start w:val="1"/>
      <w:numFmt w:val="decimal"/>
      <w:lvlText w:val="%1."/>
      <w:lvlJc w:val="left"/>
      <w:pPr>
        <w:tabs>
          <w:tab w:val="num" w:pos="720"/>
        </w:tabs>
        <w:ind w:left="720" w:hanging="360"/>
      </w:pPr>
      <w:rPr>
        <w:rFonts w:hint="default"/>
        <w:b w:val="0"/>
      </w:rPr>
    </w:lvl>
    <w:lvl w:ilvl="1" w:tplc="53E25830">
      <w:numFmt w:val="none"/>
      <w:lvlText w:val=""/>
      <w:lvlJc w:val="left"/>
      <w:pPr>
        <w:tabs>
          <w:tab w:val="num" w:pos="360"/>
        </w:tabs>
      </w:pPr>
    </w:lvl>
    <w:lvl w:ilvl="2" w:tplc="A96C2144">
      <w:numFmt w:val="none"/>
      <w:lvlText w:val=""/>
      <w:lvlJc w:val="left"/>
      <w:pPr>
        <w:tabs>
          <w:tab w:val="num" w:pos="360"/>
        </w:tabs>
      </w:pPr>
    </w:lvl>
    <w:lvl w:ilvl="3" w:tplc="972CDD6E">
      <w:numFmt w:val="none"/>
      <w:lvlText w:val=""/>
      <w:lvlJc w:val="left"/>
      <w:pPr>
        <w:tabs>
          <w:tab w:val="num" w:pos="360"/>
        </w:tabs>
      </w:pPr>
    </w:lvl>
    <w:lvl w:ilvl="4" w:tplc="6F5EE858">
      <w:numFmt w:val="none"/>
      <w:lvlText w:val=""/>
      <w:lvlJc w:val="left"/>
      <w:pPr>
        <w:tabs>
          <w:tab w:val="num" w:pos="360"/>
        </w:tabs>
      </w:pPr>
    </w:lvl>
    <w:lvl w:ilvl="5" w:tplc="13D66194">
      <w:numFmt w:val="none"/>
      <w:lvlText w:val=""/>
      <w:lvlJc w:val="left"/>
      <w:pPr>
        <w:tabs>
          <w:tab w:val="num" w:pos="360"/>
        </w:tabs>
      </w:pPr>
    </w:lvl>
    <w:lvl w:ilvl="6" w:tplc="EFFE9D44">
      <w:numFmt w:val="none"/>
      <w:lvlText w:val=""/>
      <w:lvlJc w:val="left"/>
      <w:pPr>
        <w:tabs>
          <w:tab w:val="num" w:pos="360"/>
        </w:tabs>
      </w:pPr>
    </w:lvl>
    <w:lvl w:ilvl="7" w:tplc="B41AD1EC">
      <w:numFmt w:val="none"/>
      <w:lvlText w:val=""/>
      <w:lvlJc w:val="left"/>
      <w:pPr>
        <w:tabs>
          <w:tab w:val="num" w:pos="360"/>
        </w:tabs>
      </w:pPr>
    </w:lvl>
    <w:lvl w:ilvl="8" w:tplc="C2B4251E">
      <w:numFmt w:val="none"/>
      <w:lvlText w:val=""/>
      <w:lvlJc w:val="left"/>
      <w:pPr>
        <w:tabs>
          <w:tab w:val="num" w:pos="360"/>
        </w:tabs>
      </w:pPr>
    </w:lvl>
  </w:abstractNum>
  <w:abstractNum w:abstractNumId="41">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nsid w:val="700006D5"/>
    <w:multiLevelType w:val="multilevel"/>
    <w:tmpl w:val="7E68FB0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43">
    <w:nsid w:val="703E59B5"/>
    <w:multiLevelType w:val="multilevel"/>
    <w:tmpl w:val="64A4872C"/>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0BC2FA4"/>
    <w:multiLevelType w:val="hybridMultilevel"/>
    <w:tmpl w:val="AC8AB08C"/>
    <w:lvl w:ilvl="0" w:tplc="5E84444C">
      <w:start w:val="1"/>
      <w:numFmt w:val="lowerLetter"/>
      <w:lvlText w:val="%1)"/>
      <w:lvlJc w:val="left"/>
      <w:pPr>
        <w:tabs>
          <w:tab w:val="num" w:pos="1773"/>
        </w:tabs>
        <w:ind w:left="1773" w:hanging="360"/>
      </w:pPr>
      <w:rPr>
        <w:rFonts w:hint="default"/>
      </w:rPr>
    </w:lvl>
    <w:lvl w:ilvl="1" w:tplc="04160019" w:tentative="1">
      <w:start w:val="1"/>
      <w:numFmt w:val="lowerLetter"/>
      <w:lvlText w:val="%2."/>
      <w:lvlJc w:val="left"/>
      <w:pPr>
        <w:tabs>
          <w:tab w:val="num" w:pos="2493"/>
        </w:tabs>
        <w:ind w:left="2493" w:hanging="360"/>
      </w:pPr>
    </w:lvl>
    <w:lvl w:ilvl="2" w:tplc="0416001B" w:tentative="1">
      <w:start w:val="1"/>
      <w:numFmt w:val="lowerRoman"/>
      <w:lvlText w:val="%3."/>
      <w:lvlJc w:val="right"/>
      <w:pPr>
        <w:tabs>
          <w:tab w:val="num" w:pos="3213"/>
        </w:tabs>
        <w:ind w:left="3213" w:hanging="180"/>
      </w:pPr>
    </w:lvl>
    <w:lvl w:ilvl="3" w:tplc="0416000F" w:tentative="1">
      <w:start w:val="1"/>
      <w:numFmt w:val="decimal"/>
      <w:lvlText w:val="%4."/>
      <w:lvlJc w:val="left"/>
      <w:pPr>
        <w:tabs>
          <w:tab w:val="num" w:pos="3933"/>
        </w:tabs>
        <w:ind w:left="3933" w:hanging="360"/>
      </w:pPr>
    </w:lvl>
    <w:lvl w:ilvl="4" w:tplc="04160019" w:tentative="1">
      <w:start w:val="1"/>
      <w:numFmt w:val="lowerLetter"/>
      <w:lvlText w:val="%5."/>
      <w:lvlJc w:val="left"/>
      <w:pPr>
        <w:tabs>
          <w:tab w:val="num" w:pos="4653"/>
        </w:tabs>
        <w:ind w:left="4653" w:hanging="360"/>
      </w:pPr>
    </w:lvl>
    <w:lvl w:ilvl="5" w:tplc="0416001B" w:tentative="1">
      <w:start w:val="1"/>
      <w:numFmt w:val="lowerRoman"/>
      <w:lvlText w:val="%6."/>
      <w:lvlJc w:val="right"/>
      <w:pPr>
        <w:tabs>
          <w:tab w:val="num" w:pos="5373"/>
        </w:tabs>
        <w:ind w:left="5373" w:hanging="180"/>
      </w:pPr>
    </w:lvl>
    <w:lvl w:ilvl="6" w:tplc="0416000F" w:tentative="1">
      <w:start w:val="1"/>
      <w:numFmt w:val="decimal"/>
      <w:lvlText w:val="%7."/>
      <w:lvlJc w:val="left"/>
      <w:pPr>
        <w:tabs>
          <w:tab w:val="num" w:pos="6093"/>
        </w:tabs>
        <w:ind w:left="6093" w:hanging="360"/>
      </w:pPr>
    </w:lvl>
    <w:lvl w:ilvl="7" w:tplc="04160019" w:tentative="1">
      <w:start w:val="1"/>
      <w:numFmt w:val="lowerLetter"/>
      <w:lvlText w:val="%8."/>
      <w:lvlJc w:val="left"/>
      <w:pPr>
        <w:tabs>
          <w:tab w:val="num" w:pos="6813"/>
        </w:tabs>
        <w:ind w:left="6813" w:hanging="360"/>
      </w:pPr>
    </w:lvl>
    <w:lvl w:ilvl="8" w:tplc="0416001B" w:tentative="1">
      <w:start w:val="1"/>
      <w:numFmt w:val="lowerRoman"/>
      <w:lvlText w:val="%9."/>
      <w:lvlJc w:val="right"/>
      <w:pPr>
        <w:tabs>
          <w:tab w:val="num" w:pos="7533"/>
        </w:tabs>
        <w:ind w:left="7533" w:hanging="180"/>
      </w:pPr>
    </w:lvl>
  </w:abstractNum>
  <w:abstractNum w:abstractNumId="45">
    <w:nsid w:val="72A44767"/>
    <w:multiLevelType w:val="hybridMultilevel"/>
    <w:tmpl w:val="EB1893B2"/>
    <w:lvl w:ilvl="0" w:tplc="534E3310">
      <w:start w:val="2"/>
      <w:numFmt w:val="lowerLetter"/>
      <w:lvlText w:val="%1)"/>
      <w:lvlJc w:val="left"/>
      <w:pPr>
        <w:tabs>
          <w:tab w:val="num" w:pos="2061"/>
        </w:tabs>
        <w:ind w:left="2061" w:hanging="360"/>
      </w:pPr>
      <w:rPr>
        <w:rFonts w:hint="default"/>
      </w:rPr>
    </w:lvl>
    <w:lvl w:ilvl="1" w:tplc="04160019">
      <w:start w:val="1"/>
      <w:numFmt w:val="lowerLetter"/>
      <w:lvlText w:val="%2."/>
      <w:lvlJc w:val="left"/>
      <w:pPr>
        <w:tabs>
          <w:tab w:val="num" w:pos="2781"/>
        </w:tabs>
        <w:ind w:left="2781" w:hanging="360"/>
      </w:pPr>
    </w:lvl>
    <w:lvl w:ilvl="2" w:tplc="0416001B">
      <w:start w:val="1"/>
      <w:numFmt w:val="lowerRoman"/>
      <w:lvlText w:val="%3."/>
      <w:lvlJc w:val="right"/>
      <w:pPr>
        <w:tabs>
          <w:tab w:val="num" w:pos="3501"/>
        </w:tabs>
        <w:ind w:left="3501" w:hanging="180"/>
      </w:pPr>
    </w:lvl>
    <w:lvl w:ilvl="3" w:tplc="0416000F">
      <w:start w:val="1"/>
      <w:numFmt w:val="decimal"/>
      <w:lvlText w:val="%4."/>
      <w:lvlJc w:val="left"/>
      <w:pPr>
        <w:tabs>
          <w:tab w:val="num" w:pos="4221"/>
        </w:tabs>
        <w:ind w:left="4221" w:hanging="360"/>
      </w:pPr>
    </w:lvl>
    <w:lvl w:ilvl="4" w:tplc="04160019">
      <w:start w:val="1"/>
      <w:numFmt w:val="lowerLetter"/>
      <w:lvlText w:val="%5."/>
      <w:lvlJc w:val="left"/>
      <w:pPr>
        <w:tabs>
          <w:tab w:val="num" w:pos="4941"/>
        </w:tabs>
        <w:ind w:left="4941" w:hanging="360"/>
      </w:pPr>
    </w:lvl>
    <w:lvl w:ilvl="5" w:tplc="0416001B">
      <w:start w:val="1"/>
      <w:numFmt w:val="lowerRoman"/>
      <w:lvlText w:val="%6."/>
      <w:lvlJc w:val="right"/>
      <w:pPr>
        <w:tabs>
          <w:tab w:val="num" w:pos="5661"/>
        </w:tabs>
        <w:ind w:left="5661" w:hanging="180"/>
      </w:pPr>
    </w:lvl>
    <w:lvl w:ilvl="6" w:tplc="0416000F">
      <w:start w:val="1"/>
      <w:numFmt w:val="decimal"/>
      <w:lvlText w:val="%7."/>
      <w:lvlJc w:val="left"/>
      <w:pPr>
        <w:tabs>
          <w:tab w:val="num" w:pos="6381"/>
        </w:tabs>
        <w:ind w:left="6381" w:hanging="360"/>
      </w:pPr>
    </w:lvl>
    <w:lvl w:ilvl="7" w:tplc="04160019">
      <w:start w:val="1"/>
      <w:numFmt w:val="lowerLetter"/>
      <w:lvlText w:val="%8."/>
      <w:lvlJc w:val="left"/>
      <w:pPr>
        <w:tabs>
          <w:tab w:val="num" w:pos="7101"/>
        </w:tabs>
        <w:ind w:left="7101" w:hanging="360"/>
      </w:pPr>
    </w:lvl>
    <w:lvl w:ilvl="8" w:tplc="0416001B">
      <w:start w:val="1"/>
      <w:numFmt w:val="lowerRoman"/>
      <w:lvlText w:val="%9."/>
      <w:lvlJc w:val="right"/>
      <w:pPr>
        <w:tabs>
          <w:tab w:val="num" w:pos="7821"/>
        </w:tabs>
        <w:ind w:left="7821" w:hanging="180"/>
      </w:pPr>
    </w:lvl>
  </w:abstractNum>
  <w:abstractNum w:abstractNumId="46">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47">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33"/>
  </w:num>
  <w:num w:numId="6">
    <w:abstractNumId w:val="22"/>
  </w:num>
  <w:num w:numId="7">
    <w:abstractNumId w:val="29"/>
  </w:num>
  <w:num w:numId="8">
    <w:abstractNumId w:val="27"/>
  </w:num>
  <w:num w:numId="9">
    <w:abstractNumId w:val="16"/>
  </w:num>
  <w:num w:numId="10">
    <w:abstractNumId w:val="30"/>
  </w:num>
  <w:num w:numId="11">
    <w:abstractNumId w:val="20"/>
  </w:num>
  <w:num w:numId="12">
    <w:abstractNumId w:val="8"/>
  </w:num>
  <w:num w:numId="13">
    <w:abstractNumId w:val="43"/>
  </w:num>
  <w:num w:numId="14">
    <w:abstractNumId w:val="10"/>
  </w:num>
  <w:num w:numId="15">
    <w:abstractNumId w:val="36"/>
  </w:num>
  <w:num w:numId="16">
    <w:abstractNumId w:val="9"/>
  </w:num>
  <w:num w:numId="17">
    <w:abstractNumId w:val="35"/>
  </w:num>
  <w:num w:numId="18">
    <w:abstractNumId w:val="15"/>
  </w:num>
  <w:num w:numId="19">
    <w:abstractNumId w:val="14"/>
  </w:num>
  <w:num w:numId="20">
    <w:abstractNumId w:val="40"/>
  </w:num>
  <w:num w:numId="21">
    <w:abstractNumId w:val="11"/>
  </w:num>
  <w:num w:numId="22">
    <w:abstractNumId w:val="18"/>
  </w:num>
  <w:num w:numId="23">
    <w:abstractNumId w:val="42"/>
  </w:num>
  <w:num w:numId="24">
    <w:abstractNumId w:val="19"/>
  </w:num>
  <w:num w:numId="25">
    <w:abstractNumId w:val="31"/>
  </w:num>
  <w:num w:numId="26">
    <w:abstractNumId w:val="44"/>
  </w:num>
  <w:num w:numId="27">
    <w:abstractNumId w:val="26"/>
  </w:num>
  <w:num w:numId="28">
    <w:abstractNumId w:val="21"/>
  </w:num>
  <w:num w:numId="29">
    <w:abstractNumId w:val="34"/>
  </w:num>
  <w:num w:numId="30">
    <w:abstractNumId w:val="24"/>
  </w:num>
  <w:num w:numId="31">
    <w:abstractNumId w:val="37"/>
  </w:num>
  <w:num w:numId="32">
    <w:abstractNumId w:val="45"/>
  </w:num>
  <w:num w:numId="33">
    <w:abstractNumId w:val="39"/>
  </w:num>
  <w:num w:numId="34">
    <w:abstractNumId w:val="17"/>
  </w:num>
  <w:num w:numId="35">
    <w:abstractNumId w:val="23"/>
  </w:num>
  <w:num w:numId="36">
    <w:abstractNumId w:val="4"/>
  </w:num>
  <w:num w:numId="37">
    <w:abstractNumId w:val="13"/>
  </w:num>
  <w:num w:numId="38">
    <w:abstractNumId w:val="38"/>
  </w:num>
  <w:num w:numId="39">
    <w:abstractNumId w:val="46"/>
  </w:num>
  <w:num w:numId="40">
    <w:abstractNumId w:val="47"/>
  </w:num>
  <w:num w:numId="41">
    <w:abstractNumId w:val="41"/>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5"/>
  </w:num>
  <w:num w:numId="45">
    <w:abstractNumId w:val="6"/>
  </w:num>
  <w:num w:numId="46">
    <w:abstractNumId w:val="12"/>
  </w:num>
  <w:num w:numId="47">
    <w:abstractNumId w:val="28"/>
  </w:num>
  <w:num w:numId="48">
    <w:abstractNumId w:val="25"/>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F6"/>
    <w:rsid w:val="00012D24"/>
    <w:rsid w:val="000159FC"/>
    <w:rsid w:val="0001781B"/>
    <w:rsid w:val="00020938"/>
    <w:rsid w:val="00022214"/>
    <w:rsid w:val="00022C3D"/>
    <w:rsid w:val="000316B2"/>
    <w:rsid w:val="00034FAF"/>
    <w:rsid w:val="00035478"/>
    <w:rsid w:val="00035B0E"/>
    <w:rsid w:val="00041984"/>
    <w:rsid w:val="00042A34"/>
    <w:rsid w:val="000462A6"/>
    <w:rsid w:val="00050576"/>
    <w:rsid w:val="000529ED"/>
    <w:rsid w:val="0005421D"/>
    <w:rsid w:val="0005425E"/>
    <w:rsid w:val="000606A4"/>
    <w:rsid w:val="0006185E"/>
    <w:rsid w:val="000640A4"/>
    <w:rsid w:val="00064E3E"/>
    <w:rsid w:val="000713D6"/>
    <w:rsid w:val="000716A9"/>
    <w:rsid w:val="000722E1"/>
    <w:rsid w:val="00072F02"/>
    <w:rsid w:val="00075ADF"/>
    <w:rsid w:val="000768C4"/>
    <w:rsid w:val="00085888"/>
    <w:rsid w:val="00086FA1"/>
    <w:rsid w:val="000876B7"/>
    <w:rsid w:val="00090CB2"/>
    <w:rsid w:val="00091F5A"/>
    <w:rsid w:val="00093967"/>
    <w:rsid w:val="000A7FB7"/>
    <w:rsid w:val="000B3AC8"/>
    <w:rsid w:val="000D114B"/>
    <w:rsid w:val="000D5B47"/>
    <w:rsid w:val="000D7EF2"/>
    <w:rsid w:val="000E332E"/>
    <w:rsid w:val="000E6267"/>
    <w:rsid w:val="000E6E5B"/>
    <w:rsid w:val="000F3C01"/>
    <w:rsid w:val="000F5565"/>
    <w:rsid w:val="000F6083"/>
    <w:rsid w:val="000F688B"/>
    <w:rsid w:val="00104E00"/>
    <w:rsid w:val="001132CC"/>
    <w:rsid w:val="00120B40"/>
    <w:rsid w:val="00123D84"/>
    <w:rsid w:val="00124A9A"/>
    <w:rsid w:val="00127C29"/>
    <w:rsid w:val="00130DCE"/>
    <w:rsid w:val="00134738"/>
    <w:rsid w:val="001352C5"/>
    <w:rsid w:val="00140911"/>
    <w:rsid w:val="00141562"/>
    <w:rsid w:val="00142A08"/>
    <w:rsid w:val="00151CE1"/>
    <w:rsid w:val="00155C17"/>
    <w:rsid w:val="001663BE"/>
    <w:rsid w:val="001712BA"/>
    <w:rsid w:val="00174D68"/>
    <w:rsid w:val="00177912"/>
    <w:rsid w:val="001803FF"/>
    <w:rsid w:val="00183292"/>
    <w:rsid w:val="00183713"/>
    <w:rsid w:val="00183760"/>
    <w:rsid w:val="00186539"/>
    <w:rsid w:val="0019021F"/>
    <w:rsid w:val="00194D39"/>
    <w:rsid w:val="001954C7"/>
    <w:rsid w:val="001A63AA"/>
    <w:rsid w:val="001B200D"/>
    <w:rsid w:val="001B3FB9"/>
    <w:rsid w:val="001C463A"/>
    <w:rsid w:val="001C730C"/>
    <w:rsid w:val="001C74E8"/>
    <w:rsid w:val="001D39DF"/>
    <w:rsid w:val="001D3EDB"/>
    <w:rsid w:val="001D4A49"/>
    <w:rsid w:val="001D6859"/>
    <w:rsid w:val="001E163F"/>
    <w:rsid w:val="001E307E"/>
    <w:rsid w:val="001E43E5"/>
    <w:rsid w:val="001F09A5"/>
    <w:rsid w:val="001F3354"/>
    <w:rsid w:val="001F7337"/>
    <w:rsid w:val="00201358"/>
    <w:rsid w:val="00202FE5"/>
    <w:rsid w:val="0020305F"/>
    <w:rsid w:val="00205837"/>
    <w:rsid w:val="002162EC"/>
    <w:rsid w:val="002164B9"/>
    <w:rsid w:val="0022114B"/>
    <w:rsid w:val="00225035"/>
    <w:rsid w:val="00231449"/>
    <w:rsid w:val="00234D3B"/>
    <w:rsid w:val="00241D3A"/>
    <w:rsid w:val="00242220"/>
    <w:rsid w:val="00242AE3"/>
    <w:rsid w:val="002444E9"/>
    <w:rsid w:val="0024581A"/>
    <w:rsid w:val="0025409B"/>
    <w:rsid w:val="00255CF8"/>
    <w:rsid w:val="00256496"/>
    <w:rsid w:val="00261551"/>
    <w:rsid w:val="00264A1C"/>
    <w:rsid w:val="0028009F"/>
    <w:rsid w:val="00281CEB"/>
    <w:rsid w:val="00285867"/>
    <w:rsid w:val="0028737F"/>
    <w:rsid w:val="002918E8"/>
    <w:rsid w:val="00292588"/>
    <w:rsid w:val="00294A70"/>
    <w:rsid w:val="002A0A54"/>
    <w:rsid w:val="002A710F"/>
    <w:rsid w:val="002B401F"/>
    <w:rsid w:val="002B5D1A"/>
    <w:rsid w:val="002C44A3"/>
    <w:rsid w:val="002C5C80"/>
    <w:rsid w:val="002C6AB8"/>
    <w:rsid w:val="002D0096"/>
    <w:rsid w:val="002D2C74"/>
    <w:rsid w:val="002E30DC"/>
    <w:rsid w:val="002E39C0"/>
    <w:rsid w:val="002E4231"/>
    <w:rsid w:val="00306005"/>
    <w:rsid w:val="003074E7"/>
    <w:rsid w:val="0031380D"/>
    <w:rsid w:val="003151DD"/>
    <w:rsid w:val="00315AFC"/>
    <w:rsid w:val="00315CB0"/>
    <w:rsid w:val="003167FE"/>
    <w:rsid w:val="00317651"/>
    <w:rsid w:val="00321CDA"/>
    <w:rsid w:val="003263DB"/>
    <w:rsid w:val="0032748A"/>
    <w:rsid w:val="00331747"/>
    <w:rsid w:val="0033360E"/>
    <w:rsid w:val="0034111D"/>
    <w:rsid w:val="00343875"/>
    <w:rsid w:val="00345C12"/>
    <w:rsid w:val="0035048C"/>
    <w:rsid w:val="00351002"/>
    <w:rsid w:val="00353F6D"/>
    <w:rsid w:val="00354870"/>
    <w:rsid w:val="0036062F"/>
    <w:rsid w:val="003614F6"/>
    <w:rsid w:val="00364632"/>
    <w:rsid w:val="003647CA"/>
    <w:rsid w:val="0036597D"/>
    <w:rsid w:val="00365D37"/>
    <w:rsid w:val="0036619E"/>
    <w:rsid w:val="00373FA4"/>
    <w:rsid w:val="0037730C"/>
    <w:rsid w:val="00383A82"/>
    <w:rsid w:val="00384414"/>
    <w:rsid w:val="00384F1C"/>
    <w:rsid w:val="0039454E"/>
    <w:rsid w:val="00396A65"/>
    <w:rsid w:val="003B5E7A"/>
    <w:rsid w:val="003B6B69"/>
    <w:rsid w:val="003C1E7E"/>
    <w:rsid w:val="003C7D88"/>
    <w:rsid w:val="003D377B"/>
    <w:rsid w:val="003D60FC"/>
    <w:rsid w:val="003D626C"/>
    <w:rsid w:val="003E5C68"/>
    <w:rsid w:val="003F2224"/>
    <w:rsid w:val="003F4904"/>
    <w:rsid w:val="00403869"/>
    <w:rsid w:val="004070D1"/>
    <w:rsid w:val="004143D0"/>
    <w:rsid w:val="00414773"/>
    <w:rsid w:val="00415B9F"/>
    <w:rsid w:val="0042214D"/>
    <w:rsid w:val="00431DDC"/>
    <w:rsid w:val="00432517"/>
    <w:rsid w:val="004351D3"/>
    <w:rsid w:val="00436CDD"/>
    <w:rsid w:val="0044081A"/>
    <w:rsid w:val="00440925"/>
    <w:rsid w:val="004422C8"/>
    <w:rsid w:val="0044439E"/>
    <w:rsid w:val="00445010"/>
    <w:rsid w:val="00445046"/>
    <w:rsid w:val="00445EE5"/>
    <w:rsid w:val="004470A2"/>
    <w:rsid w:val="00452575"/>
    <w:rsid w:val="00453682"/>
    <w:rsid w:val="004541DE"/>
    <w:rsid w:val="0045681F"/>
    <w:rsid w:val="00460C81"/>
    <w:rsid w:val="00461FC4"/>
    <w:rsid w:val="00466A16"/>
    <w:rsid w:val="00467B6C"/>
    <w:rsid w:val="00484381"/>
    <w:rsid w:val="00491C2E"/>
    <w:rsid w:val="004946F8"/>
    <w:rsid w:val="004A11D7"/>
    <w:rsid w:val="004A765C"/>
    <w:rsid w:val="004B3F8B"/>
    <w:rsid w:val="004B670C"/>
    <w:rsid w:val="004C0428"/>
    <w:rsid w:val="004C3C8C"/>
    <w:rsid w:val="004C529A"/>
    <w:rsid w:val="004C57A1"/>
    <w:rsid w:val="004C6529"/>
    <w:rsid w:val="004E0486"/>
    <w:rsid w:val="004E5E45"/>
    <w:rsid w:val="004F0024"/>
    <w:rsid w:val="004F54F5"/>
    <w:rsid w:val="00510BBB"/>
    <w:rsid w:val="0051754C"/>
    <w:rsid w:val="00517D9A"/>
    <w:rsid w:val="005208BA"/>
    <w:rsid w:val="00522C22"/>
    <w:rsid w:val="00523510"/>
    <w:rsid w:val="00523A12"/>
    <w:rsid w:val="00523C6A"/>
    <w:rsid w:val="005263E2"/>
    <w:rsid w:val="005267C0"/>
    <w:rsid w:val="00533A4C"/>
    <w:rsid w:val="005340D7"/>
    <w:rsid w:val="00536C46"/>
    <w:rsid w:val="00541789"/>
    <w:rsid w:val="0054331E"/>
    <w:rsid w:val="00543502"/>
    <w:rsid w:val="00560663"/>
    <w:rsid w:val="00562E8E"/>
    <w:rsid w:val="00563DC4"/>
    <w:rsid w:val="005728C9"/>
    <w:rsid w:val="0057444B"/>
    <w:rsid w:val="0057481C"/>
    <w:rsid w:val="005804CF"/>
    <w:rsid w:val="00581250"/>
    <w:rsid w:val="005815CC"/>
    <w:rsid w:val="005841E4"/>
    <w:rsid w:val="005949D5"/>
    <w:rsid w:val="005B6095"/>
    <w:rsid w:val="005C2BC2"/>
    <w:rsid w:val="005C3BB4"/>
    <w:rsid w:val="005C46B4"/>
    <w:rsid w:val="005C55D2"/>
    <w:rsid w:val="005D21EF"/>
    <w:rsid w:val="005D3196"/>
    <w:rsid w:val="005D4513"/>
    <w:rsid w:val="005D649E"/>
    <w:rsid w:val="005E0DAE"/>
    <w:rsid w:val="005E5F11"/>
    <w:rsid w:val="005E7FB3"/>
    <w:rsid w:val="005F0268"/>
    <w:rsid w:val="005F14B0"/>
    <w:rsid w:val="005F1A93"/>
    <w:rsid w:val="005F2A17"/>
    <w:rsid w:val="005F2AA1"/>
    <w:rsid w:val="005F33C5"/>
    <w:rsid w:val="005F39BA"/>
    <w:rsid w:val="005F5864"/>
    <w:rsid w:val="005F5D99"/>
    <w:rsid w:val="005F6DC9"/>
    <w:rsid w:val="00600E45"/>
    <w:rsid w:val="00602AE6"/>
    <w:rsid w:val="00605435"/>
    <w:rsid w:val="00606192"/>
    <w:rsid w:val="00606F88"/>
    <w:rsid w:val="00613F38"/>
    <w:rsid w:val="006144EB"/>
    <w:rsid w:val="00614B03"/>
    <w:rsid w:val="00615C31"/>
    <w:rsid w:val="006217DC"/>
    <w:rsid w:val="006224E6"/>
    <w:rsid w:val="00623150"/>
    <w:rsid w:val="00626F4F"/>
    <w:rsid w:val="0062732B"/>
    <w:rsid w:val="0062775F"/>
    <w:rsid w:val="00635A5B"/>
    <w:rsid w:val="006425B3"/>
    <w:rsid w:val="0064759A"/>
    <w:rsid w:val="00650D44"/>
    <w:rsid w:val="00650E8D"/>
    <w:rsid w:val="006709A6"/>
    <w:rsid w:val="00670D7F"/>
    <w:rsid w:val="00672B53"/>
    <w:rsid w:val="00684679"/>
    <w:rsid w:val="006846E6"/>
    <w:rsid w:val="00686065"/>
    <w:rsid w:val="00694451"/>
    <w:rsid w:val="006946CE"/>
    <w:rsid w:val="00694C09"/>
    <w:rsid w:val="0069799A"/>
    <w:rsid w:val="006A3FEE"/>
    <w:rsid w:val="006B07C7"/>
    <w:rsid w:val="006C15AC"/>
    <w:rsid w:val="006D1588"/>
    <w:rsid w:val="006E1427"/>
    <w:rsid w:val="006E3B2E"/>
    <w:rsid w:val="006E3E43"/>
    <w:rsid w:val="006E4681"/>
    <w:rsid w:val="006E54DA"/>
    <w:rsid w:val="006E5E72"/>
    <w:rsid w:val="006F4E8F"/>
    <w:rsid w:val="006F5CA3"/>
    <w:rsid w:val="00702A0C"/>
    <w:rsid w:val="00703006"/>
    <w:rsid w:val="00707B00"/>
    <w:rsid w:val="00720C22"/>
    <w:rsid w:val="00721323"/>
    <w:rsid w:val="0072227F"/>
    <w:rsid w:val="007232BC"/>
    <w:rsid w:val="00734693"/>
    <w:rsid w:val="007350D9"/>
    <w:rsid w:val="007361BF"/>
    <w:rsid w:val="00737F91"/>
    <w:rsid w:val="007425FC"/>
    <w:rsid w:val="00756995"/>
    <w:rsid w:val="007604C9"/>
    <w:rsid w:val="007652F2"/>
    <w:rsid w:val="00765FE1"/>
    <w:rsid w:val="00770B74"/>
    <w:rsid w:val="00770EB4"/>
    <w:rsid w:val="007736D6"/>
    <w:rsid w:val="007748E6"/>
    <w:rsid w:val="00782F84"/>
    <w:rsid w:val="00792BC4"/>
    <w:rsid w:val="00793391"/>
    <w:rsid w:val="00795CF2"/>
    <w:rsid w:val="007A09B4"/>
    <w:rsid w:val="007A49C0"/>
    <w:rsid w:val="007B7977"/>
    <w:rsid w:val="007C3CE0"/>
    <w:rsid w:val="007D5FD5"/>
    <w:rsid w:val="007F3261"/>
    <w:rsid w:val="007F5EBC"/>
    <w:rsid w:val="007F6D09"/>
    <w:rsid w:val="007F706B"/>
    <w:rsid w:val="007F75B3"/>
    <w:rsid w:val="007F79A1"/>
    <w:rsid w:val="00801B28"/>
    <w:rsid w:val="00802D3C"/>
    <w:rsid w:val="00804F10"/>
    <w:rsid w:val="00811CCD"/>
    <w:rsid w:val="00813B26"/>
    <w:rsid w:val="00817F3F"/>
    <w:rsid w:val="00830CBE"/>
    <w:rsid w:val="008421DA"/>
    <w:rsid w:val="008427E3"/>
    <w:rsid w:val="008445D2"/>
    <w:rsid w:val="00856066"/>
    <w:rsid w:val="0086090D"/>
    <w:rsid w:val="008619F9"/>
    <w:rsid w:val="0086320A"/>
    <w:rsid w:val="00863EB6"/>
    <w:rsid w:val="00872907"/>
    <w:rsid w:val="00874FA4"/>
    <w:rsid w:val="008805F6"/>
    <w:rsid w:val="0089641B"/>
    <w:rsid w:val="008A1758"/>
    <w:rsid w:val="008A1E62"/>
    <w:rsid w:val="008A40EF"/>
    <w:rsid w:val="008A49EE"/>
    <w:rsid w:val="008B031B"/>
    <w:rsid w:val="008C15A0"/>
    <w:rsid w:val="008C4481"/>
    <w:rsid w:val="008C45B9"/>
    <w:rsid w:val="008C6FC5"/>
    <w:rsid w:val="008E0907"/>
    <w:rsid w:val="008E1393"/>
    <w:rsid w:val="008E5D13"/>
    <w:rsid w:val="008E649D"/>
    <w:rsid w:val="008F2DC5"/>
    <w:rsid w:val="008F4AEA"/>
    <w:rsid w:val="009013A9"/>
    <w:rsid w:val="00910204"/>
    <w:rsid w:val="00910431"/>
    <w:rsid w:val="00911BA2"/>
    <w:rsid w:val="0091519D"/>
    <w:rsid w:val="00931526"/>
    <w:rsid w:val="009316A8"/>
    <w:rsid w:val="009402F7"/>
    <w:rsid w:val="0094554A"/>
    <w:rsid w:val="00960095"/>
    <w:rsid w:val="00962803"/>
    <w:rsid w:val="00966E83"/>
    <w:rsid w:val="00967005"/>
    <w:rsid w:val="00983521"/>
    <w:rsid w:val="00986A7D"/>
    <w:rsid w:val="00992130"/>
    <w:rsid w:val="0099229B"/>
    <w:rsid w:val="0099401B"/>
    <w:rsid w:val="009A60C0"/>
    <w:rsid w:val="009B25A0"/>
    <w:rsid w:val="009B3E3F"/>
    <w:rsid w:val="009B43A4"/>
    <w:rsid w:val="009C000B"/>
    <w:rsid w:val="009C091E"/>
    <w:rsid w:val="009C106B"/>
    <w:rsid w:val="009C4167"/>
    <w:rsid w:val="009C5088"/>
    <w:rsid w:val="009C686A"/>
    <w:rsid w:val="009D6419"/>
    <w:rsid w:val="009D64F7"/>
    <w:rsid w:val="009E1D63"/>
    <w:rsid w:val="009E3AFB"/>
    <w:rsid w:val="009E50E3"/>
    <w:rsid w:val="009F1DAD"/>
    <w:rsid w:val="00A022B9"/>
    <w:rsid w:val="00A02511"/>
    <w:rsid w:val="00A06F1F"/>
    <w:rsid w:val="00A14B6F"/>
    <w:rsid w:val="00A1513F"/>
    <w:rsid w:val="00A20E04"/>
    <w:rsid w:val="00A21ADF"/>
    <w:rsid w:val="00A31998"/>
    <w:rsid w:val="00A3325C"/>
    <w:rsid w:val="00A359CD"/>
    <w:rsid w:val="00A375B5"/>
    <w:rsid w:val="00A47B8D"/>
    <w:rsid w:val="00A47ECC"/>
    <w:rsid w:val="00A541AF"/>
    <w:rsid w:val="00A55A08"/>
    <w:rsid w:val="00A6752F"/>
    <w:rsid w:val="00A7009C"/>
    <w:rsid w:val="00A76B0B"/>
    <w:rsid w:val="00A77A69"/>
    <w:rsid w:val="00A84D87"/>
    <w:rsid w:val="00A8520C"/>
    <w:rsid w:val="00AA1AEE"/>
    <w:rsid w:val="00AA3068"/>
    <w:rsid w:val="00AA3382"/>
    <w:rsid w:val="00AB53D3"/>
    <w:rsid w:val="00AB7929"/>
    <w:rsid w:val="00AC54E3"/>
    <w:rsid w:val="00AC5C68"/>
    <w:rsid w:val="00AD6893"/>
    <w:rsid w:val="00AE08DD"/>
    <w:rsid w:val="00AE27A5"/>
    <w:rsid w:val="00AE38F4"/>
    <w:rsid w:val="00AE69C3"/>
    <w:rsid w:val="00AF316B"/>
    <w:rsid w:val="00AF3C00"/>
    <w:rsid w:val="00B02F86"/>
    <w:rsid w:val="00B0517A"/>
    <w:rsid w:val="00B104BF"/>
    <w:rsid w:val="00B11A8A"/>
    <w:rsid w:val="00B17B8C"/>
    <w:rsid w:val="00B225A0"/>
    <w:rsid w:val="00B22E63"/>
    <w:rsid w:val="00B2557F"/>
    <w:rsid w:val="00B400C0"/>
    <w:rsid w:val="00B41EF6"/>
    <w:rsid w:val="00B43590"/>
    <w:rsid w:val="00B516AD"/>
    <w:rsid w:val="00B52770"/>
    <w:rsid w:val="00B552A4"/>
    <w:rsid w:val="00B6544C"/>
    <w:rsid w:val="00B659FD"/>
    <w:rsid w:val="00B65D05"/>
    <w:rsid w:val="00B67C83"/>
    <w:rsid w:val="00B86D5E"/>
    <w:rsid w:val="00B877C1"/>
    <w:rsid w:val="00B877D1"/>
    <w:rsid w:val="00B9099B"/>
    <w:rsid w:val="00B922BA"/>
    <w:rsid w:val="00B94EAE"/>
    <w:rsid w:val="00BA11A5"/>
    <w:rsid w:val="00BA3987"/>
    <w:rsid w:val="00BA4330"/>
    <w:rsid w:val="00BC03DC"/>
    <w:rsid w:val="00BC1DA5"/>
    <w:rsid w:val="00BC3495"/>
    <w:rsid w:val="00BC4832"/>
    <w:rsid w:val="00BC56BC"/>
    <w:rsid w:val="00BC7E84"/>
    <w:rsid w:val="00BD2954"/>
    <w:rsid w:val="00BD3B3B"/>
    <w:rsid w:val="00BD6783"/>
    <w:rsid w:val="00BD74C9"/>
    <w:rsid w:val="00BE5C2C"/>
    <w:rsid w:val="00BE7BDB"/>
    <w:rsid w:val="00BF0C38"/>
    <w:rsid w:val="00BF2908"/>
    <w:rsid w:val="00BF4429"/>
    <w:rsid w:val="00BF5BD4"/>
    <w:rsid w:val="00BF6AA1"/>
    <w:rsid w:val="00C0144C"/>
    <w:rsid w:val="00C02790"/>
    <w:rsid w:val="00C11732"/>
    <w:rsid w:val="00C15E8A"/>
    <w:rsid w:val="00C22D9D"/>
    <w:rsid w:val="00C2720C"/>
    <w:rsid w:val="00C27447"/>
    <w:rsid w:val="00C303C6"/>
    <w:rsid w:val="00C41A06"/>
    <w:rsid w:val="00C47E8D"/>
    <w:rsid w:val="00C64146"/>
    <w:rsid w:val="00C831F0"/>
    <w:rsid w:val="00C907FF"/>
    <w:rsid w:val="00C925F9"/>
    <w:rsid w:val="00C949F4"/>
    <w:rsid w:val="00CA14ED"/>
    <w:rsid w:val="00CB10C8"/>
    <w:rsid w:val="00CB1A91"/>
    <w:rsid w:val="00CB1E15"/>
    <w:rsid w:val="00CB585B"/>
    <w:rsid w:val="00CB5B64"/>
    <w:rsid w:val="00CB5D28"/>
    <w:rsid w:val="00CB7F44"/>
    <w:rsid w:val="00CC0275"/>
    <w:rsid w:val="00CC0BF0"/>
    <w:rsid w:val="00CC2914"/>
    <w:rsid w:val="00CC2F38"/>
    <w:rsid w:val="00CC2F5E"/>
    <w:rsid w:val="00CD3EC3"/>
    <w:rsid w:val="00CD3FCF"/>
    <w:rsid w:val="00CE1A43"/>
    <w:rsid w:val="00CF5E14"/>
    <w:rsid w:val="00D004D7"/>
    <w:rsid w:val="00D11BEA"/>
    <w:rsid w:val="00D13D92"/>
    <w:rsid w:val="00D14051"/>
    <w:rsid w:val="00D15F23"/>
    <w:rsid w:val="00D17F75"/>
    <w:rsid w:val="00D225AE"/>
    <w:rsid w:val="00D24DAA"/>
    <w:rsid w:val="00D26E4A"/>
    <w:rsid w:val="00D30BCB"/>
    <w:rsid w:val="00D3183A"/>
    <w:rsid w:val="00D344CE"/>
    <w:rsid w:val="00D363B1"/>
    <w:rsid w:val="00D36EB1"/>
    <w:rsid w:val="00D379B0"/>
    <w:rsid w:val="00D5111B"/>
    <w:rsid w:val="00D6250C"/>
    <w:rsid w:val="00D64DC1"/>
    <w:rsid w:val="00D6586E"/>
    <w:rsid w:val="00D71E31"/>
    <w:rsid w:val="00D72D4E"/>
    <w:rsid w:val="00D801EB"/>
    <w:rsid w:val="00D8166E"/>
    <w:rsid w:val="00D8491C"/>
    <w:rsid w:val="00D84AF3"/>
    <w:rsid w:val="00D8711A"/>
    <w:rsid w:val="00D93EEF"/>
    <w:rsid w:val="00D9478A"/>
    <w:rsid w:val="00D95387"/>
    <w:rsid w:val="00DA2F03"/>
    <w:rsid w:val="00DA4E06"/>
    <w:rsid w:val="00DA5D20"/>
    <w:rsid w:val="00DB0310"/>
    <w:rsid w:val="00DB0C5A"/>
    <w:rsid w:val="00DB2A2F"/>
    <w:rsid w:val="00DB2ADB"/>
    <w:rsid w:val="00DB3B7F"/>
    <w:rsid w:val="00DB6727"/>
    <w:rsid w:val="00DC0E31"/>
    <w:rsid w:val="00DC6FAD"/>
    <w:rsid w:val="00DD2B89"/>
    <w:rsid w:val="00DD46BF"/>
    <w:rsid w:val="00DD7027"/>
    <w:rsid w:val="00DE135D"/>
    <w:rsid w:val="00DE2FDD"/>
    <w:rsid w:val="00DE40C2"/>
    <w:rsid w:val="00DF7B89"/>
    <w:rsid w:val="00E014D4"/>
    <w:rsid w:val="00E05455"/>
    <w:rsid w:val="00E15872"/>
    <w:rsid w:val="00E30478"/>
    <w:rsid w:val="00E426A7"/>
    <w:rsid w:val="00E43FA8"/>
    <w:rsid w:val="00E45AEB"/>
    <w:rsid w:val="00E51092"/>
    <w:rsid w:val="00E5221A"/>
    <w:rsid w:val="00E57D04"/>
    <w:rsid w:val="00E60938"/>
    <w:rsid w:val="00E6154F"/>
    <w:rsid w:val="00E6200C"/>
    <w:rsid w:val="00E66DEC"/>
    <w:rsid w:val="00E70719"/>
    <w:rsid w:val="00E723BB"/>
    <w:rsid w:val="00E7360A"/>
    <w:rsid w:val="00E76AD9"/>
    <w:rsid w:val="00E77FF0"/>
    <w:rsid w:val="00E809AB"/>
    <w:rsid w:val="00E81132"/>
    <w:rsid w:val="00E823AF"/>
    <w:rsid w:val="00E8402E"/>
    <w:rsid w:val="00E854DE"/>
    <w:rsid w:val="00E878BA"/>
    <w:rsid w:val="00E9247A"/>
    <w:rsid w:val="00EB03A1"/>
    <w:rsid w:val="00EB3C86"/>
    <w:rsid w:val="00EB7A37"/>
    <w:rsid w:val="00EC167E"/>
    <w:rsid w:val="00EC1D83"/>
    <w:rsid w:val="00EC3BE7"/>
    <w:rsid w:val="00EC3FB1"/>
    <w:rsid w:val="00EC5950"/>
    <w:rsid w:val="00EC59BD"/>
    <w:rsid w:val="00ED07A7"/>
    <w:rsid w:val="00ED4C81"/>
    <w:rsid w:val="00EE2116"/>
    <w:rsid w:val="00EE412A"/>
    <w:rsid w:val="00EF227E"/>
    <w:rsid w:val="00EF42DB"/>
    <w:rsid w:val="00F05DC6"/>
    <w:rsid w:val="00F126BF"/>
    <w:rsid w:val="00F13B25"/>
    <w:rsid w:val="00F16881"/>
    <w:rsid w:val="00F17262"/>
    <w:rsid w:val="00F23E50"/>
    <w:rsid w:val="00F258B5"/>
    <w:rsid w:val="00F333EB"/>
    <w:rsid w:val="00F33D9D"/>
    <w:rsid w:val="00F34C0F"/>
    <w:rsid w:val="00F35D5A"/>
    <w:rsid w:val="00F36A4C"/>
    <w:rsid w:val="00F41A57"/>
    <w:rsid w:val="00F5079D"/>
    <w:rsid w:val="00F625FA"/>
    <w:rsid w:val="00F6545F"/>
    <w:rsid w:val="00F71E9A"/>
    <w:rsid w:val="00F73A02"/>
    <w:rsid w:val="00F82C66"/>
    <w:rsid w:val="00F85DB4"/>
    <w:rsid w:val="00F86197"/>
    <w:rsid w:val="00F87586"/>
    <w:rsid w:val="00F91CE8"/>
    <w:rsid w:val="00F95537"/>
    <w:rsid w:val="00F97613"/>
    <w:rsid w:val="00FB39FA"/>
    <w:rsid w:val="00FB626C"/>
    <w:rsid w:val="00FC3630"/>
    <w:rsid w:val="00FD3395"/>
    <w:rsid w:val="00FD4032"/>
    <w:rsid w:val="00FD46D7"/>
    <w:rsid w:val="00FD6AF0"/>
    <w:rsid w:val="00FE093A"/>
    <w:rsid w:val="00FE5AD2"/>
    <w:rsid w:val="00FE7C40"/>
    <w:rsid w:val="00FF0F8F"/>
    <w:rsid w:val="00FF4A76"/>
    <w:rsid w:val="00FF4F7F"/>
    <w:rsid w:val="00FF6A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chartTrackingRefBased/>
  <w15:docId w15:val="{6666427B-9F3B-46F1-B09F-16286249E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both"/>
    </w:pPr>
    <w:rPr>
      <w:rFonts w:ascii="Arial" w:hAnsi="Arial"/>
      <w:lang w:eastAsia="ar-SA"/>
    </w:rPr>
  </w:style>
  <w:style w:type="paragraph" w:styleId="Ttulo1">
    <w:name w:val="heading 1"/>
    <w:basedOn w:val="Normal"/>
    <w:next w:val="Normal"/>
    <w:qFormat/>
    <w:pPr>
      <w:keepNext/>
      <w:numPr>
        <w:numId w:val="1"/>
      </w:numPr>
      <w:outlineLvl w:val="0"/>
    </w:pPr>
    <w:rPr>
      <w:b/>
    </w:rPr>
  </w:style>
  <w:style w:type="paragraph" w:styleId="Ttulo2">
    <w:name w:val="heading 2"/>
    <w:basedOn w:val="Normal"/>
    <w:next w:val="Normal"/>
    <w:link w:val="Ttulo2Char"/>
    <w:qFormat/>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pPr>
      <w:keepNext/>
      <w:numPr>
        <w:ilvl w:val="2"/>
        <w:numId w:val="1"/>
      </w:numPr>
      <w:ind w:right="-93"/>
      <w:jc w:val="center"/>
      <w:outlineLvl w:val="2"/>
    </w:pPr>
    <w:rPr>
      <w:b/>
      <w:sz w:val="22"/>
      <w:lang w:val="x-none"/>
    </w:rPr>
  </w:style>
  <w:style w:type="paragraph" w:styleId="Ttulo4">
    <w:name w:val="heading 4"/>
    <w:basedOn w:val="Normal"/>
    <w:next w:val="Normal"/>
    <w:qFormat/>
    <w:pPr>
      <w:keepNext/>
      <w:numPr>
        <w:ilvl w:val="3"/>
        <w:numId w:val="1"/>
      </w:numPr>
      <w:outlineLvl w:val="3"/>
    </w:pPr>
    <w:rPr>
      <w:rFonts w:cs="Arial"/>
      <w:b/>
      <w:sz w:val="22"/>
    </w:rPr>
  </w:style>
  <w:style w:type="paragraph" w:styleId="Ttulo5">
    <w:name w:val="heading 5"/>
    <w:basedOn w:val="Normal"/>
    <w:next w:val="Normal"/>
    <w:qFormat/>
    <w:pPr>
      <w:keepNext/>
      <w:numPr>
        <w:ilvl w:val="4"/>
        <w:numId w:val="1"/>
      </w:numPr>
      <w:ind w:left="1440"/>
      <w:outlineLvl w:val="4"/>
    </w:pPr>
    <w:rPr>
      <w:rFonts w:cs="Arial"/>
      <w:b/>
      <w:sz w:val="22"/>
    </w:rPr>
  </w:style>
  <w:style w:type="paragraph" w:styleId="Ttulo6">
    <w:name w:val="heading 6"/>
    <w:basedOn w:val="Normal"/>
    <w:next w:val="Normal"/>
    <w:link w:val="Ttulo6Char"/>
    <w:qFormat/>
    <w:pPr>
      <w:keepNext/>
      <w:numPr>
        <w:ilvl w:val="5"/>
        <w:numId w:val="1"/>
      </w:numPr>
      <w:spacing w:after="360"/>
      <w:jc w:val="center"/>
      <w:outlineLvl w:val="5"/>
    </w:pPr>
    <w:rPr>
      <w:b/>
      <w:color w:val="0000FF"/>
      <w:sz w:val="24"/>
      <w:u w:val="single"/>
    </w:rPr>
  </w:style>
  <w:style w:type="paragraph" w:styleId="Ttulo7">
    <w:name w:val="heading 7"/>
    <w:basedOn w:val="Normal"/>
    <w:next w:val="Normal"/>
    <w:qFormat/>
    <w:pPr>
      <w:keepNext/>
      <w:spacing w:before="120" w:after="120"/>
      <w:ind w:left="-30" w:right="51" w:firstLine="15"/>
      <w:outlineLvl w:val="6"/>
    </w:pPr>
    <w:rPr>
      <w:b/>
      <w:bCs/>
      <w:color w:val="FF0000"/>
      <w:sz w:val="28"/>
      <w:szCs w:val="22"/>
    </w:rPr>
  </w:style>
  <w:style w:type="paragraph" w:styleId="Ttulo8">
    <w:name w:val="heading 8"/>
    <w:basedOn w:val="Normal"/>
    <w:next w:val="Normal"/>
    <w:qFormat/>
    <w:pPr>
      <w:keepNext/>
      <w:numPr>
        <w:ilvl w:val="7"/>
        <w:numId w:val="1"/>
      </w:numPr>
      <w:spacing w:before="120"/>
      <w:ind w:left="23"/>
      <w:jc w:val="center"/>
      <w:outlineLvl w:val="7"/>
    </w:pPr>
    <w:rPr>
      <w:rFonts w:cs="Arial"/>
      <w:sz w:val="24"/>
    </w:rPr>
  </w:style>
  <w:style w:type="paragraph" w:styleId="Ttulo9">
    <w:name w:val="heading 9"/>
    <w:basedOn w:val="Normal"/>
    <w:next w:val="Normal"/>
    <w:qFormat/>
    <w:pPr>
      <w:keepNext/>
      <w:spacing w:line="360" w:lineRule="auto"/>
      <w:outlineLvl w:val="8"/>
    </w:pPr>
    <w:rPr>
      <w:rFonts w:cs="Arial"/>
      <w:b/>
      <w:bCs/>
      <w:color w:val="FF0000"/>
      <w:sz w:val="28"/>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Symbol" w:hAnsi="Symbol"/>
    </w:rPr>
  </w:style>
  <w:style w:type="character" w:styleId="Fontepargpadro0">
    <w:name w:val="Default Paragraph Font"/>
    <w:semiHidden/>
  </w:style>
  <w:style w:type="character" w:customStyle="1" w:styleId="WW-Absatz-Standardschriftart1">
    <w:name w:val="WW-Absatz-Standardschriftart1"/>
  </w:style>
  <w:style w:type="character" w:customStyle="1" w:styleId="WW-WW8Num1z0">
    <w:name w:val="WW-WW8Num1z0"/>
    <w:rPr>
      <w:rFonts w:ascii="Symbol" w:hAnsi="Symbol"/>
    </w:rPr>
  </w:style>
  <w:style w:type="character" w:customStyle="1" w:styleId="WW-Absatz-Standardschriftart11">
    <w:name w:val="WW-Absatz-Standardschriftart11"/>
  </w:style>
  <w:style w:type="character" w:customStyle="1" w:styleId="WW-WW8Num1z01">
    <w:name w:val="WW-WW8Num1z01"/>
    <w:rPr>
      <w:rFonts w:ascii="Symbol" w:hAnsi="Symbol"/>
    </w:rPr>
  </w:style>
  <w:style w:type="character" w:customStyle="1" w:styleId="WW-Absatz-Standardschriftart111">
    <w:name w:val="WW-Absatz-Standardschriftart111"/>
  </w:style>
  <w:style w:type="character" w:customStyle="1" w:styleId="WW-WW8Num1z011">
    <w:name w:val="WW-WW8Num1z011"/>
    <w:rPr>
      <w:rFonts w:ascii="Symbol" w:hAnsi="Symbol"/>
    </w:rPr>
  </w:style>
  <w:style w:type="character" w:customStyle="1" w:styleId="WW-Absatz-Standardschriftart1111">
    <w:name w:val="WW-Absatz-Standardschriftart1111"/>
  </w:style>
  <w:style w:type="character" w:customStyle="1" w:styleId="WW-WW8Num1z0111">
    <w:name w:val="WW-WW8Num1z0111"/>
    <w:rPr>
      <w:rFonts w:ascii="Symbol" w:hAnsi="Symbol"/>
    </w:rPr>
  </w:style>
  <w:style w:type="character" w:customStyle="1" w:styleId="WW-Absatz-Standardschriftart11111">
    <w:name w:val="WW-Absatz-Standardschriftart11111"/>
  </w:style>
  <w:style w:type="character" w:customStyle="1" w:styleId="WW-WW8Num1z01111">
    <w:name w:val="WW-WW8Num1z01111"/>
    <w:rPr>
      <w:rFonts w:ascii="Symbol" w:hAnsi="Symbol"/>
    </w:rPr>
  </w:style>
  <w:style w:type="character" w:customStyle="1" w:styleId="WW-Absatz-Standardschriftart111111">
    <w:name w:val="WW-Absatz-Standardschriftart111111"/>
  </w:style>
  <w:style w:type="character" w:customStyle="1" w:styleId="WW-WW8Num1z011111">
    <w:name w:val="WW-WW8Num1z011111"/>
    <w:rPr>
      <w:rFonts w:ascii="Symbol" w:hAnsi="Symbol"/>
    </w:rPr>
  </w:style>
  <w:style w:type="character" w:customStyle="1" w:styleId="WW-Absatz-Standardschriftart1111111">
    <w:name w:val="WW-Absatz-Standardschriftart1111111"/>
  </w:style>
  <w:style w:type="character" w:customStyle="1" w:styleId="WW8Num13z0">
    <w:name w:val="WW8Num13z0"/>
    <w:rPr>
      <w:b w:val="0"/>
    </w:rPr>
  </w:style>
  <w:style w:type="character" w:customStyle="1" w:styleId="WW8Num14z0">
    <w:name w:val="WW8Num14z0"/>
    <w:rPr>
      <w:rFonts w:ascii="Times New Roman" w:hAnsi="Times New Roman"/>
    </w:rPr>
  </w:style>
  <w:style w:type="character" w:customStyle="1" w:styleId="WW8Num15z0">
    <w:name w:val="WW8Num15z0"/>
    <w:rPr>
      <w:rFonts w:ascii="Symbol" w:eastAsia="Times New Roman" w:hAnsi="Symbol" w:cs="Aria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7z0">
    <w:name w:val="WW8Num17z0"/>
    <w:rPr>
      <w:rFonts w:ascii="Times New Roman" w:eastAsia="Times New Roman" w:hAnsi="Times New Roman" w:cs="Times New Roman"/>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8z0">
    <w:name w:val="WW8Num18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20z0">
    <w:name w:val="WW8Num20z0"/>
    <w:rPr>
      <w:b w:val="0"/>
    </w:rPr>
  </w:style>
  <w:style w:type="character" w:customStyle="1" w:styleId="WW8Num22z0">
    <w:name w:val="WW8Num22z0"/>
    <w:rPr>
      <w:rFonts w:ascii="Symbol" w:hAnsi="Symbol"/>
    </w:rPr>
  </w:style>
  <w:style w:type="character" w:customStyle="1" w:styleId="WW8Num28z0">
    <w:name w:val="WW8Num28z0"/>
    <w:rPr>
      <w:b w:val="0"/>
    </w:rPr>
  </w:style>
  <w:style w:type="character" w:customStyle="1" w:styleId="WW8Num29z0">
    <w:name w:val="WW8Num29z0"/>
    <w:rPr>
      <w:rFonts w:ascii="Symbol" w:hAnsi="Symbol"/>
      <w:color w:val="auto"/>
      <w:sz w:val="28"/>
    </w:rPr>
  </w:style>
  <w:style w:type="character" w:customStyle="1" w:styleId="WW8Num30z0">
    <w:name w:val="WW8Num30z0"/>
    <w:rPr>
      <w:b w:val="0"/>
    </w:rPr>
  </w:style>
  <w:style w:type="character" w:customStyle="1" w:styleId="WW8NumSt13z0">
    <w:name w:val="WW8NumSt13z0"/>
    <w:rPr>
      <w:rFonts w:ascii="Symbol" w:hAnsi="Symbol"/>
    </w:rPr>
  </w:style>
  <w:style w:type="character" w:customStyle="1" w:styleId="WW-Fontepargpadro">
    <w:name w:val="WW-Fonte parág. padrão"/>
  </w:style>
  <w:style w:type="character" w:customStyle="1" w:styleId="WW-Absatz-Standardschriftart11111111">
    <w:name w:val="WW-Absatz-Standardschriftart11111111"/>
  </w:style>
  <w:style w:type="character" w:customStyle="1" w:styleId="WW-Fontepargpadro1">
    <w:name w:val="WW-Fonte parág. padrão1"/>
  </w:style>
  <w:style w:type="character" w:customStyle="1" w:styleId="WW-Fontepargpadro11">
    <w:name w:val="WW-Fonte parág. padrão11"/>
  </w:style>
  <w:style w:type="character" w:styleId="Hyperlink">
    <w:name w:val="Hyperlink"/>
    <w:semiHidden/>
    <w:rPr>
      <w:color w:val="0000FF"/>
      <w:u w:val="single"/>
    </w:rPr>
  </w:style>
  <w:style w:type="character" w:customStyle="1" w:styleId="WW8Num4z1">
    <w:name w:val="WW8Num4z1"/>
    <w:rPr>
      <w:b w:val="0"/>
      <w:color w:val="000000"/>
    </w:rPr>
  </w:style>
  <w:style w:type="character" w:customStyle="1" w:styleId="WW8Num7z0">
    <w:name w:val="WW8Num7z0"/>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styleId="Nmerodepgina">
    <w:name w:val="page number"/>
    <w:basedOn w:val="WW-Fontepargpadro"/>
    <w:semiHidden/>
  </w:style>
  <w:style w:type="character" w:customStyle="1" w:styleId="SmbolosdeNumerao">
    <w:name w:val="Símbolos de Numeração"/>
  </w:style>
  <w:style w:type="character" w:customStyle="1" w:styleId="WW-SmbolosdeNumerao">
    <w:name w:val="WW-Símbolos de Numeração"/>
  </w:style>
  <w:style w:type="character" w:customStyle="1" w:styleId="WW-SmbolosdeNumerao1">
    <w:name w:val="WW-Símbolos de Numeração1"/>
  </w:style>
  <w:style w:type="character" w:customStyle="1" w:styleId="WW-SmbolosdeNumerao11">
    <w:name w:val="WW-Símbolos de Numeração11"/>
  </w:style>
  <w:style w:type="character" w:customStyle="1" w:styleId="WW-SmbolosdeNumerao111">
    <w:name w:val="WW-Símbolos de Numeração111"/>
  </w:style>
  <w:style w:type="character" w:customStyle="1" w:styleId="WW-SmbolosdeNumerao1111">
    <w:name w:val="WW-Símbolos de Numeração1111"/>
  </w:style>
  <w:style w:type="character" w:customStyle="1" w:styleId="WW-SmbolosdeNumerao11111">
    <w:name w:val="WW-Símbolos de Numeração11111"/>
  </w:style>
  <w:style w:type="character" w:customStyle="1" w:styleId="Smbolosdenumerao0">
    <w:name w:val="Símbolos de numeração"/>
  </w:style>
  <w:style w:type="character" w:customStyle="1" w:styleId="Marcadores">
    <w:name w:val="Marcadores"/>
    <w:rPr>
      <w:rFonts w:ascii="StarSymbol" w:eastAsia="StarSymbol" w:hAnsi="StarSymbol" w:cs="StarSymbol"/>
      <w:sz w:val="18"/>
      <w:szCs w:val="18"/>
    </w:rPr>
  </w:style>
  <w:style w:type="paragraph" w:customStyle="1" w:styleId="Captulo">
    <w:name w:val="Capítulo"/>
    <w:basedOn w:val="Normal"/>
    <w:next w:val="Corpodetexto"/>
    <w:pPr>
      <w:keepNext/>
      <w:spacing w:before="240" w:after="120"/>
    </w:pPr>
    <w:rPr>
      <w:rFonts w:eastAsia="Tahoma" w:cs="Tahoma"/>
      <w:sz w:val="28"/>
      <w:szCs w:val="28"/>
    </w:rPr>
  </w:style>
  <w:style w:type="paragraph" w:styleId="Corpodetexto">
    <w:name w:val="Body Text"/>
    <w:basedOn w:val="Normal"/>
    <w:semiHidden/>
    <w:rPr>
      <w:sz w:val="22"/>
    </w:rPr>
  </w:style>
  <w:style w:type="paragraph" w:styleId="Lista">
    <w:name w:val="List"/>
    <w:basedOn w:val="Corpodetexto"/>
    <w:semiHidden/>
    <w:rPr>
      <w:rFonts w:cs="Tahoma"/>
    </w:rPr>
  </w:style>
  <w:style w:type="paragraph" w:styleId="Legenda">
    <w:name w:val="caption"/>
    <w:basedOn w:val="Normal"/>
    <w:qFormat/>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TtuloPrincipal">
    <w:name w:val="Título Principal"/>
    <w:basedOn w:val="Normal"/>
    <w:next w:val="Corpodetexto"/>
    <w:pPr>
      <w:keepNext/>
      <w:spacing w:before="240" w:after="120"/>
    </w:pPr>
    <w:rPr>
      <w:rFonts w:eastAsia="Lucida Sans Unicode" w:cs="Tahoma"/>
      <w:sz w:val="28"/>
      <w:szCs w:val="28"/>
    </w:rPr>
  </w:style>
  <w:style w:type="paragraph" w:customStyle="1" w:styleId="WW-Legenda">
    <w:name w:val="WW-Legenda"/>
    <w:basedOn w:val="Normal"/>
    <w:pPr>
      <w:suppressLineNumbers/>
      <w:spacing w:before="120" w:after="120"/>
    </w:pPr>
    <w:rPr>
      <w:rFonts w:cs="Tahoma"/>
      <w:i/>
      <w:iCs/>
    </w:rPr>
  </w:style>
  <w:style w:type="paragraph" w:customStyle="1" w:styleId="WW-ndice">
    <w:name w:val="WW-Índice"/>
    <w:basedOn w:val="Normal"/>
    <w:pPr>
      <w:suppressLineNumbers/>
    </w:pPr>
    <w:rPr>
      <w:rFonts w:cs="Tahoma"/>
    </w:rPr>
  </w:style>
  <w:style w:type="paragraph" w:customStyle="1" w:styleId="WW-TtuloPrincipal">
    <w:name w:val="WW-Título Principal"/>
    <w:basedOn w:val="Normal"/>
    <w:next w:val="Corpodetexto"/>
    <w:pPr>
      <w:keepNext/>
      <w:spacing w:before="240" w:after="120"/>
    </w:pPr>
    <w:rPr>
      <w:rFonts w:eastAsia="Lucida Sans Unicode" w:cs="Tahoma"/>
      <w:sz w:val="28"/>
      <w:szCs w:val="28"/>
    </w:rPr>
  </w:style>
  <w:style w:type="paragraph" w:customStyle="1" w:styleId="WW-Legenda1">
    <w:name w:val="WW-Legenda1"/>
    <w:basedOn w:val="Normal"/>
    <w:pPr>
      <w:suppressLineNumbers/>
      <w:spacing w:before="120" w:after="120"/>
    </w:pPr>
    <w:rPr>
      <w:rFonts w:cs="Tahoma"/>
      <w:i/>
      <w:iCs/>
    </w:rPr>
  </w:style>
  <w:style w:type="paragraph" w:customStyle="1" w:styleId="WW-ndice1">
    <w:name w:val="WW-Índice1"/>
    <w:basedOn w:val="Normal"/>
    <w:pPr>
      <w:suppressLineNumbers/>
    </w:pPr>
    <w:rPr>
      <w:rFonts w:cs="Tahoma"/>
    </w:rPr>
  </w:style>
  <w:style w:type="paragraph" w:customStyle="1" w:styleId="WW-TtuloPrincipal1">
    <w:name w:val="WW-Título Principal1"/>
    <w:basedOn w:val="Normal"/>
    <w:next w:val="Corpodetexto"/>
    <w:pPr>
      <w:keepNext/>
      <w:spacing w:before="240" w:after="120"/>
    </w:pPr>
    <w:rPr>
      <w:rFonts w:eastAsia="Lucida Sans Unicode" w:cs="Tahoma"/>
      <w:sz w:val="28"/>
      <w:szCs w:val="28"/>
    </w:rPr>
  </w:style>
  <w:style w:type="paragraph" w:customStyle="1" w:styleId="WW-Legenda11">
    <w:name w:val="WW-Legenda11"/>
    <w:basedOn w:val="Normal"/>
    <w:pPr>
      <w:suppressLineNumbers/>
      <w:spacing w:before="120" w:after="120"/>
    </w:pPr>
    <w:rPr>
      <w:rFonts w:cs="Tahoma"/>
      <w:i/>
      <w:iCs/>
    </w:rPr>
  </w:style>
  <w:style w:type="paragraph" w:customStyle="1" w:styleId="WW-ndice11">
    <w:name w:val="WW-Índice11"/>
    <w:basedOn w:val="Normal"/>
    <w:pPr>
      <w:suppressLineNumbers/>
    </w:pPr>
    <w:rPr>
      <w:rFonts w:cs="Tahoma"/>
    </w:rPr>
  </w:style>
  <w:style w:type="paragraph" w:customStyle="1" w:styleId="WW-TtuloPrincipal11">
    <w:name w:val="WW-Título Principal11"/>
    <w:basedOn w:val="Normal"/>
    <w:next w:val="Corpodetexto"/>
    <w:pPr>
      <w:keepNext/>
      <w:spacing w:before="240" w:after="120"/>
    </w:pPr>
    <w:rPr>
      <w:rFonts w:eastAsia="Lucida Sans Unicode" w:cs="Tahoma"/>
      <w:sz w:val="28"/>
      <w:szCs w:val="28"/>
    </w:rPr>
  </w:style>
  <w:style w:type="paragraph" w:customStyle="1" w:styleId="WW-Legenda111">
    <w:name w:val="WW-Legenda111"/>
    <w:basedOn w:val="Normal"/>
    <w:pPr>
      <w:suppressLineNumbers/>
      <w:spacing w:before="120" w:after="120"/>
    </w:pPr>
    <w:rPr>
      <w:rFonts w:cs="Tahoma"/>
      <w:i/>
      <w:iCs/>
    </w:rPr>
  </w:style>
  <w:style w:type="paragraph" w:customStyle="1" w:styleId="WW-ndice111">
    <w:name w:val="WW-Índice111"/>
    <w:basedOn w:val="Normal"/>
    <w:pPr>
      <w:suppressLineNumbers/>
    </w:pPr>
    <w:rPr>
      <w:rFonts w:cs="Tahoma"/>
    </w:rPr>
  </w:style>
  <w:style w:type="paragraph" w:customStyle="1" w:styleId="WW-TtuloPrincipal111">
    <w:name w:val="WW-Título Principal111"/>
    <w:basedOn w:val="Normal"/>
    <w:next w:val="Corpodetexto"/>
    <w:pPr>
      <w:keepNext/>
      <w:spacing w:before="240" w:after="120"/>
    </w:pPr>
    <w:rPr>
      <w:rFonts w:eastAsia="Lucida Sans Unicode" w:cs="Tahoma"/>
      <w:sz w:val="28"/>
      <w:szCs w:val="28"/>
    </w:rPr>
  </w:style>
  <w:style w:type="paragraph" w:customStyle="1" w:styleId="WW-Legenda1111">
    <w:name w:val="WW-Legenda1111"/>
    <w:basedOn w:val="Normal"/>
    <w:pPr>
      <w:suppressLineNumbers/>
      <w:spacing w:before="120" w:after="120"/>
    </w:pPr>
    <w:rPr>
      <w:rFonts w:cs="Tahoma"/>
      <w:i/>
      <w:iCs/>
    </w:rPr>
  </w:style>
  <w:style w:type="paragraph" w:customStyle="1" w:styleId="WW-ndice1111">
    <w:name w:val="WW-Índice1111"/>
    <w:basedOn w:val="Normal"/>
    <w:pPr>
      <w:suppressLineNumbers/>
    </w:pPr>
    <w:rPr>
      <w:rFonts w:cs="Tahoma"/>
    </w:rPr>
  </w:style>
  <w:style w:type="paragraph" w:customStyle="1" w:styleId="WW-TtuloPrincipal1111">
    <w:name w:val="WW-Título Principal1111"/>
    <w:basedOn w:val="Normal"/>
    <w:next w:val="Corpodetexto"/>
    <w:pPr>
      <w:keepNext/>
      <w:spacing w:before="240" w:after="120"/>
    </w:pPr>
    <w:rPr>
      <w:rFonts w:eastAsia="Lucida Sans Unicode" w:cs="Tahoma"/>
      <w:sz w:val="28"/>
      <w:szCs w:val="28"/>
    </w:rPr>
  </w:style>
  <w:style w:type="paragraph" w:customStyle="1" w:styleId="WW-Legenda11111">
    <w:name w:val="WW-Legenda11111"/>
    <w:basedOn w:val="Normal"/>
    <w:pPr>
      <w:suppressLineNumbers/>
      <w:spacing w:before="120" w:after="120"/>
    </w:pPr>
    <w:rPr>
      <w:rFonts w:cs="Tahoma"/>
      <w:i/>
      <w:iCs/>
    </w:rPr>
  </w:style>
  <w:style w:type="paragraph" w:customStyle="1" w:styleId="WW-ndice11111">
    <w:name w:val="WW-Índice11111"/>
    <w:basedOn w:val="Normal"/>
    <w:pPr>
      <w:suppressLineNumbers/>
    </w:pPr>
    <w:rPr>
      <w:rFonts w:cs="Tahoma"/>
    </w:rPr>
  </w:style>
  <w:style w:type="paragraph" w:customStyle="1" w:styleId="WW-TtuloPrincipal11111">
    <w:name w:val="WW-Título Principal11111"/>
    <w:basedOn w:val="Normal"/>
    <w:next w:val="Corpodetexto"/>
    <w:pPr>
      <w:keepNext/>
      <w:spacing w:before="240" w:after="120"/>
    </w:pPr>
    <w:rPr>
      <w:rFonts w:eastAsia="Lucida Sans Unicode" w:cs="Tahoma"/>
      <w:sz w:val="28"/>
      <w:szCs w:val="28"/>
    </w:rPr>
  </w:style>
  <w:style w:type="paragraph" w:customStyle="1" w:styleId="WW-Legenda111111">
    <w:name w:val="WW-Legenda111111"/>
    <w:basedOn w:val="Normal"/>
    <w:pPr>
      <w:suppressLineNumbers/>
      <w:spacing w:before="120" w:after="120"/>
    </w:pPr>
    <w:rPr>
      <w:rFonts w:cs="Tahoma"/>
      <w:i/>
      <w:iCs/>
    </w:rPr>
  </w:style>
  <w:style w:type="paragraph" w:customStyle="1" w:styleId="WW-ndice111111">
    <w:name w:val="WW-Índice111111"/>
    <w:basedOn w:val="Normal"/>
    <w:pPr>
      <w:suppressLineNumbers/>
    </w:pPr>
    <w:rPr>
      <w:rFonts w:cs="Tahoma"/>
    </w:rPr>
  </w:style>
  <w:style w:type="paragraph" w:customStyle="1" w:styleId="WW-TtuloPrincipal111111">
    <w:name w:val="WW-Título Principal111111"/>
    <w:basedOn w:val="Normal"/>
    <w:next w:val="Corpodetexto"/>
    <w:pPr>
      <w:keepNext/>
      <w:spacing w:before="240" w:after="120"/>
    </w:pPr>
    <w:rPr>
      <w:rFonts w:eastAsia="Lucida Sans Unicode" w:cs="Tahoma"/>
      <w:sz w:val="28"/>
      <w:szCs w:val="28"/>
    </w:rPr>
  </w:style>
  <w:style w:type="paragraph" w:styleId="Cabealho">
    <w:name w:val="header"/>
    <w:basedOn w:val="Normal"/>
    <w:semiHidden/>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customStyle="1" w:styleId="WW-Legenda1111111">
    <w:name w:val="WW-Legenda1111111"/>
    <w:basedOn w:val="Normal"/>
    <w:pPr>
      <w:suppressLineNumbers/>
      <w:spacing w:before="120" w:after="120"/>
    </w:pPr>
    <w:rPr>
      <w:i/>
    </w:rPr>
  </w:style>
  <w:style w:type="paragraph" w:customStyle="1" w:styleId="Tabela">
    <w:name w:val="Tabela"/>
    <w:basedOn w:val="Legenda"/>
  </w:style>
  <w:style w:type="paragraph" w:customStyle="1" w:styleId="WW-Tabela">
    <w:name w:val="WW-Tabela"/>
    <w:basedOn w:val="WW-Legenda"/>
  </w:style>
  <w:style w:type="paragraph" w:customStyle="1" w:styleId="WW-Tabela1">
    <w:name w:val="WW-Tabela1"/>
    <w:basedOn w:val="WW-Legenda1"/>
  </w:style>
  <w:style w:type="paragraph" w:customStyle="1" w:styleId="WW-Tabela11">
    <w:name w:val="WW-Tabela11"/>
    <w:basedOn w:val="WW-Legenda11"/>
  </w:style>
  <w:style w:type="paragraph" w:customStyle="1" w:styleId="WW-Tabela111">
    <w:name w:val="WW-Tabela111"/>
    <w:basedOn w:val="WW-Legenda111"/>
  </w:style>
  <w:style w:type="paragraph" w:customStyle="1" w:styleId="WW-Tabela1111">
    <w:name w:val="WW-Tabela1111"/>
    <w:basedOn w:val="WW-Legenda1111"/>
  </w:style>
  <w:style w:type="paragraph" w:customStyle="1" w:styleId="WW-Tabela11111">
    <w:name w:val="WW-Tabela11111"/>
    <w:basedOn w:val="WW-Legenda11111"/>
  </w:style>
  <w:style w:type="paragraph" w:customStyle="1" w:styleId="WW-Tabela111111">
    <w:name w:val="WW-Tabela111111"/>
    <w:basedOn w:val="WW-Legenda111111"/>
  </w:style>
  <w:style w:type="paragraph" w:customStyle="1" w:styleId="WW-Tabela1111111">
    <w:name w:val="WW-Tabela1111111"/>
    <w:basedOn w:val="Normal"/>
  </w:style>
  <w:style w:type="paragraph" w:customStyle="1" w:styleId="WW-Corpodetexto21">
    <w:name w:val="WW-Corpo de texto 21"/>
    <w:basedOn w:val="Normal"/>
    <w:pPr>
      <w:widowControl w:val="0"/>
      <w:jc w:val="center"/>
    </w:pPr>
    <w:rPr>
      <w:b/>
      <w:sz w:val="24"/>
    </w:rPr>
  </w:style>
  <w:style w:type="paragraph" w:customStyle="1" w:styleId="Contedodetabela">
    <w:name w:val="Conteúdo de tabela"/>
    <w:basedOn w:val="Corpodetexto"/>
  </w:style>
  <w:style w:type="paragraph" w:customStyle="1" w:styleId="WW-Corpodetexto22">
    <w:name w:val="WW-Corpo de texto 22"/>
    <w:basedOn w:val="Normal"/>
    <w:pPr>
      <w:widowControl w:val="0"/>
      <w:tabs>
        <w:tab w:val="left" w:pos="2410"/>
      </w:tabs>
    </w:pPr>
    <w:rPr>
      <w:sz w:val="24"/>
    </w:rPr>
  </w:style>
  <w:style w:type="paragraph" w:customStyle="1" w:styleId="WW-Recuodecorpodetexto31">
    <w:name w:val="WW-Recuo de corpo de texto 31"/>
    <w:basedOn w:val="Normal"/>
    <w:pPr>
      <w:widowControl w:val="0"/>
      <w:spacing w:line="240" w:lineRule="atLeast"/>
      <w:ind w:left="357" w:hanging="283"/>
    </w:pPr>
    <w:rPr>
      <w:sz w:val="24"/>
    </w:rPr>
  </w:style>
  <w:style w:type="paragraph" w:customStyle="1" w:styleId="Contedodatabela">
    <w:name w:val="Conteúdo da tabela"/>
    <w:basedOn w:val="Corpodetexto"/>
    <w:pPr>
      <w:suppressLineNumbers/>
    </w:pPr>
  </w:style>
  <w:style w:type="paragraph" w:customStyle="1" w:styleId="Ttulodatabela">
    <w:name w:val="Título da tabela"/>
    <w:basedOn w:val="Contedodatabela"/>
    <w:pPr>
      <w:jc w:val="center"/>
    </w:pPr>
    <w:rPr>
      <w:b/>
      <w:i/>
    </w:rPr>
  </w:style>
  <w:style w:type="paragraph" w:styleId="Recuodecorpodetexto">
    <w:name w:val="Body Text Indent"/>
    <w:basedOn w:val="Normal"/>
    <w:link w:val="RecuodecorpodetextoChar"/>
    <w:pPr>
      <w:widowControl w:val="0"/>
      <w:ind w:firstLine="709"/>
    </w:pPr>
    <w:rPr>
      <w:rFonts w:ascii="Times New Roman" w:hAnsi="Times New Roman"/>
      <w:sz w:val="28"/>
      <w:lang w:val="pt-PT"/>
    </w:rPr>
  </w:style>
  <w:style w:type="paragraph" w:customStyle="1" w:styleId="Normal1">
    <w:name w:val="Normal1"/>
    <w:pPr>
      <w:suppressAutoHyphens/>
      <w:jc w:val="both"/>
    </w:pPr>
    <w:rPr>
      <w:lang w:eastAsia="ar-SA"/>
    </w:rPr>
  </w:style>
  <w:style w:type="paragraph" w:styleId="Ttulo">
    <w:name w:val="Title"/>
    <w:basedOn w:val="Normal"/>
    <w:next w:val="Subttulo"/>
    <w:link w:val="TtuloChar"/>
    <w:qFormat/>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pPr>
      <w:widowControl w:val="0"/>
      <w:jc w:val="center"/>
    </w:pPr>
    <w:rPr>
      <w:rFonts w:cs="Arial"/>
      <w:b/>
      <w:sz w:val="22"/>
    </w:rPr>
  </w:style>
  <w:style w:type="paragraph" w:customStyle="1" w:styleId="WW-Corpodetexto3">
    <w:name w:val="WW-Corpo de texto 3"/>
    <w:basedOn w:val="Normal"/>
    <w:rPr>
      <w:rFonts w:cs="Arial"/>
      <w:sz w:val="22"/>
      <w:szCs w:val="22"/>
      <w:lang w:val="pt-BR"/>
    </w:rPr>
  </w:style>
  <w:style w:type="paragraph" w:customStyle="1" w:styleId="WW-Corpodetexto31">
    <w:name w:val="WW-Corpo de texto 31"/>
    <w:basedOn w:val="Normal"/>
    <w:pPr>
      <w:widowControl w:val="0"/>
      <w:spacing w:line="240" w:lineRule="atLeast"/>
      <w:jc w:val="center"/>
    </w:pPr>
    <w:rPr>
      <w:sz w:val="22"/>
    </w:rPr>
  </w:style>
  <w:style w:type="paragraph" w:customStyle="1" w:styleId="WW-Corpodetexto2">
    <w:name w:val="WW-Corpo de texto 2"/>
    <w:basedOn w:val="Normal"/>
    <w:pPr>
      <w:spacing w:line="240" w:lineRule="atLeast"/>
    </w:pPr>
    <w:rPr>
      <w:rFonts w:cs="Arial"/>
      <w:sz w:val="28"/>
    </w:rPr>
  </w:style>
  <w:style w:type="paragraph" w:customStyle="1" w:styleId="WW-Recuodecorpodetexto2">
    <w:name w:val="WW-Recuo de corpo de texto 2"/>
    <w:basedOn w:val="Normal"/>
    <w:pPr>
      <w:ind w:left="1080"/>
    </w:pPr>
  </w:style>
  <w:style w:type="paragraph" w:customStyle="1" w:styleId="WW-Recuodecorpodetexto3">
    <w:name w:val="WW-Recuo de corpo de texto 3"/>
    <w:basedOn w:val="Normal"/>
    <w:pPr>
      <w:spacing w:line="240" w:lineRule="atLeast"/>
      <w:ind w:left="2694"/>
    </w:pPr>
    <w:rPr>
      <w:sz w:val="28"/>
    </w:rPr>
  </w:style>
  <w:style w:type="paragraph" w:customStyle="1" w:styleId="BodyTextIndent2">
    <w:name w:val="Body Text Indent 2"/>
    <w:basedOn w:val="Normal"/>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lang w:val="pt-BR"/>
    </w:rPr>
  </w:style>
  <w:style w:type="paragraph" w:customStyle="1" w:styleId="WW-Corpodetexto312">
    <w:name w:val="WW-Corpo de texto 312"/>
    <w:basedOn w:val="Normal"/>
    <w:rPr>
      <w:rFonts w:cs="Arial"/>
      <w:b/>
      <w:bCs/>
      <w:sz w:val="22"/>
    </w:rPr>
  </w:style>
  <w:style w:type="paragraph" w:customStyle="1" w:styleId="WW-NormalWeb">
    <w:name w:val="WW-Normal (Web)"/>
    <w:basedOn w:val="Normal"/>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pPr>
      <w:suppressLineNumbers/>
    </w:pPr>
  </w:style>
  <w:style w:type="paragraph" w:customStyle="1" w:styleId="WW-ContedodaTabela">
    <w:name w:val="WW-Conteúdo da Tabela"/>
    <w:basedOn w:val="Corpodetexto"/>
    <w:pPr>
      <w:suppressLineNumbers/>
    </w:pPr>
  </w:style>
  <w:style w:type="paragraph" w:customStyle="1" w:styleId="WW-ContedodaTabela1">
    <w:name w:val="WW-Conteúdo da Tabela1"/>
    <w:basedOn w:val="Corpodetexto"/>
    <w:pPr>
      <w:suppressLineNumbers/>
    </w:pPr>
  </w:style>
  <w:style w:type="paragraph" w:customStyle="1" w:styleId="WW-ContedodaTabela11">
    <w:name w:val="WW-Conteúdo da Tabela11"/>
    <w:basedOn w:val="Corpodetexto"/>
    <w:pPr>
      <w:suppressLineNumbers/>
    </w:pPr>
  </w:style>
  <w:style w:type="paragraph" w:customStyle="1" w:styleId="WW-ContedodaTabela111">
    <w:name w:val="WW-Conteúdo da Tabela111"/>
    <w:basedOn w:val="Corpodetexto"/>
    <w:pPr>
      <w:suppressLineNumbers/>
    </w:pPr>
  </w:style>
  <w:style w:type="paragraph" w:customStyle="1" w:styleId="WW-ContedodaTabela1111">
    <w:name w:val="WW-Conteúdo da Tabela1111"/>
    <w:basedOn w:val="Corpodetexto"/>
    <w:pPr>
      <w:suppressLineNumbers/>
    </w:pPr>
  </w:style>
  <w:style w:type="paragraph" w:customStyle="1" w:styleId="WW-ContedodaTabela11111">
    <w:name w:val="WW-Conteúdo da Tabela11111"/>
    <w:basedOn w:val="Corpodetexto"/>
    <w:pPr>
      <w:suppressLineNumbers/>
    </w:pPr>
  </w:style>
  <w:style w:type="paragraph" w:customStyle="1" w:styleId="WW-ContedodaTabela111111">
    <w:name w:val="WW-Conteúdo da Tabela111111"/>
    <w:basedOn w:val="Corpodetexto"/>
    <w:pPr>
      <w:suppressLineNumbers/>
    </w:pPr>
  </w:style>
  <w:style w:type="paragraph" w:customStyle="1" w:styleId="TtulodaTabela0">
    <w:name w:val="Título da Tabela"/>
    <w:basedOn w:val="ContedodaTabela0"/>
    <w:pPr>
      <w:jc w:val="center"/>
    </w:pPr>
    <w:rPr>
      <w:b/>
      <w:bCs/>
      <w:i/>
      <w:iCs/>
    </w:rPr>
  </w:style>
  <w:style w:type="paragraph" w:customStyle="1" w:styleId="WW-TtulodaTabela">
    <w:name w:val="WW-Título da Tabela"/>
    <w:basedOn w:val="WW-ContedodaTabela"/>
    <w:pPr>
      <w:jc w:val="center"/>
    </w:pPr>
    <w:rPr>
      <w:b/>
      <w:bCs/>
      <w:i/>
      <w:iCs/>
    </w:rPr>
  </w:style>
  <w:style w:type="paragraph" w:customStyle="1" w:styleId="WW-TtulodaTabela1">
    <w:name w:val="WW-Título da Tabela1"/>
    <w:basedOn w:val="WW-ContedodaTabela1"/>
    <w:pPr>
      <w:jc w:val="center"/>
    </w:pPr>
    <w:rPr>
      <w:b/>
      <w:bCs/>
      <w:i/>
      <w:iCs/>
    </w:rPr>
  </w:style>
  <w:style w:type="paragraph" w:customStyle="1" w:styleId="WW-TtulodaTabela11">
    <w:name w:val="WW-Título da Tabela11"/>
    <w:basedOn w:val="WW-ContedodaTabela11"/>
    <w:pPr>
      <w:jc w:val="center"/>
    </w:pPr>
    <w:rPr>
      <w:b/>
      <w:bCs/>
      <w:i/>
      <w:iCs/>
    </w:rPr>
  </w:style>
  <w:style w:type="paragraph" w:customStyle="1" w:styleId="WW-TtulodaTabela111">
    <w:name w:val="WW-Título da Tabela111"/>
    <w:basedOn w:val="WW-ContedodaTabela111"/>
    <w:pPr>
      <w:jc w:val="center"/>
    </w:pPr>
    <w:rPr>
      <w:b/>
      <w:bCs/>
      <w:i/>
      <w:iCs/>
    </w:rPr>
  </w:style>
  <w:style w:type="paragraph" w:customStyle="1" w:styleId="WW-TtulodaTabela1111">
    <w:name w:val="WW-Título da Tabela1111"/>
    <w:basedOn w:val="WW-ContedodaTabela1111"/>
    <w:pPr>
      <w:jc w:val="center"/>
    </w:pPr>
    <w:rPr>
      <w:b/>
      <w:bCs/>
      <w:i/>
      <w:iCs/>
    </w:rPr>
  </w:style>
  <w:style w:type="paragraph" w:customStyle="1" w:styleId="WW-TtulodaTabela11111">
    <w:name w:val="WW-Título da Tabela11111"/>
    <w:basedOn w:val="WW-ContedodaTabela11111"/>
    <w:pPr>
      <w:jc w:val="center"/>
    </w:pPr>
    <w:rPr>
      <w:b/>
      <w:bCs/>
      <w:i/>
      <w:iCs/>
    </w:rPr>
  </w:style>
  <w:style w:type="paragraph" w:customStyle="1" w:styleId="WW-TtulodaTabela111111">
    <w:name w:val="WW-Título da Tabela111111"/>
    <w:basedOn w:val="WW-ContedodaTabela111111"/>
    <w:pPr>
      <w:jc w:val="center"/>
    </w:pPr>
    <w:rPr>
      <w:b/>
      <w:bCs/>
      <w:i/>
      <w:iCs/>
    </w:rPr>
  </w:style>
  <w:style w:type="paragraph" w:customStyle="1" w:styleId="Contedodoquadro">
    <w:name w:val="Conteúdo do quadro"/>
    <w:basedOn w:val="Corpodetexto"/>
  </w:style>
  <w:style w:type="paragraph" w:customStyle="1" w:styleId="WW-Contedodoquadro">
    <w:name w:val="WW-Conteúdo do quadro"/>
    <w:basedOn w:val="Corpodetexto"/>
  </w:style>
  <w:style w:type="paragraph" w:customStyle="1" w:styleId="WW-Contedodoquadro1">
    <w:name w:val="WW-Conteúdo do quadro1"/>
    <w:basedOn w:val="Corpodetexto"/>
  </w:style>
  <w:style w:type="paragraph" w:customStyle="1" w:styleId="WW-Contedodoquadro11">
    <w:name w:val="WW-Conteúdo do quadro11"/>
    <w:basedOn w:val="Corpodetexto"/>
  </w:style>
  <w:style w:type="paragraph" w:customStyle="1" w:styleId="WW-Contedodoquadro111">
    <w:name w:val="WW-Conteúdo do quadro111"/>
    <w:basedOn w:val="Corpodetexto"/>
  </w:style>
  <w:style w:type="paragraph" w:customStyle="1" w:styleId="WW-Contedodoquadro1111">
    <w:name w:val="WW-Conteúdo do quadro1111"/>
    <w:basedOn w:val="Corpodetexto"/>
  </w:style>
  <w:style w:type="paragraph" w:customStyle="1" w:styleId="WW-Contedodoquadro11111">
    <w:name w:val="WW-Conteúdo do quadro11111"/>
    <w:basedOn w:val="Corpodetexto"/>
  </w:style>
  <w:style w:type="paragraph" w:customStyle="1" w:styleId="WW-Contedodoquadro111111">
    <w:name w:val="WW-Conteúdo do quadro111111"/>
    <w:basedOn w:val="Corpodetexto"/>
  </w:style>
  <w:style w:type="paragraph" w:customStyle="1" w:styleId="WW-Textoembloco">
    <w:name w:val="WW-Texto em bloco"/>
    <w:basedOn w:val="Normal"/>
    <w:pPr>
      <w:spacing w:before="120" w:after="120"/>
      <w:ind w:left="2268" w:right="51"/>
    </w:pPr>
    <w:rPr>
      <w:sz w:val="24"/>
    </w:rPr>
  </w:style>
  <w:style w:type="paragraph" w:styleId="Corpodetexto2">
    <w:name w:val="Body Text 2"/>
    <w:basedOn w:val="Normal"/>
    <w:semiHidden/>
    <w:rPr>
      <w:rFonts w:cs="Arial"/>
      <w:color w:val="000000"/>
      <w:sz w:val="22"/>
      <w:szCs w:val="22"/>
    </w:rPr>
  </w:style>
  <w:style w:type="paragraph" w:styleId="Corpodetexto3">
    <w:name w:val="Body Text 3"/>
    <w:basedOn w:val="Normal"/>
    <w:semiHidden/>
    <w:pPr>
      <w:tabs>
        <w:tab w:val="left" w:pos="-645"/>
      </w:tabs>
      <w:spacing w:before="120" w:after="120"/>
      <w:ind w:right="51"/>
    </w:pPr>
    <w:rPr>
      <w:sz w:val="22"/>
      <w:szCs w:val="24"/>
    </w:rPr>
  </w:style>
  <w:style w:type="paragraph" w:styleId="Recuodecorpodetexto2">
    <w:name w:val="Body Text Indent 2"/>
    <w:basedOn w:val="Normal"/>
    <w:link w:val="Recuodecorpodetexto2Char"/>
    <w:semiHidden/>
    <w:pPr>
      <w:spacing w:before="120" w:after="120"/>
      <w:ind w:left="1418" w:hanging="1418"/>
    </w:pPr>
    <w:rPr>
      <w:rFonts w:cs="Arial"/>
      <w:iCs/>
      <w:sz w:val="24"/>
    </w:rPr>
  </w:style>
  <w:style w:type="paragraph" w:styleId="Recuodecorpodetexto3">
    <w:name w:val="Body Text Indent 3"/>
    <w:basedOn w:val="Normal"/>
    <w:semiHidden/>
    <w:pPr>
      <w:suppressAutoHyphens w:val="0"/>
      <w:ind w:left="1418"/>
    </w:pPr>
    <w:rPr>
      <w:rFonts w:cs="Arial"/>
      <w:color w:val="FF0000"/>
      <w:sz w:val="24"/>
    </w:rPr>
  </w:style>
  <w:style w:type="paragraph" w:styleId="Textoembloco">
    <w:name w:val="Block Text"/>
    <w:basedOn w:val="Normal"/>
    <w:semiHidden/>
    <w:pPr>
      <w:spacing w:before="120" w:after="240"/>
      <w:ind w:left="1418" w:right="51" w:hanging="1418"/>
    </w:pPr>
    <w:rPr>
      <w:sz w:val="24"/>
    </w:rPr>
  </w:style>
  <w:style w:type="paragraph" w:customStyle="1" w:styleId="BodyText21">
    <w:name w:val="Body Text 21"/>
    <w:basedOn w:val="Normal"/>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pPr>
      <w:widowControl w:val="0"/>
      <w:tabs>
        <w:tab w:val="left" w:pos="360"/>
      </w:tabs>
      <w:suppressAutoHyphens w:val="0"/>
      <w:spacing w:before="240"/>
    </w:pPr>
    <w:rPr>
      <w:sz w:val="22"/>
      <w:lang w:eastAsia="pt-BR"/>
    </w:rPr>
  </w:style>
  <w:style w:type="paragraph" w:customStyle="1" w:styleId="Estilo">
    <w:name w:val="Estilo"/>
    <w:pPr>
      <w:widowControl w:val="0"/>
      <w:autoSpaceDE w:val="0"/>
      <w:autoSpaceDN w:val="0"/>
      <w:adjustRightInd w:val="0"/>
    </w:pPr>
    <w:rPr>
      <w:rFonts w:ascii="Arial" w:hAnsi="Arial" w:cs="Arial"/>
      <w:szCs w:val="24"/>
    </w:rPr>
  </w:style>
  <w:style w:type="paragraph" w:customStyle="1" w:styleId="P30">
    <w:name w:val="P30"/>
    <w:basedOn w:val="Normal"/>
    <w:pPr>
      <w:suppressAutoHyphens w:val="0"/>
    </w:pPr>
    <w:rPr>
      <w:rFonts w:ascii="Times New Roman" w:hAnsi="Times New Roman"/>
      <w:b/>
      <w:snapToGrid w:val="0"/>
      <w:sz w:val="24"/>
      <w:lang w:eastAsia="pt-BR"/>
    </w:rPr>
  </w:style>
  <w:style w:type="paragraph" w:styleId="NormalWeb">
    <w:name w:val="Normal (Web)"/>
    <w:basedOn w:val="Normal"/>
    <w:semiHidden/>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Pr>
      <w:rFonts w:ascii="Tahoma" w:hAnsi="Tahoma" w:cs="Tahoma"/>
      <w:sz w:val="16"/>
      <w:szCs w:val="16"/>
    </w:rPr>
  </w:style>
  <w:style w:type="character" w:customStyle="1" w:styleId="TextodebaloChar">
    <w:name w:val="Texto de balão Char"/>
    <w:semiHidden/>
    <w:rPr>
      <w:rFonts w:ascii="Tahoma" w:hAnsi="Tahoma" w:cs="Tahoma"/>
      <w:sz w:val="16"/>
      <w:szCs w:val="16"/>
      <w:lang w:eastAsia="ar-SA"/>
    </w:rPr>
  </w:style>
  <w:style w:type="character" w:customStyle="1" w:styleId="CorpodetextoChar">
    <w:name w:val="Corpo de texto Char"/>
    <w:semiHidden/>
    <w:rPr>
      <w:rFonts w:ascii="Arial" w:hAnsi="Arial"/>
      <w:sz w:val="22"/>
      <w:lang w:eastAsia="ar-SA"/>
    </w:rPr>
  </w:style>
  <w:style w:type="character" w:customStyle="1" w:styleId="Recuodecorpodetexto3Char">
    <w:name w:val="Recuo de corpo de texto 3 Char"/>
    <w:semiHidden/>
    <w:rPr>
      <w:rFonts w:ascii="Arial" w:hAnsi="Arial" w:cs="Arial"/>
      <w:color w:val="FF0000"/>
      <w:sz w:val="24"/>
      <w:lang w:eastAsia="ar-SA"/>
    </w:rPr>
  </w:style>
  <w:style w:type="character" w:customStyle="1" w:styleId="Corpodetexto2Char">
    <w:name w:val="Corpo de texto 2 Char"/>
    <w:semiHidden/>
    <w:locked/>
    <w:rPr>
      <w:rFonts w:ascii="Arial" w:hAnsi="Arial" w:cs="Arial"/>
      <w:color w:val="000000"/>
      <w:sz w:val="22"/>
      <w:szCs w:val="22"/>
      <w:lang w:eastAsia="ar-SA"/>
    </w:rPr>
  </w:style>
  <w:style w:type="character" w:customStyle="1" w:styleId="CabealhoChar">
    <w:name w:val="Cabeçalho Char"/>
    <w:semiHidden/>
    <w:rPr>
      <w:rFonts w:ascii="Arial" w:hAnsi="Arial"/>
      <w:lang w:eastAsia="ar-SA"/>
    </w:rPr>
  </w:style>
  <w:style w:type="paragraph" w:customStyle="1" w:styleId="Recuodecorpodetexto21">
    <w:name w:val="Recuo de corpo de texto 21"/>
    <w:basedOn w:val="Normal"/>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Pr>
      <w:rFonts w:ascii="Arial" w:hAnsi="Arial" w:cs="Arial"/>
      <w:b/>
      <w:sz w:val="22"/>
      <w:lang w:eastAsia="ar-SA"/>
    </w:rPr>
  </w:style>
  <w:style w:type="paragraph" w:styleId="SemEspaamento">
    <w:name w:val="No Spacing"/>
    <w:qFormat/>
    <w:rPr>
      <w:rFonts w:ascii="Calibri" w:eastAsia="Calibri" w:hAnsi="Calibri"/>
      <w:sz w:val="22"/>
      <w:szCs w:val="22"/>
      <w:lang w:eastAsia="en-US"/>
    </w:rPr>
  </w:style>
  <w:style w:type="paragraph" w:styleId="Pr-formataoHTML">
    <w:name w:val="HTML Preformatted"/>
    <w:basedOn w:val="Normal"/>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lang w:val="x-none" w:eastAsia="x-none"/>
    </w:rPr>
  </w:style>
  <w:style w:type="character" w:customStyle="1" w:styleId="Pr-formataoHTMLChar">
    <w:name w:val="Pré-formatação HTML Char"/>
    <w:rPr>
      <w:rFonts w:ascii="Courier New" w:hAnsi="Courier New" w:cs="Courier New"/>
    </w:rPr>
  </w:style>
  <w:style w:type="paragraph" w:customStyle="1" w:styleId="topico">
    <w:name w:val="topico"/>
    <w:basedOn w:val="Normal"/>
    <w:rsid w:val="00012D24"/>
    <w:pPr>
      <w:widowControl w:val="0"/>
      <w:numPr>
        <w:numId w:val="39"/>
      </w:numPr>
      <w:jc w:val="left"/>
    </w:pPr>
    <w:rPr>
      <w:rFonts w:ascii="Times New Roman" w:eastAsia="Tahoma" w:hAnsi="Times New Roman"/>
      <w:sz w:val="24"/>
      <w:lang/>
    </w:rPr>
  </w:style>
  <w:style w:type="paragraph" w:styleId="PargrafodaLista">
    <w:name w:val="List Paragraph"/>
    <w:basedOn w:val="Normal"/>
    <w:uiPriority w:val="34"/>
    <w:qFormat/>
    <w:rsid w:val="00686065"/>
    <w:pPr>
      <w:ind w:left="708"/>
      <w:jc w:val="left"/>
    </w:pPr>
    <w:rPr>
      <w:rFonts w:ascii="Times New Roman" w:hAnsi="Times New Roman"/>
      <w:sz w:val="24"/>
      <w:szCs w:val="24"/>
    </w:rPr>
  </w:style>
  <w:style w:type="character" w:styleId="Forte">
    <w:name w:val="Strong"/>
    <w:basedOn w:val="Fontepargpadro"/>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basedOn w:val="Fontepargpadro"/>
    <w:link w:val="Ttulo2"/>
    <w:rsid w:val="003D377B"/>
    <w:rPr>
      <w:b/>
      <w:bCs/>
      <w:sz w:val="24"/>
      <w:szCs w:val="24"/>
      <w:lang w:eastAsia="ar-SA"/>
    </w:rPr>
  </w:style>
  <w:style w:type="character" w:customStyle="1" w:styleId="Ttulo6Char">
    <w:name w:val="Título 6 Char"/>
    <w:basedOn w:val="Fontepargpadro"/>
    <w:link w:val="Ttulo6"/>
    <w:rsid w:val="003D377B"/>
    <w:rPr>
      <w:rFonts w:ascii="Arial" w:hAnsi="Arial"/>
      <w:b/>
      <w:color w:val="0000FF"/>
      <w:sz w:val="24"/>
      <w:u w:val="single"/>
      <w:lang w:eastAsia="ar-SA"/>
    </w:rPr>
  </w:style>
  <w:style w:type="character" w:customStyle="1" w:styleId="Recuodecorpodetexto2Char">
    <w:name w:val="Recuo de corpo de texto 2 Char"/>
    <w:basedOn w:val="Fontepargpadro"/>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basedOn w:val="Fontepargpadro"/>
    <w:link w:val="Rodap"/>
    <w:uiPriority w:val="99"/>
    <w:rsid w:val="001F3354"/>
    <w:rPr>
      <w:rFonts w:ascii="Arial" w:hAnsi="Arial"/>
      <w:lang w:eastAsia="ar-SA"/>
    </w:rPr>
  </w:style>
  <w:style w:type="character" w:customStyle="1" w:styleId="TtuloChar">
    <w:name w:val="Título Char"/>
    <w:basedOn w:val="Fontepargpadro"/>
    <w:link w:val="Ttulo"/>
    <w:rsid w:val="00466A16"/>
    <w:rPr>
      <w:b/>
      <w:bCs/>
      <w:sz w:val="22"/>
      <w:szCs w:val="22"/>
      <w:lang w:eastAsia="ar-SA"/>
    </w:rPr>
  </w:style>
  <w:style w:type="paragraph" w:customStyle="1" w:styleId="SemEspaamento1">
    <w:name w:val="Sem Espaçamento1"/>
    <w:rsid w:val="001D6859"/>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394425908">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 w:id="203916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nfe@cesam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esama.com.br/pdf/codigo_de_etica_cesama.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B4E83-EF7D-47A2-BEBF-40D56CD06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11</Pages>
  <Words>3290</Words>
  <Characters>17768</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21016</CharactersWithSpaces>
  <SharedDoc>false</SharedDoc>
  <HLinks>
    <vt:vector size="144" baseType="variant">
      <vt:variant>
        <vt:i4>6094898</vt:i4>
      </vt:variant>
      <vt:variant>
        <vt:i4>63</vt:i4>
      </vt:variant>
      <vt:variant>
        <vt:i4>0</vt:i4>
      </vt:variant>
      <vt:variant>
        <vt:i4>5</vt:i4>
      </vt:variant>
      <vt:variant>
        <vt:lpwstr>http://www.cesama.com.br/pdf/codigo_de_etica_cesama.pdf</vt:lpwstr>
      </vt:variant>
      <vt:variant>
        <vt:lpwstr/>
      </vt:variant>
      <vt:variant>
        <vt:i4>589925</vt:i4>
      </vt:variant>
      <vt:variant>
        <vt:i4>60</vt:i4>
      </vt:variant>
      <vt:variant>
        <vt:i4>0</vt:i4>
      </vt:variant>
      <vt:variant>
        <vt:i4>5</vt:i4>
      </vt:variant>
      <vt:variant>
        <vt:lpwstr>mailto:nfe@cesama.com.br</vt:lpwstr>
      </vt:variant>
      <vt:variant>
        <vt:lpwstr/>
      </vt:variant>
      <vt:variant>
        <vt:i4>6094898</vt:i4>
      </vt:variant>
      <vt:variant>
        <vt:i4>57</vt:i4>
      </vt:variant>
      <vt:variant>
        <vt:i4>0</vt:i4>
      </vt:variant>
      <vt:variant>
        <vt:i4>5</vt:i4>
      </vt:variant>
      <vt:variant>
        <vt:lpwstr>http://www.cesama.com.br/pdf/codigo_de_etica_cesama.pdf</vt:lpwstr>
      </vt:variant>
      <vt:variant>
        <vt:lpwstr/>
      </vt:variant>
      <vt:variant>
        <vt:i4>4915289</vt:i4>
      </vt:variant>
      <vt:variant>
        <vt:i4>54</vt:i4>
      </vt:variant>
      <vt:variant>
        <vt:i4>0</vt:i4>
      </vt:variant>
      <vt:variant>
        <vt:i4>5</vt:i4>
      </vt:variant>
      <vt:variant>
        <vt:lpwstr>http://www.cesama.com.br/</vt:lpwstr>
      </vt:variant>
      <vt:variant>
        <vt:lpwstr/>
      </vt:variant>
      <vt:variant>
        <vt:i4>5046272</vt:i4>
      </vt:variant>
      <vt:variant>
        <vt:i4>51</vt:i4>
      </vt:variant>
      <vt:variant>
        <vt:i4>0</vt:i4>
      </vt:variant>
      <vt:variant>
        <vt:i4>5</vt:i4>
      </vt:variant>
      <vt:variant>
        <vt:lpwstr>http://www.pjf.mg.gov.br/</vt:lpwstr>
      </vt:variant>
      <vt:variant>
        <vt:lpwstr/>
      </vt:variant>
      <vt:variant>
        <vt:i4>5242937</vt:i4>
      </vt:variant>
      <vt:variant>
        <vt:i4>48</vt:i4>
      </vt:variant>
      <vt:variant>
        <vt:i4>0</vt:i4>
      </vt:variant>
      <vt:variant>
        <vt:i4>5</vt:i4>
      </vt:variant>
      <vt:variant>
        <vt:lpwstr>mailto:licita@cesama.com.br</vt:lpwstr>
      </vt:variant>
      <vt:variant>
        <vt:lpwstr/>
      </vt:variant>
      <vt:variant>
        <vt:i4>852041</vt:i4>
      </vt:variant>
      <vt:variant>
        <vt:i4>45</vt:i4>
      </vt:variant>
      <vt:variant>
        <vt:i4>0</vt:i4>
      </vt:variant>
      <vt:variant>
        <vt:i4>5</vt:i4>
      </vt:variant>
      <vt:variant>
        <vt:lpwstr>http://www.comprasgovernamentais.gov.br/</vt:lpwstr>
      </vt:variant>
      <vt:variant>
        <vt:lpwstr/>
      </vt:variant>
      <vt:variant>
        <vt:i4>5242937</vt:i4>
      </vt:variant>
      <vt:variant>
        <vt:i4>42</vt:i4>
      </vt:variant>
      <vt:variant>
        <vt:i4>0</vt:i4>
      </vt:variant>
      <vt:variant>
        <vt:i4>5</vt:i4>
      </vt:variant>
      <vt:variant>
        <vt:lpwstr>mailto:licita@cesama.com.br</vt:lpwstr>
      </vt:variant>
      <vt:variant>
        <vt:lpwstr/>
      </vt:variant>
      <vt:variant>
        <vt:i4>8323108</vt:i4>
      </vt:variant>
      <vt:variant>
        <vt:i4>39</vt:i4>
      </vt:variant>
      <vt:variant>
        <vt:i4>0</vt:i4>
      </vt:variant>
      <vt:variant>
        <vt:i4>5</vt:i4>
      </vt:variant>
      <vt:variant>
        <vt:lpwstr>http://www.tst.jus.br/</vt:lpwstr>
      </vt:variant>
      <vt:variant>
        <vt:lpwstr/>
      </vt:variant>
      <vt:variant>
        <vt:i4>5242937</vt:i4>
      </vt:variant>
      <vt:variant>
        <vt:i4>36</vt:i4>
      </vt:variant>
      <vt:variant>
        <vt:i4>0</vt:i4>
      </vt:variant>
      <vt:variant>
        <vt:i4>5</vt:i4>
      </vt:variant>
      <vt:variant>
        <vt:lpwstr>mailto:licita@cesama.com.br</vt:lpwstr>
      </vt:variant>
      <vt:variant>
        <vt:lpwstr/>
      </vt:variant>
      <vt:variant>
        <vt:i4>5242937</vt:i4>
      </vt:variant>
      <vt:variant>
        <vt:i4>33</vt:i4>
      </vt:variant>
      <vt:variant>
        <vt:i4>0</vt:i4>
      </vt:variant>
      <vt:variant>
        <vt:i4>5</vt:i4>
      </vt:variant>
      <vt:variant>
        <vt:lpwstr>mailto:licita@cesama.com.br</vt:lpwstr>
      </vt:variant>
      <vt:variant>
        <vt:lpwstr/>
      </vt:variant>
      <vt:variant>
        <vt:i4>852041</vt:i4>
      </vt:variant>
      <vt:variant>
        <vt:i4>30</vt:i4>
      </vt:variant>
      <vt:variant>
        <vt:i4>0</vt:i4>
      </vt:variant>
      <vt:variant>
        <vt:i4>5</vt:i4>
      </vt:variant>
      <vt:variant>
        <vt:lpwstr>http://www.comprasgovernamentais.gov.br/</vt:lpwstr>
      </vt:variant>
      <vt:variant>
        <vt:lpwstr/>
      </vt:variant>
      <vt:variant>
        <vt:i4>852041</vt:i4>
      </vt:variant>
      <vt:variant>
        <vt:i4>27</vt:i4>
      </vt:variant>
      <vt:variant>
        <vt:i4>0</vt:i4>
      </vt:variant>
      <vt:variant>
        <vt:i4>5</vt:i4>
      </vt:variant>
      <vt:variant>
        <vt:lpwstr>http://www.comprasgovernamentais.gov.br/</vt:lpwstr>
      </vt:variant>
      <vt:variant>
        <vt:lpwstr/>
      </vt:variant>
      <vt:variant>
        <vt:i4>852041</vt:i4>
      </vt:variant>
      <vt:variant>
        <vt:i4>24</vt:i4>
      </vt:variant>
      <vt:variant>
        <vt:i4>0</vt:i4>
      </vt:variant>
      <vt:variant>
        <vt:i4>5</vt:i4>
      </vt:variant>
      <vt:variant>
        <vt:lpwstr>http://www.comprasgovernamentais.gov.br/</vt:lpwstr>
      </vt:variant>
      <vt:variant>
        <vt:lpwstr/>
      </vt:variant>
      <vt:variant>
        <vt:i4>852041</vt:i4>
      </vt:variant>
      <vt:variant>
        <vt:i4>21</vt:i4>
      </vt:variant>
      <vt:variant>
        <vt:i4>0</vt:i4>
      </vt:variant>
      <vt:variant>
        <vt:i4>5</vt:i4>
      </vt:variant>
      <vt:variant>
        <vt:lpwstr>http://www.comprasgovernamentais.gov.br/</vt:lpwstr>
      </vt:variant>
      <vt:variant>
        <vt:lpwstr/>
      </vt:variant>
      <vt:variant>
        <vt:i4>4915289</vt:i4>
      </vt:variant>
      <vt:variant>
        <vt:i4>18</vt:i4>
      </vt:variant>
      <vt:variant>
        <vt:i4>0</vt:i4>
      </vt:variant>
      <vt:variant>
        <vt:i4>5</vt:i4>
      </vt:variant>
      <vt:variant>
        <vt:lpwstr>http://www.cesama.com.br/</vt:lpwstr>
      </vt:variant>
      <vt:variant>
        <vt:lpwstr/>
      </vt:variant>
      <vt:variant>
        <vt:i4>5242937</vt:i4>
      </vt:variant>
      <vt:variant>
        <vt:i4>15</vt:i4>
      </vt:variant>
      <vt:variant>
        <vt:i4>0</vt:i4>
      </vt:variant>
      <vt:variant>
        <vt:i4>5</vt:i4>
      </vt:variant>
      <vt:variant>
        <vt:lpwstr>mailto:licita@cesama.com.br</vt:lpwstr>
      </vt:variant>
      <vt:variant>
        <vt:lpwstr/>
      </vt:variant>
      <vt:variant>
        <vt:i4>5046272</vt:i4>
      </vt:variant>
      <vt:variant>
        <vt:i4>12</vt:i4>
      </vt:variant>
      <vt:variant>
        <vt:i4>0</vt:i4>
      </vt:variant>
      <vt:variant>
        <vt:i4>5</vt:i4>
      </vt:variant>
      <vt:variant>
        <vt:lpwstr>http://www.pjf.mg.gov.br/</vt:lpwstr>
      </vt:variant>
      <vt:variant>
        <vt:lpwstr/>
      </vt:variant>
      <vt:variant>
        <vt:i4>852041</vt:i4>
      </vt:variant>
      <vt:variant>
        <vt:i4>9</vt:i4>
      </vt:variant>
      <vt:variant>
        <vt:i4>0</vt:i4>
      </vt:variant>
      <vt:variant>
        <vt:i4>5</vt:i4>
      </vt:variant>
      <vt:variant>
        <vt:lpwstr>http://www.comprasgovernamentais.gov.br/</vt:lpwstr>
      </vt:variant>
      <vt:variant>
        <vt:lpwstr/>
      </vt:variant>
      <vt:variant>
        <vt:i4>4915289</vt:i4>
      </vt:variant>
      <vt:variant>
        <vt:i4>6</vt:i4>
      </vt:variant>
      <vt:variant>
        <vt:i4>0</vt:i4>
      </vt:variant>
      <vt:variant>
        <vt:i4>5</vt:i4>
      </vt:variant>
      <vt:variant>
        <vt:lpwstr>http://www.cesama.com.br/</vt:lpwstr>
      </vt:variant>
      <vt:variant>
        <vt:lpwstr/>
      </vt:variant>
      <vt:variant>
        <vt:i4>852041</vt:i4>
      </vt:variant>
      <vt:variant>
        <vt:i4>3</vt:i4>
      </vt:variant>
      <vt:variant>
        <vt:i4>0</vt:i4>
      </vt:variant>
      <vt:variant>
        <vt:i4>5</vt:i4>
      </vt:variant>
      <vt:variant>
        <vt:lpwstr>http://www.comprasgovernamentais.gov.br/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subject/>
  <dc:creator>louraine</dc:creator>
  <cp:keywords/>
  <dc:description/>
  <cp:lastModifiedBy>Fabiano Mattos - DECL / CESAMA</cp:lastModifiedBy>
  <cp:revision>8</cp:revision>
  <cp:lastPrinted>2018-05-08T12:37:00Z</cp:lastPrinted>
  <dcterms:created xsi:type="dcterms:W3CDTF">2018-08-02T12:25:00Z</dcterms:created>
  <dcterms:modified xsi:type="dcterms:W3CDTF">2018-08-02T13:22:00Z</dcterms:modified>
</cp:coreProperties>
</file>