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49F6" w:rsidRPr="00F84EFE" w:rsidRDefault="00F84EFE" w:rsidP="00F84EFE">
      <w:r>
        <w:rPr>
          <w:noProof/>
          <w:lang w:eastAsia="pt-BR"/>
        </w:rPr>
        <w:drawing>
          <wp:inline distT="0" distB="0" distL="0" distR="0">
            <wp:extent cx="6063877" cy="2406770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12" t="20787" r="26167" b="27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09" cy="240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9F6" w:rsidRPr="00F84EFE" w:rsidSect="00BC28B6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3A" w:rsidRDefault="00E35C3A">
      <w:r>
        <w:separator/>
      </w:r>
    </w:p>
  </w:endnote>
  <w:endnote w:type="continuationSeparator" w:id="1">
    <w:p w:rsidR="00E35C3A" w:rsidRDefault="00E3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utura Hv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EB6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49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49F6" w:rsidRDefault="003449F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EB6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49F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4E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449F6" w:rsidRDefault="003449F6">
    <w:pPr>
      <w:jc w:val="both"/>
      <w:rPr>
        <w:rFonts w:ascii="Arial" w:hAnsi="Arial" w:cs="Arial"/>
        <w:bCs/>
        <w:sz w:val="18"/>
        <w:szCs w:val="14"/>
      </w:rPr>
    </w:pPr>
  </w:p>
  <w:p w:rsidR="003449F6" w:rsidRDefault="00EB6342">
    <w:pPr>
      <w:jc w:val="center"/>
      <w:rPr>
        <w:rFonts w:ascii="Arial" w:hAnsi="Arial" w:cs="Arial"/>
        <w:bCs/>
        <w:i/>
        <w:iCs/>
        <w:sz w:val="16"/>
        <w:szCs w:val="14"/>
      </w:rPr>
    </w:pPr>
    <w:r w:rsidRPr="00EB6342">
      <w:rPr>
        <w:rFonts w:ascii="Arial" w:hAnsi="Arial" w:cs="Arial"/>
        <w:b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24.1pt;margin-top:-6.8pt;width:49.8pt;height:26.95pt;z-index:-251658752;mso-wrap-distance-left:9.05pt;mso-wrap-distance-right:9.05pt" stroked="f">
          <v:fill opacity="0" color2="black"/>
          <v:textbox inset="0,0,0,0">
            <w:txbxContent>
              <w:p w:rsidR="003449F6" w:rsidRDefault="003449F6">
                <w:r>
                  <w:rPr>
                    <w:rFonts w:ascii="Futura Hv BT" w:hAnsi="Futura Hv BT"/>
                    <w:noProof/>
                    <w:sz w:val="22"/>
                    <w:szCs w:val="22"/>
                    <w:lang w:eastAsia="pt-BR"/>
                  </w:rPr>
                  <w:drawing>
                    <wp:inline distT="0" distB="0" distL="0" distR="0">
                      <wp:extent cx="629920" cy="207010"/>
                      <wp:effectExtent l="1905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992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449F6">
      <w:rPr>
        <w:rFonts w:ascii="Arial" w:hAnsi="Arial" w:cs="Arial"/>
        <w:b/>
        <w:sz w:val="14"/>
        <w:szCs w:val="14"/>
      </w:rPr>
      <w:t xml:space="preserve">                  </w:t>
    </w:r>
    <w:r w:rsidR="003449F6">
      <w:rPr>
        <w:rFonts w:ascii="Arial" w:hAnsi="Arial" w:cs="Arial"/>
        <w:bCs/>
        <w:i/>
        <w:iCs/>
        <w:sz w:val="16"/>
        <w:szCs w:val="14"/>
      </w:rPr>
      <w:t>Companhia de Saneamento Municipal</w:t>
    </w:r>
  </w:p>
  <w:p w:rsidR="003449F6" w:rsidRDefault="003449F6" w:rsidP="00DF725B">
    <w:pPr>
      <w:pStyle w:val="Cabealho"/>
      <w:tabs>
        <w:tab w:val="center" w:pos="4535"/>
        <w:tab w:val="left" w:pos="5775"/>
      </w:tabs>
      <w:jc w:val="center"/>
      <w:rPr>
        <w:bCs/>
        <w:i/>
        <w:iCs/>
        <w:sz w:val="16"/>
      </w:rPr>
    </w:pPr>
    <w:r>
      <w:rPr>
        <w:rFonts w:ascii="Arial" w:hAnsi="Arial" w:cs="Arial"/>
        <w:bCs/>
        <w:i/>
        <w:iCs/>
        <w:color w:val="000080"/>
        <w:sz w:val="16"/>
        <w:szCs w:val="14"/>
      </w:rPr>
      <w:t xml:space="preserve">                 </w:t>
    </w:r>
    <w:r>
      <w:rPr>
        <w:bCs/>
        <w:i/>
        <w:iCs/>
        <w:sz w:val="16"/>
      </w:rPr>
      <w:t>Av. Rio Branco, 1843 / 10º andar - Centro - CEP 36013-020 – Juiz de Fora –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3A" w:rsidRDefault="00E35C3A">
      <w:r>
        <w:separator/>
      </w:r>
    </w:p>
  </w:footnote>
  <w:footnote w:type="continuationSeparator" w:id="1">
    <w:p w:rsidR="00E35C3A" w:rsidRDefault="00E35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3449F6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819910" cy="569595"/>
          <wp:effectExtent l="1905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69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i/>
        <w:iCs/>
        <w:noProof/>
        <w:sz w:val="20"/>
        <w:lang w:eastAsia="pt-BR"/>
      </w:rPr>
      <w:drawing>
        <wp:inline distT="0" distB="0" distL="0" distR="0">
          <wp:extent cx="1440815" cy="448310"/>
          <wp:effectExtent l="1905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448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0029"/>
    <w:rsid w:val="0000287A"/>
    <w:rsid w:val="000469ED"/>
    <w:rsid w:val="000C2500"/>
    <w:rsid w:val="000F5251"/>
    <w:rsid w:val="00114745"/>
    <w:rsid w:val="00115159"/>
    <w:rsid w:val="00180946"/>
    <w:rsid w:val="001D09B8"/>
    <w:rsid w:val="002519DC"/>
    <w:rsid w:val="00295561"/>
    <w:rsid w:val="002A0191"/>
    <w:rsid w:val="002A04A9"/>
    <w:rsid w:val="002D5D37"/>
    <w:rsid w:val="002E051E"/>
    <w:rsid w:val="003245DA"/>
    <w:rsid w:val="003449F6"/>
    <w:rsid w:val="004B4BAF"/>
    <w:rsid w:val="004C072C"/>
    <w:rsid w:val="00510248"/>
    <w:rsid w:val="00546472"/>
    <w:rsid w:val="00556A75"/>
    <w:rsid w:val="005A489B"/>
    <w:rsid w:val="005C3DD0"/>
    <w:rsid w:val="005C4572"/>
    <w:rsid w:val="005E63DB"/>
    <w:rsid w:val="006236A0"/>
    <w:rsid w:val="0062592B"/>
    <w:rsid w:val="00631BA7"/>
    <w:rsid w:val="0064671B"/>
    <w:rsid w:val="00687A9F"/>
    <w:rsid w:val="00780029"/>
    <w:rsid w:val="00791591"/>
    <w:rsid w:val="00797CD9"/>
    <w:rsid w:val="007A4504"/>
    <w:rsid w:val="007F7D05"/>
    <w:rsid w:val="008A4F47"/>
    <w:rsid w:val="008B59C5"/>
    <w:rsid w:val="008C18F3"/>
    <w:rsid w:val="00935156"/>
    <w:rsid w:val="00A15E4A"/>
    <w:rsid w:val="00A47DF9"/>
    <w:rsid w:val="00AC1C65"/>
    <w:rsid w:val="00B34C37"/>
    <w:rsid w:val="00B46585"/>
    <w:rsid w:val="00BB3EDC"/>
    <w:rsid w:val="00BC28B6"/>
    <w:rsid w:val="00C4134B"/>
    <w:rsid w:val="00CE4856"/>
    <w:rsid w:val="00CF2ED9"/>
    <w:rsid w:val="00D52BFC"/>
    <w:rsid w:val="00DF725B"/>
    <w:rsid w:val="00E35C3A"/>
    <w:rsid w:val="00EB6342"/>
    <w:rsid w:val="00ED0749"/>
    <w:rsid w:val="00ED61B3"/>
    <w:rsid w:val="00F84EFE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semiHidden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5</cp:revision>
  <cp:lastPrinted>2015-11-30T11:55:00Z</cp:lastPrinted>
  <dcterms:created xsi:type="dcterms:W3CDTF">2016-11-17T16:59:00Z</dcterms:created>
  <dcterms:modified xsi:type="dcterms:W3CDTF">2017-08-17T12:56:00Z</dcterms:modified>
</cp:coreProperties>
</file>