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B74ABD" w:rsidTr="009542CC">
        <w:tc>
          <w:tcPr>
            <w:tcW w:w="9212" w:type="dxa"/>
            <w:shd w:val="clear" w:color="auto" w:fill="D9D9D9"/>
          </w:tcPr>
          <w:p w:rsidR="00B74ABD" w:rsidRDefault="00B74ABD" w:rsidP="009542CC">
            <w:pPr>
              <w:pStyle w:val="Ttulo3"/>
              <w:tabs>
                <w:tab w:val="left" w:pos="0"/>
              </w:tabs>
              <w:ind w:right="0"/>
              <w:rPr>
                <w:rFonts w:cs="Arial"/>
                <w:b w:val="0"/>
                <w:bCs/>
                <w:sz w:val="28"/>
                <w:szCs w:val="28"/>
              </w:rPr>
            </w:pPr>
            <w:r>
              <w:rPr>
                <w:rFonts w:cs="Arial"/>
                <w:b w:val="0"/>
                <w:bCs/>
                <w:sz w:val="28"/>
                <w:szCs w:val="28"/>
              </w:rPr>
              <w:t>TERMO DE REFERÊNCIA</w:t>
            </w:r>
          </w:p>
        </w:tc>
      </w:tr>
    </w:tbl>
    <w:p w:rsidR="00B74ABD" w:rsidRPr="00E33D02" w:rsidRDefault="00B74ABD" w:rsidP="00B74ABD">
      <w:pPr>
        <w:pStyle w:val="SemEspaamento"/>
        <w:numPr>
          <w:ilvl w:val="0"/>
          <w:numId w:val="2"/>
        </w:numPr>
        <w:spacing w:before="480" w:line="360" w:lineRule="auto"/>
        <w:ind w:left="284" w:hanging="284"/>
        <w:jc w:val="both"/>
        <w:rPr>
          <w:rFonts w:ascii="Arial" w:hAnsi="Arial" w:cs="Arial"/>
          <w:b/>
          <w:sz w:val="24"/>
          <w:szCs w:val="24"/>
        </w:rPr>
      </w:pPr>
      <w:r w:rsidRPr="00E33D02">
        <w:rPr>
          <w:rFonts w:ascii="Arial" w:hAnsi="Arial" w:cs="Arial"/>
          <w:b/>
          <w:sz w:val="24"/>
          <w:szCs w:val="24"/>
        </w:rPr>
        <w:t>OBJETO</w:t>
      </w:r>
    </w:p>
    <w:p w:rsidR="00B74ABD" w:rsidRPr="00E33D02" w:rsidRDefault="00B74ABD" w:rsidP="00415999">
      <w:pPr>
        <w:spacing w:before="120" w:line="360" w:lineRule="auto"/>
        <w:ind w:firstLine="567"/>
        <w:jc w:val="both"/>
        <w:rPr>
          <w:rFonts w:ascii="Arial" w:hAnsi="Arial" w:cs="Arial"/>
        </w:rPr>
      </w:pPr>
      <w:r w:rsidRPr="00E33D02">
        <w:rPr>
          <w:rFonts w:ascii="Arial" w:hAnsi="Arial" w:cs="Arial"/>
          <w:b/>
          <w:i/>
          <w:sz w:val="24"/>
          <w:szCs w:val="24"/>
        </w:rPr>
        <w:t xml:space="preserve">Aquisição de AREIA SELECIONADA PARA LEITO FILTRANTE e ANTRACITO para uso em filtros das </w:t>
      </w:r>
      <w:proofErr w:type="spellStart"/>
      <w:r w:rsidRPr="00E33D02">
        <w:rPr>
          <w:rFonts w:ascii="Arial" w:hAnsi="Arial" w:cs="Arial"/>
          <w:b/>
          <w:i/>
          <w:sz w:val="24"/>
          <w:szCs w:val="24"/>
        </w:rPr>
        <w:t>ETAs</w:t>
      </w:r>
      <w:proofErr w:type="spellEnd"/>
      <w:r w:rsidRPr="00E33D02">
        <w:rPr>
          <w:rFonts w:ascii="Arial" w:hAnsi="Arial" w:cs="Arial"/>
          <w:b/>
          <w:i/>
          <w:sz w:val="24"/>
          <w:szCs w:val="24"/>
        </w:rPr>
        <w:t xml:space="preserve"> </w:t>
      </w:r>
      <w:proofErr w:type="spellStart"/>
      <w:r w:rsidRPr="00E33D02">
        <w:rPr>
          <w:rFonts w:ascii="Arial" w:hAnsi="Arial" w:cs="Arial"/>
          <w:b/>
          <w:i/>
          <w:sz w:val="24"/>
          <w:szCs w:val="24"/>
        </w:rPr>
        <w:t>Walfrido</w:t>
      </w:r>
      <w:proofErr w:type="spellEnd"/>
      <w:r w:rsidRPr="00E33D02">
        <w:rPr>
          <w:rFonts w:ascii="Arial" w:hAnsi="Arial" w:cs="Arial"/>
          <w:b/>
          <w:i/>
          <w:sz w:val="24"/>
          <w:szCs w:val="24"/>
        </w:rPr>
        <w:t xml:space="preserve"> Machado Mendonça, Marechal Castelo Branco e São Pedro da</w:t>
      </w:r>
      <w:proofErr w:type="gramStart"/>
      <w:r w:rsidRPr="00E33D02">
        <w:rPr>
          <w:rFonts w:ascii="Arial" w:hAnsi="Arial" w:cs="Arial"/>
          <w:b/>
          <w:i/>
          <w:sz w:val="24"/>
          <w:szCs w:val="24"/>
        </w:rPr>
        <w:t xml:space="preserve">  </w:t>
      </w:r>
      <w:proofErr w:type="gramEnd"/>
      <w:r w:rsidRPr="00E33D02">
        <w:rPr>
          <w:rFonts w:ascii="Arial" w:hAnsi="Arial" w:cs="Arial"/>
          <w:b/>
          <w:i/>
          <w:sz w:val="24"/>
          <w:szCs w:val="24"/>
        </w:rPr>
        <w:t>CESAMA.</w:t>
      </w:r>
      <w:r w:rsidRPr="00E33D02">
        <w:rPr>
          <w:rFonts w:ascii="Arial" w:hAnsi="Arial" w:cs="Arial"/>
          <w:b/>
          <w:sz w:val="24"/>
          <w:szCs w:val="24"/>
        </w:rPr>
        <w:t xml:space="preserve"> </w:t>
      </w:r>
    </w:p>
    <w:p w:rsidR="00B74ABD" w:rsidRPr="00E33D02" w:rsidRDefault="00B74ABD" w:rsidP="00B74ABD">
      <w:pPr>
        <w:numPr>
          <w:ilvl w:val="0"/>
          <w:numId w:val="2"/>
        </w:numPr>
        <w:suppressAutoHyphens/>
        <w:spacing w:before="480" w:after="0" w:line="360" w:lineRule="auto"/>
        <w:ind w:left="284" w:hanging="284"/>
        <w:jc w:val="both"/>
        <w:rPr>
          <w:rFonts w:ascii="Arial" w:hAnsi="Arial" w:cs="Arial"/>
          <w:b/>
          <w:bCs/>
          <w:sz w:val="24"/>
          <w:szCs w:val="24"/>
        </w:rPr>
      </w:pPr>
      <w:r w:rsidRPr="00E33D02">
        <w:rPr>
          <w:rFonts w:ascii="Arial" w:hAnsi="Arial" w:cs="Arial"/>
          <w:b/>
          <w:bCs/>
          <w:sz w:val="24"/>
          <w:szCs w:val="24"/>
        </w:rPr>
        <w:t>JUSTIFICATIVAS</w:t>
      </w:r>
    </w:p>
    <w:p w:rsidR="00B74ABD" w:rsidRPr="00E33D02" w:rsidRDefault="00B74ABD" w:rsidP="00415999">
      <w:pPr>
        <w:spacing w:before="120" w:line="360" w:lineRule="auto"/>
        <w:ind w:firstLine="567"/>
        <w:jc w:val="both"/>
        <w:rPr>
          <w:rFonts w:ascii="Arial" w:hAnsi="Arial" w:cs="Arial"/>
          <w:sz w:val="24"/>
          <w:szCs w:val="24"/>
          <w:lang w:eastAsia="pt-BR"/>
        </w:rPr>
      </w:pPr>
      <w:r w:rsidRPr="00E33D02">
        <w:rPr>
          <w:rFonts w:ascii="Arial" w:hAnsi="Arial" w:cs="Arial"/>
          <w:b/>
          <w:bCs/>
          <w:sz w:val="24"/>
          <w:szCs w:val="24"/>
        </w:rPr>
        <w:t xml:space="preserve">A aquisição se deve à necessidade de substituição do leito filtrante dos filtros da </w:t>
      </w:r>
      <w:proofErr w:type="spellStart"/>
      <w:r w:rsidRPr="00E33D02">
        <w:rPr>
          <w:rFonts w:ascii="Arial" w:hAnsi="Arial" w:cs="Arial"/>
          <w:b/>
          <w:bCs/>
          <w:sz w:val="24"/>
          <w:szCs w:val="24"/>
        </w:rPr>
        <w:t>Etas</w:t>
      </w:r>
      <w:proofErr w:type="spellEnd"/>
      <w:r w:rsidRPr="00E33D02">
        <w:rPr>
          <w:rFonts w:ascii="Arial" w:hAnsi="Arial" w:cs="Arial"/>
          <w:b/>
          <w:bCs/>
          <w:sz w:val="24"/>
          <w:szCs w:val="24"/>
        </w:rPr>
        <w:t xml:space="preserve"> que atualmente operam em condições que não proporcionam à eficiência técnica adequada a uma operação eficiente</w:t>
      </w:r>
      <w:r w:rsidRPr="00E33D02">
        <w:rPr>
          <w:rFonts w:ascii="Arial" w:hAnsi="Arial" w:cs="Arial"/>
          <w:sz w:val="24"/>
          <w:szCs w:val="24"/>
          <w:lang w:eastAsia="pt-BR"/>
        </w:rPr>
        <w:t xml:space="preserve"> </w:t>
      </w:r>
    </w:p>
    <w:p w:rsidR="00B74ABD" w:rsidRPr="00E33D02" w:rsidRDefault="00B74ABD" w:rsidP="00415999">
      <w:pPr>
        <w:spacing w:before="120" w:line="360" w:lineRule="auto"/>
        <w:ind w:firstLine="567"/>
        <w:jc w:val="both"/>
        <w:rPr>
          <w:rFonts w:ascii="Arial" w:hAnsi="Arial" w:cs="Arial"/>
          <w:bCs/>
          <w:sz w:val="24"/>
          <w:szCs w:val="24"/>
        </w:rPr>
      </w:pPr>
      <w:r w:rsidRPr="00E33D02">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33D02">
        <w:rPr>
          <w:rFonts w:ascii="Arial" w:hAnsi="Arial" w:cs="Arial"/>
          <w:bCs/>
          <w:sz w:val="24"/>
          <w:szCs w:val="24"/>
        </w:rPr>
        <w:t xml:space="preserve">. </w:t>
      </w:r>
    </w:p>
    <w:p w:rsidR="00B74ABD" w:rsidRPr="00E33D02" w:rsidRDefault="00B74ABD" w:rsidP="00B74ABD">
      <w:pPr>
        <w:numPr>
          <w:ilvl w:val="0"/>
          <w:numId w:val="2"/>
        </w:numPr>
        <w:spacing w:before="480" w:after="0" w:line="360" w:lineRule="auto"/>
        <w:ind w:left="284" w:hanging="284"/>
        <w:jc w:val="both"/>
        <w:rPr>
          <w:rFonts w:ascii="Arial" w:hAnsi="Arial" w:cs="Arial"/>
          <w:b/>
          <w:bCs/>
          <w:sz w:val="24"/>
          <w:szCs w:val="24"/>
        </w:rPr>
      </w:pPr>
      <w:r w:rsidRPr="00E33D02">
        <w:rPr>
          <w:rFonts w:ascii="Arial" w:hAnsi="Arial" w:cs="Arial"/>
          <w:b/>
          <w:bCs/>
          <w:sz w:val="24"/>
          <w:szCs w:val="24"/>
        </w:rPr>
        <w:t>RECURSOS FINANCEIROS</w:t>
      </w:r>
    </w:p>
    <w:p w:rsidR="00B74ABD" w:rsidRPr="00E33D02" w:rsidRDefault="00B74ABD" w:rsidP="00415999">
      <w:pPr>
        <w:spacing w:before="120" w:line="360" w:lineRule="auto"/>
        <w:ind w:firstLine="567"/>
        <w:jc w:val="both"/>
        <w:rPr>
          <w:rFonts w:ascii="Arial" w:hAnsi="Arial" w:cs="Arial"/>
          <w:sz w:val="24"/>
          <w:szCs w:val="24"/>
        </w:rPr>
      </w:pPr>
      <w:r w:rsidRPr="00E33D02">
        <w:rPr>
          <w:rFonts w:ascii="Arial" w:hAnsi="Arial" w:cs="Arial"/>
          <w:sz w:val="24"/>
          <w:szCs w:val="24"/>
        </w:rPr>
        <w:t>Os recursos financeiros necessários aos pagamentos do objeto desta licitação são oriundos da CESAMA.</w:t>
      </w:r>
    </w:p>
    <w:p w:rsidR="00BC79C0" w:rsidRDefault="00B74ABD" w:rsidP="00BC79C0">
      <w:pPr>
        <w:numPr>
          <w:ilvl w:val="0"/>
          <w:numId w:val="2"/>
        </w:numPr>
        <w:suppressAutoHyphens/>
        <w:spacing w:before="480" w:after="0" w:line="360" w:lineRule="auto"/>
        <w:ind w:left="284" w:hanging="284"/>
        <w:jc w:val="both"/>
        <w:rPr>
          <w:rFonts w:ascii="Arial" w:hAnsi="Arial" w:cs="Arial"/>
          <w:b/>
          <w:bCs/>
          <w:sz w:val="24"/>
          <w:szCs w:val="24"/>
        </w:rPr>
      </w:pPr>
      <w:r w:rsidRPr="00E33D02">
        <w:rPr>
          <w:rFonts w:ascii="Arial" w:hAnsi="Arial" w:cs="Arial"/>
          <w:b/>
          <w:bCs/>
          <w:sz w:val="24"/>
          <w:szCs w:val="24"/>
        </w:rPr>
        <w:t>ESPECIFICAÇÃO DO OBJETO</w:t>
      </w:r>
    </w:p>
    <w:p w:rsidR="00B74ABD" w:rsidRPr="00BC79C0" w:rsidRDefault="00B74ABD" w:rsidP="00415999">
      <w:pPr>
        <w:suppressAutoHyphens/>
        <w:spacing w:before="480" w:after="0" w:line="360" w:lineRule="auto"/>
        <w:jc w:val="both"/>
        <w:rPr>
          <w:rFonts w:ascii="Arial" w:hAnsi="Arial" w:cs="Arial"/>
          <w:b/>
          <w:bCs/>
          <w:sz w:val="24"/>
          <w:szCs w:val="24"/>
        </w:rPr>
      </w:pPr>
      <w:r w:rsidRPr="00BC79C0">
        <w:rPr>
          <w:rFonts w:ascii="Arial" w:hAnsi="Arial" w:cs="Arial"/>
          <w:b/>
          <w:bCs/>
          <w:sz w:val="24"/>
          <w:szCs w:val="24"/>
        </w:rPr>
        <w:t xml:space="preserve">Todos os materiais deverão estar em conformidade com a NBR 11799.  </w:t>
      </w:r>
    </w:p>
    <w:p w:rsidR="00925FEA" w:rsidRPr="00925FEA" w:rsidRDefault="00925FEA" w:rsidP="00415999">
      <w:pPr>
        <w:spacing w:before="480" w:line="360" w:lineRule="auto"/>
        <w:rPr>
          <w:rFonts w:ascii="Arial" w:hAnsi="Arial" w:cs="Arial"/>
          <w:b/>
          <w:bCs/>
          <w:sz w:val="24"/>
          <w:szCs w:val="24"/>
        </w:rPr>
      </w:pPr>
      <w:r w:rsidRPr="00925FEA">
        <w:rPr>
          <w:rFonts w:ascii="Arial" w:hAnsi="Arial" w:cs="Arial"/>
          <w:b/>
          <w:bCs/>
          <w:sz w:val="24"/>
          <w:szCs w:val="24"/>
        </w:rPr>
        <w:t xml:space="preserve">Item 001 – Carvão </w:t>
      </w:r>
      <w:proofErr w:type="spellStart"/>
      <w:r w:rsidRPr="00925FEA">
        <w:rPr>
          <w:rFonts w:ascii="Arial" w:hAnsi="Arial" w:cs="Arial"/>
          <w:b/>
          <w:bCs/>
          <w:sz w:val="24"/>
          <w:szCs w:val="24"/>
        </w:rPr>
        <w:t>Antracito</w:t>
      </w:r>
      <w:proofErr w:type="spellEnd"/>
    </w:p>
    <w:p w:rsidR="00F00CB7" w:rsidRDefault="00925FEA" w:rsidP="00415999">
      <w:pPr>
        <w:spacing w:before="100" w:beforeAutospacing="1" w:after="100" w:afterAutospacing="1" w:line="360" w:lineRule="auto"/>
        <w:rPr>
          <w:rFonts w:ascii="Arial" w:hAnsi="Arial" w:cs="Arial"/>
          <w:sz w:val="24"/>
          <w:szCs w:val="24"/>
        </w:rPr>
      </w:pPr>
      <w:proofErr w:type="spellStart"/>
      <w:r w:rsidRPr="00415999">
        <w:rPr>
          <w:rFonts w:ascii="Arial" w:hAnsi="Arial" w:cs="Arial"/>
          <w:b/>
          <w:sz w:val="24"/>
          <w:szCs w:val="24"/>
        </w:rPr>
        <w:t>Antracito</w:t>
      </w:r>
      <w:proofErr w:type="spellEnd"/>
      <w:r w:rsidRPr="00415999">
        <w:rPr>
          <w:rFonts w:ascii="Arial" w:hAnsi="Arial" w:cs="Arial"/>
          <w:sz w:val="24"/>
          <w:szCs w:val="24"/>
        </w:rPr>
        <w:br/>
      </w:r>
      <w:r w:rsidRPr="00E33D02">
        <w:rPr>
          <w:rFonts w:ascii="Arial" w:hAnsi="Arial" w:cs="Arial"/>
          <w:sz w:val="24"/>
          <w:szCs w:val="24"/>
        </w:rPr>
        <w:t xml:space="preserve">O </w:t>
      </w:r>
      <w:proofErr w:type="spellStart"/>
      <w:r w:rsidRPr="00E33D02">
        <w:rPr>
          <w:rFonts w:ascii="Arial" w:hAnsi="Arial" w:cs="Arial"/>
          <w:sz w:val="24"/>
          <w:szCs w:val="24"/>
        </w:rPr>
        <w:t>antracito</w:t>
      </w:r>
      <w:proofErr w:type="spellEnd"/>
      <w:r w:rsidRPr="00E33D02">
        <w:rPr>
          <w:rFonts w:ascii="Arial" w:hAnsi="Arial" w:cs="Arial"/>
          <w:sz w:val="24"/>
          <w:szCs w:val="24"/>
        </w:rPr>
        <w:t xml:space="preserve"> para filtro deve ser constituído de grãos densos e duros de carvão (</w:t>
      </w:r>
      <w:proofErr w:type="spellStart"/>
      <w:r w:rsidRPr="00E33D02">
        <w:rPr>
          <w:rFonts w:ascii="Arial" w:hAnsi="Arial" w:cs="Arial"/>
          <w:sz w:val="24"/>
          <w:szCs w:val="24"/>
        </w:rPr>
        <w:t>antracitoso</w:t>
      </w:r>
      <w:proofErr w:type="spellEnd"/>
      <w:r w:rsidRPr="00E33D02">
        <w:rPr>
          <w:rFonts w:ascii="Arial" w:hAnsi="Arial" w:cs="Arial"/>
          <w:sz w:val="24"/>
          <w:szCs w:val="24"/>
        </w:rPr>
        <w:t>), de diversos tamanhos.</w:t>
      </w:r>
      <w:r w:rsidRPr="00E33D02">
        <w:rPr>
          <w:rFonts w:ascii="Arial" w:hAnsi="Arial" w:cs="Arial"/>
          <w:sz w:val="24"/>
          <w:szCs w:val="24"/>
        </w:rPr>
        <w:br/>
        <w:t xml:space="preserve">A dureza não deve ser menor que 2,7 na escala de </w:t>
      </w:r>
      <w:proofErr w:type="spellStart"/>
      <w:r w:rsidRPr="00E33D02">
        <w:rPr>
          <w:rFonts w:ascii="Arial" w:hAnsi="Arial" w:cs="Arial"/>
          <w:sz w:val="24"/>
          <w:szCs w:val="24"/>
        </w:rPr>
        <w:t>Moh</w:t>
      </w:r>
      <w:proofErr w:type="spellEnd"/>
      <w:r w:rsidRPr="00E33D02">
        <w:rPr>
          <w:rFonts w:ascii="Arial" w:hAnsi="Arial" w:cs="Arial"/>
          <w:sz w:val="24"/>
          <w:szCs w:val="24"/>
        </w:rPr>
        <w:t>.</w:t>
      </w:r>
      <w:r w:rsidRPr="00E33D02">
        <w:rPr>
          <w:rFonts w:ascii="Arial" w:hAnsi="Arial" w:cs="Arial"/>
          <w:sz w:val="24"/>
          <w:szCs w:val="24"/>
        </w:rPr>
        <w:br/>
      </w:r>
      <w:r w:rsidRPr="00E33D02">
        <w:rPr>
          <w:rFonts w:ascii="Arial" w:hAnsi="Arial" w:cs="Arial"/>
          <w:sz w:val="24"/>
          <w:szCs w:val="24"/>
        </w:rPr>
        <w:lastRenderedPageBreak/>
        <w:t>A densidade não deve ser inferior a 1,4.</w:t>
      </w:r>
      <w:r w:rsidRPr="00E33D02">
        <w:rPr>
          <w:rFonts w:ascii="Arial" w:hAnsi="Arial" w:cs="Arial"/>
          <w:sz w:val="24"/>
          <w:szCs w:val="24"/>
        </w:rPr>
        <w:br/>
        <w:t xml:space="preserve">O </w:t>
      </w:r>
      <w:proofErr w:type="spellStart"/>
      <w:r w:rsidRPr="00E33D02">
        <w:rPr>
          <w:rFonts w:ascii="Arial" w:hAnsi="Arial" w:cs="Arial"/>
          <w:sz w:val="24"/>
          <w:szCs w:val="24"/>
        </w:rPr>
        <w:t>antracito</w:t>
      </w:r>
      <w:proofErr w:type="spellEnd"/>
      <w:r w:rsidRPr="00E33D02">
        <w:rPr>
          <w:rFonts w:ascii="Arial" w:hAnsi="Arial" w:cs="Arial"/>
          <w:sz w:val="24"/>
          <w:szCs w:val="24"/>
        </w:rPr>
        <w:t xml:space="preserve"> deve ser visualmente livre de argila, piçarra e de outros materiais estranhos.</w:t>
      </w:r>
    </w:p>
    <w:p w:rsidR="00B74ABD" w:rsidRPr="00F00CB7" w:rsidRDefault="00925FEA" w:rsidP="00415999">
      <w:pPr>
        <w:spacing w:before="100" w:beforeAutospacing="1" w:after="100" w:afterAutospacing="1" w:line="360" w:lineRule="auto"/>
        <w:rPr>
          <w:rFonts w:ascii="Arial" w:hAnsi="Arial" w:cs="Arial"/>
          <w:b/>
          <w:bCs/>
          <w:sz w:val="24"/>
          <w:szCs w:val="24"/>
        </w:rPr>
      </w:pPr>
      <w:r w:rsidRPr="00E33D02">
        <w:rPr>
          <w:rFonts w:ascii="Arial" w:hAnsi="Arial" w:cs="Arial"/>
          <w:sz w:val="24"/>
          <w:szCs w:val="24"/>
        </w:rPr>
        <w:t>A solubilidade em ácido não deve exceder 1%.</w:t>
      </w:r>
      <w:r w:rsidRPr="00E33D02">
        <w:rPr>
          <w:rFonts w:ascii="Arial" w:hAnsi="Arial" w:cs="Arial"/>
          <w:sz w:val="24"/>
          <w:szCs w:val="24"/>
        </w:rPr>
        <w:br/>
      </w:r>
      <w:r w:rsidR="00766E23" w:rsidRPr="00BC79C0">
        <w:rPr>
          <w:rFonts w:ascii="Arial" w:hAnsi="Arial" w:cs="Arial"/>
          <w:b/>
          <w:bCs/>
          <w:sz w:val="24"/>
          <w:szCs w:val="24"/>
        </w:rPr>
        <w:t>ETA São Pedro</w:t>
      </w:r>
      <w:r w:rsidRPr="00BC79C0">
        <w:rPr>
          <w:rFonts w:ascii="Arial" w:hAnsi="Arial" w:cs="Arial"/>
          <w:b/>
          <w:bCs/>
          <w:sz w:val="24"/>
          <w:szCs w:val="24"/>
        </w:rPr>
        <w:t xml:space="preserve"> </w:t>
      </w:r>
      <w:r w:rsidR="00855398">
        <w:rPr>
          <w:rFonts w:ascii="Arial" w:hAnsi="Arial" w:cs="Arial"/>
          <w:b/>
          <w:bCs/>
          <w:sz w:val="24"/>
          <w:szCs w:val="24"/>
        </w:rPr>
        <w:t>–</w:t>
      </w:r>
      <w:r w:rsidRPr="00BC79C0">
        <w:rPr>
          <w:rFonts w:ascii="Arial" w:hAnsi="Arial" w:cs="Arial"/>
          <w:b/>
          <w:bCs/>
          <w:sz w:val="24"/>
          <w:szCs w:val="24"/>
        </w:rPr>
        <w:t xml:space="preserve"> </w:t>
      </w:r>
      <w:r w:rsidR="00855398">
        <w:rPr>
          <w:rFonts w:ascii="Arial" w:hAnsi="Arial" w:cs="Arial"/>
          <w:b/>
          <w:bCs/>
          <w:sz w:val="24"/>
          <w:szCs w:val="24"/>
        </w:rPr>
        <w:t>(</w:t>
      </w:r>
      <w:r w:rsidR="00B74ABD" w:rsidRPr="00BC79C0">
        <w:rPr>
          <w:rFonts w:ascii="Arial" w:hAnsi="Arial" w:cs="Arial"/>
          <w:b/>
          <w:sz w:val="24"/>
          <w:szCs w:val="24"/>
          <w:lang w:eastAsia="pt-BR"/>
        </w:rPr>
        <w:t>30m³)</w:t>
      </w:r>
    </w:p>
    <w:p w:rsidR="00BC79C0" w:rsidRPr="00E33D02" w:rsidRDefault="00BC79C0" w:rsidP="00415999">
      <w:pPr>
        <w:spacing w:before="100" w:beforeAutospacing="1" w:after="100" w:afterAutospacing="1" w:line="360" w:lineRule="auto"/>
        <w:rPr>
          <w:rFonts w:ascii="Arial" w:hAnsi="Arial" w:cs="Arial"/>
          <w:sz w:val="24"/>
          <w:szCs w:val="24"/>
          <w:lang w:eastAsia="pt-BR"/>
        </w:rPr>
      </w:pPr>
      <w:r w:rsidRPr="00D35AB6">
        <w:rPr>
          <w:rFonts w:ascii="Arial" w:hAnsi="Arial" w:cs="Arial"/>
          <w:color w:val="FF0000"/>
          <w:sz w:val="24"/>
          <w:szCs w:val="24"/>
          <w:lang w:eastAsia="pt-BR"/>
        </w:rPr>
        <w:t>- Altura: 0,60m;</w:t>
      </w:r>
      <w:r w:rsidRPr="00D35AB6">
        <w:rPr>
          <w:rFonts w:ascii="Arial" w:hAnsi="Arial" w:cs="Arial"/>
          <w:color w:val="FF0000"/>
          <w:sz w:val="24"/>
          <w:szCs w:val="24"/>
          <w:lang w:eastAsia="pt-BR"/>
        </w:rPr>
        <w:br/>
      </w:r>
      <w:r w:rsidRPr="00E33D02">
        <w:rPr>
          <w:rFonts w:ascii="Arial" w:hAnsi="Arial" w:cs="Arial"/>
          <w:sz w:val="24"/>
          <w:szCs w:val="24"/>
          <w:lang w:eastAsia="pt-BR"/>
        </w:rPr>
        <w:t>- Tamanho Mínimo de Grão: 0,8 mm;</w:t>
      </w:r>
      <w:r w:rsidRPr="00E33D02">
        <w:rPr>
          <w:rFonts w:ascii="Arial" w:hAnsi="Arial" w:cs="Arial"/>
          <w:sz w:val="24"/>
          <w:szCs w:val="24"/>
          <w:lang w:eastAsia="pt-BR"/>
        </w:rPr>
        <w:br/>
        <w:t>- Tamanho Efetivo (d10): de 0,9 a 1,0 mm;</w:t>
      </w:r>
      <w:r w:rsidRPr="00E33D02">
        <w:rPr>
          <w:rFonts w:ascii="Arial" w:hAnsi="Arial" w:cs="Arial"/>
          <w:sz w:val="24"/>
          <w:szCs w:val="24"/>
          <w:lang w:eastAsia="pt-BR"/>
        </w:rPr>
        <w:br/>
        <w:t>- Coeficiente de Uniformidade (d60 / d10): menor ou igual a 1,5.</w:t>
      </w:r>
    </w:p>
    <w:p w:rsidR="00925FEA" w:rsidRPr="00BC79C0" w:rsidRDefault="00925FEA" w:rsidP="00415999">
      <w:pPr>
        <w:spacing w:before="100" w:beforeAutospacing="1" w:after="100" w:afterAutospacing="1" w:line="360" w:lineRule="auto"/>
        <w:rPr>
          <w:rFonts w:ascii="Arial" w:hAnsi="Arial" w:cs="Arial"/>
          <w:b/>
          <w:sz w:val="24"/>
          <w:szCs w:val="24"/>
          <w:lang w:eastAsia="pt-BR"/>
        </w:rPr>
      </w:pPr>
      <w:r w:rsidRPr="00BC79C0">
        <w:rPr>
          <w:rFonts w:ascii="Arial" w:hAnsi="Arial" w:cs="Arial"/>
          <w:b/>
          <w:sz w:val="24"/>
          <w:szCs w:val="24"/>
          <w:lang w:eastAsia="pt-BR"/>
        </w:rPr>
        <w:t>ETA Marechal Castelo Branco</w:t>
      </w:r>
      <w:r w:rsidR="00855398">
        <w:rPr>
          <w:rFonts w:ascii="Arial" w:hAnsi="Arial" w:cs="Arial"/>
          <w:b/>
          <w:sz w:val="24"/>
          <w:szCs w:val="24"/>
          <w:lang w:eastAsia="pt-BR"/>
        </w:rPr>
        <w:t xml:space="preserve"> - </w:t>
      </w:r>
      <w:r w:rsidRPr="00BC79C0">
        <w:rPr>
          <w:rFonts w:ascii="Arial" w:hAnsi="Arial" w:cs="Arial"/>
          <w:b/>
          <w:sz w:val="24"/>
          <w:szCs w:val="24"/>
          <w:lang w:eastAsia="pt-BR"/>
        </w:rPr>
        <w:t>(185m³)</w:t>
      </w:r>
    </w:p>
    <w:p w:rsidR="00BC79C0" w:rsidRPr="00E33D02" w:rsidRDefault="00BC79C0" w:rsidP="00415999">
      <w:pPr>
        <w:spacing w:before="100" w:beforeAutospacing="1" w:after="100" w:afterAutospacing="1" w:line="360" w:lineRule="auto"/>
        <w:rPr>
          <w:rFonts w:ascii="Arial" w:hAnsi="Arial" w:cs="Arial"/>
          <w:sz w:val="24"/>
          <w:szCs w:val="24"/>
          <w:lang w:eastAsia="pt-BR"/>
        </w:rPr>
      </w:pPr>
      <w:r w:rsidRPr="00D35AB6">
        <w:rPr>
          <w:rFonts w:ascii="Arial" w:hAnsi="Arial" w:cs="Arial"/>
          <w:color w:val="FF0000"/>
          <w:sz w:val="24"/>
          <w:szCs w:val="24"/>
          <w:lang w:eastAsia="pt-BR"/>
        </w:rPr>
        <w:t>- Altura: 0,50m;</w:t>
      </w:r>
      <w:r w:rsidRPr="00D35AB6">
        <w:rPr>
          <w:rFonts w:ascii="Arial" w:hAnsi="Arial" w:cs="Arial"/>
          <w:sz w:val="24"/>
          <w:szCs w:val="24"/>
          <w:lang w:eastAsia="pt-BR"/>
        </w:rPr>
        <w:br/>
      </w:r>
      <w:r w:rsidRPr="00E33D02">
        <w:rPr>
          <w:rFonts w:ascii="Arial" w:hAnsi="Arial" w:cs="Arial"/>
          <w:sz w:val="24"/>
          <w:szCs w:val="24"/>
          <w:lang w:eastAsia="pt-BR"/>
        </w:rPr>
        <w:t>- Tamanho Mínimo de Grão: 0,8 mm;</w:t>
      </w:r>
      <w:r w:rsidRPr="00E33D02">
        <w:rPr>
          <w:rFonts w:ascii="Arial" w:hAnsi="Arial" w:cs="Arial"/>
          <w:sz w:val="24"/>
          <w:szCs w:val="24"/>
          <w:lang w:eastAsia="pt-BR"/>
        </w:rPr>
        <w:br/>
        <w:t>- Tamanho Efetivo (d10): de 0,9 a 1,0 mm;</w:t>
      </w:r>
      <w:r w:rsidRPr="00E33D02">
        <w:rPr>
          <w:rFonts w:ascii="Arial" w:hAnsi="Arial" w:cs="Arial"/>
          <w:sz w:val="24"/>
          <w:szCs w:val="24"/>
          <w:lang w:eastAsia="pt-BR"/>
        </w:rPr>
        <w:br/>
        <w:t>- Coeficiente de Uniformidade (d60 / d10): menor ou igual a 1,5.</w:t>
      </w:r>
    </w:p>
    <w:p w:rsidR="00925FEA" w:rsidRPr="00925FEA" w:rsidRDefault="00925FEA" w:rsidP="00415999">
      <w:pPr>
        <w:spacing w:before="100" w:beforeAutospacing="1" w:after="100" w:afterAutospacing="1" w:line="360" w:lineRule="auto"/>
        <w:rPr>
          <w:rFonts w:ascii="Arial" w:hAnsi="Arial" w:cs="Arial"/>
          <w:b/>
          <w:sz w:val="24"/>
          <w:szCs w:val="24"/>
          <w:lang w:eastAsia="pt-BR"/>
        </w:rPr>
      </w:pPr>
      <w:r w:rsidRPr="00925FEA">
        <w:rPr>
          <w:rFonts w:ascii="Arial" w:hAnsi="Arial" w:cs="Arial"/>
          <w:b/>
          <w:sz w:val="24"/>
          <w:szCs w:val="24"/>
          <w:lang w:eastAsia="pt-BR"/>
        </w:rPr>
        <w:t>Item 002 - Areia Selecionada para leito filtrante</w:t>
      </w:r>
    </w:p>
    <w:p w:rsidR="00B74ABD" w:rsidRPr="00415999" w:rsidRDefault="00B74ABD" w:rsidP="00415999">
      <w:pPr>
        <w:spacing w:before="100" w:beforeAutospacing="1" w:after="100" w:afterAutospacing="1" w:line="360" w:lineRule="auto"/>
        <w:rPr>
          <w:rFonts w:ascii="Arial" w:hAnsi="Arial" w:cs="Arial"/>
          <w:b/>
          <w:sz w:val="24"/>
          <w:szCs w:val="24"/>
        </w:rPr>
      </w:pPr>
      <w:r w:rsidRPr="00415999">
        <w:rPr>
          <w:rFonts w:ascii="Arial" w:hAnsi="Arial" w:cs="Arial"/>
          <w:b/>
        </w:rPr>
        <w:t xml:space="preserve">ETA CDI </w:t>
      </w:r>
      <w:r w:rsidR="00925FEA" w:rsidRPr="00415999">
        <w:rPr>
          <w:rFonts w:ascii="Arial" w:hAnsi="Arial" w:cs="Arial"/>
          <w:b/>
        </w:rPr>
        <w:t xml:space="preserve">- </w:t>
      </w:r>
      <w:r w:rsidRPr="00415999">
        <w:rPr>
          <w:rFonts w:ascii="Arial" w:hAnsi="Arial" w:cs="Arial"/>
          <w:b/>
          <w:sz w:val="24"/>
          <w:szCs w:val="24"/>
        </w:rPr>
        <w:t>Areia Filtrante:</w:t>
      </w:r>
      <w:r w:rsidR="00855398">
        <w:rPr>
          <w:rFonts w:ascii="Arial" w:hAnsi="Arial" w:cs="Arial"/>
          <w:b/>
          <w:sz w:val="24"/>
          <w:szCs w:val="24"/>
        </w:rPr>
        <w:t xml:space="preserve"> </w:t>
      </w:r>
      <w:r w:rsidRPr="00415999">
        <w:rPr>
          <w:rFonts w:ascii="Arial" w:hAnsi="Arial" w:cs="Arial"/>
          <w:b/>
          <w:sz w:val="24"/>
          <w:szCs w:val="24"/>
        </w:rPr>
        <w:t>(50m³)</w:t>
      </w:r>
    </w:p>
    <w:p w:rsidR="00B74ABD" w:rsidRPr="00E33D02" w:rsidRDefault="00BC79C0" w:rsidP="00415999">
      <w:pPr>
        <w:spacing w:before="100" w:beforeAutospacing="1" w:after="100" w:afterAutospacing="1" w:line="360" w:lineRule="auto"/>
        <w:rPr>
          <w:rFonts w:ascii="Arial" w:hAnsi="Arial" w:cs="Arial"/>
          <w:sz w:val="24"/>
          <w:szCs w:val="24"/>
        </w:rPr>
      </w:pPr>
      <w:r w:rsidRPr="00E33D02">
        <w:rPr>
          <w:rFonts w:ascii="Arial" w:hAnsi="Arial" w:cs="Arial"/>
          <w:sz w:val="24"/>
          <w:szCs w:val="24"/>
        </w:rPr>
        <w:t xml:space="preserve">A areia para filtros deve ser constituída de grãos de material </w:t>
      </w:r>
      <w:proofErr w:type="spellStart"/>
      <w:r w:rsidRPr="00E33D02">
        <w:rPr>
          <w:rFonts w:ascii="Arial" w:hAnsi="Arial" w:cs="Arial"/>
          <w:sz w:val="24"/>
          <w:szCs w:val="24"/>
        </w:rPr>
        <w:t>silicoso</w:t>
      </w:r>
      <w:proofErr w:type="spellEnd"/>
      <w:r w:rsidRPr="00E33D02">
        <w:rPr>
          <w:rFonts w:ascii="Arial" w:hAnsi="Arial" w:cs="Arial"/>
          <w:sz w:val="24"/>
          <w:szCs w:val="24"/>
        </w:rPr>
        <w:t>, com a maior dimensão menor ou igual a 4,8 mm.</w:t>
      </w:r>
      <w:r w:rsidRPr="00E33D02">
        <w:rPr>
          <w:rFonts w:ascii="Arial" w:hAnsi="Arial" w:cs="Arial"/>
          <w:sz w:val="24"/>
          <w:szCs w:val="24"/>
        </w:rPr>
        <w:br/>
        <w:t>A areia para filtros deve ser visualmente livre de pó, barro, argila, mica e matéria orgânica.</w:t>
      </w:r>
      <w:r w:rsidRPr="00E33D02">
        <w:rPr>
          <w:rFonts w:ascii="Arial" w:hAnsi="Arial" w:cs="Arial"/>
          <w:sz w:val="24"/>
          <w:szCs w:val="24"/>
        </w:rPr>
        <w:br/>
        <w:t xml:space="preserve"> A solubilidade em ácido não deve exceder 5%.</w:t>
      </w:r>
      <w:r w:rsidRPr="00E33D02">
        <w:rPr>
          <w:rFonts w:ascii="Arial" w:hAnsi="Arial" w:cs="Arial"/>
          <w:sz w:val="24"/>
          <w:szCs w:val="24"/>
        </w:rPr>
        <w:br/>
        <w:t>A densidade da areia não deve ser inferior a 2,5.</w:t>
      </w:r>
      <w:r w:rsidRPr="00E33D02">
        <w:rPr>
          <w:rFonts w:ascii="Arial" w:hAnsi="Arial" w:cs="Arial"/>
          <w:sz w:val="24"/>
          <w:szCs w:val="24"/>
        </w:rPr>
        <w:br/>
      </w:r>
      <w:r w:rsidR="00B74ABD" w:rsidRPr="00E33D02">
        <w:rPr>
          <w:rFonts w:ascii="Arial" w:hAnsi="Arial" w:cs="Arial"/>
          <w:sz w:val="24"/>
          <w:szCs w:val="24"/>
        </w:rPr>
        <w:t>Altura: 0,5</w:t>
      </w:r>
      <w:r w:rsidR="00766E23">
        <w:rPr>
          <w:rFonts w:ascii="Arial" w:hAnsi="Arial" w:cs="Arial"/>
          <w:sz w:val="24"/>
          <w:szCs w:val="24"/>
        </w:rPr>
        <w:t>m</w:t>
      </w:r>
      <w:r w:rsidR="00B74ABD" w:rsidRPr="00E33D02">
        <w:rPr>
          <w:rFonts w:ascii="Arial" w:hAnsi="Arial" w:cs="Arial"/>
          <w:sz w:val="24"/>
          <w:szCs w:val="24"/>
        </w:rPr>
        <w:t>;</w:t>
      </w:r>
      <w:r w:rsidR="00B74ABD" w:rsidRPr="00E33D02">
        <w:rPr>
          <w:rFonts w:ascii="Arial" w:hAnsi="Arial" w:cs="Arial"/>
          <w:sz w:val="24"/>
          <w:szCs w:val="24"/>
        </w:rPr>
        <w:br/>
        <w:t>Tamanho Efetivo (d10): entre 0,45 E 0,55;</w:t>
      </w:r>
      <w:r w:rsidR="00B74ABD" w:rsidRPr="00E33D02">
        <w:rPr>
          <w:rFonts w:ascii="Arial" w:hAnsi="Arial" w:cs="Arial"/>
          <w:sz w:val="24"/>
          <w:szCs w:val="24"/>
        </w:rPr>
        <w:br/>
        <w:t>Coeficiente de Uniformidade (d60 / d10): entre</w:t>
      </w:r>
      <w:proofErr w:type="gramStart"/>
      <w:r w:rsidR="00B74ABD" w:rsidRPr="00E33D02">
        <w:rPr>
          <w:rFonts w:ascii="Arial" w:hAnsi="Arial" w:cs="Arial"/>
          <w:sz w:val="24"/>
          <w:szCs w:val="24"/>
        </w:rPr>
        <w:t xml:space="preserve">  </w:t>
      </w:r>
      <w:proofErr w:type="gramEnd"/>
      <w:r w:rsidR="00B74ABD" w:rsidRPr="00E33D02">
        <w:rPr>
          <w:rFonts w:ascii="Arial" w:hAnsi="Arial" w:cs="Arial"/>
          <w:sz w:val="24"/>
          <w:szCs w:val="24"/>
        </w:rPr>
        <w:t>1,4 E 1,6</w:t>
      </w:r>
    </w:p>
    <w:p w:rsidR="00B74ABD" w:rsidRPr="00E33D02" w:rsidRDefault="00B74ABD" w:rsidP="00B74ABD">
      <w:pPr>
        <w:spacing w:before="100" w:beforeAutospacing="1" w:after="100" w:afterAutospacing="1"/>
        <w:rPr>
          <w:rFonts w:ascii="Arial" w:hAnsi="Arial" w:cs="Arial"/>
          <w:b/>
          <w:bCs/>
          <w:sz w:val="24"/>
          <w:szCs w:val="24"/>
        </w:rPr>
      </w:pPr>
      <w:r w:rsidRPr="00E33D02">
        <w:rPr>
          <w:rFonts w:ascii="Arial" w:hAnsi="Arial" w:cs="Arial"/>
          <w:sz w:val="24"/>
          <w:szCs w:val="24"/>
        </w:rPr>
        <w:t> </w:t>
      </w:r>
      <w:r w:rsidRPr="00E33D02">
        <w:rPr>
          <w:rFonts w:ascii="Arial" w:hAnsi="Arial" w:cs="Arial"/>
          <w:sz w:val="24"/>
          <w:szCs w:val="24"/>
        </w:rPr>
        <w:br/>
      </w:r>
      <w:r w:rsidR="005C225F">
        <w:rPr>
          <w:rFonts w:ascii="Arial" w:hAnsi="Arial" w:cs="Arial"/>
          <w:b/>
          <w:bCs/>
          <w:sz w:val="24"/>
          <w:szCs w:val="24"/>
        </w:rPr>
        <w:t xml:space="preserve">5. </w:t>
      </w:r>
      <w:r w:rsidRPr="00E33D02">
        <w:rPr>
          <w:rFonts w:ascii="Arial" w:hAnsi="Arial" w:cs="Arial"/>
          <w:b/>
          <w:bCs/>
          <w:sz w:val="24"/>
          <w:szCs w:val="24"/>
        </w:rPr>
        <w:t>VALORES ESTIMADOS</w:t>
      </w:r>
    </w:p>
    <w:p w:rsidR="00B74ABD" w:rsidRPr="00E33D02" w:rsidRDefault="00B74ABD" w:rsidP="00BC79C0">
      <w:pPr>
        <w:spacing w:before="120" w:line="360" w:lineRule="auto"/>
        <w:ind w:firstLine="567"/>
        <w:jc w:val="both"/>
        <w:rPr>
          <w:rFonts w:ascii="Arial" w:hAnsi="Arial" w:cs="Arial"/>
          <w:b/>
          <w:sz w:val="24"/>
          <w:szCs w:val="24"/>
        </w:rPr>
      </w:pPr>
      <w:r w:rsidRPr="00E33D02">
        <w:rPr>
          <w:rFonts w:ascii="Arial" w:hAnsi="Arial" w:cs="Arial"/>
          <w:sz w:val="24"/>
          <w:szCs w:val="24"/>
        </w:rPr>
        <w:lastRenderedPageBreak/>
        <w:t xml:space="preserve">Os valores estimados para a aquisição foram apurados através de pesquisa de mercado, conforme informações constantes no processo licitatório. </w:t>
      </w:r>
    </w:p>
    <w:p w:rsidR="00B74ABD" w:rsidRPr="00E33D02" w:rsidRDefault="00B74ABD" w:rsidP="00BC79C0">
      <w:pPr>
        <w:autoSpaceDE w:val="0"/>
        <w:autoSpaceDN w:val="0"/>
        <w:adjustRightInd w:val="0"/>
        <w:spacing w:before="120" w:line="360" w:lineRule="auto"/>
        <w:ind w:firstLine="567"/>
        <w:jc w:val="both"/>
        <w:rPr>
          <w:rFonts w:ascii="Arial" w:hAnsi="Arial" w:cs="Arial"/>
          <w:sz w:val="24"/>
          <w:szCs w:val="24"/>
        </w:rPr>
      </w:pPr>
      <w:r w:rsidRPr="00E33D02">
        <w:rPr>
          <w:rFonts w:ascii="Arial" w:hAnsi="Arial" w:cs="Arial"/>
          <w:sz w:val="24"/>
          <w:szCs w:val="24"/>
        </w:rPr>
        <w:t xml:space="preserve">Os documentos referentes </w:t>
      </w:r>
      <w:proofErr w:type="gramStart"/>
      <w:r w:rsidRPr="00E33D02">
        <w:rPr>
          <w:rFonts w:ascii="Arial" w:hAnsi="Arial" w:cs="Arial"/>
          <w:sz w:val="24"/>
          <w:szCs w:val="24"/>
        </w:rPr>
        <w:t>a</w:t>
      </w:r>
      <w:proofErr w:type="gramEnd"/>
      <w:r w:rsidRPr="00E33D02">
        <w:rPr>
          <w:rFonts w:ascii="Arial" w:hAnsi="Arial" w:cs="Arial"/>
          <w:sz w:val="24"/>
          <w:szCs w:val="24"/>
        </w:rPr>
        <w:t xml:space="preserve"> pesquisa de mercado encontram-se na Supervisão de Compras e Materiais do Departamento de Compras e Estoque e serão anexados ao processo para a homologação do certame.</w:t>
      </w:r>
    </w:p>
    <w:p w:rsidR="00B74ABD" w:rsidRPr="00E33D02" w:rsidRDefault="00B74ABD" w:rsidP="00B74ABD">
      <w:pPr>
        <w:autoSpaceDE w:val="0"/>
        <w:autoSpaceDN w:val="0"/>
        <w:adjustRightInd w:val="0"/>
        <w:spacing w:before="120" w:line="360" w:lineRule="auto"/>
        <w:ind w:firstLine="567"/>
        <w:rPr>
          <w:rFonts w:ascii="Arial" w:hAnsi="Arial" w:cs="Arial"/>
          <w:sz w:val="24"/>
          <w:szCs w:val="24"/>
        </w:rPr>
      </w:pPr>
    </w:p>
    <w:tbl>
      <w:tblPr>
        <w:tblStyle w:val="Tabelacomgrade"/>
        <w:tblW w:w="0" w:type="auto"/>
        <w:tblLook w:val="04A0"/>
      </w:tblPr>
      <w:tblGrid>
        <w:gridCol w:w="1368"/>
        <w:gridCol w:w="1279"/>
        <w:gridCol w:w="2761"/>
        <w:gridCol w:w="820"/>
        <w:gridCol w:w="1173"/>
        <w:gridCol w:w="1319"/>
      </w:tblGrid>
      <w:tr w:rsidR="00B74ABD" w:rsidRPr="00E33D02" w:rsidTr="00BC79C0">
        <w:tc>
          <w:tcPr>
            <w:tcW w:w="8720" w:type="dxa"/>
            <w:gridSpan w:val="6"/>
          </w:tcPr>
          <w:p w:rsidR="00B74ABD" w:rsidRPr="00E33D02" w:rsidRDefault="00B74ABD" w:rsidP="009542CC">
            <w:pPr>
              <w:autoSpaceDE w:val="0"/>
              <w:autoSpaceDN w:val="0"/>
              <w:adjustRightInd w:val="0"/>
              <w:spacing w:before="120" w:line="360" w:lineRule="auto"/>
              <w:jc w:val="center"/>
              <w:rPr>
                <w:rFonts w:ascii="Arial" w:hAnsi="Arial" w:cs="Arial"/>
                <w:b/>
                <w:sz w:val="14"/>
                <w:szCs w:val="14"/>
              </w:rPr>
            </w:pPr>
            <w:r w:rsidRPr="00E33D02">
              <w:rPr>
                <w:rFonts w:ascii="Arial" w:hAnsi="Arial" w:cs="Arial"/>
                <w:b/>
                <w:sz w:val="14"/>
                <w:szCs w:val="14"/>
              </w:rPr>
              <w:t xml:space="preserve">Planilha </w:t>
            </w:r>
            <w:proofErr w:type="spellStart"/>
            <w:r w:rsidRPr="00E33D02">
              <w:rPr>
                <w:rFonts w:ascii="Arial" w:hAnsi="Arial" w:cs="Arial"/>
                <w:b/>
                <w:sz w:val="14"/>
                <w:szCs w:val="14"/>
              </w:rPr>
              <w:t>Req</w:t>
            </w:r>
            <w:proofErr w:type="spellEnd"/>
            <w:r w:rsidRPr="00E33D02">
              <w:rPr>
                <w:rFonts w:ascii="Arial" w:hAnsi="Arial" w:cs="Arial"/>
                <w:b/>
                <w:sz w:val="14"/>
                <w:szCs w:val="14"/>
              </w:rPr>
              <w:t xml:space="preserve"> – 60260 /2019 - DETA </w:t>
            </w:r>
          </w:p>
        </w:tc>
      </w:tr>
      <w:tr w:rsidR="00B74ABD" w:rsidRPr="00E33D02" w:rsidTr="00BC79C0">
        <w:tc>
          <w:tcPr>
            <w:tcW w:w="1368"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ITEM</w:t>
            </w:r>
          </w:p>
        </w:tc>
        <w:tc>
          <w:tcPr>
            <w:tcW w:w="1279"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Código</w:t>
            </w:r>
          </w:p>
        </w:tc>
        <w:tc>
          <w:tcPr>
            <w:tcW w:w="2761"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Descrição do material</w:t>
            </w:r>
          </w:p>
        </w:tc>
        <w:tc>
          <w:tcPr>
            <w:tcW w:w="820"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proofErr w:type="spellStart"/>
            <w:r w:rsidRPr="00E33D02">
              <w:rPr>
                <w:rFonts w:ascii="Arial" w:hAnsi="Arial" w:cs="Arial"/>
                <w:b/>
                <w:sz w:val="14"/>
                <w:szCs w:val="14"/>
              </w:rPr>
              <w:t>Quant</w:t>
            </w:r>
            <w:proofErr w:type="spellEnd"/>
          </w:p>
        </w:tc>
        <w:tc>
          <w:tcPr>
            <w:tcW w:w="1173"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Média Unitária</w:t>
            </w:r>
          </w:p>
        </w:tc>
        <w:tc>
          <w:tcPr>
            <w:tcW w:w="1319"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Média Total</w:t>
            </w:r>
          </w:p>
        </w:tc>
      </w:tr>
      <w:tr w:rsidR="00B74ABD" w:rsidRPr="00E33D02" w:rsidTr="00BC79C0">
        <w:tc>
          <w:tcPr>
            <w:tcW w:w="1368"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proofErr w:type="gramStart"/>
            <w:r w:rsidRPr="00E33D02">
              <w:rPr>
                <w:rFonts w:ascii="Arial" w:hAnsi="Arial" w:cs="Arial"/>
                <w:b/>
                <w:sz w:val="14"/>
                <w:szCs w:val="14"/>
              </w:rPr>
              <w:t>1</w:t>
            </w:r>
            <w:proofErr w:type="gramEnd"/>
          </w:p>
        </w:tc>
        <w:tc>
          <w:tcPr>
            <w:tcW w:w="1279"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003.041.0001-3</w:t>
            </w:r>
          </w:p>
        </w:tc>
        <w:tc>
          <w:tcPr>
            <w:tcW w:w="2761"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 xml:space="preserve">Carvão </w:t>
            </w:r>
            <w:proofErr w:type="spellStart"/>
            <w:r w:rsidRPr="00E33D02">
              <w:rPr>
                <w:rFonts w:ascii="Arial" w:hAnsi="Arial" w:cs="Arial"/>
                <w:b/>
                <w:sz w:val="14"/>
                <w:szCs w:val="14"/>
              </w:rPr>
              <w:t>Antracito</w:t>
            </w:r>
            <w:proofErr w:type="spellEnd"/>
            <w:r w:rsidRPr="00E33D02">
              <w:rPr>
                <w:rFonts w:ascii="Arial" w:hAnsi="Arial" w:cs="Arial"/>
                <w:b/>
                <w:sz w:val="14"/>
                <w:szCs w:val="14"/>
              </w:rPr>
              <w:t xml:space="preserve"> – </w:t>
            </w:r>
            <w:proofErr w:type="spellStart"/>
            <w:r w:rsidRPr="00E33D02">
              <w:rPr>
                <w:rFonts w:ascii="Arial" w:hAnsi="Arial" w:cs="Arial"/>
                <w:b/>
                <w:sz w:val="14"/>
                <w:szCs w:val="14"/>
              </w:rPr>
              <w:t>M³</w:t>
            </w:r>
            <w:proofErr w:type="spellEnd"/>
          </w:p>
        </w:tc>
        <w:tc>
          <w:tcPr>
            <w:tcW w:w="820"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215</w:t>
            </w:r>
          </w:p>
        </w:tc>
        <w:tc>
          <w:tcPr>
            <w:tcW w:w="1173"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R$ 2423,33</w:t>
            </w:r>
          </w:p>
        </w:tc>
        <w:tc>
          <w:tcPr>
            <w:tcW w:w="1319"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RS 521.015,95</w:t>
            </w:r>
          </w:p>
        </w:tc>
      </w:tr>
      <w:tr w:rsidR="00B74ABD" w:rsidRPr="00E33D02" w:rsidTr="00BC79C0">
        <w:tc>
          <w:tcPr>
            <w:tcW w:w="1368"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proofErr w:type="gramStart"/>
            <w:r w:rsidRPr="00E33D02">
              <w:rPr>
                <w:rFonts w:ascii="Arial" w:hAnsi="Arial" w:cs="Arial"/>
                <w:b/>
                <w:sz w:val="14"/>
                <w:szCs w:val="14"/>
              </w:rPr>
              <w:t>2</w:t>
            </w:r>
            <w:proofErr w:type="gramEnd"/>
          </w:p>
        </w:tc>
        <w:tc>
          <w:tcPr>
            <w:tcW w:w="1279"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003.030.0002-3</w:t>
            </w:r>
          </w:p>
        </w:tc>
        <w:tc>
          <w:tcPr>
            <w:tcW w:w="2761"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 xml:space="preserve">Areia Selecionada para leito filtrante- </w:t>
            </w:r>
            <w:proofErr w:type="spellStart"/>
            <w:r w:rsidRPr="00E33D02">
              <w:rPr>
                <w:rFonts w:ascii="Arial" w:hAnsi="Arial" w:cs="Arial"/>
                <w:b/>
                <w:sz w:val="14"/>
                <w:szCs w:val="14"/>
              </w:rPr>
              <w:t>M³</w:t>
            </w:r>
            <w:proofErr w:type="spellEnd"/>
          </w:p>
        </w:tc>
        <w:tc>
          <w:tcPr>
            <w:tcW w:w="820"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50</w:t>
            </w:r>
          </w:p>
        </w:tc>
        <w:tc>
          <w:tcPr>
            <w:tcW w:w="1173"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R$1015,90</w:t>
            </w:r>
          </w:p>
        </w:tc>
        <w:tc>
          <w:tcPr>
            <w:tcW w:w="1319"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R$ 50.795,00</w:t>
            </w:r>
          </w:p>
        </w:tc>
      </w:tr>
      <w:tr w:rsidR="00B74ABD" w:rsidRPr="00E33D02" w:rsidTr="00BC79C0">
        <w:tc>
          <w:tcPr>
            <w:tcW w:w="7401" w:type="dxa"/>
            <w:gridSpan w:val="5"/>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Total</w:t>
            </w:r>
          </w:p>
        </w:tc>
        <w:tc>
          <w:tcPr>
            <w:tcW w:w="1319" w:type="dxa"/>
          </w:tcPr>
          <w:p w:rsidR="00B74ABD" w:rsidRPr="00E33D02" w:rsidRDefault="00B74ABD" w:rsidP="009542CC">
            <w:pPr>
              <w:autoSpaceDE w:val="0"/>
              <w:autoSpaceDN w:val="0"/>
              <w:adjustRightInd w:val="0"/>
              <w:spacing w:before="120" w:line="360" w:lineRule="auto"/>
              <w:rPr>
                <w:rFonts w:ascii="Arial" w:hAnsi="Arial" w:cs="Arial"/>
                <w:b/>
                <w:sz w:val="14"/>
                <w:szCs w:val="14"/>
              </w:rPr>
            </w:pPr>
            <w:r w:rsidRPr="00E33D02">
              <w:rPr>
                <w:rFonts w:ascii="Arial" w:hAnsi="Arial" w:cs="Arial"/>
                <w:b/>
                <w:sz w:val="14"/>
                <w:szCs w:val="14"/>
              </w:rPr>
              <w:t>R$ 571.810,95</w:t>
            </w:r>
          </w:p>
        </w:tc>
      </w:tr>
    </w:tbl>
    <w:p w:rsidR="00B74ABD" w:rsidRPr="00E33D02" w:rsidRDefault="00B74ABD" w:rsidP="00B74ABD">
      <w:pPr>
        <w:autoSpaceDE w:val="0"/>
        <w:autoSpaceDN w:val="0"/>
        <w:adjustRightInd w:val="0"/>
        <w:spacing w:before="120" w:line="360" w:lineRule="auto"/>
        <w:rPr>
          <w:rFonts w:ascii="Arial" w:hAnsi="Arial" w:cs="Arial"/>
          <w:b/>
        </w:rPr>
      </w:pPr>
    </w:p>
    <w:p w:rsidR="005C225F" w:rsidRPr="005C225F" w:rsidRDefault="005C225F" w:rsidP="005C225F">
      <w:pPr>
        <w:autoSpaceDE w:val="0"/>
        <w:autoSpaceDN w:val="0"/>
        <w:adjustRightInd w:val="0"/>
        <w:spacing w:before="120" w:line="360" w:lineRule="auto"/>
        <w:jc w:val="both"/>
        <w:rPr>
          <w:rFonts w:ascii="Arial" w:hAnsi="Arial" w:cs="Arial"/>
        </w:rPr>
      </w:pPr>
      <w:r>
        <w:rPr>
          <w:rFonts w:ascii="Arial" w:hAnsi="Arial" w:cs="Arial"/>
          <w:b/>
          <w:bCs/>
        </w:rPr>
        <w:t xml:space="preserve">6. </w:t>
      </w:r>
      <w:r w:rsidR="00B74ABD" w:rsidRPr="005C225F">
        <w:rPr>
          <w:rFonts w:ascii="Arial" w:hAnsi="Arial" w:cs="Arial"/>
          <w:b/>
          <w:bCs/>
        </w:rPr>
        <w:t>ACEITABILIDADE DA PROPOSTA</w:t>
      </w:r>
      <w:r w:rsidRPr="005C225F">
        <w:rPr>
          <w:rFonts w:ascii="Arial" w:hAnsi="Arial" w:cs="Arial"/>
          <w:b/>
          <w:bCs/>
        </w:rPr>
        <w:t xml:space="preserve"> </w:t>
      </w:r>
    </w:p>
    <w:p w:rsidR="00B74ABD" w:rsidRPr="005C225F" w:rsidRDefault="005C225F" w:rsidP="005C225F">
      <w:pPr>
        <w:pStyle w:val="PargrafodaLista"/>
        <w:autoSpaceDE w:val="0"/>
        <w:autoSpaceDN w:val="0"/>
        <w:adjustRightInd w:val="0"/>
        <w:spacing w:before="120" w:line="360" w:lineRule="auto"/>
        <w:ind w:left="0"/>
        <w:jc w:val="both"/>
        <w:rPr>
          <w:rFonts w:ascii="Arial" w:hAnsi="Arial" w:cs="Arial"/>
        </w:rPr>
      </w:pPr>
      <w:proofErr w:type="gramStart"/>
      <w:r w:rsidRPr="005C225F">
        <w:rPr>
          <w:rFonts w:ascii="Arial" w:hAnsi="Arial" w:cs="Arial"/>
          <w:bCs/>
        </w:rPr>
        <w:t>6.1</w:t>
      </w:r>
      <w:r>
        <w:rPr>
          <w:rFonts w:ascii="Arial" w:hAnsi="Arial" w:cs="Arial"/>
          <w:b/>
          <w:bCs/>
        </w:rPr>
        <w:t xml:space="preserve"> </w:t>
      </w:r>
      <w:r w:rsidR="00B74ABD" w:rsidRPr="005C225F">
        <w:rPr>
          <w:rFonts w:ascii="Arial" w:hAnsi="Arial" w:cs="Arial"/>
        </w:rPr>
        <w:t>Finalizada</w:t>
      </w:r>
      <w:proofErr w:type="gramEnd"/>
      <w:r w:rsidR="00B74ABD" w:rsidRPr="005C225F">
        <w:rPr>
          <w:rFonts w:ascii="Arial" w:hAnsi="Arial" w:cs="Arial"/>
        </w:rPr>
        <w:t xml:space="preserve"> a etapa de lances, a CESAMA poderá solicitar AMOSTRA do licitante detentor do menor preço, para verificação da conformidade do material ofertado com as especificações exigidas neste Termo de Referência.</w:t>
      </w:r>
    </w:p>
    <w:p w:rsidR="00B74ABD" w:rsidRDefault="005C225F" w:rsidP="005C225F">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6.2 </w:t>
      </w:r>
      <w:r w:rsidR="00B74ABD" w:rsidRPr="00E33D02">
        <w:rPr>
          <w:rFonts w:ascii="Arial" w:hAnsi="Arial" w:cs="Arial"/>
          <w:sz w:val="24"/>
          <w:szCs w:val="24"/>
        </w:rPr>
        <w:t xml:space="preserve">A amostra solicitada deverá ser entregue em embalagem própria, devidamente lacrada e observadas as demais condições de segurança, no </w:t>
      </w:r>
      <w:r w:rsidR="00B74ABD" w:rsidRPr="00E33D02">
        <w:rPr>
          <w:rFonts w:ascii="Arial" w:hAnsi="Arial" w:cs="Arial"/>
          <w:b/>
          <w:sz w:val="24"/>
          <w:szCs w:val="24"/>
        </w:rPr>
        <w:t>Departamento de Compras e Estoque</w:t>
      </w:r>
      <w:r w:rsidR="00B74ABD" w:rsidRPr="00E33D02">
        <w:rPr>
          <w:rFonts w:ascii="Arial" w:hAnsi="Arial" w:cs="Arial"/>
          <w:sz w:val="24"/>
          <w:szCs w:val="24"/>
        </w:rPr>
        <w:t xml:space="preserve">, à Rua Santa Terezinha, nº 505, Bairro Santa Terezinha, Juiz de Fora / MG, CEP 36.045-490, no </w:t>
      </w:r>
      <w:r w:rsidR="00B74ABD" w:rsidRPr="00E33D02">
        <w:rPr>
          <w:rFonts w:ascii="Arial" w:hAnsi="Arial" w:cs="Arial"/>
          <w:b/>
          <w:sz w:val="24"/>
          <w:szCs w:val="24"/>
        </w:rPr>
        <w:t>prazo de 03 (três) dias úteis</w:t>
      </w:r>
      <w:r w:rsidR="00B74ABD" w:rsidRPr="00E33D02">
        <w:rPr>
          <w:rFonts w:ascii="Arial" w:hAnsi="Arial" w:cs="Arial"/>
          <w:sz w:val="24"/>
          <w:szCs w:val="24"/>
        </w:rPr>
        <w:t xml:space="preserve"> contados a partir da solicitação </w:t>
      </w:r>
      <w:proofErr w:type="gramStart"/>
      <w:r w:rsidR="00B74ABD" w:rsidRPr="00E33D02">
        <w:rPr>
          <w:rFonts w:ascii="Arial" w:hAnsi="Arial" w:cs="Arial"/>
          <w:sz w:val="24"/>
          <w:szCs w:val="24"/>
        </w:rPr>
        <w:t>do(</w:t>
      </w:r>
      <w:proofErr w:type="gramEnd"/>
      <w:r w:rsidR="00B74ABD" w:rsidRPr="00E33D02">
        <w:rPr>
          <w:rFonts w:ascii="Arial" w:hAnsi="Arial" w:cs="Arial"/>
          <w:sz w:val="24"/>
          <w:szCs w:val="24"/>
        </w:rPr>
        <w:t xml:space="preserve">a) Pregoeiro(a) no </w:t>
      </w:r>
      <w:r w:rsidR="00B74ABD" w:rsidRPr="00E33D02">
        <w:rPr>
          <w:rFonts w:ascii="Arial" w:hAnsi="Arial" w:cs="Arial"/>
          <w:i/>
          <w:sz w:val="24"/>
          <w:szCs w:val="24"/>
        </w:rPr>
        <w:t>chat</w:t>
      </w:r>
      <w:r w:rsidR="00B74ABD" w:rsidRPr="00E33D02">
        <w:rPr>
          <w:rFonts w:ascii="Arial" w:hAnsi="Arial" w:cs="Arial"/>
          <w:sz w:val="24"/>
          <w:szCs w:val="24"/>
        </w:rPr>
        <w:t xml:space="preserve"> do </w:t>
      </w:r>
      <w:r w:rsidR="00B74ABD" w:rsidRPr="00E33D02">
        <w:rPr>
          <w:rFonts w:ascii="Arial" w:hAnsi="Arial" w:cs="Arial"/>
          <w:i/>
          <w:sz w:val="24"/>
          <w:szCs w:val="24"/>
        </w:rPr>
        <w:t>Portal de Compras Governamentais</w:t>
      </w:r>
      <w:r w:rsidR="00B74ABD" w:rsidRPr="00E33D02">
        <w:rPr>
          <w:rFonts w:ascii="Arial" w:hAnsi="Arial" w:cs="Arial"/>
          <w:sz w:val="24"/>
          <w:szCs w:val="24"/>
        </w:rPr>
        <w:t>.</w:t>
      </w:r>
    </w:p>
    <w:p w:rsidR="00B74ABD" w:rsidRPr="00855398" w:rsidRDefault="00A4663C" w:rsidP="00A4663C">
      <w:pPr>
        <w:autoSpaceDE w:val="0"/>
        <w:autoSpaceDN w:val="0"/>
        <w:adjustRightInd w:val="0"/>
        <w:spacing w:before="120" w:line="360" w:lineRule="auto"/>
        <w:jc w:val="both"/>
        <w:rPr>
          <w:rFonts w:ascii="Arial" w:hAnsi="Arial" w:cs="Arial"/>
          <w:sz w:val="24"/>
          <w:szCs w:val="24"/>
        </w:rPr>
      </w:pPr>
      <w:r w:rsidRPr="00855398">
        <w:rPr>
          <w:rFonts w:ascii="Arial" w:hAnsi="Arial" w:cs="Arial"/>
          <w:sz w:val="24"/>
          <w:szCs w:val="24"/>
        </w:rPr>
        <w:t>6.2.1</w:t>
      </w:r>
      <w:r w:rsidR="00B74ABD" w:rsidRPr="00855398">
        <w:rPr>
          <w:rFonts w:ascii="Arial" w:hAnsi="Arial" w:cs="Arial"/>
          <w:sz w:val="24"/>
          <w:szCs w:val="24"/>
        </w:rPr>
        <w:t xml:space="preserve">O licitante que não puder encaminhar amostra no prazo acima indicado deverá solicitar sua prorrogação IMEDIATAMENTE, no </w:t>
      </w:r>
      <w:r w:rsidR="00B74ABD" w:rsidRPr="00855398">
        <w:rPr>
          <w:rFonts w:ascii="Arial" w:hAnsi="Arial" w:cs="Arial"/>
          <w:i/>
          <w:sz w:val="24"/>
          <w:szCs w:val="24"/>
        </w:rPr>
        <w:t>chat</w:t>
      </w:r>
      <w:r w:rsidR="00B74ABD" w:rsidRPr="00855398">
        <w:rPr>
          <w:rFonts w:ascii="Arial" w:hAnsi="Arial" w:cs="Arial"/>
          <w:sz w:val="24"/>
          <w:szCs w:val="24"/>
        </w:rPr>
        <w:t xml:space="preserve"> do sistema ou por e-mail, desde que por motivo justificado e aceito </w:t>
      </w:r>
      <w:proofErr w:type="gramStart"/>
      <w:r w:rsidR="00B74ABD" w:rsidRPr="00855398">
        <w:rPr>
          <w:rFonts w:ascii="Arial" w:hAnsi="Arial" w:cs="Arial"/>
          <w:sz w:val="24"/>
          <w:szCs w:val="24"/>
        </w:rPr>
        <w:t>pelo(</w:t>
      </w:r>
      <w:proofErr w:type="gramEnd"/>
      <w:r w:rsidR="00B74ABD" w:rsidRPr="00855398">
        <w:rPr>
          <w:rFonts w:ascii="Arial" w:hAnsi="Arial" w:cs="Arial"/>
          <w:sz w:val="24"/>
          <w:szCs w:val="24"/>
        </w:rPr>
        <w:t xml:space="preserve">a) Pregoeiro(a), que definirá prazo suficiente para o envio do material, </w:t>
      </w:r>
      <w:r w:rsidR="00B74ABD" w:rsidRPr="00855398">
        <w:rPr>
          <w:rFonts w:ascii="Arial" w:hAnsi="Arial" w:cs="Arial"/>
          <w:sz w:val="24"/>
          <w:szCs w:val="24"/>
          <w:u w:val="single"/>
        </w:rPr>
        <w:t>sob pena de desclassificação</w:t>
      </w:r>
      <w:r w:rsidR="00B74ABD" w:rsidRPr="00855398">
        <w:rPr>
          <w:rFonts w:ascii="Arial" w:hAnsi="Arial" w:cs="Arial"/>
          <w:sz w:val="24"/>
          <w:szCs w:val="24"/>
        </w:rPr>
        <w:t>.</w:t>
      </w:r>
    </w:p>
    <w:p w:rsidR="00B74ABD" w:rsidRPr="00A4663C" w:rsidRDefault="00B74ABD" w:rsidP="00A4663C">
      <w:pPr>
        <w:pStyle w:val="PargrafodaLista"/>
        <w:numPr>
          <w:ilvl w:val="2"/>
          <w:numId w:val="8"/>
        </w:numPr>
        <w:spacing w:before="120" w:line="360" w:lineRule="auto"/>
        <w:ind w:left="0" w:firstLine="0"/>
        <w:jc w:val="both"/>
        <w:rPr>
          <w:rFonts w:ascii="Arial" w:hAnsi="Arial" w:cs="Arial"/>
          <w:bCs/>
        </w:rPr>
      </w:pPr>
      <w:r w:rsidRPr="00A4663C">
        <w:rPr>
          <w:rFonts w:ascii="Arial" w:hAnsi="Arial" w:cs="Arial"/>
          <w:bCs/>
        </w:rPr>
        <w:t>O licitante que não encaminhar a amostra no prazo estabelecido será DESCLASSIFICADO.</w:t>
      </w:r>
    </w:p>
    <w:p w:rsidR="00A4663C" w:rsidRPr="00A4663C" w:rsidRDefault="00B74ABD" w:rsidP="00A4663C">
      <w:pPr>
        <w:pStyle w:val="PargrafodaLista"/>
        <w:numPr>
          <w:ilvl w:val="2"/>
          <w:numId w:val="8"/>
        </w:numPr>
        <w:autoSpaceDE w:val="0"/>
        <w:autoSpaceDN w:val="0"/>
        <w:adjustRightInd w:val="0"/>
        <w:spacing w:before="120" w:line="360" w:lineRule="auto"/>
        <w:ind w:left="0" w:firstLine="0"/>
        <w:jc w:val="both"/>
        <w:rPr>
          <w:rFonts w:ascii="Arial" w:hAnsi="Arial" w:cs="Arial"/>
          <w:bCs/>
        </w:rPr>
      </w:pPr>
      <w:proofErr w:type="gramStart"/>
      <w:r w:rsidRPr="00A4663C">
        <w:rPr>
          <w:rFonts w:ascii="Arial" w:hAnsi="Arial" w:cs="Arial"/>
          <w:bCs/>
        </w:rPr>
        <w:lastRenderedPageBreak/>
        <w:t>Após</w:t>
      </w:r>
      <w:proofErr w:type="gramEnd"/>
      <w:r w:rsidRPr="00A4663C">
        <w:rPr>
          <w:rFonts w:ascii="Arial" w:hAnsi="Arial" w:cs="Arial"/>
          <w:bCs/>
        </w:rPr>
        <w:t xml:space="preserve"> vencido o prazo de entrega da amostra, não será permitido fazer ajustes ou modificações no material apresentado para fins de adequá-lo à especificação constante deste Termo de Referência.</w:t>
      </w:r>
    </w:p>
    <w:p w:rsidR="00B74ABD" w:rsidRPr="00A4663C" w:rsidRDefault="00B74ABD" w:rsidP="00A4663C">
      <w:pPr>
        <w:pStyle w:val="PargrafodaLista"/>
        <w:numPr>
          <w:ilvl w:val="1"/>
          <w:numId w:val="8"/>
        </w:numPr>
        <w:autoSpaceDE w:val="0"/>
        <w:autoSpaceDN w:val="0"/>
        <w:adjustRightInd w:val="0"/>
        <w:spacing w:before="120" w:line="360" w:lineRule="auto"/>
        <w:ind w:left="0" w:firstLine="0"/>
        <w:jc w:val="both"/>
        <w:rPr>
          <w:rFonts w:ascii="Arial" w:hAnsi="Arial" w:cs="Arial"/>
        </w:rPr>
      </w:pPr>
      <w:r w:rsidRPr="00A4663C">
        <w:rPr>
          <w:rFonts w:ascii="Arial" w:hAnsi="Arial" w:cs="Arial"/>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B74ABD" w:rsidRPr="00A4663C" w:rsidRDefault="00B74ABD" w:rsidP="00A4663C">
      <w:pPr>
        <w:pStyle w:val="PargrafodaLista"/>
        <w:numPr>
          <w:ilvl w:val="1"/>
          <w:numId w:val="8"/>
        </w:numPr>
        <w:autoSpaceDE w:val="0"/>
        <w:autoSpaceDN w:val="0"/>
        <w:adjustRightInd w:val="0"/>
        <w:spacing w:before="120" w:line="360" w:lineRule="auto"/>
        <w:ind w:left="0" w:firstLine="0"/>
        <w:jc w:val="both"/>
        <w:rPr>
          <w:rFonts w:ascii="Arial" w:hAnsi="Arial" w:cs="Arial"/>
        </w:rPr>
      </w:pPr>
      <w:r w:rsidRPr="00A4663C">
        <w:rPr>
          <w:rFonts w:ascii="Arial" w:hAnsi="Arial" w:cs="Arial"/>
        </w:rPr>
        <w:t>A amostra será analisada pela área técnica da CESAMA, que emitirá parecer sobre sua aceitação no prazo de 10 (dez) dias, podendo ser prorrogado em situações extraordinárias.</w:t>
      </w:r>
    </w:p>
    <w:p w:rsidR="00B74ABD" w:rsidRPr="00E33D02" w:rsidRDefault="00B74ABD" w:rsidP="00A4663C">
      <w:pPr>
        <w:numPr>
          <w:ilvl w:val="1"/>
          <w:numId w:val="8"/>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A CESAMA poderá submeter </w:t>
      </w:r>
      <w:proofErr w:type="gramStart"/>
      <w:r w:rsidRPr="00E33D02">
        <w:rPr>
          <w:rFonts w:ascii="Arial" w:hAnsi="Arial" w:cs="Arial"/>
          <w:sz w:val="24"/>
          <w:szCs w:val="24"/>
        </w:rPr>
        <w:t>a</w:t>
      </w:r>
      <w:proofErr w:type="gramEnd"/>
      <w:r w:rsidRPr="00E33D02">
        <w:rPr>
          <w:rFonts w:ascii="Arial" w:hAnsi="Arial" w:cs="Arial"/>
          <w:sz w:val="24"/>
          <w:szCs w:val="24"/>
        </w:rPr>
        <w:t xml:space="preserve"> amostra à instituição especializada para análise do atendimento às características exigidas no edital.</w:t>
      </w:r>
    </w:p>
    <w:p w:rsidR="00B74ABD" w:rsidRPr="00E33D02" w:rsidRDefault="00B74ABD" w:rsidP="00A4663C">
      <w:pPr>
        <w:numPr>
          <w:ilvl w:val="1"/>
          <w:numId w:val="8"/>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E33D02">
        <w:rPr>
          <w:rFonts w:ascii="Arial" w:hAnsi="Arial" w:cs="Arial"/>
          <w:bCs/>
          <w:sz w:val="24"/>
          <w:szCs w:val="24"/>
        </w:rPr>
        <w:t>08:00</w:t>
      </w:r>
      <w:proofErr w:type="gramEnd"/>
      <w:r w:rsidRPr="00E33D02">
        <w:rPr>
          <w:rFonts w:ascii="Arial" w:hAnsi="Arial" w:cs="Arial"/>
          <w:bCs/>
          <w:sz w:val="24"/>
          <w:szCs w:val="24"/>
        </w:rPr>
        <w:t>h às 11:30h e de 13:00h as 16:00h</w:t>
      </w:r>
      <w:r w:rsidRPr="00E33D02">
        <w:rPr>
          <w:rFonts w:ascii="Arial" w:hAnsi="Arial" w:cs="Arial"/>
          <w:sz w:val="24"/>
          <w:szCs w:val="24"/>
        </w:rPr>
        <w:t>.</w:t>
      </w:r>
    </w:p>
    <w:p w:rsidR="00B74ABD" w:rsidRPr="00E33D02" w:rsidRDefault="00B74ABD" w:rsidP="00A4663C">
      <w:pPr>
        <w:numPr>
          <w:ilvl w:val="1"/>
          <w:numId w:val="8"/>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A CESAMA poderá exigir laudo de inspeção técnica de controle de qualidade, a fim de comprovar a adequação do material ofertado.</w:t>
      </w:r>
    </w:p>
    <w:p w:rsidR="00B74ABD" w:rsidRPr="00E33D02" w:rsidRDefault="00B74ABD" w:rsidP="00A4663C">
      <w:pPr>
        <w:pStyle w:val="WW-Corpodetexto2"/>
        <w:numPr>
          <w:ilvl w:val="2"/>
          <w:numId w:val="8"/>
        </w:numPr>
        <w:spacing w:before="120" w:line="360" w:lineRule="auto"/>
        <w:ind w:left="0" w:firstLine="0"/>
        <w:rPr>
          <w:sz w:val="24"/>
          <w:szCs w:val="24"/>
        </w:rPr>
      </w:pPr>
      <w:r w:rsidRPr="00E33D02">
        <w:rPr>
          <w:sz w:val="24"/>
          <w:szCs w:val="24"/>
        </w:rPr>
        <w:t>Os laudos previstos no item 6.7 poderão ser emitidos por laboratórios próprios ou de terceiros, ficando TODAS as despesas por conta do fornecedor.</w:t>
      </w:r>
    </w:p>
    <w:p w:rsidR="00A16E78" w:rsidRPr="00A16E78" w:rsidRDefault="00B74ABD" w:rsidP="00A16E78">
      <w:pPr>
        <w:numPr>
          <w:ilvl w:val="0"/>
          <w:numId w:val="8"/>
        </w:numPr>
        <w:suppressAutoHyphens/>
        <w:spacing w:before="480" w:after="0" w:line="360" w:lineRule="auto"/>
        <w:ind w:left="284" w:hanging="284"/>
        <w:jc w:val="both"/>
        <w:rPr>
          <w:rFonts w:ascii="Arial" w:hAnsi="Arial" w:cs="Arial"/>
          <w:b/>
          <w:bCs/>
          <w:sz w:val="24"/>
          <w:szCs w:val="24"/>
          <w:u w:val="single"/>
        </w:rPr>
      </w:pPr>
      <w:r w:rsidRPr="00A16E78">
        <w:rPr>
          <w:rFonts w:ascii="Arial" w:hAnsi="Arial" w:cs="Arial"/>
          <w:b/>
          <w:bCs/>
          <w:sz w:val="24"/>
          <w:szCs w:val="24"/>
        </w:rPr>
        <w:t>ENTREGA E CONDIÇÕES DE FORNECIMENTO</w:t>
      </w:r>
    </w:p>
    <w:p w:rsidR="00B74ABD" w:rsidRPr="00A4663C" w:rsidRDefault="00B74ABD" w:rsidP="00A4663C">
      <w:pPr>
        <w:pStyle w:val="PargrafodaLista"/>
        <w:numPr>
          <w:ilvl w:val="1"/>
          <w:numId w:val="9"/>
        </w:numPr>
        <w:spacing w:before="120" w:line="360" w:lineRule="auto"/>
        <w:ind w:left="0" w:firstLine="0"/>
        <w:jc w:val="both"/>
        <w:rPr>
          <w:rFonts w:ascii="Arial" w:hAnsi="Arial" w:cs="Arial"/>
          <w:bCs/>
        </w:rPr>
      </w:pPr>
      <w:r w:rsidRPr="00A4663C">
        <w:rPr>
          <w:rFonts w:ascii="Arial" w:hAnsi="Arial" w:cs="Arial"/>
        </w:rPr>
        <w:t>A entrega será realizada no prazo máximo de 20 (vinte) dias contados a partir do recebimento da solicitação, feita através da Ordem de Compra</w:t>
      </w:r>
      <w:r w:rsidRPr="00A4663C">
        <w:rPr>
          <w:rFonts w:ascii="Arial" w:hAnsi="Arial" w:cs="Arial"/>
          <w:bCs/>
        </w:rPr>
        <w:t>.</w:t>
      </w:r>
    </w:p>
    <w:p w:rsidR="00B74ABD" w:rsidRPr="00E33D02" w:rsidRDefault="00B74ABD" w:rsidP="00415999">
      <w:pPr>
        <w:spacing w:before="120" w:line="360" w:lineRule="auto"/>
        <w:jc w:val="both"/>
        <w:rPr>
          <w:rFonts w:ascii="Arial" w:hAnsi="Arial" w:cs="Arial"/>
          <w:bCs/>
          <w:sz w:val="24"/>
          <w:szCs w:val="24"/>
        </w:rPr>
      </w:pPr>
      <w:r w:rsidRPr="00E33D02">
        <w:rPr>
          <w:rFonts w:ascii="Arial" w:hAnsi="Arial" w:cs="Arial"/>
          <w:bCs/>
          <w:sz w:val="24"/>
          <w:szCs w:val="24"/>
        </w:rPr>
        <w:t>Os materiais deverão ser entregues na</w:t>
      </w:r>
      <w:r w:rsidRPr="00E33D02">
        <w:rPr>
          <w:rFonts w:ascii="Arial" w:hAnsi="Arial" w:cs="Arial"/>
          <w:sz w:val="24"/>
          <w:szCs w:val="24"/>
        </w:rPr>
        <w:t xml:space="preserve">, ETA </w:t>
      </w:r>
      <w:proofErr w:type="spellStart"/>
      <w:r w:rsidRPr="00E33D02">
        <w:rPr>
          <w:rFonts w:ascii="Arial" w:hAnsi="Arial" w:cs="Arial"/>
          <w:sz w:val="24"/>
          <w:szCs w:val="24"/>
        </w:rPr>
        <w:t>Walfrido</w:t>
      </w:r>
      <w:proofErr w:type="spellEnd"/>
      <w:r w:rsidRPr="00E33D02">
        <w:rPr>
          <w:rFonts w:ascii="Arial" w:hAnsi="Arial" w:cs="Arial"/>
          <w:sz w:val="24"/>
          <w:szCs w:val="24"/>
        </w:rPr>
        <w:t xml:space="preserve"> Machado Mendonça</w:t>
      </w:r>
      <w:r w:rsidR="00B81C86">
        <w:rPr>
          <w:rFonts w:ascii="Arial" w:hAnsi="Arial" w:cs="Arial"/>
          <w:sz w:val="24"/>
          <w:szCs w:val="24"/>
        </w:rPr>
        <w:t xml:space="preserve"> (CDI)</w:t>
      </w:r>
      <w:r w:rsidRPr="00E33D02">
        <w:rPr>
          <w:rFonts w:ascii="Arial" w:hAnsi="Arial" w:cs="Arial"/>
          <w:sz w:val="24"/>
          <w:szCs w:val="24"/>
        </w:rPr>
        <w:t xml:space="preserve">, </w:t>
      </w:r>
      <w:proofErr w:type="spellStart"/>
      <w:r w:rsidRPr="00E33D02">
        <w:rPr>
          <w:rFonts w:ascii="Arial" w:hAnsi="Arial" w:cs="Arial"/>
          <w:sz w:val="24"/>
          <w:szCs w:val="24"/>
        </w:rPr>
        <w:t>Av</w:t>
      </w:r>
      <w:proofErr w:type="spellEnd"/>
      <w:r w:rsidRPr="00E33D02">
        <w:rPr>
          <w:rFonts w:ascii="Arial" w:hAnsi="Arial" w:cs="Arial"/>
          <w:sz w:val="24"/>
          <w:szCs w:val="24"/>
        </w:rPr>
        <w:t xml:space="preserve"> Antônio Simão Firjan, 1171, Distrito Industrial, Juiz de Fora, </w:t>
      </w:r>
      <w:r w:rsidRPr="00E33D02">
        <w:rPr>
          <w:rFonts w:ascii="Arial" w:eastAsia="Calibri" w:hAnsi="Arial" w:cs="Arial"/>
          <w:bCs/>
          <w:sz w:val="24"/>
          <w:szCs w:val="24"/>
          <w:lang w:eastAsia="pt-BR"/>
        </w:rPr>
        <w:t>ETA CASTELO BRANCO / JOÃO PENIDO</w:t>
      </w:r>
      <w:r w:rsidRPr="00E33D02">
        <w:rPr>
          <w:rFonts w:ascii="Arial" w:eastAsia="Calibri" w:hAnsi="Arial" w:cs="Arial"/>
          <w:sz w:val="24"/>
          <w:szCs w:val="24"/>
          <w:lang w:eastAsia="pt-BR"/>
        </w:rPr>
        <w:t xml:space="preserve"> (Estrada da Remonta s/n – Remonta);</w:t>
      </w:r>
      <w:r w:rsidRPr="00E33D02">
        <w:rPr>
          <w:rFonts w:ascii="Arial" w:eastAsia="Calibri" w:hAnsi="Arial" w:cs="Arial"/>
          <w:bCs/>
          <w:sz w:val="24"/>
          <w:szCs w:val="24"/>
          <w:lang w:eastAsia="pt-BR"/>
        </w:rPr>
        <w:t xml:space="preserve"> ETA SÃO PEDRO</w:t>
      </w:r>
      <w:r w:rsidRPr="00E33D02">
        <w:rPr>
          <w:rFonts w:ascii="Arial" w:eastAsia="Calibri" w:hAnsi="Arial" w:cs="Arial"/>
          <w:sz w:val="24"/>
          <w:szCs w:val="24"/>
          <w:lang w:eastAsia="pt-BR"/>
        </w:rPr>
        <w:t xml:space="preserve"> (Rua Major Lino Lima s/n – São Pedro</w:t>
      </w:r>
      <w:proofErr w:type="gramStart"/>
      <w:r w:rsidRPr="00E33D02">
        <w:rPr>
          <w:rFonts w:ascii="Arial" w:eastAsia="Calibri" w:hAnsi="Arial" w:cs="Arial"/>
          <w:sz w:val="24"/>
          <w:szCs w:val="24"/>
          <w:lang w:eastAsia="pt-BR"/>
        </w:rPr>
        <w:t>);</w:t>
      </w:r>
      <w:proofErr w:type="gramEnd"/>
      <w:r w:rsidRPr="00E33D02">
        <w:rPr>
          <w:rFonts w:ascii="Arial" w:hAnsi="Arial" w:cs="Arial"/>
          <w:sz w:val="24"/>
          <w:szCs w:val="24"/>
        </w:rPr>
        <w:t xml:space="preserve">em dias úteis, das </w:t>
      </w:r>
      <w:r w:rsidRPr="00E33D02">
        <w:rPr>
          <w:rFonts w:ascii="Arial" w:hAnsi="Arial" w:cs="Arial"/>
          <w:bCs/>
          <w:sz w:val="24"/>
          <w:szCs w:val="24"/>
        </w:rPr>
        <w:t>08:00h às 11:30h e de 14:00h as 17:00h</w:t>
      </w:r>
      <w:r w:rsidRPr="00E33D02">
        <w:rPr>
          <w:rFonts w:ascii="Arial" w:hAnsi="Arial" w:cs="Arial"/>
          <w:sz w:val="24"/>
          <w:szCs w:val="24"/>
        </w:rPr>
        <w:t>.</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rsidR="00B74ABD" w:rsidRPr="00E33D02" w:rsidRDefault="00B74ABD" w:rsidP="00A4663C">
      <w:pPr>
        <w:numPr>
          <w:ilvl w:val="2"/>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b/>
          <w:sz w:val="24"/>
          <w:szCs w:val="24"/>
        </w:rPr>
      </w:pPr>
      <w:r w:rsidRPr="00E33D02">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A CESAMA irá designar um empregado para acompanhar o recebimento dos materiais.</w:t>
      </w:r>
    </w:p>
    <w:p w:rsidR="00B74ABD" w:rsidRPr="00E33D02" w:rsidRDefault="00B74ABD" w:rsidP="00A4663C">
      <w:pPr>
        <w:numPr>
          <w:ilvl w:val="2"/>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E33D02">
        <w:rPr>
          <w:rFonts w:ascii="Arial" w:hAnsi="Arial" w:cs="Arial"/>
          <w:sz w:val="24"/>
          <w:szCs w:val="24"/>
        </w:rPr>
        <w:t>editalícia</w:t>
      </w:r>
      <w:proofErr w:type="spellEnd"/>
      <w:r w:rsidRPr="00E33D02">
        <w:rPr>
          <w:rFonts w:ascii="Arial" w:hAnsi="Arial" w:cs="Arial"/>
          <w:sz w:val="24"/>
          <w:szCs w:val="24"/>
        </w:rPr>
        <w:t xml:space="preserve"> no prazo máximo de 10 (dez) dias úteis a contar de sua entrega no local informado no item 7.2.</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E33D02">
        <w:rPr>
          <w:rFonts w:ascii="Arial" w:hAnsi="Arial" w:cs="Arial"/>
          <w:sz w:val="24"/>
          <w:szCs w:val="24"/>
        </w:rPr>
        <w:t>às custas</w:t>
      </w:r>
      <w:proofErr w:type="gramEnd"/>
      <w:r w:rsidRPr="00E33D02">
        <w:rPr>
          <w:rFonts w:ascii="Arial" w:hAnsi="Arial" w:cs="Arial"/>
          <w:sz w:val="24"/>
          <w:szCs w:val="24"/>
        </w:rPr>
        <w:t xml:space="preserve"> da Contratada, no prazo máximo de 02 (dois) dias úteis.</w:t>
      </w:r>
    </w:p>
    <w:p w:rsidR="00B74ABD" w:rsidRPr="00E33D02" w:rsidRDefault="00B74ABD" w:rsidP="00A4663C">
      <w:pPr>
        <w:numPr>
          <w:ilvl w:val="2"/>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A substituição de que trata o item 7.5 deverá ser feita no prazo máximo de 05 (cinco) dias corridos, a contar da data do recolhimento dos materiais na CESAMA, sujeitando-se a Contratada, na inobservância, às penalidades previstas no Edital.</w:t>
      </w:r>
    </w:p>
    <w:p w:rsidR="00B74ABD" w:rsidRPr="00E33D02" w:rsidRDefault="00B74ABD" w:rsidP="00A4663C">
      <w:pPr>
        <w:numPr>
          <w:ilvl w:val="2"/>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A recusa total ou parcial dos materiais entregues, por motivos justificados no recebimento, não será razão para prorrogação do prazo da entrega, previamente consignado no Contrato (Ordem de Compra).</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lastRenderedPageBreak/>
        <w:t>Verificando-se, novamente, a desconformidade do material entregue com o exigido em edital, ficará demonstrada a incapacidade da empresa contratada, sujeitando-se, a mesma, as penalidades previstas neste Edital.</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Na entrega, os materiais deverão estar com seu prazo de validade decorrido em, no máximo, em 25% (vinte e cinco por cento).</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bCs/>
          <w:sz w:val="24"/>
          <w:szCs w:val="24"/>
        </w:rPr>
      </w:pPr>
      <w:r w:rsidRPr="00E33D02">
        <w:rPr>
          <w:rFonts w:ascii="Arial" w:hAnsi="Arial" w:cs="Arial"/>
          <w:sz w:val="24"/>
          <w:szCs w:val="24"/>
        </w:rPr>
        <w:t>Na entrega, a CESAMA poderá exigir os laudos informados no item 6.7 deste Termo.</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bCs/>
          <w:sz w:val="24"/>
          <w:szCs w:val="24"/>
        </w:rPr>
      </w:pPr>
      <w:r w:rsidRPr="00E33D02">
        <w:rPr>
          <w:rFonts w:ascii="Arial" w:hAnsi="Arial" w:cs="Arial"/>
          <w:sz w:val="24"/>
          <w:szCs w:val="24"/>
        </w:rPr>
        <w:t xml:space="preserve">As embalagens devem ser sacos de </w:t>
      </w:r>
      <w:proofErr w:type="gramStart"/>
      <w:r w:rsidRPr="00E33D02">
        <w:rPr>
          <w:rFonts w:ascii="Arial" w:hAnsi="Arial" w:cs="Arial"/>
          <w:sz w:val="24"/>
          <w:szCs w:val="24"/>
        </w:rPr>
        <w:t>25kg</w:t>
      </w:r>
      <w:proofErr w:type="gramEnd"/>
      <w:r w:rsidRPr="00E33D02">
        <w:rPr>
          <w:rFonts w:ascii="Arial" w:hAnsi="Arial" w:cs="Arial"/>
          <w:sz w:val="24"/>
          <w:szCs w:val="24"/>
        </w:rPr>
        <w:t>.</w:t>
      </w:r>
    </w:p>
    <w:p w:rsidR="00B74ABD" w:rsidRPr="00E33D02" w:rsidRDefault="00B74ABD" w:rsidP="00A4663C">
      <w:pPr>
        <w:numPr>
          <w:ilvl w:val="0"/>
          <w:numId w:val="9"/>
        </w:numPr>
        <w:suppressAutoHyphens/>
        <w:spacing w:before="480" w:after="0" w:line="360" w:lineRule="auto"/>
        <w:ind w:left="0" w:firstLine="0"/>
        <w:jc w:val="both"/>
        <w:rPr>
          <w:rFonts w:ascii="Arial" w:hAnsi="Arial" w:cs="Arial"/>
          <w:b/>
          <w:bCs/>
          <w:sz w:val="24"/>
          <w:szCs w:val="24"/>
        </w:rPr>
      </w:pPr>
      <w:r w:rsidRPr="00E33D02">
        <w:rPr>
          <w:rFonts w:ascii="Arial" w:hAnsi="Arial" w:cs="Arial"/>
          <w:b/>
          <w:bCs/>
          <w:sz w:val="24"/>
          <w:szCs w:val="24"/>
        </w:rPr>
        <w:t>CONDIÇÕES GERAIS DO CONTRATO (ORDEM DE COMPRA) E SUA RESCISÃO</w:t>
      </w:r>
    </w:p>
    <w:p w:rsidR="00B74ABD" w:rsidRPr="00E33D02" w:rsidRDefault="00B74ABD" w:rsidP="00A4663C">
      <w:pPr>
        <w:pStyle w:val="Recuodecorpodetexto2"/>
        <w:numPr>
          <w:ilvl w:val="1"/>
          <w:numId w:val="9"/>
        </w:numPr>
        <w:spacing w:after="0" w:line="360" w:lineRule="auto"/>
        <w:ind w:left="0" w:firstLine="0"/>
        <w:rPr>
          <w:szCs w:val="24"/>
        </w:rPr>
      </w:pPr>
      <w:r w:rsidRPr="00E33D02">
        <w:rPr>
          <w:szCs w:val="24"/>
        </w:rPr>
        <w:t xml:space="preserve">O Contrato (Ordem de Compra) obedecerá às disposições da Lei Federal </w:t>
      </w:r>
      <w:proofErr w:type="gramStart"/>
      <w:r w:rsidRPr="00E33D02">
        <w:rPr>
          <w:szCs w:val="24"/>
        </w:rPr>
        <w:t>nº13.</w:t>
      </w:r>
      <w:proofErr w:type="gramEnd"/>
      <w:r w:rsidRPr="00E33D02">
        <w:rPr>
          <w:szCs w:val="24"/>
        </w:rPr>
        <w:t>303 de 30/06/2016 e alterações posteriores, bem como as disposições deste Edital e preceitos do direito privado, no que concerne à sua execução, alteração, inexecução ou rescisão.</w:t>
      </w:r>
    </w:p>
    <w:p w:rsidR="00B74ABD" w:rsidRPr="00E33D02" w:rsidRDefault="00B74ABD" w:rsidP="00A4663C">
      <w:pPr>
        <w:pStyle w:val="Recuodecorpodetexto2"/>
        <w:numPr>
          <w:ilvl w:val="1"/>
          <w:numId w:val="9"/>
        </w:numPr>
        <w:spacing w:after="0" w:line="360" w:lineRule="auto"/>
        <w:ind w:left="0" w:firstLine="0"/>
        <w:rPr>
          <w:szCs w:val="24"/>
        </w:rPr>
      </w:pPr>
      <w:r w:rsidRPr="00E33D02">
        <w:rPr>
          <w:b/>
          <w:szCs w:val="24"/>
        </w:rPr>
        <w:t>O prazo contratual é de</w:t>
      </w:r>
      <w:r w:rsidR="00766E23" w:rsidRPr="00E33D02">
        <w:rPr>
          <w:b/>
          <w:szCs w:val="24"/>
        </w:rPr>
        <w:t xml:space="preserve"> </w:t>
      </w:r>
      <w:r w:rsidRPr="00E33D02">
        <w:rPr>
          <w:b/>
          <w:szCs w:val="24"/>
        </w:rPr>
        <w:t xml:space="preserve">90 (noventa) dias </w:t>
      </w:r>
      <w:r w:rsidRPr="00E33D02">
        <w:rPr>
          <w:szCs w:val="24"/>
        </w:rPr>
        <w:t>contados a partir da emissão do Contrato (Ordem de Compra).</w:t>
      </w:r>
    </w:p>
    <w:p w:rsidR="00B74ABD" w:rsidRPr="00E33D02" w:rsidRDefault="00B74ABD" w:rsidP="00A4663C">
      <w:pPr>
        <w:pStyle w:val="Recuodecorpodetexto2"/>
        <w:numPr>
          <w:ilvl w:val="1"/>
          <w:numId w:val="9"/>
        </w:numPr>
        <w:spacing w:after="0" w:line="360" w:lineRule="auto"/>
        <w:ind w:left="0" w:firstLine="0"/>
        <w:rPr>
          <w:szCs w:val="24"/>
        </w:rPr>
      </w:pPr>
      <w:r w:rsidRPr="00E33D02">
        <w:rPr>
          <w:szCs w:val="24"/>
        </w:rPr>
        <w:t>São partes integrantes do Contrato (Ordem de Compra), independente de transcrição, o Aviso de Licitação, o Edital e seus anexos, o Termo de Referência e a proposta da licitante vencedora e seus anexos.</w:t>
      </w:r>
    </w:p>
    <w:p w:rsidR="00B74ABD" w:rsidRPr="00E33D02" w:rsidRDefault="00B74ABD" w:rsidP="00A4663C">
      <w:pPr>
        <w:pStyle w:val="Recuodecorpodetexto2"/>
        <w:numPr>
          <w:ilvl w:val="1"/>
          <w:numId w:val="9"/>
        </w:numPr>
        <w:spacing w:after="0" w:line="360" w:lineRule="auto"/>
        <w:ind w:left="0" w:firstLine="0"/>
        <w:rPr>
          <w:szCs w:val="24"/>
        </w:rPr>
      </w:pPr>
      <w:r w:rsidRPr="00E33D02">
        <w:rPr>
          <w:szCs w:val="24"/>
        </w:rPr>
        <w:t>O licitante vencedor se obriga a confirmar o recebimento do Contrato (Ordem de Compra) em até 05 (cinco) dias úteis, contados a partir da data do recebimento da notificação da CESAMA, respondendo pelos ônus dos tributos que incidam ou venham a incidir sobre o ato ou instrumento que o formalize.</w:t>
      </w:r>
    </w:p>
    <w:p w:rsidR="00B74ABD" w:rsidRPr="00E33D02" w:rsidRDefault="00B74ABD" w:rsidP="00A4663C">
      <w:pPr>
        <w:pStyle w:val="Recuodecorpodetexto2"/>
        <w:numPr>
          <w:ilvl w:val="1"/>
          <w:numId w:val="9"/>
        </w:numPr>
        <w:spacing w:after="0" w:line="360" w:lineRule="auto"/>
        <w:ind w:left="0" w:firstLine="0"/>
        <w:rPr>
          <w:szCs w:val="24"/>
        </w:rPr>
      </w:pPr>
      <w:r w:rsidRPr="00E33D02">
        <w:rPr>
          <w:szCs w:val="24"/>
        </w:rPr>
        <w:t>Decorrido o prazo do item anterior, o licitante vencedor será considerado desistente.</w:t>
      </w:r>
    </w:p>
    <w:p w:rsidR="00B74ABD" w:rsidRPr="00E33D02" w:rsidRDefault="00B74ABD" w:rsidP="00A4663C">
      <w:pPr>
        <w:pStyle w:val="Recuodecorpodetexto2"/>
        <w:numPr>
          <w:ilvl w:val="1"/>
          <w:numId w:val="9"/>
        </w:numPr>
        <w:spacing w:after="0" w:line="360" w:lineRule="auto"/>
        <w:ind w:left="0" w:firstLine="0"/>
        <w:rPr>
          <w:szCs w:val="24"/>
        </w:rPr>
      </w:pPr>
      <w:r w:rsidRPr="00E33D02">
        <w:rPr>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w:t>
      </w:r>
      <w:r w:rsidRPr="00E33D02">
        <w:rPr>
          <w:szCs w:val="24"/>
        </w:rPr>
        <w:lastRenderedPageBreak/>
        <w:t xml:space="preserve">na impossibilidade de se aplicar o disposto no caput deste artigo a </w:t>
      </w:r>
      <w:proofErr w:type="spellStart"/>
      <w:r w:rsidRPr="00E33D02">
        <w:rPr>
          <w:szCs w:val="24"/>
        </w:rPr>
        <w:t>Cesama</w:t>
      </w:r>
      <w:proofErr w:type="spellEnd"/>
      <w:r w:rsidRPr="00E33D02">
        <w:rPr>
          <w:szCs w:val="24"/>
        </w:rPr>
        <w:t xml:space="preserve"> deverá revogar a licitação.</w:t>
      </w:r>
    </w:p>
    <w:p w:rsidR="00B74ABD" w:rsidRPr="00E33D02" w:rsidRDefault="00B74ABD" w:rsidP="00A4663C">
      <w:pPr>
        <w:widowControl w:val="0"/>
        <w:numPr>
          <w:ilvl w:val="1"/>
          <w:numId w:val="9"/>
        </w:numPr>
        <w:suppressAutoHyphens/>
        <w:spacing w:before="120" w:after="0" w:line="360" w:lineRule="auto"/>
        <w:ind w:left="0" w:firstLine="0"/>
        <w:jc w:val="both"/>
        <w:rPr>
          <w:rFonts w:ascii="Arial" w:hAnsi="Arial" w:cs="Arial"/>
          <w:iCs/>
          <w:sz w:val="24"/>
          <w:szCs w:val="24"/>
        </w:rPr>
      </w:pPr>
      <w:r w:rsidRPr="00E33D02">
        <w:rPr>
          <w:rFonts w:ascii="Arial" w:hAnsi="Arial" w:cs="Arial"/>
          <w:iCs/>
          <w:sz w:val="24"/>
          <w:szCs w:val="24"/>
        </w:rPr>
        <w:t xml:space="preserve">A Contratada poderá aceitar nas </w:t>
      </w:r>
      <w:proofErr w:type="gramStart"/>
      <w:r w:rsidRPr="00E33D02">
        <w:rPr>
          <w:rFonts w:ascii="Arial" w:hAnsi="Arial" w:cs="Arial"/>
          <w:iCs/>
          <w:sz w:val="24"/>
          <w:szCs w:val="24"/>
        </w:rPr>
        <w:t>mesmas</w:t>
      </w:r>
      <w:proofErr w:type="gramEnd"/>
      <w:r w:rsidRPr="00E33D02">
        <w:rPr>
          <w:rFonts w:ascii="Arial" w:hAnsi="Arial" w:cs="Arial"/>
          <w:iCs/>
          <w:sz w:val="24"/>
          <w:szCs w:val="24"/>
        </w:rPr>
        <w:t xml:space="preserve"> condições contratuais, os acréscimos ou supressões, estabelecidos no art. 81, § 1º da Lei Federal nº 13.303/16.</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B74ABD" w:rsidRPr="00E33D02" w:rsidRDefault="00B74ABD" w:rsidP="00A4663C">
      <w:pPr>
        <w:numPr>
          <w:ilvl w:val="2"/>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Conforme art. 71 da Lei Federal 13.303/16, toda prorrogação de prazo será justificada por escrito e previamente autorizada pela autoridade competente da CESAMA para celebrar o Contrato.</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Para recebimento do Contrato (Ordem de Compra), a empresa deverá comprovar a regularidade de situação perante o INSS, o FGTS e a Justiça do Trabalho, através de certidões dentro do prazo de validade. </w:t>
      </w:r>
    </w:p>
    <w:p w:rsidR="00B74ABD" w:rsidRPr="00E33D02" w:rsidRDefault="00B74ABD" w:rsidP="00A4663C">
      <w:pPr>
        <w:pStyle w:val="WW-Corpodetexto2"/>
        <w:numPr>
          <w:ilvl w:val="1"/>
          <w:numId w:val="9"/>
        </w:numPr>
        <w:spacing w:before="120" w:line="360" w:lineRule="auto"/>
        <w:ind w:left="0" w:firstLine="0"/>
        <w:rPr>
          <w:sz w:val="24"/>
          <w:szCs w:val="24"/>
        </w:rPr>
      </w:pPr>
      <w:r w:rsidRPr="00E33D02">
        <w:rPr>
          <w:sz w:val="24"/>
          <w:szCs w:val="24"/>
        </w:rPr>
        <w:t>Para a efetiva contratação, o licitante vencedor deverá estar quite com a CESAMA, quando sediado ou domiciliado no município de Juiz de Fora/MG. Caso tenha algum débito, o mesmo deverá ser quitado para que o contrato possa ser assinado.</w:t>
      </w:r>
    </w:p>
    <w:p w:rsidR="00B74ABD" w:rsidRPr="00E33D02" w:rsidRDefault="00B74ABD" w:rsidP="00A4663C">
      <w:pPr>
        <w:numPr>
          <w:ilvl w:val="1"/>
          <w:numId w:val="9"/>
        </w:numPr>
        <w:suppressAutoHyphens/>
        <w:spacing w:before="120" w:after="0" w:line="360" w:lineRule="auto"/>
        <w:jc w:val="both"/>
        <w:rPr>
          <w:rFonts w:ascii="Arial" w:hAnsi="Arial" w:cs="Arial"/>
          <w:sz w:val="24"/>
          <w:szCs w:val="24"/>
        </w:rPr>
      </w:pPr>
      <w:r w:rsidRPr="00E33D02">
        <w:rPr>
          <w:rFonts w:ascii="Arial" w:hAnsi="Arial" w:cs="Arial"/>
          <w:sz w:val="24"/>
          <w:szCs w:val="24"/>
        </w:rPr>
        <w:t xml:space="preserve">No que se refere </w:t>
      </w:r>
      <w:proofErr w:type="gramStart"/>
      <w:r w:rsidRPr="00E33D02">
        <w:rPr>
          <w:rFonts w:ascii="Arial" w:hAnsi="Arial" w:cs="Arial"/>
          <w:sz w:val="24"/>
          <w:szCs w:val="24"/>
        </w:rPr>
        <w:t>a</w:t>
      </w:r>
      <w:proofErr w:type="gramEnd"/>
      <w:r w:rsidRPr="00E33D02">
        <w:rPr>
          <w:rFonts w:ascii="Arial" w:hAnsi="Arial" w:cs="Arial"/>
          <w:sz w:val="24"/>
          <w:szCs w:val="24"/>
        </w:rPr>
        <w:t xml:space="preserve"> inexecução e a rescisão do contrato, aplica-se o disposto nos </w:t>
      </w:r>
      <w:proofErr w:type="spellStart"/>
      <w:r w:rsidRPr="00E33D02">
        <w:rPr>
          <w:rFonts w:ascii="Arial" w:hAnsi="Arial" w:cs="Arial"/>
          <w:sz w:val="24"/>
          <w:szCs w:val="24"/>
        </w:rPr>
        <w:t>arts</w:t>
      </w:r>
      <w:proofErr w:type="spellEnd"/>
      <w:r w:rsidRPr="00E33D02">
        <w:rPr>
          <w:rFonts w:ascii="Arial" w:hAnsi="Arial" w:cs="Arial"/>
          <w:sz w:val="24"/>
          <w:szCs w:val="24"/>
        </w:rPr>
        <w:t xml:space="preserve">. 183 a 185 do Regulamento Interno de Licitações, Contratos e Convênios da </w:t>
      </w:r>
      <w:proofErr w:type="spellStart"/>
      <w:r w:rsidRPr="00E33D02">
        <w:rPr>
          <w:rFonts w:ascii="Arial" w:hAnsi="Arial" w:cs="Arial"/>
          <w:sz w:val="24"/>
          <w:szCs w:val="24"/>
        </w:rPr>
        <w:t>Cesama</w:t>
      </w:r>
      <w:proofErr w:type="spellEnd"/>
      <w:r w:rsidRPr="00E33D02">
        <w:rPr>
          <w:rFonts w:ascii="Arial" w:hAnsi="Arial" w:cs="Arial"/>
          <w:sz w:val="24"/>
          <w:szCs w:val="24"/>
        </w:rPr>
        <w:t xml:space="preserve">. </w:t>
      </w:r>
    </w:p>
    <w:p w:rsidR="00B74ABD" w:rsidRPr="00E33D02" w:rsidRDefault="00B74ABD" w:rsidP="00A4663C">
      <w:pPr>
        <w:numPr>
          <w:ilvl w:val="1"/>
          <w:numId w:val="9"/>
        </w:numPr>
        <w:suppressAutoHyphens/>
        <w:spacing w:before="120" w:after="0" w:line="360" w:lineRule="auto"/>
        <w:jc w:val="both"/>
        <w:rPr>
          <w:rFonts w:ascii="Arial" w:hAnsi="Arial" w:cs="Arial"/>
          <w:sz w:val="24"/>
          <w:szCs w:val="24"/>
        </w:rPr>
      </w:pPr>
      <w:r w:rsidRPr="00E33D02">
        <w:rPr>
          <w:rFonts w:ascii="Arial" w:hAnsi="Arial" w:cs="Arial"/>
          <w:sz w:val="24"/>
          <w:szCs w:val="24"/>
        </w:rPr>
        <w:t>A inexecução total ou parcial do contrato poderá ensejar a sua rescisão, com as conseqüências cabíveis.</w:t>
      </w:r>
    </w:p>
    <w:p w:rsidR="00B74ABD" w:rsidRPr="00E33D02" w:rsidRDefault="00B74ABD" w:rsidP="00A4663C">
      <w:pPr>
        <w:numPr>
          <w:ilvl w:val="1"/>
          <w:numId w:val="9"/>
        </w:numPr>
        <w:suppressAutoHyphens/>
        <w:spacing w:before="120" w:after="0" w:line="360" w:lineRule="auto"/>
        <w:jc w:val="both"/>
        <w:rPr>
          <w:rFonts w:ascii="Arial" w:hAnsi="Arial" w:cs="Arial"/>
          <w:sz w:val="24"/>
          <w:szCs w:val="24"/>
        </w:rPr>
      </w:pPr>
      <w:r w:rsidRPr="00E33D02">
        <w:rPr>
          <w:rFonts w:ascii="Arial" w:hAnsi="Arial" w:cs="Arial"/>
          <w:sz w:val="24"/>
          <w:szCs w:val="24"/>
        </w:rPr>
        <w:t>Constituem motivo para rescisão do contrato os especificados no art. 184 e seguintes do RILC.</w:t>
      </w:r>
    </w:p>
    <w:p w:rsidR="00B74ABD" w:rsidRPr="00E33D02" w:rsidRDefault="00B74ABD" w:rsidP="00A4663C">
      <w:pPr>
        <w:numPr>
          <w:ilvl w:val="1"/>
          <w:numId w:val="9"/>
        </w:numPr>
        <w:suppressAutoHyphens/>
        <w:spacing w:before="120" w:after="0" w:line="360" w:lineRule="auto"/>
        <w:jc w:val="both"/>
        <w:rPr>
          <w:rFonts w:ascii="Arial" w:hAnsi="Arial" w:cs="Arial"/>
          <w:sz w:val="24"/>
          <w:szCs w:val="24"/>
        </w:rPr>
      </w:pPr>
      <w:r w:rsidRPr="00E33D02">
        <w:rPr>
          <w:rFonts w:ascii="Arial" w:hAnsi="Arial" w:cs="Arial"/>
          <w:sz w:val="24"/>
          <w:szCs w:val="24"/>
        </w:rPr>
        <w:t xml:space="preserve">A rescisão do contrato poderá ser: </w:t>
      </w:r>
    </w:p>
    <w:p w:rsidR="00B74ABD" w:rsidRPr="00E33D02" w:rsidRDefault="00B74ABD" w:rsidP="00B74ABD">
      <w:pPr>
        <w:spacing w:before="120" w:line="360" w:lineRule="auto"/>
        <w:rPr>
          <w:rFonts w:ascii="Arial" w:hAnsi="Arial" w:cs="Arial"/>
          <w:sz w:val="24"/>
          <w:szCs w:val="24"/>
        </w:rPr>
      </w:pPr>
      <w:proofErr w:type="gramStart"/>
      <w:r w:rsidRPr="00E33D02">
        <w:rPr>
          <w:rFonts w:ascii="Arial" w:hAnsi="Arial" w:cs="Arial"/>
          <w:sz w:val="24"/>
          <w:szCs w:val="24"/>
        </w:rPr>
        <w:t>a.</w:t>
      </w:r>
      <w:proofErr w:type="gramEnd"/>
      <w:r w:rsidRPr="00E33D02">
        <w:rPr>
          <w:rFonts w:ascii="Arial" w:hAnsi="Arial" w:cs="Arial"/>
          <w:sz w:val="24"/>
          <w:szCs w:val="24"/>
        </w:rPr>
        <w:t xml:space="preserve"> por ato unilateral e escrito de qualquer das partes; </w:t>
      </w:r>
    </w:p>
    <w:p w:rsidR="00B74ABD" w:rsidRPr="00E33D02" w:rsidRDefault="00B74ABD" w:rsidP="00B74ABD">
      <w:pPr>
        <w:spacing w:before="120" w:line="360" w:lineRule="auto"/>
        <w:rPr>
          <w:rFonts w:ascii="Arial" w:hAnsi="Arial" w:cs="Arial"/>
          <w:sz w:val="24"/>
          <w:szCs w:val="24"/>
        </w:rPr>
      </w:pPr>
      <w:proofErr w:type="gramStart"/>
      <w:r w:rsidRPr="00E33D02">
        <w:rPr>
          <w:rFonts w:ascii="Arial" w:hAnsi="Arial" w:cs="Arial"/>
          <w:sz w:val="24"/>
          <w:szCs w:val="24"/>
        </w:rPr>
        <w:lastRenderedPageBreak/>
        <w:t>b.</w:t>
      </w:r>
      <w:proofErr w:type="gramEnd"/>
      <w:r w:rsidRPr="00E33D02">
        <w:rPr>
          <w:rFonts w:ascii="Arial" w:hAnsi="Arial" w:cs="Arial"/>
          <w:sz w:val="24"/>
          <w:szCs w:val="24"/>
        </w:rPr>
        <w:t xml:space="preserve"> amigável, por acordo entre as partes, reduzida a termo no processo de contratação, desde que haja conveniência para a </w:t>
      </w:r>
      <w:proofErr w:type="spellStart"/>
      <w:r w:rsidRPr="00E33D02">
        <w:rPr>
          <w:rFonts w:ascii="Arial" w:hAnsi="Arial" w:cs="Arial"/>
          <w:sz w:val="24"/>
          <w:szCs w:val="24"/>
        </w:rPr>
        <w:t>Cesama</w:t>
      </w:r>
      <w:proofErr w:type="spellEnd"/>
      <w:r w:rsidRPr="00E33D02">
        <w:rPr>
          <w:rFonts w:ascii="Arial" w:hAnsi="Arial" w:cs="Arial"/>
          <w:sz w:val="24"/>
          <w:szCs w:val="24"/>
        </w:rPr>
        <w:t xml:space="preserve">; </w:t>
      </w:r>
    </w:p>
    <w:p w:rsidR="00B74ABD" w:rsidRPr="00E33D02" w:rsidRDefault="00B74ABD" w:rsidP="00B74ABD">
      <w:pPr>
        <w:spacing w:before="120" w:line="360" w:lineRule="auto"/>
        <w:rPr>
          <w:rFonts w:ascii="Arial" w:hAnsi="Arial" w:cs="Arial"/>
          <w:sz w:val="24"/>
          <w:szCs w:val="24"/>
        </w:rPr>
      </w:pPr>
      <w:proofErr w:type="gramStart"/>
      <w:r w:rsidRPr="00E33D02">
        <w:rPr>
          <w:rFonts w:ascii="Arial" w:hAnsi="Arial" w:cs="Arial"/>
          <w:sz w:val="24"/>
          <w:szCs w:val="24"/>
        </w:rPr>
        <w:t>c.</w:t>
      </w:r>
      <w:proofErr w:type="gramEnd"/>
      <w:r w:rsidRPr="00E33D02">
        <w:rPr>
          <w:rFonts w:ascii="Arial" w:hAnsi="Arial" w:cs="Arial"/>
          <w:sz w:val="24"/>
          <w:szCs w:val="24"/>
        </w:rPr>
        <w:t xml:space="preserve"> judicial, nos termos da legislação. </w:t>
      </w:r>
    </w:p>
    <w:p w:rsidR="00B74ABD" w:rsidRPr="00E33D02" w:rsidRDefault="00B74ABD" w:rsidP="00A16E78">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B74ABD" w:rsidRPr="00E33D02" w:rsidRDefault="00B74ABD" w:rsidP="00A16E78">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Na hipótese de imprescindibilidade da execução contratual para a continuidade de serviços públicos essenciais, o prazo a que se refere o item 8.15 será de 90 (noventa) dias. </w:t>
      </w:r>
    </w:p>
    <w:p w:rsidR="00B74ABD" w:rsidRPr="00E33D02" w:rsidRDefault="00B74ABD" w:rsidP="00A16E78">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 xml:space="preserve">Quando a rescisão ocorrer sem que haja culpa da outra parte contratante, será esta ressarcida dos prejuízos que houver </w:t>
      </w:r>
      <w:proofErr w:type="gramStart"/>
      <w:r w:rsidRPr="00E33D02">
        <w:rPr>
          <w:rFonts w:ascii="Arial" w:hAnsi="Arial" w:cs="Arial"/>
          <w:sz w:val="24"/>
          <w:szCs w:val="24"/>
        </w:rPr>
        <w:t>sofrido,</w:t>
      </w:r>
      <w:proofErr w:type="gramEnd"/>
      <w:r w:rsidRPr="00E33D02">
        <w:rPr>
          <w:rFonts w:ascii="Arial" w:hAnsi="Arial" w:cs="Arial"/>
          <w:sz w:val="24"/>
          <w:szCs w:val="24"/>
        </w:rPr>
        <w:t xml:space="preserve"> regularmente comprovados, e no caso da Contratada poderá ter ainda direito a: </w:t>
      </w:r>
    </w:p>
    <w:p w:rsidR="00B74ABD" w:rsidRPr="00E33D02" w:rsidRDefault="00B74ABD" w:rsidP="00B74ABD">
      <w:pPr>
        <w:spacing w:before="120" w:line="360" w:lineRule="auto"/>
        <w:rPr>
          <w:rFonts w:ascii="Arial" w:hAnsi="Arial" w:cs="Arial"/>
          <w:sz w:val="24"/>
          <w:szCs w:val="24"/>
        </w:rPr>
      </w:pPr>
      <w:proofErr w:type="gramStart"/>
      <w:r w:rsidRPr="00E33D02">
        <w:rPr>
          <w:rFonts w:ascii="Arial" w:hAnsi="Arial" w:cs="Arial"/>
          <w:sz w:val="24"/>
          <w:szCs w:val="24"/>
        </w:rPr>
        <w:t>a.</w:t>
      </w:r>
      <w:proofErr w:type="gramEnd"/>
      <w:r w:rsidRPr="00E33D02">
        <w:rPr>
          <w:rFonts w:ascii="Arial" w:hAnsi="Arial" w:cs="Arial"/>
          <w:sz w:val="24"/>
          <w:szCs w:val="24"/>
        </w:rPr>
        <w:t xml:space="preserve"> devolução da garantia; </w:t>
      </w:r>
    </w:p>
    <w:p w:rsidR="00B74ABD" w:rsidRPr="00E33D02" w:rsidRDefault="00B74ABD" w:rsidP="00B74ABD">
      <w:pPr>
        <w:spacing w:before="120" w:line="360" w:lineRule="auto"/>
        <w:rPr>
          <w:rFonts w:ascii="Arial" w:hAnsi="Arial" w:cs="Arial"/>
          <w:sz w:val="24"/>
          <w:szCs w:val="24"/>
        </w:rPr>
      </w:pPr>
      <w:proofErr w:type="gramStart"/>
      <w:r w:rsidRPr="00E33D02">
        <w:rPr>
          <w:rFonts w:ascii="Arial" w:hAnsi="Arial" w:cs="Arial"/>
          <w:sz w:val="24"/>
          <w:szCs w:val="24"/>
        </w:rPr>
        <w:t>b.</w:t>
      </w:r>
      <w:proofErr w:type="gramEnd"/>
      <w:r w:rsidRPr="00E33D02">
        <w:rPr>
          <w:rFonts w:ascii="Arial" w:hAnsi="Arial" w:cs="Arial"/>
          <w:sz w:val="24"/>
          <w:szCs w:val="24"/>
        </w:rPr>
        <w:t xml:space="preserve"> pagamentos devidos pela execução do contrato até a data da rescisão; </w:t>
      </w:r>
    </w:p>
    <w:p w:rsidR="00B74ABD" w:rsidRPr="00E33D02" w:rsidRDefault="00B74ABD" w:rsidP="00B74ABD">
      <w:pPr>
        <w:spacing w:before="120" w:line="360" w:lineRule="auto"/>
        <w:rPr>
          <w:rFonts w:ascii="Arial" w:hAnsi="Arial" w:cs="Arial"/>
          <w:sz w:val="24"/>
          <w:szCs w:val="24"/>
        </w:rPr>
      </w:pPr>
      <w:proofErr w:type="gramStart"/>
      <w:r w:rsidRPr="00E33D02">
        <w:rPr>
          <w:rFonts w:ascii="Arial" w:hAnsi="Arial" w:cs="Arial"/>
          <w:sz w:val="24"/>
          <w:szCs w:val="24"/>
        </w:rPr>
        <w:t>c.</w:t>
      </w:r>
      <w:proofErr w:type="gramEnd"/>
      <w:r w:rsidRPr="00E33D02">
        <w:rPr>
          <w:rFonts w:ascii="Arial" w:hAnsi="Arial" w:cs="Arial"/>
          <w:sz w:val="24"/>
          <w:szCs w:val="24"/>
        </w:rPr>
        <w:t xml:space="preserve"> pagamento do custo da desmobilização.</w:t>
      </w:r>
    </w:p>
    <w:p w:rsidR="00B74ABD" w:rsidRPr="00E33D02" w:rsidRDefault="00B74ABD" w:rsidP="00A4663C">
      <w:pPr>
        <w:numPr>
          <w:ilvl w:val="0"/>
          <w:numId w:val="9"/>
        </w:numPr>
        <w:suppressAutoHyphens/>
        <w:autoSpaceDE w:val="0"/>
        <w:autoSpaceDN w:val="0"/>
        <w:adjustRightInd w:val="0"/>
        <w:spacing w:before="480" w:after="0" w:line="360" w:lineRule="auto"/>
        <w:ind w:left="284" w:hanging="284"/>
        <w:jc w:val="both"/>
        <w:rPr>
          <w:rFonts w:ascii="Arial" w:hAnsi="Arial" w:cs="Arial"/>
          <w:b/>
          <w:sz w:val="24"/>
          <w:szCs w:val="24"/>
        </w:rPr>
      </w:pPr>
      <w:r w:rsidRPr="00E33D02">
        <w:rPr>
          <w:rFonts w:ascii="Arial" w:hAnsi="Arial" w:cs="Arial"/>
          <w:b/>
          <w:bCs/>
          <w:sz w:val="24"/>
          <w:szCs w:val="24"/>
        </w:rPr>
        <w:t>DO PAGAMENTO</w:t>
      </w:r>
    </w:p>
    <w:p w:rsidR="00B74ABD" w:rsidRPr="00E33D02" w:rsidRDefault="00B74ABD" w:rsidP="00A4663C">
      <w:pPr>
        <w:pStyle w:val="Corpodetexto"/>
        <w:numPr>
          <w:ilvl w:val="1"/>
          <w:numId w:val="9"/>
        </w:numPr>
        <w:spacing w:before="120" w:line="360" w:lineRule="auto"/>
        <w:ind w:left="0" w:firstLine="0"/>
        <w:rPr>
          <w:rFonts w:cs="Arial"/>
          <w:sz w:val="24"/>
          <w:szCs w:val="24"/>
        </w:rPr>
      </w:pPr>
      <w:r w:rsidRPr="00E33D02">
        <w:rPr>
          <w:rFonts w:cs="Arial"/>
          <w:sz w:val="24"/>
          <w:szCs w:val="24"/>
        </w:rPr>
        <w:t xml:space="preserve">A CESAMA efetuará os pagamentos na primeira </w:t>
      </w:r>
      <w:r w:rsidRPr="00E33D02">
        <w:rPr>
          <w:rFonts w:cs="Arial"/>
          <w:iCs/>
          <w:sz w:val="24"/>
          <w:szCs w:val="24"/>
        </w:rPr>
        <w:t xml:space="preserve">quinta-feira em até 30 </w:t>
      </w:r>
      <w:r w:rsidRPr="00E33D02">
        <w:rPr>
          <w:rFonts w:cs="Arial"/>
          <w:sz w:val="24"/>
          <w:szCs w:val="24"/>
        </w:rPr>
        <w:t>(trinta) dias após a entrega dos materiais juntamente com a apresentação e aceitação da Nota Fiscal / Fatura pelo departamento competente.</w:t>
      </w:r>
    </w:p>
    <w:p w:rsidR="00B74ABD" w:rsidRPr="00E33D02" w:rsidRDefault="00B74ABD" w:rsidP="00A4663C">
      <w:pPr>
        <w:pStyle w:val="Corpodetexto"/>
        <w:numPr>
          <w:ilvl w:val="1"/>
          <w:numId w:val="9"/>
        </w:numPr>
        <w:spacing w:before="120" w:line="360" w:lineRule="auto"/>
        <w:ind w:left="0" w:firstLine="0"/>
        <w:rPr>
          <w:rFonts w:cs="Arial"/>
          <w:sz w:val="24"/>
          <w:szCs w:val="24"/>
        </w:rPr>
      </w:pPr>
      <w:r w:rsidRPr="00E33D02">
        <w:rPr>
          <w:rFonts w:cs="Arial"/>
          <w:sz w:val="24"/>
          <w:szCs w:val="24"/>
        </w:rPr>
        <w:t xml:space="preserve">O pagamento será efetuado através de depósito em conta bancária ou via </w:t>
      </w:r>
      <w:r w:rsidRPr="00E33D02">
        <w:rPr>
          <w:rFonts w:cs="Arial"/>
          <w:b/>
          <w:bCs/>
          <w:sz w:val="24"/>
          <w:szCs w:val="24"/>
        </w:rPr>
        <w:t>TED</w:t>
      </w:r>
      <w:r w:rsidRPr="00E33D02">
        <w:rPr>
          <w:rFonts w:cs="Arial"/>
          <w:sz w:val="24"/>
          <w:szCs w:val="24"/>
        </w:rPr>
        <w:t xml:space="preserve"> (transferência eletrônica disponível), para valores iguais ou superiores a R$1.000,00 (mil reais), cujas tarifas extras correrão por conta da </w:t>
      </w:r>
      <w:r w:rsidRPr="00E33D02">
        <w:rPr>
          <w:rFonts w:cs="Arial"/>
          <w:bCs/>
          <w:sz w:val="24"/>
          <w:szCs w:val="24"/>
        </w:rPr>
        <w:t>Contratada</w:t>
      </w:r>
      <w:r w:rsidRPr="00E33D02">
        <w:rPr>
          <w:rFonts w:cs="Arial"/>
          <w:sz w:val="24"/>
          <w:szCs w:val="24"/>
        </w:rPr>
        <w:t>.</w:t>
      </w:r>
    </w:p>
    <w:p w:rsidR="00B74ABD" w:rsidRPr="00E33D02" w:rsidRDefault="00B74ABD" w:rsidP="00A4663C">
      <w:pPr>
        <w:pStyle w:val="Corpodetexto"/>
        <w:numPr>
          <w:ilvl w:val="2"/>
          <w:numId w:val="9"/>
        </w:numPr>
        <w:spacing w:before="120" w:line="360" w:lineRule="auto"/>
        <w:ind w:left="0" w:firstLine="0"/>
        <w:rPr>
          <w:rFonts w:cs="Arial"/>
          <w:sz w:val="24"/>
          <w:szCs w:val="24"/>
        </w:rPr>
      </w:pPr>
      <w:r w:rsidRPr="00E33D02">
        <w:rPr>
          <w:rFonts w:cs="Arial"/>
          <w:sz w:val="24"/>
          <w:szCs w:val="24"/>
        </w:rPr>
        <w:t xml:space="preserve">A Nota Fiscal Eletrônica – </w:t>
      </w:r>
      <w:proofErr w:type="spellStart"/>
      <w:r w:rsidRPr="00E33D02">
        <w:rPr>
          <w:rFonts w:cs="Arial"/>
          <w:sz w:val="24"/>
          <w:szCs w:val="24"/>
        </w:rPr>
        <w:t>NF-e</w:t>
      </w:r>
      <w:proofErr w:type="spellEnd"/>
      <w:r w:rsidRPr="00E33D02">
        <w:rPr>
          <w:rFonts w:cs="Arial"/>
          <w:sz w:val="24"/>
          <w:szCs w:val="24"/>
        </w:rPr>
        <w:t xml:space="preserve"> – deverá ser enviada para o e-mail </w:t>
      </w:r>
      <w:hyperlink r:id="rId7" w:history="1">
        <w:r w:rsidRPr="00E33D02">
          <w:rPr>
            <w:rStyle w:val="Hyperlink"/>
            <w:rFonts w:cs="Arial"/>
            <w:color w:val="auto"/>
            <w:sz w:val="24"/>
            <w:szCs w:val="24"/>
          </w:rPr>
          <w:t>nfe@cesama.com.br</w:t>
        </w:r>
      </w:hyperlink>
      <w:r w:rsidRPr="00E33D02">
        <w:rPr>
          <w:rFonts w:cs="Arial"/>
          <w:sz w:val="24"/>
          <w:szCs w:val="24"/>
        </w:rPr>
        <w:t xml:space="preserve">. </w:t>
      </w:r>
    </w:p>
    <w:p w:rsidR="00B74ABD" w:rsidRPr="00E33D02" w:rsidRDefault="00B74ABD" w:rsidP="00A4663C">
      <w:pPr>
        <w:pStyle w:val="Corpodetexto"/>
        <w:numPr>
          <w:ilvl w:val="2"/>
          <w:numId w:val="9"/>
        </w:numPr>
        <w:spacing w:before="120" w:line="360" w:lineRule="auto"/>
        <w:ind w:left="0" w:firstLine="0"/>
        <w:rPr>
          <w:rFonts w:cs="Arial"/>
          <w:sz w:val="24"/>
          <w:szCs w:val="24"/>
        </w:rPr>
      </w:pPr>
      <w:r w:rsidRPr="00E33D02">
        <w:rPr>
          <w:rFonts w:eastAsia="Arial Unicode MS" w:cs="Arial"/>
          <w:iCs/>
          <w:sz w:val="24"/>
          <w:szCs w:val="24"/>
        </w:rPr>
        <w:t xml:space="preserve">Deverá constar na descrição da </w:t>
      </w:r>
      <w:r w:rsidRPr="00E33D02">
        <w:rPr>
          <w:rFonts w:cs="Arial"/>
          <w:sz w:val="24"/>
          <w:szCs w:val="24"/>
        </w:rPr>
        <w:t>Nota Fiscal / Fatura</w:t>
      </w:r>
      <w:r w:rsidRPr="00E33D02">
        <w:rPr>
          <w:rFonts w:eastAsia="Arial Unicode MS" w:cs="Arial"/>
          <w:iCs/>
          <w:sz w:val="24"/>
          <w:szCs w:val="24"/>
        </w:rPr>
        <w:t xml:space="preserve"> o número da licitação e número da Ordem de Compra.</w:t>
      </w:r>
    </w:p>
    <w:p w:rsidR="00B74ABD" w:rsidRPr="00E33D02" w:rsidRDefault="00B74ABD" w:rsidP="00A4663C">
      <w:pPr>
        <w:pStyle w:val="WW-Recuodecorpodetexto2"/>
        <w:numPr>
          <w:ilvl w:val="1"/>
          <w:numId w:val="9"/>
        </w:numPr>
        <w:spacing w:before="120" w:line="360" w:lineRule="auto"/>
        <w:ind w:left="0" w:firstLine="0"/>
        <w:rPr>
          <w:rFonts w:cs="Arial"/>
          <w:sz w:val="24"/>
          <w:szCs w:val="24"/>
        </w:rPr>
      </w:pPr>
      <w:r w:rsidRPr="00E33D02">
        <w:rPr>
          <w:rFonts w:cs="Arial"/>
          <w:sz w:val="24"/>
          <w:szCs w:val="24"/>
        </w:rPr>
        <w:t xml:space="preserve">O pagamento </w:t>
      </w:r>
      <w:r w:rsidRPr="00E33D02">
        <w:rPr>
          <w:rFonts w:cs="Arial"/>
          <w:b/>
          <w:bCs/>
          <w:sz w:val="24"/>
          <w:szCs w:val="24"/>
        </w:rPr>
        <w:t>SOMENTE</w:t>
      </w:r>
      <w:r w:rsidRPr="00E33D02">
        <w:rPr>
          <w:rFonts w:cs="Arial"/>
          <w:sz w:val="24"/>
          <w:szCs w:val="24"/>
        </w:rPr>
        <w:t xml:space="preserve"> será efetuado:</w:t>
      </w:r>
    </w:p>
    <w:p w:rsidR="00B74ABD" w:rsidRPr="00E33D02" w:rsidRDefault="00B74ABD" w:rsidP="00B74ABD">
      <w:pPr>
        <w:pStyle w:val="WW-Recuodecorpodetexto2"/>
        <w:numPr>
          <w:ilvl w:val="0"/>
          <w:numId w:val="4"/>
        </w:numPr>
        <w:spacing w:before="120" w:line="360" w:lineRule="auto"/>
        <w:ind w:left="851" w:hanging="284"/>
        <w:rPr>
          <w:rFonts w:cs="Arial"/>
          <w:sz w:val="24"/>
          <w:szCs w:val="24"/>
        </w:rPr>
      </w:pPr>
      <w:r w:rsidRPr="00E33D02">
        <w:rPr>
          <w:rFonts w:cs="Arial"/>
          <w:sz w:val="24"/>
          <w:szCs w:val="24"/>
        </w:rPr>
        <w:lastRenderedPageBreak/>
        <w:t>Após a aceitação da Nota Fiscal / Fatura.</w:t>
      </w:r>
    </w:p>
    <w:p w:rsidR="00B74ABD" w:rsidRPr="00E33D02" w:rsidRDefault="00B74ABD" w:rsidP="00B74ABD">
      <w:pPr>
        <w:pStyle w:val="WW-Recuodecorpodetexto2"/>
        <w:numPr>
          <w:ilvl w:val="0"/>
          <w:numId w:val="4"/>
        </w:numPr>
        <w:spacing w:before="120" w:line="360" w:lineRule="auto"/>
        <w:ind w:left="851" w:hanging="284"/>
        <w:rPr>
          <w:rFonts w:cs="Arial"/>
          <w:sz w:val="24"/>
          <w:szCs w:val="24"/>
        </w:rPr>
      </w:pPr>
      <w:r w:rsidRPr="00E33D02">
        <w:rPr>
          <w:rFonts w:cs="Arial"/>
          <w:sz w:val="24"/>
          <w:szCs w:val="24"/>
        </w:rPr>
        <w:t xml:space="preserve">Após o recolhimento pela </w:t>
      </w:r>
      <w:proofErr w:type="gramStart"/>
      <w:r w:rsidRPr="00E33D02">
        <w:rPr>
          <w:rFonts w:cs="Arial"/>
          <w:sz w:val="24"/>
          <w:szCs w:val="24"/>
        </w:rPr>
        <w:t>adjudicatária de quaisquer multas que lhe tenham sido impostas em decorrência de inadimplemento contratual</w:t>
      </w:r>
      <w:proofErr w:type="gramEnd"/>
      <w:r w:rsidRPr="00E33D02">
        <w:rPr>
          <w:rFonts w:cs="Arial"/>
          <w:sz w:val="24"/>
          <w:szCs w:val="24"/>
        </w:rPr>
        <w:t>.</w:t>
      </w:r>
    </w:p>
    <w:p w:rsidR="00B74ABD" w:rsidRPr="00E33D02" w:rsidRDefault="00B74ABD" w:rsidP="00A4663C">
      <w:pPr>
        <w:pStyle w:val="Corpodetexto2"/>
        <w:numPr>
          <w:ilvl w:val="1"/>
          <w:numId w:val="9"/>
        </w:numPr>
        <w:spacing w:before="120" w:line="360" w:lineRule="auto"/>
        <w:ind w:left="0" w:firstLine="0"/>
        <w:rPr>
          <w:color w:val="auto"/>
          <w:sz w:val="24"/>
          <w:szCs w:val="24"/>
        </w:rPr>
      </w:pPr>
      <w:r w:rsidRPr="00E33D02">
        <w:rPr>
          <w:color w:val="auto"/>
          <w:sz w:val="24"/>
          <w:szCs w:val="24"/>
        </w:rPr>
        <w:t xml:space="preserve">Na Nota Fiscal / Fatura (em duas vias) deverão ser anexadas </w:t>
      </w:r>
      <w:proofErr w:type="gramStart"/>
      <w:r w:rsidRPr="00E33D02">
        <w:rPr>
          <w:color w:val="auto"/>
          <w:sz w:val="24"/>
          <w:szCs w:val="24"/>
        </w:rPr>
        <w:t>as</w:t>
      </w:r>
      <w:proofErr w:type="gramEnd"/>
      <w:r w:rsidRPr="00E33D02">
        <w:rPr>
          <w:color w:val="auto"/>
          <w:sz w:val="24"/>
          <w:szCs w:val="24"/>
        </w:rPr>
        <w:t xml:space="preserve"> certidões atualizadas de regularidade junto ao INSS, ao FGTS e à Justiça do Trabalho.</w:t>
      </w:r>
    </w:p>
    <w:p w:rsidR="00B74ABD" w:rsidRPr="00E33D02" w:rsidRDefault="00B74ABD" w:rsidP="00A4663C">
      <w:pPr>
        <w:pStyle w:val="Corpodetexto2"/>
        <w:numPr>
          <w:ilvl w:val="1"/>
          <w:numId w:val="9"/>
        </w:numPr>
        <w:spacing w:before="120" w:line="360" w:lineRule="auto"/>
        <w:ind w:left="0" w:firstLine="0"/>
        <w:rPr>
          <w:color w:val="auto"/>
          <w:sz w:val="24"/>
          <w:szCs w:val="24"/>
        </w:rPr>
      </w:pPr>
      <w:r w:rsidRPr="00E33D02">
        <w:rPr>
          <w:color w:val="auto"/>
          <w:sz w:val="24"/>
          <w:szCs w:val="24"/>
        </w:rPr>
        <w:t>Na eventualidade de aplicação de multas, estas deverão ser liquidadas simultaneamente com parcela vinculada ao evento cujo descumprimento der origem à aplicação da penalidade.</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O CNPJ da Contratada constante da Nota Fiscal / Fatura deverá ser o mesmo da documentação apresentada na licitação.</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iCs/>
          <w:sz w:val="24"/>
          <w:szCs w:val="24"/>
        </w:rPr>
      </w:pPr>
      <w:r w:rsidRPr="00E33D02">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ao</w:t>
      </w:r>
      <w:r w:rsidRPr="00E33D02">
        <w:rPr>
          <w:rFonts w:ascii="Arial" w:hAnsi="Arial" w:cs="Arial"/>
          <w:sz w:val="24"/>
          <w:szCs w:val="24"/>
        </w:rPr>
        <w:t xml:space="preserve"> Contrato (Ordem de Compra)</w:t>
      </w:r>
      <w:r w:rsidRPr="00E33D02">
        <w:rPr>
          <w:rFonts w:ascii="Arial" w:hAnsi="Arial" w:cs="Arial"/>
          <w:iCs/>
          <w:sz w:val="24"/>
          <w:szCs w:val="24"/>
        </w:rPr>
        <w:t>, no que couber.</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lang w:val="de-DE"/>
        </w:rPr>
      </w:pPr>
      <w:r w:rsidRPr="00E33D0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E33D02">
        <w:rPr>
          <w:rFonts w:ascii="Arial" w:hAnsi="Arial" w:cs="Arial"/>
          <w:i/>
          <w:iCs/>
          <w:sz w:val="24"/>
          <w:szCs w:val="24"/>
        </w:rPr>
        <w:t>pro rata”</w:t>
      </w:r>
      <w:r w:rsidRPr="00E33D02">
        <w:rPr>
          <w:rFonts w:ascii="Arial" w:hAnsi="Arial" w:cs="Arial"/>
          <w:sz w:val="24"/>
          <w:szCs w:val="24"/>
        </w:rPr>
        <w:t xml:space="preserve"> entre a data do vencimento e o efetivo pagamento</w:t>
      </w:r>
      <w:r w:rsidRPr="00E33D02">
        <w:rPr>
          <w:rFonts w:ascii="Arial" w:hAnsi="Arial" w:cs="Arial"/>
          <w:sz w:val="24"/>
          <w:szCs w:val="24"/>
          <w:lang w:val="de-DE"/>
        </w:rPr>
        <w:t>.</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A Contratada não poderá ceder ou dar em garantia, em qualquer hipótese, no todo ou em parte, os créditos de qualquer natureza, decorrentes ou oriundos do Contrato (Ordem de Compra).</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b/>
          <w:bCs/>
          <w:sz w:val="24"/>
          <w:szCs w:val="24"/>
        </w:rPr>
      </w:pPr>
      <w:r w:rsidRPr="00E33D02">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74ABD" w:rsidRPr="00E33D02" w:rsidRDefault="00081A39" w:rsidP="00A4663C">
      <w:pPr>
        <w:numPr>
          <w:ilvl w:val="0"/>
          <w:numId w:val="9"/>
        </w:numPr>
        <w:suppressAutoHyphens/>
        <w:autoSpaceDE w:val="0"/>
        <w:autoSpaceDN w:val="0"/>
        <w:adjustRightInd w:val="0"/>
        <w:spacing w:before="480" w:after="0" w:line="360" w:lineRule="auto"/>
        <w:ind w:left="284" w:hanging="284"/>
        <w:jc w:val="both"/>
        <w:rPr>
          <w:rFonts w:ascii="Arial" w:hAnsi="Arial" w:cs="Arial"/>
          <w:b/>
          <w:sz w:val="24"/>
          <w:szCs w:val="24"/>
        </w:rPr>
      </w:pPr>
      <w:r>
        <w:rPr>
          <w:rFonts w:ascii="Arial" w:hAnsi="Arial" w:cs="Arial"/>
          <w:b/>
          <w:sz w:val="24"/>
          <w:szCs w:val="24"/>
        </w:rPr>
        <w:t xml:space="preserve">. </w:t>
      </w:r>
      <w:r w:rsidR="00B74ABD" w:rsidRPr="00E33D02">
        <w:rPr>
          <w:rFonts w:ascii="Arial" w:hAnsi="Arial" w:cs="Arial"/>
          <w:b/>
          <w:sz w:val="24"/>
          <w:szCs w:val="24"/>
        </w:rPr>
        <w:t>OBRIGAÇÕES DA CONTRATADA</w:t>
      </w:r>
    </w:p>
    <w:p w:rsidR="00B74ABD" w:rsidRPr="00081A39" w:rsidRDefault="00B74ABD" w:rsidP="00A4663C">
      <w:pPr>
        <w:pStyle w:val="PargrafodaLista"/>
        <w:numPr>
          <w:ilvl w:val="1"/>
          <w:numId w:val="9"/>
        </w:numPr>
        <w:autoSpaceDE w:val="0"/>
        <w:autoSpaceDN w:val="0"/>
        <w:adjustRightInd w:val="0"/>
        <w:spacing w:before="120" w:line="360" w:lineRule="auto"/>
        <w:ind w:left="0" w:firstLine="0"/>
        <w:jc w:val="both"/>
        <w:rPr>
          <w:rFonts w:ascii="Arial" w:hAnsi="Arial" w:cs="Arial"/>
        </w:rPr>
      </w:pPr>
      <w:r w:rsidRPr="00081A39">
        <w:rPr>
          <w:rFonts w:ascii="Arial" w:hAnsi="Arial" w:cs="Arial"/>
        </w:rPr>
        <w:t>Providenciar, imediatamente, a correção das deficiências apontadas pela CESAMA com respeito ao fornecimento do objeto.</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lastRenderedPageBreak/>
        <w:t>Entregar os materiais dentro das condições estabelecidas e respeitando os prazos fixados.</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do Contrato (Ordem de Compra).</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Cumprir os prazos previstos em Edital ou outros que venham a ser fixados pela CESAMA.</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Dirimir qualquer dúvida e prestar esclarecimentos acerca da execução da Ordem de Compra, durante toda a sua vigência, a pedido da CESAMA.</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B74ABD" w:rsidRPr="00E33D02" w:rsidRDefault="00B74ABD" w:rsidP="00A4663C">
      <w:pPr>
        <w:numPr>
          <w:ilvl w:val="0"/>
          <w:numId w:val="9"/>
        </w:numPr>
        <w:suppressAutoHyphens/>
        <w:autoSpaceDE w:val="0"/>
        <w:autoSpaceDN w:val="0"/>
        <w:adjustRightInd w:val="0"/>
        <w:spacing w:before="480" w:after="0" w:line="360" w:lineRule="auto"/>
        <w:ind w:left="284" w:hanging="284"/>
        <w:jc w:val="both"/>
        <w:rPr>
          <w:rFonts w:ascii="Arial" w:hAnsi="Arial" w:cs="Arial"/>
          <w:b/>
          <w:sz w:val="24"/>
          <w:szCs w:val="24"/>
        </w:rPr>
      </w:pPr>
      <w:r w:rsidRPr="00E33D02">
        <w:rPr>
          <w:rFonts w:ascii="Arial" w:hAnsi="Arial" w:cs="Arial"/>
          <w:b/>
          <w:sz w:val="24"/>
          <w:szCs w:val="24"/>
        </w:rPr>
        <w:t>OBRIGAÇÕES DA CESAMA</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Emitir o pedido através da Ordem de Compra.</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Efetuar todos os pagamentos devidos à Contratada, nas condições estabelecidas.</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B74ABD" w:rsidRPr="00E33D02" w:rsidRDefault="00B74ABD" w:rsidP="00A4663C">
      <w:pPr>
        <w:numPr>
          <w:ilvl w:val="1"/>
          <w:numId w:val="9"/>
        </w:numPr>
        <w:suppressAutoHyphens/>
        <w:autoSpaceDE w:val="0"/>
        <w:autoSpaceDN w:val="0"/>
        <w:adjustRightInd w:val="0"/>
        <w:spacing w:before="120" w:after="0" w:line="360" w:lineRule="auto"/>
        <w:ind w:left="0" w:firstLine="0"/>
        <w:jc w:val="both"/>
        <w:rPr>
          <w:rFonts w:ascii="Arial" w:hAnsi="Arial" w:cs="Arial"/>
          <w:sz w:val="24"/>
          <w:szCs w:val="24"/>
        </w:rPr>
      </w:pPr>
      <w:r w:rsidRPr="00E33D02">
        <w:rPr>
          <w:rFonts w:ascii="Arial" w:hAnsi="Arial" w:cs="Arial"/>
          <w:sz w:val="24"/>
          <w:szCs w:val="24"/>
        </w:rPr>
        <w:t>Rejeitar todo e qualquer material de má qualidade e em desconformidade com as especificações deste Termo;</w:t>
      </w:r>
    </w:p>
    <w:p w:rsidR="00B74ABD" w:rsidRPr="00E33D02" w:rsidRDefault="00B74ABD" w:rsidP="00A4663C">
      <w:pPr>
        <w:numPr>
          <w:ilvl w:val="1"/>
          <w:numId w:val="9"/>
        </w:numPr>
        <w:suppressAutoHyphens/>
        <w:spacing w:before="120" w:after="0" w:line="360" w:lineRule="auto"/>
        <w:ind w:left="0" w:firstLine="0"/>
        <w:jc w:val="both"/>
        <w:rPr>
          <w:rFonts w:ascii="Arial" w:hAnsi="Arial" w:cs="Arial"/>
          <w:sz w:val="24"/>
          <w:szCs w:val="24"/>
        </w:rPr>
      </w:pPr>
      <w:r w:rsidRPr="00E33D02">
        <w:rPr>
          <w:rFonts w:ascii="Arial" w:hAnsi="Arial" w:cs="Arial"/>
          <w:sz w:val="24"/>
          <w:szCs w:val="24"/>
        </w:rPr>
        <w:t>Efetuar o recebimento provisório e o recebimento definitivo do objeto, por meio do Departamento de Compras e Estoque.</w:t>
      </w:r>
    </w:p>
    <w:p w:rsidR="00B74ABD" w:rsidRPr="00E33D02" w:rsidRDefault="00B74ABD" w:rsidP="00A4663C">
      <w:pPr>
        <w:numPr>
          <w:ilvl w:val="0"/>
          <w:numId w:val="9"/>
        </w:numPr>
        <w:suppressAutoHyphens/>
        <w:spacing w:before="480" w:after="0" w:line="360" w:lineRule="auto"/>
        <w:ind w:left="284" w:hanging="284"/>
        <w:jc w:val="both"/>
        <w:rPr>
          <w:rFonts w:ascii="Arial" w:hAnsi="Arial" w:cs="Arial"/>
          <w:b/>
          <w:sz w:val="24"/>
          <w:szCs w:val="24"/>
        </w:rPr>
      </w:pPr>
      <w:r w:rsidRPr="00E33D02">
        <w:rPr>
          <w:rFonts w:ascii="Arial" w:hAnsi="Arial" w:cs="Arial"/>
          <w:b/>
          <w:sz w:val="24"/>
          <w:szCs w:val="24"/>
        </w:rPr>
        <w:t>CRITÉRIO DE JULGAMENTO</w:t>
      </w:r>
    </w:p>
    <w:p w:rsidR="00B74ABD" w:rsidRPr="00E33D02" w:rsidRDefault="00B74ABD" w:rsidP="00415999">
      <w:pPr>
        <w:autoSpaceDE w:val="0"/>
        <w:autoSpaceDN w:val="0"/>
        <w:adjustRightInd w:val="0"/>
        <w:spacing w:before="120" w:line="360" w:lineRule="auto"/>
        <w:ind w:firstLine="567"/>
        <w:jc w:val="both"/>
        <w:rPr>
          <w:rFonts w:ascii="Arial" w:eastAsia="Arial Unicode MS" w:hAnsi="Arial" w:cs="Arial"/>
          <w:sz w:val="24"/>
          <w:szCs w:val="24"/>
        </w:rPr>
      </w:pPr>
      <w:r w:rsidRPr="00E33D02">
        <w:rPr>
          <w:rFonts w:ascii="Arial" w:eastAsia="Arial Unicode MS" w:hAnsi="Arial" w:cs="Arial"/>
          <w:sz w:val="24"/>
          <w:szCs w:val="24"/>
        </w:rPr>
        <w:lastRenderedPageBreak/>
        <w:t xml:space="preserve">Esta licitação é do tipo MENOR PREÇO sob o critério de julgamento pelo </w:t>
      </w:r>
      <w:r w:rsidRPr="00E33D02">
        <w:rPr>
          <w:rFonts w:ascii="Arial" w:eastAsia="Arial Unicode MS" w:hAnsi="Arial" w:cs="Arial"/>
          <w:sz w:val="24"/>
          <w:szCs w:val="24"/>
          <w:u w:val="single"/>
        </w:rPr>
        <w:t>MENOR VALOR TOTAL POR ITEM,</w:t>
      </w:r>
      <w:r w:rsidRPr="00E33D02">
        <w:rPr>
          <w:rFonts w:ascii="Arial" w:eastAsia="Arial Unicode MS" w:hAnsi="Arial" w:cs="Arial"/>
          <w:sz w:val="24"/>
          <w:szCs w:val="24"/>
        </w:rPr>
        <w:t xml:space="preserve"> </w:t>
      </w:r>
      <w:r w:rsidRPr="00E33D02">
        <w:rPr>
          <w:rFonts w:ascii="Arial" w:hAnsi="Arial" w:cs="Arial"/>
          <w:sz w:val="24"/>
          <w:szCs w:val="24"/>
        </w:rPr>
        <w:t>desde que observadas às especificações e demais condições estabelecidas no Edital e seus anexos</w:t>
      </w:r>
    </w:p>
    <w:p w:rsidR="00B74ABD" w:rsidRPr="00E33D02" w:rsidRDefault="00B74ABD" w:rsidP="00A4663C">
      <w:pPr>
        <w:numPr>
          <w:ilvl w:val="0"/>
          <w:numId w:val="9"/>
        </w:numPr>
        <w:autoSpaceDE w:val="0"/>
        <w:autoSpaceDN w:val="0"/>
        <w:adjustRightInd w:val="0"/>
        <w:spacing w:before="480" w:after="0" w:line="360" w:lineRule="auto"/>
        <w:ind w:left="284" w:hanging="284"/>
        <w:jc w:val="both"/>
        <w:rPr>
          <w:rFonts w:ascii="Arial" w:hAnsi="Arial" w:cs="Arial"/>
          <w:b/>
          <w:sz w:val="24"/>
          <w:szCs w:val="24"/>
        </w:rPr>
      </w:pPr>
      <w:r w:rsidRPr="00E33D02">
        <w:rPr>
          <w:rFonts w:ascii="Arial" w:hAnsi="Arial" w:cs="Arial"/>
          <w:b/>
          <w:sz w:val="24"/>
          <w:szCs w:val="24"/>
        </w:rPr>
        <w:t>EXIGÊNCIAS PARA HABILITAÇÃO / PROPOSTA</w:t>
      </w:r>
    </w:p>
    <w:p w:rsidR="00B74ABD" w:rsidRPr="00E33D02" w:rsidRDefault="00B74ABD" w:rsidP="00415999">
      <w:pPr>
        <w:autoSpaceDE w:val="0"/>
        <w:autoSpaceDN w:val="0"/>
        <w:adjustRightInd w:val="0"/>
        <w:spacing w:before="120" w:line="360" w:lineRule="auto"/>
        <w:jc w:val="both"/>
        <w:rPr>
          <w:rFonts w:ascii="Arial" w:eastAsia="Arial Unicode MS" w:hAnsi="Arial" w:cs="Arial"/>
          <w:sz w:val="24"/>
          <w:szCs w:val="24"/>
        </w:rPr>
      </w:pPr>
      <w:r w:rsidRPr="00E33D02">
        <w:rPr>
          <w:rFonts w:ascii="Arial" w:eastAsia="Arial Unicode MS" w:hAnsi="Arial" w:cs="Arial"/>
          <w:sz w:val="24"/>
          <w:szCs w:val="24"/>
          <w:u w:val="single"/>
        </w:rPr>
        <w:t>Para proposta</w:t>
      </w:r>
      <w:r w:rsidRPr="00E33D02">
        <w:rPr>
          <w:rFonts w:ascii="Arial" w:eastAsia="Arial Unicode MS" w:hAnsi="Arial" w:cs="Arial"/>
          <w:sz w:val="24"/>
          <w:szCs w:val="24"/>
        </w:rPr>
        <w:t xml:space="preserve">, </w:t>
      </w:r>
      <w:r w:rsidRPr="00E33D02">
        <w:rPr>
          <w:rFonts w:ascii="Arial" w:eastAsia="Times New Roman" w:hAnsi="Arial" w:cs="Arial"/>
          <w:bCs/>
          <w:sz w:val="24"/>
          <w:szCs w:val="24"/>
        </w:rPr>
        <w:t>a licitante deverá apresentar laudo de conformidade conforme a NBR 1</w:t>
      </w:r>
      <w:r w:rsidR="00B81C86">
        <w:rPr>
          <w:rFonts w:ascii="Arial" w:eastAsia="Times New Roman" w:hAnsi="Arial" w:cs="Arial"/>
          <w:bCs/>
          <w:sz w:val="24"/>
          <w:szCs w:val="24"/>
        </w:rPr>
        <w:t>1</w:t>
      </w:r>
      <w:r w:rsidRPr="00E33D02">
        <w:rPr>
          <w:rFonts w:ascii="Arial" w:eastAsia="Times New Roman" w:hAnsi="Arial" w:cs="Arial"/>
          <w:bCs/>
          <w:sz w:val="24"/>
          <w:szCs w:val="24"/>
        </w:rPr>
        <w:t>799/2016</w:t>
      </w:r>
    </w:p>
    <w:p w:rsidR="00B74ABD" w:rsidRPr="00E33D02" w:rsidRDefault="00B74ABD" w:rsidP="00415999">
      <w:pPr>
        <w:spacing w:before="120" w:line="360" w:lineRule="auto"/>
        <w:jc w:val="both"/>
        <w:rPr>
          <w:rFonts w:ascii="Arial" w:hAnsi="Arial" w:cs="Arial"/>
          <w:b/>
          <w:bCs/>
          <w:sz w:val="24"/>
          <w:szCs w:val="24"/>
        </w:rPr>
      </w:pPr>
      <w:r w:rsidRPr="00E33D02">
        <w:rPr>
          <w:rFonts w:ascii="Arial" w:eastAsia="Arial Unicode MS" w:hAnsi="Arial" w:cs="Arial"/>
          <w:sz w:val="24"/>
          <w:szCs w:val="24"/>
          <w:u w:val="single"/>
        </w:rPr>
        <w:t>Para habilitação</w:t>
      </w:r>
      <w:r w:rsidRPr="00E33D02">
        <w:rPr>
          <w:rFonts w:ascii="Arial" w:eastAsia="Arial Unicode MS" w:hAnsi="Arial" w:cs="Arial"/>
          <w:sz w:val="24"/>
          <w:szCs w:val="24"/>
        </w:rPr>
        <w:t xml:space="preserve">, </w:t>
      </w:r>
      <w:r w:rsidRPr="00E33D02">
        <w:rPr>
          <w:rFonts w:ascii="Arial" w:hAnsi="Arial" w:cs="Arial"/>
          <w:bCs/>
          <w:sz w:val="24"/>
          <w:szCs w:val="24"/>
          <w:lang w:eastAsia="ar-SA"/>
        </w:rPr>
        <w:t xml:space="preserve">No mínimo, 01 (um) atestado de capacidade técnica fornecido por pessoa </w:t>
      </w:r>
      <w:proofErr w:type="gramStart"/>
      <w:r w:rsidRPr="00E33D02">
        <w:rPr>
          <w:rFonts w:ascii="Arial" w:hAnsi="Arial" w:cs="Arial"/>
          <w:bCs/>
          <w:sz w:val="24"/>
          <w:szCs w:val="24"/>
          <w:lang w:eastAsia="ar-SA"/>
        </w:rPr>
        <w:t>jurídica de direito público ou privado, comprovando ter a empresa licitante fornecido materiais compatíveis com características semelhantes ao objeto desta licitação</w:t>
      </w:r>
      <w:proofErr w:type="gramEnd"/>
      <w:r w:rsidRPr="00E33D02">
        <w:rPr>
          <w:rFonts w:ascii="Arial" w:hAnsi="Arial" w:cs="Arial"/>
          <w:bCs/>
          <w:sz w:val="24"/>
          <w:szCs w:val="24"/>
          <w:lang w:eastAsia="ar-SA"/>
        </w:rPr>
        <w:t>. O atestado, contendo a identificação do signatário, deve ser apresentado em papel timbrado da pessoa jurídica e deve indicar os materiais e os prazos das atividades executadas ou em execução pela licitante</w:t>
      </w: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pStyle w:val="PargrafodaLista"/>
        <w:numPr>
          <w:ilvl w:val="0"/>
          <w:numId w:val="5"/>
        </w:numPr>
        <w:spacing w:before="480" w:line="360" w:lineRule="auto"/>
        <w:jc w:val="both"/>
        <w:rPr>
          <w:rFonts w:ascii="Arial" w:hAnsi="Arial" w:cs="Arial"/>
          <w:b/>
          <w:bCs/>
          <w:vanish/>
        </w:rPr>
      </w:pPr>
    </w:p>
    <w:p w:rsidR="00B74ABD" w:rsidRPr="00E33D02" w:rsidRDefault="00B74ABD" w:rsidP="00B74ABD">
      <w:pPr>
        <w:numPr>
          <w:ilvl w:val="0"/>
          <w:numId w:val="5"/>
        </w:numPr>
        <w:suppressAutoHyphens/>
        <w:spacing w:before="480" w:after="0" w:line="360" w:lineRule="auto"/>
        <w:ind w:left="284" w:hanging="284"/>
        <w:jc w:val="both"/>
        <w:rPr>
          <w:rFonts w:ascii="Arial" w:hAnsi="Arial" w:cs="Arial"/>
          <w:b/>
          <w:bCs/>
          <w:sz w:val="24"/>
          <w:szCs w:val="24"/>
        </w:rPr>
      </w:pPr>
      <w:r w:rsidRPr="00E33D02">
        <w:rPr>
          <w:rFonts w:ascii="Arial" w:hAnsi="Arial" w:cs="Arial"/>
          <w:b/>
          <w:bCs/>
          <w:sz w:val="24"/>
          <w:szCs w:val="24"/>
        </w:rPr>
        <w:t>PENALIDADES</w:t>
      </w:r>
    </w:p>
    <w:p w:rsidR="00B74ABD" w:rsidRPr="00E33D02" w:rsidRDefault="00B74ABD" w:rsidP="00B74ABD">
      <w:pPr>
        <w:spacing w:before="120" w:line="360" w:lineRule="auto"/>
        <w:ind w:firstLine="567"/>
        <w:rPr>
          <w:rFonts w:ascii="Arial" w:eastAsia="Arial Unicode MS" w:hAnsi="Arial" w:cs="Arial"/>
          <w:sz w:val="24"/>
          <w:szCs w:val="24"/>
        </w:rPr>
      </w:pPr>
      <w:r w:rsidRPr="00E33D02">
        <w:rPr>
          <w:rFonts w:ascii="Arial" w:hAnsi="Arial" w:cs="Arial"/>
          <w:bCs/>
          <w:sz w:val="24"/>
          <w:szCs w:val="24"/>
        </w:rPr>
        <w:t>O descumprimento de quaisquer cláusulas estabelecidas neste Termo de Referência sujeitará à aplicação das sanções previstas no edital.</w:t>
      </w: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B74ABD" w:rsidRPr="00E33D02" w:rsidRDefault="00B74ABD" w:rsidP="00B74ABD">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E33D02">
        <w:rPr>
          <w:rFonts w:ascii="Arial" w:hAnsi="Arial" w:cs="Arial"/>
          <w:b/>
          <w:sz w:val="24"/>
          <w:szCs w:val="24"/>
        </w:rPr>
        <w:t>DISPOSIÇÕES GERAIS</w:t>
      </w:r>
    </w:p>
    <w:p w:rsidR="00B74ABD" w:rsidRPr="00E33D02" w:rsidRDefault="00B74ABD" w:rsidP="00B74ABD">
      <w:pPr>
        <w:numPr>
          <w:ilvl w:val="1"/>
          <w:numId w:val="3"/>
        </w:numPr>
        <w:suppressAutoHyphens/>
        <w:spacing w:before="120" w:after="0" w:line="360" w:lineRule="auto"/>
        <w:ind w:left="1" w:firstLine="0"/>
        <w:jc w:val="both"/>
        <w:rPr>
          <w:rFonts w:ascii="Arial" w:hAnsi="Arial" w:cs="Arial"/>
          <w:bCs/>
          <w:sz w:val="24"/>
          <w:szCs w:val="24"/>
        </w:rPr>
      </w:pPr>
      <w:r w:rsidRPr="00E33D0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74ABD" w:rsidRPr="00E33D02" w:rsidRDefault="00B74ABD" w:rsidP="00B74ABD">
      <w:pPr>
        <w:numPr>
          <w:ilvl w:val="1"/>
          <w:numId w:val="3"/>
        </w:numPr>
        <w:suppressAutoHyphens/>
        <w:spacing w:before="120" w:after="0" w:line="360" w:lineRule="auto"/>
        <w:ind w:left="0" w:firstLine="0"/>
        <w:jc w:val="both"/>
        <w:rPr>
          <w:rFonts w:ascii="Arial" w:hAnsi="Arial" w:cs="Arial"/>
          <w:bCs/>
          <w:sz w:val="24"/>
          <w:szCs w:val="24"/>
        </w:rPr>
      </w:pPr>
      <w:r w:rsidRPr="00E33D0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E33D02">
        <w:rPr>
          <w:rFonts w:ascii="Arial" w:hAnsi="Arial" w:cs="Arial"/>
          <w:bCs/>
          <w:sz w:val="24"/>
          <w:szCs w:val="24"/>
        </w:rPr>
        <w:t>precedido de cálculo ou de demonstração analítica do aumento ou diminuição dos custos, obedecidos</w:t>
      </w:r>
      <w:proofErr w:type="gramEnd"/>
      <w:r w:rsidRPr="00E33D02">
        <w:rPr>
          <w:rFonts w:ascii="Arial" w:hAnsi="Arial" w:cs="Arial"/>
          <w:bCs/>
          <w:sz w:val="24"/>
          <w:szCs w:val="24"/>
        </w:rPr>
        <w:t xml:space="preserve"> os critérios estabelecidos em planilha de formação de preços e tendo como limite a média dos preços encontrados no mercado em geral.</w:t>
      </w:r>
    </w:p>
    <w:p w:rsidR="00B74ABD" w:rsidRPr="00E33D02" w:rsidRDefault="00B74ABD" w:rsidP="00B74ABD">
      <w:pPr>
        <w:numPr>
          <w:ilvl w:val="1"/>
          <w:numId w:val="3"/>
        </w:numPr>
        <w:suppressAutoHyphens/>
        <w:spacing w:before="120" w:after="0" w:line="360" w:lineRule="auto"/>
        <w:ind w:left="1" w:firstLine="0"/>
        <w:jc w:val="both"/>
        <w:rPr>
          <w:rFonts w:ascii="Arial" w:hAnsi="Arial" w:cs="Arial"/>
          <w:bCs/>
          <w:sz w:val="24"/>
          <w:szCs w:val="24"/>
        </w:rPr>
      </w:pPr>
      <w:r w:rsidRPr="00E33D02">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B74ABD" w:rsidRPr="00E33D02" w:rsidRDefault="00B74ABD" w:rsidP="00B74ABD">
      <w:pPr>
        <w:numPr>
          <w:ilvl w:val="1"/>
          <w:numId w:val="3"/>
        </w:numPr>
        <w:suppressAutoHyphens/>
        <w:spacing w:before="120" w:after="0" w:line="360" w:lineRule="auto"/>
        <w:ind w:left="1" w:firstLine="0"/>
        <w:jc w:val="both"/>
        <w:rPr>
          <w:rFonts w:ascii="Arial" w:hAnsi="Arial" w:cs="Arial"/>
          <w:bCs/>
          <w:sz w:val="24"/>
          <w:szCs w:val="24"/>
        </w:rPr>
      </w:pPr>
      <w:r w:rsidRPr="00E33D0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E33D02">
        <w:rPr>
          <w:rFonts w:ascii="Arial" w:hAnsi="Arial" w:cs="Arial"/>
          <w:bCs/>
          <w:sz w:val="24"/>
          <w:szCs w:val="24"/>
        </w:rPr>
        <w:t>pleno vigor</w:t>
      </w:r>
      <w:proofErr w:type="gramEnd"/>
      <w:r w:rsidRPr="00E33D02">
        <w:rPr>
          <w:rFonts w:ascii="Arial" w:hAnsi="Arial" w:cs="Arial"/>
          <w:bCs/>
          <w:sz w:val="24"/>
          <w:szCs w:val="24"/>
        </w:rPr>
        <w:t xml:space="preserve"> todas as condições do ajuste e podendo a CESAMA exigir o seu cumprimento a qualquer tempo.</w:t>
      </w:r>
    </w:p>
    <w:p w:rsidR="00B74ABD" w:rsidRPr="00E33D02" w:rsidRDefault="00B74ABD" w:rsidP="00B74ABD">
      <w:pPr>
        <w:numPr>
          <w:ilvl w:val="1"/>
          <w:numId w:val="3"/>
        </w:numPr>
        <w:suppressAutoHyphens/>
        <w:spacing w:before="120" w:after="0" w:line="360" w:lineRule="auto"/>
        <w:ind w:left="1" w:firstLine="0"/>
        <w:jc w:val="both"/>
        <w:rPr>
          <w:rFonts w:ascii="Arial" w:hAnsi="Arial" w:cs="Arial"/>
          <w:bCs/>
          <w:sz w:val="24"/>
          <w:szCs w:val="24"/>
        </w:rPr>
      </w:pPr>
      <w:r w:rsidRPr="00E33D0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74ABD" w:rsidRPr="00E33D02" w:rsidRDefault="00B74ABD" w:rsidP="00B74ABD">
      <w:pPr>
        <w:numPr>
          <w:ilvl w:val="1"/>
          <w:numId w:val="3"/>
        </w:numPr>
        <w:suppressAutoHyphens/>
        <w:spacing w:before="120" w:after="0" w:line="360" w:lineRule="auto"/>
        <w:ind w:left="1" w:firstLine="0"/>
        <w:jc w:val="both"/>
        <w:rPr>
          <w:rFonts w:ascii="Arial" w:hAnsi="Arial" w:cs="Arial"/>
          <w:bCs/>
          <w:sz w:val="24"/>
          <w:szCs w:val="24"/>
        </w:rPr>
      </w:pPr>
      <w:r w:rsidRPr="00E33D0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74ABD" w:rsidRPr="00E33D02" w:rsidRDefault="00B74ABD" w:rsidP="00B74ABD">
      <w:pPr>
        <w:numPr>
          <w:ilvl w:val="1"/>
          <w:numId w:val="3"/>
        </w:numPr>
        <w:suppressAutoHyphens/>
        <w:spacing w:before="120" w:after="0" w:line="360" w:lineRule="auto"/>
        <w:ind w:left="1" w:firstLine="0"/>
        <w:jc w:val="both"/>
        <w:rPr>
          <w:rFonts w:ascii="Arial" w:hAnsi="Arial" w:cs="Arial"/>
          <w:bCs/>
          <w:sz w:val="24"/>
          <w:szCs w:val="24"/>
        </w:rPr>
      </w:pPr>
      <w:r w:rsidRPr="00E33D0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74ABD" w:rsidRPr="00E33D02" w:rsidRDefault="00B74ABD" w:rsidP="00B74ABD">
      <w:pPr>
        <w:numPr>
          <w:ilvl w:val="1"/>
          <w:numId w:val="3"/>
        </w:numPr>
        <w:suppressAutoHyphens/>
        <w:spacing w:before="120" w:after="0" w:line="360" w:lineRule="auto"/>
        <w:ind w:left="1" w:firstLine="0"/>
        <w:jc w:val="both"/>
        <w:rPr>
          <w:rFonts w:ascii="Arial" w:hAnsi="Arial" w:cs="Arial"/>
          <w:bCs/>
          <w:sz w:val="24"/>
          <w:szCs w:val="24"/>
        </w:rPr>
      </w:pPr>
      <w:r w:rsidRPr="00E33D02">
        <w:rPr>
          <w:rFonts w:ascii="Arial" w:hAnsi="Arial" w:cs="Arial"/>
          <w:bCs/>
          <w:sz w:val="24"/>
          <w:szCs w:val="24"/>
        </w:rPr>
        <w:t>A contratação será formalizada mediante emissão de Ordem de Compra, nos termos do art. 137, inciso II, do RILC.</w:t>
      </w:r>
    </w:p>
    <w:p w:rsidR="00B74ABD" w:rsidRPr="00E33D02" w:rsidRDefault="00B74ABD" w:rsidP="00B74ABD">
      <w:pPr>
        <w:numPr>
          <w:ilvl w:val="1"/>
          <w:numId w:val="3"/>
        </w:numPr>
        <w:suppressAutoHyphens/>
        <w:spacing w:before="120" w:after="0" w:line="360" w:lineRule="auto"/>
        <w:ind w:left="0" w:firstLine="0"/>
        <w:jc w:val="both"/>
        <w:rPr>
          <w:rFonts w:ascii="Arial" w:hAnsi="Arial" w:cs="Arial"/>
          <w:b/>
          <w:bCs/>
          <w:sz w:val="24"/>
          <w:szCs w:val="24"/>
        </w:rPr>
      </w:pPr>
      <w:r w:rsidRPr="00E33D02">
        <w:rPr>
          <w:rFonts w:ascii="Arial" w:hAnsi="Arial" w:cs="Arial"/>
          <w:bCs/>
          <w:sz w:val="24"/>
          <w:szCs w:val="24"/>
        </w:rPr>
        <w:t xml:space="preserve">A CESAMA, constituída na forma de empresa pública, não é contribuinte do ICMS, observando, portanto, o regulamento do Imposto sobre Operações </w:t>
      </w:r>
      <w:r w:rsidRPr="00E33D02">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rsidR="00B74ABD" w:rsidRPr="00E33D02" w:rsidRDefault="00B74ABD" w:rsidP="00B74ABD">
      <w:pPr>
        <w:spacing w:before="120"/>
        <w:ind w:left="2268"/>
        <w:rPr>
          <w:rFonts w:ascii="Arial" w:hAnsi="Arial" w:cs="Arial"/>
          <w:bCs/>
        </w:rPr>
      </w:pPr>
      <w:r w:rsidRPr="00E33D02">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74ABD" w:rsidRPr="00E33D02" w:rsidRDefault="00B74ABD" w:rsidP="00B74ABD">
      <w:pPr>
        <w:spacing w:before="120" w:line="360" w:lineRule="auto"/>
        <w:ind w:left="1"/>
        <w:rPr>
          <w:rFonts w:ascii="Arial" w:hAnsi="Arial" w:cs="Arial"/>
          <w:bCs/>
          <w:sz w:val="24"/>
          <w:szCs w:val="24"/>
        </w:rPr>
      </w:pPr>
    </w:p>
    <w:p w:rsidR="00B74ABD" w:rsidRPr="00E26F99" w:rsidRDefault="00E26F99" w:rsidP="00E26F99">
      <w:pPr>
        <w:spacing w:before="60" w:after="60" w:line="320" w:lineRule="exact"/>
        <w:ind w:left="2832"/>
        <w:rPr>
          <w:rFonts w:ascii="Arial" w:hAnsi="Arial" w:cs="Arial"/>
          <w:b/>
          <w:bCs/>
          <w:sz w:val="16"/>
          <w:szCs w:val="16"/>
        </w:rPr>
      </w:pPr>
      <w:r>
        <w:rPr>
          <w:rFonts w:ascii="Arial" w:hAnsi="Arial" w:cs="Arial"/>
          <w:b/>
          <w:bCs/>
          <w:sz w:val="16"/>
          <w:szCs w:val="16"/>
        </w:rPr>
        <w:t xml:space="preserve">          </w:t>
      </w:r>
      <w:r w:rsidRPr="00E26F99">
        <w:rPr>
          <w:rFonts w:ascii="Arial" w:hAnsi="Arial" w:cs="Arial"/>
          <w:b/>
          <w:bCs/>
          <w:sz w:val="16"/>
          <w:szCs w:val="16"/>
        </w:rPr>
        <w:t>Assinado no original</w:t>
      </w:r>
    </w:p>
    <w:p w:rsidR="00B74ABD" w:rsidRPr="00E33D02" w:rsidRDefault="00B74ABD" w:rsidP="00E26F99">
      <w:pPr>
        <w:spacing w:before="60" w:after="60" w:line="320" w:lineRule="exact"/>
        <w:jc w:val="center"/>
        <w:rPr>
          <w:rFonts w:ascii="Arial" w:hAnsi="Arial" w:cs="Arial"/>
          <w:b/>
          <w:bCs/>
        </w:rPr>
      </w:pPr>
      <w:r w:rsidRPr="00E33D02">
        <w:rPr>
          <w:rFonts w:ascii="Arial" w:hAnsi="Arial" w:cs="Arial"/>
          <w:b/>
          <w:bCs/>
        </w:rPr>
        <w:t>Lucas Tadeu Oliveira Fernandes</w:t>
      </w:r>
    </w:p>
    <w:p w:rsidR="00B74ABD" w:rsidRPr="00E33D02" w:rsidRDefault="001E4634" w:rsidP="00E26F99">
      <w:pPr>
        <w:spacing w:before="60" w:after="60" w:line="320" w:lineRule="exact"/>
        <w:ind w:left="1"/>
        <w:jc w:val="center"/>
        <w:rPr>
          <w:rFonts w:ascii="Arial" w:hAnsi="Arial" w:cs="Arial"/>
          <w:b/>
          <w:bCs/>
        </w:rPr>
      </w:pPr>
      <w:r>
        <w:rPr>
          <w:rFonts w:ascii="Arial" w:hAnsi="Arial" w:cs="Arial"/>
          <w:b/>
          <w:bCs/>
        </w:rPr>
        <w:t>Departamento de Tratamento de Água</w:t>
      </w:r>
    </w:p>
    <w:p w:rsidR="00B74ABD" w:rsidRPr="00E33D02" w:rsidRDefault="00B74ABD" w:rsidP="00B74ABD">
      <w:pPr>
        <w:spacing w:before="60" w:after="60" w:line="320" w:lineRule="exact"/>
        <w:ind w:left="1"/>
        <w:jc w:val="center"/>
        <w:rPr>
          <w:rFonts w:ascii="Arial" w:hAnsi="Arial" w:cs="Arial"/>
          <w:b/>
          <w:bCs/>
        </w:rPr>
      </w:pPr>
    </w:p>
    <w:p w:rsidR="00B74ABD" w:rsidRPr="00E33D02" w:rsidRDefault="00E26F99" w:rsidP="00B74ABD">
      <w:pPr>
        <w:spacing w:before="60" w:after="60" w:line="320" w:lineRule="exact"/>
        <w:ind w:left="1"/>
        <w:jc w:val="center"/>
        <w:rPr>
          <w:rFonts w:ascii="Arial" w:hAnsi="Arial" w:cs="Arial"/>
          <w:b/>
          <w:bCs/>
        </w:rPr>
      </w:pPr>
      <w:r w:rsidRPr="00E26F99">
        <w:rPr>
          <w:rFonts w:ascii="Arial" w:hAnsi="Arial" w:cs="Arial"/>
          <w:b/>
          <w:bCs/>
          <w:sz w:val="16"/>
          <w:szCs w:val="16"/>
        </w:rPr>
        <w:t>Assinado no original</w:t>
      </w:r>
    </w:p>
    <w:p w:rsidR="00B74ABD" w:rsidRPr="00E33D02" w:rsidRDefault="00B74ABD" w:rsidP="00B74ABD">
      <w:pPr>
        <w:spacing w:before="60" w:after="60" w:line="320" w:lineRule="exact"/>
        <w:ind w:left="1"/>
        <w:jc w:val="center"/>
        <w:rPr>
          <w:rFonts w:ascii="Arial" w:hAnsi="Arial" w:cs="Arial"/>
          <w:b/>
          <w:bCs/>
        </w:rPr>
      </w:pPr>
      <w:r w:rsidRPr="00E33D02">
        <w:rPr>
          <w:rFonts w:ascii="Arial" w:hAnsi="Arial" w:cs="Arial"/>
          <w:b/>
          <w:bCs/>
        </w:rPr>
        <w:t>Francisco de Assis Araujo</w:t>
      </w:r>
    </w:p>
    <w:p w:rsidR="00B74ABD" w:rsidRPr="00E33D02" w:rsidRDefault="00B74ABD" w:rsidP="00B74ABD">
      <w:pPr>
        <w:spacing w:before="60" w:after="60" w:line="320" w:lineRule="exact"/>
        <w:ind w:left="1"/>
        <w:jc w:val="center"/>
        <w:rPr>
          <w:rFonts w:ascii="Arial" w:hAnsi="Arial" w:cs="Arial"/>
          <w:b/>
          <w:bCs/>
        </w:rPr>
      </w:pPr>
      <w:r w:rsidRPr="00E33D02">
        <w:rPr>
          <w:rFonts w:ascii="Arial" w:hAnsi="Arial" w:cs="Arial"/>
          <w:b/>
          <w:bCs/>
        </w:rPr>
        <w:t>Ger</w:t>
      </w:r>
      <w:r w:rsidR="001E4634">
        <w:rPr>
          <w:rFonts w:ascii="Arial" w:hAnsi="Arial" w:cs="Arial"/>
          <w:b/>
          <w:bCs/>
        </w:rPr>
        <w:t>ência de Operações</w:t>
      </w:r>
    </w:p>
    <w:p w:rsidR="00B74ABD" w:rsidRPr="00E33D02" w:rsidRDefault="00B74ABD" w:rsidP="00B74ABD">
      <w:pPr>
        <w:spacing w:before="60" w:after="60" w:line="320" w:lineRule="exact"/>
        <w:ind w:left="1"/>
        <w:jc w:val="center"/>
        <w:rPr>
          <w:rFonts w:ascii="Arial" w:hAnsi="Arial" w:cs="Arial"/>
          <w:b/>
          <w:bCs/>
        </w:rPr>
      </w:pPr>
    </w:p>
    <w:p w:rsidR="00B74ABD" w:rsidRPr="00E33D02" w:rsidRDefault="00E26F99" w:rsidP="00B74ABD">
      <w:pPr>
        <w:spacing w:before="60" w:after="60" w:line="320" w:lineRule="exact"/>
        <w:ind w:left="1"/>
        <w:jc w:val="center"/>
        <w:rPr>
          <w:rFonts w:ascii="Arial" w:hAnsi="Arial" w:cs="Arial"/>
          <w:b/>
          <w:bCs/>
        </w:rPr>
      </w:pPr>
      <w:r w:rsidRPr="00E26F99">
        <w:rPr>
          <w:rFonts w:ascii="Arial" w:hAnsi="Arial" w:cs="Arial"/>
          <w:b/>
          <w:bCs/>
          <w:sz w:val="16"/>
          <w:szCs w:val="16"/>
        </w:rPr>
        <w:t>Assinado no original</w:t>
      </w:r>
    </w:p>
    <w:p w:rsidR="00B74ABD" w:rsidRDefault="00B74ABD" w:rsidP="00B74ABD">
      <w:pPr>
        <w:spacing w:before="60" w:after="60" w:line="320" w:lineRule="exact"/>
        <w:ind w:left="1"/>
        <w:jc w:val="center"/>
        <w:rPr>
          <w:rFonts w:ascii="Arial" w:hAnsi="Arial" w:cs="Arial"/>
          <w:b/>
          <w:bCs/>
        </w:rPr>
      </w:pPr>
      <w:r w:rsidRPr="00E33D02">
        <w:rPr>
          <w:rFonts w:ascii="Arial" w:hAnsi="Arial" w:cs="Arial"/>
          <w:b/>
          <w:bCs/>
        </w:rPr>
        <w:t>Márcio Augusto Pessoa Azevedo</w:t>
      </w:r>
    </w:p>
    <w:p w:rsidR="00E33D02" w:rsidRPr="00E33D02" w:rsidRDefault="001E4634" w:rsidP="00B74ABD">
      <w:pPr>
        <w:spacing w:before="60" w:after="60" w:line="320" w:lineRule="exact"/>
        <w:ind w:left="1"/>
        <w:jc w:val="center"/>
        <w:rPr>
          <w:rFonts w:ascii="Arial" w:hAnsi="Arial" w:cs="Arial"/>
          <w:b/>
          <w:bCs/>
        </w:rPr>
      </w:pPr>
      <w:r>
        <w:rPr>
          <w:rFonts w:ascii="Arial" w:hAnsi="Arial" w:cs="Arial"/>
          <w:b/>
          <w:bCs/>
        </w:rPr>
        <w:t>Diretoria Técnico-Operacional</w:t>
      </w:r>
    </w:p>
    <w:p w:rsidR="006828EC" w:rsidRDefault="006828EC"/>
    <w:sectPr w:rsidR="006828EC" w:rsidSect="00AD73D8">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797" w:rsidRDefault="00F24797" w:rsidP="00912249">
      <w:pPr>
        <w:spacing w:after="0" w:line="240" w:lineRule="auto"/>
      </w:pPr>
      <w:r>
        <w:separator/>
      </w:r>
    </w:p>
  </w:endnote>
  <w:endnote w:type="continuationSeparator" w:id="1">
    <w:p w:rsidR="00F24797" w:rsidRDefault="00F2479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bookmarkStart w:id="0" w:name="_GoBack"/>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bookmarkEnd w:id="0"/>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w:t>
    </w:r>
    <w:r w:rsidR="00B74ABD">
      <w:rPr>
        <w:rFonts w:ascii="Arial" w:hAnsi="Arial" w:cs="Arial"/>
        <w:sz w:val="16"/>
        <w:szCs w:val="16"/>
      </w:rPr>
      <w:t>9453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797" w:rsidRDefault="00F24797" w:rsidP="00912249">
      <w:pPr>
        <w:spacing w:after="0" w:line="240" w:lineRule="auto"/>
      </w:pPr>
      <w:r>
        <w:separator/>
      </w:r>
    </w:p>
  </w:footnote>
  <w:footnote w:type="continuationSeparator" w:id="1">
    <w:p w:rsidR="00F24797" w:rsidRDefault="00F2479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8CF6000"/>
    <w:multiLevelType w:val="multilevel"/>
    <w:tmpl w:val="58DC4654"/>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AA0218E"/>
    <w:multiLevelType w:val="multilevel"/>
    <w:tmpl w:val="FDB2220C"/>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B314FF4"/>
    <w:multiLevelType w:val="multilevel"/>
    <w:tmpl w:val="2C24EF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F88583E"/>
    <w:multiLevelType w:val="hybridMultilevel"/>
    <w:tmpl w:val="D33EAB48"/>
    <w:lvl w:ilvl="0" w:tplc="56B49850">
      <w:start w:val="6"/>
      <w:numFmt w:val="decimal"/>
      <w:lvlText w:val="%1."/>
      <w:lvlJc w:val="left"/>
      <w:pPr>
        <w:ind w:left="1080" w:hanging="360"/>
      </w:pPr>
      <w:rPr>
        <w:rFonts w:hint="default"/>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8"/>
  </w:num>
  <w:num w:numId="5">
    <w:abstractNumId w:val="7"/>
  </w:num>
  <w:num w:numId="6">
    <w:abstractNumId w:val="4"/>
  </w:num>
  <w:num w:numId="7">
    <w:abstractNumId w:val="1"/>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29"/>
  </w:hdrShapeDefaults>
  <w:footnotePr>
    <w:footnote w:id="0"/>
    <w:footnote w:id="1"/>
  </w:footnotePr>
  <w:endnotePr>
    <w:endnote w:id="0"/>
    <w:endnote w:id="1"/>
  </w:endnotePr>
  <w:compat/>
  <w:rsids>
    <w:rsidRoot w:val="00912249"/>
    <w:rsid w:val="000364F4"/>
    <w:rsid w:val="00081A39"/>
    <w:rsid w:val="001A7473"/>
    <w:rsid w:val="001D7F3F"/>
    <w:rsid w:val="001E1E73"/>
    <w:rsid w:val="001E4634"/>
    <w:rsid w:val="0021398D"/>
    <w:rsid w:val="00280B4B"/>
    <w:rsid w:val="002A1CCD"/>
    <w:rsid w:val="00415999"/>
    <w:rsid w:val="00491430"/>
    <w:rsid w:val="005C225F"/>
    <w:rsid w:val="006828EC"/>
    <w:rsid w:val="0072442E"/>
    <w:rsid w:val="0076066E"/>
    <w:rsid w:val="00766E23"/>
    <w:rsid w:val="007D52EA"/>
    <w:rsid w:val="00855398"/>
    <w:rsid w:val="008648FD"/>
    <w:rsid w:val="0088469B"/>
    <w:rsid w:val="008A63A7"/>
    <w:rsid w:val="008B562D"/>
    <w:rsid w:val="00912249"/>
    <w:rsid w:val="00925FEA"/>
    <w:rsid w:val="00960A5B"/>
    <w:rsid w:val="00A07337"/>
    <w:rsid w:val="00A16E78"/>
    <w:rsid w:val="00A4663C"/>
    <w:rsid w:val="00A67E8C"/>
    <w:rsid w:val="00AD73D8"/>
    <w:rsid w:val="00B74ABD"/>
    <w:rsid w:val="00B81C86"/>
    <w:rsid w:val="00BC79C0"/>
    <w:rsid w:val="00C21487"/>
    <w:rsid w:val="00D17CBF"/>
    <w:rsid w:val="00D209AE"/>
    <w:rsid w:val="00D35AB6"/>
    <w:rsid w:val="00DB5F39"/>
    <w:rsid w:val="00DC08CD"/>
    <w:rsid w:val="00DD52A8"/>
    <w:rsid w:val="00E26F99"/>
    <w:rsid w:val="00E33D02"/>
    <w:rsid w:val="00EC4110"/>
    <w:rsid w:val="00F00CB7"/>
    <w:rsid w:val="00F2479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3D8"/>
  </w:style>
  <w:style w:type="paragraph" w:styleId="Ttulo3">
    <w:name w:val="heading 3"/>
    <w:basedOn w:val="Normal"/>
    <w:next w:val="Normal"/>
    <w:link w:val="Ttulo3Char"/>
    <w:qFormat/>
    <w:rsid w:val="00B74ABD"/>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B74ABD"/>
    <w:rPr>
      <w:rFonts w:ascii="Arial" w:eastAsia="Times New Roman" w:hAnsi="Arial" w:cs="Times New Roman"/>
      <w:b/>
      <w:szCs w:val="20"/>
      <w:lang w:eastAsia="ar-SA"/>
    </w:rPr>
  </w:style>
  <w:style w:type="character" w:styleId="Hyperlink">
    <w:name w:val="Hyperlink"/>
    <w:semiHidden/>
    <w:rsid w:val="00B74ABD"/>
    <w:rPr>
      <w:color w:val="0000FF"/>
      <w:u w:val="single"/>
    </w:rPr>
  </w:style>
  <w:style w:type="paragraph" w:styleId="Corpodetexto">
    <w:name w:val="Body Text"/>
    <w:basedOn w:val="Normal"/>
    <w:link w:val="CorpodetextoChar"/>
    <w:semiHidden/>
    <w:rsid w:val="00B74ABD"/>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B74ABD"/>
    <w:rPr>
      <w:rFonts w:ascii="Arial" w:eastAsia="Times New Roman" w:hAnsi="Arial" w:cs="Times New Roman"/>
      <w:szCs w:val="20"/>
      <w:lang w:eastAsia="ar-SA"/>
    </w:rPr>
  </w:style>
  <w:style w:type="paragraph" w:customStyle="1" w:styleId="WW-Corpodetexto2">
    <w:name w:val="WW-Corpo de texto 2"/>
    <w:basedOn w:val="Normal"/>
    <w:rsid w:val="00B74ABD"/>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B74ABD"/>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B74ABD"/>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B74ABD"/>
    <w:rPr>
      <w:rFonts w:ascii="Arial" w:eastAsia="Times New Roman" w:hAnsi="Arial" w:cs="Arial"/>
      <w:color w:val="000000"/>
      <w:lang w:eastAsia="ar-SA"/>
    </w:rPr>
  </w:style>
  <w:style w:type="paragraph" w:styleId="Recuodecorpodetexto2">
    <w:name w:val="Body Text Indent 2"/>
    <w:basedOn w:val="Normal"/>
    <w:link w:val="Recuodecorpodetexto2Char"/>
    <w:semiHidden/>
    <w:rsid w:val="00B74ABD"/>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B74ABD"/>
    <w:rPr>
      <w:rFonts w:ascii="Arial" w:eastAsia="Times New Roman" w:hAnsi="Arial" w:cs="Arial"/>
      <w:iCs/>
      <w:sz w:val="24"/>
      <w:szCs w:val="20"/>
      <w:lang w:eastAsia="ar-SA"/>
    </w:rPr>
  </w:style>
  <w:style w:type="paragraph" w:styleId="SemEspaamento">
    <w:name w:val="No Spacing"/>
    <w:qFormat/>
    <w:rsid w:val="00B74ABD"/>
    <w:pPr>
      <w:spacing w:after="0" w:line="240" w:lineRule="auto"/>
    </w:pPr>
    <w:rPr>
      <w:rFonts w:ascii="Calibri" w:eastAsia="Calibri" w:hAnsi="Calibri" w:cs="Times New Roman"/>
    </w:rPr>
  </w:style>
  <w:style w:type="paragraph" w:styleId="PargrafodaLista">
    <w:name w:val="List Paragraph"/>
    <w:basedOn w:val="Normal"/>
    <w:uiPriority w:val="34"/>
    <w:qFormat/>
    <w:rsid w:val="00B74ABD"/>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59"/>
    <w:rsid w:val="00B74ABD"/>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3272</Words>
  <Characters>17672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11</cp:revision>
  <cp:lastPrinted>2019-04-10T18:18:00Z</cp:lastPrinted>
  <dcterms:created xsi:type="dcterms:W3CDTF">2019-04-12T12:36:00Z</dcterms:created>
  <dcterms:modified xsi:type="dcterms:W3CDTF">2019-04-18T17:46:00Z</dcterms:modified>
</cp:coreProperties>
</file>