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05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054B9E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054B9E" w:rsidRDefault="00054B9E" w:rsidP="00054B9E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01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054B9E">
        <w:rPr>
          <w:rFonts w:asciiTheme="minorHAnsi" w:hAnsiTheme="minorHAnsi" w:cs="Arial"/>
        </w:rPr>
        <w:t xml:space="preserve">Pregão Eletrônico n° 92/18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054B9E">
        <w:rPr>
          <w:rFonts w:asciiTheme="minorHAnsi" w:hAnsiTheme="minorHAnsi" w:cs="Arial"/>
        </w:rPr>
        <w:t>AIG SEGUROS BRASIL S.A</w:t>
      </w:r>
      <w:r w:rsidRPr="008C16A2">
        <w:rPr>
          <w:rFonts w:asciiTheme="minorHAnsi" w:hAnsiTheme="minorHAnsi" w:cs="Arial"/>
        </w:rPr>
        <w:t xml:space="preserve"> (CNPJ nº </w:t>
      </w:r>
      <w:r w:rsidRPr="00054B9E">
        <w:rPr>
          <w:rFonts w:asciiTheme="minorHAnsi" w:hAnsiTheme="minorHAnsi" w:cs="Arial"/>
        </w:rPr>
        <w:t>33.040.981/0001-50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054B9E">
        <w:rPr>
          <w:rFonts w:asciiTheme="minorHAnsi" w:hAnsiTheme="minorHAnsi" w:cs="Arial"/>
        </w:rPr>
        <w:t>inclusão de um segurado na apólice de seguro de responsabilidade civil (</w:t>
      </w:r>
      <w:proofErr w:type="spellStart"/>
      <w:r w:rsidRPr="00054B9E">
        <w:rPr>
          <w:rFonts w:asciiTheme="minorHAnsi" w:hAnsiTheme="minorHAnsi" w:cs="Arial"/>
        </w:rPr>
        <w:t>Directors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and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Officers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Liability</w:t>
      </w:r>
      <w:proofErr w:type="spellEnd"/>
      <w:r w:rsidRPr="00054B9E">
        <w:rPr>
          <w:rFonts w:asciiTheme="minorHAnsi" w:hAnsiTheme="minorHAnsi" w:cs="Arial"/>
        </w:rPr>
        <w:t xml:space="preserve"> – D&amp;O), sem cobrança de prêmio adicional</w:t>
      </w:r>
      <w:r>
        <w:rPr>
          <w:rFonts w:asciiTheme="minorHAnsi" w:hAnsiTheme="minorHAnsi" w:cs="Arial"/>
        </w:rPr>
        <w:t>.</w:t>
      </w:r>
    </w:p>
    <w:p w:rsidR="00054B9E" w:rsidRDefault="00054B9E" w:rsidP="00054B9E">
      <w:pPr>
        <w:jc w:val="both"/>
        <w:rPr>
          <w:sz w:val="22"/>
          <w:szCs w:val="22"/>
          <w:u w:val="single"/>
        </w:rPr>
      </w:pPr>
    </w:p>
    <w:p w:rsidR="00054B9E" w:rsidRDefault="00054B9E" w:rsidP="00054B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02/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9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Processo Administrativo nº 264/1998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644B3">
        <w:rPr>
          <w:rFonts w:asciiTheme="minorHAnsi" w:hAnsiTheme="minorHAnsi"/>
          <w:bCs/>
          <w:color w:val="000000"/>
        </w:rPr>
        <w:t>SERVIÇO SOCIAL DA INDÚSTRIA – SESI – Departamento Regional de Minas Gerais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9644B3">
        <w:rPr>
          <w:rFonts w:asciiTheme="minorHAnsi" w:hAnsiTheme="minorHAnsi"/>
          <w:bCs/>
          <w:color w:val="000000"/>
        </w:rPr>
        <w:t xml:space="preserve">parceria entre as partes onde o SESI/DRMG colocará à disposição dos empregados da CESMA e seus respectivos dependentes econômicos legais, o Clube Juiz de Fora – Clube Campestre SESIMINAS - </w:t>
      </w:r>
      <w:proofErr w:type="spellStart"/>
      <w:r w:rsidRPr="009644B3">
        <w:rPr>
          <w:rFonts w:asciiTheme="minorHAnsi" w:hAnsiTheme="minorHAnsi"/>
          <w:bCs/>
          <w:color w:val="000000"/>
        </w:rPr>
        <w:t>Nansen</w:t>
      </w:r>
      <w:proofErr w:type="spellEnd"/>
      <w:r w:rsidRPr="009644B3">
        <w:rPr>
          <w:rFonts w:asciiTheme="minorHAnsi" w:hAnsiTheme="minorHAnsi"/>
          <w:bCs/>
          <w:color w:val="000000"/>
        </w:rPr>
        <w:t xml:space="preserve"> Araújo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054B9E" w:rsidRDefault="00054B9E" w:rsidP="00555947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054B9E" w:rsidRPr="00C70315" w:rsidRDefault="00054B9E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 w:rsidR="00C70315">
        <w:rPr>
          <w:rFonts w:asciiTheme="minorHAnsi" w:hAnsiTheme="minorHAnsi"/>
          <w:bCs/>
          <w:color w:val="000000"/>
          <w:u w:val="single"/>
        </w:rPr>
        <w:t xml:space="preserve"> TERMO ADITIVO DE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 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C70315">
        <w:rPr>
          <w:rFonts w:asciiTheme="minorHAnsi" w:hAnsiTheme="minorHAnsi"/>
          <w:bCs/>
          <w:color w:val="000000"/>
          <w:u w:val="single"/>
        </w:rPr>
        <w:t>3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="00C70315" w:rsidRPr="00A526F9">
        <w:rPr>
          <w:rFonts w:ascii="Calibri" w:hAnsi="Calibri"/>
          <w:bCs/>
          <w:color w:val="000000"/>
          <w:sz w:val="26"/>
          <w:szCs w:val="26"/>
        </w:rPr>
        <w:t xml:space="preserve">Concorrência </w:t>
      </w:r>
      <w:r w:rsidR="00C70315">
        <w:rPr>
          <w:rFonts w:ascii="Calibri" w:hAnsi="Calibri"/>
          <w:bCs/>
          <w:color w:val="000000"/>
          <w:sz w:val="26"/>
          <w:szCs w:val="26"/>
        </w:rPr>
        <w:t>n</w:t>
      </w:r>
      <w:r w:rsidR="00C70315" w:rsidRPr="00A526F9">
        <w:rPr>
          <w:rFonts w:ascii="Calibri" w:hAnsi="Calibri"/>
          <w:bCs/>
          <w:color w:val="000000"/>
          <w:sz w:val="26"/>
          <w:szCs w:val="26"/>
        </w:rPr>
        <w:t>º 02/2017</w:t>
      </w:r>
      <w:r w:rsid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 xml:space="preserve">CAVENGE CONSTRUÇÕES EIRELI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(CNPJ nº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>09.613.664/0001-09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) – OBJETO: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>aditamento em 25% do objeto contratual – VALOR: R$ 700.057,43 (setecentos mil, cinquenta e sete reais e quarenta e três centavos)</w:t>
      </w:r>
      <w:r w:rsidR="00C70315">
        <w:rPr>
          <w:rFonts w:ascii="Calibri" w:hAnsi="Calibri"/>
          <w:bCs/>
          <w:color w:val="000000"/>
          <w:sz w:val="26"/>
          <w:szCs w:val="26"/>
        </w:rPr>
        <w:t>.</w:t>
      </w:r>
    </w:p>
    <w:p w:rsidR="00054B9E" w:rsidRDefault="00054B9E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P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01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Dispensa nº 01/2019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CONTRATANTES: Companhia de Saneamento Municipal - CESAMA e WHITE MARTINS GASES INDUSTRIAIS LTDA (CNPJ nº 35.820.448/0030-70) – OBJETO: contração de empresa para o fornecimento de gases com aluguel dos cilindros: Acetileno 2.8AA, Ar Sintético 4.7 e Óxido Nitroso 2.5 AA – VALOR: R$ 5.903,70 (cinco mil, novecentos e três reais e setenta centavos)</w:t>
      </w:r>
      <w:r>
        <w:rPr>
          <w:rFonts w:ascii="Calibri" w:hAnsi="Calibri"/>
          <w:bCs/>
          <w:color w:val="000000"/>
          <w:sz w:val="26"/>
          <w:szCs w:val="26"/>
        </w:rPr>
        <w:t xml:space="preserve"> – PRAZO: 12 (doze) meses.</w:t>
      </w:r>
    </w:p>
    <w:p w:rsidR="00C70315" w:rsidRDefault="00C70315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Pregão Eletrônico nº 134/18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CONTRATANTES: Companhia de Saneamento Municipal - CESAMA e VISOMES COMERCIAL METROLÓGICA LTDA - EPP (CNPJ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nº 00.567.892/0001-07) – OBJETO: aquisição de serviço de calibração e ensaio de desempenho (qualificação) para equipamentos do Laboratório Central da CESAMA – VALOR: R$ 36.390,00 (trinta e seis mil, trezentos e noventa reais)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BD28FB" w:rsidRPr="00C70315" w:rsidRDefault="00BD28FB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FA2633" w:rsidRDefault="00555947" w:rsidP="00555947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 w:rsidR="006223D2">
        <w:rPr>
          <w:rFonts w:asciiTheme="minorHAnsi" w:hAnsiTheme="minorHAnsi"/>
          <w:bCs/>
          <w:color w:val="000000"/>
          <w:u w:val="single"/>
        </w:rPr>
        <w:t xml:space="preserve">TERMO DE NUMERAÇÃO DE </w:t>
      </w:r>
      <w:r w:rsidRPr="00FC2E8F">
        <w:rPr>
          <w:rFonts w:asciiTheme="minorHAnsi" w:hAnsiTheme="minorHAnsi"/>
          <w:bCs/>
          <w:color w:val="000000"/>
          <w:u w:val="single"/>
        </w:rPr>
        <w:t>CON</w:t>
      </w:r>
      <w:r w:rsidR="006223D2">
        <w:rPr>
          <w:rFonts w:asciiTheme="minorHAnsi" w:hAnsiTheme="minorHAnsi"/>
          <w:bCs/>
          <w:color w:val="000000"/>
          <w:u w:val="single"/>
        </w:rPr>
        <w:t>VÊNIO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 N.º </w:t>
      </w:r>
      <w:r w:rsidR="006223D2">
        <w:rPr>
          <w:rFonts w:asciiTheme="minorHAnsi" w:hAnsiTheme="minorHAnsi"/>
          <w:bCs/>
          <w:color w:val="000000"/>
          <w:u w:val="single"/>
        </w:rPr>
        <w:t>04</w:t>
      </w:r>
      <w:r w:rsidRPr="00B654C5">
        <w:rPr>
          <w:rFonts w:asciiTheme="minorHAnsi" w:hAnsiTheme="minorHAnsi"/>
          <w:bCs/>
          <w:color w:val="000000"/>
          <w:u w:val="single"/>
        </w:rPr>
        <w:t>/18</w:t>
      </w:r>
      <w:r w:rsidRPr="00337BB7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</w:t>
      </w:r>
      <w:r w:rsidR="006223D2">
        <w:rPr>
          <w:rFonts w:asciiTheme="minorHAnsi" w:hAnsiTheme="minorHAnsi" w:cs="Arial"/>
        </w:rPr>
        <w:t xml:space="preserve">Processo Administrativo </w:t>
      </w:r>
      <w:r w:rsidRPr="00555947">
        <w:rPr>
          <w:rFonts w:asciiTheme="minorHAnsi" w:hAnsiTheme="minorHAnsi" w:cs="Arial"/>
        </w:rPr>
        <w:t xml:space="preserve">n° </w:t>
      </w:r>
      <w:r w:rsidR="006223D2">
        <w:rPr>
          <w:rFonts w:asciiTheme="minorHAnsi" w:hAnsiTheme="minorHAnsi" w:cs="Arial"/>
        </w:rPr>
        <w:t>156</w:t>
      </w:r>
      <w:r w:rsidRPr="00555947">
        <w:rPr>
          <w:rFonts w:asciiTheme="minorHAnsi" w:hAnsiTheme="minorHAnsi" w:cs="Arial"/>
        </w:rPr>
        <w:t>/</w:t>
      </w:r>
      <w:r w:rsidR="006223D2">
        <w:rPr>
          <w:rFonts w:asciiTheme="minorHAnsi" w:hAnsiTheme="minorHAnsi" w:cs="Arial"/>
        </w:rPr>
        <w:t>20</w:t>
      </w:r>
      <w:r w:rsidR="00FA2633">
        <w:rPr>
          <w:rFonts w:asciiTheme="minorHAnsi" w:hAnsiTheme="minorHAnsi" w:cs="Arial"/>
        </w:rPr>
        <w:t>18</w:t>
      </w:r>
      <w:r w:rsidRPr="00555947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>– CON</w:t>
      </w:r>
      <w:r w:rsidR="006223D2">
        <w:rPr>
          <w:rFonts w:asciiTheme="minorHAnsi" w:hAnsiTheme="minorHAnsi" w:cs="Arial"/>
        </w:rPr>
        <w:t>VENEN</w:t>
      </w:r>
      <w:r w:rsidRPr="008C16A2">
        <w:rPr>
          <w:rFonts w:asciiTheme="minorHAnsi" w:hAnsiTheme="minorHAnsi" w:cs="Arial"/>
        </w:rPr>
        <w:t xml:space="preserve">TES: Companhia de Saneamento Municipal - CESAMA e </w:t>
      </w:r>
      <w:r w:rsidR="006223D2" w:rsidRPr="006223D2">
        <w:rPr>
          <w:rFonts w:asciiTheme="minorHAnsi" w:hAnsiTheme="minorHAnsi" w:cs="Arial"/>
        </w:rPr>
        <w:t>UNIVERSIDADE FEDERAL DE JUIZ DE FORA, COM INTERVENIÊNCIA DA FUNDAÇÃO DE APOIO E DESENVOLVIMENTO AO ENSINO, PESQUISA E EXTENSÃO – FADEP/JF</w:t>
      </w:r>
      <w:r w:rsidR="006223D2" w:rsidRPr="008C16A2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(CNPJ nº </w:t>
      </w:r>
      <w:r w:rsidR="006223D2">
        <w:rPr>
          <w:rFonts w:asciiTheme="minorHAnsi" w:hAnsiTheme="minorHAnsi" w:cs="Arial"/>
        </w:rPr>
        <w:t>00.703.697/0001-67</w:t>
      </w:r>
      <w:r w:rsidRPr="008C16A2">
        <w:rPr>
          <w:rFonts w:asciiTheme="minorHAnsi" w:hAnsiTheme="minorHAnsi" w:cs="Arial"/>
        </w:rPr>
        <w:t xml:space="preserve">) – OBJETO:  </w:t>
      </w:r>
      <w:r w:rsidR="006223D2" w:rsidRPr="006223D2">
        <w:rPr>
          <w:rFonts w:asciiTheme="minorHAnsi" w:hAnsiTheme="minorHAnsi" w:cs="Arial"/>
        </w:rPr>
        <w:t>mútua colaboração na execução do projeto “pré-operação assistida da estação de tratamento de esgoto união-indústria</w:t>
      </w:r>
      <w:r w:rsidR="006223D2" w:rsidRPr="008C16A2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</w:t>
      </w:r>
      <w:r w:rsidR="00FA2633" w:rsidRPr="00FA2633">
        <w:rPr>
          <w:rFonts w:asciiTheme="minorHAnsi" w:hAnsiTheme="minorHAnsi" w:cs="Arial"/>
        </w:rPr>
        <w:t xml:space="preserve">VALOR: R$ </w:t>
      </w:r>
      <w:r w:rsidR="006223D2">
        <w:rPr>
          <w:rFonts w:asciiTheme="minorHAnsi" w:hAnsiTheme="minorHAnsi" w:cs="Arial"/>
        </w:rPr>
        <w:t>301.004,93</w:t>
      </w:r>
      <w:r w:rsidR="00FA2633" w:rsidRPr="00FA2633">
        <w:rPr>
          <w:rFonts w:asciiTheme="minorHAnsi" w:hAnsiTheme="minorHAnsi" w:cs="Arial"/>
        </w:rPr>
        <w:t xml:space="preserve"> (</w:t>
      </w:r>
      <w:r w:rsidR="006223D2">
        <w:rPr>
          <w:rFonts w:asciiTheme="minorHAnsi" w:hAnsiTheme="minorHAnsi" w:cs="Arial"/>
        </w:rPr>
        <w:t>trezentos e um mil, quatro reais e noventa e três centavos</w:t>
      </w:r>
      <w:r w:rsidR="00FA2633" w:rsidRPr="00FA2633">
        <w:rPr>
          <w:rFonts w:asciiTheme="minorHAnsi" w:hAnsiTheme="minorHAnsi" w:cs="Arial"/>
        </w:rPr>
        <w:t xml:space="preserve">) – PRAZO: </w:t>
      </w:r>
      <w:r w:rsidR="006223D2">
        <w:rPr>
          <w:rFonts w:asciiTheme="minorHAnsi" w:hAnsiTheme="minorHAnsi" w:cs="Arial"/>
        </w:rPr>
        <w:t>24</w:t>
      </w:r>
      <w:r w:rsidR="00FA2633" w:rsidRPr="00FA2633">
        <w:rPr>
          <w:rFonts w:asciiTheme="minorHAnsi" w:hAnsiTheme="minorHAnsi" w:cs="Arial"/>
        </w:rPr>
        <w:t xml:space="preserve"> (</w:t>
      </w:r>
      <w:r w:rsidR="006223D2">
        <w:rPr>
          <w:rFonts w:asciiTheme="minorHAnsi" w:hAnsiTheme="minorHAnsi" w:cs="Arial"/>
        </w:rPr>
        <w:t>vinte quatro</w:t>
      </w:r>
      <w:r w:rsidR="00FA2633" w:rsidRPr="00FA2633">
        <w:rPr>
          <w:rFonts w:asciiTheme="minorHAnsi" w:hAnsiTheme="minorHAnsi" w:cs="Arial"/>
        </w:rPr>
        <w:t>) meses</w:t>
      </w:r>
      <w:r w:rsidR="009757AA">
        <w:rPr>
          <w:rFonts w:asciiTheme="minorHAnsi" w:hAnsiTheme="minorHAnsi" w:cs="Arial"/>
        </w:rPr>
        <w:t>.</w:t>
      </w:r>
    </w:p>
    <w:sectPr w:rsidR="00FA2633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C5" w:rsidRDefault="00E677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C5" w:rsidRDefault="00E677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C5" w:rsidRDefault="00E677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C5" w:rsidRDefault="00E677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E677C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C5" w:rsidRDefault="00E677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28F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C5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4838-995E-4B91-9647-D01FC8A8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11</cp:revision>
  <cp:lastPrinted>2010-09-16T12:16:00Z</cp:lastPrinted>
  <dcterms:created xsi:type="dcterms:W3CDTF">2019-01-16T19:17:00Z</dcterms:created>
  <dcterms:modified xsi:type="dcterms:W3CDTF">2019-04-18T12:01:00Z</dcterms:modified>
</cp:coreProperties>
</file>