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E1E8A">
        <w:rPr>
          <w:rFonts w:asciiTheme="minorHAnsi" w:hAnsiTheme="minorHAnsi" w:cs="Arial"/>
          <w:b/>
          <w:sz w:val="26"/>
          <w:szCs w:val="26"/>
        </w:rPr>
        <w:t>59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140514">
        <w:rPr>
          <w:rFonts w:asciiTheme="minorHAnsi" w:hAnsiTheme="minorHAnsi" w:cs="Arial"/>
          <w:b/>
          <w:sz w:val="26"/>
          <w:szCs w:val="26"/>
        </w:rPr>
        <w:t>6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DE1E8A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094071">
        <w:rPr>
          <w:rFonts w:asciiTheme="minorHAnsi" w:hAnsiTheme="minorHAnsi" w:cs="Arial"/>
        </w:rPr>
        <w:t>7</w:t>
      </w:r>
      <w:r>
        <w:rPr>
          <w:rFonts w:asciiTheme="minorHAnsi" w:hAnsiTheme="minorHAnsi" w:cs="Arial"/>
        </w:rPr>
        <w:t>0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Pr="00DE1E8A">
        <w:rPr>
          <w:rFonts w:asciiTheme="minorHAnsi" w:hAnsiTheme="minorHAnsi" w:cs="Arial"/>
          <w:b/>
          <w:bCs/>
        </w:rPr>
        <w:t>RADIONET LTDA - EPP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7F4EB9" w:rsidRDefault="007F4EB9" w:rsidP="00726E77">
      <w:pPr>
        <w:spacing w:before="120" w:after="60" w:line="320" w:lineRule="exact"/>
        <w:jc w:val="both"/>
        <w:rPr>
          <w:rFonts w:asciiTheme="minorHAnsi" w:hAnsiTheme="minorHAnsi"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</w:t>
      </w:r>
      <w:r w:rsidR="00704429" w:rsidRPr="00704429">
        <w:rPr>
          <w:rFonts w:asciiTheme="minorHAnsi" w:hAnsiTheme="minorHAnsi"/>
        </w:rPr>
        <w:t xml:space="preserve">Sr. Antônio Alves Araújo Neto, brasileiro, CPF 353.976.974.87, representante legal da empresa </w:t>
      </w:r>
      <w:r w:rsidR="00704429" w:rsidRPr="00704429">
        <w:rPr>
          <w:rFonts w:asciiTheme="minorHAnsi" w:hAnsiTheme="minorHAnsi"/>
          <w:b/>
        </w:rPr>
        <w:t>Radionet Ltda - E</w:t>
      </w:r>
      <w:r w:rsidR="00704429">
        <w:rPr>
          <w:rFonts w:asciiTheme="minorHAnsi" w:hAnsiTheme="minorHAnsi"/>
          <w:b/>
        </w:rPr>
        <w:t>PP</w:t>
      </w:r>
      <w:r w:rsidR="00704429" w:rsidRPr="00704429">
        <w:rPr>
          <w:rFonts w:asciiTheme="minorHAnsi" w:hAnsiTheme="minorHAnsi"/>
        </w:rPr>
        <w:t xml:space="preserve"> - CNPJ nº 03.304.610/0001-77, situada na Avenida Agamenon Magalhães, 2375 – 2º Andar – Santo Amaro – Recife/PE (CEP 50.100-010)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</w:t>
      </w:r>
      <w:r w:rsidR="00704429">
        <w:rPr>
          <w:rFonts w:ascii="Calibri" w:hAnsi="Calibri" w:cs="Arial"/>
          <w:b/>
        </w:rPr>
        <w:t>24</w:t>
      </w:r>
      <w:r w:rsidR="00E915A4">
        <w:rPr>
          <w:rFonts w:ascii="Calibri" w:hAnsi="Calibri" w:cs="Arial"/>
          <w:b/>
        </w:rPr>
        <w:t xml:space="preserve"> (</w:t>
      </w:r>
      <w:r w:rsidR="00704429">
        <w:rPr>
          <w:rFonts w:ascii="Calibri" w:hAnsi="Calibri" w:cs="Arial"/>
          <w:b/>
        </w:rPr>
        <w:t>vinte quatro</w:t>
      </w:r>
      <w:r w:rsidR="00E915A4">
        <w:rPr>
          <w:rFonts w:ascii="Calibri" w:hAnsi="Calibri" w:cs="Arial"/>
          <w:b/>
        </w:rPr>
        <w:t>) meses do prazo contratual previsto na Cláusula 4.</w:t>
      </w:r>
      <w:r w:rsidR="00704429">
        <w:rPr>
          <w:rFonts w:ascii="Calibri" w:hAnsi="Calibri" w:cs="Arial"/>
          <w:b/>
        </w:rPr>
        <w:t>1</w:t>
      </w:r>
      <w:r w:rsidR="00E915A4">
        <w:rPr>
          <w:rFonts w:ascii="Calibri" w:hAnsi="Calibri" w:cs="Arial"/>
          <w:b/>
        </w:rPr>
        <w:t xml:space="preserve"> do Contrato nº </w:t>
      </w:r>
      <w:r w:rsidR="007F7C36">
        <w:rPr>
          <w:rFonts w:ascii="Calibri" w:hAnsi="Calibri" w:cs="Arial"/>
          <w:b/>
        </w:rPr>
        <w:t>7</w:t>
      </w:r>
      <w:r w:rsidR="00704429">
        <w:rPr>
          <w:rFonts w:ascii="Calibri" w:hAnsi="Calibri" w:cs="Arial"/>
          <w:b/>
        </w:rPr>
        <w:t>0</w:t>
      </w:r>
      <w:r w:rsidR="00E915A4">
        <w:rPr>
          <w:rFonts w:ascii="Calibri" w:hAnsi="Calibri" w:cs="Arial"/>
          <w:b/>
        </w:rPr>
        <w:t>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9334EB">
        <w:rPr>
          <w:rFonts w:asciiTheme="minorHAnsi" w:hAnsiTheme="minorHAnsi" w:cs="Arial"/>
        </w:rPr>
        <w:t>585/602</w:t>
      </w:r>
      <w:r w:rsidR="00094071">
        <w:rPr>
          <w:rFonts w:asciiTheme="minorHAnsi" w:hAnsiTheme="minorHAnsi" w:cs="Arial"/>
        </w:rPr>
        <w:t xml:space="preserve"> </w:t>
      </w:r>
      <w:r w:rsidR="00094071" w:rsidRPr="006127B9">
        <w:rPr>
          <w:rFonts w:asciiTheme="minorHAnsi" w:hAnsiTheme="minorHAnsi" w:cs="Arial"/>
        </w:rPr>
        <w:t xml:space="preserve">e autorização de fls. </w:t>
      </w:r>
      <w:r w:rsidR="009334EB">
        <w:rPr>
          <w:rFonts w:asciiTheme="minorHAnsi" w:hAnsiTheme="minorHAnsi" w:cs="Arial"/>
        </w:rPr>
        <w:t>621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</w:t>
      </w:r>
      <w:r w:rsidR="00704429">
        <w:rPr>
          <w:rFonts w:asciiTheme="minorHAnsi" w:hAnsiTheme="minorHAnsi" w:cs="Arial"/>
          <w:b/>
        </w:rPr>
        <w:t>Pregão Presencial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704429">
        <w:rPr>
          <w:rFonts w:asciiTheme="minorHAnsi" w:hAnsiTheme="minorHAnsi" w:cs="Arial"/>
          <w:b/>
        </w:rPr>
        <w:t>21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9334EB">
        <w:rPr>
          <w:rFonts w:asciiTheme="minorHAnsi" w:hAnsiTheme="minorHAnsi" w:cstheme="minorHAnsi"/>
          <w:b/>
        </w:rPr>
        <w:t>70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 w:rsidR="0036422A">
        <w:rPr>
          <w:rFonts w:asciiTheme="minorHAnsi" w:hAnsiTheme="minorHAnsi" w:cstheme="minorHAnsi"/>
          <w:b/>
        </w:rPr>
        <w:t>24</w:t>
      </w:r>
      <w:r w:rsidRPr="0028038A">
        <w:rPr>
          <w:rFonts w:asciiTheme="minorHAnsi" w:hAnsiTheme="minorHAnsi" w:cstheme="minorHAnsi"/>
          <w:b/>
        </w:rPr>
        <w:t xml:space="preserve"> (</w:t>
      </w:r>
      <w:r w:rsidR="0036422A">
        <w:rPr>
          <w:rFonts w:asciiTheme="minorHAnsi" w:hAnsiTheme="minorHAnsi" w:cstheme="minorHAnsi"/>
          <w:b/>
        </w:rPr>
        <w:t>vinte quatro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9334EB">
        <w:rPr>
          <w:rFonts w:asciiTheme="minorHAnsi" w:hAnsiTheme="minorHAnsi" w:cstheme="minorHAnsi"/>
        </w:rPr>
        <w:t>21</w:t>
      </w:r>
      <w:r w:rsidRPr="0028038A">
        <w:rPr>
          <w:rFonts w:asciiTheme="minorHAnsi" w:hAnsiTheme="minorHAnsi" w:cstheme="minorHAnsi"/>
        </w:rPr>
        <w:t xml:space="preserve"> de </w:t>
      </w:r>
      <w:r w:rsidR="009334EB">
        <w:rPr>
          <w:rFonts w:asciiTheme="minorHAnsi" w:hAnsiTheme="minorHAnsi" w:cstheme="minorHAnsi"/>
        </w:rPr>
        <w:t>novem</w:t>
      </w:r>
      <w:r w:rsidR="005D1DDB">
        <w:rPr>
          <w:rFonts w:asciiTheme="minorHAnsi" w:hAnsiTheme="minorHAnsi" w:cstheme="minorHAnsi"/>
        </w:rPr>
        <w:t>bro</w:t>
      </w:r>
      <w:r w:rsidRPr="0028038A">
        <w:rPr>
          <w:rFonts w:asciiTheme="minorHAnsi" w:hAnsiTheme="minorHAnsi" w:cstheme="minorHAnsi"/>
        </w:rPr>
        <w:t xml:space="preserve"> de 201</w:t>
      </w:r>
      <w:r w:rsidR="00094071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9334EB">
        <w:rPr>
          <w:rFonts w:asciiTheme="minorHAnsi" w:hAnsiTheme="minorHAnsi" w:cstheme="minorHAnsi"/>
        </w:rPr>
        <w:t>20</w:t>
      </w:r>
      <w:r w:rsidRPr="0028038A">
        <w:rPr>
          <w:rFonts w:asciiTheme="minorHAnsi" w:hAnsiTheme="minorHAnsi" w:cstheme="minorHAnsi"/>
        </w:rPr>
        <w:t xml:space="preserve"> de </w:t>
      </w:r>
      <w:r w:rsidR="009334EB">
        <w:rPr>
          <w:rFonts w:asciiTheme="minorHAnsi" w:hAnsiTheme="minorHAnsi" w:cstheme="minorHAnsi"/>
        </w:rPr>
        <w:t>nove</w:t>
      </w:r>
      <w:r w:rsidR="005D1DDB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bro</w:t>
      </w:r>
      <w:r w:rsidRPr="0028038A">
        <w:rPr>
          <w:rFonts w:asciiTheme="minorHAnsi" w:hAnsiTheme="minorHAnsi" w:cstheme="minorHAnsi"/>
        </w:rPr>
        <w:t xml:space="preserve"> de 201</w:t>
      </w:r>
      <w:r w:rsidR="009334EB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 xml:space="preserve">justificativa de </w:t>
      </w:r>
      <w:r w:rsidR="009334EB" w:rsidRPr="006127B9">
        <w:rPr>
          <w:rFonts w:asciiTheme="minorHAnsi" w:hAnsiTheme="minorHAnsi" w:cs="Arial"/>
        </w:rPr>
        <w:t xml:space="preserve">fls. </w:t>
      </w:r>
      <w:r w:rsidR="009334EB">
        <w:rPr>
          <w:rFonts w:asciiTheme="minorHAnsi" w:hAnsiTheme="minorHAnsi" w:cs="Arial"/>
        </w:rPr>
        <w:t xml:space="preserve">585/602 </w:t>
      </w:r>
      <w:r w:rsidR="009334EB" w:rsidRPr="006127B9">
        <w:rPr>
          <w:rFonts w:asciiTheme="minorHAnsi" w:hAnsiTheme="minorHAnsi" w:cs="Arial"/>
        </w:rPr>
        <w:t xml:space="preserve">e autorização de fls. </w:t>
      </w:r>
      <w:r w:rsidR="009334EB">
        <w:rPr>
          <w:rFonts w:asciiTheme="minorHAnsi" w:hAnsiTheme="minorHAnsi" w:cs="Arial"/>
        </w:rPr>
        <w:t>621</w:t>
      </w:r>
      <w:r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 w:rsidR="009334EB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9334EB">
        <w:rPr>
          <w:rFonts w:asciiTheme="minorHAnsi" w:hAnsiTheme="minorHAnsi" w:cs="Arial"/>
          <w:b/>
        </w:rPr>
        <w:t>Pregão Presencial</w:t>
      </w:r>
      <w:r w:rsidR="009334EB" w:rsidRPr="006127B9">
        <w:rPr>
          <w:rFonts w:asciiTheme="minorHAnsi" w:hAnsiTheme="minorHAnsi" w:cs="Arial"/>
          <w:b/>
        </w:rPr>
        <w:t xml:space="preserve"> n° </w:t>
      </w:r>
      <w:r w:rsidR="009334EB">
        <w:rPr>
          <w:rFonts w:asciiTheme="minorHAnsi" w:hAnsiTheme="minorHAnsi" w:cs="Arial"/>
          <w:b/>
        </w:rPr>
        <w:t>21</w:t>
      </w:r>
      <w:r w:rsidR="009334EB" w:rsidRPr="006127B9">
        <w:rPr>
          <w:rFonts w:asciiTheme="minorHAnsi" w:hAnsiTheme="minorHAnsi" w:cs="Arial"/>
          <w:b/>
        </w:rPr>
        <w:t>/1</w:t>
      </w:r>
      <w:r w:rsidR="009334EB">
        <w:rPr>
          <w:rFonts w:asciiTheme="minorHAnsi" w:hAnsiTheme="minorHAnsi" w:cs="Arial"/>
          <w:b/>
        </w:rPr>
        <w:t>4</w:t>
      </w:r>
      <w:r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274B79" w:rsidRDefault="00E915A4" w:rsidP="00E915A4">
      <w:pPr>
        <w:suppressAutoHyphens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BE5F62">
        <w:rPr>
          <w:rFonts w:ascii="Calibri" w:hAnsi="Calibri" w:cs="Arial"/>
          <w:b/>
        </w:rPr>
        <w:t>107.205,60 (cento e sete mil, duzentos cinco reais e sessenta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 xml:space="preserve">, </w:t>
      </w:r>
      <w:r w:rsidR="00274B79">
        <w:rPr>
          <w:rFonts w:ascii="Calibri" w:hAnsi="Calibri" w:cs="Arial"/>
          <w:b/>
        </w:rPr>
        <w:t>retificando a planilha inicial que passa a vigorar da seguinte forma:</w:t>
      </w:r>
    </w:p>
    <w:p w:rsidR="00274B79" w:rsidRDefault="00274B79" w:rsidP="00E915A4">
      <w:pPr>
        <w:suppressAutoHyphens w:val="0"/>
        <w:jc w:val="both"/>
        <w:rPr>
          <w:rFonts w:ascii="Calibri" w:hAnsi="Calibri" w:cs="Arial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850"/>
        <w:gridCol w:w="1134"/>
        <w:gridCol w:w="1134"/>
        <w:gridCol w:w="1731"/>
      </w:tblGrid>
      <w:tr w:rsidR="00274B79" w:rsidRPr="0040146B" w:rsidTr="00810061">
        <w:tc>
          <w:tcPr>
            <w:tcW w:w="4253" w:type="dxa"/>
            <w:vAlign w:val="center"/>
          </w:tcPr>
          <w:p w:rsidR="00274B79" w:rsidRPr="0040146B" w:rsidRDefault="00274B79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50" w:type="dxa"/>
            <w:vAlign w:val="center"/>
          </w:tcPr>
          <w:p w:rsidR="00274B79" w:rsidRPr="0040146B" w:rsidRDefault="00274B79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Quant. (A)</w:t>
            </w:r>
          </w:p>
        </w:tc>
        <w:tc>
          <w:tcPr>
            <w:tcW w:w="1134" w:type="dxa"/>
            <w:vAlign w:val="center"/>
          </w:tcPr>
          <w:p w:rsidR="00274B79" w:rsidRPr="0040146B" w:rsidRDefault="00274B79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Média unitária (B)</w:t>
            </w:r>
          </w:p>
        </w:tc>
        <w:tc>
          <w:tcPr>
            <w:tcW w:w="1134" w:type="dxa"/>
            <w:vAlign w:val="center"/>
          </w:tcPr>
          <w:p w:rsidR="00274B79" w:rsidRDefault="00274B79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Unitário</w:t>
            </w:r>
          </w:p>
          <w:p w:rsidR="00274B79" w:rsidRPr="0040146B" w:rsidRDefault="00274B79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(C=A x B)</w:t>
            </w:r>
          </w:p>
        </w:tc>
        <w:tc>
          <w:tcPr>
            <w:tcW w:w="1731" w:type="dxa"/>
            <w:vAlign w:val="center"/>
          </w:tcPr>
          <w:p w:rsidR="00274B79" w:rsidRDefault="00274B79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</w:t>
            </w:r>
            <w:r w:rsidRPr="004014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Total</w:t>
            </w:r>
          </w:p>
          <w:p w:rsidR="00274B79" w:rsidRPr="0040146B" w:rsidRDefault="00274B79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(C x 24 meses)</w:t>
            </w:r>
          </w:p>
        </w:tc>
      </w:tr>
      <w:tr w:rsidR="00274B79" w:rsidRPr="0040146B" w:rsidTr="00810061">
        <w:tc>
          <w:tcPr>
            <w:tcW w:w="4253" w:type="dxa"/>
          </w:tcPr>
          <w:p w:rsidR="00274B79" w:rsidRPr="0040146B" w:rsidRDefault="00274B79" w:rsidP="00810061">
            <w:pPr>
              <w:pStyle w:val="BodyText21"/>
              <w:suppressAutoHyphens/>
              <w:autoSpaceDE/>
              <w:spacing w:before="120" w:after="12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MOTOCICLETAS (instalação e mensalidade)</w:t>
            </w:r>
          </w:p>
        </w:tc>
        <w:tc>
          <w:tcPr>
            <w:tcW w:w="850" w:type="dxa"/>
          </w:tcPr>
          <w:p w:rsidR="00274B79" w:rsidRPr="0040146B" w:rsidRDefault="00BE5F62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134" w:type="dxa"/>
          </w:tcPr>
          <w:p w:rsidR="00274B79" w:rsidRPr="0040146B" w:rsidRDefault="00274B79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23,44</w:t>
            </w:r>
          </w:p>
        </w:tc>
        <w:tc>
          <w:tcPr>
            <w:tcW w:w="1134" w:type="dxa"/>
          </w:tcPr>
          <w:p w:rsidR="00274B79" w:rsidRPr="0040146B" w:rsidRDefault="00BE5F62" w:rsidP="00810061">
            <w:pPr>
              <w:pStyle w:val="BodyText21"/>
              <w:suppressAutoHyphens/>
              <w:autoSpaceDE/>
              <w:spacing w:before="120" w:after="12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679,76</w:t>
            </w:r>
          </w:p>
        </w:tc>
        <w:tc>
          <w:tcPr>
            <w:tcW w:w="1731" w:type="dxa"/>
          </w:tcPr>
          <w:p w:rsidR="00274B79" w:rsidRPr="0040146B" w:rsidRDefault="00BE5F62" w:rsidP="00810061">
            <w:pPr>
              <w:pStyle w:val="BodyText21"/>
              <w:suppressAutoHyphens/>
              <w:autoSpaceDE/>
              <w:spacing w:before="120" w:after="12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16.314,24</w:t>
            </w:r>
          </w:p>
        </w:tc>
      </w:tr>
      <w:tr w:rsidR="00274B79" w:rsidRPr="0040146B" w:rsidTr="00810061">
        <w:tc>
          <w:tcPr>
            <w:tcW w:w="4253" w:type="dxa"/>
          </w:tcPr>
          <w:p w:rsidR="00274B79" w:rsidRPr="0040146B" w:rsidRDefault="00274B79" w:rsidP="00810061">
            <w:pPr>
              <w:pStyle w:val="BodyText21"/>
              <w:suppressAutoHyphens/>
              <w:autoSpaceDE/>
              <w:spacing w:before="120" w:after="12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VEÍCULOS LEVES E PESADOS (instalação e mensalidade)</w:t>
            </w:r>
          </w:p>
        </w:tc>
        <w:tc>
          <w:tcPr>
            <w:tcW w:w="850" w:type="dxa"/>
          </w:tcPr>
          <w:p w:rsidR="00274B79" w:rsidRPr="0040146B" w:rsidRDefault="00BE5F62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134" w:type="dxa"/>
          </w:tcPr>
          <w:p w:rsidR="00274B79" w:rsidRPr="0040146B" w:rsidRDefault="00274B79" w:rsidP="00810061">
            <w:pPr>
              <w:pStyle w:val="BodyText21"/>
              <w:suppressAutoHyphens/>
              <w:autoSpaceDE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53,34</w:t>
            </w:r>
          </w:p>
        </w:tc>
        <w:tc>
          <w:tcPr>
            <w:tcW w:w="1134" w:type="dxa"/>
          </w:tcPr>
          <w:p w:rsidR="00BE5F62" w:rsidRPr="0040146B" w:rsidRDefault="00BE5F62" w:rsidP="00BE5F62">
            <w:pPr>
              <w:pStyle w:val="BodyText21"/>
              <w:suppressAutoHyphens/>
              <w:autoSpaceDE/>
              <w:spacing w:before="120" w:after="12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3.787,14</w:t>
            </w:r>
          </w:p>
        </w:tc>
        <w:tc>
          <w:tcPr>
            <w:tcW w:w="1731" w:type="dxa"/>
          </w:tcPr>
          <w:p w:rsidR="00274B79" w:rsidRPr="0040146B" w:rsidRDefault="00BE5F62" w:rsidP="00274B79">
            <w:pPr>
              <w:pStyle w:val="BodyText21"/>
              <w:suppressAutoHyphens/>
              <w:autoSpaceDE/>
              <w:spacing w:before="120" w:after="12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91.891,36</w:t>
            </w:r>
          </w:p>
        </w:tc>
      </w:tr>
      <w:tr w:rsidR="00274B79" w:rsidRPr="0040146B" w:rsidTr="00810061">
        <w:tc>
          <w:tcPr>
            <w:tcW w:w="9102" w:type="dxa"/>
            <w:gridSpan w:val="5"/>
          </w:tcPr>
          <w:p w:rsidR="00274B79" w:rsidRPr="0040146B" w:rsidRDefault="00274B79" w:rsidP="00BE5F62">
            <w:pPr>
              <w:pStyle w:val="BodyText21"/>
              <w:suppressAutoHyphens/>
              <w:autoSpaceDE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014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GLOB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AL</w:t>
            </w:r>
            <w:r w:rsidRPr="004014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R$ </w:t>
            </w:r>
            <w:r w:rsidR="00BE5F62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107.205,60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  </w:t>
            </w:r>
          </w:p>
        </w:tc>
      </w:tr>
    </w:tbl>
    <w:p w:rsidR="00274B79" w:rsidRDefault="00274B79" w:rsidP="00E915A4">
      <w:pPr>
        <w:suppressAutoHyphens w:val="0"/>
        <w:jc w:val="both"/>
        <w:rPr>
          <w:rFonts w:ascii="Calibri" w:hAnsi="Calibri" w:cs="Arial"/>
          <w:b/>
        </w:rPr>
      </w:pPr>
    </w:p>
    <w:p w:rsidR="00E915A4" w:rsidRDefault="00B71CD7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PARÁGRAFO ÚNICO: </w:t>
      </w:r>
      <w:r w:rsidR="00E915A4">
        <w:rPr>
          <w:rFonts w:ascii="Calibri" w:hAnsi="Calibri" w:cs="Arial"/>
        </w:rPr>
        <w:t xml:space="preserve">O valor total contratado é de R$ </w:t>
      </w:r>
      <w:r w:rsidR="00BE5F62">
        <w:rPr>
          <w:rFonts w:ascii="Calibri" w:hAnsi="Calibri" w:cs="Arial"/>
        </w:rPr>
        <w:t>325.111,68</w:t>
      </w:r>
      <w:r w:rsidR="00274B79">
        <w:rPr>
          <w:rFonts w:ascii="Calibri" w:hAnsi="Calibri" w:cs="Arial"/>
        </w:rPr>
        <w:t xml:space="preserve"> </w:t>
      </w:r>
      <w:r w:rsidR="00E915A4">
        <w:rPr>
          <w:rFonts w:ascii="Calibri" w:hAnsi="Calibri" w:cs="Arial"/>
        </w:rPr>
        <w:t>(</w:t>
      </w:r>
      <w:r w:rsidR="00BE5F62">
        <w:rPr>
          <w:rFonts w:ascii="Calibri" w:hAnsi="Calibri" w:cs="Arial"/>
        </w:rPr>
        <w:t>trezentos e vinte e cinco mil, cento e onze reais e sessenta e oito centavos</w:t>
      </w:r>
      <w:r w:rsidR="00E915A4"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CLÁUSULA TERCEIRA:</w:t>
      </w:r>
    </w:p>
    <w:p w:rsidR="00B71CD7" w:rsidRDefault="00E915A4" w:rsidP="00B71CD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</w:t>
      </w:r>
      <w:r w:rsidR="008D794B">
        <w:rPr>
          <w:rFonts w:ascii="Calibri" w:hAnsi="Calibri" w:cs="Arial"/>
        </w:rPr>
        <w:t>alteradas por este instrumento</w:t>
      </w:r>
      <w:r w:rsidR="00D77C59">
        <w:rPr>
          <w:rFonts w:ascii="Calibri" w:hAnsi="Calibri" w:cs="Arial"/>
        </w:rPr>
        <w:t>,</w:t>
      </w:r>
      <w:r w:rsidR="00B71CD7">
        <w:rPr>
          <w:rFonts w:ascii="Calibri" w:hAnsi="Calibri" w:cs="Arial"/>
        </w:rPr>
        <w:t xml:space="preserve"> </w:t>
      </w:r>
      <w:r w:rsidR="00B71CD7" w:rsidRPr="00B71CD7">
        <w:rPr>
          <w:rFonts w:ascii="Calibri" w:hAnsi="Calibri" w:cs="Arial"/>
        </w:rPr>
        <w:t>com a quitação recíproca entre as partes signatárias, para nada mais reclamarem, uma da outra, a qualquer título e a qualquer tempo</w:t>
      </w:r>
      <w:r w:rsidR="00B71CD7">
        <w:rPr>
          <w:rFonts w:ascii="Calibri" w:hAnsi="Calibri" w:cs="Arial"/>
        </w:rPr>
        <w:t>.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A93242">
        <w:rPr>
          <w:rFonts w:asciiTheme="minorHAnsi" w:hAnsiTheme="minorHAnsi" w:cs="Arial"/>
        </w:rPr>
        <w:t>09</w:t>
      </w:r>
      <w:r w:rsidRPr="006127B9">
        <w:rPr>
          <w:rFonts w:asciiTheme="minorHAnsi" w:hAnsiTheme="minorHAnsi" w:cs="Arial"/>
        </w:rPr>
        <w:t xml:space="preserve"> de </w:t>
      </w:r>
      <w:r w:rsidR="00C65A30">
        <w:rPr>
          <w:rFonts w:asciiTheme="minorHAnsi" w:hAnsiTheme="minorHAnsi" w:cs="Arial"/>
        </w:rPr>
        <w:t>novembro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0767F4">
        <w:rPr>
          <w:rFonts w:asciiTheme="minorHAnsi" w:hAnsiTheme="minorHAnsi" w:cs="Arial"/>
        </w:rPr>
        <w:t>6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F4EB9" w:rsidRPr="007F4EB9" w:rsidRDefault="00726E77" w:rsidP="007F4EB9">
      <w:pPr>
        <w:spacing w:line="276" w:lineRule="auto"/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7F4EB9" w:rsidRPr="007F4EB9">
        <w:rPr>
          <w:rFonts w:asciiTheme="minorHAnsi" w:hAnsiTheme="minorHAnsi" w:cs="Arial"/>
        </w:rPr>
        <w:t>Antônio Alves Araújo Neto</w:t>
      </w:r>
    </w:p>
    <w:p w:rsidR="007F4EB9" w:rsidRPr="007F4EB9" w:rsidRDefault="00726E77" w:rsidP="007F4EB9">
      <w:pPr>
        <w:spacing w:line="276" w:lineRule="auto"/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Diretor Presidente / CESAMA                </w:t>
      </w:r>
      <w:r w:rsidR="007F4EB9">
        <w:rPr>
          <w:rFonts w:asciiTheme="minorHAnsi" w:hAnsiTheme="minorHAnsi" w:cs="Arial"/>
        </w:rPr>
        <w:t xml:space="preserve">          </w:t>
      </w:r>
      <w:r w:rsidRPr="006127B9">
        <w:rPr>
          <w:rFonts w:asciiTheme="minorHAnsi" w:hAnsiTheme="minorHAnsi" w:cs="Arial"/>
        </w:rPr>
        <w:t xml:space="preserve">                   </w:t>
      </w:r>
      <w:r w:rsidR="00C370B3" w:rsidRPr="006127B9">
        <w:rPr>
          <w:rFonts w:asciiTheme="minorHAnsi" w:hAnsiTheme="minorHAnsi" w:cs="Arial"/>
        </w:rPr>
        <w:t xml:space="preserve">   </w:t>
      </w:r>
      <w:r w:rsidR="007F4EB9" w:rsidRPr="007F4EB9">
        <w:rPr>
          <w:rFonts w:asciiTheme="minorHAnsi" w:hAnsiTheme="minorHAnsi" w:cs="Arial"/>
        </w:rPr>
        <w:t>Radionet Ltda - EPP</w:t>
      </w:r>
    </w:p>
    <w:p w:rsidR="00726E77" w:rsidRPr="006127B9" w:rsidRDefault="00C370B3" w:rsidP="007F4EB9">
      <w:pPr>
        <w:spacing w:line="276" w:lineRule="auto"/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F4EB9">
      <w:pPr>
        <w:spacing w:line="276" w:lineRule="auto"/>
        <w:jc w:val="center"/>
        <w:rPr>
          <w:rFonts w:asciiTheme="minorHAnsi" w:hAnsiTheme="minorHAnsi" w:cs="Arial"/>
        </w:rPr>
      </w:pPr>
    </w:p>
    <w:p w:rsidR="007F7C36" w:rsidRDefault="007F7C36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Default="00726E77" w:rsidP="00726E77">
      <w:pPr>
        <w:jc w:val="both"/>
        <w:rPr>
          <w:rFonts w:asciiTheme="minorHAnsi" w:hAnsiTheme="minorHAnsi" w:cs="Arial"/>
          <w:color w:val="000000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p w:rsidR="007F4EB9" w:rsidRDefault="007F4EB9" w:rsidP="00726E77">
      <w:pPr>
        <w:jc w:val="both"/>
        <w:rPr>
          <w:rFonts w:asciiTheme="minorHAnsi" w:hAnsiTheme="minorHAnsi" w:cs="Arial"/>
          <w:color w:val="000000"/>
        </w:rPr>
      </w:pPr>
    </w:p>
    <w:sectPr w:rsidR="007F4E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81" w:rsidRDefault="005E7B81">
      <w:r>
        <w:separator/>
      </w:r>
    </w:p>
  </w:endnote>
  <w:endnote w:type="continuationSeparator" w:id="1">
    <w:p w:rsidR="005E7B81" w:rsidRDefault="005E7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7F7C36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81" w:rsidRDefault="005E7B81">
      <w:r>
        <w:separator/>
      </w:r>
    </w:p>
  </w:footnote>
  <w:footnote w:type="continuationSeparator" w:id="1">
    <w:p w:rsidR="005E7B81" w:rsidRDefault="005E7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767F4"/>
    <w:rsid w:val="00080470"/>
    <w:rsid w:val="00082852"/>
    <w:rsid w:val="00087222"/>
    <w:rsid w:val="00094071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0514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4B79"/>
    <w:rsid w:val="00297B1E"/>
    <w:rsid w:val="002B4947"/>
    <w:rsid w:val="002D5762"/>
    <w:rsid w:val="002E04FF"/>
    <w:rsid w:val="002F5655"/>
    <w:rsid w:val="00307D9F"/>
    <w:rsid w:val="003153AB"/>
    <w:rsid w:val="00322A37"/>
    <w:rsid w:val="00323465"/>
    <w:rsid w:val="00342D36"/>
    <w:rsid w:val="00354648"/>
    <w:rsid w:val="0036422A"/>
    <w:rsid w:val="00374606"/>
    <w:rsid w:val="0037520C"/>
    <w:rsid w:val="00385F8F"/>
    <w:rsid w:val="003974A8"/>
    <w:rsid w:val="003C7D21"/>
    <w:rsid w:val="003D29C2"/>
    <w:rsid w:val="003D5B10"/>
    <w:rsid w:val="003E62ED"/>
    <w:rsid w:val="003F3354"/>
    <w:rsid w:val="003F6BE3"/>
    <w:rsid w:val="00405C3A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D1DDB"/>
    <w:rsid w:val="005E7B81"/>
    <w:rsid w:val="005F71DC"/>
    <w:rsid w:val="006003D7"/>
    <w:rsid w:val="0061229A"/>
    <w:rsid w:val="006127B9"/>
    <w:rsid w:val="00662902"/>
    <w:rsid w:val="00681B12"/>
    <w:rsid w:val="00683713"/>
    <w:rsid w:val="00692569"/>
    <w:rsid w:val="006A36CC"/>
    <w:rsid w:val="006B07D2"/>
    <w:rsid w:val="006C63D8"/>
    <w:rsid w:val="006D5C6D"/>
    <w:rsid w:val="00701923"/>
    <w:rsid w:val="00704429"/>
    <w:rsid w:val="007115CF"/>
    <w:rsid w:val="00720D81"/>
    <w:rsid w:val="00726E77"/>
    <w:rsid w:val="00733410"/>
    <w:rsid w:val="0074773B"/>
    <w:rsid w:val="00747DC4"/>
    <w:rsid w:val="007561DA"/>
    <w:rsid w:val="0076464A"/>
    <w:rsid w:val="0077308A"/>
    <w:rsid w:val="00776FB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7F4EB9"/>
    <w:rsid w:val="007F7C36"/>
    <w:rsid w:val="00800B2F"/>
    <w:rsid w:val="00806D79"/>
    <w:rsid w:val="0082656C"/>
    <w:rsid w:val="008308B6"/>
    <w:rsid w:val="00842CA0"/>
    <w:rsid w:val="00843177"/>
    <w:rsid w:val="00845015"/>
    <w:rsid w:val="0085257C"/>
    <w:rsid w:val="00854C31"/>
    <w:rsid w:val="00860B14"/>
    <w:rsid w:val="00860B9F"/>
    <w:rsid w:val="00867A28"/>
    <w:rsid w:val="008804BD"/>
    <w:rsid w:val="00880D33"/>
    <w:rsid w:val="008944E8"/>
    <w:rsid w:val="00894AED"/>
    <w:rsid w:val="008D794B"/>
    <w:rsid w:val="008F1E4C"/>
    <w:rsid w:val="008F6310"/>
    <w:rsid w:val="00900927"/>
    <w:rsid w:val="009334EB"/>
    <w:rsid w:val="0093601F"/>
    <w:rsid w:val="00946807"/>
    <w:rsid w:val="00953B53"/>
    <w:rsid w:val="00957142"/>
    <w:rsid w:val="00970523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67B5A"/>
    <w:rsid w:val="00A720BE"/>
    <w:rsid w:val="00A93242"/>
    <w:rsid w:val="00AB6874"/>
    <w:rsid w:val="00AC6524"/>
    <w:rsid w:val="00B01015"/>
    <w:rsid w:val="00B24EB3"/>
    <w:rsid w:val="00B35316"/>
    <w:rsid w:val="00B44BDD"/>
    <w:rsid w:val="00B541B2"/>
    <w:rsid w:val="00B71CD7"/>
    <w:rsid w:val="00B831E0"/>
    <w:rsid w:val="00B90888"/>
    <w:rsid w:val="00B92631"/>
    <w:rsid w:val="00BA5250"/>
    <w:rsid w:val="00BB6ECF"/>
    <w:rsid w:val="00BC0239"/>
    <w:rsid w:val="00BC2DA1"/>
    <w:rsid w:val="00BC62EE"/>
    <w:rsid w:val="00BE5F62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E6FE8"/>
    <w:rsid w:val="00CF3B4F"/>
    <w:rsid w:val="00D07276"/>
    <w:rsid w:val="00D42468"/>
    <w:rsid w:val="00D50976"/>
    <w:rsid w:val="00D51AFD"/>
    <w:rsid w:val="00D610C5"/>
    <w:rsid w:val="00D741B1"/>
    <w:rsid w:val="00D77C59"/>
    <w:rsid w:val="00D80779"/>
    <w:rsid w:val="00D9016D"/>
    <w:rsid w:val="00D90859"/>
    <w:rsid w:val="00DA3587"/>
    <w:rsid w:val="00DB2A60"/>
    <w:rsid w:val="00DC3105"/>
    <w:rsid w:val="00DC5375"/>
    <w:rsid w:val="00DD7013"/>
    <w:rsid w:val="00DE1E8A"/>
    <w:rsid w:val="00DF092D"/>
    <w:rsid w:val="00DF74D9"/>
    <w:rsid w:val="00E036A5"/>
    <w:rsid w:val="00E17139"/>
    <w:rsid w:val="00E31A76"/>
    <w:rsid w:val="00E33E4B"/>
    <w:rsid w:val="00E44FE9"/>
    <w:rsid w:val="00E51BF3"/>
    <w:rsid w:val="00E63F5E"/>
    <w:rsid w:val="00E70B1B"/>
    <w:rsid w:val="00E83E37"/>
    <w:rsid w:val="00E90A15"/>
    <w:rsid w:val="00E915A4"/>
    <w:rsid w:val="00E9708E"/>
    <w:rsid w:val="00EC35CE"/>
    <w:rsid w:val="00EC5A10"/>
    <w:rsid w:val="00EC73D3"/>
    <w:rsid w:val="00ED005E"/>
    <w:rsid w:val="00ED362F"/>
    <w:rsid w:val="00EE3172"/>
    <w:rsid w:val="00F0671D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BodyText21">
    <w:name w:val="Body Text 21"/>
    <w:basedOn w:val="Normal"/>
    <w:rsid w:val="00274B79"/>
    <w:pPr>
      <w:suppressAutoHyphens w:val="0"/>
      <w:autoSpaceDE w:val="0"/>
      <w:jc w:val="both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4BCA-D1E2-4727-9D36-A823E1D5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12</cp:revision>
  <cp:lastPrinted>2015-06-15T17:48:00Z</cp:lastPrinted>
  <dcterms:created xsi:type="dcterms:W3CDTF">2016-11-10T15:55:00Z</dcterms:created>
  <dcterms:modified xsi:type="dcterms:W3CDTF">2016-12-01T12:07:00Z</dcterms:modified>
</cp:coreProperties>
</file>