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F1" w:rsidRDefault="009171F1" w:rsidP="00CE145E">
      <w:pPr>
        <w:pStyle w:val="WW-Corpodetexto3"/>
        <w:jc w:val="both"/>
        <w:rPr>
          <w:rFonts w:asciiTheme="minorHAnsi" w:hAnsiTheme="minorHAnsi"/>
          <w:bCs/>
          <w:color w:val="auto"/>
          <w:sz w:val="28"/>
          <w:szCs w:val="28"/>
        </w:rPr>
      </w:pPr>
    </w:p>
    <w:p w:rsidR="00CE145E" w:rsidRPr="00D50834" w:rsidRDefault="00CE145E" w:rsidP="00CE145E">
      <w:pPr>
        <w:pStyle w:val="WW-Corpodetexto3"/>
        <w:jc w:val="both"/>
        <w:rPr>
          <w:rFonts w:asciiTheme="minorHAnsi" w:hAnsiTheme="minorHAnsi"/>
          <w:bCs/>
          <w:color w:val="auto"/>
          <w:sz w:val="28"/>
          <w:szCs w:val="28"/>
        </w:rPr>
      </w:pPr>
      <w:r w:rsidRPr="00D50834">
        <w:rPr>
          <w:rFonts w:asciiTheme="minorHAnsi" w:hAnsiTheme="minorHAnsi"/>
          <w:bCs/>
          <w:color w:val="auto"/>
          <w:sz w:val="28"/>
          <w:szCs w:val="28"/>
        </w:rPr>
        <w:t>CONTRATO Nº 0</w:t>
      </w:r>
      <w:r w:rsidR="0004648C">
        <w:rPr>
          <w:rFonts w:asciiTheme="minorHAnsi" w:hAnsiTheme="minorHAnsi"/>
          <w:bCs/>
          <w:color w:val="auto"/>
          <w:sz w:val="28"/>
          <w:szCs w:val="28"/>
        </w:rPr>
        <w:t>1</w:t>
      </w:r>
      <w:r w:rsidR="00313694">
        <w:rPr>
          <w:rFonts w:asciiTheme="minorHAnsi" w:hAnsiTheme="minorHAnsi"/>
          <w:bCs/>
          <w:color w:val="auto"/>
          <w:sz w:val="28"/>
          <w:szCs w:val="28"/>
        </w:rPr>
        <w:t>2</w:t>
      </w:r>
      <w:bookmarkStart w:id="0" w:name="_GoBack"/>
      <w:bookmarkEnd w:id="0"/>
      <w:r w:rsidRPr="00D50834">
        <w:rPr>
          <w:rFonts w:asciiTheme="minorHAnsi" w:hAnsiTheme="minorHAnsi"/>
          <w:bCs/>
          <w:color w:val="auto"/>
          <w:sz w:val="28"/>
          <w:szCs w:val="28"/>
        </w:rPr>
        <w:t>/</w:t>
      </w:r>
      <w:r w:rsidR="001F0997">
        <w:rPr>
          <w:rFonts w:asciiTheme="minorHAnsi" w:hAnsiTheme="minorHAnsi"/>
          <w:bCs/>
          <w:color w:val="auto"/>
          <w:sz w:val="28"/>
          <w:szCs w:val="28"/>
        </w:rPr>
        <w:t>20</w:t>
      </w:r>
      <w:r w:rsidRPr="00D50834">
        <w:rPr>
          <w:rFonts w:asciiTheme="minorHAnsi" w:hAnsiTheme="minorHAnsi"/>
          <w:bCs/>
          <w:color w:val="auto"/>
          <w:sz w:val="28"/>
          <w:szCs w:val="28"/>
        </w:rPr>
        <w:t>1</w:t>
      </w:r>
      <w:r w:rsidR="001F0997">
        <w:rPr>
          <w:rFonts w:asciiTheme="minorHAnsi" w:hAnsiTheme="minorHAnsi"/>
          <w:bCs/>
          <w:color w:val="auto"/>
          <w:sz w:val="28"/>
          <w:szCs w:val="28"/>
        </w:rPr>
        <w:t>6</w:t>
      </w:r>
    </w:p>
    <w:p w:rsidR="00AC136D" w:rsidRDefault="00AC136D" w:rsidP="00CE145E">
      <w:pPr>
        <w:ind w:left="3402"/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ind w:left="3402"/>
        <w:jc w:val="both"/>
        <w:rPr>
          <w:rFonts w:asciiTheme="minorHAnsi" w:hAnsiTheme="minorHAnsi"/>
          <w:b/>
          <w:bCs/>
        </w:rPr>
      </w:pPr>
      <w:r w:rsidRPr="00D50834">
        <w:rPr>
          <w:rFonts w:asciiTheme="minorHAnsi" w:hAnsiTheme="minorHAnsi"/>
        </w:rPr>
        <w:t xml:space="preserve">Contrato de prestação de serviços que entre si fazem a </w:t>
      </w:r>
      <w:r w:rsidRPr="00D50834">
        <w:rPr>
          <w:rFonts w:asciiTheme="minorHAnsi" w:hAnsiTheme="minorHAnsi"/>
          <w:b/>
        </w:rPr>
        <w:t>Companhia de Saneamento Municipal</w:t>
      </w:r>
      <w:r w:rsidRPr="00D50834">
        <w:rPr>
          <w:rFonts w:asciiTheme="minorHAnsi" w:hAnsiTheme="minorHAnsi"/>
        </w:rPr>
        <w:t xml:space="preserve"> - </w:t>
      </w:r>
      <w:r w:rsidRPr="00D50834">
        <w:rPr>
          <w:rFonts w:asciiTheme="minorHAnsi" w:hAnsiTheme="minorHAnsi"/>
          <w:b/>
        </w:rPr>
        <w:t>CESAMA</w:t>
      </w:r>
      <w:r w:rsidRPr="00D50834">
        <w:rPr>
          <w:rFonts w:asciiTheme="minorHAnsi" w:hAnsiTheme="minorHAnsi"/>
        </w:rPr>
        <w:t xml:space="preserve"> e a empresa </w:t>
      </w:r>
      <w:r w:rsidRPr="00D50834">
        <w:rPr>
          <w:rFonts w:asciiTheme="minorHAnsi" w:hAnsiTheme="minorHAnsi"/>
          <w:b/>
          <w:bCs/>
        </w:rPr>
        <w:t>APONTA INFORMÁTICA LTDA.</w:t>
      </w:r>
    </w:p>
    <w:p w:rsidR="008E6A63" w:rsidRDefault="008E6A63" w:rsidP="008E6A63">
      <w:pPr>
        <w:pStyle w:val="Default"/>
      </w:pPr>
    </w:p>
    <w:p w:rsidR="00CE145E" w:rsidRPr="00D50834" w:rsidRDefault="008E6A63" w:rsidP="008E6A63">
      <w:pPr>
        <w:spacing w:before="113"/>
        <w:jc w:val="both"/>
        <w:rPr>
          <w:rFonts w:asciiTheme="minorHAnsi" w:hAnsiTheme="minorHAnsi"/>
        </w:rPr>
      </w:pPr>
      <w:r w:rsidRPr="008E6A63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>
        <w:rPr>
          <w:rFonts w:asciiTheme="minorHAnsi" w:hAnsiTheme="minorHAnsi"/>
          <w:b/>
        </w:rPr>
        <w:t>D</w:t>
      </w:r>
      <w:r w:rsidRPr="008E6A63">
        <w:rPr>
          <w:rFonts w:asciiTheme="minorHAnsi" w:hAnsiTheme="minorHAnsi"/>
          <w:b/>
        </w:rPr>
        <w:t xml:space="preserve">r. André borges de </w:t>
      </w:r>
      <w:proofErr w:type="spellStart"/>
      <w:r w:rsidRPr="008E6A63">
        <w:rPr>
          <w:rFonts w:asciiTheme="minorHAnsi" w:hAnsiTheme="minorHAnsi"/>
          <w:b/>
        </w:rPr>
        <w:t>souza</w:t>
      </w:r>
      <w:proofErr w:type="spellEnd"/>
      <w:r w:rsidRPr="008E6A63">
        <w:rPr>
          <w:rFonts w:asciiTheme="minorHAnsi" w:hAnsiTheme="minorHAnsi"/>
        </w:rPr>
        <w:t>, brasileiro, casado, engenheiro, assina este Contrato,</w:t>
      </w:r>
      <w:r w:rsidRPr="00D50834">
        <w:rPr>
          <w:rFonts w:asciiTheme="minorHAnsi" w:hAnsiTheme="minorHAnsi"/>
        </w:rPr>
        <w:t xml:space="preserve"> </w:t>
      </w:r>
      <w:r w:rsidR="00CE145E" w:rsidRPr="00D50834">
        <w:rPr>
          <w:rFonts w:asciiTheme="minorHAnsi" w:hAnsiTheme="minorHAnsi"/>
        </w:rPr>
        <w:t xml:space="preserve">bem como a </w:t>
      </w:r>
      <w:r w:rsidR="00CE145E" w:rsidRPr="008E6A63">
        <w:rPr>
          <w:rFonts w:asciiTheme="minorHAnsi" w:hAnsiTheme="minorHAnsi"/>
        </w:rPr>
        <w:t>Sra. Ligia Duarte de Aguiar</w:t>
      </w:r>
      <w:r w:rsidR="00CE145E" w:rsidRPr="00D50834">
        <w:rPr>
          <w:rFonts w:asciiTheme="minorHAnsi" w:hAnsiTheme="minorHAnsi"/>
        </w:rPr>
        <w:t xml:space="preserve">, brasileira, CPF 612.406.486-34, residente nesta cidade, </w:t>
      </w:r>
      <w:r>
        <w:rPr>
          <w:rFonts w:asciiTheme="minorHAnsi" w:hAnsiTheme="minorHAnsi"/>
        </w:rPr>
        <w:t>e/</w:t>
      </w:r>
      <w:r w:rsidR="00CE145E" w:rsidRPr="00D50834">
        <w:rPr>
          <w:rFonts w:asciiTheme="minorHAnsi" w:hAnsiTheme="minorHAnsi"/>
        </w:rPr>
        <w:t xml:space="preserve">ou </w:t>
      </w:r>
      <w:r w:rsidR="00CE145E" w:rsidRPr="00D50834">
        <w:rPr>
          <w:rFonts w:asciiTheme="minorHAnsi" w:hAnsiTheme="minorHAnsi"/>
          <w:b/>
          <w:bCs/>
        </w:rPr>
        <w:t>Sra. Maria Auxiliadora Pires Martins</w:t>
      </w:r>
      <w:r w:rsidR="00CE145E" w:rsidRPr="00D50834">
        <w:rPr>
          <w:rFonts w:asciiTheme="minorHAnsi" w:hAnsiTheme="minorHAnsi"/>
        </w:rPr>
        <w:t xml:space="preserve">, brasileira, CPF nº 415.959.716-53 residente nesta cidade, ambas representantes legais da </w:t>
      </w:r>
      <w:r w:rsidR="00CE145E" w:rsidRPr="00D50834">
        <w:rPr>
          <w:rFonts w:asciiTheme="minorHAnsi" w:hAnsiTheme="minorHAnsi"/>
          <w:b/>
          <w:bCs/>
        </w:rPr>
        <w:t>APONTA INFORMÁTICA LTDA</w:t>
      </w:r>
      <w:r w:rsidR="00CE145E" w:rsidRPr="00D50834">
        <w:rPr>
          <w:rFonts w:asciiTheme="minorHAnsi" w:hAnsiTheme="minorHAnsi"/>
        </w:rPr>
        <w:t xml:space="preserve"> (CNPJ nº 01.668.495/0001-94), com sede nesta cidade na Rua Machado Sobrinho, 187 – Alto dos Passos, cujo objeto é a </w:t>
      </w:r>
      <w:r w:rsidR="00CE145E" w:rsidRPr="00D50834">
        <w:rPr>
          <w:rFonts w:asciiTheme="minorHAnsi" w:hAnsiTheme="minorHAnsi"/>
          <w:b/>
          <w:bCs/>
        </w:rPr>
        <w:t xml:space="preserve">contratação de empresa especializada </w:t>
      </w:r>
      <w:r w:rsidR="00C874C2">
        <w:rPr>
          <w:rFonts w:asciiTheme="minorHAnsi" w:hAnsiTheme="minorHAnsi"/>
          <w:b/>
          <w:bCs/>
        </w:rPr>
        <w:t xml:space="preserve">para a prestação de serviços de treinamento, implantação, atendimento eventual nas instalações da CESAMA e manutenção dos sistemas de gestão de recursos humanos </w:t>
      </w:r>
      <w:r w:rsidR="009171F1">
        <w:rPr>
          <w:rFonts w:asciiTheme="minorHAnsi" w:hAnsiTheme="minorHAnsi"/>
          <w:b/>
          <w:bCs/>
        </w:rPr>
        <w:t>(</w:t>
      </w:r>
      <w:r w:rsidR="00C874C2">
        <w:rPr>
          <w:rFonts w:asciiTheme="minorHAnsi" w:hAnsiTheme="minorHAnsi"/>
          <w:b/>
          <w:bCs/>
        </w:rPr>
        <w:t xml:space="preserve">folha de pagamento, controle de ponto, avaliação de desempenho e </w:t>
      </w:r>
      <w:r w:rsidR="009171F1">
        <w:rPr>
          <w:rFonts w:asciiTheme="minorHAnsi" w:hAnsiTheme="minorHAnsi"/>
          <w:b/>
          <w:bCs/>
        </w:rPr>
        <w:t>continuidade da implantação do Módulo de Segurança e Medicina do Trabalho para atendimento ao PPP e e-Social)</w:t>
      </w:r>
      <w:r w:rsidR="00C874C2">
        <w:rPr>
          <w:rFonts w:asciiTheme="minorHAnsi" w:hAnsiTheme="minorHAnsi"/>
          <w:b/>
          <w:bCs/>
        </w:rPr>
        <w:t>,</w:t>
      </w:r>
      <w:r w:rsidR="00CE145E" w:rsidRPr="00D50834">
        <w:rPr>
          <w:rFonts w:asciiTheme="minorHAnsi" w:hAnsiTheme="minorHAnsi"/>
          <w:b/>
          <w:bCs/>
        </w:rPr>
        <w:t xml:space="preserve"> por inexigibilidade de licitação</w:t>
      </w:r>
      <w:r w:rsidR="00C874C2">
        <w:rPr>
          <w:rFonts w:asciiTheme="minorHAnsi" w:hAnsiTheme="minorHAnsi"/>
          <w:b/>
          <w:bCs/>
        </w:rPr>
        <w:t xml:space="preserve">, </w:t>
      </w:r>
      <w:r w:rsidR="00EB320F">
        <w:rPr>
          <w:rFonts w:asciiTheme="minorHAnsi" w:hAnsiTheme="minorHAnsi"/>
          <w:b/>
          <w:bCs/>
        </w:rPr>
        <w:t xml:space="preserve">com base no </w:t>
      </w:r>
      <w:r w:rsidR="00C874C2">
        <w:rPr>
          <w:rFonts w:asciiTheme="minorHAnsi" w:hAnsiTheme="minorHAnsi"/>
          <w:b/>
          <w:bCs/>
        </w:rPr>
        <w:t>diploma do art. 2</w:t>
      </w:r>
      <w:r w:rsidR="004A62DC">
        <w:rPr>
          <w:rFonts w:asciiTheme="minorHAnsi" w:hAnsiTheme="minorHAnsi"/>
          <w:b/>
          <w:bCs/>
        </w:rPr>
        <w:t>5, I,</w:t>
      </w:r>
      <w:r w:rsidR="00C874C2">
        <w:rPr>
          <w:rFonts w:asciiTheme="minorHAnsi" w:hAnsiTheme="minorHAnsi"/>
          <w:b/>
          <w:bCs/>
        </w:rPr>
        <w:t xml:space="preserve"> da Lei nº 8.666/93</w:t>
      </w:r>
      <w:r w:rsidR="00EB320F">
        <w:rPr>
          <w:rFonts w:asciiTheme="minorHAnsi" w:hAnsiTheme="minorHAnsi"/>
          <w:b/>
          <w:bCs/>
        </w:rPr>
        <w:t xml:space="preserve">, </w:t>
      </w:r>
      <w:r w:rsidR="00EB320F" w:rsidRPr="00EB320F">
        <w:rPr>
          <w:rFonts w:asciiTheme="minorHAnsi" w:hAnsiTheme="minorHAnsi"/>
          <w:bCs/>
        </w:rPr>
        <w:t>e</w:t>
      </w:r>
      <w:r w:rsidR="00CE145E" w:rsidRPr="00D50834">
        <w:rPr>
          <w:rFonts w:asciiTheme="minorHAnsi" w:hAnsiTheme="minorHAnsi"/>
        </w:rPr>
        <w:t xml:space="preserve">, conforme informações e autorizações de fls. </w:t>
      </w:r>
      <w:r w:rsidR="001D6EAD">
        <w:rPr>
          <w:rFonts w:asciiTheme="minorHAnsi" w:hAnsiTheme="minorHAnsi"/>
        </w:rPr>
        <w:t>2</w:t>
      </w:r>
      <w:r w:rsidR="001F0997">
        <w:rPr>
          <w:rFonts w:asciiTheme="minorHAnsi" w:hAnsiTheme="minorHAnsi"/>
        </w:rPr>
        <w:t>3 (verso)</w:t>
      </w:r>
      <w:r w:rsidR="00CE145E" w:rsidRPr="00D50834">
        <w:rPr>
          <w:rFonts w:asciiTheme="minorHAnsi" w:hAnsiTheme="minorHAnsi"/>
        </w:rPr>
        <w:t xml:space="preserve"> d</w:t>
      </w:r>
      <w:r w:rsidR="00D50834">
        <w:rPr>
          <w:rFonts w:asciiTheme="minorHAnsi" w:hAnsiTheme="minorHAnsi"/>
        </w:rPr>
        <w:t>a</w:t>
      </w:r>
      <w:r w:rsidR="00CE145E" w:rsidRPr="00D50834">
        <w:rPr>
          <w:rFonts w:asciiTheme="minorHAnsi" w:hAnsiTheme="minorHAnsi"/>
        </w:rPr>
        <w:t xml:space="preserve"> </w:t>
      </w:r>
      <w:r w:rsidR="00D50834">
        <w:rPr>
          <w:rFonts w:asciiTheme="minorHAnsi" w:hAnsiTheme="minorHAnsi"/>
          <w:b/>
        </w:rPr>
        <w:t>Inexigibilidade</w:t>
      </w:r>
      <w:r w:rsidR="00CE145E" w:rsidRPr="00D50834">
        <w:rPr>
          <w:rFonts w:asciiTheme="minorHAnsi" w:hAnsiTheme="minorHAnsi"/>
          <w:b/>
        </w:rPr>
        <w:t xml:space="preserve"> nº </w:t>
      </w:r>
      <w:r w:rsidR="00D50834">
        <w:rPr>
          <w:rFonts w:asciiTheme="minorHAnsi" w:hAnsiTheme="minorHAnsi"/>
          <w:b/>
        </w:rPr>
        <w:t>0</w:t>
      </w:r>
      <w:r w:rsidR="001F0997">
        <w:rPr>
          <w:rFonts w:asciiTheme="minorHAnsi" w:hAnsiTheme="minorHAnsi"/>
          <w:b/>
        </w:rPr>
        <w:t>6</w:t>
      </w:r>
      <w:r w:rsidR="00CE145E" w:rsidRPr="00D50834">
        <w:rPr>
          <w:rFonts w:asciiTheme="minorHAnsi" w:hAnsiTheme="minorHAnsi"/>
          <w:b/>
        </w:rPr>
        <w:t>/</w:t>
      </w:r>
      <w:r w:rsidR="001F0997">
        <w:rPr>
          <w:rFonts w:asciiTheme="minorHAnsi" w:hAnsiTheme="minorHAnsi"/>
          <w:b/>
        </w:rPr>
        <w:t>2016</w:t>
      </w:r>
      <w:r w:rsidR="00CE145E" w:rsidRPr="00D50834">
        <w:rPr>
          <w:rFonts w:asciiTheme="minorHAnsi" w:hAnsiTheme="minorHAnsi"/>
          <w:b/>
        </w:rPr>
        <w:t xml:space="preserve">, </w:t>
      </w:r>
      <w:r w:rsidR="00CE145E" w:rsidRPr="00D50834">
        <w:rPr>
          <w:rFonts w:asciiTheme="minorHAnsi" w:hAnsiTheme="minorHAnsi"/>
        </w:rPr>
        <w:t>mediante as cláusulas e condições seguintes:</w:t>
      </w:r>
    </w:p>
    <w:p w:rsidR="00CE145E" w:rsidRPr="00D50834" w:rsidRDefault="00CE145E" w:rsidP="00CE145E">
      <w:pPr>
        <w:spacing w:before="113"/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spacing w:before="113"/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</w:rPr>
        <w:t>PRIMEIRA:</w:t>
      </w:r>
      <w:r w:rsidRPr="00D50834">
        <w:rPr>
          <w:rFonts w:asciiTheme="minorHAnsi" w:hAnsiTheme="minorHAnsi"/>
          <w:b/>
        </w:rPr>
        <w:tab/>
      </w:r>
      <w:r w:rsidRPr="00D50834">
        <w:rPr>
          <w:rFonts w:asciiTheme="minorHAnsi" w:hAnsiTheme="minorHAnsi"/>
        </w:rPr>
        <w:t xml:space="preserve">Para os efeitos das disposições contratuais, a Companhia de Saneamento Municipal - CESAMA será designada pela sigla </w:t>
      </w:r>
      <w:r w:rsidRPr="00D50834">
        <w:rPr>
          <w:rFonts w:asciiTheme="minorHAnsi" w:hAnsiTheme="minorHAnsi"/>
          <w:b/>
          <w:bCs/>
        </w:rPr>
        <w:t>CESAMA</w:t>
      </w:r>
      <w:r w:rsidRPr="00D50834">
        <w:rPr>
          <w:rFonts w:asciiTheme="minorHAnsi" w:hAnsiTheme="minorHAnsi"/>
        </w:rPr>
        <w:t xml:space="preserve"> e a empresa </w:t>
      </w:r>
      <w:r w:rsidRPr="00D50834">
        <w:rPr>
          <w:rFonts w:asciiTheme="minorHAnsi" w:hAnsiTheme="minorHAnsi"/>
          <w:b/>
          <w:bCs/>
        </w:rPr>
        <w:t>APONTA INFORMÁTICA LTDA</w:t>
      </w:r>
      <w:r w:rsidRPr="00D50834">
        <w:rPr>
          <w:rFonts w:asciiTheme="minorHAnsi" w:hAnsiTheme="minorHAnsi"/>
        </w:rPr>
        <w:t xml:space="preserve">, por </w:t>
      </w:r>
      <w:r w:rsidRPr="00D50834">
        <w:rPr>
          <w:rFonts w:asciiTheme="minorHAnsi" w:hAnsiTheme="minorHAnsi"/>
          <w:b/>
        </w:rPr>
        <w:t>CONTRATADA</w:t>
      </w:r>
      <w:r w:rsidRPr="00D50834">
        <w:rPr>
          <w:rFonts w:asciiTheme="minorHAnsi" w:hAnsiTheme="minorHAnsi"/>
        </w:rPr>
        <w:t>;</w:t>
      </w:r>
    </w:p>
    <w:p w:rsidR="00CE145E" w:rsidRPr="00D50834" w:rsidRDefault="00CE145E" w:rsidP="00CE145E">
      <w:pPr>
        <w:spacing w:before="113"/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</w:rPr>
        <w:t>SEGUNDA:</w:t>
      </w:r>
      <w:r w:rsidRPr="00D50834">
        <w:rPr>
          <w:rFonts w:asciiTheme="minorHAnsi" w:hAnsiTheme="minorHAnsi"/>
        </w:rPr>
        <w:tab/>
        <w:t>A proposta da CONTRATADA fica fazendo parte integrante do presente CONTRATO, ao qual se incorpora, sem prejuízo das demais cláusulas;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spacing w:after="120"/>
        <w:jc w:val="both"/>
        <w:rPr>
          <w:rFonts w:asciiTheme="minorHAnsi" w:hAnsiTheme="minorHAnsi"/>
          <w:bCs/>
        </w:rPr>
      </w:pPr>
      <w:r w:rsidRPr="00D50834">
        <w:rPr>
          <w:rFonts w:asciiTheme="minorHAnsi" w:hAnsiTheme="minorHAnsi"/>
          <w:b/>
        </w:rPr>
        <w:t>TERCEIRA:</w:t>
      </w:r>
      <w:r w:rsidRPr="00D50834">
        <w:rPr>
          <w:rFonts w:asciiTheme="minorHAnsi" w:hAnsiTheme="minorHAnsi"/>
          <w:b/>
        </w:rPr>
        <w:tab/>
      </w:r>
      <w:r w:rsidRPr="00D50834">
        <w:rPr>
          <w:rFonts w:asciiTheme="minorHAnsi" w:hAnsiTheme="minorHAnsi"/>
          <w:bCs/>
        </w:rPr>
        <w:t xml:space="preserve">O objeto do presente contrato é </w:t>
      </w:r>
      <w:r w:rsidR="00EB320F" w:rsidRPr="00EB320F">
        <w:rPr>
          <w:rFonts w:asciiTheme="minorHAnsi" w:hAnsiTheme="minorHAnsi"/>
          <w:bCs/>
        </w:rPr>
        <w:t xml:space="preserve">a prestação de serviços de treinamento, implantação, atendimento eventual nas instalações da CESAMA e manutenção dos sistemas de gestão de recursos humanos </w:t>
      </w:r>
      <w:r w:rsidR="009171F1">
        <w:rPr>
          <w:rFonts w:asciiTheme="minorHAnsi" w:hAnsiTheme="minorHAnsi"/>
          <w:b/>
          <w:bCs/>
        </w:rPr>
        <w:t>(folha de pagamento, controle de ponto, avaliação de desempenho e continuidade da implantação do Módulo de Segurança e Medicina do Trabalho para atendimento ao PPP e e-Social)</w:t>
      </w:r>
      <w:r w:rsidRPr="00D50834">
        <w:rPr>
          <w:rFonts w:asciiTheme="minorHAnsi" w:hAnsiTheme="minorHAnsi"/>
          <w:bCs/>
        </w:rPr>
        <w:t>;</w:t>
      </w:r>
    </w:p>
    <w:p w:rsidR="00CE145E" w:rsidRDefault="00CE145E" w:rsidP="00CE145E">
      <w:pPr>
        <w:spacing w:after="120"/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  <w:bCs/>
        </w:rPr>
        <w:t xml:space="preserve">PARÁGRAFO ÚNICO: </w:t>
      </w:r>
      <w:r w:rsidRPr="00D50834">
        <w:rPr>
          <w:rFonts w:asciiTheme="minorHAnsi" w:hAnsiTheme="minorHAnsi"/>
          <w:b/>
          <w:bCs/>
        </w:rPr>
        <w:tab/>
      </w:r>
      <w:r w:rsidRPr="00D50834">
        <w:rPr>
          <w:rFonts w:asciiTheme="minorHAnsi" w:hAnsiTheme="minorHAnsi"/>
        </w:rPr>
        <w:t>Os serviços, objetos do presente CONTRATO, têm os preços mensal e total constantes da planilha descritiva abaixo. A CONTRATADA assume, neste ato, a responsabilidade direta e total pelos serviços;</w:t>
      </w:r>
    </w:p>
    <w:p w:rsidR="00AC136D" w:rsidRDefault="00AC136D" w:rsidP="00CE145E">
      <w:pPr>
        <w:spacing w:after="120"/>
        <w:jc w:val="both"/>
        <w:rPr>
          <w:rFonts w:asciiTheme="minorHAnsi" w:hAnsiTheme="minorHAnsi"/>
        </w:rPr>
      </w:pPr>
    </w:p>
    <w:p w:rsidR="009171F1" w:rsidRDefault="009171F1" w:rsidP="00CE145E">
      <w:pPr>
        <w:spacing w:after="120"/>
        <w:jc w:val="both"/>
        <w:rPr>
          <w:rFonts w:asciiTheme="minorHAnsi" w:hAnsiTheme="minorHAnsi"/>
        </w:rPr>
      </w:pPr>
    </w:p>
    <w:p w:rsidR="009171F1" w:rsidRDefault="009171F1" w:rsidP="00CE145E">
      <w:pPr>
        <w:spacing w:after="120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232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30"/>
        <w:gridCol w:w="1867"/>
        <w:gridCol w:w="1867"/>
        <w:gridCol w:w="2218"/>
      </w:tblGrid>
      <w:tr w:rsidR="00D97A37" w:rsidRPr="00D50834" w:rsidTr="00D97A37">
        <w:trPr>
          <w:trHeight w:val="313"/>
          <w:tblHeader/>
        </w:trPr>
        <w:tc>
          <w:tcPr>
            <w:tcW w:w="3430" w:type="dxa"/>
            <w:vAlign w:val="center"/>
          </w:tcPr>
          <w:p w:rsidR="00D97A37" w:rsidRPr="00D50834" w:rsidRDefault="00D97A37" w:rsidP="00D97A37">
            <w:pPr>
              <w:pStyle w:val="WW-TtulodaTabela"/>
              <w:rPr>
                <w:rFonts w:asciiTheme="minorHAnsi" w:hAnsiTheme="minorHAns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 w:rsidRPr="00D50834">
              <w:rPr>
                <w:rFonts w:asciiTheme="minorHAnsi" w:hAnsiTheme="minorHAnsi"/>
                <w:i w:val="0"/>
                <w:iCs w:val="0"/>
                <w:color w:val="auto"/>
                <w:sz w:val="24"/>
                <w:szCs w:val="24"/>
                <w:u w:val="none"/>
              </w:rPr>
              <w:lastRenderedPageBreak/>
              <w:t>Serviços</w:t>
            </w:r>
          </w:p>
        </w:tc>
        <w:tc>
          <w:tcPr>
            <w:tcW w:w="1867" w:type="dxa"/>
            <w:vAlign w:val="center"/>
          </w:tcPr>
          <w:p w:rsidR="00D97A37" w:rsidRPr="00D50834" w:rsidRDefault="00D97A37" w:rsidP="00D97A37">
            <w:pPr>
              <w:pStyle w:val="WW-TtulodaTabela"/>
              <w:rPr>
                <w:rFonts w:asciiTheme="minorHAnsi" w:hAnsiTheme="minorHAns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 w:rsidRPr="00D50834">
              <w:rPr>
                <w:rFonts w:asciiTheme="minorHAnsi" w:hAnsiTheme="minorHAnsi"/>
                <w:i w:val="0"/>
                <w:iCs w:val="0"/>
                <w:color w:val="auto"/>
                <w:sz w:val="24"/>
                <w:szCs w:val="24"/>
                <w:u w:val="none"/>
              </w:rPr>
              <w:t>Vlr</w:t>
            </w:r>
            <w:proofErr w:type="spellEnd"/>
            <w:r>
              <w:rPr>
                <w:rFonts w:asciiTheme="minorHAnsi" w:hAnsiTheme="minorHAnsi"/>
                <w:i w:val="0"/>
                <w:iCs w:val="0"/>
                <w:color w:val="auto"/>
                <w:sz w:val="24"/>
                <w:szCs w:val="24"/>
                <w:u w:val="none"/>
              </w:rPr>
              <w:t>.</w:t>
            </w:r>
            <w:r w:rsidRPr="00D50834">
              <w:rPr>
                <w:rFonts w:asciiTheme="minorHAnsi" w:hAnsiTheme="minorHAnsi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 Unitário</w:t>
            </w:r>
          </w:p>
        </w:tc>
        <w:tc>
          <w:tcPr>
            <w:tcW w:w="1867" w:type="dxa"/>
          </w:tcPr>
          <w:p w:rsidR="00D97A37" w:rsidRPr="00D50834" w:rsidRDefault="00D97A37" w:rsidP="00D97A37">
            <w:pPr>
              <w:pStyle w:val="WW-TtulodaTabela"/>
              <w:rPr>
                <w:rFonts w:asciiTheme="minorHAnsi" w:hAnsiTheme="minorHAnsi"/>
                <w:i w:val="0"/>
                <w:iCs w:val="0"/>
                <w:color w:val="auto"/>
                <w:sz w:val="24"/>
                <w:szCs w:val="24"/>
                <w:u w:val="none"/>
              </w:rPr>
            </w:pPr>
            <w:proofErr w:type="spellStart"/>
            <w:r>
              <w:rPr>
                <w:rFonts w:asciiTheme="minorHAnsi" w:hAnsiTheme="minorHAnsi"/>
                <w:i w:val="0"/>
                <w:iCs w:val="0"/>
                <w:color w:val="auto"/>
                <w:sz w:val="24"/>
                <w:szCs w:val="24"/>
                <w:u w:val="none"/>
              </w:rPr>
              <w:t>Vlr</w:t>
            </w:r>
            <w:proofErr w:type="spellEnd"/>
            <w:r>
              <w:rPr>
                <w:rFonts w:asciiTheme="minorHAnsi" w:hAnsiTheme="minorHAnsi"/>
                <w:i w:val="0"/>
                <w:iCs w:val="0"/>
                <w:color w:val="auto"/>
                <w:sz w:val="24"/>
                <w:szCs w:val="24"/>
                <w:u w:val="none"/>
              </w:rPr>
              <w:t>. Mensal</w:t>
            </w:r>
          </w:p>
        </w:tc>
        <w:tc>
          <w:tcPr>
            <w:tcW w:w="2218" w:type="dxa"/>
            <w:vAlign w:val="center"/>
          </w:tcPr>
          <w:p w:rsidR="00D97A37" w:rsidRPr="00D50834" w:rsidRDefault="00D97A37" w:rsidP="00D97A37">
            <w:pPr>
              <w:pStyle w:val="WW-TtulodaTabela"/>
              <w:rPr>
                <w:rFonts w:asciiTheme="minorHAnsi" w:hAnsiTheme="minorHAnsi"/>
                <w:i w:val="0"/>
                <w:iCs w:val="0"/>
                <w:color w:val="auto"/>
                <w:sz w:val="24"/>
                <w:szCs w:val="24"/>
                <w:u w:val="none"/>
                <w:lang w:val="es-ES_tradnl"/>
              </w:rPr>
            </w:pPr>
            <w:r w:rsidRPr="00D50834">
              <w:rPr>
                <w:rFonts w:asciiTheme="minorHAnsi" w:hAnsiTheme="minorHAnsi"/>
                <w:i w:val="0"/>
                <w:iCs w:val="0"/>
                <w:color w:val="auto"/>
                <w:sz w:val="24"/>
                <w:szCs w:val="24"/>
                <w:u w:val="none"/>
                <w:lang w:val="es-ES_tradnl"/>
              </w:rPr>
              <w:t>Valor Total Global</w:t>
            </w:r>
          </w:p>
        </w:tc>
      </w:tr>
      <w:tr w:rsidR="00D97A37" w:rsidRPr="00D50834" w:rsidTr="00D97A37">
        <w:trPr>
          <w:trHeight w:val="298"/>
        </w:trPr>
        <w:tc>
          <w:tcPr>
            <w:tcW w:w="3430" w:type="dxa"/>
            <w:vAlign w:val="center"/>
          </w:tcPr>
          <w:p w:rsidR="00D97A37" w:rsidRPr="00D50834" w:rsidRDefault="00D97A37" w:rsidP="00982B56">
            <w:pPr>
              <w:pStyle w:val="WW-ContedodaTabela"/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</w:pPr>
            <w:r w:rsidRPr="00D50834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Horas Técnicas previstas (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3</w:t>
            </w:r>
            <w:r w:rsidR="00982B56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0</w:t>
            </w:r>
            <w:r w:rsidRPr="00D50834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/mês)</w:t>
            </w:r>
          </w:p>
        </w:tc>
        <w:tc>
          <w:tcPr>
            <w:tcW w:w="1867" w:type="dxa"/>
            <w:vAlign w:val="center"/>
          </w:tcPr>
          <w:p w:rsidR="00D97A37" w:rsidRPr="00D50834" w:rsidRDefault="00D97A37" w:rsidP="004F1367">
            <w:pPr>
              <w:pStyle w:val="WW-ContedodaTabela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</w:pPr>
            <w:r w:rsidRPr="00D50834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 xml:space="preserve">R$ 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1</w:t>
            </w:r>
            <w:r w:rsidR="001F0997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2</w:t>
            </w:r>
            <w:r w:rsidR="004F1367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7</w:t>
            </w:r>
            <w:r w:rsidR="001F0997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,</w:t>
            </w:r>
            <w:r w:rsidR="004F1367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95</w:t>
            </w:r>
          </w:p>
        </w:tc>
        <w:tc>
          <w:tcPr>
            <w:tcW w:w="1867" w:type="dxa"/>
            <w:vAlign w:val="center"/>
          </w:tcPr>
          <w:p w:rsidR="00D97A37" w:rsidRPr="00D50834" w:rsidRDefault="004F1367" w:rsidP="001F0997">
            <w:pPr>
              <w:pStyle w:val="WW-ContedodaTabela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 xml:space="preserve">R$ </w:t>
            </w:r>
            <w:r w:rsidRPr="004F1367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3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.</w:t>
            </w:r>
            <w:r w:rsidRPr="004F1367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838,5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2218" w:type="dxa"/>
            <w:vAlign w:val="center"/>
          </w:tcPr>
          <w:p w:rsidR="00D97A37" w:rsidRPr="00D50834" w:rsidRDefault="00D97A37" w:rsidP="004F1367">
            <w:pPr>
              <w:pStyle w:val="WW-ContedodaTabela"/>
              <w:jc w:val="center"/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</w:pPr>
            <w:r w:rsidRPr="00D50834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 xml:space="preserve">R$ </w:t>
            </w:r>
            <w:r w:rsidR="006B56F6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4</w:t>
            </w:r>
            <w:r w:rsidR="00763406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6</w:t>
            </w:r>
            <w:r w:rsidR="006B56F6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.</w:t>
            </w:r>
            <w:r w:rsidR="004F1367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062</w:t>
            </w:r>
            <w:r w:rsidR="006B56F6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,</w:t>
            </w:r>
            <w:r w:rsidR="004F1367">
              <w:rPr>
                <w:rFonts w:asciiTheme="minorHAnsi" w:hAnsiTheme="minorHAnsi"/>
                <w:b w:val="0"/>
                <w:color w:val="auto"/>
                <w:sz w:val="24"/>
                <w:szCs w:val="24"/>
                <w:u w:val="none"/>
              </w:rPr>
              <w:t>00</w:t>
            </w:r>
          </w:p>
        </w:tc>
      </w:tr>
    </w:tbl>
    <w:p w:rsidR="00CE145E" w:rsidRPr="00D50834" w:rsidRDefault="00CE145E" w:rsidP="00CE145E">
      <w:pPr>
        <w:spacing w:before="120"/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</w:rPr>
        <w:t>QUARTA:</w:t>
      </w:r>
      <w:r w:rsidRPr="00D50834">
        <w:rPr>
          <w:rFonts w:asciiTheme="minorHAnsi" w:hAnsiTheme="minorHAnsi"/>
        </w:rPr>
        <w:tab/>
        <w:t xml:space="preserve">O </w:t>
      </w:r>
      <w:r w:rsidRPr="00D50834">
        <w:rPr>
          <w:rFonts w:asciiTheme="minorHAnsi" w:hAnsiTheme="minorHAnsi"/>
          <w:b/>
          <w:bCs/>
        </w:rPr>
        <w:t xml:space="preserve">preço global estimado </w:t>
      </w:r>
      <w:r w:rsidRPr="00D50834">
        <w:rPr>
          <w:rFonts w:asciiTheme="minorHAnsi" w:hAnsiTheme="minorHAnsi"/>
        </w:rPr>
        <w:t>contratado é de</w:t>
      </w:r>
      <w:r w:rsidRPr="00D50834">
        <w:rPr>
          <w:rFonts w:asciiTheme="minorHAnsi" w:hAnsiTheme="minorHAnsi"/>
          <w:b/>
          <w:bCs/>
        </w:rPr>
        <w:t xml:space="preserve"> R$ </w:t>
      </w:r>
      <w:r w:rsidR="006B56F6">
        <w:rPr>
          <w:rFonts w:asciiTheme="minorHAnsi" w:hAnsiTheme="minorHAnsi"/>
          <w:b/>
        </w:rPr>
        <w:t>4</w:t>
      </w:r>
      <w:r w:rsidR="00763406">
        <w:rPr>
          <w:rFonts w:asciiTheme="minorHAnsi" w:hAnsiTheme="minorHAnsi"/>
          <w:b/>
        </w:rPr>
        <w:t>6</w:t>
      </w:r>
      <w:r w:rsidR="006B56F6">
        <w:rPr>
          <w:rFonts w:asciiTheme="minorHAnsi" w:hAnsiTheme="minorHAnsi"/>
          <w:b/>
        </w:rPr>
        <w:t>.</w:t>
      </w:r>
      <w:r w:rsidR="004F1367">
        <w:rPr>
          <w:rFonts w:asciiTheme="minorHAnsi" w:hAnsiTheme="minorHAnsi"/>
          <w:b/>
        </w:rPr>
        <w:t>062</w:t>
      </w:r>
      <w:r w:rsidR="006B56F6">
        <w:rPr>
          <w:rFonts w:asciiTheme="minorHAnsi" w:hAnsiTheme="minorHAnsi"/>
          <w:b/>
        </w:rPr>
        <w:t>,</w:t>
      </w:r>
      <w:r w:rsidR="004F1367">
        <w:rPr>
          <w:rFonts w:asciiTheme="minorHAnsi" w:hAnsiTheme="minorHAnsi"/>
          <w:b/>
        </w:rPr>
        <w:t>0</w:t>
      </w:r>
      <w:r w:rsidR="006B56F6">
        <w:rPr>
          <w:rFonts w:asciiTheme="minorHAnsi" w:hAnsiTheme="minorHAnsi"/>
          <w:b/>
        </w:rPr>
        <w:t>0</w:t>
      </w:r>
      <w:r w:rsidRPr="00D50834">
        <w:rPr>
          <w:rFonts w:asciiTheme="minorHAnsi" w:hAnsiTheme="minorHAnsi"/>
          <w:b/>
          <w:bCs/>
        </w:rPr>
        <w:t xml:space="preserve"> (</w:t>
      </w:r>
      <w:r w:rsidR="006B56F6">
        <w:rPr>
          <w:rFonts w:asciiTheme="minorHAnsi" w:hAnsiTheme="minorHAnsi"/>
          <w:b/>
          <w:bCs/>
        </w:rPr>
        <w:t xml:space="preserve">quarenta e </w:t>
      </w:r>
      <w:r w:rsidR="00763406">
        <w:rPr>
          <w:rFonts w:asciiTheme="minorHAnsi" w:hAnsiTheme="minorHAnsi"/>
          <w:b/>
          <w:bCs/>
        </w:rPr>
        <w:t>seis</w:t>
      </w:r>
      <w:r w:rsidR="006B56F6">
        <w:rPr>
          <w:rFonts w:asciiTheme="minorHAnsi" w:hAnsiTheme="minorHAnsi"/>
          <w:b/>
          <w:bCs/>
        </w:rPr>
        <w:t xml:space="preserve"> mil</w:t>
      </w:r>
      <w:r w:rsidR="004F1367">
        <w:rPr>
          <w:rFonts w:asciiTheme="minorHAnsi" w:hAnsiTheme="minorHAnsi"/>
          <w:b/>
          <w:bCs/>
        </w:rPr>
        <w:t xml:space="preserve"> e</w:t>
      </w:r>
      <w:r w:rsidR="006B56F6">
        <w:rPr>
          <w:rFonts w:asciiTheme="minorHAnsi" w:hAnsiTheme="minorHAnsi"/>
          <w:b/>
          <w:bCs/>
        </w:rPr>
        <w:t xml:space="preserve"> s</w:t>
      </w:r>
      <w:r w:rsidR="004F1367">
        <w:rPr>
          <w:rFonts w:asciiTheme="minorHAnsi" w:hAnsiTheme="minorHAnsi"/>
          <w:b/>
          <w:bCs/>
        </w:rPr>
        <w:t>essenta e dois reais</w:t>
      </w:r>
      <w:r w:rsidRPr="00D50834">
        <w:rPr>
          <w:rFonts w:asciiTheme="minorHAnsi" w:hAnsiTheme="minorHAnsi"/>
          <w:b/>
          <w:bCs/>
        </w:rPr>
        <w:t>)</w:t>
      </w:r>
      <w:r w:rsidRPr="00D50834">
        <w:rPr>
          <w:rFonts w:asciiTheme="minorHAnsi" w:hAnsiTheme="minorHAnsi"/>
        </w:rPr>
        <w:t xml:space="preserve"> e nele estão incluídas todas as despesas com tributos, pessoal, contribuições sociais e quaisquer outras despesas incluídas na transação;</w:t>
      </w:r>
    </w:p>
    <w:p w:rsidR="00CE145E" w:rsidRPr="00D50834" w:rsidRDefault="00CE145E" w:rsidP="00CE145E">
      <w:pPr>
        <w:spacing w:before="120"/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pStyle w:val="WW-Recuodecorpodetexto2"/>
        <w:spacing w:before="0" w:after="0"/>
        <w:ind w:left="0" w:firstLine="0"/>
        <w:rPr>
          <w:rFonts w:asciiTheme="minorHAnsi" w:hAnsiTheme="minorHAnsi"/>
          <w:szCs w:val="24"/>
        </w:rPr>
      </w:pPr>
      <w:r w:rsidRPr="00D50834">
        <w:rPr>
          <w:rFonts w:asciiTheme="minorHAnsi" w:hAnsiTheme="minorHAnsi"/>
          <w:b/>
          <w:szCs w:val="24"/>
        </w:rPr>
        <w:t>QUINTA:</w:t>
      </w:r>
      <w:r w:rsidRPr="00D50834">
        <w:rPr>
          <w:rFonts w:asciiTheme="minorHAnsi" w:hAnsiTheme="minorHAnsi"/>
          <w:szCs w:val="24"/>
        </w:rPr>
        <w:t xml:space="preserve"> O pagamento será efetuado pela CESAMA em medições mensais, </w:t>
      </w:r>
      <w:r w:rsidRPr="00D50834">
        <w:rPr>
          <w:rFonts w:asciiTheme="minorHAnsi" w:hAnsiTheme="minorHAnsi"/>
          <w:iCs/>
          <w:szCs w:val="24"/>
        </w:rPr>
        <w:t>na primeira quinta-feira</w:t>
      </w:r>
      <w:r w:rsidRPr="00D50834">
        <w:rPr>
          <w:rFonts w:asciiTheme="minorHAnsi" w:hAnsiTheme="minorHAnsi"/>
          <w:i/>
          <w:szCs w:val="24"/>
        </w:rPr>
        <w:t xml:space="preserve"> </w:t>
      </w:r>
      <w:r w:rsidRPr="00D50834">
        <w:rPr>
          <w:rFonts w:asciiTheme="minorHAnsi" w:hAnsiTheme="minorHAnsi"/>
          <w:b/>
          <w:bCs/>
          <w:szCs w:val="24"/>
        </w:rPr>
        <w:t>15</w:t>
      </w:r>
      <w:r w:rsidR="006B56F6">
        <w:rPr>
          <w:rFonts w:asciiTheme="minorHAnsi" w:hAnsiTheme="minorHAnsi"/>
          <w:b/>
          <w:bCs/>
          <w:szCs w:val="24"/>
        </w:rPr>
        <w:t xml:space="preserve"> </w:t>
      </w:r>
      <w:r w:rsidRPr="00D50834">
        <w:rPr>
          <w:rFonts w:asciiTheme="minorHAnsi" w:hAnsiTheme="minorHAnsi"/>
          <w:b/>
          <w:bCs/>
          <w:szCs w:val="24"/>
        </w:rPr>
        <w:t xml:space="preserve">(quinze) dias </w:t>
      </w:r>
      <w:r w:rsidRPr="00D50834">
        <w:rPr>
          <w:rFonts w:asciiTheme="minorHAnsi" w:hAnsiTheme="minorHAnsi"/>
          <w:bCs/>
          <w:szCs w:val="24"/>
        </w:rPr>
        <w:t>após apresentação e aceitação da Nota Fiscal</w:t>
      </w:r>
      <w:r w:rsidRPr="00D50834">
        <w:rPr>
          <w:rFonts w:asciiTheme="minorHAnsi" w:hAnsiTheme="minorHAnsi"/>
          <w:szCs w:val="24"/>
        </w:rPr>
        <w:t xml:space="preserve"> pelo Departamento competente da CESAMA.</w:t>
      </w:r>
    </w:p>
    <w:p w:rsidR="00CE145E" w:rsidRPr="00D50834" w:rsidRDefault="00CE145E" w:rsidP="00CE145E">
      <w:pPr>
        <w:jc w:val="both"/>
        <w:rPr>
          <w:rFonts w:asciiTheme="minorHAnsi" w:hAnsiTheme="minorHAnsi" w:cs="Arial"/>
        </w:rPr>
      </w:pPr>
      <w:r w:rsidRPr="00D50834">
        <w:rPr>
          <w:rFonts w:asciiTheme="minorHAnsi" w:hAnsiTheme="minorHAnsi" w:cs="Arial"/>
        </w:rPr>
        <w:t xml:space="preserve">O pagamento será efetuado por depósito em conta no </w:t>
      </w:r>
      <w:r w:rsidRPr="00D50834">
        <w:rPr>
          <w:rFonts w:asciiTheme="minorHAnsi" w:hAnsiTheme="minorHAnsi" w:cs="Arial"/>
          <w:b/>
        </w:rPr>
        <w:t>BANCO ITAÚ</w:t>
      </w:r>
      <w:r w:rsidRPr="00D50834">
        <w:rPr>
          <w:rFonts w:asciiTheme="minorHAnsi" w:hAnsiTheme="minorHAnsi" w:cs="Arial"/>
          <w:b/>
          <w:bCs/>
        </w:rPr>
        <w:t xml:space="preserve">. </w:t>
      </w:r>
      <w:r w:rsidRPr="00D50834">
        <w:rPr>
          <w:rFonts w:asciiTheme="minorHAnsi" w:hAnsiTheme="minorHAnsi" w:cs="Arial"/>
        </w:rPr>
        <w:t xml:space="preserve">Caso a CONTRATADA não possua conta neste banco, a CESAMA efetuará o pagamento via </w:t>
      </w:r>
      <w:r w:rsidRPr="00D50834">
        <w:rPr>
          <w:rFonts w:asciiTheme="minorHAnsi" w:hAnsiTheme="minorHAnsi" w:cs="Arial"/>
          <w:b/>
          <w:bCs/>
        </w:rPr>
        <w:t>TED</w:t>
      </w:r>
      <w:r w:rsidRPr="00D50834">
        <w:rPr>
          <w:rFonts w:asciiTheme="minorHAnsi" w:hAnsiTheme="minorHAnsi" w:cs="Arial"/>
        </w:rPr>
        <w:t xml:space="preserve"> (transferência eletrônica disponível) para valores iguais ou superiores a R$5.000,00 (cinco mil reais), cujas tarifas extras correrão por conta da CONTRATADA;</w:t>
      </w:r>
    </w:p>
    <w:p w:rsidR="00CE145E" w:rsidRPr="00D50834" w:rsidRDefault="00CE145E" w:rsidP="00CE145E">
      <w:pPr>
        <w:jc w:val="both"/>
        <w:rPr>
          <w:rFonts w:asciiTheme="minorHAnsi" w:hAnsiTheme="minorHAnsi" w:cs="Arial"/>
          <w:b/>
          <w:bCs/>
        </w:rPr>
      </w:pPr>
    </w:p>
    <w:p w:rsidR="00CE145E" w:rsidRPr="00D50834" w:rsidRDefault="00CE145E" w:rsidP="00CE145E">
      <w:pPr>
        <w:jc w:val="both"/>
        <w:rPr>
          <w:rFonts w:asciiTheme="minorHAnsi" w:hAnsiTheme="minorHAnsi" w:cs="Arial"/>
        </w:rPr>
      </w:pPr>
      <w:r w:rsidRPr="00D50834">
        <w:rPr>
          <w:rFonts w:asciiTheme="minorHAnsi" w:hAnsiTheme="minorHAnsi"/>
          <w:b/>
        </w:rPr>
        <w:t>S</w:t>
      </w:r>
      <w:r w:rsidR="00D97A37">
        <w:rPr>
          <w:rFonts w:asciiTheme="minorHAnsi" w:hAnsiTheme="minorHAnsi"/>
          <w:b/>
        </w:rPr>
        <w:t>exta</w:t>
      </w:r>
      <w:r w:rsidRPr="00D50834">
        <w:rPr>
          <w:rFonts w:asciiTheme="minorHAnsi" w:hAnsiTheme="minorHAnsi"/>
          <w:b/>
        </w:rPr>
        <w:t xml:space="preserve">: </w:t>
      </w:r>
      <w:r w:rsidRPr="00D50834">
        <w:rPr>
          <w:rFonts w:asciiTheme="minorHAnsi" w:hAnsiTheme="minorHAnsi" w:cs="Arial"/>
        </w:rPr>
        <w:t xml:space="preserve">Na Nota Fiscal/Fatura (em duas vias) deverão, </w:t>
      </w:r>
      <w:r w:rsidRPr="00D50834">
        <w:rPr>
          <w:rFonts w:asciiTheme="minorHAnsi" w:hAnsiTheme="minorHAnsi" w:cs="Arial"/>
          <w:bCs/>
        </w:rPr>
        <w:t>ainda,</w:t>
      </w:r>
      <w:r w:rsidRPr="00D50834">
        <w:rPr>
          <w:rFonts w:asciiTheme="minorHAnsi" w:hAnsiTheme="minorHAnsi" w:cs="Arial"/>
        </w:rPr>
        <w:t xml:space="preserve"> estar anexadas as certidões atualizadas de regularidade junto ao do INSS</w:t>
      </w:r>
      <w:r w:rsidR="00D97A37">
        <w:rPr>
          <w:rFonts w:asciiTheme="minorHAnsi" w:hAnsiTheme="minorHAnsi" w:cs="Arial"/>
        </w:rPr>
        <w:t>,</w:t>
      </w:r>
      <w:r w:rsidRPr="00D50834">
        <w:rPr>
          <w:rFonts w:asciiTheme="minorHAnsi" w:hAnsiTheme="minorHAnsi" w:cs="Arial"/>
        </w:rPr>
        <w:t xml:space="preserve"> FGTS</w:t>
      </w:r>
      <w:r w:rsidR="00D97A37">
        <w:rPr>
          <w:rFonts w:asciiTheme="minorHAnsi" w:hAnsiTheme="minorHAnsi" w:cs="Arial"/>
        </w:rPr>
        <w:t xml:space="preserve"> e CNDT</w:t>
      </w:r>
      <w:r w:rsidRPr="00D50834">
        <w:rPr>
          <w:rFonts w:asciiTheme="minorHAnsi" w:hAnsiTheme="minorHAnsi" w:cs="Arial"/>
        </w:rPr>
        <w:t>;</w:t>
      </w:r>
    </w:p>
    <w:p w:rsidR="00CE145E" w:rsidRPr="00D50834" w:rsidRDefault="00CE145E" w:rsidP="00CE145E">
      <w:pPr>
        <w:jc w:val="both"/>
        <w:rPr>
          <w:rFonts w:asciiTheme="minorHAnsi" w:hAnsiTheme="minorHAnsi" w:cs="Arial"/>
        </w:rPr>
      </w:pPr>
    </w:p>
    <w:p w:rsidR="00CE145E" w:rsidRPr="00D50834" w:rsidRDefault="00D97A37" w:rsidP="00CE145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/>
          <w:b/>
        </w:rPr>
        <w:t>SÉTIMA</w:t>
      </w:r>
      <w:r w:rsidR="00CE145E" w:rsidRPr="00D50834">
        <w:rPr>
          <w:rFonts w:asciiTheme="minorHAnsi" w:hAnsiTheme="minorHAnsi"/>
          <w:b/>
        </w:rPr>
        <w:t>:</w:t>
      </w:r>
      <w:r w:rsidR="00CE145E" w:rsidRPr="00D50834">
        <w:rPr>
          <w:rFonts w:asciiTheme="minorHAnsi" w:hAnsiTheme="minorHAnsi"/>
          <w:b/>
          <w:i/>
          <w:iCs/>
        </w:rPr>
        <w:t xml:space="preserve"> </w:t>
      </w:r>
      <w:r w:rsidR="00CE145E" w:rsidRPr="00D50834">
        <w:rPr>
          <w:rFonts w:asciiTheme="minorHAnsi" w:hAnsiTheme="minorHAnsi" w:cs="Arial"/>
        </w:rPr>
        <w:t>O recolhimento do INSS e do FGTS referente aos serviços deverá ser feito de forma individualizada, e esta condição deverá ser comprovada mensalmente, a cada emissão de Nota Fiscal;</w:t>
      </w:r>
    </w:p>
    <w:p w:rsidR="00CE145E" w:rsidRPr="00D50834" w:rsidRDefault="00CE145E" w:rsidP="00CE145E">
      <w:pPr>
        <w:jc w:val="both"/>
        <w:rPr>
          <w:rFonts w:asciiTheme="minorHAnsi" w:hAnsiTheme="minorHAnsi" w:cs="Arial"/>
        </w:rPr>
      </w:pPr>
    </w:p>
    <w:p w:rsidR="00CE145E" w:rsidRPr="00D50834" w:rsidRDefault="00D97A37" w:rsidP="00CE145E">
      <w:pPr>
        <w:jc w:val="both"/>
        <w:rPr>
          <w:rFonts w:asciiTheme="minorHAnsi" w:hAnsiTheme="minorHAnsi"/>
          <w:b/>
        </w:rPr>
      </w:pPr>
      <w:r w:rsidRPr="00D50834">
        <w:rPr>
          <w:rFonts w:asciiTheme="minorHAnsi" w:hAnsiTheme="minorHAnsi"/>
          <w:b/>
        </w:rPr>
        <w:t>OITAVA</w:t>
      </w:r>
      <w:r w:rsidR="00CE145E" w:rsidRPr="00D50834">
        <w:rPr>
          <w:rFonts w:asciiTheme="minorHAnsi" w:hAnsiTheme="minorHAnsi" w:cs="Arial"/>
          <w:b/>
        </w:rPr>
        <w:t>:</w:t>
      </w:r>
      <w:r w:rsidR="00CE145E" w:rsidRPr="00D50834">
        <w:rPr>
          <w:rFonts w:asciiTheme="minorHAnsi" w:hAnsiTheme="minorHAnsi"/>
        </w:rPr>
        <w:t xml:space="preserve"> Os preços ora contratados são fixos e irreajustáveis, de acordo com as condições da Lei 9.069 de 29/06/95 que dispõe sobre o Sistema Monetário Nacional, que não permite reajuste no primeiro ano de contrato.</w:t>
      </w:r>
    </w:p>
    <w:p w:rsidR="00CE145E" w:rsidRPr="00D50834" w:rsidRDefault="00CE145E" w:rsidP="00CE145E">
      <w:pPr>
        <w:jc w:val="both"/>
        <w:rPr>
          <w:rFonts w:asciiTheme="minorHAnsi" w:hAnsiTheme="minorHAnsi"/>
          <w:b/>
        </w:rPr>
      </w:pPr>
    </w:p>
    <w:p w:rsidR="00CE145E" w:rsidRPr="00D50834" w:rsidRDefault="00D97A37" w:rsidP="00CE145E">
      <w:pPr>
        <w:jc w:val="both"/>
        <w:rPr>
          <w:rFonts w:asciiTheme="minorHAnsi" w:hAnsiTheme="minorHAnsi" w:cs="Arial"/>
          <w:iCs/>
        </w:rPr>
      </w:pPr>
      <w:r w:rsidRPr="00D50834">
        <w:rPr>
          <w:rFonts w:asciiTheme="minorHAnsi" w:hAnsiTheme="minorHAnsi"/>
          <w:b/>
        </w:rPr>
        <w:t>NONA</w:t>
      </w:r>
      <w:r w:rsidR="00CE145E" w:rsidRPr="00D50834">
        <w:rPr>
          <w:rFonts w:asciiTheme="minorHAnsi" w:hAnsiTheme="minorHAnsi"/>
          <w:b/>
        </w:rPr>
        <w:t>:</w:t>
      </w:r>
      <w:r w:rsidR="00CE145E" w:rsidRPr="00D50834">
        <w:rPr>
          <w:rFonts w:asciiTheme="minorHAnsi" w:hAnsiTheme="minorHAnsi"/>
          <w:b/>
        </w:rPr>
        <w:tab/>
      </w:r>
      <w:r w:rsidR="00CE145E" w:rsidRPr="00D50834">
        <w:rPr>
          <w:rFonts w:asciiTheme="minorHAnsi" w:hAnsiTheme="minorHAnsi" w:cs="Arial"/>
          <w:iCs/>
        </w:rPr>
        <w:t>A CONTRATADA tem conhecimento dos termos do Decreto 8.542 de 09/05/2005, que regulamenta o reajuste de preços nos contratos da Administração Pública Municipal Direta e Indireta e cujas normas se incorporam ao contrato, no que couber;</w:t>
      </w:r>
    </w:p>
    <w:p w:rsidR="00CE145E" w:rsidRPr="00D50834" w:rsidRDefault="00CE145E" w:rsidP="00CE145E">
      <w:pPr>
        <w:jc w:val="both"/>
        <w:rPr>
          <w:rFonts w:asciiTheme="minorHAnsi" w:hAnsiTheme="minorHAnsi" w:cs="Arial"/>
          <w:iCs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 w:cs="Arial"/>
          <w:b/>
          <w:bCs/>
        </w:rPr>
        <w:t>DÉCIMA:</w:t>
      </w:r>
      <w:r w:rsidRPr="00D50834">
        <w:rPr>
          <w:rFonts w:asciiTheme="minorHAnsi" w:hAnsiTheme="minorHAnsi"/>
          <w:b/>
        </w:rPr>
        <w:t xml:space="preserve"> </w:t>
      </w:r>
      <w:r w:rsidRPr="00D50834">
        <w:rPr>
          <w:rFonts w:asciiTheme="minorHAnsi" w:hAnsiTheme="minorHAnsi" w:cs="Arial"/>
        </w:rPr>
        <w:t xml:space="preserve">Na hipótese de ocorrer atraso no pagamento por responsabilidade da CESAMA, </w:t>
      </w:r>
      <w:proofErr w:type="spellStart"/>
      <w:r w:rsidRPr="00D50834">
        <w:rPr>
          <w:rFonts w:asciiTheme="minorHAnsi" w:hAnsiTheme="minorHAnsi" w:cs="Arial"/>
        </w:rPr>
        <w:t>esta</w:t>
      </w:r>
      <w:proofErr w:type="spellEnd"/>
      <w:r w:rsidRPr="00D50834">
        <w:rPr>
          <w:rFonts w:asciiTheme="minorHAnsi" w:hAnsiTheme="minorHAnsi" w:cs="Arial"/>
        </w:rPr>
        <w:t xml:space="preserve"> se compromete a aplicar, conforme legislação em vigor, juros de mora sobre o valor devido pro-rata entre a data do vencimento e o efetivo pagamento</w:t>
      </w:r>
      <w:r w:rsidRPr="00D50834">
        <w:rPr>
          <w:rFonts w:asciiTheme="minorHAnsi" w:hAnsiTheme="minorHAnsi"/>
        </w:rPr>
        <w:t>;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</w:rPr>
        <w:t>DÉCIMA</w:t>
      </w:r>
      <w:r w:rsidR="00D97A37" w:rsidRPr="00D97A37">
        <w:rPr>
          <w:rFonts w:asciiTheme="minorHAnsi" w:hAnsiTheme="minorHAnsi" w:cs="Arial"/>
          <w:b/>
          <w:bCs/>
        </w:rPr>
        <w:t xml:space="preserve"> </w:t>
      </w:r>
      <w:r w:rsidR="00D97A37" w:rsidRPr="00D50834">
        <w:rPr>
          <w:rFonts w:asciiTheme="minorHAnsi" w:hAnsiTheme="minorHAnsi" w:cs="Arial"/>
          <w:b/>
          <w:bCs/>
        </w:rPr>
        <w:t>PRIMEIRA</w:t>
      </w:r>
      <w:r w:rsidRPr="00D50834">
        <w:rPr>
          <w:rFonts w:asciiTheme="minorHAnsi" w:hAnsiTheme="minorHAnsi"/>
          <w:b/>
        </w:rPr>
        <w:t>:</w:t>
      </w:r>
      <w:r w:rsidRPr="00D50834">
        <w:rPr>
          <w:rFonts w:asciiTheme="minorHAnsi" w:hAnsiTheme="minorHAnsi"/>
          <w:b/>
        </w:rPr>
        <w:tab/>
      </w:r>
      <w:r w:rsidRPr="00D50834">
        <w:rPr>
          <w:rFonts w:asciiTheme="minorHAnsi" w:hAnsiTheme="minorHAnsi"/>
        </w:rPr>
        <w:t>A CONTRATADA</w:t>
      </w:r>
      <w:r w:rsidRPr="00D50834">
        <w:rPr>
          <w:rFonts w:asciiTheme="minorHAnsi" w:hAnsiTheme="minorHAnsi"/>
          <w:b/>
        </w:rPr>
        <w:t xml:space="preserve"> </w:t>
      </w:r>
      <w:r w:rsidRPr="00D50834">
        <w:rPr>
          <w:rFonts w:asciiTheme="minorHAnsi" w:hAnsiTheme="minorHAnsi"/>
        </w:rPr>
        <w:t xml:space="preserve">se compromete a executar os </w:t>
      </w:r>
      <w:r w:rsidRPr="00D50834">
        <w:rPr>
          <w:rFonts w:asciiTheme="minorHAnsi" w:hAnsiTheme="minorHAnsi"/>
          <w:bCs/>
        </w:rPr>
        <w:t>serviços por 12(doze) meses</w:t>
      </w:r>
      <w:r w:rsidRPr="00D50834">
        <w:rPr>
          <w:rFonts w:asciiTheme="minorHAnsi" w:hAnsiTheme="minorHAnsi"/>
        </w:rPr>
        <w:t xml:space="preserve">, contados a partir da data da emissão da Ordem de Serviço pelo departamento competente da CESAMA. O prazo contratual é de </w:t>
      </w:r>
      <w:r w:rsidRPr="00D50834">
        <w:rPr>
          <w:rFonts w:asciiTheme="minorHAnsi" w:hAnsiTheme="minorHAnsi"/>
          <w:bCs/>
        </w:rPr>
        <w:t>12 (doze) meses</w:t>
      </w:r>
      <w:r w:rsidRPr="00D50834">
        <w:rPr>
          <w:rFonts w:asciiTheme="minorHAnsi" w:hAnsiTheme="minorHAnsi"/>
        </w:rPr>
        <w:t>.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</w:rPr>
        <w:t xml:space="preserve">DÉCIMA </w:t>
      </w:r>
      <w:r w:rsidR="00D97A37" w:rsidRPr="00D50834">
        <w:rPr>
          <w:rFonts w:asciiTheme="minorHAnsi" w:hAnsiTheme="minorHAnsi"/>
          <w:b/>
        </w:rPr>
        <w:t>SEGUNDA</w:t>
      </w:r>
      <w:r w:rsidRPr="00D50834">
        <w:rPr>
          <w:rFonts w:asciiTheme="minorHAnsi" w:hAnsiTheme="minorHAnsi"/>
          <w:b/>
        </w:rPr>
        <w:t xml:space="preserve">: </w:t>
      </w:r>
      <w:r w:rsidRPr="00D50834">
        <w:rPr>
          <w:rFonts w:asciiTheme="minorHAnsi" w:hAnsiTheme="minorHAnsi"/>
        </w:rPr>
        <w:t xml:space="preserve">O atraso injustificado na prestação dos serviços, sujeita a firma CONTRATADA ao pagamento de uma multa de mora de 0,3% (três décimos por cento) para cada dia de atraso, sobre o valor global do CONTRATO, observado o prazo máximo de 15 </w:t>
      </w:r>
      <w:r w:rsidRPr="00D50834">
        <w:rPr>
          <w:rFonts w:asciiTheme="minorHAnsi" w:hAnsiTheme="minorHAnsi"/>
        </w:rPr>
        <w:lastRenderedPageBreak/>
        <w:t>(quinze) dias. A multa de que trata este Item não impedirá a rescisão unilateral do CONTRATO pela CESAMA e a aplicação de outras sanções;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  <w:bCs/>
        </w:rPr>
        <w:t xml:space="preserve">DÉCIMA </w:t>
      </w:r>
      <w:r w:rsidR="00D97A37" w:rsidRPr="00D50834">
        <w:rPr>
          <w:rFonts w:asciiTheme="minorHAnsi" w:hAnsiTheme="minorHAnsi"/>
          <w:b/>
        </w:rPr>
        <w:t>TERCEIRA</w:t>
      </w:r>
      <w:r w:rsidRPr="00D50834">
        <w:rPr>
          <w:rFonts w:asciiTheme="minorHAnsi" w:hAnsiTheme="minorHAnsi"/>
          <w:b/>
          <w:bCs/>
        </w:rPr>
        <w:t>:</w:t>
      </w:r>
      <w:r w:rsidRPr="00D50834">
        <w:rPr>
          <w:rFonts w:asciiTheme="minorHAnsi" w:hAnsiTheme="minorHAnsi"/>
        </w:rPr>
        <w:tab/>
        <w:t>Quando o objeto do CONTRATO não for realizado e aceito até o vencimento do prazo estipulado, a suspensão do CONTRATO será automática e perdurará até que seja realizado o serviço, sem prejuízo de outras penalidades previstas em lei e nesta proposta, sendo que as despesas serão efetuadas à expensas da CONTRATADA;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  <w:bCs/>
        </w:rPr>
        <w:t xml:space="preserve">DÉCIMA </w:t>
      </w:r>
      <w:r w:rsidR="00D97A37" w:rsidRPr="00D50834">
        <w:rPr>
          <w:rFonts w:asciiTheme="minorHAnsi" w:hAnsiTheme="minorHAnsi"/>
          <w:b/>
          <w:bCs/>
        </w:rPr>
        <w:t>QUARTA</w:t>
      </w:r>
      <w:r w:rsidRPr="00D50834">
        <w:rPr>
          <w:rFonts w:asciiTheme="minorHAnsi" w:hAnsiTheme="minorHAnsi"/>
          <w:b/>
          <w:bCs/>
        </w:rPr>
        <w:t>:</w:t>
      </w:r>
      <w:r w:rsidRPr="00D50834">
        <w:rPr>
          <w:rFonts w:asciiTheme="minorHAnsi" w:hAnsiTheme="minorHAnsi"/>
        </w:rPr>
        <w:tab/>
        <w:t>As penalidades previstas neste CONTRATO poderão deixar de ser aplicadas, total ou parcialmente, a critério da CESAMA, se entender as justificativas apresentadas pela CONTRATADA, relevantes;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  <w:bCs/>
        </w:rPr>
        <w:t xml:space="preserve">DÉCIMA </w:t>
      </w:r>
      <w:r w:rsidR="00D97A37" w:rsidRPr="00D50834">
        <w:rPr>
          <w:rFonts w:asciiTheme="minorHAnsi" w:hAnsiTheme="minorHAnsi"/>
          <w:b/>
          <w:bCs/>
        </w:rPr>
        <w:t>QUINTA</w:t>
      </w:r>
      <w:r w:rsidRPr="00D50834">
        <w:rPr>
          <w:rFonts w:asciiTheme="minorHAnsi" w:hAnsiTheme="minorHAnsi"/>
          <w:b/>
          <w:bCs/>
        </w:rPr>
        <w:t>:</w:t>
      </w:r>
      <w:r w:rsidRPr="00D50834">
        <w:rPr>
          <w:rFonts w:asciiTheme="minorHAnsi" w:hAnsiTheme="minorHAnsi"/>
        </w:rPr>
        <w:tab/>
        <w:t>As multas serão descontadas dos pagamentos devidos decorrentes do respectivo CONTRATO ou, em caso contrário, recolhidas no prazo de 05 (cinco) dias úteis a contar da decisão administrativa que a tenha aplicado, ou ainda, quando for o caso, cobradas judicialmente;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</w:rPr>
        <w:t xml:space="preserve">DÉCIMA </w:t>
      </w:r>
      <w:r w:rsidR="00D97A37" w:rsidRPr="00D50834">
        <w:rPr>
          <w:rFonts w:asciiTheme="minorHAnsi" w:hAnsiTheme="minorHAnsi"/>
          <w:b/>
          <w:bCs/>
        </w:rPr>
        <w:t>SEXTA</w:t>
      </w:r>
      <w:r w:rsidRPr="00D50834">
        <w:rPr>
          <w:rFonts w:asciiTheme="minorHAnsi" w:hAnsiTheme="minorHAnsi"/>
          <w:b/>
        </w:rPr>
        <w:t>:</w:t>
      </w:r>
      <w:r w:rsidRPr="00D50834">
        <w:rPr>
          <w:rFonts w:asciiTheme="minorHAnsi" w:hAnsiTheme="minorHAnsi"/>
        </w:rPr>
        <w:tab/>
        <w:t xml:space="preserve">A CESAMA poderá, dentro do prazo contratual, </w:t>
      </w:r>
      <w:r w:rsidRPr="00D50834">
        <w:rPr>
          <w:rFonts w:asciiTheme="minorHAnsi" w:hAnsiTheme="minorHAnsi"/>
          <w:b/>
        </w:rPr>
        <w:t xml:space="preserve">reduzir ou aumentar em até 25% (vinte e cinco por cento) </w:t>
      </w:r>
      <w:r w:rsidRPr="00D50834">
        <w:rPr>
          <w:rFonts w:asciiTheme="minorHAnsi" w:hAnsiTheme="minorHAnsi"/>
        </w:rPr>
        <w:t>o valor do presente contrato</w:t>
      </w:r>
      <w:r w:rsidRPr="00D50834">
        <w:rPr>
          <w:rFonts w:asciiTheme="minorHAnsi" w:hAnsiTheme="minorHAnsi"/>
          <w:b/>
        </w:rPr>
        <w:t xml:space="preserve">, </w:t>
      </w:r>
      <w:r w:rsidRPr="00D50834">
        <w:rPr>
          <w:rFonts w:asciiTheme="minorHAnsi" w:hAnsiTheme="minorHAnsi"/>
        </w:rPr>
        <w:t>ficando a CONTRATADA</w:t>
      </w:r>
      <w:r w:rsidRPr="00D50834">
        <w:rPr>
          <w:rFonts w:asciiTheme="minorHAnsi" w:hAnsiTheme="minorHAnsi"/>
          <w:b/>
        </w:rPr>
        <w:t xml:space="preserve"> </w:t>
      </w:r>
      <w:r w:rsidRPr="00D50834">
        <w:rPr>
          <w:rFonts w:asciiTheme="minorHAnsi" w:hAnsiTheme="minorHAnsi"/>
        </w:rPr>
        <w:t>na obrigação de reduzi-lo ou aumentá-lo nas mesmas bases de preços oferecidos;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</w:rPr>
        <w:t xml:space="preserve">DÉCIMA </w:t>
      </w:r>
      <w:r w:rsidR="00D97A37" w:rsidRPr="00D50834">
        <w:rPr>
          <w:rFonts w:asciiTheme="minorHAnsi" w:hAnsiTheme="minorHAnsi"/>
          <w:b/>
        </w:rPr>
        <w:t>SÉTIMA</w:t>
      </w:r>
      <w:r w:rsidRPr="00D50834">
        <w:rPr>
          <w:rFonts w:asciiTheme="minorHAnsi" w:hAnsiTheme="minorHAnsi"/>
          <w:b/>
        </w:rPr>
        <w:t>:</w:t>
      </w:r>
      <w:r w:rsidRPr="00D50834">
        <w:rPr>
          <w:rFonts w:asciiTheme="minorHAnsi" w:hAnsiTheme="minorHAnsi"/>
          <w:b/>
        </w:rPr>
        <w:tab/>
      </w:r>
      <w:r w:rsidRPr="00D50834">
        <w:rPr>
          <w:rFonts w:asciiTheme="minorHAnsi" w:hAnsiTheme="minorHAnsi"/>
        </w:rPr>
        <w:t>A CONTRATADA</w:t>
      </w:r>
      <w:r w:rsidRPr="00D50834">
        <w:rPr>
          <w:rFonts w:asciiTheme="minorHAnsi" w:hAnsiTheme="minorHAnsi"/>
          <w:b/>
        </w:rPr>
        <w:t xml:space="preserve"> </w:t>
      </w:r>
      <w:r w:rsidRPr="00D50834">
        <w:rPr>
          <w:rFonts w:asciiTheme="minorHAnsi" w:hAnsiTheme="minorHAnsi"/>
        </w:rPr>
        <w:t>se obriga, neste ato, a manter, durante toda a execução do CONTRATO, em compatibilidade com as obrigações por ela assumidas, todas as condições de habilitação e qualificação informadas na proposta;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</w:rPr>
        <w:t xml:space="preserve">DÉCIMA </w:t>
      </w:r>
      <w:r w:rsidR="00D97A37" w:rsidRPr="00D50834">
        <w:rPr>
          <w:rFonts w:asciiTheme="minorHAnsi" w:hAnsiTheme="minorHAnsi"/>
          <w:b/>
        </w:rPr>
        <w:t>OITAVA</w:t>
      </w:r>
      <w:r w:rsidRPr="00D50834">
        <w:rPr>
          <w:rFonts w:asciiTheme="minorHAnsi" w:hAnsiTheme="minorHAnsi"/>
          <w:b/>
        </w:rPr>
        <w:t>:</w:t>
      </w:r>
      <w:r w:rsidRPr="00D50834">
        <w:rPr>
          <w:rFonts w:asciiTheme="minorHAnsi" w:hAnsiTheme="minorHAnsi"/>
          <w:b/>
        </w:rPr>
        <w:tab/>
      </w:r>
      <w:r w:rsidRPr="00D50834">
        <w:rPr>
          <w:rFonts w:asciiTheme="minorHAnsi" w:hAnsiTheme="minorHAnsi"/>
        </w:rPr>
        <w:t>A CONTRATADA</w:t>
      </w:r>
      <w:r w:rsidRPr="00D50834">
        <w:rPr>
          <w:rFonts w:asciiTheme="minorHAnsi" w:hAnsiTheme="minorHAnsi"/>
          <w:b/>
        </w:rPr>
        <w:t xml:space="preserve"> </w:t>
      </w:r>
      <w:r w:rsidRPr="00D50834">
        <w:rPr>
          <w:rFonts w:asciiTheme="minorHAnsi" w:hAnsiTheme="minorHAnsi"/>
        </w:rPr>
        <w:t>se obriga, também, a executar os serviços dentro dos padrões técnicos recomendáveis e da proposta, responsabilizando-se pela boa execução dos serviços, comprometendo-se até a entrega e aceitação total dos serviços a substituir gratuitamente e a efetuar quaisquer reparos necessários, por força de vício, defeito, erros, falhas e outras irregularidades provenientes de negligência, desídia, má fé da mão-de-obra empregada que torne sua utilização imprópria ou imperfeita para as finalidades a que se destina;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D97A37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</w:rPr>
        <w:t>DÉCIMA NONA</w:t>
      </w:r>
      <w:r w:rsidR="00CE145E" w:rsidRPr="00D50834">
        <w:rPr>
          <w:rFonts w:asciiTheme="minorHAnsi" w:hAnsiTheme="minorHAnsi"/>
          <w:b/>
        </w:rPr>
        <w:t>:</w:t>
      </w:r>
      <w:r w:rsidR="00CE145E" w:rsidRPr="00D50834">
        <w:rPr>
          <w:rFonts w:asciiTheme="minorHAnsi" w:hAnsiTheme="minorHAnsi"/>
          <w:b/>
        </w:rPr>
        <w:tab/>
      </w:r>
      <w:r w:rsidR="00CE145E" w:rsidRPr="00D50834">
        <w:rPr>
          <w:rFonts w:asciiTheme="minorHAnsi" w:hAnsiTheme="minorHAnsi"/>
        </w:rPr>
        <w:t>A CESAMA</w:t>
      </w:r>
      <w:r w:rsidR="00CE145E" w:rsidRPr="00D50834">
        <w:rPr>
          <w:rFonts w:asciiTheme="minorHAnsi" w:hAnsiTheme="minorHAnsi"/>
          <w:b/>
        </w:rPr>
        <w:t xml:space="preserve"> </w:t>
      </w:r>
      <w:r w:rsidR="00CE145E" w:rsidRPr="00D50834">
        <w:rPr>
          <w:rFonts w:asciiTheme="minorHAnsi" w:hAnsiTheme="minorHAnsi"/>
        </w:rPr>
        <w:t>poderá rescindir este CONTRATO, de pleno direito, independentemente de interpelação judicial ou extrajudicial, quando a CONTRATADA: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</w:rPr>
        <w:t>a) falir, entrar em concordata, recuperação judicial, concurso de credores, dissolução ou liquidação;</w:t>
      </w:r>
    </w:p>
    <w:p w:rsidR="00CE145E" w:rsidRPr="00D50834" w:rsidRDefault="00CE145E" w:rsidP="00CE145E">
      <w:pPr>
        <w:spacing w:before="120" w:after="120"/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</w:rPr>
        <w:t>b) transferir em parte, as obrigações decorrentes deste CONTRATO, sem prévia anuência do Diretor Presidente da CESAMA;</w:t>
      </w:r>
    </w:p>
    <w:p w:rsidR="00CE145E" w:rsidRPr="00D50834" w:rsidRDefault="00CE145E" w:rsidP="00CE145E">
      <w:pPr>
        <w:spacing w:before="120" w:after="120"/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</w:rPr>
        <w:t>c) não prestar os serviços dentro dos prazos estipulados;</w:t>
      </w:r>
    </w:p>
    <w:p w:rsidR="00CE145E" w:rsidRPr="00D50834" w:rsidRDefault="00CE145E" w:rsidP="00CE145E">
      <w:pPr>
        <w:spacing w:before="120" w:after="120"/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</w:rPr>
        <w:t>d) descumprir no todo ou em parte quaisquer cláusulas deste CONTRATO;</w:t>
      </w:r>
    </w:p>
    <w:p w:rsidR="00CE145E" w:rsidRPr="00D50834" w:rsidRDefault="00CE145E" w:rsidP="00CE145E">
      <w:pPr>
        <w:spacing w:before="120" w:after="120"/>
        <w:jc w:val="both"/>
        <w:rPr>
          <w:rFonts w:asciiTheme="minorHAnsi" w:hAnsiTheme="minorHAnsi" w:cs="Arial"/>
          <w:iCs/>
        </w:rPr>
      </w:pPr>
      <w:r w:rsidRPr="00D50834">
        <w:rPr>
          <w:rFonts w:asciiTheme="minorHAnsi" w:hAnsiTheme="minorHAnsi"/>
        </w:rPr>
        <w:t xml:space="preserve">e) </w:t>
      </w:r>
      <w:r w:rsidRPr="00D50834">
        <w:rPr>
          <w:rFonts w:asciiTheme="minorHAnsi" w:hAnsiTheme="minorHAnsi" w:cs="Arial"/>
          <w:iCs/>
        </w:rPr>
        <w:t>não apresentar as certidões atualizadas de regularidade do INSS e do FGTS;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</w:rPr>
        <w:lastRenderedPageBreak/>
        <w:t>f) ainda por razões de interesse público, de alta relevância e amplo conhecimento, justificadas e determinadas pela máxima autoridade da esfera administrativa a que está subordinado a Contratante e exarada no processo administrativo a que se refere este instrumento;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ind w:firstLine="33"/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  <w:bCs/>
        </w:rPr>
        <w:t>VIGÉSIMA:</w:t>
      </w:r>
      <w:r w:rsidRPr="00D50834">
        <w:rPr>
          <w:rFonts w:asciiTheme="minorHAnsi" w:hAnsiTheme="minorHAnsi"/>
        </w:rPr>
        <w:tab/>
        <w:t>Serão observadas as disposições da Lei nº 8.078/90 (Código de Defesa do Consumidor), na execução deste contrato, no que couber;</w:t>
      </w:r>
    </w:p>
    <w:p w:rsidR="00CE145E" w:rsidRPr="00D50834" w:rsidRDefault="00CE145E" w:rsidP="00CE145E">
      <w:pPr>
        <w:ind w:firstLine="33"/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ind w:firstLine="33"/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</w:rPr>
        <w:t xml:space="preserve">VIGÉSIMA </w:t>
      </w:r>
      <w:r w:rsidR="00D97A37" w:rsidRPr="00D50834">
        <w:rPr>
          <w:rFonts w:asciiTheme="minorHAnsi" w:hAnsiTheme="minorHAnsi"/>
          <w:b/>
          <w:bCs/>
        </w:rPr>
        <w:t>PRIMEIRA</w:t>
      </w:r>
      <w:r w:rsidRPr="00D50834">
        <w:rPr>
          <w:rFonts w:asciiTheme="minorHAnsi" w:hAnsiTheme="minorHAnsi"/>
          <w:b/>
        </w:rPr>
        <w:t xml:space="preserve">: </w:t>
      </w:r>
      <w:r w:rsidRPr="00D50834">
        <w:rPr>
          <w:rFonts w:asciiTheme="minorHAnsi" w:hAnsiTheme="minorHAnsi"/>
        </w:rPr>
        <w:t>Aplicam-se à execução deste CONTRATO a Lei Federal 8.666 de 21 de junho de 1993, e alterações posteriores, inclusive aos casos omissos, bem como disposições legais pertinentes à matéria;</w:t>
      </w:r>
    </w:p>
    <w:p w:rsidR="00CE145E" w:rsidRPr="00D50834" w:rsidRDefault="00CE145E" w:rsidP="00CE145E">
      <w:pPr>
        <w:ind w:firstLine="33"/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  <w:b/>
        </w:rPr>
        <w:t>VIGÉSIMA</w:t>
      </w:r>
      <w:r w:rsidR="00D97A37">
        <w:rPr>
          <w:rFonts w:asciiTheme="minorHAnsi" w:hAnsiTheme="minorHAnsi"/>
          <w:b/>
        </w:rPr>
        <w:t xml:space="preserve"> </w:t>
      </w:r>
      <w:r w:rsidR="00D97A37" w:rsidRPr="00D50834">
        <w:rPr>
          <w:rFonts w:asciiTheme="minorHAnsi" w:hAnsiTheme="minorHAnsi"/>
          <w:b/>
        </w:rPr>
        <w:t>SEGUNDA</w:t>
      </w:r>
      <w:r w:rsidRPr="00D50834">
        <w:rPr>
          <w:rFonts w:asciiTheme="minorHAnsi" w:hAnsiTheme="minorHAnsi"/>
          <w:b/>
        </w:rPr>
        <w:t>:</w:t>
      </w:r>
      <w:r w:rsidR="00D97A37">
        <w:rPr>
          <w:rFonts w:asciiTheme="minorHAnsi" w:hAnsiTheme="minorHAnsi"/>
          <w:b/>
        </w:rPr>
        <w:t xml:space="preserve">  </w:t>
      </w:r>
      <w:r w:rsidRPr="00D50834">
        <w:rPr>
          <w:rFonts w:asciiTheme="minorHAnsi" w:hAnsiTheme="minorHAnsi"/>
        </w:rPr>
        <w:t>As partes contratantes elegem o foro da Comarca de Juiz de Fora, com renúncia expressa de qualquer outro porventura existente, por mais privilegiada que seja, para dirimir dúvidas oriundas do presente CONTRATO.</w:t>
      </w:r>
    </w:p>
    <w:p w:rsidR="00CE145E" w:rsidRPr="00D50834" w:rsidRDefault="00CE145E" w:rsidP="00CE145E">
      <w:pPr>
        <w:jc w:val="both"/>
        <w:rPr>
          <w:rFonts w:asciiTheme="minorHAnsi" w:hAnsiTheme="minorHAnsi"/>
        </w:rPr>
      </w:pPr>
    </w:p>
    <w:p w:rsidR="00CE145E" w:rsidRPr="00D50834" w:rsidRDefault="00CE145E" w:rsidP="00CE145E">
      <w:pPr>
        <w:jc w:val="both"/>
        <w:rPr>
          <w:rFonts w:asciiTheme="minorHAnsi" w:hAnsiTheme="minorHAnsi"/>
        </w:rPr>
      </w:pPr>
      <w:r w:rsidRPr="00D50834">
        <w:rPr>
          <w:rFonts w:asciiTheme="minorHAnsi" w:hAnsiTheme="minorHAnsi"/>
        </w:rPr>
        <w:t>E, por estarem assim justos e contratados, lavrou-se o presente Contrato, que vai assinado pelas partes, na presença de duas testemunhas.</w:t>
      </w:r>
    </w:p>
    <w:p w:rsidR="00CE145E" w:rsidRPr="00D50834" w:rsidRDefault="00CE145E" w:rsidP="00CE145E">
      <w:pPr>
        <w:spacing w:before="360"/>
        <w:ind w:right="-1" w:hanging="17"/>
        <w:jc w:val="center"/>
        <w:rPr>
          <w:rFonts w:asciiTheme="minorHAnsi" w:hAnsiTheme="minorHAnsi"/>
        </w:rPr>
      </w:pPr>
      <w:r w:rsidRPr="00D50834">
        <w:rPr>
          <w:rFonts w:asciiTheme="minorHAnsi" w:hAnsiTheme="minorHAnsi"/>
        </w:rPr>
        <w:tab/>
        <w:t xml:space="preserve">Juiz de Fora, </w:t>
      </w:r>
      <w:r w:rsidR="00763406">
        <w:rPr>
          <w:rFonts w:asciiTheme="minorHAnsi" w:hAnsiTheme="minorHAnsi"/>
        </w:rPr>
        <w:t>30</w:t>
      </w:r>
      <w:r w:rsidRPr="00D50834">
        <w:rPr>
          <w:rFonts w:asciiTheme="minorHAnsi" w:hAnsiTheme="minorHAnsi"/>
        </w:rPr>
        <w:t xml:space="preserve"> de </w:t>
      </w:r>
      <w:r w:rsidR="00D97A37">
        <w:rPr>
          <w:rFonts w:asciiTheme="minorHAnsi" w:hAnsiTheme="minorHAnsi"/>
        </w:rPr>
        <w:t>março</w:t>
      </w:r>
      <w:r w:rsidRPr="00D50834">
        <w:rPr>
          <w:rFonts w:asciiTheme="minorHAnsi" w:hAnsiTheme="minorHAnsi"/>
        </w:rPr>
        <w:t xml:space="preserve"> de 201</w:t>
      </w:r>
      <w:r w:rsidR="00763406">
        <w:rPr>
          <w:rFonts w:asciiTheme="minorHAnsi" w:hAnsiTheme="minorHAnsi"/>
        </w:rPr>
        <w:t>6</w:t>
      </w:r>
      <w:r w:rsidRPr="00D50834">
        <w:rPr>
          <w:rFonts w:asciiTheme="minorHAnsi" w:hAnsiTheme="minorHAnsi"/>
        </w:rPr>
        <w:t>.</w:t>
      </w:r>
    </w:p>
    <w:p w:rsidR="00CE145E" w:rsidRPr="00D50834" w:rsidRDefault="00CE145E" w:rsidP="00CE145E">
      <w:pPr>
        <w:pStyle w:val="Ttulo1"/>
        <w:ind w:right="1133"/>
        <w:rPr>
          <w:rFonts w:asciiTheme="minorHAnsi" w:hAnsiTheme="minorHAnsi"/>
        </w:rPr>
      </w:pPr>
    </w:p>
    <w:p w:rsidR="00CE145E" w:rsidRPr="00D50834" w:rsidRDefault="00CE145E" w:rsidP="00CE145E">
      <w:pPr>
        <w:ind w:left="2835" w:right="1133"/>
        <w:rPr>
          <w:rFonts w:asciiTheme="minorHAnsi" w:hAnsiTheme="minorHAnsi" w:cs="Arial"/>
        </w:rPr>
      </w:pPr>
    </w:p>
    <w:p w:rsidR="00CE145E" w:rsidRPr="00D50834" w:rsidRDefault="00CE145E" w:rsidP="00CE145E">
      <w:pPr>
        <w:pStyle w:val="WW-ContedodaTabela"/>
        <w:ind w:left="17" w:right="1133"/>
        <w:jc w:val="center"/>
        <w:rPr>
          <w:rFonts w:asciiTheme="minorHAnsi" w:hAnsiTheme="minorHAnsi"/>
          <w:b w:val="0"/>
          <w:color w:val="auto"/>
          <w:sz w:val="24"/>
          <w:szCs w:val="24"/>
          <w:u w:val="none"/>
        </w:rPr>
      </w:pPr>
      <w:r w:rsidRPr="00D50834">
        <w:rPr>
          <w:rFonts w:asciiTheme="minorHAnsi" w:hAnsiTheme="minorHAnsi"/>
          <w:b w:val="0"/>
          <w:color w:val="auto"/>
          <w:sz w:val="24"/>
          <w:szCs w:val="24"/>
          <w:u w:val="none"/>
        </w:rPr>
        <w:t xml:space="preserve">           </w:t>
      </w:r>
      <w:r w:rsidR="0024012E">
        <w:rPr>
          <w:rFonts w:asciiTheme="minorHAnsi" w:hAnsiTheme="minorHAnsi"/>
          <w:b w:val="0"/>
          <w:color w:val="auto"/>
          <w:sz w:val="24"/>
          <w:szCs w:val="24"/>
          <w:u w:val="none"/>
        </w:rPr>
        <w:t>André Borges de Souza</w:t>
      </w:r>
    </w:p>
    <w:p w:rsidR="00CE145E" w:rsidRPr="00D50834" w:rsidRDefault="00CE145E" w:rsidP="00CE145E">
      <w:pPr>
        <w:pStyle w:val="WW-ContedodaTabela"/>
        <w:ind w:left="17" w:right="1133"/>
        <w:jc w:val="center"/>
        <w:rPr>
          <w:rFonts w:asciiTheme="minorHAnsi" w:hAnsiTheme="minorHAnsi"/>
          <w:b w:val="0"/>
          <w:color w:val="auto"/>
          <w:sz w:val="24"/>
          <w:szCs w:val="24"/>
          <w:u w:val="none"/>
        </w:rPr>
      </w:pPr>
      <w:r w:rsidRPr="00D50834">
        <w:rPr>
          <w:rFonts w:asciiTheme="minorHAnsi" w:hAnsiTheme="minorHAnsi"/>
          <w:b w:val="0"/>
          <w:color w:val="auto"/>
          <w:sz w:val="24"/>
          <w:szCs w:val="24"/>
          <w:u w:val="none"/>
        </w:rPr>
        <w:t xml:space="preserve">        Diretor Presidente / CESAMA</w:t>
      </w:r>
    </w:p>
    <w:p w:rsidR="00CE145E" w:rsidRPr="00D50834" w:rsidRDefault="00CE145E" w:rsidP="00CE145E">
      <w:pPr>
        <w:pStyle w:val="WW-ContedodaTabela"/>
        <w:ind w:left="17" w:right="1133"/>
        <w:jc w:val="center"/>
        <w:rPr>
          <w:rFonts w:asciiTheme="minorHAnsi" w:hAnsiTheme="minorHAnsi"/>
          <w:b w:val="0"/>
          <w:color w:val="auto"/>
          <w:sz w:val="24"/>
          <w:szCs w:val="24"/>
          <w:u w:val="none"/>
        </w:rPr>
      </w:pPr>
    </w:p>
    <w:p w:rsidR="00CE145E" w:rsidRPr="00D50834" w:rsidRDefault="00CE145E" w:rsidP="00CE145E">
      <w:pPr>
        <w:pStyle w:val="WW-ContedodaTabela"/>
        <w:ind w:left="17" w:right="1133"/>
        <w:jc w:val="center"/>
        <w:rPr>
          <w:rFonts w:asciiTheme="minorHAnsi" w:hAnsiTheme="minorHAnsi"/>
          <w:b w:val="0"/>
          <w:color w:val="auto"/>
          <w:sz w:val="24"/>
          <w:szCs w:val="24"/>
          <w:u w:val="none"/>
        </w:rPr>
      </w:pPr>
    </w:p>
    <w:p w:rsidR="00CE145E" w:rsidRPr="00D50834" w:rsidRDefault="00CE145E" w:rsidP="00CE145E">
      <w:pPr>
        <w:pStyle w:val="WW-ContedodaTabela"/>
        <w:ind w:left="17" w:right="1133"/>
        <w:jc w:val="center"/>
        <w:rPr>
          <w:rFonts w:asciiTheme="minorHAnsi" w:hAnsiTheme="minorHAnsi"/>
          <w:b w:val="0"/>
          <w:color w:val="auto"/>
          <w:sz w:val="24"/>
          <w:szCs w:val="24"/>
          <w:u w:val="none"/>
        </w:rPr>
      </w:pPr>
    </w:p>
    <w:p w:rsidR="00CE145E" w:rsidRPr="00D50834" w:rsidRDefault="00CE145E" w:rsidP="0024012E">
      <w:pPr>
        <w:pStyle w:val="WW-ContedodaTabela"/>
        <w:tabs>
          <w:tab w:val="left" w:pos="8931"/>
        </w:tabs>
        <w:ind w:left="17" w:right="-2"/>
        <w:jc w:val="left"/>
        <w:rPr>
          <w:rFonts w:asciiTheme="minorHAnsi" w:hAnsiTheme="minorHAnsi"/>
          <w:b w:val="0"/>
          <w:color w:val="auto"/>
          <w:sz w:val="24"/>
          <w:szCs w:val="24"/>
          <w:u w:val="none"/>
        </w:rPr>
      </w:pPr>
      <w:r w:rsidRPr="00D50834">
        <w:rPr>
          <w:rFonts w:asciiTheme="minorHAnsi" w:hAnsiTheme="minorHAnsi"/>
          <w:b w:val="0"/>
          <w:color w:val="auto"/>
          <w:sz w:val="24"/>
          <w:szCs w:val="24"/>
          <w:u w:val="none"/>
        </w:rPr>
        <w:t xml:space="preserve">         </w:t>
      </w:r>
      <w:r w:rsidR="0024012E">
        <w:rPr>
          <w:rFonts w:asciiTheme="minorHAnsi" w:hAnsiTheme="minorHAnsi"/>
          <w:b w:val="0"/>
          <w:color w:val="auto"/>
          <w:sz w:val="24"/>
          <w:szCs w:val="24"/>
          <w:u w:val="none"/>
        </w:rPr>
        <w:t xml:space="preserve">    </w:t>
      </w:r>
      <w:r w:rsidRPr="00D50834">
        <w:rPr>
          <w:rFonts w:asciiTheme="minorHAnsi" w:hAnsiTheme="minorHAnsi"/>
          <w:b w:val="0"/>
          <w:color w:val="auto"/>
          <w:sz w:val="24"/>
          <w:szCs w:val="24"/>
          <w:u w:val="none"/>
        </w:rPr>
        <w:t xml:space="preserve"> Lígia Duarte Aguiar                               </w:t>
      </w:r>
      <w:r w:rsidR="0024012E">
        <w:rPr>
          <w:rFonts w:asciiTheme="minorHAnsi" w:hAnsiTheme="minorHAnsi"/>
          <w:b w:val="0"/>
          <w:color w:val="auto"/>
          <w:sz w:val="24"/>
          <w:szCs w:val="24"/>
          <w:u w:val="none"/>
        </w:rPr>
        <w:t xml:space="preserve"> </w:t>
      </w:r>
      <w:r w:rsidRPr="00D50834">
        <w:rPr>
          <w:rFonts w:asciiTheme="minorHAnsi" w:hAnsiTheme="minorHAnsi"/>
          <w:b w:val="0"/>
          <w:color w:val="auto"/>
          <w:sz w:val="24"/>
          <w:szCs w:val="24"/>
          <w:u w:val="none"/>
        </w:rPr>
        <w:t xml:space="preserve">           </w:t>
      </w:r>
      <w:r w:rsidR="0024012E">
        <w:rPr>
          <w:rFonts w:asciiTheme="minorHAnsi" w:hAnsiTheme="minorHAnsi"/>
          <w:b w:val="0"/>
          <w:color w:val="auto"/>
          <w:sz w:val="24"/>
          <w:szCs w:val="24"/>
          <w:u w:val="none"/>
        </w:rPr>
        <w:t xml:space="preserve">            </w:t>
      </w:r>
      <w:r w:rsidRPr="00D50834">
        <w:rPr>
          <w:rFonts w:asciiTheme="minorHAnsi" w:hAnsiTheme="minorHAnsi"/>
          <w:b w:val="0"/>
          <w:color w:val="auto"/>
          <w:sz w:val="24"/>
          <w:szCs w:val="24"/>
          <w:u w:val="none"/>
        </w:rPr>
        <w:t>Maria Auxiliadora Pires Martins</w:t>
      </w:r>
    </w:p>
    <w:p w:rsidR="00CE145E" w:rsidRPr="00D50834" w:rsidRDefault="0024012E" w:rsidP="0024012E">
      <w:pPr>
        <w:pStyle w:val="WW-ContedodaTabela"/>
        <w:tabs>
          <w:tab w:val="left" w:pos="8789"/>
          <w:tab w:val="left" w:pos="9070"/>
        </w:tabs>
        <w:ind w:left="17" w:right="423"/>
        <w:jc w:val="left"/>
        <w:rPr>
          <w:rFonts w:asciiTheme="minorHAnsi" w:hAnsiTheme="minorHAnsi" w:cs="Arial"/>
          <w:b w:val="0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color w:val="auto"/>
          <w:sz w:val="24"/>
          <w:szCs w:val="24"/>
          <w:u w:val="none"/>
        </w:rPr>
        <w:t xml:space="preserve">    </w:t>
      </w:r>
      <w:r w:rsidRPr="00D50834">
        <w:rPr>
          <w:rFonts w:asciiTheme="minorHAnsi" w:hAnsiTheme="minorHAnsi"/>
          <w:b w:val="0"/>
          <w:color w:val="auto"/>
          <w:sz w:val="24"/>
          <w:szCs w:val="24"/>
          <w:u w:val="none"/>
        </w:rPr>
        <w:t xml:space="preserve">APONTA INFORMÁTICA LTDA </w:t>
      </w:r>
      <w:r>
        <w:rPr>
          <w:rFonts w:asciiTheme="minorHAnsi" w:hAnsiTheme="minorHAnsi"/>
          <w:b w:val="0"/>
          <w:color w:val="auto"/>
          <w:sz w:val="24"/>
          <w:szCs w:val="24"/>
          <w:u w:val="none"/>
        </w:rPr>
        <w:t xml:space="preserve">                                                </w:t>
      </w:r>
      <w:r w:rsidR="00CE145E" w:rsidRPr="00D50834">
        <w:rPr>
          <w:rFonts w:asciiTheme="minorHAnsi" w:hAnsiTheme="minorHAnsi"/>
          <w:b w:val="0"/>
          <w:color w:val="auto"/>
          <w:sz w:val="24"/>
          <w:szCs w:val="24"/>
          <w:u w:val="none"/>
        </w:rPr>
        <w:t>APONTA INFORMÁTICA LTDA</w:t>
      </w:r>
    </w:p>
    <w:p w:rsidR="00CE145E" w:rsidRPr="00D50834" w:rsidRDefault="00CE145E" w:rsidP="00CE145E">
      <w:pPr>
        <w:pStyle w:val="Ttulo1"/>
        <w:ind w:right="1133"/>
        <w:rPr>
          <w:rFonts w:asciiTheme="minorHAnsi" w:hAnsiTheme="minorHAnsi"/>
        </w:rPr>
      </w:pPr>
    </w:p>
    <w:p w:rsidR="00CE145E" w:rsidRPr="00D50834" w:rsidRDefault="00CE145E" w:rsidP="00CE145E">
      <w:pPr>
        <w:ind w:left="2835" w:right="1133"/>
        <w:rPr>
          <w:rFonts w:asciiTheme="minorHAnsi" w:hAnsiTheme="minorHAnsi" w:cs="Arial"/>
        </w:rPr>
      </w:pPr>
    </w:p>
    <w:p w:rsidR="00CE145E" w:rsidRPr="00D50834" w:rsidRDefault="00CE145E" w:rsidP="00CE145E">
      <w:pPr>
        <w:ind w:left="2835" w:right="1133"/>
        <w:rPr>
          <w:rFonts w:asciiTheme="minorHAnsi" w:hAnsiTheme="minorHAnsi" w:cs="Arial"/>
        </w:rPr>
      </w:pPr>
    </w:p>
    <w:p w:rsidR="00CE145E" w:rsidRPr="00D50834" w:rsidRDefault="00CE145E" w:rsidP="00CE145E">
      <w:pPr>
        <w:ind w:left="2835" w:right="1133"/>
        <w:rPr>
          <w:rFonts w:asciiTheme="minorHAnsi" w:hAnsiTheme="minorHAnsi" w:cs="Arial"/>
        </w:rPr>
      </w:pPr>
    </w:p>
    <w:p w:rsidR="00CE145E" w:rsidRPr="00D50834" w:rsidRDefault="00CE145E" w:rsidP="00CE145E">
      <w:pPr>
        <w:ind w:left="33"/>
        <w:rPr>
          <w:rFonts w:asciiTheme="minorHAnsi" w:hAnsiTheme="minorHAnsi"/>
        </w:rPr>
      </w:pPr>
      <w:r w:rsidRPr="00D50834">
        <w:rPr>
          <w:rFonts w:asciiTheme="minorHAnsi" w:hAnsiTheme="minorHAnsi"/>
        </w:rPr>
        <w:t>Testemunhas</w:t>
      </w:r>
      <w:r w:rsidRPr="00D50834">
        <w:rPr>
          <w:rFonts w:asciiTheme="minorHAnsi" w:hAnsiTheme="minorHAnsi"/>
        </w:rPr>
        <w:softHyphen/>
      </w:r>
      <w:r w:rsidRPr="00D50834">
        <w:rPr>
          <w:rFonts w:asciiTheme="minorHAnsi" w:hAnsiTheme="minorHAnsi"/>
        </w:rPr>
        <w:softHyphen/>
      </w:r>
      <w:r w:rsidRPr="00D50834">
        <w:rPr>
          <w:rFonts w:asciiTheme="minorHAnsi" w:hAnsiTheme="minorHAnsi"/>
        </w:rPr>
        <w:softHyphen/>
      </w:r>
      <w:r w:rsidRPr="00D50834">
        <w:rPr>
          <w:rFonts w:asciiTheme="minorHAnsi" w:hAnsiTheme="minorHAnsi"/>
        </w:rPr>
        <w:softHyphen/>
      </w:r>
      <w:r w:rsidRPr="00D50834">
        <w:rPr>
          <w:rFonts w:asciiTheme="minorHAnsi" w:hAnsiTheme="minorHAnsi"/>
        </w:rPr>
        <w:softHyphen/>
      </w:r>
      <w:r w:rsidRPr="00D50834">
        <w:rPr>
          <w:rFonts w:asciiTheme="minorHAnsi" w:hAnsiTheme="minorHAnsi"/>
        </w:rPr>
        <w:softHyphen/>
      </w:r>
      <w:r w:rsidRPr="00D50834">
        <w:rPr>
          <w:rFonts w:asciiTheme="minorHAnsi" w:hAnsiTheme="minorHAnsi"/>
        </w:rPr>
        <w:softHyphen/>
      </w:r>
      <w:r w:rsidRPr="00D50834">
        <w:rPr>
          <w:rFonts w:asciiTheme="minorHAnsi" w:hAnsiTheme="minorHAnsi"/>
        </w:rPr>
        <w:softHyphen/>
        <w:t>_________________________            ____________________________</w:t>
      </w:r>
    </w:p>
    <w:p w:rsidR="00CE145E" w:rsidRPr="00D50834" w:rsidRDefault="00CE145E" w:rsidP="00CE145E">
      <w:pPr>
        <w:rPr>
          <w:rFonts w:asciiTheme="minorHAnsi" w:hAnsiTheme="minorHAnsi"/>
        </w:rPr>
      </w:pPr>
    </w:p>
    <w:p w:rsidR="00CE145E" w:rsidRPr="00D50834" w:rsidRDefault="00CE145E" w:rsidP="00CE145E">
      <w:pPr>
        <w:rPr>
          <w:rFonts w:asciiTheme="minorHAnsi" w:hAnsiTheme="minorHAnsi"/>
        </w:rPr>
      </w:pPr>
    </w:p>
    <w:p w:rsidR="00DA3587" w:rsidRPr="00D50834" w:rsidRDefault="00DA3587" w:rsidP="00CE145E">
      <w:pPr>
        <w:rPr>
          <w:rFonts w:asciiTheme="minorHAnsi" w:eastAsia="Arial Unicode MS" w:hAnsiTheme="minorHAnsi"/>
          <w:szCs w:val="20"/>
        </w:rPr>
      </w:pPr>
    </w:p>
    <w:sectPr w:rsidR="00DA3587" w:rsidRPr="00D50834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9A" w:rsidRDefault="0047649A">
      <w:r>
        <w:separator/>
      </w:r>
    </w:p>
  </w:endnote>
  <w:endnote w:type="continuationSeparator" w:id="0">
    <w:p w:rsidR="0047649A" w:rsidRDefault="0047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</w:t>
    </w:r>
    <w:r w:rsidR="00F86304">
      <w:rPr>
        <w:rFonts w:ascii="Houschka" w:hAnsi="Houschka"/>
        <w:sz w:val="20"/>
        <w:szCs w:val="20"/>
      </w:rPr>
      <w:t xml:space="preserve"> </w:t>
    </w:r>
    <w:r>
      <w:rPr>
        <w:rFonts w:ascii="Houschka" w:hAnsi="Houschka"/>
        <w:sz w:val="20"/>
        <w:szCs w:val="20"/>
      </w:rPr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9A" w:rsidRDefault="0047649A">
      <w:r>
        <w:separator/>
      </w:r>
    </w:p>
  </w:footnote>
  <w:footnote w:type="continuationSeparator" w:id="0">
    <w:p w:rsidR="0047649A" w:rsidRDefault="0047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008DE"/>
    <w:rsid w:val="000068E5"/>
    <w:rsid w:val="0004648C"/>
    <w:rsid w:val="00080470"/>
    <w:rsid w:val="00096CB3"/>
    <w:rsid w:val="00096CCA"/>
    <w:rsid w:val="000A3842"/>
    <w:rsid w:val="000B4E57"/>
    <w:rsid w:val="000D2BAB"/>
    <w:rsid w:val="000D63F4"/>
    <w:rsid w:val="000E7848"/>
    <w:rsid w:val="000E7C37"/>
    <w:rsid w:val="00106485"/>
    <w:rsid w:val="0011384F"/>
    <w:rsid w:val="00115B1B"/>
    <w:rsid w:val="00125FCD"/>
    <w:rsid w:val="00132191"/>
    <w:rsid w:val="001421EA"/>
    <w:rsid w:val="0015522F"/>
    <w:rsid w:val="001663D0"/>
    <w:rsid w:val="00171F49"/>
    <w:rsid w:val="001755F8"/>
    <w:rsid w:val="00191941"/>
    <w:rsid w:val="001B11E1"/>
    <w:rsid w:val="001D01B3"/>
    <w:rsid w:val="001D6EAD"/>
    <w:rsid w:val="001E1BC8"/>
    <w:rsid w:val="001F0997"/>
    <w:rsid w:val="002071BF"/>
    <w:rsid w:val="00214A09"/>
    <w:rsid w:val="0021763F"/>
    <w:rsid w:val="0024012E"/>
    <w:rsid w:val="002427C5"/>
    <w:rsid w:val="00243D4B"/>
    <w:rsid w:val="0025414E"/>
    <w:rsid w:val="00256FC4"/>
    <w:rsid w:val="00267616"/>
    <w:rsid w:val="002F5655"/>
    <w:rsid w:val="00313694"/>
    <w:rsid w:val="00320514"/>
    <w:rsid w:val="00323465"/>
    <w:rsid w:val="00354648"/>
    <w:rsid w:val="00386AB6"/>
    <w:rsid w:val="003C7D21"/>
    <w:rsid w:val="003F6BE3"/>
    <w:rsid w:val="00414189"/>
    <w:rsid w:val="00420AD7"/>
    <w:rsid w:val="00462961"/>
    <w:rsid w:val="00464F4B"/>
    <w:rsid w:val="004744D6"/>
    <w:rsid w:val="0047488C"/>
    <w:rsid w:val="0047649A"/>
    <w:rsid w:val="0048216E"/>
    <w:rsid w:val="004A62DC"/>
    <w:rsid w:val="004C7EDF"/>
    <w:rsid w:val="004E5422"/>
    <w:rsid w:val="004F1367"/>
    <w:rsid w:val="00562952"/>
    <w:rsid w:val="00567F23"/>
    <w:rsid w:val="005D35C8"/>
    <w:rsid w:val="006003D7"/>
    <w:rsid w:val="00643D8B"/>
    <w:rsid w:val="00690D4E"/>
    <w:rsid w:val="006A36CC"/>
    <w:rsid w:val="006B07D2"/>
    <w:rsid w:val="006B56F6"/>
    <w:rsid w:val="00701923"/>
    <w:rsid w:val="007115CF"/>
    <w:rsid w:val="00736179"/>
    <w:rsid w:val="00742F83"/>
    <w:rsid w:val="00747DC4"/>
    <w:rsid w:val="00763406"/>
    <w:rsid w:val="00787D27"/>
    <w:rsid w:val="00793A47"/>
    <w:rsid w:val="007A0E20"/>
    <w:rsid w:val="007D6BF8"/>
    <w:rsid w:val="00800B2F"/>
    <w:rsid w:val="00806D79"/>
    <w:rsid w:val="0082656C"/>
    <w:rsid w:val="008308B6"/>
    <w:rsid w:val="00845015"/>
    <w:rsid w:val="00860B14"/>
    <w:rsid w:val="008804BD"/>
    <w:rsid w:val="00880D33"/>
    <w:rsid w:val="008944E8"/>
    <w:rsid w:val="008E6A63"/>
    <w:rsid w:val="008F1E4C"/>
    <w:rsid w:val="00900927"/>
    <w:rsid w:val="009171F1"/>
    <w:rsid w:val="0093601F"/>
    <w:rsid w:val="00946807"/>
    <w:rsid w:val="00982B56"/>
    <w:rsid w:val="009A40F1"/>
    <w:rsid w:val="009A6EB7"/>
    <w:rsid w:val="00A00A5D"/>
    <w:rsid w:val="00A12255"/>
    <w:rsid w:val="00A4414F"/>
    <w:rsid w:val="00A46A37"/>
    <w:rsid w:val="00A61779"/>
    <w:rsid w:val="00A61FF7"/>
    <w:rsid w:val="00AB6874"/>
    <w:rsid w:val="00AC136D"/>
    <w:rsid w:val="00AC6524"/>
    <w:rsid w:val="00AD1E32"/>
    <w:rsid w:val="00B44BDD"/>
    <w:rsid w:val="00B541B2"/>
    <w:rsid w:val="00B831E0"/>
    <w:rsid w:val="00B92631"/>
    <w:rsid w:val="00BA5250"/>
    <w:rsid w:val="00BB6ECF"/>
    <w:rsid w:val="00C008DE"/>
    <w:rsid w:val="00C12AC9"/>
    <w:rsid w:val="00C43728"/>
    <w:rsid w:val="00C604F3"/>
    <w:rsid w:val="00C874C2"/>
    <w:rsid w:val="00C877FE"/>
    <w:rsid w:val="00CE145E"/>
    <w:rsid w:val="00D07276"/>
    <w:rsid w:val="00D50834"/>
    <w:rsid w:val="00D51AFD"/>
    <w:rsid w:val="00D9016D"/>
    <w:rsid w:val="00D97A37"/>
    <w:rsid w:val="00DA3587"/>
    <w:rsid w:val="00DD7013"/>
    <w:rsid w:val="00DF092D"/>
    <w:rsid w:val="00DF74D9"/>
    <w:rsid w:val="00E31A76"/>
    <w:rsid w:val="00E33E4B"/>
    <w:rsid w:val="00E44FE9"/>
    <w:rsid w:val="00E70B1B"/>
    <w:rsid w:val="00EB320F"/>
    <w:rsid w:val="00EC35CE"/>
    <w:rsid w:val="00EC73D3"/>
    <w:rsid w:val="00ED005E"/>
    <w:rsid w:val="00ED15AF"/>
    <w:rsid w:val="00ED362F"/>
    <w:rsid w:val="00F144AA"/>
    <w:rsid w:val="00F320C9"/>
    <w:rsid w:val="00F66D23"/>
    <w:rsid w:val="00F86304"/>
    <w:rsid w:val="00FA2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7D62C0F-2217-47F9-A83E-65CD299B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WW-Corpodetexto3">
    <w:name w:val="WW-Corpo de texto 3"/>
    <w:basedOn w:val="Normal"/>
    <w:rsid w:val="00CE145E"/>
    <w:rPr>
      <w:rFonts w:ascii="Arial" w:hAnsi="Arial"/>
      <w:b/>
      <w:color w:val="FF00FF"/>
      <w:kern w:val="0"/>
      <w:szCs w:val="20"/>
    </w:rPr>
  </w:style>
  <w:style w:type="paragraph" w:customStyle="1" w:styleId="WW-Recuodecorpodetexto2">
    <w:name w:val="WW-Recuo de corpo de texto 2"/>
    <w:basedOn w:val="Normal"/>
    <w:rsid w:val="00CE145E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paragraph" w:customStyle="1" w:styleId="WW-ContedodaTabela">
    <w:name w:val="WW-Conteúdo da Tabela"/>
    <w:basedOn w:val="Corpodetexto"/>
    <w:rsid w:val="00CE145E"/>
    <w:pPr>
      <w:suppressLineNumbers/>
      <w:spacing w:after="0"/>
      <w:jc w:val="both"/>
    </w:pPr>
    <w:rPr>
      <w:rFonts w:ascii="Arial" w:hAnsi="Arial"/>
      <w:b/>
      <w:color w:val="0000FF"/>
      <w:kern w:val="0"/>
      <w:sz w:val="28"/>
      <w:szCs w:val="20"/>
      <w:u w:val="single"/>
      <w:lang w:val="de-DE"/>
    </w:rPr>
  </w:style>
  <w:style w:type="paragraph" w:customStyle="1" w:styleId="WW-TtulodaTabela">
    <w:name w:val="WW-Título da Tabela"/>
    <w:basedOn w:val="WW-ContedodaTabela"/>
    <w:rsid w:val="00CE145E"/>
    <w:pPr>
      <w:jc w:val="center"/>
    </w:pPr>
    <w:rPr>
      <w:bCs/>
      <w:i/>
      <w:iCs/>
      <w:lang w:val="pt-BR"/>
    </w:rPr>
  </w:style>
  <w:style w:type="paragraph" w:customStyle="1" w:styleId="WW-Recuodecorpodetexto3">
    <w:name w:val="WW-Recuo de corpo de texto 3"/>
    <w:basedOn w:val="Normal"/>
    <w:rsid w:val="00CE145E"/>
    <w:pPr>
      <w:spacing w:before="120"/>
      <w:ind w:left="1985" w:hanging="284"/>
      <w:jc w:val="both"/>
    </w:pPr>
    <w:rPr>
      <w:rFonts w:ascii="Arial" w:hAnsi="Arial"/>
      <w:kern w:val="0"/>
      <w:szCs w:val="20"/>
    </w:rPr>
  </w:style>
  <w:style w:type="paragraph" w:customStyle="1" w:styleId="Default">
    <w:name w:val="Default"/>
    <w:rsid w:val="008E6A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2450-7780-4AF4-84D8-9146F156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1358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8</cp:revision>
  <cp:lastPrinted>2015-03-12T12:12:00Z</cp:lastPrinted>
  <dcterms:created xsi:type="dcterms:W3CDTF">2015-03-09T20:32:00Z</dcterms:created>
  <dcterms:modified xsi:type="dcterms:W3CDTF">2016-03-31T13:07:00Z</dcterms:modified>
</cp:coreProperties>
</file>