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5238D0" w:rsidRDefault="005238D0">
            <w:pPr>
              <w:pStyle w:val="Ttulo3"/>
              <w:tabs>
                <w:tab w:val="left" w:pos="0"/>
              </w:tabs>
              <w:ind w:right="0"/>
              <w:rPr>
                <w:rFonts w:cs="Arial"/>
                <w:b w:val="0"/>
                <w:bCs/>
                <w:sz w:val="28"/>
                <w:szCs w:val="28"/>
              </w:rPr>
            </w:pPr>
            <w:r>
              <w:rPr>
                <w:rFonts w:cs="Arial"/>
                <w:b w:val="0"/>
                <w:bCs/>
                <w:sz w:val="28"/>
                <w:szCs w:val="28"/>
              </w:rPr>
              <w:t>PREGÃO ELETRÔNICO SRP 053/18</w:t>
            </w:r>
          </w:p>
          <w:p w:rsidR="00B41EF6" w:rsidRDefault="005238D0">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080AFD">
        <w:rPr>
          <w:b/>
          <w:i/>
          <w:sz w:val="24"/>
          <w:szCs w:val="24"/>
        </w:rPr>
        <w:t xml:space="preserve"> c</w:t>
      </w:r>
      <w:r w:rsidR="00316F21">
        <w:rPr>
          <w:b/>
          <w:i/>
          <w:sz w:val="24"/>
          <w:szCs w:val="24"/>
        </w:rPr>
        <w:t xml:space="preserve">imento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316F21" w:rsidRPr="00080AFD" w:rsidRDefault="00B804A7" w:rsidP="00DF74ED">
      <w:pPr>
        <w:spacing w:before="120"/>
        <w:rPr>
          <w:b/>
          <w:sz w:val="24"/>
          <w:szCs w:val="24"/>
        </w:rPr>
      </w:pPr>
      <w:r w:rsidRPr="00080AFD">
        <w:rPr>
          <w:b/>
          <w:sz w:val="24"/>
          <w:szCs w:val="24"/>
        </w:rPr>
        <w:t>ITEM 01</w:t>
      </w:r>
      <w:r w:rsidR="00C74F6D" w:rsidRPr="00080AFD">
        <w:rPr>
          <w:b/>
          <w:sz w:val="24"/>
          <w:szCs w:val="24"/>
        </w:rPr>
        <w:t xml:space="preserve"> – </w:t>
      </w:r>
      <w:r w:rsidR="00316F21" w:rsidRPr="00080AFD">
        <w:rPr>
          <w:b/>
          <w:sz w:val="24"/>
          <w:szCs w:val="24"/>
        </w:rPr>
        <w:t xml:space="preserve">CIMENTO </w:t>
      </w:r>
    </w:p>
    <w:p w:rsidR="004329A3" w:rsidRPr="004329A3" w:rsidRDefault="00B804A7" w:rsidP="00316F21">
      <w:pPr>
        <w:spacing w:before="120"/>
        <w:rPr>
          <w:rFonts w:cs="Arial"/>
          <w:bCs/>
          <w:sz w:val="24"/>
          <w:szCs w:val="24"/>
        </w:rPr>
      </w:pPr>
      <w:r w:rsidRPr="00274DF5">
        <w:rPr>
          <w:rFonts w:cs="Arial"/>
          <w:b/>
          <w:bCs/>
          <w:sz w:val="24"/>
          <w:szCs w:val="24"/>
        </w:rPr>
        <w:t>ESPECIFICAÇÃO</w:t>
      </w:r>
      <w:r w:rsidR="00DF74ED">
        <w:rPr>
          <w:rFonts w:cs="Arial"/>
          <w:bCs/>
          <w:sz w:val="24"/>
          <w:szCs w:val="24"/>
        </w:rPr>
        <w:t xml:space="preserve">: </w:t>
      </w:r>
      <w:r w:rsidR="00316F21" w:rsidRPr="00316F21">
        <w:rPr>
          <w:rFonts w:cs="Arial"/>
          <w:bCs/>
          <w:sz w:val="24"/>
          <w:szCs w:val="24"/>
        </w:rPr>
        <w:t>CIMENTO CP II-</w:t>
      </w:r>
      <w:proofErr w:type="gramStart"/>
      <w:r w:rsidR="00316F21" w:rsidRPr="00316F21">
        <w:rPr>
          <w:rFonts w:cs="Arial"/>
          <w:bCs/>
          <w:sz w:val="24"/>
          <w:szCs w:val="24"/>
        </w:rPr>
        <w:t>32,</w:t>
      </w:r>
      <w:proofErr w:type="gramEnd"/>
      <w:r w:rsidR="00316F21" w:rsidRPr="00316F21">
        <w:rPr>
          <w:rFonts w:cs="Arial"/>
          <w:bCs/>
          <w:sz w:val="24"/>
          <w:szCs w:val="24"/>
        </w:rPr>
        <w:t>CONF.NBR 11578, PODE SER: A - CP II-E CIM.PORTLAND COMPOSTO C/ESCORIA; B - CP II-Z CIM.PORTLAND COMPOSTO C/POZOLANA. OS SACOS DEVERÃO SER ENTREGUES EM SACOS DE 50KG. DEVEM ESTAR ÍNTEGROS (SECO E S/EMPEDRAMENTO) NA OCASIÃO DO RECEBIMENTO E DENTRO DO PRAZO DE VALIDADE. NA DATA DA ENTREGA O CIMENTO PODERÁ AINDA SER UTILIZADO POR UM PERIODO DE 30 DIAS SEM QUE ULTRAPASSE A VALIDADE. NÃO SERÃO ACEITOS SACOS RASGADOS, MOLHADOS OU AVARIADOS. PODE SER ACEITO CP IV - COM POZOLANA CONFORME NBR 5736 E NAO O CP II-F POIS NÃO E RESISTENTE A SULFATOS.</w:t>
      </w:r>
    </w:p>
    <w:p w:rsidR="00B804A7" w:rsidRPr="00274DF5" w:rsidRDefault="00B804A7" w:rsidP="000B7485">
      <w:pPr>
        <w:spacing w:before="120"/>
        <w:rPr>
          <w:sz w:val="24"/>
          <w:szCs w:val="24"/>
        </w:rPr>
      </w:pPr>
      <w:r w:rsidRPr="00274DF5">
        <w:rPr>
          <w:b/>
          <w:sz w:val="24"/>
          <w:szCs w:val="24"/>
        </w:rPr>
        <w:t>UNIDADE</w:t>
      </w:r>
      <w:r w:rsidRPr="00274DF5">
        <w:rPr>
          <w:sz w:val="24"/>
          <w:szCs w:val="24"/>
        </w:rPr>
        <w:t xml:space="preserve">: </w:t>
      </w:r>
      <w:r w:rsidR="00316F21">
        <w:rPr>
          <w:sz w:val="24"/>
          <w:szCs w:val="24"/>
        </w:rPr>
        <w:t>SACO</w:t>
      </w:r>
      <w:r w:rsidR="00080AFD">
        <w:rPr>
          <w:sz w:val="24"/>
          <w:szCs w:val="24"/>
        </w:rPr>
        <w:tab/>
      </w:r>
      <w:r w:rsidR="00080AFD">
        <w:rPr>
          <w:sz w:val="24"/>
          <w:szCs w:val="24"/>
        </w:rPr>
        <w:tab/>
      </w:r>
      <w:proofErr w:type="gramStart"/>
      <w:r w:rsidRPr="00274DF5">
        <w:rPr>
          <w:b/>
          <w:sz w:val="24"/>
          <w:szCs w:val="24"/>
        </w:rPr>
        <w:t>QUANTIDADE</w:t>
      </w:r>
      <w:r w:rsidR="00F17515" w:rsidRPr="00274DF5">
        <w:rPr>
          <w:sz w:val="24"/>
          <w:szCs w:val="24"/>
        </w:rPr>
        <w:t>:</w:t>
      </w:r>
      <w:proofErr w:type="gramEnd"/>
      <w:r w:rsidR="00316F21">
        <w:rPr>
          <w:sz w:val="24"/>
          <w:szCs w:val="24"/>
        </w:rPr>
        <w:t>2.000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lastRenderedPageBreak/>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122982" w:rsidRDefault="0075745C" w:rsidP="00080AFD">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37" w:type="dxa"/>
        <w:tblInd w:w="75" w:type="dxa"/>
        <w:tblCellMar>
          <w:left w:w="70" w:type="dxa"/>
          <w:right w:w="70" w:type="dxa"/>
        </w:tblCellMar>
        <w:tblLook w:val="04A0"/>
      </w:tblPr>
      <w:tblGrid>
        <w:gridCol w:w="718"/>
        <w:gridCol w:w="1458"/>
        <w:gridCol w:w="3450"/>
        <w:gridCol w:w="818"/>
        <w:gridCol w:w="1408"/>
        <w:gridCol w:w="1285"/>
      </w:tblGrid>
      <w:tr w:rsidR="00DF74ED" w:rsidRPr="00DF74ED" w:rsidTr="00217B09">
        <w:trPr>
          <w:trHeight w:hRule="exact" w:val="362"/>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ITEM</w:t>
            </w:r>
          </w:p>
        </w:tc>
        <w:tc>
          <w:tcPr>
            <w:tcW w:w="1458" w:type="dxa"/>
            <w:tcBorders>
              <w:top w:val="single" w:sz="4" w:space="0" w:color="auto"/>
              <w:left w:val="nil"/>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Código</w:t>
            </w:r>
          </w:p>
        </w:tc>
        <w:tc>
          <w:tcPr>
            <w:tcW w:w="3450" w:type="dxa"/>
            <w:tcBorders>
              <w:top w:val="single" w:sz="4" w:space="0" w:color="auto"/>
              <w:left w:val="nil"/>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Descrição do material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Quant.</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Média Unitária</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Média Total</w:t>
            </w:r>
          </w:p>
        </w:tc>
      </w:tr>
      <w:tr w:rsidR="00DF74ED" w:rsidRPr="00DF74ED" w:rsidTr="00217B09">
        <w:trPr>
          <w:trHeight w:hRule="exact" w:val="409"/>
        </w:trPr>
        <w:tc>
          <w:tcPr>
            <w:tcW w:w="718" w:type="dxa"/>
            <w:tcBorders>
              <w:top w:val="nil"/>
              <w:left w:val="single" w:sz="4" w:space="0" w:color="auto"/>
              <w:bottom w:val="single" w:sz="4" w:space="0" w:color="auto"/>
              <w:right w:val="single" w:sz="4" w:space="0" w:color="auto"/>
            </w:tcBorders>
            <w:shd w:val="clear" w:color="auto" w:fill="auto"/>
            <w:noWrap/>
            <w:vAlign w:val="center"/>
            <w:hideMark/>
          </w:tcPr>
          <w:p w:rsidR="00DF74ED" w:rsidRPr="00080AFD" w:rsidRDefault="00DF74ED" w:rsidP="00080AFD">
            <w:pPr>
              <w:suppressAutoHyphens w:val="0"/>
              <w:jc w:val="center"/>
              <w:rPr>
                <w:rFonts w:cs="Arial"/>
                <w:b/>
                <w:bCs/>
                <w:sz w:val="16"/>
                <w:szCs w:val="16"/>
                <w:lang w:eastAsia="pt-BR"/>
              </w:rPr>
            </w:pPr>
            <w:r w:rsidRPr="00080AFD">
              <w:rPr>
                <w:rFonts w:cs="Arial"/>
                <w:b/>
                <w:bCs/>
                <w:sz w:val="16"/>
                <w:szCs w:val="16"/>
                <w:lang w:eastAsia="pt-BR"/>
              </w:rPr>
              <w:t>1</w:t>
            </w:r>
          </w:p>
        </w:tc>
        <w:tc>
          <w:tcPr>
            <w:tcW w:w="1458" w:type="dxa"/>
            <w:tcBorders>
              <w:top w:val="nil"/>
              <w:left w:val="nil"/>
              <w:bottom w:val="single" w:sz="4" w:space="0" w:color="auto"/>
              <w:right w:val="single" w:sz="4" w:space="0" w:color="auto"/>
            </w:tcBorders>
            <w:shd w:val="clear" w:color="auto" w:fill="auto"/>
            <w:noWrap/>
            <w:vAlign w:val="center"/>
            <w:hideMark/>
          </w:tcPr>
          <w:p w:rsidR="00DF74ED" w:rsidRPr="00080AFD" w:rsidRDefault="00316F21" w:rsidP="00080AFD">
            <w:pPr>
              <w:suppressAutoHyphens w:val="0"/>
              <w:jc w:val="center"/>
              <w:rPr>
                <w:rFonts w:cs="Arial"/>
                <w:sz w:val="16"/>
                <w:szCs w:val="16"/>
                <w:lang w:eastAsia="pt-BR"/>
              </w:rPr>
            </w:pPr>
            <w:r w:rsidRPr="00080AFD">
              <w:rPr>
                <w:rFonts w:cs="Arial"/>
                <w:sz w:val="16"/>
                <w:szCs w:val="16"/>
                <w:lang w:eastAsia="pt-BR"/>
              </w:rPr>
              <w:t>043.030.0001-9</w:t>
            </w:r>
          </w:p>
        </w:tc>
        <w:tc>
          <w:tcPr>
            <w:tcW w:w="3450" w:type="dxa"/>
            <w:tcBorders>
              <w:top w:val="nil"/>
              <w:left w:val="nil"/>
              <w:bottom w:val="single" w:sz="4" w:space="0" w:color="auto"/>
              <w:right w:val="single" w:sz="4" w:space="0" w:color="auto"/>
            </w:tcBorders>
            <w:shd w:val="clear" w:color="auto" w:fill="auto"/>
            <w:noWrap/>
            <w:vAlign w:val="center"/>
            <w:hideMark/>
          </w:tcPr>
          <w:p w:rsidR="00DF74ED" w:rsidRPr="00080AFD" w:rsidRDefault="00316F21" w:rsidP="00080AFD">
            <w:pPr>
              <w:suppressAutoHyphens w:val="0"/>
              <w:jc w:val="left"/>
              <w:rPr>
                <w:rFonts w:cs="Arial"/>
                <w:sz w:val="16"/>
                <w:szCs w:val="16"/>
                <w:lang w:eastAsia="pt-BR"/>
              </w:rPr>
            </w:pPr>
            <w:r w:rsidRPr="00080AFD">
              <w:rPr>
                <w:rFonts w:cs="Arial"/>
                <w:sz w:val="16"/>
                <w:szCs w:val="16"/>
                <w:lang w:eastAsia="pt-BR"/>
              </w:rPr>
              <w:t>CIMENTO</w:t>
            </w:r>
          </w:p>
        </w:tc>
        <w:tc>
          <w:tcPr>
            <w:tcW w:w="818" w:type="dxa"/>
            <w:tcBorders>
              <w:top w:val="nil"/>
              <w:left w:val="nil"/>
              <w:bottom w:val="single" w:sz="4" w:space="0" w:color="auto"/>
              <w:right w:val="single" w:sz="4" w:space="0" w:color="auto"/>
            </w:tcBorders>
            <w:shd w:val="clear" w:color="auto" w:fill="auto"/>
            <w:noWrap/>
            <w:vAlign w:val="center"/>
            <w:hideMark/>
          </w:tcPr>
          <w:p w:rsidR="00DF74ED" w:rsidRPr="00080AFD" w:rsidRDefault="00316F21" w:rsidP="00080AFD">
            <w:pPr>
              <w:suppressAutoHyphens w:val="0"/>
              <w:jc w:val="center"/>
              <w:rPr>
                <w:rFonts w:cs="Arial"/>
                <w:sz w:val="16"/>
                <w:szCs w:val="16"/>
                <w:lang w:eastAsia="pt-BR"/>
              </w:rPr>
            </w:pPr>
            <w:r w:rsidRPr="00080AFD">
              <w:rPr>
                <w:rFonts w:cs="Arial"/>
                <w:sz w:val="16"/>
                <w:szCs w:val="16"/>
                <w:lang w:eastAsia="pt-BR"/>
              </w:rPr>
              <w:t>2000</w:t>
            </w:r>
          </w:p>
        </w:tc>
        <w:tc>
          <w:tcPr>
            <w:tcW w:w="1408" w:type="dxa"/>
            <w:tcBorders>
              <w:top w:val="nil"/>
              <w:left w:val="nil"/>
              <w:bottom w:val="single" w:sz="4" w:space="0" w:color="auto"/>
              <w:right w:val="single" w:sz="4" w:space="0" w:color="auto"/>
            </w:tcBorders>
            <w:shd w:val="clear" w:color="auto" w:fill="auto"/>
            <w:noWrap/>
            <w:vAlign w:val="center"/>
            <w:hideMark/>
          </w:tcPr>
          <w:p w:rsidR="00DF74ED" w:rsidRPr="00080AFD" w:rsidRDefault="00472729" w:rsidP="00080AFD">
            <w:pPr>
              <w:suppressAutoHyphens w:val="0"/>
              <w:jc w:val="center"/>
              <w:rPr>
                <w:rFonts w:cs="Arial"/>
                <w:sz w:val="16"/>
                <w:szCs w:val="16"/>
                <w:lang w:eastAsia="pt-BR"/>
              </w:rPr>
            </w:pPr>
            <w:r w:rsidRPr="00080AFD">
              <w:rPr>
                <w:rFonts w:cs="Arial"/>
                <w:sz w:val="16"/>
                <w:szCs w:val="16"/>
                <w:lang w:eastAsia="pt-BR"/>
              </w:rPr>
              <w:t>19,80</w:t>
            </w:r>
          </w:p>
        </w:tc>
        <w:tc>
          <w:tcPr>
            <w:tcW w:w="1285" w:type="dxa"/>
            <w:tcBorders>
              <w:top w:val="nil"/>
              <w:left w:val="nil"/>
              <w:bottom w:val="single" w:sz="4" w:space="0" w:color="auto"/>
              <w:right w:val="single" w:sz="4" w:space="0" w:color="auto"/>
            </w:tcBorders>
            <w:shd w:val="clear" w:color="auto" w:fill="auto"/>
            <w:noWrap/>
            <w:vAlign w:val="center"/>
            <w:hideMark/>
          </w:tcPr>
          <w:p w:rsidR="00DF74ED" w:rsidRPr="00080AFD" w:rsidRDefault="00472729" w:rsidP="00080AFD">
            <w:pPr>
              <w:suppressAutoHyphens w:val="0"/>
              <w:jc w:val="center"/>
              <w:rPr>
                <w:rFonts w:cs="Arial"/>
                <w:b/>
                <w:bCs/>
                <w:i/>
                <w:iCs/>
                <w:sz w:val="16"/>
                <w:szCs w:val="16"/>
                <w:lang w:eastAsia="pt-BR"/>
              </w:rPr>
            </w:pPr>
            <w:r w:rsidRPr="00080AFD">
              <w:rPr>
                <w:rFonts w:cs="Arial"/>
                <w:b/>
                <w:bCs/>
                <w:i/>
                <w:iCs/>
                <w:sz w:val="16"/>
                <w:szCs w:val="16"/>
                <w:lang w:eastAsia="pt-BR"/>
              </w:rPr>
              <w:t>39.600,00</w:t>
            </w:r>
          </w:p>
        </w:tc>
      </w:tr>
      <w:tr w:rsidR="00DF74ED" w:rsidRPr="008C29F2" w:rsidTr="00217B09">
        <w:trPr>
          <w:trHeight w:hRule="exact" w:val="429"/>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4ED" w:rsidRPr="00080AFD" w:rsidRDefault="00DF74ED" w:rsidP="00080AFD">
            <w:pPr>
              <w:suppressAutoHyphens w:val="0"/>
              <w:jc w:val="center"/>
              <w:rPr>
                <w:rFonts w:cs="Arial"/>
                <w:b/>
                <w:bCs/>
                <w:sz w:val="16"/>
                <w:szCs w:val="16"/>
                <w:lang w:eastAsia="pt-BR"/>
              </w:rPr>
            </w:pPr>
          </w:p>
        </w:tc>
        <w:tc>
          <w:tcPr>
            <w:tcW w:w="7134" w:type="dxa"/>
            <w:gridSpan w:val="4"/>
            <w:tcBorders>
              <w:top w:val="single" w:sz="4" w:space="0" w:color="auto"/>
              <w:left w:val="nil"/>
              <w:bottom w:val="single" w:sz="4" w:space="0" w:color="auto"/>
              <w:right w:val="single" w:sz="4" w:space="0" w:color="auto"/>
            </w:tcBorders>
            <w:shd w:val="clear" w:color="auto" w:fill="auto"/>
            <w:noWrap/>
            <w:vAlign w:val="center"/>
          </w:tcPr>
          <w:p w:rsidR="00DF74ED" w:rsidRPr="00080AFD" w:rsidRDefault="00DF74ED" w:rsidP="00080AFD">
            <w:pPr>
              <w:suppressAutoHyphens w:val="0"/>
              <w:jc w:val="right"/>
              <w:rPr>
                <w:rFonts w:cs="Arial"/>
                <w:b/>
                <w:sz w:val="16"/>
                <w:szCs w:val="16"/>
                <w:lang w:eastAsia="pt-BR"/>
              </w:rPr>
            </w:pPr>
            <w:r w:rsidRPr="00080AFD">
              <w:rPr>
                <w:rFonts w:cs="Arial"/>
                <w:b/>
                <w:sz w:val="16"/>
                <w:szCs w:val="16"/>
                <w:lang w:eastAsia="pt-BR"/>
              </w:rPr>
              <w:t>TOTAL: R$</w:t>
            </w:r>
          </w:p>
        </w:tc>
        <w:tc>
          <w:tcPr>
            <w:tcW w:w="1285" w:type="dxa"/>
            <w:tcBorders>
              <w:top w:val="single" w:sz="4" w:space="0" w:color="auto"/>
              <w:left w:val="nil"/>
              <w:bottom w:val="single" w:sz="4" w:space="0" w:color="auto"/>
              <w:right w:val="single" w:sz="4" w:space="0" w:color="auto"/>
            </w:tcBorders>
            <w:shd w:val="clear" w:color="auto" w:fill="auto"/>
            <w:noWrap/>
            <w:vAlign w:val="center"/>
          </w:tcPr>
          <w:p w:rsidR="00DF74ED" w:rsidRPr="00080AFD" w:rsidRDefault="00472729" w:rsidP="00080AFD">
            <w:pPr>
              <w:suppressAutoHyphens w:val="0"/>
              <w:jc w:val="center"/>
              <w:rPr>
                <w:rFonts w:cs="Arial"/>
                <w:b/>
                <w:bCs/>
                <w:i/>
                <w:iCs/>
                <w:sz w:val="16"/>
                <w:szCs w:val="16"/>
                <w:lang w:eastAsia="pt-BR"/>
              </w:rPr>
            </w:pPr>
            <w:r w:rsidRPr="00080AFD">
              <w:rPr>
                <w:rFonts w:cs="Arial"/>
                <w:b/>
                <w:bCs/>
                <w:i/>
                <w:iCs/>
                <w:sz w:val="16"/>
                <w:szCs w:val="16"/>
                <w:lang w:eastAsia="pt-BR"/>
              </w:rPr>
              <w:t>39.600,00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8C29F2">
        <w:rPr>
          <w:rFonts w:cs="Arial"/>
          <w:b/>
          <w:sz w:val="24"/>
          <w:szCs w:val="24"/>
        </w:rPr>
        <w:t>1</w:t>
      </w:r>
      <w:r w:rsidR="00316F21">
        <w:rPr>
          <w:rFonts w:cs="Arial"/>
          <w:b/>
          <w:sz w:val="24"/>
          <w:szCs w:val="24"/>
        </w:rPr>
        <w:t>0</w:t>
      </w:r>
      <w:r w:rsidR="00080AFD">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B41EF6" w:rsidRPr="00274DF5" w:rsidRDefault="00B41EF6" w:rsidP="00D914ED">
      <w:pPr>
        <w:numPr>
          <w:ilvl w:val="1"/>
          <w:numId w:val="3"/>
        </w:numPr>
        <w:spacing w:before="120" w:line="360" w:lineRule="auto"/>
        <w:ind w:left="0" w:firstLine="0"/>
        <w:rPr>
          <w:rFonts w:cs="Arial"/>
          <w:sz w:val="24"/>
          <w:szCs w:val="24"/>
        </w:rPr>
      </w:pPr>
      <w:r w:rsidRPr="00274DF5">
        <w:rPr>
          <w:rFonts w:cs="Arial"/>
          <w:sz w:val="24"/>
          <w:szCs w:val="24"/>
        </w:rPr>
        <w:t xml:space="preserve">Efetuar o recebimento provisório e o recebimento definitivo do objeto, por meio do Departamento de </w:t>
      </w:r>
      <w:r w:rsidR="00EB3C86" w:rsidRPr="00274DF5">
        <w:rPr>
          <w:rFonts w:cs="Arial"/>
          <w:sz w:val="24"/>
          <w:szCs w:val="24"/>
        </w:rPr>
        <w:t>Compras</w:t>
      </w:r>
      <w:r w:rsidRPr="00274DF5">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005238D0">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 xml:space="preserve">POR </w:t>
      </w:r>
      <w:proofErr w:type="gramStart"/>
      <w:r w:rsidRPr="00274DF5">
        <w:rPr>
          <w:rFonts w:eastAsia="Arial Unicode MS" w:cs="Arial"/>
          <w:sz w:val="24"/>
          <w:szCs w:val="24"/>
          <w:u w:val="single"/>
        </w:rPr>
        <w:t>ITEM,</w:t>
      </w:r>
      <w:proofErr w:type="gramEnd"/>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53460D" w:rsidRDefault="00E6181E" w:rsidP="0053460D">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B33CAB">
        <w:rPr>
          <w:rFonts w:cs="Arial"/>
          <w:bCs/>
          <w:sz w:val="22"/>
          <w:szCs w:val="22"/>
        </w:rPr>
        <w:t xml:space="preserve">06 DE </w:t>
      </w:r>
      <w:r w:rsidR="0053460D">
        <w:rPr>
          <w:rFonts w:cs="Arial"/>
          <w:bCs/>
          <w:sz w:val="22"/>
          <w:szCs w:val="22"/>
        </w:rPr>
        <w:t>ABRIL</w:t>
      </w:r>
      <w:bookmarkStart w:id="0" w:name="_GoBack"/>
      <w:bookmarkEnd w:id="0"/>
      <w:r w:rsidR="00153B6A">
        <w:rPr>
          <w:rFonts w:cs="Arial"/>
          <w:bCs/>
          <w:sz w:val="22"/>
          <w:szCs w:val="22"/>
        </w:rPr>
        <w:t xml:space="preserve"> DE 2018</w:t>
      </w:r>
      <w:r w:rsidR="00153B6A" w:rsidRPr="00F97D86">
        <w:rPr>
          <w:rFonts w:cs="Arial"/>
          <w:bCs/>
          <w:sz w:val="22"/>
          <w:szCs w:val="22"/>
        </w:rPr>
        <w:t>.</w:t>
      </w:r>
    </w:p>
    <w:p w:rsidR="000B7485" w:rsidRPr="00217B09" w:rsidRDefault="00217B09" w:rsidP="00153B6A">
      <w:pPr>
        <w:spacing w:before="60" w:after="60" w:line="320" w:lineRule="exact"/>
        <w:ind w:left="1"/>
        <w:jc w:val="center"/>
        <w:rPr>
          <w:rFonts w:cs="Arial"/>
          <w:bCs/>
          <w:sz w:val="18"/>
          <w:szCs w:val="18"/>
        </w:rPr>
      </w:pPr>
      <w:r w:rsidRPr="00217B09">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217B09" w:rsidRPr="00217B09" w:rsidRDefault="00217B09" w:rsidP="00217B09">
      <w:pPr>
        <w:spacing w:before="60" w:after="60" w:line="320" w:lineRule="exact"/>
        <w:ind w:left="1"/>
        <w:jc w:val="center"/>
        <w:rPr>
          <w:rFonts w:cs="Arial"/>
          <w:bCs/>
          <w:sz w:val="18"/>
          <w:szCs w:val="18"/>
        </w:rPr>
      </w:pPr>
      <w:r w:rsidRPr="00217B09">
        <w:rPr>
          <w:rFonts w:cs="Arial"/>
          <w:bCs/>
          <w:sz w:val="18"/>
          <w:szCs w:val="18"/>
        </w:rPr>
        <w:t>Assinado no Original</w:t>
      </w:r>
    </w:p>
    <w:p w:rsidR="00153B6A" w:rsidRPr="00181420" w:rsidRDefault="00217B09" w:rsidP="000B7485">
      <w:pPr>
        <w:jc w:val="center"/>
        <w:rPr>
          <w:rFonts w:cs="Arial"/>
          <w:b/>
          <w:bCs/>
          <w:sz w:val="22"/>
          <w:szCs w:val="22"/>
        </w:rPr>
      </w:pPr>
      <w:r>
        <w:rPr>
          <w:rFonts w:cs="Arial"/>
          <w:b/>
          <w:bCs/>
          <w:sz w:val="22"/>
          <w:szCs w:val="22"/>
        </w:rPr>
        <w:t>R</w:t>
      </w:r>
      <w:r w:rsidR="00153B6A" w:rsidRPr="00181420">
        <w:rPr>
          <w:rFonts w:cs="Arial"/>
          <w:b/>
          <w:bCs/>
          <w:sz w:val="22"/>
          <w:szCs w:val="22"/>
        </w:rPr>
        <w:t>OBSON DUTRA</w:t>
      </w:r>
      <w:r w:rsidR="00153B6A">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0B7485" w:rsidRDefault="000B7485" w:rsidP="000B7485">
      <w:pPr>
        <w:jc w:val="center"/>
        <w:rPr>
          <w:rFonts w:cs="Arial"/>
          <w:b/>
          <w:bCs/>
          <w:sz w:val="22"/>
          <w:szCs w:val="22"/>
        </w:rPr>
      </w:pPr>
    </w:p>
    <w:p w:rsidR="00217B09" w:rsidRPr="00217B09" w:rsidRDefault="00217B09" w:rsidP="00217B09">
      <w:pPr>
        <w:spacing w:before="60" w:after="60" w:line="320" w:lineRule="exact"/>
        <w:ind w:left="1"/>
        <w:jc w:val="center"/>
        <w:rPr>
          <w:rFonts w:cs="Arial"/>
          <w:bCs/>
          <w:sz w:val="18"/>
          <w:szCs w:val="18"/>
        </w:rPr>
      </w:pPr>
      <w:r w:rsidRPr="00217B09">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8D0" w:rsidRDefault="005238D0">
      <w:r>
        <w:separator/>
      </w:r>
    </w:p>
  </w:endnote>
  <w:endnote w:type="continuationSeparator" w:id="1">
    <w:p w:rsidR="005238D0" w:rsidRDefault="005238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0" w:rsidRDefault="005238D0"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5238D0" w:rsidRPr="00020390" w:rsidRDefault="005238D0"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238D0" w:rsidRPr="00DC08CD" w:rsidRDefault="005238D0"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238D0" w:rsidRPr="00DC08CD" w:rsidRDefault="005238D0"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8D0" w:rsidRDefault="005238D0">
      <w:r>
        <w:separator/>
      </w:r>
    </w:p>
  </w:footnote>
  <w:footnote w:type="continuationSeparator" w:id="1">
    <w:p w:rsidR="005238D0" w:rsidRDefault="005238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0" w:rsidRDefault="005238D0">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238D0" w:rsidRDefault="005238D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D0" w:rsidRDefault="005238D0"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61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0AFD"/>
    <w:rsid w:val="000856FF"/>
    <w:rsid w:val="000876B7"/>
    <w:rsid w:val="00091F5A"/>
    <w:rsid w:val="000A6DFB"/>
    <w:rsid w:val="000A7FB7"/>
    <w:rsid w:val="000B3AC8"/>
    <w:rsid w:val="000B7485"/>
    <w:rsid w:val="000C1AE8"/>
    <w:rsid w:val="000D114B"/>
    <w:rsid w:val="000E12EF"/>
    <w:rsid w:val="000E332E"/>
    <w:rsid w:val="000E6267"/>
    <w:rsid w:val="000F357E"/>
    <w:rsid w:val="000F688B"/>
    <w:rsid w:val="00104E00"/>
    <w:rsid w:val="0010705E"/>
    <w:rsid w:val="0011308E"/>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7B4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17B09"/>
    <w:rsid w:val="00225035"/>
    <w:rsid w:val="00234D3B"/>
    <w:rsid w:val="002444E9"/>
    <w:rsid w:val="0025409B"/>
    <w:rsid w:val="00261551"/>
    <w:rsid w:val="00274DF5"/>
    <w:rsid w:val="00275D6F"/>
    <w:rsid w:val="00281CEB"/>
    <w:rsid w:val="0028737F"/>
    <w:rsid w:val="00294A70"/>
    <w:rsid w:val="002A0A54"/>
    <w:rsid w:val="002A2796"/>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60C81"/>
    <w:rsid w:val="00461FC4"/>
    <w:rsid w:val="00462452"/>
    <w:rsid w:val="00467B6C"/>
    <w:rsid w:val="0047045A"/>
    <w:rsid w:val="00472729"/>
    <w:rsid w:val="00473974"/>
    <w:rsid w:val="00476D23"/>
    <w:rsid w:val="00491C2E"/>
    <w:rsid w:val="004946F8"/>
    <w:rsid w:val="004A765C"/>
    <w:rsid w:val="004B0938"/>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8D0"/>
    <w:rsid w:val="00523A12"/>
    <w:rsid w:val="005267C0"/>
    <w:rsid w:val="005340D7"/>
    <w:rsid w:val="0053460D"/>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71054"/>
    <w:rsid w:val="008805F6"/>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1BA2"/>
    <w:rsid w:val="00914E67"/>
    <w:rsid w:val="00924129"/>
    <w:rsid w:val="009316A8"/>
    <w:rsid w:val="00960095"/>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1EF6"/>
    <w:rsid w:val="00B509FD"/>
    <w:rsid w:val="00B516AD"/>
    <w:rsid w:val="00B52770"/>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15872"/>
    <w:rsid w:val="00E16733"/>
    <w:rsid w:val="00E30478"/>
    <w:rsid w:val="00E339C0"/>
    <w:rsid w:val="00E40C37"/>
    <w:rsid w:val="00E426A7"/>
    <w:rsid w:val="00E43FA8"/>
    <w:rsid w:val="00E45AEB"/>
    <w:rsid w:val="00E501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AB44D-2325-43EC-9362-B24A07700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2488</Words>
  <Characters>13440</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15897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2018-04-24T17:08:00Z</cp:lastPrinted>
  <dcterms:created xsi:type="dcterms:W3CDTF">2018-04-24T16:38:00Z</dcterms:created>
  <dcterms:modified xsi:type="dcterms:W3CDTF">2018-04-24T17:11:00Z</dcterms:modified>
</cp:coreProperties>
</file>