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0"/>
      </w:tblGrid>
      <w:tr w:rsidR="00DA0C41" w:rsidRPr="00F65B7E" w:rsidTr="00F65B7E">
        <w:tc>
          <w:tcPr>
            <w:tcW w:w="9210" w:type="dxa"/>
            <w:shd w:val="clear" w:color="auto" w:fill="D9D9D9"/>
          </w:tcPr>
          <w:p w:rsidR="00D309FD" w:rsidRPr="00F65B7E" w:rsidRDefault="00DA0C41" w:rsidP="00FB1F09">
            <w:pPr>
              <w:spacing w:line="276" w:lineRule="auto"/>
              <w:jc w:val="center"/>
              <w:rPr>
                <w:rFonts w:ascii="Arial" w:hAnsi="Arial" w:cs="Arial"/>
                <w:sz w:val="28"/>
                <w:szCs w:val="28"/>
              </w:rPr>
            </w:pPr>
            <w:r w:rsidRPr="00F65B7E">
              <w:rPr>
                <w:rFonts w:ascii="Arial" w:hAnsi="Arial" w:cs="Arial"/>
                <w:sz w:val="28"/>
                <w:szCs w:val="28"/>
              </w:rPr>
              <w:t>TERMO DE REFERÊNCIA</w:t>
            </w:r>
          </w:p>
        </w:tc>
      </w:tr>
    </w:tbl>
    <w:p w:rsidR="006D23A8" w:rsidRPr="00AA4867" w:rsidRDefault="00AA4867" w:rsidP="008725FA">
      <w:pPr>
        <w:pStyle w:val="Ttulo1"/>
        <w:numPr>
          <w:ilvl w:val="0"/>
          <w:numId w:val="23"/>
        </w:numPr>
        <w:spacing w:before="480" w:after="0" w:line="360" w:lineRule="auto"/>
        <w:ind w:left="0" w:firstLine="0"/>
        <w:jc w:val="both"/>
        <w:rPr>
          <w:sz w:val="24"/>
          <w:szCs w:val="24"/>
        </w:rPr>
      </w:pPr>
      <w:r w:rsidRPr="00AA4867">
        <w:rPr>
          <w:sz w:val="24"/>
          <w:szCs w:val="24"/>
        </w:rPr>
        <w:t>OBJETO</w:t>
      </w:r>
    </w:p>
    <w:p w:rsidR="00B277F4" w:rsidRPr="00D309FD" w:rsidRDefault="00D309FD" w:rsidP="008725FA">
      <w:pPr>
        <w:spacing w:before="120" w:line="360" w:lineRule="auto"/>
        <w:jc w:val="both"/>
        <w:rPr>
          <w:rFonts w:ascii="Arial" w:hAnsi="Arial" w:cs="Arial"/>
          <w:bCs/>
        </w:rPr>
      </w:pPr>
      <w:r w:rsidRPr="00D309FD">
        <w:rPr>
          <w:rFonts w:ascii="Arial" w:hAnsi="Arial" w:cs="Arial"/>
          <w:bCs/>
        </w:rPr>
        <w:t xml:space="preserve">Contratação de empresa para construção de ramais prediais de água e montagem de </w:t>
      </w:r>
      <w:proofErr w:type="spellStart"/>
      <w:r w:rsidRPr="00D309FD">
        <w:rPr>
          <w:rFonts w:ascii="Arial" w:hAnsi="Arial" w:cs="Arial"/>
          <w:bCs/>
        </w:rPr>
        <w:t>barrilete</w:t>
      </w:r>
      <w:proofErr w:type="spellEnd"/>
      <w:r w:rsidRPr="00D309FD">
        <w:rPr>
          <w:rFonts w:ascii="Arial" w:hAnsi="Arial" w:cs="Arial"/>
          <w:bCs/>
        </w:rPr>
        <w:t xml:space="preserve"> e ramais de esgoto sanitári</w:t>
      </w:r>
      <w:r>
        <w:rPr>
          <w:rFonts w:ascii="Arial" w:hAnsi="Arial" w:cs="Arial"/>
          <w:bCs/>
        </w:rPr>
        <w:t xml:space="preserve">os em diversas ruas da cidade de </w:t>
      </w:r>
      <w:r w:rsidRPr="00D309FD">
        <w:rPr>
          <w:rFonts w:ascii="Arial" w:hAnsi="Arial" w:cs="Arial"/>
          <w:bCs/>
        </w:rPr>
        <w:t xml:space="preserve">Juiz de Fora/MG - (Reg. </w:t>
      </w:r>
      <w:r w:rsidR="00A40BEC" w:rsidRPr="00D7789C">
        <w:rPr>
          <w:rFonts w:ascii="Arial" w:hAnsi="Arial" w:cs="Arial"/>
          <w:b/>
        </w:rPr>
        <w:t>LESTE, PARTE DA SUDOESTE e NORTE, inclusive distritos</w:t>
      </w:r>
      <w:r w:rsidR="00A40BEC">
        <w:rPr>
          <w:rFonts w:ascii="Arial" w:hAnsi="Arial" w:cs="Arial"/>
          <w:b/>
        </w:rPr>
        <w:t xml:space="preserve"> e</w:t>
      </w:r>
      <w:r w:rsidR="00A40BEC" w:rsidRPr="00D7789C">
        <w:rPr>
          <w:rFonts w:ascii="Arial" w:hAnsi="Arial" w:cs="Arial"/>
          <w:b/>
        </w:rPr>
        <w:t xml:space="preserve"> podendo atuar em outras regiões</w:t>
      </w:r>
      <w:r>
        <w:rPr>
          <w:rFonts w:ascii="Arial" w:hAnsi="Arial" w:cs="Arial"/>
          <w:bCs/>
        </w:rPr>
        <w:t xml:space="preserve">), </w:t>
      </w:r>
      <w:r w:rsidRPr="00D309FD">
        <w:rPr>
          <w:rFonts w:ascii="Arial" w:hAnsi="Arial" w:cs="Arial"/>
          <w:bCs/>
        </w:rPr>
        <w:t>incluindo mão de obras e materiais.</w:t>
      </w:r>
    </w:p>
    <w:p w:rsidR="009326C6" w:rsidRPr="00AA4867" w:rsidRDefault="009326C6" w:rsidP="008725FA">
      <w:pPr>
        <w:pStyle w:val="Ttulo1"/>
        <w:numPr>
          <w:ilvl w:val="0"/>
          <w:numId w:val="23"/>
        </w:numPr>
        <w:spacing w:before="480" w:after="0" w:line="360" w:lineRule="auto"/>
        <w:ind w:left="0" w:firstLine="0"/>
        <w:jc w:val="both"/>
        <w:rPr>
          <w:sz w:val="24"/>
          <w:szCs w:val="24"/>
        </w:rPr>
      </w:pPr>
      <w:r>
        <w:rPr>
          <w:sz w:val="24"/>
          <w:szCs w:val="24"/>
        </w:rPr>
        <w:t>JUSTIFICATIVA</w:t>
      </w:r>
    </w:p>
    <w:p w:rsidR="00D309FD" w:rsidRPr="00E61A42" w:rsidRDefault="00D309FD" w:rsidP="008725FA">
      <w:pPr>
        <w:spacing w:before="120" w:line="360" w:lineRule="auto"/>
        <w:ind w:firstLine="567"/>
        <w:jc w:val="both"/>
        <w:rPr>
          <w:rFonts w:ascii="Arial" w:hAnsi="Arial" w:cs="Arial"/>
          <w:bCs/>
        </w:rPr>
      </w:pPr>
      <w:r w:rsidRPr="00E61A42">
        <w:rPr>
          <w:rFonts w:ascii="Arial" w:hAnsi="Arial" w:cs="Arial"/>
          <w:bCs/>
        </w:rPr>
        <w:t>Trata-se de contratação de serviço sob demanda, previsto anualmente no orçamento da CESAMA e, inclusive, no planejamento plurianual.</w:t>
      </w:r>
    </w:p>
    <w:p w:rsidR="00E61A42" w:rsidRPr="00E61A42" w:rsidRDefault="00E61A42" w:rsidP="008725FA">
      <w:pPr>
        <w:spacing w:before="120" w:line="360" w:lineRule="auto"/>
        <w:ind w:firstLine="567"/>
        <w:jc w:val="both"/>
        <w:rPr>
          <w:rFonts w:ascii="Arial" w:hAnsi="Arial" w:cs="Arial"/>
          <w:bCs/>
        </w:rPr>
      </w:pPr>
      <w:r w:rsidRPr="00E61A42">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A4867" w:rsidRPr="00AA4867" w:rsidRDefault="00AA4867" w:rsidP="008725FA">
      <w:pPr>
        <w:pStyle w:val="Ttulo1"/>
        <w:numPr>
          <w:ilvl w:val="0"/>
          <w:numId w:val="23"/>
        </w:numPr>
        <w:spacing w:before="480" w:after="0" w:line="360" w:lineRule="auto"/>
        <w:ind w:left="0" w:firstLine="0"/>
        <w:jc w:val="both"/>
        <w:rPr>
          <w:sz w:val="24"/>
          <w:szCs w:val="24"/>
        </w:rPr>
      </w:pPr>
      <w:r>
        <w:rPr>
          <w:sz w:val="24"/>
          <w:szCs w:val="24"/>
        </w:rPr>
        <w:t>RECURSOS FINANCEIROS</w:t>
      </w:r>
    </w:p>
    <w:p w:rsidR="00AA4867" w:rsidRDefault="00AA4867" w:rsidP="008725FA">
      <w:pPr>
        <w:spacing w:before="120" w:line="360" w:lineRule="auto"/>
        <w:ind w:firstLine="567"/>
        <w:jc w:val="both"/>
        <w:rPr>
          <w:rFonts w:ascii="Arial" w:hAnsi="Arial" w:cs="Arial"/>
        </w:rPr>
      </w:pPr>
      <w:r w:rsidRPr="00C16603">
        <w:rPr>
          <w:rFonts w:ascii="Arial" w:hAnsi="Arial" w:cs="Arial"/>
        </w:rPr>
        <w:t>Os recursos financeiros necessários aos pagamentos do objeto da licitação são oriundos da</w:t>
      </w:r>
      <w:r w:rsidRPr="00C16603">
        <w:rPr>
          <w:rFonts w:ascii="Arial" w:hAnsi="Arial" w:cs="Arial"/>
          <w:b/>
          <w:bCs/>
        </w:rPr>
        <w:t xml:space="preserve"> CESAMA</w:t>
      </w:r>
      <w:r w:rsidRPr="00C16603">
        <w:rPr>
          <w:rFonts w:ascii="Arial" w:hAnsi="Arial" w:cs="Arial"/>
        </w:rPr>
        <w:t>.</w:t>
      </w:r>
    </w:p>
    <w:p w:rsidR="00DA0C41" w:rsidRPr="00DA0C41" w:rsidRDefault="00DA0C41" w:rsidP="008725FA">
      <w:pPr>
        <w:pStyle w:val="Ttulo1"/>
        <w:numPr>
          <w:ilvl w:val="0"/>
          <w:numId w:val="23"/>
        </w:numPr>
        <w:spacing w:before="480" w:after="0" w:line="360" w:lineRule="auto"/>
        <w:ind w:left="0" w:firstLine="0"/>
        <w:jc w:val="both"/>
        <w:rPr>
          <w:sz w:val="24"/>
          <w:szCs w:val="24"/>
        </w:rPr>
      </w:pPr>
      <w:r w:rsidRPr="00DA0C41">
        <w:rPr>
          <w:sz w:val="24"/>
          <w:szCs w:val="24"/>
        </w:rPr>
        <w:t xml:space="preserve">DESCRIÇÃO DOS </w:t>
      </w:r>
      <w:r>
        <w:rPr>
          <w:sz w:val="24"/>
          <w:szCs w:val="24"/>
        </w:rPr>
        <w:t>SERVIÇOS</w:t>
      </w:r>
    </w:p>
    <w:p w:rsidR="00DE3DB7" w:rsidRPr="00D309FD" w:rsidRDefault="00D309FD" w:rsidP="008725FA">
      <w:pPr>
        <w:spacing w:before="120" w:line="360" w:lineRule="auto"/>
        <w:ind w:firstLine="567"/>
        <w:jc w:val="both"/>
        <w:rPr>
          <w:rFonts w:ascii="Arial" w:hAnsi="Arial" w:cs="Arial"/>
          <w:bCs/>
        </w:rPr>
      </w:pPr>
      <w:r w:rsidRPr="00D309FD">
        <w:rPr>
          <w:rFonts w:ascii="Arial" w:hAnsi="Arial" w:cs="Arial"/>
          <w:bCs/>
        </w:rPr>
        <w:t>A descrição completa dos serviços, objeto da li</w:t>
      </w:r>
      <w:r>
        <w:rPr>
          <w:rFonts w:ascii="Arial" w:hAnsi="Arial" w:cs="Arial"/>
          <w:bCs/>
        </w:rPr>
        <w:t xml:space="preserve">citação, encontra-se no arquivo </w:t>
      </w:r>
      <w:r w:rsidRPr="00D309FD">
        <w:rPr>
          <w:rFonts w:ascii="Arial" w:hAnsi="Arial" w:cs="Arial"/>
          <w:bCs/>
        </w:rPr>
        <w:t>“</w:t>
      </w:r>
      <w:r w:rsidR="00E61A42" w:rsidRPr="00D309FD">
        <w:rPr>
          <w:rFonts w:ascii="Arial" w:hAnsi="Arial" w:cs="Arial"/>
          <w:bCs/>
        </w:rPr>
        <w:t>Anexo I – Especificação</w:t>
      </w:r>
      <w:r w:rsidRPr="00D309FD">
        <w:rPr>
          <w:rFonts w:ascii="Arial" w:hAnsi="Arial" w:cs="Arial"/>
          <w:bCs/>
        </w:rPr>
        <w:t>” que integra este Termo de</w:t>
      </w:r>
      <w:r>
        <w:rPr>
          <w:rFonts w:ascii="Arial" w:hAnsi="Arial" w:cs="Arial"/>
          <w:bCs/>
        </w:rPr>
        <w:t xml:space="preserve"> </w:t>
      </w:r>
      <w:r w:rsidRPr="00D309FD">
        <w:rPr>
          <w:rFonts w:ascii="Arial" w:hAnsi="Arial" w:cs="Arial"/>
          <w:bCs/>
        </w:rPr>
        <w:t>Referência.</w:t>
      </w:r>
    </w:p>
    <w:p w:rsidR="00AA4867" w:rsidRPr="00AA4867" w:rsidRDefault="00AA4867" w:rsidP="008725FA">
      <w:pPr>
        <w:pStyle w:val="Ttulo1"/>
        <w:numPr>
          <w:ilvl w:val="0"/>
          <w:numId w:val="23"/>
        </w:numPr>
        <w:spacing w:before="480" w:after="0" w:line="360" w:lineRule="auto"/>
        <w:ind w:left="0" w:firstLine="0"/>
        <w:jc w:val="both"/>
        <w:rPr>
          <w:sz w:val="24"/>
          <w:szCs w:val="24"/>
        </w:rPr>
      </w:pPr>
      <w:r>
        <w:rPr>
          <w:sz w:val="24"/>
          <w:szCs w:val="24"/>
        </w:rPr>
        <w:t>VALORES ESTIMADOS</w:t>
      </w:r>
    </w:p>
    <w:p w:rsidR="00D309FD" w:rsidRPr="00496772" w:rsidRDefault="00D309FD" w:rsidP="008725FA">
      <w:pPr>
        <w:pStyle w:val="Ttulo1"/>
        <w:spacing w:before="120" w:line="360" w:lineRule="auto"/>
        <w:ind w:firstLine="567"/>
        <w:jc w:val="both"/>
        <w:rPr>
          <w:b w:val="0"/>
          <w:sz w:val="24"/>
          <w:szCs w:val="24"/>
        </w:rPr>
      </w:pPr>
      <w:r w:rsidRPr="00496772">
        <w:rPr>
          <w:b w:val="0"/>
          <w:sz w:val="24"/>
          <w:szCs w:val="24"/>
        </w:rPr>
        <w:t xml:space="preserve">O valor global estimado para a contratação pelo período de 12 (doze) meses é de </w:t>
      </w:r>
      <w:r w:rsidRPr="00496772">
        <w:rPr>
          <w:sz w:val="24"/>
          <w:szCs w:val="24"/>
        </w:rPr>
        <w:t>R$</w:t>
      </w:r>
      <w:r w:rsidR="00E61A42" w:rsidRPr="00496772">
        <w:rPr>
          <w:sz w:val="24"/>
          <w:szCs w:val="24"/>
        </w:rPr>
        <w:t xml:space="preserve"> </w:t>
      </w:r>
      <w:r w:rsidR="00780E09" w:rsidRPr="00496772">
        <w:rPr>
          <w:sz w:val="24"/>
          <w:szCs w:val="24"/>
        </w:rPr>
        <w:t>1.78</w:t>
      </w:r>
      <w:r w:rsidR="00C160C9" w:rsidRPr="00496772">
        <w:rPr>
          <w:sz w:val="24"/>
          <w:szCs w:val="24"/>
        </w:rPr>
        <w:t>0.652,59</w:t>
      </w:r>
      <w:r w:rsidR="00780E09" w:rsidRPr="00496772">
        <w:rPr>
          <w:b w:val="0"/>
          <w:sz w:val="24"/>
          <w:szCs w:val="24"/>
        </w:rPr>
        <w:t xml:space="preserve"> </w:t>
      </w:r>
      <w:r w:rsidRPr="00496772">
        <w:rPr>
          <w:b w:val="0"/>
          <w:sz w:val="24"/>
          <w:szCs w:val="24"/>
        </w:rPr>
        <w:t xml:space="preserve">(um </w:t>
      </w:r>
      <w:r w:rsidR="00F8730A" w:rsidRPr="00496772">
        <w:rPr>
          <w:b w:val="0"/>
          <w:sz w:val="24"/>
          <w:szCs w:val="24"/>
        </w:rPr>
        <w:t xml:space="preserve">milhão </w:t>
      </w:r>
      <w:r w:rsidR="00780E09" w:rsidRPr="00496772">
        <w:rPr>
          <w:b w:val="0"/>
          <w:sz w:val="24"/>
          <w:szCs w:val="24"/>
        </w:rPr>
        <w:t xml:space="preserve">setecentos e oitenta </w:t>
      </w:r>
      <w:r w:rsidRPr="00496772">
        <w:rPr>
          <w:b w:val="0"/>
          <w:sz w:val="24"/>
          <w:szCs w:val="24"/>
        </w:rPr>
        <w:t xml:space="preserve">mil </w:t>
      </w:r>
      <w:r w:rsidR="00C160C9" w:rsidRPr="00496772">
        <w:rPr>
          <w:b w:val="0"/>
          <w:sz w:val="24"/>
          <w:szCs w:val="24"/>
        </w:rPr>
        <w:t>seiscentos</w:t>
      </w:r>
      <w:r w:rsidR="00780E09" w:rsidRPr="00496772">
        <w:rPr>
          <w:b w:val="0"/>
          <w:sz w:val="24"/>
          <w:szCs w:val="24"/>
        </w:rPr>
        <w:t xml:space="preserve"> e </w:t>
      </w:r>
      <w:r w:rsidR="00C160C9" w:rsidRPr="00496772">
        <w:rPr>
          <w:b w:val="0"/>
          <w:sz w:val="24"/>
          <w:szCs w:val="24"/>
        </w:rPr>
        <w:t>cinqüenta</w:t>
      </w:r>
      <w:r w:rsidR="00780E09" w:rsidRPr="00496772">
        <w:rPr>
          <w:b w:val="0"/>
          <w:sz w:val="24"/>
          <w:szCs w:val="24"/>
        </w:rPr>
        <w:t xml:space="preserve"> e </w:t>
      </w:r>
      <w:r w:rsidR="00C160C9" w:rsidRPr="00496772">
        <w:rPr>
          <w:b w:val="0"/>
          <w:sz w:val="24"/>
          <w:szCs w:val="24"/>
        </w:rPr>
        <w:t>dois</w:t>
      </w:r>
      <w:r w:rsidR="008E7583" w:rsidRPr="00496772">
        <w:rPr>
          <w:b w:val="0"/>
          <w:sz w:val="24"/>
          <w:szCs w:val="24"/>
        </w:rPr>
        <w:t xml:space="preserve"> reais e </w:t>
      </w:r>
      <w:r w:rsidR="00C160C9" w:rsidRPr="00496772">
        <w:rPr>
          <w:b w:val="0"/>
          <w:sz w:val="24"/>
          <w:szCs w:val="24"/>
        </w:rPr>
        <w:t>cinqüenta e nove</w:t>
      </w:r>
      <w:r w:rsidRPr="00496772">
        <w:rPr>
          <w:b w:val="0"/>
          <w:sz w:val="24"/>
          <w:szCs w:val="24"/>
        </w:rPr>
        <w:t xml:space="preserve"> c</w:t>
      </w:r>
      <w:r w:rsidR="00DE3DB7" w:rsidRPr="00496772">
        <w:rPr>
          <w:b w:val="0"/>
          <w:sz w:val="24"/>
          <w:szCs w:val="24"/>
        </w:rPr>
        <w:t xml:space="preserve">entavos), </w:t>
      </w:r>
      <w:r w:rsidRPr="00496772">
        <w:rPr>
          <w:b w:val="0"/>
          <w:sz w:val="24"/>
          <w:szCs w:val="24"/>
        </w:rPr>
        <w:t xml:space="preserve">conforme planilha de orçamento (arquivo </w:t>
      </w:r>
      <w:r w:rsidRPr="00496772">
        <w:rPr>
          <w:b w:val="0"/>
          <w:sz w:val="24"/>
          <w:szCs w:val="24"/>
        </w:rPr>
        <w:lastRenderedPageBreak/>
        <w:t>“</w:t>
      </w:r>
      <w:r w:rsidR="00E61A42" w:rsidRPr="00496772">
        <w:rPr>
          <w:b w:val="0"/>
          <w:sz w:val="24"/>
          <w:szCs w:val="24"/>
        </w:rPr>
        <w:t>Anexo I – Orçamento</w:t>
      </w:r>
      <w:r w:rsidRPr="00496772">
        <w:rPr>
          <w:b w:val="0"/>
          <w:sz w:val="24"/>
          <w:szCs w:val="24"/>
        </w:rPr>
        <w:t>) e cronograma físico-financeiro (arquivo “</w:t>
      </w:r>
      <w:r w:rsidR="00E61A42" w:rsidRPr="00496772">
        <w:rPr>
          <w:b w:val="0"/>
          <w:sz w:val="24"/>
          <w:szCs w:val="24"/>
        </w:rPr>
        <w:t>Anexo I – Cronograma</w:t>
      </w:r>
      <w:r w:rsidRPr="00496772">
        <w:rPr>
          <w:b w:val="0"/>
          <w:sz w:val="24"/>
          <w:szCs w:val="24"/>
        </w:rPr>
        <w:t>”) que integram este Termo de Referência.</w:t>
      </w:r>
    </w:p>
    <w:p w:rsidR="00AA4867" w:rsidRPr="00AA4867" w:rsidRDefault="00AA4867" w:rsidP="00AB15B3">
      <w:pPr>
        <w:pStyle w:val="Ttulo1"/>
        <w:numPr>
          <w:ilvl w:val="0"/>
          <w:numId w:val="23"/>
        </w:numPr>
        <w:spacing w:before="480" w:after="0" w:line="360" w:lineRule="auto"/>
        <w:ind w:left="0" w:firstLine="0"/>
        <w:jc w:val="both"/>
        <w:rPr>
          <w:sz w:val="24"/>
          <w:szCs w:val="24"/>
        </w:rPr>
      </w:pPr>
      <w:r>
        <w:rPr>
          <w:sz w:val="24"/>
          <w:szCs w:val="24"/>
        </w:rPr>
        <w:t>MEDIÇÕES E PAGAMENTOS</w:t>
      </w:r>
    </w:p>
    <w:p w:rsidR="003B5F12" w:rsidRPr="00DE3DB7" w:rsidRDefault="003B5F12" w:rsidP="00AB15B3">
      <w:pPr>
        <w:numPr>
          <w:ilvl w:val="1"/>
          <w:numId w:val="23"/>
        </w:numPr>
        <w:spacing w:before="240" w:line="360" w:lineRule="auto"/>
        <w:ind w:left="0" w:hanging="11"/>
        <w:jc w:val="both"/>
        <w:rPr>
          <w:rFonts w:ascii="Arial" w:hAnsi="Arial" w:cs="Arial"/>
          <w:iCs/>
          <w:u w:val="single"/>
        </w:rPr>
      </w:pPr>
      <w:r w:rsidRPr="00DE3DB7">
        <w:rPr>
          <w:rFonts w:ascii="Arial" w:hAnsi="Arial" w:cs="Arial"/>
          <w:iCs/>
          <w:u w:val="single"/>
        </w:rPr>
        <w:t>MEDIÇÕES</w:t>
      </w:r>
    </w:p>
    <w:p w:rsidR="008D166C"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4F6056" w:rsidRDefault="004F6056" w:rsidP="00AB15B3">
      <w:pPr>
        <w:numPr>
          <w:ilvl w:val="2"/>
          <w:numId w:val="23"/>
        </w:numPr>
        <w:tabs>
          <w:tab w:val="left" w:pos="851"/>
        </w:tabs>
        <w:spacing w:before="120" w:line="360" w:lineRule="auto"/>
        <w:ind w:left="851" w:hanging="851"/>
        <w:jc w:val="both"/>
        <w:rPr>
          <w:rFonts w:ascii="Arial" w:hAnsi="Arial" w:cs="Arial"/>
          <w:iCs/>
        </w:rPr>
      </w:pPr>
      <w:r>
        <w:rPr>
          <w:rFonts w:ascii="Arial" w:hAnsi="Arial" w:cs="Arial"/>
          <w:iCs/>
        </w:rPr>
        <w:t xml:space="preserve">As medições serão realizadas atentando ao disposto no Item </w:t>
      </w:r>
      <w:proofErr w:type="gramStart"/>
      <w:r>
        <w:rPr>
          <w:rFonts w:ascii="Arial" w:hAnsi="Arial" w:cs="Arial"/>
          <w:iCs/>
        </w:rPr>
        <w:t>7</w:t>
      </w:r>
      <w:proofErr w:type="gramEnd"/>
      <w:r>
        <w:rPr>
          <w:rFonts w:ascii="Arial" w:hAnsi="Arial" w:cs="Arial"/>
          <w:iCs/>
        </w:rPr>
        <w:t xml:space="preserve"> da Especificação que prevê:</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Os ramais prediais de água e esgoto sanitário e assentamentos serão pagos por itens, conforme planilha</w:t>
      </w:r>
      <w:r>
        <w:rPr>
          <w:rFonts w:ascii="Arial" w:hAnsi="Arial" w:cs="Arial"/>
          <w:iCs/>
        </w:rPr>
        <w:t>;</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As mudanças de padrão e ramal e ligações especiais serão pagas como ligações e seus custos diferenciados, foram inclusos na c</w:t>
      </w:r>
      <w:r>
        <w:rPr>
          <w:rFonts w:ascii="Arial" w:hAnsi="Arial" w:cs="Arial"/>
          <w:iCs/>
        </w:rPr>
        <w:t>omposição de custo das ligações;</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A demolição e recomposição de pavimentos estão inclusas na composição de custos da ligaç</w:t>
      </w:r>
      <w:r>
        <w:rPr>
          <w:rFonts w:ascii="Arial" w:hAnsi="Arial" w:cs="Arial"/>
          <w:iCs/>
        </w:rPr>
        <w:t>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Nas ligações onde houver demolições de pavimentação asfáltica, o empreiteiro deverá executar sobre a vala uma base de 20 cm espessura com mistura (pó de pedra + brita </w:t>
      </w:r>
      <w:proofErr w:type="gramStart"/>
      <w:r w:rsidRPr="004F6056">
        <w:rPr>
          <w:rFonts w:ascii="Arial" w:hAnsi="Arial" w:cs="Arial"/>
          <w:iCs/>
        </w:rPr>
        <w:t>0</w:t>
      </w:r>
      <w:proofErr w:type="gramEnd"/>
      <w:r w:rsidRPr="004F6056">
        <w:rPr>
          <w:rFonts w:ascii="Arial" w:hAnsi="Arial" w:cs="Arial"/>
          <w:iCs/>
        </w:rPr>
        <w:t xml:space="preserve">) devidamente compactado em camadas de 10 cm de espessura, de maneira tal que fique no máximo 5 cm do revestimento primitivo após o término da compactação. O valor deste serviço está incluso na composição de custos da ligação, ou material especificado pela Fiscalização para adequação no </w:t>
      </w:r>
      <w:proofErr w:type="gramStart"/>
      <w:r w:rsidRPr="004F6056">
        <w:rPr>
          <w:rFonts w:ascii="Arial" w:hAnsi="Arial" w:cs="Arial"/>
          <w:iCs/>
        </w:rPr>
        <w:t>local.</w:t>
      </w:r>
      <w:proofErr w:type="gramEnd"/>
      <w:r w:rsidRPr="004F6056">
        <w:rPr>
          <w:rFonts w:ascii="Arial" w:hAnsi="Arial" w:cs="Arial"/>
          <w:iCs/>
        </w:rPr>
        <w:t>(Existe item recomposição asfáltica na pl</w:t>
      </w:r>
      <w:r>
        <w:rPr>
          <w:rFonts w:ascii="Arial" w:hAnsi="Arial" w:cs="Arial"/>
          <w:iCs/>
        </w:rPr>
        <w:t>anilha);</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Todos os serviços relacionados na Especificação e os não relacionados, mas indispensáveis á construção das ligações deverão ter seus custos </w:t>
      </w:r>
      <w:r>
        <w:rPr>
          <w:rFonts w:ascii="Arial" w:hAnsi="Arial" w:cs="Arial"/>
          <w:iCs/>
        </w:rPr>
        <w:t>diluídos no preço total da obra;</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Todo o material necessário para recomposição de passeio cimentad</w:t>
      </w:r>
      <w:r>
        <w:rPr>
          <w:rFonts w:ascii="Arial" w:hAnsi="Arial" w:cs="Arial"/>
          <w:iCs/>
        </w:rPr>
        <w:t>o será por conta do empreiteiro;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Quando a profundidade de escavação for maior que a vala padrão, a escavação e </w:t>
      </w:r>
      <w:proofErr w:type="spellStart"/>
      <w:r w:rsidRPr="004F6056">
        <w:rPr>
          <w:rFonts w:ascii="Arial" w:hAnsi="Arial" w:cs="Arial"/>
          <w:iCs/>
        </w:rPr>
        <w:t>reaterro</w:t>
      </w:r>
      <w:proofErr w:type="spellEnd"/>
      <w:r w:rsidRPr="004F6056">
        <w:rPr>
          <w:rFonts w:ascii="Arial" w:hAnsi="Arial" w:cs="Arial"/>
          <w:iCs/>
        </w:rPr>
        <w:t xml:space="preserve"> excedentes foram inclusos na co</w:t>
      </w:r>
      <w:r>
        <w:rPr>
          <w:rFonts w:ascii="Arial" w:hAnsi="Arial" w:cs="Arial"/>
          <w:iCs/>
        </w:rPr>
        <w:t>mposição de custos das ligações;</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O material de empréstimo está incluso na composição de custos </w:t>
      </w:r>
      <w:r>
        <w:rPr>
          <w:rFonts w:ascii="Arial" w:hAnsi="Arial" w:cs="Arial"/>
          <w:iCs/>
        </w:rPr>
        <w:t>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proofErr w:type="gramStart"/>
      <w:r w:rsidRPr="004F6056">
        <w:rPr>
          <w:rFonts w:ascii="Arial" w:hAnsi="Arial" w:cs="Arial"/>
          <w:iCs/>
        </w:rPr>
        <w:t>O adicional à distância média de transporte de 15 km</w:t>
      </w:r>
      <w:proofErr w:type="gramEnd"/>
      <w:r w:rsidRPr="004F6056">
        <w:rPr>
          <w:rFonts w:ascii="Arial" w:hAnsi="Arial" w:cs="Arial"/>
          <w:iCs/>
        </w:rPr>
        <w:t xml:space="preserve"> para transporte de material de bota fora está incluso na </w:t>
      </w:r>
      <w:r>
        <w:rPr>
          <w:rFonts w:ascii="Arial" w:hAnsi="Arial" w:cs="Arial"/>
          <w:iCs/>
        </w:rPr>
        <w:t>composição de custos 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Pr>
          <w:rFonts w:ascii="Arial" w:hAnsi="Arial" w:cs="Arial"/>
          <w:iCs/>
        </w:rPr>
        <w:t>A</w:t>
      </w:r>
      <w:r w:rsidRPr="004F6056">
        <w:rPr>
          <w:rFonts w:ascii="Arial" w:hAnsi="Arial" w:cs="Arial"/>
          <w:iCs/>
        </w:rPr>
        <w:t>pós a conclusão da ligação de água o empreiteiro deverá proteger o ramal de chegada da ligação de água com uma argamassa de cimento e areia no traço 1:3,</w:t>
      </w:r>
      <w:r>
        <w:rPr>
          <w:rFonts w:ascii="Arial" w:hAnsi="Arial" w:cs="Arial"/>
          <w:iCs/>
        </w:rPr>
        <w:t xml:space="preserve"> </w:t>
      </w:r>
      <w:r w:rsidRPr="004F6056">
        <w:rPr>
          <w:rFonts w:ascii="Arial" w:hAnsi="Arial" w:cs="Arial"/>
          <w:iCs/>
        </w:rPr>
        <w:t xml:space="preserve">com espessura de </w:t>
      </w:r>
      <w:proofErr w:type="gramStart"/>
      <w:r w:rsidRPr="004F6056">
        <w:rPr>
          <w:rFonts w:ascii="Arial" w:hAnsi="Arial" w:cs="Arial"/>
          <w:iCs/>
        </w:rPr>
        <w:t>2</w:t>
      </w:r>
      <w:proofErr w:type="gramEnd"/>
      <w:r w:rsidRPr="004F6056">
        <w:rPr>
          <w:rFonts w:ascii="Arial" w:hAnsi="Arial" w:cs="Arial"/>
          <w:iCs/>
        </w:rPr>
        <w:t xml:space="preserve"> cm cujo valor está incluso na </w:t>
      </w:r>
      <w:r>
        <w:rPr>
          <w:rFonts w:ascii="Arial" w:hAnsi="Arial" w:cs="Arial"/>
          <w:iCs/>
        </w:rPr>
        <w:t>composição de custos 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Pr>
          <w:rFonts w:ascii="Arial" w:hAnsi="Arial" w:cs="Arial"/>
          <w:iCs/>
        </w:rPr>
        <w:t>A</w:t>
      </w:r>
      <w:r w:rsidRPr="004F6056">
        <w:rPr>
          <w:rFonts w:ascii="Arial" w:hAnsi="Arial" w:cs="Arial"/>
          <w:iCs/>
        </w:rPr>
        <w:t xml:space="preserve"> limpeza que deverá ser feita imediatamente após a execução da ligação e o transporte de pessoal, está inclusa na composição de custos da ligação.</w:t>
      </w:r>
    </w:p>
    <w:p w:rsidR="0095393C" w:rsidRPr="00DE3DB7"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somente serão efetuadas se ocorrerem serviços no período supramencionado, respeitado o cronograma físico financeiro</w:t>
      </w:r>
      <w:r w:rsidR="00CD77CF" w:rsidRPr="00DE3DB7">
        <w:rPr>
          <w:rFonts w:ascii="Arial" w:hAnsi="Arial" w:cs="Arial"/>
          <w:iCs/>
        </w:rPr>
        <w:t>.</w:t>
      </w:r>
    </w:p>
    <w:p w:rsidR="006F0793" w:rsidRPr="00DE3DB7"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poderão ser efetivadas até dez dias do mês subsequente ao período considerado no item 6.1.1, data limite para emissão pela CESAMA da ordem de faturamento.</w:t>
      </w:r>
    </w:p>
    <w:p w:rsidR="003B5F12" w:rsidRPr="00DE3DB7" w:rsidRDefault="003B5F12" w:rsidP="00AB15B3">
      <w:pPr>
        <w:numPr>
          <w:ilvl w:val="1"/>
          <w:numId w:val="23"/>
        </w:numPr>
        <w:tabs>
          <w:tab w:val="left" w:pos="-3402"/>
        </w:tabs>
        <w:spacing w:before="240" w:line="360" w:lineRule="auto"/>
        <w:ind w:left="0" w:firstLine="0"/>
        <w:jc w:val="both"/>
        <w:rPr>
          <w:rFonts w:ascii="Arial" w:hAnsi="Arial" w:cs="Arial"/>
          <w:bCs/>
          <w:u w:val="single"/>
        </w:rPr>
      </w:pPr>
      <w:r w:rsidRPr="00DE3DB7">
        <w:rPr>
          <w:rFonts w:ascii="Arial" w:hAnsi="Arial" w:cs="Arial"/>
          <w:bCs/>
          <w:u w:val="single"/>
        </w:rPr>
        <w:t>PAGAMENTO</w:t>
      </w:r>
      <w:r w:rsidR="00732518" w:rsidRPr="00DE3DB7">
        <w:rPr>
          <w:rFonts w:ascii="Arial" w:hAnsi="Arial" w:cs="Arial"/>
          <w:bCs/>
          <w:u w:val="single"/>
        </w:rPr>
        <w:t>S</w:t>
      </w:r>
    </w:p>
    <w:p w:rsidR="003B5F12" w:rsidRPr="00DE3DB7" w:rsidRDefault="003B6F4D" w:rsidP="00AB15B3">
      <w:pPr>
        <w:numPr>
          <w:ilvl w:val="2"/>
          <w:numId w:val="23"/>
        </w:numPr>
        <w:tabs>
          <w:tab w:val="left" w:pos="-3402"/>
          <w:tab w:val="left" w:pos="851"/>
        </w:tabs>
        <w:spacing w:before="120" w:line="360" w:lineRule="auto"/>
        <w:ind w:left="851" w:hanging="851"/>
        <w:jc w:val="both"/>
        <w:rPr>
          <w:rFonts w:ascii="Arial" w:hAnsi="Arial" w:cs="Arial"/>
        </w:rPr>
      </w:pPr>
      <w:r w:rsidRPr="00DE3DB7">
        <w:rPr>
          <w:rFonts w:ascii="Arial" w:hAnsi="Arial" w:cs="Arial"/>
        </w:rPr>
        <w:t>A CESAMA efetuará os pagamentos relativos aos compromissos assumidos, através de medições mensais, na primeira quinta-feira, 30 (trinta) dias após a apresentação e aceitação da Nota Fiscal</w:t>
      </w:r>
      <w:r w:rsidR="00E61A42">
        <w:rPr>
          <w:rFonts w:ascii="Arial" w:hAnsi="Arial" w:cs="Arial"/>
        </w:rPr>
        <w:t xml:space="preserve"> / Fatura</w:t>
      </w:r>
      <w:r w:rsidRPr="00DE3DB7">
        <w:rPr>
          <w:rFonts w:ascii="Arial" w:hAnsi="Arial" w:cs="Arial"/>
        </w:rPr>
        <w:t xml:space="preserve"> pelo departamento competente da CESAMA.</w:t>
      </w:r>
    </w:p>
    <w:p w:rsidR="003B5F12" w:rsidRPr="00E61A42" w:rsidRDefault="003B6F4D" w:rsidP="00AB15B3">
      <w:pPr>
        <w:numPr>
          <w:ilvl w:val="2"/>
          <w:numId w:val="23"/>
        </w:numPr>
        <w:tabs>
          <w:tab w:val="left" w:pos="-3402"/>
          <w:tab w:val="left" w:pos="851"/>
        </w:tabs>
        <w:spacing w:before="120" w:line="360" w:lineRule="auto"/>
        <w:ind w:left="851" w:hanging="851"/>
        <w:jc w:val="both"/>
        <w:rPr>
          <w:rFonts w:ascii="Arial" w:hAnsi="Arial" w:cs="Arial"/>
        </w:rPr>
      </w:pPr>
      <w:r w:rsidRPr="00DE3DB7">
        <w:rPr>
          <w:rFonts w:ascii="Arial" w:hAnsi="Arial" w:cs="Arial"/>
        </w:rPr>
        <w:t xml:space="preserve">O pagamento será efetuado </w:t>
      </w:r>
      <w:r w:rsidRPr="00DE3DB7">
        <w:rPr>
          <w:rFonts w:ascii="Arial" w:hAnsi="Arial" w:cs="Arial"/>
          <w:u w:val="single"/>
        </w:rPr>
        <w:t>de acordo com o cronograma físico financeiro</w:t>
      </w:r>
      <w:r w:rsidRPr="00DE3DB7">
        <w:rPr>
          <w:rFonts w:ascii="Arial" w:hAnsi="Arial" w:cs="Arial"/>
        </w:rPr>
        <w:t xml:space="preserve">, através de depósito em conta bancária ou via </w:t>
      </w:r>
      <w:r w:rsidRPr="00DE3DB7">
        <w:rPr>
          <w:rFonts w:ascii="Arial" w:hAnsi="Arial" w:cs="Arial"/>
          <w:b/>
          <w:bCs/>
        </w:rPr>
        <w:t>TED</w:t>
      </w:r>
      <w:r w:rsidRPr="00DE3DB7">
        <w:rPr>
          <w:rFonts w:ascii="Arial" w:hAnsi="Arial" w:cs="Arial"/>
        </w:rPr>
        <w:t xml:space="preserve"> (transferência eletrônica disponível), para valores iguais ou superiores a R$1.000,00 (mil reais), cujas tarifas extras correrão por conta da </w:t>
      </w:r>
      <w:r w:rsidRPr="00DE3DB7">
        <w:rPr>
          <w:rFonts w:ascii="Arial" w:hAnsi="Arial" w:cs="Arial"/>
          <w:b/>
          <w:bCs/>
        </w:rPr>
        <w:t>CONTRATADA</w:t>
      </w:r>
      <w:r w:rsidR="00DE3DB7" w:rsidRPr="00DE3DB7">
        <w:rPr>
          <w:rFonts w:ascii="Arial" w:hAnsi="Arial" w:cs="Arial"/>
          <w:b/>
          <w:bCs/>
        </w:rPr>
        <w:t>.</w:t>
      </w:r>
    </w:p>
    <w:p w:rsidR="00E61A42" w:rsidRDefault="00E61A42" w:rsidP="00E61A42">
      <w:pPr>
        <w:pStyle w:val="Corpodetexto"/>
        <w:numPr>
          <w:ilvl w:val="3"/>
          <w:numId w:val="23"/>
        </w:numPr>
        <w:tabs>
          <w:tab w:val="left" w:pos="851"/>
        </w:tabs>
        <w:spacing w:before="120" w:after="0" w:line="360" w:lineRule="auto"/>
        <w:ind w:left="851" w:hanging="851"/>
        <w:jc w:val="both"/>
        <w:rPr>
          <w:rFonts w:ascii="Arial" w:hAnsi="Arial" w:cs="Arial"/>
        </w:rPr>
      </w:pPr>
      <w:r w:rsidRPr="000952BA">
        <w:rPr>
          <w:rFonts w:ascii="Arial" w:hAnsi="Arial" w:cs="Arial"/>
        </w:rPr>
        <w:t xml:space="preserve">A Nota Fiscal Eletrônica – </w:t>
      </w:r>
      <w:proofErr w:type="spellStart"/>
      <w:r w:rsidRPr="000952BA">
        <w:rPr>
          <w:rFonts w:ascii="Arial" w:hAnsi="Arial" w:cs="Arial"/>
        </w:rPr>
        <w:t>NF-e</w:t>
      </w:r>
      <w:proofErr w:type="spellEnd"/>
      <w:r w:rsidRPr="000952BA">
        <w:rPr>
          <w:rFonts w:ascii="Arial" w:hAnsi="Arial" w:cs="Arial"/>
        </w:rPr>
        <w:t xml:space="preserve"> – deverá ser enviada para o e-mail </w:t>
      </w:r>
      <w:hyperlink r:id="rId8" w:history="1">
        <w:r w:rsidRPr="000952BA">
          <w:rPr>
            <w:rStyle w:val="Hyperlink"/>
            <w:rFonts w:ascii="Arial" w:hAnsi="Arial" w:cs="Arial"/>
          </w:rPr>
          <w:t>nfe@cesama.com.br</w:t>
        </w:r>
      </w:hyperlink>
      <w:r w:rsidRPr="000952BA">
        <w:rPr>
          <w:rFonts w:ascii="Arial" w:hAnsi="Arial" w:cs="Arial"/>
        </w:rPr>
        <w:t>.</w:t>
      </w:r>
    </w:p>
    <w:p w:rsidR="00E61A42" w:rsidRPr="000952BA" w:rsidRDefault="00E61A42" w:rsidP="00E61A42">
      <w:pPr>
        <w:pStyle w:val="Corpodetexto"/>
        <w:numPr>
          <w:ilvl w:val="3"/>
          <w:numId w:val="23"/>
        </w:numPr>
        <w:tabs>
          <w:tab w:val="left" w:pos="851"/>
        </w:tabs>
        <w:spacing w:before="120" w:after="0" w:line="360" w:lineRule="auto"/>
        <w:ind w:left="851" w:hanging="851"/>
        <w:jc w:val="both"/>
        <w:rPr>
          <w:rFonts w:ascii="Arial" w:hAnsi="Arial" w:cs="Arial"/>
        </w:rPr>
      </w:pPr>
      <w:r w:rsidRPr="000952BA">
        <w:rPr>
          <w:rFonts w:ascii="Arial" w:eastAsia="Arial Unicode MS" w:hAnsi="Arial" w:cs="Arial"/>
          <w:iCs/>
        </w:rPr>
        <w:t xml:space="preserve">Deverá constar na descrição da </w:t>
      </w:r>
      <w:r w:rsidRPr="000952BA">
        <w:rPr>
          <w:rFonts w:ascii="Arial" w:hAnsi="Arial" w:cs="Arial"/>
        </w:rPr>
        <w:t>Nota Fiscal / Fatura</w:t>
      </w:r>
      <w:r w:rsidRPr="000952BA">
        <w:rPr>
          <w:rFonts w:ascii="Arial" w:eastAsia="Arial Unicode MS" w:hAnsi="Arial" w:cs="Arial"/>
          <w:iCs/>
        </w:rPr>
        <w:t xml:space="preserve"> o número da licitação e número do Contrato</w:t>
      </w:r>
      <w:r>
        <w:rPr>
          <w:rFonts w:ascii="Arial" w:eastAsia="Arial Unicode MS" w:hAnsi="Arial" w:cs="Arial"/>
          <w:iCs/>
        </w:rPr>
        <w:t>.</w:t>
      </w:r>
    </w:p>
    <w:p w:rsidR="003B6F4D" w:rsidRPr="00112EF7" w:rsidRDefault="003B6F4D" w:rsidP="00AB15B3">
      <w:pPr>
        <w:numPr>
          <w:ilvl w:val="2"/>
          <w:numId w:val="23"/>
        </w:numPr>
        <w:tabs>
          <w:tab w:val="left" w:pos="851"/>
        </w:tabs>
        <w:spacing w:before="120" w:line="360" w:lineRule="auto"/>
        <w:ind w:left="851" w:hanging="851"/>
        <w:jc w:val="both"/>
        <w:rPr>
          <w:rFonts w:ascii="Arial" w:hAnsi="Arial" w:cs="Arial"/>
        </w:rPr>
      </w:pPr>
      <w:r w:rsidRPr="00112EF7">
        <w:rPr>
          <w:rFonts w:ascii="Arial" w:hAnsi="Arial" w:cs="Arial"/>
        </w:rPr>
        <w:t xml:space="preserve">O pagamento </w:t>
      </w:r>
      <w:r w:rsidRPr="00112EF7">
        <w:rPr>
          <w:rFonts w:ascii="Arial" w:hAnsi="Arial" w:cs="Arial"/>
          <w:b/>
          <w:bCs/>
        </w:rPr>
        <w:t>SOMENTE</w:t>
      </w:r>
      <w:r w:rsidRPr="00112EF7">
        <w:rPr>
          <w:rFonts w:ascii="Arial" w:hAnsi="Arial" w:cs="Arial"/>
        </w:rPr>
        <w:t xml:space="preserve"> será efetuado:</w:t>
      </w:r>
    </w:p>
    <w:p w:rsidR="003B6F4D" w:rsidRPr="00E61A42" w:rsidRDefault="003B6F4D" w:rsidP="00E61A42">
      <w:pPr>
        <w:pStyle w:val="Recuodecorpodetexto2"/>
        <w:spacing w:before="120" w:after="0" w:line="360" w:lineRule="auto"/>
        <w:ind w:left="1418" w:hanging="284"/>
      </w:pPr>
      <w:proofErr w:type="gramStart"/>
      <w:r w:rsidRPr="00E61A42">
        <w:t>a</w:t>
      </w:r>
      <w:proofErr w:type="gramEnd"/>
      <w:r w:rsidRPr="00E61A42">
        <w:t>)</w:t>
      </w:r>
      <w:r w:rsidRPr="00E61A42">
        <w:tab/>
        <w:t>Após a aceitação da Nota Fiscal.</w:t>
      </w:r>
    </w:p>
    <w:p w:rsidR="00E61A42" w:rsidRPr="00E61A42" w:rsidRDefault="003B6F4D" w:rsidP="00E61A42">
      <w:pPr>
        <w:pStyle w:val="Recuodecorpodetexto2"/>
        <w:spacing w:before="120" w:after="0" w:line="360" w:lineRule="auto"/>
        <w:ind w:left="1418" w:hanging="284"/>
      </w:pPr>
      <w:proofErr w:type="gramStart"/>
      <w:r w:rsidRPr="00E61A42">
        <w:t>b)</w:t>
      </w:r>
      <w:proofErr w:type="gramEnd"/>
      <w:r w:rsidRPr="00E61A42">
        <w:tab/>
        <w:t>Após o recolhimento pela adjudicatária de quaisquer multas que lhe tenham sido impostas em decorrência de inadimplemento contratual.</w:t>
      </w:r>
    </w:p>
    <w:p w:rsidR="00E61A42" w:rsidRPr="00E61A42" w:rsidRDefault="00E61A42" w:rsidP="00E61A42">
      <w:pPr>
        <w:pStyle w:val="Recuodecorpodetexto2"/>
        <w:spacing w:before="120" w:after="0" w:line="360" w:lineRule="auto"/>
        <w:ind w:left="1418" w:hanging="284"/>
      </w:pPr>
      <w:r w:rsidRPr="00E61A42">
        <w:t>c) Após o cumprimento do disposto no item 6.2.4.</w:t>
      </w:r>
    </w:p>
    <w:p w:rsidR="0076759E" w:rsidRPr="00E61A42" w:rsidRDefault="00E61A42" w:rsidP="00AB15B3">
      <w:pPr>
        <w:pStyle w:val="Recuodecorpodetexto2"/>
        <w:numPr>
          <w:ilvl w:val="2"/>
          <w:numId w:val="23"/>
        </w:numPr>
        <w:tabs>
          <w:tab w:val="left" w:pos="-5954"/>
          <w:tab w:val="left" w:pos="851"/>
        </w:tabs>
        <w:spacing w:before="120" w:after="0" w:line="360" w:lineRule="auto"/>
        <w:ind w:left="851" w:hanging="851"/>
      </w:pPr>
      <w:r w:rsidRPr="00E61A42">
        <w:t xml:space="preserve">Para efetivação do pagamento, a </w:t>
      </w:r>
      <w:r w:rsidRPr="00E61A42">
        <w:rPr>
          <w:bCs/>
        </w:rPr>
        <w:t>Contratada</w:t>
      </w:r>
      <w:r w:rsidRPr="00E61A42">
        <w:t xml:space="preserve"> deverá:</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t xml:space="preserve">Elaborar </w:t>
      </w:r>
      <w:r w:rsidRPr="00E61A42">
        <w:rPr>
          <w:b/>
          <w:bCs/>
        </w:rPr>
        <w:t>Folha de Pagamento</w:t>
      </w:r>
      <w:r w:rsidRPr="00E61A42">
        <w:t xml:space="preserve"> contendo nome do empregado, número da </w:t>
      </w:r>
      <w:r w:rsidRPr="00E61A42">
        <w:rPr>
          <w:bCs/>
        </w:rPr>
        <w:t>Carteira de Trabalho e Previdência Social –</w:t>
      </w:r>
      <w:r w:rsidRPr="00E61A42">
        <w:rPr>
          <w:b/>
          <w:bCs/>
        </w:rPr>
        <w:t xml:space="preserve"> CTPS</w:t>
      </w:r>
      <w:proofErr w:type="gramStart"/>
      <w:r w:rsidRPr="00E61A42">
        <w:t>, data</w:t>
      </w:r>
      <w:proofErr w:type="gramEnd"/>
      <w:r w:rsidRPr="00E61A42">
        <w:t xml:space="preserve"> de admissão e salário pago relativo aos empregados designados para a prestação dos serviços;</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t>Apresentar cópia do contra cheque e folha de ponto de cada empregado;</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rPr>
          <w:bCs/>
        </w:rPr>
        <w:t xml:space="preserve">Apresentar </w:t>
      </w:r>
      <w:r w:rsidRPr="00E61A42">
        <w:t>junto com a Nota Fiscal / Fatura</w:t>
      </w:r>
      <w:r w:rsidRPr="00E61A42">
        <w:rPr>
          <w:bCs/>
        </w:rPr>
        <w:t xml:space="preserve"> </w:t>
      </w:r>
      <w:proofErr w:type="gramStart"/>
      <w:r w:rsidRPr="00E61A42">
        <w:rPr>
          <w:bCs/>
        </w:rPr>
        <w:t xml:space="preserve">a </w:t>
      </w:r>
      <w:r w:rsidRPr="00E61A42">
        <w:rPr>
          <w:b/>
          <w:bCs/>
        </w:rPr>
        <w:t xml:space="preserve">RE </w:t>
      </w:r>
      <w:r w:rsidRPr="00E61A42">
        <w:rPr>
          <w:bCs/>
        </w:rPr>
        <w:t>(Relação de Empregados)</w:t>
      </w:r>
      <w:r w:rsidRPr="00E61A42">
        <w:rPr>
          <w:b/>
          <w:bCs/>
        </w:rPr>
        <w:t xml:space="preserve"> </w:t>
      </w:r>
      <w:r w:rsidRPr="00E61A42">
        <w:rPr>
          <w:bCs/>
        </w:rPr>
        <w:t>constantes no Arquivo</w:t>
      </w:r>
      <w:proofErr w:type="gramEnd"/>
      <w:r w:rsidRPr="00E61A42">
        <w:rPr>
          <w:b/>
          <w:bCs/>
        </w:rPr>
        <w:t xml:space="preserve"> SEFIP </w:t>
      </w:r>
      <w:r w:rsidRPr="00E61A42">
        <w:t xml:space="preserve">(Sistema Empresa de Recolhimento do FGTS e Informações à Previdência Social), para comprovar o recolhimento devido; </w:t>
      </w:r>
    </w:p>
    <w:p w:rsidR="00E61A42" w:rsidRPr="00E61A42" w:rsidRDefault="00E61A42" w:rsidP="00E61A42">
      <w:pPr>
        <w:pStyle w:val="Recuodecorpodetexto2"/>
        <w:numPr>
          <w:ilvl w:val="0"/>
          <w:numId w:val="43"/>
        </w:numPr>
        <w:tabs>
          <w:tab w:val="left" w:pos="-5954"/>
        </w:tabs>
        <w:spacing w:before="120" w:after="0" w:line="360" w:lineRule="auto"/>
        <w:ind w:left="1135" w:hanging="284"/>
        <w:rPr>
          <w:iCs/>
        </w:rPr>
      </w:pPr>
      <w:r w:rsidRPr="00E61A42">
        <w:t xml:space="preserve">Anexar à Nota Fiscal / Fatura </w:t>
      </w:r>
      <w:r w:rsidRPr="00E61A42">
        <w:rPr>
          <w:iCs/>
        </w:rPr>
        <w:t xml:space="preserve">cópia da </w:t>
      </w:r>
      <w:r w:rsidRPr="00E61A42">
        <w:rPr>
          <w:b/>
          <w:bCs/>
          <w:iCs/>
        </w:rPr>
        <w:t>Guia de Recolhimento do FGTS e Informações à Previdência Social – (GFIP) e da Guia da Previdência Social – (GPS)</w:t>
      </w:r>
      <w:r w:rsidRPr="00E61A42">
        <w:rPr>
          <w:iCs/>
        </w:rPr>
        <w:t>, relativas aos empregados designados para trabalhar no serviço, objeto desta licitação;</w:t>
      </w:r>
    </w:p>
    <w:p w:rsidR="00E61A42" w:rsidRPr="00E61A42" w:rsidRDefault="00E61A42" w:rsidP="00E61A42">
      <w:pPr>
        <w:pStyle w:val="Recuodecorpodetexto2"/>
        <w:numPr>
          <w:ilvl w:val="0"/>
          <w:numId w:val="43"/>
        </w:numPr>
        <w:tabs>
          <w:tab w:val="left" w:pos="-5954"/>
        </w:tabs>
        <w:spacing w:before="120" w:after="0" w:line="360" w:lineRule="auto"/>
        <w:ind w:left="1135" w:hanging="284"/>
        <w:rPr>
          <w:iCs/>
        </w:rPr>
      </w:pPr>
      <w:r w:rsidRPr="00E61A42">
        <w:t xml:space="preserve">Anexar à Nota Fiscal / Fatura </w:t>
      </w:r>
      <w:r w:rsidRPr="00E61A42">
        <w:rPr>
          <w:iCs/>
        </w:rPr>
        <w:t>as certidões atualizadas de regularidade junto ao INSS, ao FGTS e a Justiça do Trabalho.</w:t>
      </w:r>
    </w:p>
    <w:p w:rsidR="00E61A42" w:rsidRPr="00E61A42" w:rsidRDefault="00E61A42" w:rsidP="00E61A42">
      <w:pPr>
        <w:pStyle w:val="Recuodecorpodetexto2"/>
        <w:numPr>
          <w:ilvl w:val="3"/>
          <w:numId w:val="23"/>
        </w:numPr>
        <w:tabs>
          <w:tab w:val="left" w:pos="-5954"/>
          <w:tab w:val="left" w:pos="851"/>
        </w:tabs>
        <w:spacing w:before="120" w:after="0" w:line="360" w:lineRule="auto"/>
        <w:ind w:left="851" w:hanging="851"/>
      </w:pPr>
      <w:r w:rsidRPr="00E61A42">
        <w:t xml:space="preserve">Todos os valores apresentados deverão estar de acordo com o salário mínimo da classe a que pertencer os empregados, sem o qual a </w:t>
      </w:r>
      <w:r w:rsidRPr="00E61A42">
        <w:rPr>
          <w:bCs/>
        </w:rPr>
        <w:t>CESAMA</w:t>
      </w:r>
      <w:r w:rsidRPr="00E61A42">
        <w:t xml:space="preserve"> ficará inibida da quitação da Nota Fiscal / Fatura.</w:t>
      </w:r>
    </w:p>
    <w:p w:rsidR="00E61A42" w:rsidRPr="00E61A42" w:rsidRDefault="00E61A42" w:rsidP="00E61A42">
      <w:pPr>
        <w:numPr>
          <w:ilvl w:val="2"/>
          <w:numId w:val="23"/>
        </w:numPr>
        <w:spacing w:before="120" w:line="360" w:lineRule="auto"/>
        <w:ind w:left="851" w:hanging="851"/>
        <w:jc w:val="both"/>
        <w:rPr>
          <w:rFonts w:ascii="Arial" w:hAnsi="Arial" w:cs="Arial"/>
          <w:iCs/>
        </w:rPr>
      </w:pPr>
      <w:r w:rsidRPr="00E61A42">
        <w:rPr>
          <w:rFonts w:ascii="Arial" w:hAnsi="Arial" w:cs="Arial"/>
          <w:iCs/>
        </w:rPr>
        <w:t>O recolhimento do INSS e do FGTS referente aos serviços deverá ser feito de forma individualizada, por tomador, e esta condição deverá ser comprovada mensalmente, a cada emissão de Nota Fiscal.</w:t>
      </w:r>
    </w:p>
    <w:p w:rsidR="0076759E" w:rsidRPr="00DE3DB7" w:rsidRDefault="0076759E" w:rsidP="00AB15B3">
      <w:pPr>
        <w:pStyle w:val="Corpodetexto21"/>
        <w:numPr>
          <w:ilvl w:val="2"/>
          <w:numId w:val="23"/>
        </w:numPr>
        <w:tabs>
          <w:tab w:val="left" w:pos="851"/>
        </w:tabs>
        <w:spacing w:before="120" w:line="360" w:lineRule="auto"/>
        <w:ind w:left="851" w:hanging="851"/>
        <w:rPr>
          <w:color w:val="auto"/>
          <w:sz w:val="24"/>
          <w:szCs w:val="24"/>
        </w:rPr>
      </w:pPr>
      <w:r w:rsidRPr="00DE3DB7">
        <w:rPr>
          <w:color w:val="auto"/>
          <w:sz w:val="24"/>
          <w:szCs w:val="24"/>
        </w:rPr>
        <w:t>Na eventualidade de aplicação de multas, estas deverão ser liquidadas simultaneamente com parcela vinculada ao evento cujo descumprimento der origem à aplicação da penalidade.</w:t>
      </w:r>
    </w:p>
    <w:p w:rsidR="0076759E" w:rsidRDefault="0076759E" w:rsidP="00AB15B3">
      <w:pPr>
        <w:numPr>
          <w:ilvl w:val="2"/>
          <w:numId w:val="23"/>
        </w:numPr>
        <w:tabs>
          <w:tab w:val="left" w:pos="851"/>
        </w:tabs>
        <w:spacing w:before="120" w:line="360" w:lineRule="auto"/>
        <w:ind w:left="851" w:hanging="851"/>
        <w:jc w:val="both"/>
        <w:rPr>
          <w:rFonts w:ascii="Arial" w:hAnsi="Arial" w:cs="Arial"/>
        </w:rPr>
      </w:pPr>
      <w:r w:rsidRPr="00112EF7">
        <w:rPr>
          <w:rFonts w:ascii="Arial" w:hAnsi="Arial" w:cs="Arial"/>
        </w:rPr>
        <w:t>O CNPJ da contratada constante da Nota Fiscal / Fatura deverá ser o mesmo da documentação apresentada no procedimento licitatório.</w:t>
      </w:r>
    </w:p>
    <w:p w:rsidR="00E61A42" w:rsidRPr="00112EF7" w:rsidRDefault="00E61A42" w:rsidP="00AB15B3">
      <w:pPr>
        <w:numPr>
          <w:ilvl w:val="2"/>
          <w:numId w:val="23"/>
        </w:numPr>
        <w:tabs>
          <w:tab w:val="left" w:pos="851"/>
        </w:tabs>
        <w:spacing w:before="120" w:line="360" w:lineRule="auto"/>
        <w:ind w:left="851" w:hanging="851"/>
        <w:jc w:val="both"/>
        <w:rPr>
          <w:rFonts w:ascii="Arial" w:hAnsi="Arial" w:cs="Arial"/>
        </w:rPr>
      </w:pPr>
      <w:r w:rsidRPr="00E61A42">
        <w:rPr>
          <w:rFonts w:ascii="Arial" w:hAnsi="Arial" w:cs="Arial"/>
        </w:rPr>
        <w:t>A Contratada tem conhecimento dos termos do Decreto 8.542 de 09/05/2005, que regulamenta o reajuste de preços nos contratos da Administração Pública Municipal Direta e Indireta e cujas normas se incorporam ao Contrato, no que couber.</w:t>
      </w:r>
    </w:p>
    <w:p w:rsidR="0076759E" w:rsidRPr="00112EF7" w:rsidRDefault="0076759E" w:rsidP="00AB15B3">
      <w:pPr>
        <w:pStyle w:val="Recuodecorpodetexto2"/>
        <w:numPr>
          <w:ilvl w:val="2"/>
          <w:numId w:val="23"/>
        </w:numPr>
        <w:tabs>
          <w:tab w:val="left" w:pos="-5954"/>
          <w:tab w:val="left" w:pos="851"/>
        </w:tabs>
        <w:spacing w:before="120" w:after="0" w:line="360" w:lineRule="auto"/>
        <w:ind w:left="851" w:hanging="851"/>
      </w:pPr>
      <w:r w:rsidRPr="00112EF7">
        <w:rPr>
          <w:iCs/>
        </w:rPr>
        <w:t xml:space="preserve">Na hipótese de ocorrer atraso no pagamento da Nota Fiscal por </w:t>
      </w:r>
      <w:r w:rsidRPr="00112EF7">
        <w:t>responsabilidade da CESAMA, esta se compromete a aplicar, conforme legislação em vigor, juros de mora sobre o valor devido “</w:t>
      </w:r>
      <w:r w:rsidRPr="00112EF7">
        <w:rPr>
          <w:i/>
          <w:iCs/>
        </w:rPr>
        <w:t>pro rata</w:t>
      </w:r>
      <w:r w:rsidRPr="00112EF7">
        <w:t>” entre a data do vencimento e o efetivo pagamento.</w:t>
      </w:r>
    </w:p>
    <w:p w:rsidR="00F668DF" w:rsidRPr="00112EF7" w:rsidRDefault="00F668DF" w:rsidP="00AB15B3">
      <w:pPr>
        <w:pStyle w:val="Ttulo1"/>
        <w:numPr>
          <w:ilvl w:val="2"/>
          <w:numId w:val="23"/>
        </w:numPr>
        <w:tabs>
          <w:tab w:val="left" w:pos="851"/>
        </w:tabs>
        <w:spacing w:before="120" w:after="0" w:line="360" w:lineRule="auto"/>
        <w:ind w:left="851" w:hanging="851"/>
        <w:jc w:val="both"/>
        <w:rPr>
          <w:b w:val="0"/>
          <w:sz w:val="24"/>
          <w:szCs w:val="24"/>
        </w:rPr>
      </w:pPr>
      <w:r w:rsidRPr="00112EF7">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306518" w:rsidRPr="00306518" w:rsidRDefault="00306518" w:rsidP="00AB15B3">
      <w:pPr>
        <w:numPr>
          <w:ilvl w:val="0"/>
          <w:numId w:val="23"/>
        </w:numPr>
        <w:autoSpaceDE w:val="0"/>
        <w:autoSpaceDN w:val="0"/>
        <w:adjustRightInd w:val="0"/>
        <w:spacing w:before="480" w:line="360" w:lineRule="auto"/>
        <w:ind w:left="0" w:firstLine="0"/>
        <w:jc w:val="both"/>
        <w:rPr>
          <w:rFonts w:ascii="Arial" w:hAnsi="Arial" w:cs="Arial"/>
          <w:b/>
        </w:rPr>
      </w:pPr>
      <w:r w:rsidRPr="00306518">
        <w:rPr>
          <w:rFonts w:ascii="Arial" w:hAnsi="Arial" w:cs="Arial"/>
          <w:b/>
        </w:rPr>
        <w:t>OBRIGAÇÕES DA CONTRATADA</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Executar o Contrato fielmente, conforme definido no Edital e seus anexos.</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Reparar, corrigir, remover, reconstruir ou substituir, às suas expensas, no total ou em parte, objeto do Contrato em que se verificarem vícios, defeitos ou incorreções resultantes da execução.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Se responsabilizar pelos danos causados diretamente à CESAMA ou a terceiros, decorrente de sua culpa ou dolo na execução do Contrato.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Cumprir os prazos previstos em Edital ou outros que venham a ser fixados pela CESAMA.</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 xml:space="preserve">Se responsabilizar pelos encargos trabalhistas, previdenciários, fiscais e </w:t>
      </w:r>
      <w:r w:rsidR="00DE3DB7" w:rsidRPr="00306518">
        <w:rPr>
          <w:rFonts w:ascii="Arial" w:hAnsi="Arial" w:cs="Arial"/>
        </w:rPr>
        <w:t>comerciais resultantes</w:t>
      </w:r>
      <w:r w:rsidRPr="00306518">
        <w:rPr>
          <w:rFonts w:ascii="Arial" w:hAnsi="Arial" w:cs="Arial"/>
        </w:rPr>
        <w:t xml:space="preserve"> da execução do Contrato.</w:t>
      </w:r>
    </w:p>
    <w:p w:rsidR="001C75C8" w:rsidRPr="00DE3DB7" w:rsidRDefault="001C75C8" w:rsidP="00AB15B3">
      <w:pPr>
        <w:numPr>
          <w:ilvl w:val="1"/>
          <w:numId w:val="23"/>
        </w:numPr>
        <w:tabs>
          <w:tab w:val="left" w:pos="851"/>
        </w:tabs>
        <w:spacing w:before="120" w:line="360" w:lineRule="auto"/>
        <w:ind w:left="851" w:hanging="851"/>
        <w:jc w:val="both"/>
        <w:rPr>
          <w:rFonts w:ascii="Arial" w:eastAsia="Arial Unicode MS" w:hAnsi="Arial" w:cs="Arial"/>
        </w:rPr>
      </w:pPr>
      <w:r w:rsidRPr="00DE3DB7">
        <w:rPr>
          <w:rFonts w:ascii="Arial" w:eastAsia="Arial Unicode MS" w:hAnsi="Arial" w:cs="Arial"/>
        </w:rPr>
        <w:t>Apresentar antes do início dos serviços ao DEST - Departamento de Saúde e Segurança no Trabalho da CESAMA (Rua Monsenhor Gustavo Freire, 75 - Bairro São Mateus), os documentos abaixo relacionados, sem os quais, não será emitida a Ordem de Serviço:</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PCMSO – Programa de Controle Médico de Saúde Ocupacional;</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PPRA – Programa de Prevenção de Riscos Ambientais e PCMAT- Programa de Condições e Meio Ambiente de Trabalho da Indústria da Construção, conforme legislação;</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Cópia de Fichas de EPI dos funcionários, devidamente assinadas;</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ASO – Atestado de Saúde Ocupacional de todos os funcionários (admissional, periódico e demissional, conforme o caso);</w:t>
      </w:r>
    </w:p>
    <w:p w:rsidR="001C75C8" w:rsidRPr="00DE3DB7" w:rsidRDefault="001C75C8" w:rsidP="00AB15B3">
      <w:pPr>
        <w:widowControl w:val="0"/>
        <w:numPr>
          <w:ilvl w:val="0"/>
          <w:numId w:val="9"/>
        </w:numPr>
        <w:tabs>
          <w:tab w:val="clear" w:pos="360"/>
          <w:tab w:val="num" w:pos="-2835"/>
        </w:tabs>
        <w:spacing w:before="120" w:line="360" w:lineRule="auto"/>
        <w:ind w:left="1134" w:hanging="283"/>
        <w:jc w:val="both"/>
        <w:rPr>
          <w:rFonts w:ascii="Arial" w:eastAsia="Arial Unicode MS" w:hAnsi="Arial" w:cs="Arial"/>
        </w:rPr>
      </w:pPr>
      <w:r w:rsidRPr="00DE3DB7">
        <w:rPr>
          <w:rFonts w:ascii="Arial" w:eastAsia="Arial Unicode MS" w:hAnsi="Arial" w:cs="Arial"/>
        </w:rPr>
        <w:t>Apresentar o nome e telefone para contato do responsável pela Segurança e Medicina do Trabalho da CONTRATADA, antes da emissão de Ordem de Serviço;</w:t>
      </w:r>
    </w:p>
    <w:p w:rsidR="009C50BA" w:rsidRPr="009C50BA" w:rsidRDefault="009C50BA" w:rsidP="009C50BA">
      <w:pPr>
        <w:widowControl w:val="0"/>
        <w:numPr>
          <w:ilvl w:val="2"/>
          <w:numId w:val="23"/>
        </w:numPr>
        <w:spacing w:before="120" w:line="360" w:lineRule="auto"/>
        <w:ind w:left="851" w:hanging="851"/>
        <w:jc w:val="both"/>
        <w:rPr>
          <w:rFonts w:ascii="Arial" w:eastAsia="Arial Unicode MS" w:hAnsi="Arial" w:cs="Arial"/>
        </w:rPr>
      </w:pPr>
      <w:r w:rsidRPr="009C50BA">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9C50BA" w:rsidRPr="009C50BA" w:rsidRDefault="009C50BA" w:rsidP="009C50BA">
      <w:pPr>
        <w:widowControl w:val="0"/>
        <w:numPr>
          <w:ilvl w:val="2"/>
          <w:numId w:val="23"/>
        </w:numPr>
        <w:spacing w:before="120" w:line="360" w:lineRule="auto"/>
        <w:ind w:left="851" w:hanging="851"/>
        <w:jc w:val="both"/>
        <w:rPr>
          <w:rFonts w:ascii="Arial" w:eastAsia="Arial Unicode MS" w:hAnsi="Arial" w:cs="Arial"/>
        </w:rPr>
      </w:pPr>
      <w:r w:rsidRPr="009C50BA">
        <w:rPr>
          <w:rFonts w:ascii="Arial" w:eastAsia="Arial Unicode MS" w:hAnsi="Arial" w:cs="Arial"/>
        </w:rPr>
        <w:t>A cada renovação contratual, fica a CONTRATADA obrigada a reapresentar a documentação relacionada no item 7.8.</w:t>
      </w:r>
    </w:p>
    <w:p w:rsidR="009C50BA" w:rsidRPr="009C50BA" w:rsidRDefault="009C50BA" w:rsidP="009C50BA">
      <w:pPr>
        <w:pStyle w:val="Recuodecorpodetexto2"/>
        <w:numPr>
          <w:ilvl w:val="1"/>
          <w:numId w:val="23"/>
        </w:numPr>
        <w:spacing w:before="120" w:after="0" w:line="360" w:lineRule="auto"/>
        <w:ind w:left="851" w:hanging="851"/>
      </w:pPr>
      <w:r w:rsidRPr="009C50BA">
        <w:t>Indicar ao Departamento de Saúde e Segurança no Trabalho da CESAMA, antes do início dos serviços, o Técnico de Segurança do Trabalho responsável pelos mesmos.</w:t>
      </w:r>
    </w:p>
    <w:p w:rsidR="00306518" w:rsidRPr="00306518" w:rsidRDefault="00306518" w:rsidP="00AB15B3">
      <w:pPr>
        <w:numPr>
          <w:ilvl w:val="0"/>
          <w:numId w:val="23"/>
        </w:numPr>
        <w:autoSpaceDE w:val="0"/>
        <w:autoSpaceDN w:val="0"/>
        <w:adjustRightInd w:val="0"/>
        <w:spacing w:before="480" w:line="360" w:lineRule="auto"/>
        <w:ind w:left="0" w:firstLine="0"/>
        <w:jc w:val="both"/>
        <w:rPr>
          <w:rFonts w:ascii="Arial" w:hAnsi="Arial" w:cs="Arial"/>
          <w:b/>
        </w:rPr>
      </w:pPr>
      <w:r w:rsidRPr="00306518">
        <w:rPr>
          <w:rFonts w:ascii="Arial" w:hAnsi="Arial" w:cs="Arial"/>
          <w:b/>
        </w:rPr>
        <w:t>OBRIGAÇÕES DA CESAMA</w:t>
      </w:r>
    </w:p>
    <w:p w:rsidR="00306518" w:rsidRPr="00DE3DB7"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DE3DB7">
        <w:rPr>
          <w:rFonts w:ascii="Arial" w:hAnsi="Arial" w:cs="Arial"/>
        </w:rPr>
        <w:t>Emitir a Ordem de Serviço, indicando o início da execução dos serviços e do prazo contratual.</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Efetuar todos os pagamentos devidos à Contratada, nas condições estabelecidas.</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306518" w:rsidRPr="00306518" w:rsidRDefault="00306518" w:rsidP="00AB15B3">
      <w:pPr>
        <w:numPr>
          <w:ilvl w:val="1"/>
          <w:numId w:val="23"/>
        </w:numPr>
        <w:tabs>
          <w:tab w:val="left" w:pos="851"/>
        </w:tabs>
        <w:spacing w:before="120" w:line="360" w:lineRule="auto"/>
        <w:ind w:left="851" w:hanging="851"/>
        <w:jc w:val="both"/>
        <w:rPr>
          <w:rFonts w:ascii="Arial" w:hAnsi="Arial" w:cs="Arial"/>
          <w:bCs/>
        </w:rPr>
      </w:pPr>
      <w:r w:rsidRPr="00306518">
        <w:rPr>
          <w:rFonts w:ascii="Arial" w:hAnsi="Arial" w:cs="Arial"/>
        </w:rPr>
        <w:t xml:space="preserve">Rejeitar todo e qualquer serviço de má qualidade e em desconformidade </w:t>
      </w:r>
      <w:r w:rsidRPr="00DE3DB7">
        <w:rPr>
          <w:rFonts w:ascii="Arial" w:hAnsi="Arial" w:cs="Arial"/>
        </w:rPr>
        <w:t xml:space="preserve">com o </w:t>
      </w:r>
      <w:r w:rsidR="00DE3DB7">
        <w:rPr>
          <w:rFonts w:ascii="Arial" w:hAnsi="Arial" w:cs="Arial"/>
        </w:rPr>
        <w:t>Projeto Executivo</w:t>
      </w:r>
      <w:r w:rsidR="00F327DC" w:rsidRPr="00DE3DB7">
        <w:rPr>
          <w:rFonts w:ascii="Arial" w:hAnsi="Arial" w:cs="Arial"/>
        </w:rPr>
        <w:t>.</w:t>
      </w:r>
    </w:p>
    <w:p w:rsidR="00235E23" w:rsidRPr="0025239C" w:rsidRDefault="00235E23" w:rsidP="00AB15B3">
      <w:pPr>
        <w:numPr>
          <w:ilvl w:val="0"/>
          <w:numId w:val="23"/>
        </w:numPr>
        <w:tabs>
          <w:tab w:val="left" w:pos="-3402"/>
        </w:tabs>
        <w:suppressAutoHyphens w:val="0"/>
        <w:spacing w:before="480" w:line="360" w:lineRule="auto"/>
        <w:ind w:left="0" w:firstLine="0"/>
        <w:jc w:val="both"/>
        <w:rPr>
          <w:rFonts w:ascii="Arial" w:hAnsi="Arial" w:cs="Arial"/>
          <w:b/>
        </w:rPr>
      </w:pPr>
      <w:r>
        <w:rPr>
          <w:rFonts w:ascii="Arial" w:hAnsi="Arial" w:cs="Arial"/>
          <w:b/>
        </w:rPr>
        <w:t>JULGAMENTO</w:t>
      </w:r>
    </w:p>
    <w:p w:rsidR="00235E23" w:rsidRDefault="00B66B1E" w:rsidP="00AB15B3">
      <w:pPr>
        <w:suppressAutoHyphens w:val="0"/>
        <w:autoSpaceDE w:val="0"/>
        <w:autoSpaceDN w:val="0"/>
        <w:adjustRightInd w:val="0"/>
        <w:spacing w:before="120" w:line="360" w:lineRule="auto"/>
        <w:ind w:firstLine="567"/>
        <w:jc w:val="both"/>
        <w:rPr>
          <w:rFonts w:ascii="Arial" w:eastAsia="Arial Unicode MS" w:hAnsi="Arial" w:cs="Arial"/>
        </w:rPr>
      </w:pPr>
      <w:r w:rsidRPr="00DE3DB7">
        <w:rPr>
          <w:rFonts w:ascii="Arial" w:eastAsia="Arial Unicode MS" w:hAnsi="Arial" w:cs="Arial"/>
        </w:rPr>
        <w:t xml:space="preserve">Esta licitação é do tipo MENOR PREÇO sob o critério de julgamento pelo </w:t>
      </w:r>
      <w:r w:rsidRPr="00DE3DB7">
        <w:rPr>
          <w:rFonts w:ascii="Arial" w:eastAsia="Arial Unicode MS" w:hAnsi="Arial" w:cs="Arial"/>
          <w:u w:val="single"/>
        </w:rPr>
        <w:t>MAIOR PERCENTUAL DE DESCONTO ÚNICO</w:t>
      </w:r>
      <w:r w:rsidRPr="00DE3DB7">
        <w:rPr>
          <w:rFonts w:ascii="Arial" w:eastAsia="Arial Unicode MS" w:hAnsi="Arial" w:cs="Arial"/>
        </w:rPr>
        <w:t xml:space="preserve"> que incidirá sobre a planilha de orçamento da CESAMA e Regime de Empreitada por Preço Unitário.</w:t>
      </w:r>
    </w:p>
    <w:p w:rsidR="00235E23" w:rsidRPr="004267F4" w:rsidRDefault="00827CBB" w:rsidP="004267F4">
      <w:pPr>
        <w:numPr>
          <w:ilvl w:val="0"/>
          <w:numId w:val="23"/>
        </w:numPr>
        <w:suppressAutoHyphens w:val="0"/>
        <w:autoSpaceDE w:val="0"/>
        <w:autoSpaceDN w:val="0"/>
        <w:adjustRightInd w:val="0"/>
        <w:spacing w:before="480" w:line="360" w:lineRule="auto"/>
        <w:ind w:left="0" w:firstLine="0"/>
        <w:jc w:val="both"/>
        <w:rPr>
          <w:rFonts w:ascii="Arial" w:hAnsi="Arial" w:cs="Arial"/>
          <w:b/>
        </w:rPr>
      </w:pPr>
      <w:r w:rsidRPr="004267F4">
        <w:rPr>
          <w:rFonts w:ascii="Arial" w:hAnsi="Arial" w:cs="Arial"/>
          <w:b/>
        </w:rPr>
        <w:t>EXIGÊNCIAS PARA HABILITAÇÃO / PROPOSTA</w:t>
      </w:r>
    </w:p>
    <w:p w:rsidR="00AB15B3" w:rsidRPr="004267F4" w:rsidRDefault="00AB15B3" w:rsidP="004267F4">
      <w:pPr>
        <w:tabs>
          <w:tab w:val="left" w:pos="-3402"/>
        </w:tabs>
        <w:suppressAutoHyphens w:val="0"/>
        <w:spacing w:before="120" w:line="360" w:lineRule="auto"/>
        <w:jc w:val="both"/>
        <w:rPr>
          <w:rFonts w:ascii="Arial" w:hAnsi="Arial" w:cs="Arial"/>
        </w:rPr>
      </w:pPr>
      <w:r w:rsidRPr="004267F4">
        <w:rPr>
          <w:rFonts w:ascii="Arial" w:hAnsi="Arial" w:cs="Arial"/>
        </w:rPr>
        <w:t xml:space="preserve">Para </w:t>
      </w:r>
      <w:r w:rsidRPr="004267F4">
        <w:rPr>
          <w:rFonts w:ascii="Arial" w:hAnsi="Arial" w:cs="Arial"/>
          <w:u w:val="single"/>
        </w:rPr>
        <w:t>habilitação</w:t>
      </w:r>
      <w:r w:rsidRPr="004267F4">
        <w:rPr>
          <w:rFonts w:ascii="Arial" w:hAnsi="Arial" w:cs="Arial"/>
        </w:rPr>
        <w:t>, a licitante deverá</w:t>
      </w:r>
      <w:r w:rsidR="004267F4" w:rsidRPr="004267F4">
        <w:rPr>
          <w:rFonts w:ascii="Arial" w:hAnsi="Arial" w:cs="Arial"/>
        </w:rPr>
        <w:t xml:space="preserve"> apresentar:</w:t>
      </w:r>
    </w:p>
    <w:p w:rsidR="004267F4" w:rsidRPr="004267F4" w:rsidRDefault="004267F4" w:rsidP="004267F4">
      <w:pPr>
        <w:numPr>
          <w:ilvl w:val="0"/>
          <w:numId w:val="40"/>
        </w:numPr>
        <w:tabs>
          <w:tab w:val="left" w:pos="-3402"/>
        </w:tabs>
        <w:suppressAutoHyphens w:val="0"/>
        <w:spacing w:before="120" w:line="360" w:lineRule="auto"/>
        <w:jc w:val="both"/>
        <w:rPr>
          <w:rFonts w:ascii="Arial" w:hAnsi="Arial" w:cs="Arial"/>
        </w:rPr>
      </w:pPr>
      <w:r w:rsidRPr="009C50BA">
        <w:rPr>
          <w:rFonts w:ascii="Arial" w:hAnsi="Arial" w:cs="Arial"/>
          <w:u w:val="single"/>
        </w:rPr>
        <w:t>Certidão de registro da empresa licitante e do seu responsável técnico no CREA</w:t>
      </w:r>
      <w:r w:rsidRPr="004267F4">
        <w:rPr>
          <w:rFonts w:ascii="Arial" w:hAnsi="Arial" w:cs="Arial"/>
        </w:rPr>
        <w:t xml:space="preserve"> (Conselho Regional de Engenharia e Agronomia) </w:t>
      </w:r>
      <w:r w:rsidRPr="009C50BA">
        <w:rPr>
          <w:rFonts w:ascii="Arial" w:hAnsi="Arial" w:cs="Arial"/>
          <w:u w:val="single"/>
        </w:rPr>
        <w:t>ou no CAU</w:t>
      </w:r>
      <w:r w:rsidRPr="004267F4">
        <w:rPr>
          <w:rFonts w:ascii="Arial" w:hAnsi="Arial" w:cs="Arial"/>
        </w:rPr>
        <w:t xml:space="preserve"> (Conselho Regional de Arquitetura e Urbanismo) do Estado de origem. O visto do CREA/MG ou CAU/MG só será solicitado ao vencedor da licitação.</w:t>
      </w:r>
    </w:p>
    <w:p w:rsidR="004267F4" w:rsidRPr="004267F4" w:rsidRDefault="004267F4" w:rsidP="004267F4">
      <w:pPr>
        <w:numPr>
          <w:ilvl w:val="0"/>
          <w:numId w:val="40"/>
        </w:numPr>
        <w:tabs>
          <w:tab w:val="left" w:pos="-3402"/>
        </w:tabs>
        <w:suppressAutoHyphens w:val="0"/>
        <w:spacing w:before="120" w:line="360" w:lineRule="auto"/>
        <w:jc w:val="both"/>
        <w:rPr>
          <w:rFonts w:ascii="Arial" w:hAnsi="Arial" w:cs="Arial"/>
        </w:rPr>
      </w:pPr>
      <w:r w:rsidRPr="009C50BA">
        <w:rPr>
          <w:rFonts w:ascii="Arial" w:hAnsi="Arial" w:cs="Arial"/>
          <w:u w:val="single"/>
        </w:rPr>
        <w:t>Prova que o responsável técnico faz parte do corpo técnico da empresa licitante</w:t>
      </w:r>
      <w:r w:rsidRPr="004267F4">
        <w:rPr>
          <w:rFonts w:ascii="Arial" w:hAnsi="Arial" w:cs="Arial"/>
        </w:rPr>
        <w:t xml:space="preserve"> na data da apresentação dos documentos de Habilitação e de Proposta. Deverá ser comprovada esta condição como sócio, diretor, empregado ou contratado.</w:t>
      </w:r>
    </w:p>
    <w:p w:rsidR="004267F4" w:rsidRPr="004267F4" w:rsidRDefault="009C50BA" w:rsidP="004267F4">
      <w:pPr>
        <w:numPr>
          <w:ilvl w:val="0"/>
          <w:numId w:val="40"/>
        </w:numPr>
        <w:tabs>
          <w:tab w:val="left" w:pos="-3402"/>
        </w:tabs>
        <w:suppressAutoHyphens w:val="0"/>
        <w:spacing w:before="120" w:line="360" w:lineRule="auto"/>
        <w:jc w:val="both"/>
        <w:rPr>
          <w:rFonts w:ascii="Arial" w:hAnsi="Arial" w:cs="Arial"/>
        </w:rPr>
      </w:pPr>
      <w:r w:rsidRPr="000D084D">
        <w:rPr>
          <w:rFonts w:ascii="Arial" w:hAnsi="Arial" w:cs="Arial"/>
          <w:u w:val="single"/>
        </w:rPr>
        <w:t>Comprovação</w:t>
      </w:r>
      <w:r w:rsidRPr="007B438C">
        <w:rPr>
          <w:rFonts w:ascii="Arial" w:hAnsi="Arial" w:cs="Arial"/>
          <w:u w:val="single"/>
        </w:rPr>
        <w:t xml:space="preserve"> de aptidão para desempenho da empresa licitante </w:t>
      </w:r>
      <w:r w:rsidRPr="007B438C">
        <w:rPr>
          <w:rFonts w:ascii="Arial" w:hAnsi="Arial" w:cs="Arial"/>
          <w:b/>
          <w:u w:val="single"/>
        </w:rPr>
        <w:t xml:space="preserve">ou </w:t>
      </w:r>
      <w:r w:rsidRPr="007B438C">
        <w:rPr>
          <w:rFonts w:ascii="Arial" w:hAnsi="Arial" w:cs="Arial"/>
          <w:u w:val="single"/>
        </w:rPr>
        <w:t>do seu responsável técnico</w:t>
      </w:r>
      <w:r w:rsidRPr="004267F4">
        <w:rPr>
          <w:rFonts w:ascii="Arial" w:hAnsi="Arial" w:cs="Arial"/>
        </w:rPr>
        <w:t>, feita através de atestado(s) de execução de serviços compatíveis com o objeto da licitação e especificação, fornecido por pessoas jurídicas de direito público ou privado</w:t>
      </w:r>
      <w:r>
        <w:rPr>
          <w:rFonts w:ascii="Arial" w:hAnsi="Arial" w:cs="Arial"/>
        </w:rPr>
        <w:t>. O atestado técnico-profissional (do responsável técnico) deverá ser apresentado com o devido</w:t>
      </w:r>
      <w:r w:rsidRPr="004267F4">
        <w:rPr>
          <w:rFonts w:ascii="Arial" w:hAnsi="Arial" w:cs="Arial"/>
        </w:rPr>
        <w:t xml:space="preserve"> registro no CREA (Conselho Regional de Engenharia e Agronomia) ou no CAU (Conselho Regional de Arquitetura e Urbanismo)</w:t>
      </w:r>
      <w:r w:rsidR="004267F4" w:rsidRPr="004267F4">
        <w:rPr>
          <w:rFonts w:ascii="Arial" w:hAnsi="Arial" w:cs="Arial"/>
        </w:rPr>
        <w:t>.</w:t>
      </w:r>
    </w:p>
    <w:p w:rsidR="00AF0591" w:rsidRPr="00AB15B3" w:rsidRDefault="00104994" w:rsidP="00AB15B3">
      <w:pPr>
        <w:numPr>
          <w:ilvl w:val="0"/>
          <w:numId w:val="23"/>
        </w:numPr>
        <w:spacing w:before="480" w:line="360" w:lineRule="auto"/>
        <w:ind w:left="0" w:firstLine="0"/>
        <w:jc w:val="both"/>
        <w:rPr>
          <w:rFonts w:ascii="Arial" w:hAnsi="Arial" w:cs="Arial"/>
          <w:b/>
          <w:bCs/>
          <w:color w:val="FF0000"/>
        </w:rPr>
      </w:pPr>
      <w:r w:rsidRPr="00AB15B3">
        <w:rPr>
          <w:rFonts w:ascii="Arial" w:hAnsi="Arial" w:cs="Arial"/>
          <w:b/>
          <w:bCs/>
        </w:rPr>
        <w:t>PENALIDADES</w:t>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p>
    <w:p w:rsidR="00AF0591" w:rsidRPr="00DE3DB7" w:rsidRDefault="00AF0591" w:rsidP="00AB15B3">
      <w:pPr>
        <w:spacing w:before="120" w:line="360" w:lineRule="auto"/>
        <w:ind w:firstLine="567"/>
        <w:jc w:val="both"/>
        <w:rPr>
          <w:rFonts w:ascii="Arial" w:hAnsi="Arial" w:cs="Arial"/>
          <w:b/>
          <w:bCs/>
        </w:rPr>
      </w:pPr>
      <w:r w:rsidRPr="00DE3DB7">
        <w:rPr>
          <w:rFonts w:ascii="Arial" w:hAnsi="Arial" w:cs="Arial"/>
          <w:bCs/>
        </w:rPr>
        <w:t>O descumprimento de quaisquer cláusulas estabelecidas neste Termo de Referência sujeitará à aplicação das sanções previstas no edital</w:t>
      </w:r>
      <w:r w:rsidR="00104994" w:rsidRPr="00DE3DB7">
        <w:rPr>
          <w:rFonts w:ascii="Arial" w:hAnsi="Arial" w:cs="Arial"/>
          <w:b/>
          <w:bCs/>
        </w:rPr>
        <w:t>.</w:t>
      </w:r>
    </w:p>
    <w:p w:rsidR="00827CBB" w:rsidRPr="0074554E" w:rsidRDefault="00827CBB" w:rsidP="00AB15B3">
      <w:pPr>
        <w:numPr>
          <w:ilvl w:val="0"/>
          <w:numId w:val="23"/>
        </w:numPr>
        <w:spacing w:before="480" w:line="360" w:lineRule="auto"/>
        <w:ind w:left="0" w:firstLine="0"/>
        <w:jc w:val="both"/>
        <w:rPr>
          <w:rFonts w:ascii="Arial" w:hAnsi="Arial" w:cs="Arial"/>
          <w:b/>
          <w:bCs/>
        </w:rPr>
      </w:pPr>
      <w:r w:rsidRPr="0074554E">
        <w:rPr>
          <w:rFonts w:ascii="Arial" w:hAnsi="Arial" w:cs="Arial"/>
          <w:b/>
          <w:bCs/>
        </w:rPr>
        <w:t>CONDIÇÕES GERAIS DO CONTRATO</w:t>
      </w:r>
    </w:p>
    <w:p w:rsidR="00827CBB" w:rsidRDefault="00827CBB" w:rsidP="00AB15B3">
      <w:pPr>
        <w:pStyle w:val="Recuodecorpodetexto2"/>
        <w:numPr>
          <w:ilvl w:val="1"/>
          <w:numId w:val="23"/>
        </w:numPr>
        <w:tabs>
          <w:tab w:val="left" w:pos="851"/>
        </w:tabs>
        <w:spacing w:after="0" w:line="360" w:lineRule="auto"/>
        <w:ind w:left="851" w:hanging="851"/>
      </w:pPr>
      <w:r w:rsidRPr="007D4CE6">
        <w:t>O Contrato obedecerá às disposições da Lei Federal nº 8.666 de 21/06/1993 e alterações posteriores, bem como as disposições deste Edital e preceitos do direito público, no que concerne à sua execução, alteração, inexecução ou rescisão.</w:t>
      </w:r>
    </w:p>
    <w:p w:rsidR="00827CBB" w:rsidRDefault="00827CBB" w:rsidP="00AB15B3">
      <w:pPr>
        <w:pStyle w:val="Recuodecorpodetexto2"/>
        <w:numPr>
          <w:ilvl w:val="1"/>
          <w:numId w:val="23"/>
        </w:numPr>
        <w:tabs>
          <w:tab w:val="left" w:pos="851"/>
        </w:tabs>
        <w:spacing w:after="0" w:line="360" w:lineRule="auto"/>
        <w:ind w:left="851" w:hanging="851"/>
      </w:pPr>
      <w:r w:rsidRPr="007D4CE6">
        <w:t xml:space="preserve">São partes integrantes do Contrato, independente de transcrição, o Aviso de Licitação, o Edital e seus anexos, </w:t>
      </w:r>
      <w:r>
        <w:t>o Termo de Referência</w:t>
      </w:r>
      <w:r w:rsidRPr="007D4CE6">
        <w:t xml:space="preserve"> e a proposta d</w:t>
      </w:r>
      <w:r>
        <w:t>a</w:t>
      </w:r>
      <w:r w:rsidRPr="007D4CE6">
        <w:t xml:space="preserve"> licitante vencedor</w:t>
      </w:r>
      <w:r>
        <w:t>a</w:t>
      </w:r>
      <w:r w:rsidRPr="007D4CE6">
        <w:t xml:space="preserve"> e seus anexos.</w:t>
      </w:r>
    </w:p>
    <w:p w:rsidR="00827CBB" w:rsidRDefault="00827CBB" w:rsidP="00AB15B3">
      <w:pPr>
        <w:pStyle w:val="Recuodecorpodetexto2"/>
        <w:numPr>
          <w:ilvl w:val="1"/>
          <w:numId w:val="23"/>
        </w:numPr>
        <w:tabs>
          <w:tab w:val="left" w:pos="851"/>
        </w:tabs>
        <w:spacing w:after="0" w:line="360" w:lineRule="auto"/>
        <w:ind w:left="851" w:hanging="851"/>
      </w:pPr>
      <w:r w:rsidRPr="007D4CE6">
        <w:t>A licitante vencedora se obriga a assinar o contrato em até 05 (cinco) dias úteis, contados a partir da data do recebimento da notificação da CESAMA, respondendo pelos ônus dos tributos que incidam ou venham a incidir sobre o ato ou instrumento que o formalize.</w:t>
      </w:r>
    </w:p>
    <w:p w:rsidR="00827CBB" w:rsidRDefault="00827CBB" w:rsidP="00AB15B3">
      <w:pPr>
        <w:pStyle w:val="Recuodecorpodetexto2"/>
        <w:numPr>
          <w:ilvl w:val="1"/>
          <w:numId w:val="23"/>
        </w:numPr>
        <w:tabs>
          <w:tab w:val="left" w:pos="851"/>
        </w:tabs>
        <w:spacing w:after="0" w:line="360" w:lineRule="auto"/>
        <w:ind w:left="851" w:hanging="851"/>
      </w:pPr>
      <w:r w:rsidRPr="007D4CE6">
        <w:t>Decorrido o prazo do item anterior e não comparecendo a licitante vencedora para a assinatura do Contrato, a mesm</w:t>
      </w:r>
      <w:r>
        <w:t>a</w:t>
      </w:r>
      <w:r w:rsidRPr="007D4CE6">
        <w:t xml:space="preserve"> será considerada como desistente.</w:t>
      </w:r>
    </w:p>
    <w:p w:rsidR="00827CBB" w:rsidRDefault="00827CBB" w:rsidP="00AB15B3">
      <w:pPr>
        <w:pStyle w:val="Recuodecorpodetexto2"/>
        <w:numPr>
          <w:ilvl w:val="1"/>
          <w:numId w:val="23"/>
        </w:numPr>
        <w:tabs>
          <w:tab w:val="left" w:pos="851"/>
        </w:tabs>
        <w:spacing w:after="0" w:line="360" w:lineRule="auto"/>
        <w:ind w:left="851" w:hanging="851"/>
      </w:pPr>
      <w:r w:rsidRPr="007D4CE6">
        <w:t xml:space="preserve">Ocorrendo a hipótese descrita no item </w:t>
      </w:r>
      <w:r w:rsidR="00AB15B3">
        <w:t>12</w:t>
      </w:r>
      <w:r w:rsidRPr="007D4CE6">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827CBB" w:rsidRPr="0017154F" w:rsidRDefault="00827CBB" w:rsidP="00AB15B3">
      <w:pPr>
        <w:pStyle w:val="Corpodetexto"/>
        <w:numPr>
          <w:ilvl w:val="1"/>
          <w:numId w:val="23"/>
        </w:numPr>
        <w:tabs>
          <w:tab w:val="left" w:pos="851"/>
        </w:tabs>
        <w:spacing w:before="120" w:after="0" w:line="360" w:lineRule="auto"/>
        <w:ind w:left="851" w:hanging="851"/>
        <w:jc w:val="both"/>
        <w:rPr>
          <w:rFonts w:ascii="Arial" w:hAnsi="Arial" w:cs="Arial"/>
        </w:rPr>
      </w:pPr>
      <w:r w:rsidRPr="0017154F">
        <w:rPr>
          <w:rFonts w:ascii="Arial" w:hAnsi="Arial" w:cs="Arial"/>
        </w:rPr>
        <w:t>O início dos serviços ocorrerá imediatamente após a emissão da Ordem de Serviço pelo departamento competente da CESAMA.</w:t>
      </w:r>
    </w:p>
    <w:p w:rsidR="00FA5C28" w:rsidRPr="00414D2B" w:rsidRDefault="00827CBB" w:rsidP="00FA5C28">
      <w:pPr>
        <w:numPr>
          <w:ilvl w:val="2"/>
          <w:numId w:val="23"/>
        </w:numPr>
        <w:spacing w:before="120" w:line="360" w:lineRule="auto"/>
        <w:ind w:left="851" w:hanging="851"/>
        <w:jc w:val="both"/>
        <w:rPr>
          <w:rFonts w:ascii="Arial" w:hAnsi="Arial" w:cs="Arial"/>
        </w:rPr>
      </w:pPr>
      <w:r w:rsidRPr="0017154F">
        <w:rPr>
          <w:rFonts w:ascii="Arial" w:hAnsi="Arial" w:cs="Arial"/>
        </w:rPr>
        <w:t xml:space="preserve">A </w:t>
      </w:r>
      <w:r w:rsidRPr="0017154F">
        <w:rPr>
          <w:rFonts w:ascii="Arial" w:hAnsi="Arial" w:cs="Arial"/>
          <w:b/>
        </w:rPr>
        <w:t>CONTRATADA</w:t>
      </w:r>
      <w:r w:rsidRPr="0017154F">
        <w:rPr>
          <w:rFonts w:ascii="Arial" w:hAnsi="Arial" w:cs="Arial"/>
        </w:rPr>
        <w:t xml:space="preserve"> deverá apresentar antes do início dos serviços os documentos exigidos no item 7.8 deste Termo.</w:t>
      </w:r>
    </w:p>
    <w:p w:rsidR="00026857" w:rsidRPr="001E4E79" w:rsidRDefault="001E4E79" w:rsidP="00AB15B3">
      <w:pPr>
        <w:numPr>
          <w:ilvl w:val="1"/>
          <w:numId w:val="23"/>
        </w:numPr>
        <w:tabs>
          <w:tab w:val="left" w:pos="851"/>
        </w:tabs>
        <w:spacing w:before="120" w:line="360" w:lineRule="auto"/>
        <w:ind w:left="851" w:hanging="851"/>
        <w:jc w:val="both"/>
        <w:rPr>
          <w:rFonts w:ascii="Arial" w:hAnsi="Arial" w:cs="Arial"/>
          <w:color w:val="FF0000"/>
        </w:rPr>
      </w:pPr>
      <w:r w:rsidRPr="001E4E79">
        <w:rPr>
          <w:rFonts w:ascii="Arial" w:hAnsi="Arial" w:cs="Arial"/>
          <w:b/>
          <w:lang w:eastAsia="pt-BR"/>
        </w:rPr>
        <w:t xml:space="preserve">A vigência do </w:t>
      </w:r>
      <w:r w:rsidRPr="001E4E79">
        <w:rPr>
          <w:rFonts w:ascii="Arial" w:hAnsi="Arial" w:cs="Arial"/>
          <w:b/>
        </w:rPr>
        <w:t xml:space="preserve">Contrato </w:t>
      </w:r>
      <w:r w:rsidRPr="001E4E79">
        <w:rPr>
          <w:rFonts w:ascii="Arial" w:hAnsi="Arial" w:cs="Arial"/>
          <w:b/>
          <w:lang w:eastAsia="pt-BR"/>
        </w:rPr>
        <w:t>será a partir da data da sua assinatura até o término do prazo de execução do objeto especificado neste instrumento</w:t>
      </w:r>
      <w:r w:rsidR="00827CBB" w:rsidRPr="001E4E79">
        <w:rPr>
          <w:rFonts w:ascii="Arial" w:hAnsi="Arial" w:cs="Arial"/>
          <w:color w:val="FF0000"/>
        </w:rPr>
        <w:t xml:space="preserve">. </w:t>
      </w:r>
    </w:p>
    <w:p w:rsidR="001E4E79" w:rsidRPr="0017154F" w:rsidRDefault="001E4E79" w:rsidP="00AB15B3">
      <w:pPr>
        <w:numPr>
          <w:ilvl w:val="2"/>
          <w:numId w:val="23"/>
        </w:numPr>
        <w:spacing w:before="120" w:line="360" w:lineRule="auto"/>
        <w:ind w:left="851" w:hanging="851"/>
        <w:jc w:val="both"/>
        <w:rPr>
          <w:rFonts w:ascii="Arial" w:hAnsi="Arial" w:cs="Arial"/>
        </w:rPr>
      </w:pPr>
      <w:r w:rsidRPr="0017154F">
        <w:rPr>
          <w:rFonts w:ascii="Arial" w:hAnsi="Arial" w:cs="Arial"/>
          <w:lang w:eastAsia="pt-BR"/>
        </w:rPr>
        <w:t xml:space="preserve">O </w:t>
      </w:r>
      <w:r w:rsidRPr="0017154F">
        <w:rPr>
          <w:rFonts w:ascii="Arial" w:hAnsi="Arial" w:cs="Arial"/>
          <w:b/>
          <w:lang w:eastAsia="pt-BR"/>
        </w:rPr>
        <w:t xml:space="preserve">prazo de execução do objeto será de </w:t>
      </w:r>
      <w:r w:rsidR="0017154F" w:rsidRPr="0017154F">
        <w:rPr>
          <w:rFonts w:ascii="Arial" w:hAnsi="Arial" w:cs="Arial"/>
          <w:b/>
          <w:lang w:eastAsia="pt-BR"/>
        </w:rPr>
        <w:t xml:space="preserve">12 </w:t>
      </w:r>
      <w:r w:rsidRPr="0017154F">
        <w:rPr>
          <w:rFonts w:ascii="Arial" w:hAnsi="Arial" w:cs="Arial"/>
          <w:b/>
          <w:lang w:eastAsia="pt-BR"/>
        </w:rPr>
        <w:t>(</w:t>
      </w:r>
      <w:r w:rsidR="0017154F" w:rsidRPr="0017154F">
        <w:rPr>
          <w:rFonts w:ascii="Arial" w:hAnsi="Arial" w:cs="Arial"/>
          <w:b/>
          <w:lang w:eastAsia="pt-BR"/>
        </w:rPr>
        <w:t>doze</w:t>
      </w:r>
      <w:r w:rsidRPr="0017154F">
        <w:rPr>
          <w:rFonts w:ascii="Arial" w:hAnsi="Arial" w:cs="Arial"/>
          <w:b/>
          <w:lang w:eastAsia="pt-BR"/>
        </w:rPr>
        <w:t>) meses</w:t>
      </w:r>
      <w:r w:rsidRPr="0017154F">
        <w:rPr>
          <w:rFonts w:ascii="Arial" w:hAnsi="Arial" w:cs="Arial"/>
          <w:lang w:eastAsia="pt-BR"/>
        </w:rPr>
        <w:t xml:space="preserve"> conta</w:t>
      </w:r>
      <w:r w:rsidR="0066076F" w:rsidRPr="0017154F">
        <w:rPr>
          <w:rFonts w:ascii="Arial" w:hAnsi="Arial" w:cs="Arial"/>
          <w:lang w:eastAsia="pt-BR"/>
        </w:rPr>
        <w:t>d</w:t>
      </w:r>
      <w:r w:rsidRPr="0017154F">
        <w:rPr>
          <w:rFonts w:ascii="Arial" w:hAnsi="Arial" w:cs="Arial"/>
          <w:lang w:eastAsia="pt-BR"/>
        </w:rPr>
        <w:t xml:space="preserve">os a partir data da emissão da Ordem de Serviço, após a assinatura do </w:t>
      </w:r>
      <w:r w:rsidRPr="0017154F">
        <w:rPr>
          <w:rFonts w:ascii="Arial" w:hAnsi="Arial" w:cs="Arial"/>
        </w:rPr>
        <w:t>Contrato.</w:t>
      </w:r>
    </w:p>
    <w:p w:rsidR="00827CBB" w:rsidRPr="0017154F" w:rsidRDefault="00827CBB" w:rsidP="00AB15B3">
      <w:pPr>
        <w:numPr>
          <w:ilvl w:val="2"/>
          <w:numId w:val="23"/>
        </w:numPr>
        <w:spacing w:before="120" w:line="360" w:lineRule="auto"/>
        <w:ind w:left="851" w:hanging="851"/>
        <w:jc w:val="both"/>
        <w:rPr>
          <w:rFonts w:ascii="Arial" w:hAnsi="Arial" w:cs="Arial"/>
        </w:rPr>
      </w:pPr>
      <w:r w:rsidRPr="0017154F">
        <w:rPr>
          <w:rFonts w:ascii="Arial" w:hAnsi="Arial" w:cs="Arial"/>
          <w:bCs/>
        </w:rPr>
        <w:t xml:space="preserve">O Contrato poderá ser prorrogado </w:t>
      </w:r>
      <w:r w:rsidRPr="0017154F">
        <w:rPr>
          <w:rFonts w:ascii="Arial" w:hAnsi="Arial" w:cs="Arial"/>
          <w:shd w:val="clear" w:color="auto" w:fill="FFFFFF"/>
        </w:rPr>
        <w:t xml:space="preserve">nos termos do </w:t>
      </w:r>
      <w:r w:rsidRPr="0017154F">
        <w:rPr>
          <w:rFonts w:ascii="Arial" w:hAnsi="Arial" w:cs="Arial"/>
          <w:b/>
          <w:shd w:val="clear" w:color="auto" w:fill="FFFFFF"/>
        </w:rPr>
        <w:t>inciso II do art. 57 da Lei Federal 8.666/93</w:t>
      </w:r>
      <w:r w:rsidRPr="0017154F">
        <w:rPr>
          <w:rFonts w:ascii="Arial" w:hAnsi="Arial" w:cs="Arial"/>
          <w:shd w:val="clear" w:color="auto" w:fill="FFFFFF"/>
        </w:rPr>
        <w:t>, desde que os serviços estejam sendo prestados dentro dos padrões de qualidade exigidos e que não tenha sofrido qualquer sanção, e os preços e as condições sejam vantajosas para a CESAMA.</w:t>
      </w:r>
    </w:p>
    <w:p w:rsidR="00827CBB" w:rsidRPr="0017154F" w:rsidRDefault="00827CBB" w:rsidP="00AB15B3">
      <w:pPr>
        <w:widowControl w:val="0"/>
        <w:numPr>
          <w:ilvl w:val="2"/>
          <w:numId w:val="23"/>
        </w:numPr>
        <w:spacing w:before="120" w:line="360" w:lineRule="auto"/>
        <w:ind w:left="851" w:hanging="851"/>
        <w:jc w:val="both"/>
        <w:rPr>
          <w:rFonts w:ascii="Arial" w:hAnsi="Arial" w:cs="Arial"/>
        </w:rPr>
      </w:pPr>
      <w:r w:rsidRPr="0017154F">
        <w:rPr>
          <w:rFonts w:ascii="Arial" w:hAnsi="Arial" w:cs="Arial"/>
        </w:rPr>
        <w:t>Prorrogado o contrato conforme disposto no Artigo 57, inciso II da Lei 8666/93,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827CBB" w:rsidRPr="0074554E" w:rsidRDefault="00414D2B" w:rsidP="00AB15B3">
      <w:pPr>
        <w:widowControl w:val="0"/>
        <w:numPr>
          <w:ilvl w:val="1"/>
          <w:numId w:val="23"/>
        </w:numPr>
        <w:tabs>
          <w:tab w:val="left" w:pos="851"/>
        </w:tabs>
        <w:spacing w:before="120" w:line="360" w:lineRule="auto"/>
        <w:ind w:left="851" w:hanging="851"/>
        <w:jc w:val="both"/>
        <w:rPr>
          <w:rFonts w:ascii="Arial" w:hAnsi="Arial" w:cs="Arial"/>
        </w:rPr>
      </w:pPr>
      <w:r w:rsidRPr="00D43B31">
        <w:rPr>
          <w:rFonts w:ascii="Arial" w:eastAsia="Arial Unicode MS" w:hAnsi="Arial" w:cs="Arial"/>
          <w:bCs/>
        </w:rPr>
        <w:t>Na forma estabelecida no §1º, art. 65 da Lei Federal 8.666/93</w:t>
      </w:r>
      <w:r w:rsidRPr="00D43B31">
        <w:rPr>
          <w:rFonts w:ascii="Arial" w:eastAsia="Arial Unicode MS" w:hAnsi="Arial" w:cs="Arial"/>
          <w:b/>
          <w:bCs/>
        </w:rPr>
        <w:t xml:space="preserve">, </w:t>
      </w:r>
      <w:r w:rsidRPr="00D43B31">
        <w:rPr>
          <w:rFonts w:ascii="Arial" w:eastAsia="Arial Unicode MS" w:hAnsi="Arial" w:cs="Arial"/>
          <w:bCs/>
        </w:rPr>
        <w:t>a</w:t>
      </w:r>
      <w:r w:rsidRPr="00D43B31">
        <w:rPr>
          <w:rFonts w:ascii="Arial" w:eastAsia="Arial Unicode MS" w:hAnsi="Arial" w:cs="Arial"/>
          <w:b/>
          <w:bCs/>
        </w:rPr>
        <w:t xml:space="preserve"> </w:t>
      </w:r>
      <w:r w:rsidRPr="00D43B31">
        <w:rPr>
          <w:rFonts w:ascii="Arial" w:eastAsia="Arial Unicode MS" w:hAnsi="Arial" w:cs="Arial"/>
          <w:bCs/>
        </w:rPr>
        <w:t>Contratada</w:t>
      </w:r>
      <w:r w:rsidRPr="00D43B31">
        <w:rPr>
          <w:rFonts w:ascii="Arial" w:eastAsia="Arial Unicode MS" w:hAnsi="Arial" w:cs="Arial"/>
          <w:b/>
          <w:bCs/>
        </w:rPr>
        <w:t xml:space="preserve"> </w:t>
      </w:r>
      <w:r w:rsidRPr="00D43B31">
        <w:rPr>
          <w:rFonts w:ascii="Arial" w:eastAsia="Arial Unicode MS" w:hAnsi="Arial" w:cs="Arial"/>
          <w:bCs/>
        </w:rPr>
        <w:t>fica obrigada a aceitar, nas mesmas condições contratuais,</w:t>
      </w:r>
      <w:r w:rsidRPr="00D43B31">
        <w:rPr>
          <w:rFonts w:ascii="Arial" w:eastAsia="Arial Unicode MS" w:hAnsi="Arial" w:cs="Arial"/>
          <w:b/>
          <w:bCs/>
        </w:rPr>
        <w:t xml:space="preserve"> os acréscimos ou supressões </w:t>
      </w:r>
      <w:r w:rsidRPr="00D43B31">
        <w:rPr>
          <w:rFonts w:ascii="Arial" w:eastAsia="Arial Unicode MS" w:hAnsi="Arial" w:cs="Arial"/>
          <w:bCs/>
        </w:rPr>
        <w:t>que se fizerem nas obras ou serviços</w:t>
      </w:r>
      <w:r w:rsidRPr="00D43B31">
        <w:rPr>
          <w:rFonts w:ascii="Arial" w:eastAsia="Arial Unicode MS" w:hAnsi="Arial" w:cs="Arial"/>
          <w:b/>
          <w:bCs/>
        </w:rPr>
        <w:t>, até 25% (vinte e cinco por cento) do valor inicial atualizado do contrato</w:t>
      </w:r>
      <w:r w:rsidR="00827CBB" w:rsidRPr="0074554E">
        <w:rPr>
          <w:rFonts w:ascii="Arial" w:hAnsi="Arial" w:cs="Arial"/>
        </w:rPr>
        <w:t xml:space="preserve">. </w:t>
      </w:r>
    </w:p>
    <w:p w:rsidR="00827CBB" w:rsidRDefault="00827CBB" w:rsidP="00AB15B3">
      <w:pPr>
        <w:numPr>
          <w:ilvl w:val="1"/>
          <w:numId w:val="23"/>
        </w:numPr>
        <w:tabs>
          <w:tab w:val="left" w:pos="851"/>
        </w:tabs>
        <w:spacing w:before="120" w:line="360" w:lineRule="auto"/>
        <w:ind w:left="851" w:hanging="851"/>
        <w:jc w:val="both"/>
        <w:rPr>
          <w:rFonts w:ascii="Arial" w:hAnsi="Arial" w:cs="Arial"/>
        </w:rPr>
      </w:pPr>
      <w:r w:rsidRPr="0074554E">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27CBB" w:rsidRPr="00026857" w:rsidRDefault="00827CBB" w:rsidP="00AB15B3">
      <w:pPr>
        <w:numPr>
          <w:ilvl w:val="1"/>
          <w:numId w:val="23"/>
        </w:numPr>
        <w:tabs>
          <w:tab w:val="left" w:pos="851"/>
        </w:tabs>
        <w:spacing w:before="120" w:line="360" w:lineRule="auto"/>
        <w:ind w:left="851" w:hanging="851"/>
        <w:jc w:val="both"/>
        <w:rPr>
          <w:rFonts w:ascii="Arial" w:hAnsi="Arial" w:cs="Arial"/>
        </w:rPr>
      </w:pPr>
      <w:r w:rsidRPr="00026857">
        <w:rPr>
          <w:rFonts w:ascii="Arial" w:hAnsi="Arial" w:cs="Arial"/>
        </w:rPr>
        <w:t>Conforme § 2º do art. 57 da Lei Federal 8.666/93, toda prorrogação de prazo será justificada por escrito e previamente autorizada pela autoridade competente da CESAMA para celebrar o Contrato.</w:t>
      </w:r>
    </w:p>
    <w:p w:rsidR="00827CBB" w:rsidRPr="0074554E" w:rsidRDefault="00827CBB" w:rsidP="00AB15B3">
      <w:pPr>
        <w:widowControl w:val="0"/>
        <w:numPr>
          <w:ilvl w:val="1"/>
          <w:numId w:val="23"/>
        </w:numPr>
        <w:tabs>
          <w:tab w:val="left" w:pos="851"/>
        </w:tabs>
        <w:spacing w:before="120" w:line="360" w:lineRule="auto"/>
        <w:ind w:left="851" w:hanging="851"/>
        <w:jc w:val="both"/>
        <w:rPr>
          <w:rFonts w:ascii="Arial" w:hAnsi="Arial" w:cs="Arial"/>
        </w:rPr>
      </w:pPr>
      <w:r w:rsidRPr="0074554E">
        <w:rPr>
          <w:rFonts w:ascii="Arial" w:hAnsi="Arial" w:cs="Arial"/>
        </w:rPr>
        <w:t xml:space="preserve">A </w:t>
      </w:r>
      <w:r w:rsidRPr="0074554E">
        <w:rPr>
          <w:rFonts w:ascii="Arial" w:hAnsi="Arial" w:cs="Arial"/>
          <w:bCs/>
        </w:rPr>
        <w:t>CONTRATADA</w:t>
      </w:r>
      <w:r w:rsidRPr="0074554E">
        <w:rPr>
          <w:rFonts w:ascii="Arial" w:eastAsia="Arial" w:hAnsi="Arial" w:cs="Arial"/>
        </w:rPr>
        <w:t xml:space="preserve"> </w:t>
      </w:r>
      <w:r w:rsidRPr="0074554E">
        <w:rPr>
          <w:rFonts w:ascii="Arial" w:hAnsi="Arial" w:cs="Arial"/>
        </w:rPr>
        <w:t>não</w:t>
      </w:r>
      <w:r w:rsidRPr="0074554E">
        <w:rPr>
          <w:rFonts w:ascii="Arial" w:eastAsia="Arial" w:hAnsi="Arial" w:cs="Arial"/>
        </w:rPr>
        <w:t xml:space="preserve"> </w:t>
      </w:r>
      <w:r w:rsidRPr="0074554E">
        <w:rPr>
          <w:rFonts w:ascii="Arial" w:hAnsi="Arial" w:cs="Arial"/>
        </w:rPr>
        <w:t>poderá</w:t>
      </w:r>
      <w:r w:rsidRPr="0074554E">
        <w:rPr>
          <w:rFonts w:ascii="Arial" w:eastAsia="Arial" w:hAnsi="Arial" w:cs="Arial"/>
        </w:rPr>
        <w:t xml:space="preserve"> </w:t>
      </w:r>
      <w:r w:rsidRPr="0074554E">
        <w:rPr>
          <w:rFonts w:ascii="Arial" w:hAnsi="Arial" w:cs="Arial"/>
        </w:rPr>
        <w:t>ceder</w:t>
      </w:r>
      <w:r w:rsidRPr="0074554E">
        <w:rPr>
          <w:rFonts w:ascii="Arial" w:eastAsia="Arial" w:hAnsi="Arial" w:cs="Arial"/>
        </w:rPr>
        <w:t xml:space="preserve"> </w:t>
      </w:r>
      <w:r w:rsidRPr="0074554E">
        <w:rPr>
          <w:rFonts w:ascii="Arial" w:hAnsi="Arial" w:cs="Arial"/>
        </w:rPr>
        <w:t>ou</w:t>
      </w:r>
      <w:r w:rsidRPr="0074554E">
        <w:rPr>
          <w:rFonts w:ascii="Arial" w:eastAsia="Arial" w:hAnsi="Arial" w:cs="Arial"/>
        </w:rPr>
        <w:t xml:space="preserve"> </w:t>
      </w:r>
      <w:r w:rsidRPr="0074554E">
        <w:rPr>
          <w:rFonts w:ascii="Arial" w:hAnsi="Arial" w:cs="Arial"/>
        </w:rPr>
        <w:t>dar</w:t>
      </w:r>
      <w:r w:rsidRPr="0074554E">
        <w:rPr>
          <w:rFonts w:ascii="Arial" w:eastAsia="Arial" w:hAnsi="Arial" w:cs="Arial"/>
        </w:rPr>
        <w:t xml:space="preserve"> </w:t>
      </w:r>
      <w:r w:rsidRPr="0074554E">
        <w:rPr>
          <w:rFonts w:ascii="Arial" w:hAnsi="Arial" w:cs="Arial"/>
        </w:rPr>
        <w:t>em</w:t>
      </w:r>
      <w:r w:rsidRPr="0074554E">
        <w:rPr>
          <w:rFonts w:ascii="Arial" w:eastAsia="Arial" w:hAnsi="Arial" w:cs="Arial"/>
        </w:rPr>
        <w:t xml:space="preserve"> </w:t>
      </w:r>
      <w:r w:rsidRPr="0074554E">
        <w:rPr>
          <w:rFonts w:ascii="Arial" w:hAnsi="Arial" w:cs="Arial"/>
        </w:rPr>
        <w:t>garantia,</w:t>
      </w:r>
      <w:r w:rsidRPr="0074554E">
        <w:rPr>
          <w:rFonts w:ascii="Arial" w:eastAsia="Arial" w:hAnsi="Arial" w:cs="Arial"/>
        </w:rPr>
        <w:t xml:space="preserve"> </w:t>
      </w:r>
      <w:r w:rsidRPr="0074554E">
        <w:rPr>
          <w:rFonts w:ascii="Arial" w:hAnsi="Arial" w:cs="Arial"/>
        </w:rPr>
        <w:t>em</w:t>
      </w:r>
      <w:r w:rsidRPr="0074554E">
        <w:rPr>
          <w:rFonts w:ascii="Arial" w:eastAsia="Arial" w:hAnsi="Arial" w:cs="Arial"/>
        </w:rPr>
        <w:t xml:space="preserve"> </w:t>
      </w:r>
      <w:r w:rsidRPr="0074554E">
        <w:rPr>
          <w:rFonts w:ascii="Arial" w:hAnsi="Arial" w:cs="Arial"/>
        </w:rPr>
        <w:t>qualquer</w:t>
      </w:r>
      <w:r w:rsidRPr="0074554E">
        <w:rPr>
          <w:rFonts w:ascii="Arial" w:eastAsia="Arial" w:hAnsi="Arial" w:cs="Arial"/>
        </w:rPr>
        <w:t xml:space="preserve"> </w:t>
      </w:r>
      <w:r w:rsidRPr="0074554E">
        <w:rPr>
          <w:rFonts w:ascii="Arial" w:hAnsi="Arial" w:cs="Arial"/>
        </w:rPr>
        <w:t>hipótese</w:t>
      </w:r>
      <w:r w:rsidRPr="0074554E">
        <w:rPr>
          <w:rFonts w:ascii="Arial" w:eastAsia="Arial" w:hAnsi="Arial" w:cs="Arial"/>
        </w:rPr>
        <w:t xml:space="preserve"> </w:t>
      </w:r>
      <w:r w:rsidRPr="0074554E">
        <w:rPr>
          <w:rFonts w:ascii="Arial" w:hAnsi="Arial" w:cs="Arial"/>
        </w:rPr>
        <w:t>em</w:t>
      </w:r>
      <w:r w:rsidRPr="0074554E">
        <w:rPr>
          <w:rFonts w:ascii="Arial" w:eastAsia="Arial" w:hAnsi="Arial" w:cs="Arial"/>
        </w:rPr>
        <w:t xml:space="preserve"> </w:t>
      </w:r>
      <w:r w:rsidRPr="0074554E">
        <w:rPr>
          <w:rFonts w:ascii="Arial" w:hAnsi="Arial" w:cs="Arial"/>
        </w:rPr>
        <w:t>parte,</w:t>
      </w:r>
      <w:r w:rsidRPr="0074554E">
        <w:rPr>
          <w:rFonts w:ascii="Arial" w:eastAsia="Arial" w:hAnsi="Arial" w:cs="Arial"/>
        </w:rPr>
        <w:t xml:space="preserve"> </w:t>
      </w:r>
      <w:r w:rsidRPr="0074554E">
        <w:rPr>
          <w:rFonts w:ascii="Arial" w:hAnsi="Arial" w:cs="Arial"/>
        </w:rPr>
        <w:t>os</w:t>
      </w:r>
      <w:r w:rsidRPr="0074554E">
        <w:rPr>
          <w:rFonts w:ascii="Arial" w:eastAsia="Arial" w:hAnsi="Arial" w:cs="Arial"/>
        </w:rPr>
        <w:t xml:space="preserve"> </w:t>
      </w:r>
      <w:r w:rsidRPr="0074554E">
        <w:rPr>
          <w:rFonts w:ascii="Arial" w:hAnsi="Arial" w:cs="Arial"/>
        </w:rPr>
        <w:t>créditos</w:t>
      </w:r>
      <w:r w:rsidRPr="0074554E">
        <w:rPr>
          <w:rFonts w:ascii="Arial" w:eastAsia="Arial" w:hAnsi="Arial" w:cs="Arial"/>
        </w:rPr>
        <w:t xml:space="preserve"> </w:t>
      </w:r>
      <w:r w:rsidRPr="0074554E">
        <w:rPr>
          <w:rFonts w:ascii="Arial" w:hAnsi="Arial" w:cs="Arial"/>
        </w:rPr>
        <w:t>de</w:t>
      </w:r>
      <w:r w:rsidRPr="0074554E">
        <w:rPr>
          <w:rFonts w:ascii="Arial" w:eastAsia="Arial" w:hAnsi="Arial" w:cs="Arial"/>
        </w:rPr>
        <w:t xml:space="preserve"> </w:t>
      </w:r>
      <w:r w:rsidRPr="0074554E">
        <w:rPr>
          <w:rFonts w:ascii="Arial" w:hAnsi="Arial" w:cs="Arial"/>
        </w:rPr>
        <w:t>qualquer</w:t>
      </w:r>
      <w:r w:rsidRPr="0074554E">
        <w:rPr>
          <w:rFonts w:ascii="Arial" w:eastAsia="Arial" w:hAnsi="Arial" w:cs="Arial"/>
        </w:rPr>
        <w:t xml:space="preserve"> </w:t>
      </w:r>
      <w:r w:rsidRPr="0074554E">
        <w:rPr>
          <w:rFonts w:ascii="Arial" w:hAnsi="Arial" w:cs="Arial"/>
        </w:rPr>
        <w:t>natureza,</w:t>
      </w:r>
      <w:r w:rsidRPr="0074554E">
        <w:rPr>
          <w:rFonts w:ascii="Arial" w:eastAsia="Arial" w:hAnsi="Arial" w:cs="Arial"/>
        </w:rPr>
        <w:t xml:space="preserve"> </w:t>
      </w:r>
      <w:r w:rsidRPr="0074554E">
        <w:rPr>
          <w:rFonts w:ascii="Arial" w:hAnsi="Arial" w:cs="Arial"/>
        </w:rPr>
        <w:t>decorrentes</w:t>
      </w:r>
      <w:r w:rsidRPr="0074554E">
        <w:rPr>
          <w:rFonts w:ascii="Arial" w:eastAsia="Arial" w:hAnsi="Arial" w:cs="Arial"/>
        </w:rPr>
        <w:t xml:space="preserve"> </w:t>
      </w:r>
      <w:r w:rsidRPr="0074554E">
        <w:rPr>
          <w:rFonts w:ascii="Arial" w:hAnsi="Arial" w:cs="Arial"/>
        </w:rPr>
        <w:t>ou</w:t>
      </w:r>
      <w:r w:rsidRPr="0074554E">
        <w:rPr>
          <w:rFonts w:ascii="Arial" w:eastAsia="Arial" w:hAnsi="Arial" w:cs="Arial"/>
        </w:rPr>
        <w:t xml:space="preserve"> </w:t>
      </w:r>
      <w:r w:rsidRPr="0074554E">
        <w:rPr>
          <w:rFonts w:ascii="Arial" w:hAnsi="Arial" w:cs="Arial"/>
        </w:rPr>
        <w:t>oriundos</w:t>
      </w:r>
      <w:r w:rsidRPr="0074554E">
        <w:rPr>
          <w:rFonts w:ascii="Arial" w:eastAsia="Arial" w:hAnsi="Arial" w:cs="Arial"/>
        </w:rPr>
        <w:t xml:space="preserve"> </w:t>
      </w:r>
      <w:r w:rsidRPr="0074554E">
        <w:rPr>
          <w:rFonts w:ascii="Arial" w:hAnsi="Arial" w:cs="Arial"/>
        </w:rPr>
        <w:t>do Contrato.</w:t>
      </w:r>
    </w:p>
    <w:p w:rsidR="00827CBB" w:rsidRPr="00026857" w:rsidRDefault="00827CBB" w:rsidP="00AB15B3">
      <w:pPr>
        <w:numPr>
          <w:ilvl w:val="1"/>
          <w:numId w:val="23"/>
        </w:numPr>
        <w:tabs>
          <w:tab w:val="left" w:pos="851"/>
        </w:tabs>
        <w:spacing w:before="120" w:line="360" w:lineRule="auto"/>
        <w:ind w:left="851" w:hanging="851"/>
        <w:jc w:val="both"/>
        <w:rPr>
          <w:rFonts w:ascii="Arial" w:hAnsi="Arial" w:cs="Arial"/>
        </w:rPr>
      </w:pPr>
      <w:r w:rsidRPr="0074554E">
        <w:rPr>
          <w:rFonts w:ascii="Arial" w:hAnsi="Arial" w:cs="Arial"/>
        </w:rPr>
        <w:t>Para assinatura do Contrato, a empresa deverá comprovar, na data da assinatura, a regularidade de situação perante o INSS, o FGTS e a Justiça do Trabalho, através de certidões dentro do prazo de validade.</w:t>
      </w:r>
      <w:r w:rsidRPr="00026857">
        <w:rPr>
          <w:rFonts w:ascii="Arial" w:hAnsi="Arial" w:cs="Arial"/>
        </w:rPr>
        <w:t xml:space="preserve"> </w:t>
      </w:r>
    </w:p>
    <w:p w:rsidR="00827CBB" w:rsidRPr="00026857" w:rsidRDefault="00827CBB" w:rsidP="00AB15B3">
      <w:pPr>
        <w:numPr>
          <w:ilvl w:val="1"/>
          <w:numId w:val="23"/>
        </w:numPr>
        <w:tabs>
          <w:tab w:val="left" w:pos="851"/>
        </w:tabs>
        <w:spacing w:before="120" w:line="360" w:lineRule="auto"/>
        <w:ind w:left="851" w:hanging="851"/>
        <w:jc w:val="both"/>
        <w:rPr>
          <w:rFonts w:ascii="Arial" w:hAnsi="Arial" w:cs="Arial"/>
          <w:color w:val="FF0000"/>
        </w:rPr>
      </w:pPr>
      <w:r w:rsidRPr="00026857">
        <w:rPr>
          <w:rFonts w:ascii="Arial" w:hAnsi="Arial" w:cs="Arial"/>
        </w:rPr>
        <w:t>Para a efetiva contratação, a licitante vencedora deverá estar quite com a CESAMA, quando sediada ou domiciliada no município de Juiz de Fora/MG. Caso tenha algum débito, o mesmo deverá ser quitado para que o contrato possa ser assinado.</w:t>
      </w:r>
    </w:p>
    <w:p w:rsidR="00827CBB" w:rsidRPr="0074554E" w:rsidRDefault="00827CBB" w:rsidP="002C699F">
      <w:pPr>
        <w:numPr>
          <w:ilvl w:val="0"/>
          <w:numId w:val="23"/>
        </w:numPr>
        <w:spacing w:before="480" w:line="360" w:lineRule="auto"/>
        <w:ind w:left="0" w:firstLine="0"/>
        <w:jc w:val="both"/>
        <w:rPr>
          <w:rFonts w:ascii="Arial" w:hAnsi="Arial" w:cs="Arial"/>
          <w:b/>
          <w:bCs/>
          <w:u w:val="single"/>
        </w:rPr>
      </w:pPr>
      <w:r w:rsidRPr="0074554E">
        <w:rPr>
          <w:rFonts w:ascii="Arial" w:hAnsi="Arial" w:cs="Arial"/>
          <w:b/>
          <w:bCs/>
        </w:rPr>
        <w:t>RESCISÃO</w:t>
      </w:r>
    </w:p>
    <w:p w:rsidR="00827CBB" w:rsidRPr="0074554E" w:rsidRDefault="00827CBB" w:rsidP="00AB15B3">
      <w:pPr>
        <w:numPr>
          <w:ilvl w:val="1"/>
          <w:numId w:val="23"/>
        </w:numPr>
        <w:tabs>
          <w:tab w:val="left" w:pos="851"/>
        </w:tabs>
        <w:spacing w:before="120" w:line="360" w:lineRule="auto"/>
        <w:ind w:left="851" w:hanging="851"/>
        <w:jc w:val="both"/>
        <w:rPr>
          <w:rFonts w:ascii="Arial" w:hAnsi="Arial" w:cs="Arial"/>
        </w:rPr>
      </w:pPr>
      <w:r w:rsidRPr="0074554E">
        <w:rPr>
          <w:rFonts w:ascii="Arial" w:hAnsi="Arial" w:cs="Arial"/>
        </w:rPr>
        <w:t>A rescisão do Contrato terá lugar de pleno direito, independentemente de interpelação judicial ou extrajudicial, quando a empresa adjudicatária:</w:t>
      </w:r>
    </w:p>
    <w:p w:rsidR="00827CBB" w:rsidRPr="00AB15B3" w:rsidRDefault="00827CBB" w:rsidP="00AB15B3">
      <w:pPr>
        <w:pStyle w:val="Recuodecorpodetexto"/>
        <w:numPr>
          <w:ilvl w:val="0"/>
          <w:numId w:val="36"/>
        </w:numPr>
        <w:spacing w:before="120" w:line="360" w:lineRule="auto"/>
        <w:ind w:left="1134" w:hanging="283"/>
        <w:rPr>
          <w:rFonts w:ascii="Arial" w:hAnsi="Arial" w:cs="Arial"/>
          <w:szCs w:val="24"/>
        </w:rPr>
      </w:pPr>
      <w:r w:rsidRPr="00AB15B3">
        <w:rPr>
          <w:rFonts w:ascii="Arial" w:hAnsi="Arial" w:cs="Arial"/>
          <w:szCs w:val="24"/>
        </w:rPr>
        <w:t>Falir, entrar em recuperação judicial, concurso de credores, dissolução ou liquidação;</w:t>
      </w:r>
    </w:p>
    <w:p w:rsidR="00827CBB" w:rsidRPr="00AB15B3" w:rsidRDefault="00827CBB" w:rsidP="00AB15B3">
      <w:pPr>
        <w:pStyle w:val="Recuodecorpodetexto"/>
        <w:numPr>
          <w:ilvl w:val="0"/>
          <w:numId w:val="36"/>
        </w:numPr>
        <w:spacing w:before="120" w:line="360" w:lineRule="auto"/>
        <w:ind w:left="1134" w:hanging="283"/>
        <w:rPr>
          <w:rFonts w:ascii="Arial" w:hAnsi="Arial" w:cs="Arial"/>
          <w:szCs w:val="24"/>
        </w:rPr>
      </w:pPr>
      <w:r w:rsidRPr="00AB15B3">
        <w:rPr>
          <w:rFonts w:ascii="Arial" w:hAnsi="Arial" w:cs="Arial"/>
          <w:szCs w:val="24"/>
        </w:rPr>
        <w:t>Transferir as obrigações decorrentes desta licitação, sem a prévia anuência do Diretor Presidente da CESAMA;</w:t>
      </w:r>
    </w:p>
    <w:p w:rsidR="00827CBB" w:rsidRPr="00AB15B3" w:rsidRDefault="00827CBB" w:rsidP="00AB15B3">
      <w:pPr>
        <w:pStyle w:val="Recuodecorpodetexto"/>
        <w:numPr>
          <w:ilvl w:val="0"/>
          <w:numId w:val="36"/>
        </w:numPr>
        <w:spacing w:before="120" w:line="360" w:lineRule="auto"/>
        <w:ind w:left="1134" w:hanging="283"/>
        <w:rPr>
          <w:rFonts w:ascii="Arial" w:hAnsi="Arial" w:cs="Arial"/>
          <w:szCs w:val="24"/>
        </w:rPr>
      </w:pPr>
      <w:r w:rsidRPr="00AB15B3">
        <w:rPr>
          <w:rFonts w:ascii="Arial" w:hAnsi="Arial" w:cs="Arial"/>
          <w:szCs w:val="24"/>
        </w:rPr>
        <w:t>Não prestar o serviço dentro dos prazos propostos e de acordo com o estabelecido neste Termo de Referência;</w:t>
      </w:r>
    </w:p>
    <w:p w:rsidR="00827CBB" w:rsidRPr="00AB15B3" w:rsidRDefault="00827CBB" w:rsidP="00AB15B3">
      <w:pPr>
        <w:numPr>
          <w:ilvl w:val="0"/>
          <w:numId w:val="36"/>
        </w:numPr>
        <w:spacing w:before="120" w:line="360" w:lineRule="auto"/>
        <w:ind w:left="1134" w:hanging="283"/>
        <w:jc w:val="both"/>
        <w:rPr>
          <w:rFonts w:ascii="Arial" w:hAnsi="Arial" w:cs="Arial"/>
        </w:rPr>
      </w:pPr>
      <w:r w:rsidRPr="00AB15B3">
        <w:rPr>
          <w:rFonts w:ascii="Arial" w:hAnsi="Arial" w:cs="Arial"/>
        </w:rPr>
        <w:t>Não apresentar as certidões atualizadas de regularidade do INSS, do FGTS e da Justiça do Trabalho.</w:t>
      </w:r>
    </w:p>
    <w:p w:rsidR="00827CBB" w:rsidRPr="0074554E" w:rsidRDefault="00827CBB" w:rsidP="00AB15B3">
      <w:pPr>
        <w:numPr>
          <w:ilvl w:val="1"/>
          <w:numId w:val="23"/>
        </w:numPr>
        <w:tabs>
          <w:tab w:val="left" w:pos="851"/>
        </w:tabs>
        <w:spacing w:before="120" w:line="360" w:lineRule="auto"/>
        <w:ind w:left="851" w:hanging="851"/>
        <w:jc w:val="both"/>
        <w:rPr>
          <w:rFonts w:ascii="Arial" w:hAnsi="Arial" w:cs="Arial"/>
        </w:rPr>
      </w:pPr>
      <w:r w:rsidRPr="0074554E">
        <w:rPr>
          <w:rFonts w:ascii="Arial" w:hAnsi="Arial" w:cs="Arial"/>
        </w:rPr>
        <w:t>A interrupção do prazo estabelecido neste Edital, somente será possível nos seguintes casos:</w:t>
      </w:r>
    </w:p>
    <w:p w:rsidR="00827CBB" w:rsidRPr="0074554E" w:rsidRDefault="00827CBB" w:rsidP="00AB15B3">
      <w:pPr>
        <w:spacing w:before="120" w:line="360" w:lineRule="auto"/>
        <w:ind w:left="1134" w:hanging="284"/>
        <w:jc w:val="both"/>
        <w:rPr>
          <w:rFonts w:ascii="Arial" w:hAnsi="Arial" w:cs="Arial"/>
        </w:rPr>
      </w:pPr>
      <w:proofErr w:type="gramStart"/>
      <w:r w:rsidRPr="0074554E">
        <w:rPr>
          <w:rFonts w:ascii="Arial" w:hAnsi="Arial" w:cs="Arial"/>
          <w:bCs/>
        </w:rPr>
        <w:t>a</w:t>
      </w:r>
      <w:proofErr w:type="gramEnd"/>
      <w:r w:rsidRPr="0074554E">
        <w:rPr>
          <w:rFonts w:ascii="Arial" w:hAnsi="Arial" w:cs="Arial"/>
          <w:bCs/>
        </w:rPr>
        <w:t>)</w:t>
      </w:r>
      <w:r w:rsidRPr="0074554E">
        <w:rPr>
          <w:rFonts w:ascii="Arial" w:hAnsi="Arial" w:cs="Arial"/>
          <w:bCs/>
        </w:rPr>
        <w:tab/>
      </w:r>
      <w:r w:rsidRPr="0074554E">
        <w:rPr>
          <w:rFonts w:ascii="Arial" w:hAnsi="Arial" w:cs="Arial"/>
        </w:rPr>
        <w:t>Motivo comprovado de força maior, imediatamente levado ao conhecimento do Diretor Presidente da CESAMA, através de documento comprobatório, o qual decidirá a seu exclusivo critério;</w:t>
      </w:r>
    </w:p>
    <w:p w:rsidR="00827CBB" w:rsidRDefault="00827CBB" w:rsidP="00AB15B3">
      <w:pPr>
        <w:spacing w:before="120" w:line="360" w:lineRule="auto"/>
        <w:ind w:left="1134" w:hanging="284"/>
        <w:jc w:val="both"/>
        <w:rPr>
          <w:rFonts w:ascii="Arial" w:hAnsi="Arial" w:cs="Arial"/>
        </w:rPr>
      </w:pPr>
      <w:r w:rsidRPr="0074554E">
        <w:rPr>
          <w:rFonts w:ascii="Arial" w:hAnsi="Arial" w:cs="Arial"/>
          <w:bCs/>
        </w:rPr>
        <w:t xml:space="preserve">b) </w:t>
      </w:r>
      <w:r w:rsidRPr="0074554E">
        <w:rPr>
          <w:rFonts w:ascii="Arial" w:hAnsi="Arial" w:cs="Arial"/>
        </w:rPr>
        <w:t>Por ordem da CESAMA para paralisar a execução do Contrato;</w:t>
      </w:r>
    </w:p>
    <w:p w:rsidR="00827CBB" w:rsidRDefault="00827CBB" w:rsidP="00AB15B3">
      <w:pPr>
        <w:spacing w:before="120" w:line="360" w:lineRule="auto"/>
        <w:ind w:left="1134" w:hanging="284"/>
        <w:jc w:val="both"/>
        <w:rPr>
          <w:rFonts w:ascii="Arial" w:eastAsia="Arial Unicode MS" w:hAnsi="Arial" w:cs="Arial"/>
          <w:b/>
        </w:rPr>
      </w:pPr>
      <w:proofErr w:type="gramStart"/>
      <w:r w:rsidRPr="0074554E">
        <w:rPr>
          <w:rFonts w:ascii="Arial" w:hAnsi="Arial" w:cs="Arial"/>
          <w:bCs/>
        </w:rPr>
        <w:t>c)</w:t>
      </w:r>
      <w:proofErr w:type="gramEnd"/>
      <w:r w:rsidRPr="0074554E">
        <w:rPr>
          <w:rFonts w:ascii="Arial" w:hAnsi="Arial" w:cs="Arial"/>
          <w:bCs/>
        </w:rPr>
        <w:tab/>
      </w:r>
      <w:r w:rsidRPr="0074554E">
        <w:rPr>
          <w:rFonts w:ascii="Arial" w:hAnsi="Arial" w:cs="Arial"/>
        </w:rPr>
        <w:t>Por razões de interesse público, de alta relevância e amplo conhecimento, justificadas e determinadas pela máxima autoridade administrativa.</w:t>
      </w:r>
    </w:p>
    <w:p w:rsidR="00414D2B" w:rsidRPr="00414D2B" w:rsidRDefault="00414D2B" w:rsidP="00414D2B">
      <w:pPr>
        <w:numPr>
          <w:ilvl w:val="1"/>
          <w:numId w:val="23"/>
        </w:numPr>
        <w:spacing w:before="120" w:line="360" w:lineRule="auto"/>
        <w:ind w:left="851" w:hanging="851"/>
        <w:jc w:val="both"/>
        <w:rPr>
          <w:rFonts w:ascii="Arial" w:eastAsia="Arial Unicode MS" w:hAnsi="Arial" w:cs="Arial"/>
        </w:rPr>
      </w:pPr>
      <w:r w:rsidRPr="00414D2B">
        <w:rPr>
          <w:rFonts w:ascii="Arial" w:hAnsi="Arial" w:cs="Arial"/>
          <w:bCs/>
          <w:lang w:eastAsia="pt-BR"/>
        </w:rPr>
        <w:t>O Contrato poderá ser rescindido unilateralmente ou bilateralmente, sendo o primeiro caso somente por parte da CESAMA, atendida a conveniência administrativa ou na ocorrência dos motivos descritos nos Artigos 77 e seguintes da Lei Federal nº. 8.666/93.</w:t>
      </w:r>
    </w:p>
    <w:p w:rsidR="00414D2B" w:rsidRPr="00E34346" w:rsidRDefault="00414D2B" w:rsidP="00414D2B">
      <w:pPr>
        <w:numPr>
          <w:ilvl w:val="0"/>
          <w:numId w:val="23"/>
        </w:numPr>
        <w:autoSpaceDE w:val="0"/>
        <w:autoSpaceDN w:val="0"/>
        <w:adjustRightInd w:val="0"/>
        <w:spacing w:before="480" w:line="360" w:lineRule="auto"/>
        <w:ind w:left="284" w:hanging="284"/>
        <w:jc w:val="both"/>
        <w:rPr>
          <w:rFonts w:ascii="Arial" w:hAnsi="Arial" w:cs="Arial"/>
          <w:b/>
        </w:rPr>
      </w:pPr>
      <w:r w:rsidRPr="00E34346">
        <w:rPr>
          <w:rFonts w:ascii="Arial" w:hAnsi="Arial" w:cs="Arial"/>
          <w:b/>
        </w:rPr>
        <w:t>DISPOSIÇÕES GERAIS</w:t>
      </w:r>
    </w:p>
    <w:p w:rsidR="00414D2B" w:rsidRPr="00E34346" w:rsidRDefault="00414D2B" w:rsidP="00414D2B">
      <w:pPr>
        <w:numPr>
          <w:ilvl w:val="1"/>
          <w:numId w:val="23"/>
        </w:numPr>
        <w:spacing w:before="120" w:line="360" w:lineRule="auto"/>
        <w:ind w:left="851" w:hanging="851"/>
        <w:jc w:val="both"/>
        <w:rPr>
          <w:rFonts w:ascii="Arial" w:hAnsi="Arial" w:cs="Arial"/>
          <w:bCs/>
        </w:rPr>
      </w:pPr>
      <w:r w:rsidRPr="00E34346">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414D2B" w:rsidRPr="00E34346" w:rsidRDefault="00414D2B" w:rsidP="00414D2B">
      <w:pPr>
        <w:numPr>
          <w:ilvl w:val="1"/>
          <w:numId w:val="23"/>
        </w:numPr>
        <w:spacing w:before="120" w:line="360" w:lineRule="auto"/>
        <w:ind w:left="851" w:hanging="851"/>
        <w:jc w:val="both"/>
        <w:rPr>
          <w:rFonts w:ascii="Arial" w:hAnsi="Arial" w:cs="Arial"/>
          <w:bCs/>
        </w:rPr>
      </w:pPr>
      <w:r w:rsidRPr="00E34346">
        <w:rPr>
          <w:rFonts w:ascii="Arial" w:hAnsi="Arial" w:cs="Arial"/>
          <w:bCs/>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414D2B" w:rsidRPr="00E34346" w:rsidRDefault="00414D2B" w:rsidP="00414D2B">
      <w:pPr>
        <w:numPr>
          <w:ilvl w:val="1"/>
          <w:numId w:val="23"/>
        </w:numPr>
        <w:spacing w:before="120" w:line="360" w:lineRule="auto"/>
        <w:ind w:left="851" w:hanging="851"/>
        <w:jc w:val="both"/>
        <w:rPr>
          <w:rFonts w:ascii="Arial" w:hAnsi="Arial" w:cs="Arial"/>
          <w:bCs/>
        </w:rPr>
      </w:pPr>
      <w:r w:rsidRPr="00E34346">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E34346">
        <w:rPr>
          <w:rFonts w:ascii="Arial" w:hAnsi="Arial" w:cs="Arial"/>
          <w:bCs/>
        </w:rPr>
        <w:t>pleno vigor</w:t>
      </w:r>
      <w:proofErr w:type="gramEnd"/>
      <w:r w:rsidRPr="00E34346">
        <w:rPr>
          <w:rFonts w:ascii="Arial" w:hAnsi="Arial" w:cs="Arial"/>
          <w:bCs/>
        </w:rPr>
        <w:t xml:space="preserve"> todas as condições do ajuste e podendo a CESAMA exigir o seu cumprimento a qualquer tempo.</w:t>
      </w:r>
    </w:p>
    <w:p w:rsidR="00414D2B" w:rsidRPr="00E34346" w:rsidRDefault="00414D2B" w:rsidP="00414D2B">
      <w:pPr>
        <w:numPr>
          <w:ilvl w:val="1"/>
          <w:numId w:val="23"/>
        </w:numPr>
        <w:spacing w:before="120" w:line="360" w:lineRule="auto"/>
        <w:ind w:left="851" w:hanging="851"/>
        <w:jc w:val="both"/>
        <w:rPr>
          <w:rFonts w:ascii="Arial" w:hAnsi="Arial" w:cs="Arial"/>
          <w:bCs/>
        </w:rPr>
      </w:pPr>
      <w:r w:rsidRPr="00E34346">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414D2B" w:rsidRDefault="00414D2B" w:rsidP="00414D2B">
      <w:pPr>
        <w:numPr>
          <w:ilvl w:val="1"/>
          <w:numId w:val="23"/>
        </w:numPr>
        <w:spacing w:before="120" w:line="360" w:lineRule="auto"/>
        <w:ind w:left="851" w:hanging="851"/>
        <w:jc w:val="both"/>
        <w:rPr>
          <w:rFonts w:ascii="Arial" w:hAnsi="Arial" w:cs="Arial"/>
          <w:bCs/>
        </w:rPr>
      </w:pPr>
      <w:r w:rsidRPr="00E34346">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56C36" w:rsidRPr="00414D2B" w:rsidRDefault="00414D2B" w:rsidP="00414D2B">
      <w:pPr>
        <w:numPr>
          <w:ilvl w:val="1"/>
          <w:numId w:val="23"/>
        </w:numPr>
        <w:spacing w:before="120" w:line="360" w:lineRule="auto"/>
        <w:ind w:left="851" w:hanging="851"/>
        <w:jc w:val="both"/>
        <w:rPr>
          <w:rFonts w:ascii="Arial" w:hAnsi="Arial" w:cs="Arial"/>
          <w:bCs/>
        </w:rPr>
      </w:pPr>
      <w:r w:rsidRPr="00414D2B">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06518" w:rsidRDefault="00306518" w:rsidP="00306518">
      <w:pPr>
        <w:jc w:val="center"/>
        <w:rPr>
          <w:rFonts w:ascii="Arial" w:hAnsi="Arial" w:cs="Arial"/>
          <w:b/>
        </w:rPr>
      </w:pPr>
    </w:p>
    <w:p w:rsidR="00294FBB" w:rsidRDefault="00294FBB" w:rsidP="00306518">
      <w:pPr>
        <w:jc w:val="center"/>
        <w:rPr>
          <w:rFonts w:ascii="Arial" w:hAnsi="Arial" w:cs="Arial"/>
          <w:b/>
        </w:rPr>
      </w:pPr>
    </w:p>
    <w:p w:rsidR="00331F03" w:rsidRPr="004327AF" w:rsidRDefault="00331F03" w:rsidP="00306518">
      <w:pPr>
        <w:jc w:val="center"/>
        <w:rPr>
          <w:rFonts w:ascii="Arial" w:hAnsi="Arial" w:cs="Arial"/>
        </w:rPr>
      </w:pPr>
    </w:p>
    <w:p w:rsidR="00104994" w:rsidRPr="004327AF" w:rsidRDefault="004327AF" w:rsidP="00306518">
      <w:pPr>
        <w:jc w:val="center"/>
        <w:rPr>
          <w:rFonts w:ascii="Arial" w:hAnsi="Arial" w:cs="Arial"/>
          <w:sz w:val="20"/>
          <w:szCs w:val="20"/>
        </w:rPr>
      </w:pPr>
      <w:r w:rsidRPr="004327AF">
        <w:rPr>
          <w:rFonts w:ascii="Arial" w:hAnsi="Arial" w:cs="Arial"/>
          <w:sz w:val="20"/>
          <w:szCs w:val="20"/>
        </w:rPr>
        <w:t>Assinado no Original</w:t>
      </w:r>
    </w:p>
    <w:p w:rsidR="00306518" w:rsidRPr="00331F03" w:rsidRDefault="008725FA" w:rsidP="00331F03">
      <w:pPr>
        <w:jc w:val="center"/>
        <w:rPr>
          <w:rFonts w:ascii="Arial" w:hAnsi="Arial" w:cs="Arial"/>
          <w:b/>
        </w:rPr>
      </w:pPr>
      <w:r w:rsidRPr="00331F03">
        <w:rPr>
          <w:rFonts w:ascii="Arial" w:hAnsi="Arial" w:cs="Arial"/>
          <w:b/>
        </w:rPr>
        <w:t>Rogério Rodrigues da Silva</w:t>
      </w:r>
    </w:p>
    <w:p w:rsidR="00104994" w:rsidRPr="00331F03" w:rsidRDefault="00331F03" w:rsidP="00306518">
      <w:pPr>
        <w:jc w:val="center"/>
        <w:rPr>
          <w:rFonts w:ascii="Arial" w:hAnsi="Arial" w:cs="Arial"/>
          <w:b/>
        </w:rPr>
      </w:pPr>
      <w:r w:rsidRPr="00331F03">
        <w:rPr>
          <w:rFonts w:ascii="Arial" w:hAnsi="Arial" w:cs="Arial"/>
          <w:b/>
        </w:rPr>
        <w:t>Chefe</w:t>
      </w:r>
      <w:r w:rsidR="00104994" w:rsidRPr="00331F03">
        <w:rPr>
          <w:rFonts w:ascii="Arial" w:hAnsi="Arial" w:cs="Arial"/>
          <w:b/>
        </w:rPr>
        <w:t xml:space="preserve"> </w:t>
      </w:r>
      <w:r w:rsidRPr="00331F03">
        <w:rPr>
          <w:rFonts w:ascii="Arial" w:hAnsi="Arial" w:cs="Arial"/>
          <w:b/>
        </w:rPr>
        <w:t>DEFO</w:t>
      </w:r>
    </w:p>
    <w:p w:rsidR="00104994" w:rsidRPr="00331F03" w:rsidRDefault="00104994" w:rsidP="00306518">
      <w:pPr>
        <w:jc w:val="center"/>
        <w:rPr>
          <w:rFonts w:ascii="Arial" w:hAnsi="Arial" w:cs="Arial"/>
          <w:b/>
        </w:rPr>
      </w:pPr>
    </w:p>
    <w:p w:rsidR="00331F03" w:rsidRPr="00331F03" w:rsidRDefault="00331F03" w:rsidP="00306518">
      <w:pPr>
        <w:jc w:val="center"/>
        <w:rPr>
          <w:rFonts w:ascii="Arial" w:hAnsi="Arial" w:cs="Arial"/>
          <w:b/>
        </w:rPr>
      </w:pPr>
    </w:p>
    <w:p w:rsidR="005A0731" w:rsidRPr="00331F03" w:rsidRDefault="005A0731" w:rsidP="00306518">
      <w:pPr>
        <w:jc w:val="center"/>
        <w:rPr>
          <w:rFonts w:ascii="Arial" w:hAnsi="Arial" w:cs="Arial"/>
          <w:b/>
        </w:rPr>
      </w:pPr>
    </w:p>
    <w:p w:rsidR="004327AF" w:rsidRPr="004327AF" w:rsidRDefault="004327AF" w:rsidP="004327AF">
      <w:pPr>
        <w:jc w:val="center"/>
        <w:rPr>
          <w:rFonts w:ascii="Arial" w:hAnsi="Arial" w:cs="Arial"/>
          <w:sz w:val="20"/>
          <w:szCs w:val="20"/>
        </w:rPr>
      </w:pPr>
      <w:r w:rsidRPr="004327AF">
        <w:rPr>
          <w:rFonts w:ascii="Arial" w:hAnsi="Arial" w:cs="Arial"/>
          <w:sz w:val="20"/>
          <w:szCs w:val="20"/>
        </w:rPr>
        <w:t>Assinado no Original</w:t>
      </w:r>
    </w:p>
    <w:p w:rsidR="00104994" w:rsidRPr="00331F03" w:rsidRDefault="008725FA" w:rsidP="00306518">
      <w:pPr>
        <w:jc w:val="center"/>
        <w:rPr>
          <w:rFonts w:ascii="Arial" w:hAnsi="Arial" w:cs="Arial"/>
          <w:b/>
        </w:rPr>
      </w:pPr>
      <w:r w:rsidRPr="00331F03">
        <w:rPr>
          <w:rFonts w:ascii="Arial" w:hAnsi="Arial" w:cs="Arial"/>
          <w:b/>
        </w:rPr>
        <w:t>Luís Eduardo do Amaral Faria</w:t>
      </w:r>
    </w:p>
    <w:p w:rsidR="00104994" w:rsidRPr="00331F03" w:rsidRDefault="008725FA" w:rsidP="00306518">
      <w:pPr>
        <w:jc w:val="center"/>
        <w:rPr>
          <w:rFonts w:ascii="Arial" w:hAnsi="Arial" w:cs="Arial"/>
          <w:b/>
        </w:rPr>
      </w:pPr>
      <w:r w:rsidRPr="00331F03">
        <w:rPr>
          <w:rFonts w:ascii="Arial" w:hAnsi="Arial" w:cs="Arial"/>
          <w:b/>
        </w:rPr>
        <w:t>Gerente - GETE</w:t>
      </w:r>
    </w:p>
    <w:p w:rsidR="00104994" w:rsidRPr="00331F03" w:rsidRDefault="00104994" w:rsidP="00306518">
      <w:pPr>
        <w:jc w:val="center"/>
        <w:rPr>
          <w:rFonts w:ascii="Arial" w:hAnsi="Arial" w:cs="Arial"/>
          <w:b/>
        </w:rPr>
      </w:pPr>
    </w:p>
    <w:p w:rsidR="00331F03" w:rsidRPr="00331F03" w:rsidRDefault="00331F03" w:rsidP="00306518">
      <w:pPr>
        <w:jc w:val="center"/>
        <w:rPr>
          <w:rFonts w:ascii="Arial" w:hAnsi="Arial" w:cs="Arial"/>
          <w:b/>
        </w:rPr>
      </w:pPr>
    </w:p>
    <w:p w:rsidR="00331F03" w:rsidRPr="00331F03" w:rsidRDefault="00331F03" w:rsidP="00306518">
      <w:pPr>
        <w:jc w:val="center"/>
        <w:rPr>
          <w:rFonts w:ascii="Arial" w:hAnsi="Arial" w:cs="Arial"/>
          <w:b/>
        </w:rPr>
      </w:pPr>
    </w:p>
    <w:p w:rsidR="004327AF" w:rsidRPr="004327AF" w:rsidRDefault="004327AF" w:rsidP="004327AF">
      <w:pPr>
        <w:jc w:val="center"/>
        <w:rPr>
          <w:rFonts w:ascii="Arial" w:hAnsi="Arial" w:cs="Arial"/>
          <w:sz w:val="20"/>
          <w:szCs w:val="20"/>
        </w:rPr>
      </w:pPr>
      <w:r w:rsidRPr="004327AF">
        <w:rPr>
          <w:rFonts w:ascii="Arial" w:hAnsi="Arial" w:cs="Arial"/>
          <w:sz w:val="20"/>
          <w:szCs w:val="20"/>
        </w:rPr>
        <w:t>Assinado no Original</w:t>
      </w:r>
    </w:p>
    <w:p w:rsidR="00104994" w:rsidRPr="00331F03" w:rsidRDefault="00331F03" w:rsidP="00306518">
      <w:pPr>
        <w:jc w:val="center"/>
        <w:rPr>
          <w:rFonts w:ascii="Arial" w:hAnsi="Arial" w:cs="Arial"/>
          <w:b/>
        </w:rPr>
      </w:pPr>
      <w:r w:rsidRPr="00331F03">
        <w:rPr>
          <w:rFonts w:ascii="Arial" w:hAnsi="Arial" w:cs="Arial"/>
          <w:b/>
        </w:rPr>
        <w:t>Marcelo Mello do Amaral</w:t>
      </w:r>
    </w:p>
    <w:p w:rsidR="00104994" w:rsidRPr="00331F03" w:rsidRDefault="008725FA" w:rsidP="00306518">
      <w:pPr>
        <w:jc w:val="center"/>
        <w:rPr>
          <w:rFonts w:ascii="Arial" w:hAnsi="Arial" w:cs="Arial"/>
          <w:b/>
        </w:rPr>
      </w:pPr>
      <w:r w:rsidRPr="00331F03">
        <w:rPr>
          <w:rFonts w:ascii="Arial" w:hAnsi="Arial" w:cs="Arial"/>
          <w:b/>
        </w:rPr>
        <w:t>Diretor - DRDE</w:t>
      </w:r>
    </w:p>
    <w:sectPr w:rsidR="00104994" w:rsidRPr="00331F03" w:rsidSect="00E61A42">
      <w:headerReference w:type="default" r:id="rId9"/>
      <w:footerReference w:type="default" r:id="rId10"/>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93F" w:rsidRDefault="0068393F">
      <w:r>
        <w:separator/>
      </w:r>
    </w:p>
  </w:endnote>
  <w:endnote w:type="continuationSeparator" w:id="1">
    <w:p w:rsidR="0068393F" w:rsidRDefault="00683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42" w:rsidRPr="00611076" w:rsidRDefault="00E61A42" w:rsidP="00E61A42">
    <w:pPr>
      <w:pStyle w:val="Rodap"/>
      <w:tabs>
        <w:tab w:val="right" w:pos="8505"/>
      </w:tabs>
      <w:ind w:right="-1"/>
      <w:jc w:val="center"/>
      <w:rPr>
        <w:rFonts w:ascii="Arial" w:hAnsi="Arial" w:cs="Arial"/>
        <w:b/>
        <w:sz w:val="16"/>
        <w:szCs w:val="16"/>
      </w:rPr>
    </w:pPr>
    <w:r>
      <w:rPr>
        <w:rFonts w:ascii="Arial" w:hAnsi="Arial" w:cs="Arial"/>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5"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611076">
      <w:rPr>
        <w:rFonts w:ascii="Arial" w:hAnsi="Arial" w:cs="Arial"/>
        <w:b/>
        <w:sz w:val="16"/>
        <w:szCs w:val="16"/>
      </w:rPr>
      <w:t>Companhia de Saneamento Municipal – Cesama</w:t>
    </w:r>
  </w:p>
  <w:p w:rsidR="00E61A42" w:rsidRPr="00611076" w:rsidRDefault="00E61A42" w:rsidP="00E61A42">
    <w:pPr>
      <w:pStyle w:val="Rodap"/>
      <w:tabs>
        <w:tab w:val="right" w:pos="8505"/>
      </w:tabs>
      <w:ind w:right="-1"/>
      <w:jc w:val="center"/>
      <w:rPr>
        <w:rFonts w:ascii="Arial" w:hAnsi="Arial" w:cs="Arial"/>
        <w:sz w:val="14"/>
        <w:szCs w:val="14"/>
      </w:rPr>
    </w:pPr>
    <w:r w:rsidRPr="00611076">
      <w:rPr>
        <w:rFonts w:ascii="Arial" w:hAnsi="Arial" w:cs="Arial"/>
        <w:bCs/>
        <w:sz w:val="14"/>
        <w:szCs w:val="14"/>
      </w:rPr>
      <w:t>CNPJ 21.572.243/0001-74</w:t>
    </w:r>
    <w:r w:rsidRPr="00611076">
      <w:rPr>
        <w:rFonts w:ascii="Arial" w:hAnsi="Arial" w:cs="Arial"/>
        <w:bCs/>
        <w:sz w:val="14"/>
        <w:szCs w:val="14"/>
      </w:rPr>
      <w:tab/>
      <w:t>I.E. 367.698.776.0099</w:t>
    </w:r>
  </w:p>
  <w:p w:rsidR="00E61A42" w:rsidRPr="00611076" w:rsidRDefault="00E61A42" w:rsidP="00E61A42">
    <w:pPr>
      <w:pStyle w:val="Rodap"/>
      <w:tabs>
        <w:tab w:val="right" w:pos="8505"/>
      </w:tabs>
      <w:ind w:right="-1"/>
      <w:jc w:val="center"/>
      <w:rPr>
        <w:rFonts w:ascii="Arial" w:hAnsi="Arial" w:cs="Arial"/>
        <w:sz w:val="16"/>
        <w:szCs w:val="16"/>
      </w:rPr>
    </w:pPr>
    <w:r w:rsidRPr="00611076">
      <w:rPr>
        <w:rFonts w:ascii="Arial" w:hAnsi="Arial" w:cs="Arial"/>
        <w:sz w:val="16"/>
        <w:szCs w:val="16"/>
      </w:rPr>
      <w:t>Avenida Barão do Rio Branco, 1843/10º andar - Centro</w:t>
    </w:r>
  </w:p>
  <w:p w:rsidR="00E61A42" w:rsidRPr="00611076" w:rsidRDefault="00E61A42" w:rsidP="00E61A42">
    <w:pPr>
      <w:pStyle w:val="Rodap"/>
      <w:tabs>
        <w:tab w:val="right" w:pos="8505"/>
      </w:tabs>
      <w:ind w:right="-1"/>
      <w:jc w:val="center"/>
      <w:rPr>
        <w:rFonts w:ascii="Arial" w:hAnsi="Arial" w:cs="Arial"/>
        <w:sz w:val="16"/>
        <w:szCs w:val="16"/>
      </w:rPr>
    </w:pPr>
    <w:r w:rsidRPr="00611076">
      <w:rPr>
        <w:rFonts w:ascii="Arial" w:hAnsi="Arial" w:cs="Arial"/>
        <w:sz w:val="16"/>
        <w:szCs w:val="16"/>
      </w:rPr>
      <w:t xml:space="preserve">CEP: 36.013-020 / Juiz de Fora – MG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93F" w:rsidRDefault="0068393F">
      <w:r>
        <w:separator/>
      </w:r>
    </w:p>
  </w:footnote>
  <w:footnote w:type="continuationSeparator" w:id="1">
    <w:p w:rsidR="0068393F" w:rsidRDefault="006839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EB5" w:rsidRPr="00A2124B" w:rsidRDefault="005B4EB5" w:rsidP="00A2124B">
    <w:pPr>
      <w:pStyle w:val="Cabealho"/>
      <w:spacing w:after="240"/>
      <w:jc w:val="center"/>
    </w:pPr>
    <w:r>
      <w:t xml:space="preserve">    </w:t>
    </w:r>
    <w:r w:rsidR="00E61A42">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39A6607"/>
    <w:multiLevelType w:val="hybridMultilevel"/>
    <w:tmpl w:val="E2DE08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3C709C7"/>
    <w:multiLevelType w:val="hybridMultilevel"/>
    <w:tmpl w:val="7D0E27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6646BA3"/>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16170BD"/>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4A64C64"/>
    <w:multiLevelType w:val="multilevel"/>
    <w:tmpl w:val="B7A0F00E"/>
    <w:lvl w:ilvl="0">
      <w:start w:val="1"/>
      <w:numFmt w:val="lowerLetter"/>
      <w:lvlText w:val="%1)"/>
      <w:lvlJc w:val="left"/>
      <w:pPr>
        <w:ind w:left="720" w:hanging="360"/>
      </w:pPr>
      <w:rPr>
        <w:rFonts w:ascii="Arial" w:eastAsia="Tahoma" w:hAnsi="Arial" w:cs="Aria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5A63B9F"/>
    <w:multiLevelType w:val="hybridMultilevel"/>
    <w:tmpl w:val="FC5871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933741D"/>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CAB0417"/>
    <w:multiLevelType w:val="hybridMultilevel"/>
    <w:tmpl w:val="0DF4AB62"/>
    <w:lvl w:ilvl="0" w:tplc="0416000F">
      <w:start w:val="1"/>
      <w:numFmt w:val="decimal"/>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6">
    <w:nsid w:val="1E9D18A3"/>
    <w:multiLevelType w:val="hybridMultilevel"/>
    <w:tmpl w:val="A086BF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22728C"/>
    <w:multiLevelType w:val="hybridMultilevel"/>
    <w:tmpl w:val="7E6EAA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63A340C"/>
    <w:multiLevelType w:val="hybridMultilevel"/>
    <w:tmpl w:val="DC00A8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BD673FB"/>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2C974A27"/>
    <w:multiLevelType w:val="hybridMultilevel"/>
    <w:tmpl w:val="D71A96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2">
    <w:nsid w:val="2EE40B37"/>
    <w:multiLevelType w:val="hybridMultilevel"/>
    <w:tmpl w:val="B8CE45D0"/>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3">
    <w:nsid w:val="32BB7779"/>
    <w:multiLevelType w:val="hybridMultilevel"/>
    <w:tmpl w:val="7B3AD8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4B77F36"/>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nsid w:val="3A004F7D"/>
    <w:multiLevelType w:val="hybridMultilevel"/>
    <w:tmpl w:val="66DC7D38"/>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7">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6CD75B9"/>
    <w:multiLevelType w:val="hybridMultilevel"/>
    <w:tmpl w:val="2F30D2F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0">
    <w:nsid w:val="4D1E34C1"/>
    <w:multiLevelType w:val="hybridMultilevel"/>
    <w:tmpl w:val="F68052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1">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9ED197F"/>
    <w:multiLevelType w:val="hybridMultilevel"/>
    <w:tmpl w:val="9E9AEFD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B05273"/>
    <w:multiLevelType w:val="hybridMultilevel"/>
    <w:tmpl w:val="CFB865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F0339F9"/>
    <w:multiLevelType w:val="hybridMultilevel"/>
    <w:tmpl w:val="ADCCD7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DB50F68"/>
    <w:multiLevelType w:val="hybridMultilevel"/>
    <w:tmpl w:val="80326C4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6">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6FA54D00"/>
    <w:multiLevelType w:val="hybridMultilevel"/>
    <w:tmpl w:val="CFB865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0F06BBE"/>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0">
    <w:nsid w:val="7737402B"/>
    <w:multiLevelType w:val="hybridMultilevel"/>
    <w:tmpl w:val="EEDCF4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7500A9F"/>
    <w:multiLevelType w:val="hybridMultilevel"/>
    <w:tmpl w:val="2A9E6D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3">
    <w:nsid w:val="7C471559"/>
    <w:multiLevelType w:val="hybridMultilevel"/>
    <w:tmpl w:val="AAB8EE18"/>
    <w:lvl w:ilvl="0" w:tplc="9500A3C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2"/>
  </w:num>
  <w:num w:numId="2">
    <w:abstractNumId w:val="44"/>
  </w:num>
  <w:num w:numId="3">
    <w:abstractNumId w:val="36"/>
  </w:num>
  <w:num w:numId="4">
    <w:abstractNumId w:val="2"/>
  </w:num>
  <w:num w:numId="5">
    <w:abstractNumId w:val="3"/>
  </w:num>
  <w:num w:numId="6">
    <w:abstractNumId w:val="4"/>
  </w:num>
  <w:num w:numId="7">
    <w:abstractNumId w:val="5"/>
  </w:num>
  <w:num w:numId="8">
    <w:abstractNumId w:val="10"/>
  </w:num>
  <w:num w:numId="9">
    <w:abstractNumId w:val="21"/>
  </w:num>
  <w:num w:numId="10">
    <w:abstractNumId w:val="25"/>
  </w:num>
  <w:num w:numId="11">
    <w:abstractNumId w:val="6"/>
  </w:num>
  <w:num w:numId="12">
    <w:abstractNumId w:val="43"/>
  </w:num>
  <w:num w:numId="13">
    <w:abstractNumId w:val="18"/>
  </w:num>
  <w:num w:numId="14">
    <w:abstractNumId w:val="30"/>
  </w:num>
  <w:num w:numId="15">
    <w:abstractNumId w:val="20"/>
  </w:num>
  <w:num w:numId="16">
    <w:abstractNumId w:val="37"/>
  </w:num>
  <w:num w:numId="17">
    <w:abstractNumId w:val="13"/>
  </w:num>
  <w:num w:numId="18">
    <w:abstractNumId w:val="33"/>
  </w:num>
  <w:num w:numId="19">
    <w:abstractNumId w:val="0"/>
  </w:num>
  <w:num w:numId="20">
    <w:abstractNumId w:val="41"/>
  </w:num>
  <w:num w:numId="21">
    <w:abstractNumId w:val="29"/>
  </w:num>
  <w:num w:numId="22">
    <w:abstractNumId w:val="34"/>
  </w:num>
  <w:num w:numId="23">
    <w:abstractNumId w:val="27"/>
  </w:num>
  <w:num w:numId="24">
    <w:abstractNumId w:val="19"/>
  </w:num>
  <w:num w:numId="25">
    <w:abstractNumId w:val="14"/>
  </w:num>
  <w:num w:numId="26">
    <w:abstractNumId w:val="9"/>
  </w:num>
  <w:num w:numId="27">
    <w:abstractNumId w:val="11"/>
  </w:num>
  <w:num w:numId="28">
    <w:abstractNumId w:val="38"/>
  </w:num>
  <w:num w:numId="29">
    <w:abstractNumId w:val="8"/>
  </w:num>
  <w:num w:numId="30">
    <w:abstractNumId w:val="7"/>
  </w:num>
  <w:num w:numId="31">
    <w:abstractNumId w:val="35"/>
  </w:num>
  <w:num w:numId="32">
    <w:abstractNumId w:val="17"/>
  </w:num>
  <w:num w:numId="33">
    <w:abstractNumId w:val="15"/>
  </w:num>
  <w:num w:numId="34">
    <w:abstractNumId w:val="16"/>
  </w:num>
  <w:num w:numId="35">
    <w:abstractNumId w:val="24"/>
  </w:num>
  <w:num w:numId="36">
    <w:abstractNumId w:val="12"/>
  </w:num>
  <w:num w:numId="37">
    <w:abstractNumId w:val="26"/>
  </w:num>
  <w:num w:numId="38">
    <w:abstractNumId w:val="22"/>
  </w:num>
  <w:num w:numId="39">
    <w:abstractNumId w:val="32"/>
  </w:num>
  <w:num w:numId="40">
    <w:abstractNumId w:val="39"/>
  </w:num>
  <w:num w:numId="41">
    <w:abstractNumId w:val="23"/>
  </w:num>
  <w:num w:numId="42">
    <w:abstractNumId w:val="31"/>
  </w:num>
  <w:num w:numId="43">
    <w:abstractNumId w:val="40"/>
  </w:num>
  <w:num w:numId="44">
    <w:abstractNumId w:val="2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savePreviewPicture/>
  <w:hdrShapeDefaults>
    <o:shapedefaults v:ext="edit" spidmax="2050">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211"/>
    <w:rsid w:val="000048ED"/>
    <w:rsid w:val="00005D06"/>
    <w:rsid w:val="0000627A"/>
    <w:rsid w:val="00013263"/>
    <w:rsid w:val="00015287"/>
    <w:rsid w:val="00015B6D"/>
    <w:rsid w:val="00020097"/>
    <w:rsid w:val="000240B3"/>
    <w:rsid w:val="00026857"/>
    <w:rsid w:val="00032D73"/>
    <w:rsid w:val="00033D68"/>
    <w:rsid w:val="00045448"/>
    <w:rsid w:val="0004569A"/>
    <w:rsid w:val="00047397"/>
    <w:rsid w:val="00047E2B"/>
    <w:rsid w:val="000520D9"/>
    <w:rsid w:val="00053A30"/>
    <w:rsid w:val="00060D85"/>
    <w:rsid w:val="0006291F"/>
    <w:rsid w:val="0006327D"/>
    <w:rsid w:val="000657AA"/>
    <w:rsid w:val="000665CB"/>
    <w:rsid w:val="00067BDF"/>
    <w:rsid w:val="00073485"/>
    <w:rsid w:val="00073B0B"/>
    <w:rsid w:val="00075B8C"/>
    <w:rsid w:val="000778A6"/>
    <w:rsid w:val="00080755"/>
    <w:rsid w:val="00080D6F"/>
    <w:rsid w:val="0008130A"/>
    <w:rsid w:val="000863B0"/>
    <w:rsid w:val="000876A0"/>
    <w:rsid w:val="0009063D"/>
    <w:rsid w:val="000913F8"/>
    <w:rsid w:val="00093BA8"/>
    <w:rsid w:val="00097546"/>
    <w:rsid w:val="000A3265"/>
    <w:rsid w:val="000B508B"/>
    <w:rsid w:val="000B7840"/>
    <w:rsid w:val="000C0B93"/>
    <w:rsid w:val="000C22C5"/>
    <w:rsid w:val="000C3790"/>
    <w:rsid w:val="000C404F"/>
    <w:rsid w:val="000D2EF5"/>
    <w:rsid w:val="000D4F15"/>
    <w:rsid w:val="000D777A"/>
    <w:rsid w:val="000E6E19"/>
    <w:rsid w:val="000F1142"/>
    <w:rsid w:val="001009A2"/>
    <w:rsid w:val="00101ACE"/>
    <w:rsid w:val="00104994"/>
    <w:rsid w:val="001109EF"/>
    <w:rsid w:val="00111FA9"/>
    <w:rsid w:val="00112EF7"/>
    <w:rsid w:val="00113FE1"/>
    <w:rsid w:val="0011400E"/>
    <w:rsid w:val="00116F5A"/>
    <w:rsid w:val="001222F7"/>
    <w:rsid w:val="0012323C"/>
    <w:rsid w:val="00125E75"/>
    <w:rsid w:val="00126109"/>
    <w:rsid w:val="00127C8A"/>
    <w:rsid w:val="001320D9"/>
    <w:rsid w:val="00133067"/>
    <w:rsid w:val="00135075"/>
    <w:rsid w:val="00141305"/>
    <w:rsid w:val="001523CD"/>
    <w:rsid w:val="0015341B"/>
    <w:rsid w:val="0015529F"/>
    <w:rsid w:val="001600DE"/>
    <w:rsid w:val="00162AF0"/>
    <w:rsid w:val="00164EF8"/>
    <w:rsid w:val="0017154F"/>
    <w:rsid w:val="0017264C"/>
    <w:rsid w:val="001813CB"/>
    <w:rsid w:val="00181926"/>
    <w:rsid w:val="00183D1B"/>
    <w:rsid w:val="001874B9"/>
    <w:rsid w:val="00187C30"/>
    <w:rsid w:val="001927F4"/>
    <w:rsid w:val="001A10B9"/>
    <w:rsid w:val="001A4083"/>
    <w:rsid w:val="001A4290"/>
    <w:rsid w:val="001A57DB"/>
    <w:rsid w:val="001A74A5"/>
    <w:rsid w:val="001B1242"/>
    <w:rsid w:val="001B1E85"/>
    <w:rsid w:val="001C0343"/>
    <w:rsid w:val="001C43C1"/>
    <w:rsid w:val="001C4A3E"/>
    <w:rsid w:val="001C5F73"/>
    <w:rsid w:val="001C6390"/>
    <w:rsid w:val="001C75C8"/>
    <w:rsid w:val="001C7848"/>
    <w:rsid w:val="001D0DE7"/>
    <w:rsid w:val="001D1C06"/>
    <w:rsid w:val="001D206F"/>
    <w:rsid w:val="001D267F"/>
    <w:rsid w:val="001D7349"/>
    <w:rsid w:val="001E0DE4"/>
    <w:rsid w:val="001E4E79"/>
    <w:rsid w:val="001E54E8"/>
    <w:rsid w:val="001E6288"/>
    <w:rsid w:val="001E78D1"/>
    <w:rsid w:val="001F75B0"/>
    <w:rsid w:val="00203727"/>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530E6"/>
    <w:rsid w:val="002553B6"/>
    <w:rsid w:val="002555F1"/>
    <w:rsid w:val="002612E1"/>
    <w:rsid w:val="00261BC3"/>
    <w:rsid w:val="00262860"/>
    <w:rsid w:val="0027046B"/>
    <w:rsid w:val="00272638"/>
    <w:rsid w:val="00275150"/>
    <w:rsid w:val="00277EED"/>
    <w:rsid w:val="002801BA"/>
    <w:rsid w:val="00281616"/>
    <w:rsid w:val="00282D1B"/>
    <w:rsid w:val="00286B85"/>
    <w:rsid w:val="00287C53"/>
    <w:rsid w:val="00294FBB"/>
    <w:rsid w:val="002978E3"/>
    <w:rsid w:val="002A5256"/>
    <w:rsid w:val="002A76C6"/>
    <w:rsid w:val="002B7BEC"/>
    <w:rsid w:val="002C06F6"/>
    <w:rsid w:val="002C11AD"/>
    <w:rsid w:val="002C11D6"/>
    <w:rsid w:val="002C699F"/>
    <w:rsid w:val="002C761B"/>
    <w:rsid w:val="002E13A7"/>
    <w:rsid w:val="002E3972"/>
    <w:rsid w:val="002E3A81"/>
    <w:rsid w:val="002F026F"/>
    <w:rsid w:val="002F06DB"/>
    <w:rsid w:val="002F0A29"/>
    <w:rsid w:val="002F1050"/>
    <w:rsid w:val="00300898"/>
    <w:rsid w:val="003022F4"/>
    <w:rsid w:val="00302F20"/>
    <w:rsid w:val="00305783"/>
    <w:rsid w:val="00306518"/>
    <w:rsid w:val="00307999"/>
    <w:rsid w:val="00311A8F"/>
    <w:rsid w:val="0031632F"/>
    <w:rsid w:val="003176BE"/>
    <w:rsid w:val="00317BA7"/>
    <w:rsid w:val="00321329"/>
    <w:rsid w:val="00324272"/>
    <w:rsid w:val="00331C93"/>
    <w:rsid w:val="00331F03"/>
    <w:rsid w:val="003320DE"/>
    <w:rsid w:val="00333D24"/>
    <w:rsid w:val="00334003"/>
    <w:rsid w:val="00334896"/>
    <w:rsid w:val="00347D20"/>
    <w:rsid w:val="003539CA"/>
    <w:rsid w:val="00353D98"/>
    <w:rsid w:val="00356594"/>
    <w:rsid w:val="003571B8"/>
    <w:rsid w:val="00357BF7"/>
    <w:rsid w:val="0036209B"/>
    <w:rsid w:val="003644D5"/>
    <w:rsid w:val="00366841"/>
    <w:rsid w:val="00370594"/>
    <w:rsid w:val="00372825"/>
    <w:rsid w:val="003751D9"/>
    <w:rsid w:val="003830A3"/>
    <w:rsid w:val="003836E4"/>
    <w:rsid w:val="00383DC0"/>
    <w:rsid w:val="00387EC6"/>
    <w:rsid w:val="00392C51"/>
    <w:rsid w:val="003942E8"/>
    <w:rsid w:val="003949A6"/>
    <w:rsid w:val="003949EE"/>
    <w:rsid w:val="00395666"/>
    <w:rsid w:val="00395DA7"/>
    <w:rsid w:val="003A17A3"/>
    <w:rsid w:val="003A67AF"/>
    <w:rsid w:val="003B175C"/>
    <w:rsid w:val="003B1CDA"/>
    <w:rsid w:val="003B5F12"/>
    <w:rsid w:val="003B6F4D"/>
    <w:rsid w:val="003C1188"/>
    <w:rsid w:val="003C5455"/>
    <w:rsid w:val="003C5E33"/>
    <w:rsid w:val="003C7BF2"/>
    <w:rsid w:val="003D1945"/>
    <w:rsid w:val="003D41D5"/>
    <w:rsid w:val="003E2C95"/>
    <w:rsid w:val="003E5918"/>
    <w:rsid w:val="003E73B8"/>
    <w:rsid w:val="003E7B8B"/>
    <w:rsid w:val="003F176A"/>
    <w:rsid w:val="003F1F39"/>
    <w:rsid w:val="003F27E0"/>
    <w:rsid w:val="003F2BD5"/>
    <w:rsid w:val="003F3026"/>
    <w:rsid w:val="003F447B"/>
    <w:rsid w:val="003F5C26"/>
    <w:rsid w:val="003F5FA9"/>
    <w:rsid w:val="004000EA"/>
    <w:rsid w:val="004047C1"/>
    <w:rsid w:val="00406747"/>
    <w:rsid w:val="00407C41"/>
    <w:rsid w:val="00411E50"/>
    <w:rsid w:val="00412495"/>
    <w:rsid w:val="00412651"/>
    <w:rsid w:val="00414D2B"/>
    <w:rsid w:val="00422E2B"/>
    <w:rsid w:val="00424AB6"/>
    <w:rsid w:val="00424B98"/>
    <w:rsid w:val="004253AE"/>
    <w:rsid w:val="0042641B"/>
    <w:rsid w:val="004267F4"/>
    <w:rsid w:val="00426851"/>
    <w:rsid w:val="004300FD"/>
    <w:rsid w:val="004327AF"/>
    <w:rsid w:val="004342E8"/>
    <w:rsid w:val="0043452F"/>
    <w:rsid w:val="004375D1"/>
    <w:rsid w:val="004406CE"/>
    <w:rsid w:val="00441427"/>
    <w:rsid w:val="00441452"/>
    <w:rsid w:val="00444B02"/>
    <w:rsid w:val="00447D76"/>
    <w:rsid w:val="004542B8"/>
    <w:rsid w:val="0045497F"/>
    <w:rsid w:val="00455161"/>
    <w:rsid w:val="00457ABD"/>
    <w:rsid w:val="004613CB"/>
    <w:rsid w:val="00462910"/>
    <w:rsid w:val="00467005"/>
    <w:rsid w:val="00471026"/>
    <w:rsid w:val="00471FF0"/>
    <w:rsid w:val="00472D16"/>
    <w:rsid w:val="004730B0"/>
    <w:rsid w:val="004750E6"/>
    <w:rsid w:val="004800F0"/>
    <w:rsid w:val="00483438"/>
    <w:rsid w:val="004915E2"/>
    <w:rsid w:val="00492988"/>
    <w:rsid w:val="00492FB5"/>
    <w:rsid w:val="004936B6"/>
    <w:rsid w:val="00496772"/>
    <w:rsid w:val="00496DAE"/>
    <w:rsid w:val="004A3A8A"/>
    <w:rsid w:val="004A564D"/>
    <w:rsid w:val="004A5DA5"/>
    <w:rsid w:val="004B23BC"/>
    <w:rsid w:val="004B4501"/>
    <w:rsid w:val="004B7958"/>
    <w:rsid w:val="004C49A5"/>
    <w:rsid w:val="004C4E11"/>
    <w:rsid w:val="004C674A"/>
    <w:rsid w:val="004D2F6F"/>
    <w:rsid w:val="004D75F9"/>
    <w:rsid w:val="004E1C77"/>
    <w:rsid w:val="004E4243"/>
    <w:rsid w:val="004E4967"/>
    <w:rsid w:val="004E7909"/>
    <w:rsid w:val="004F0F01"/>
    <w:rsid w:val="004F17AA"/>
    <w:rsid w:val="004F1899"/>
    <w:rsid w:val="004F3622"/>
    <w:rsid w:val="004F4BDE"/>
    <w:rsid w:val="004F5370"/>
    <w:rsid w:val="004F57F5"/>
    <w:rsid w:val="004F6056"/>
    <w:rsid w:val="004F6FEF"/>
    <w:rsid w:val="00502BE8"/>
    <w:rsid w:val="00505717"/>
    <w:rsid w:val="00505921"/>
    <w:rsid w:val="00511115"/>
    <w:rsid w:val="00514082"/>
    <w:rsid w:val="00514835"/>
    <w:rsid w:val="00514AAF"/>
    <w:rsid w:val="0051645A"/>
    <w:rsid w:val="00521878"/>
    <w:rsid w:val="0052409B"/>
    <w:rsid w:val="0052685F"/>
    <w:rsid w:val="00527014"/>
    <w:rsid w:val="005346DA"/>
    <w:rsid w:val="00537150"/>
    <w:rsid w:val="005426FF"/>
    <w:rsid w:val="00546360"/>
    <w:rsid w:val="00546ACD"/>
    <w:rsid w:val="00547D54"/>
    <w:rsid w:val="00551599"/>
    <w:rsid w:val="00553373"/>
    <w:rsid w:val="005657EF"/>
    <w:rsid w:val="00565F20"/>
    <w:rsid w:val="0056781A"/>
    <w:rsid w:val="005747EE"/>
    <w:rsid w:val="00574E5F"/>
    <w:rsid w:val="00575AB9"/>
    <w:rsid w:val="00577AE1"/>
    <w:rsid w:val="00580443"/>
    <w:rsid w:val="00580C28"/>
    <w:rsid w:val="00590E0C"/>
    <w:rsid w:val="005918E9"/>
    <w:rsid w:val="0059295B"/>
    <w:rsid w:val="00595B19"/>
    <w:rsid w:val="005965C4"/>
    <w:rsid w:val="00596CED"/>
    <w:rsid w:val="005977C1"/>
    <w:rsid w:val="00597C34"/>
    <w:rsid w:val="005A0731"/>
    <w:rsid w:val="005A0AA3"/>
    <w:rsid w:val="005A1686"/>
    <w:rsid w:val="005A3C47"/>
    <w:rsid w:val="005A5B13"/>
    <w:rsid w:val="005A60D7"/>
    <w:rsid w:val="005A704E"/>
    <w:rsid w:val="005A72E0"/>
    <w:rsid w:val="005B0515"/>
    <w:rsid w:val="005B0C04"/>
    <w:rsid w:val="005B120B"/>
    <w:rsid w:val="005B2E91"/>
    <w:rsid w:val="005B3031"/>
    <w:rsid w:val="005B4EB5"/>
    <w:rsid w:val="005B772D"/>
    <w:rsid w:val="005C7764"/>
    <w:rsid w:val="005D1D52"/>
    <w:rsid w:val="005D50C1"/>
    <w:rsid w:val="005D5C77"/>
    <w:rsid w:val="005E12BD"/>
    <w:rsid w:val="005E1FAE"/>
    <w:rsid w:val="005E6ADB"/>
    <w:rsid w:val="005F7170"/>
    <w:rsid w:val="00600965"/>
    <w:rsid w:val="00600F4F"/>
    <w:rsid w:val="006025EC"/>
    <w:rsid w:val="00607862"/>
    <w:rsid w:val="00614949"/>
    <w:rsid w:val="006159CA"/>
    <w:rsid w:val="00620507"/>
    <w:rsid w:val="006220E5"/>
    <w:rsid w:val="00626273"/>
    <w:rsid w:val="0062645D"/>
    <w:rsid w:val="006331A7"/>
    <w:rsid w:val="00637BA7"/>
    <w:rsid w:val="006427BC"/>
    <w:rsid w:val="0064693D"/>
    <w:rsid w:val="006470E6"/>
    <w:rsid w:val="00647B40"/>
    <w:rsid w:val="006535C2"/>
    <w:rsid w:val="00655A3B"/>
    <w:rsid w:val="0066076F"/>
    <w:rsid w:val="006637A2"/>
    <w:rsid w:val="00664FF8"/>
    <w:rsid w:val="006668F2"/>
    <w:rsid w:val="006763D4"/>
    <w:rsid w:val="00677E4D"/>
    <w:rsid w:val="00677E4F"/>
    <w:rsid w:val="0068393F"/>
    <w:rsid w:val="00683D9D"/>
    <w:rsid w:val="00684799"/>
    <w:rsid w:val="0068774C"/>
    <w:rsid w:val="00690674"/>
    <w:rsid w:val="00691956"/>
    <w:rsid w:val="006945A9"/>
    <w:rsid w:val="00694607"/>
    <w:rsid w:val="006951AE"/>
    <w:rsid w:val="00696C3B"/>
    <w:rsid w:val="006A6DC9"/>
    <w:rsid w:val="006A77AE"/>
    <w:rsid w:val="006B3924"/>
    <w:rsid w:val="006C1BB5"/>
    <w:rsid w:val="006C233A"/>
    <w:rsid w:val="006C246E"/>
    <w:rsid w:val="006C3690"/>
    <w:rsid w:val="006C5C62"/>
    <w:rsid w:val="006D069B"/>
    <w:rsid w:val="006D21A3"/>
    <w:rsid w:val="006D23A8"/>
    <w:rsid w:val="006D712E"/>
    <w:rsid w:val="006F0793"/>
    <w:rsid w:val="00700A81"/>
    <w:rsid w:val="00701226"/>
    <w:rsid w:val="007025BC"/>
    <w:rsid w:val="00713311"/>
    <w:rsid w:val="00714458"/>
    <w:rsid w:val="00714CB0"/>
    <w:rsid w:val="00715605"/>
    <w:rsid w:val="00720067"/>
    <w:rsid w:val="007218AD"/>
    <w:rsid w:val="007279FF"/>
    <w:rsid w:val="00730AF7"/>
    <w:rsid w:val="00731C35"/>
    <w:rsid w:val="00732518"/>
    <w:rsid w:val="00733D83"/>
    <w:rsid w:val="00733E2A"/>
    <w:rsid w:val="00734BC3"/>
    <w:rsid w:val="007358CF"/>
    <w:rsid w:val="007448C3"/>
    <w:rsid w:val="007529F0"/>
    <w:rsid w:val="0075336C"/>
    <w:rsid w:val="00757889"/>
    <w:rsid w:val="00757935"/>
    <w:rsid w:val="00757E22"/>
    <w:rsid w:val="007607E4"/>
    <w:rsid w:val="007618EC"/>
    <w:rsid w:val="0076759E"/>
    <w:rsid w:val="00770905"/>
    <w:rsid w:val="0077695E"/>
    <w:rsid w:val="00780E09"/>
    <w:rsid w:val="0078117E"/>
    <w:rsid w:val="00782738"/>
    <w:rsid w:val="00782DC4"/>
    <w:rsid w:val="00784CC6"/>
    <w:rsid w:val="00786BC9"/>
    <w:rsid w:val="00792301"/>
    <w:rsid w:val="0079349C"/>
    <w:rsid w:val="00793FFF"/>
    <w:rsid w:val="007945B8"/>
    <w:rsid w:val="00795AD1"/>
    <w:rsid w:val="007A17D4"/>
    <w:rsid w:val="007A6A49"/>
    <w:rsid w:val="007B34B3"/>
    <w:rsid w:val="007B362B"/>
    <w:rsid w:val="007B39ED"/>
    <w:rsid w:val="007B68BB"/>
    <w:rsid w:val="007C219D"/>
    <w:rsid w:val="007C424F"/>
    <w:rsid w:val="007C5B44"/>
    <w:rsid w:val="007E26D0"/>
    <w:rsid w:val="007E3D6E"/>
    <w:rsid w:val="007E473A"/>
    <w:rsid w:val="007E5627"/>
    <w:rsid w:val="007F17A6"/>
    <w:rsid w:val="007F1DD4"/>
    <w:rsid w:val="007F3002"/>
    <w:rsid w:val="007F4031"/>
    <w:rsid w:val="00800248"/>
    <w:rsid w:val="00801513"/>
    <w:rsid w:val="00801DC6"/>
    <w:rsid w:val="00801EFE"/>
    <w:rsid w:val="00804103"/>
    <w:rsid w:val="008044FD"/>
    <w:rsid w:val="00806587"/>
    <w:rsid w:val="00810E59"/>
    <w:rsid w:val="00810E9E"/>
    <w:rsid w:val="00812AE1"/>
    <w:rsid w:val="00814652"/>
    <w:rsid w:val="00815AF1"/>
    <w:rsid w:val="00815FFE"/>
    <w:rsid w:val="00816169"/>
    <w:rsid w:val="008248FD"/>
    <w:rsid w:val="00827814"/>
    <w:rsid w:val="00827CBB"/>
    <w:rsid w:val="008305EF"/>
    <w:rsid w:val="00831417"/>
    <w:rsid w:val="008359AA"/>
    <w:rsid w:val="00835AC2"/>
    <w:rsid w:val="008370E2"/>
    <w:rsid w:val="00842902"/>
    <w:rsid w:val="00847779"/>
    <w:rsid w:val="00856499"/>
    <w:rsid w:val="00860B64"/>
    <w:rsid w:val="00863ACB"/>
    <w:rsid w:val="00864C7B"/>
    <w:rsid w:val="008670BC"/>
    <w:rsid w:val="008721F3"/>
    <w:rsid w:val="008725FA"/>
    <w:rsid w:val="00887AD5"/>
    <w:rsid w:val="00895598"/>
    <w:rsid w:val="00895BAB"/>
    <w:rsid w:val="008A1ACD"/>
    <w:rsid w:val="008A335E"/>
    <w:rsid w:val="008A5B9C"/>
    <w:rsid w:val="008A60D6"/>
    <w:rsid w:val="008B4998"/>
    <w:rsid w:val="008C1AD1"/>
    <w:rsid w:val="008C4F2D"/>
    <w:rsid w:val="008D0226"/>
    <w:rsid w:val="008D1416"/>
    <w:rsid w:val="008D166C"/>
    <w:rsid w:val="008D4D5F"/>
    <w:rsid w:val="008D60AA"/>
    <w:rsid w:val="008E6A49"/>
    <w:rsid w:val="008E7583"/>
    <w:rsid w:val="008F26E8"/>
    <w:rsid w:val="008F47A3"/>
    <w:rsid w:val="008F65DF"/>
    <w:rsid w:val="008F7C13"/>
    <w:rsid w:val="00901F90"/>
    <w:rsid w:val="009022E3"/>
    <w:rsid w:val="009047D9"/>
    <w:rsid w:val="00904BEB"/>
    <w:rsid w:val="009134DA"/>
    <w:rsid w:val="0091551B"/>
    <w:rsid w:val="00917BBE"/>
    <w:rsid w:val="00920925"/>
    <w:rsid w:val="00922DD9"/>
    <w:rsid w:val="00925452"/>
    <w:rsid w:val="00930422"/>
    <w:rsid w:val="0093245A"/>
    <w:rsid w:val="009326C6"/>
    <w:rsid w:val="00933947"/>
    <w:rsid w:val="009360E0"/>
    <w:rsid w:val="00946BA9"/>
    <w:rsid w:val="00951152"/>
    <w:rsid w:val="0095124A"/>
    <w:rsid w:val="0095393C"/>
    <w:rsid w:val="009549C2"/>
    <w:rsid w:val="00961A3B"/>
    <w:rsid w:val="00962137"/>
    <w:rsid w:val="009632DA"/>
    <w:rsid w:val="00964CBC"/>
    <w:rsid w:val="00966E9E"/>
    <w:rsid w:val="00967FAA"/>
    <w:rsid w:val="00971F66"/>
    <w:rsid w:val="0097444D"/>
    <w:rsid w:val="009775A6"/>
    <w:rsid w:val="00977F07"/>
    <w:rsid w:val="009809E8"/>
    <w:rsid w:val="00983958"/>
    <w:rsid w:val="00990185"/>
    <w:rsid w:val="00993C85"/>
    <w:rsid w:val="0099566A"/>
    <w:rsid w:val="00996119"/>
    <w:rsid w:val="009A0803"/>
    <w:rsid w:val="009B0364"/>
    <w:rsid w:val="009B1A79"/>
    <w:rsid w:val="009B3F2B"/>
    <w:rsid w:val="009B6121"/>
    <w:rsid w:val="009B6D97"/>
    <w:rsid w:val="009C17A9"/>
    <w:rsid w:val="009C4692"/>
    <w:rsid w:val="009C50BA"/>
    <w:rsid w:val="009C56C0"/>
    <w:rsid w:val="009D5DC3"/>
    <w:rsid w:val="009E1C3D"/>
    <w:rsid w:val="009E2A95"/>
    <w:rsid w:val="009E5A61"/>
    <w:rsid w:val="009F1155"/>
    <w:rsid w:val="009F2053"/>
    <w:rsid w:val="009F26A6"/>
    <w:rsid w:val="009F37A6"/>
    <w:rsid w:val="009F6B03"/>
    <w:rsid w:val="00A00AC0"/>
    <w:rsid w:val="00A00B5E"/>
    <w:rsid w:val="00A02A8C"/>
    <w:rsid w:val="00A04AD0"/>
    <w:rsid w:val="00A130A6"/>
    <w:rsid w:val="00A14057"/>
    <w:rsid w:val="00A141C6"/>
    <w:rsid w:val="00A156DF"/>
    <w:rsid w:val="00A20019"/>
    <w:rsid w:val="00A2124B"/>
    <w:rsid w:val="00A216AD"/>
    <w:rsid w:val="00A21BAE"/>
    <w:rsid w:val="00A22AC4"/>
    <w:rsid w:val="00A25340"/>
    <w:rsid w:val="00A272F5"/>
    <w:rsid w:val="00A27321"/>
    <w:rsid w:val="00A37DF5"/>
    <w:rsid w:val="00A40A03"/>
    <w:rsid w:val="00A40BEC"/>
    <w:rsid w:val="00A40E46"/>
    <w:rsid w:val="00A45EE0"/>
    <w:rsid w:val="00A46DE5"/>
    <w:rsid w:val="00A4714F"/>
    <w:rsid w:val="00A475D5"/>
    <w:rsid w:val="00A52A8C"/>
    <w:rsid w:val="00A52C2D"/>
    <w:rsid w:val="00A601BB"/>
    <w:rsid w:val="00A6133F"/>
    <w:rsid w:val="00A624F0"/>
    <w:rsid w:val="00A64DB7"/>
    <w:rsid w:val="00A64F0A"/>
    <w:rsid w:val="00A74862"/>
    <w:rsid w:val="00A75665"/>
    <w:rsid w:val="00A83F01"/>
    <w:rsid w:val="00A843A6"/>
    <w:rsid w:val="00A85EFD"/>
    <w:rsid w:val="00A9039B"/>
    <w:rsid w:val="00A967A1"/>
    <w:rsid w:val="00AA03F5"/>
    <w:rsid w:val="00AA3B1B"/>
    <w:rsid w:val="00AA4867"/>
    <w:rsid w:val="00AA7FB8"/>
    <w:rsid w:val="00AB0787"/>
    <w:rsid w:val="00AB15B3"/>
    <w:rsid w:val="00AC18D4"/>
    <w:rsid w:val="00AC35C8"/>
    <w:rsid w:val="00AC364E"/>
    <w:rsid w:val="00AC36D7"/>
    <w:rsid w:val="00AC6A48"/>
    <w:rsid w:val="00AD19DE"/>
    <w:rsid w:val="00AD1C14"/>
    <w:rsid w:val="00AD39BA"/>
    <w:rsid w:val="00AD5347"/>
    <w:rsid w:val="00AD5418"/>
    <w:rsid w:val="00AD58DD"/>
    <w:rsid w:val="00AE0522"/>
    <w:rsid w:val="00AE2C2D"/>
    <w:rsid w:val="00AE3A23"/>
    <w:rsid w:val="00AE6399"/>
    <w:rsid w:val="00AE6A1F"/>
    <w:rsid w:val="00AE787B"/>
    <w:rsid w:val="00AF0591"/>
    <w:rsid w:val="00AF08CC"/>
    <w:rsid w:val="00AF1214"/>
    <w:rsid w:val="00AF6B49"/>
    <w:rsid w:val="00AF7859"/>
    <w:rsid w:val="00B11EA5"/>
    <w:rsid w:val="00B14CD5"/>
    <w:rsid w:val="00B15041"/>
    <w:rsid w:val="00B1523B"/>
    <w:rsid w:val="00B167D7"/>
    <w:rsid w:val="00B23F4A"/>
    <w:rsid w:val="00B240AF"/>
    <w:rsid w:val="00B24777"/>
    <w:rsid w:val="00B26194"/>
    <w:rsid w:val="00B26C81"/>
    <w:rsid w:val="00B275DA"/>
    <w:rsid w:val="00B277E6"/>
    <w:rsid w:val="00B277F4"/>
    <w:rsid w:val="00B279D5"/>
    <w:rsid w:val="00B304DF"/>
    <w:rsid w:val="00B31931"/>
    <w:rsid w:val="00B342CE"/>
    <w:rsid w:val="00B35AC3"/>
    <w:rsid w:val="00B402B4"/>
    <w:rsid w:val="00B412E0"/>
    <w:rsid w:val="00B41931"/>
    <w:rsid w:val="00B43796"/>
    <w:rsid w:val="00B442C5"/>
    <w:rsid w:val="00B45269"/>
    <w:rsid w:val="00B458F0"/>
    <w:rsid w:val="00B471D7"/>
    <w:rsid w:val="00B47B09"/>
    <w:rsid w:val="00B51744"/>
    <w:rsid w:val="00B51900"/>
    <w:rsid w:val="00B526EF"/>
    <w:rsid w:val="00B53349"/>
    <w:rsid w:val="00B54893"/>
    <w:rsid w:val="00B615BA"/>
    <w:rsid w:val="00B63743"/>
    <w:rsid w:val="00B64207"/>
    <w:rsid w:val="00B66B1E"/>
    <w:rsid w:val="00B67D14"/>
    <w:rsid w:val="00B70453"/>
    <w:rsid w:val="00B7058E"/>
    <w:rsid w:val="00B7323A"/>
    <w:rsid w:val="00B7426A"/>
    <w:rsid w:val="00B76AE9"/>
    <w:rsid w:val="00B81435"/>
    <w:rsid w:val="00B82135"/>
    <w:rsid w:val="00B83CC3"/>
    <w:rsid w:val="00B85E15"/>
    <w:rsid w:val="00B86F00"/>
    <w:rsid w:val="00B87344"/>
    <w:rsid w:val="00B91C10"/>
    <w:rsid w:val="00B951A3"/>
    <w:rsid w:val="00B95684"/>
    <w:rsid w:val="00BA0172"/>
    <w:rsid w:val="00BA115F"/>
    <w:rsid w:val="00BA5420"/>
    <w:rsid w:val="00BA548B"/>
    <w:rsid w:val="00BB3934"/>
    <w:rsid w:val="00BB5C93"/>
    <w:rsid w:val="00BC184C"/>
    <w:rsid w:val="00BC1CA5"/>
    <w:rsid w:val="00BC2DFB"/>
    <w:rsid w:val="00BC6DFF"/>
    <w:rsid w:val="00BC7325"/>
    <w:rsid w:val="00BC7F04"/>
    <w:rsid w:val="00BD4134"/>
    <w:rsid w:val="00BE074A"/>
    <w:rsid w:val="00BE1CD4"/>
    <w:rsid w:val="00BE56CF"/>
    <w:rsid w:val="00BE787A"/>
    <w:rsid w:val="00BF4B62"/>
    <w:rsid w:val="00BF6748"/>
    <w:rsid w:val="00BF7790"/>
    <w:rsid w:val="00C07382"/>
    <w:rsid w:val="00C144A2"/>
    <w:rsid w:val="00C14884"/>
    <w:rsid w:val="00C14F90"/>
    <w:rsid w:val="00C160C9"/>
    <w:rsid w:val="00C16603"/>
    <w:rsid w:val="00C16B27"/>
    <w:rsid w:val="00C17D37"/>
    <w:rsid w:val="00C217B2"/>
    <w:rsid w:val="00C21FB9"/>
    <w:rsid w:val="00C27250"/>
    <w:rsid w:val="00C30408"/>
    <w:rsid w:val="00C30EAF"/>
    <w:rsid w:val="00C358AE"/>
    <w:rsid w:val="00C370E5"/>
    <w:rsid w:val="00C40EB0"/>
    <w:rsid w:val="00C514AC"/>
    <w:rsid w:val="00C559E0"/>
    <w:rsid w:val="00C6262F"/>
    <w:rsid w:val="00C62A6F"/>
    <w:rsid w:val="00C65CCF"/>
    <w:rsid w:val="00C66F9C"/>
    <w:rsid w:val="00C74A23"/>
    <w:rsid w:val="00C81977"/>
    <w:rsid w:val="00C81CD3"/>
    <w:rsid w:val="00C86CE2"/>
    <w:rsid w:val="00C92CF7"/>
    <w:rsid w:val="00C95A31"/>
    <w:rsid w:val="00C95C52"/>
    <w:rsid w:val="00C97F7E"/>
    <w:rsid w:val="00CA376E"/>
    <w:rsid w:val="00CA6D25"/>
    <w:rsid w:val="00CB206F"/>
    <w:rsid w:val="00CB2E2B"/>
    <w:rsid w:val="00CB738F"/>
    <w:rsid w:val="00CC67C4"/>
    <w:rsid w:val="00CC7B2C"/>
    <w:rsid w:val="00CD084D"/>
    <w:rsid w:val="00CD125E"/>
    <w:rsid w:val="00CD2AD9"/>
    <w:rsid w:val="00CD5BD7"/>
    <w:rsid w:val="00CD74C8"/>
    <w:rsid w:val="00CD77CF"/>
    <w:rsid w:val="00CE1A67"/>
    <w:rsid w:val="00CE4CD9"/>
    <w:rsid w:val="00CE6399"/>
    <w:rsid w:val="00CE7A53"/>
    <w:rsid w:val="00CF3436"/>
    <w:rsid w:val="00CF34BD"/>
    <w:rsid w:val="00CF60C1"/>
    <w:rsid w:val="00CF6223"/>
    <w:rsid w:val="00D03A05"/>
    <w:rsid w:val="00D10E96"/>
    <w:rsid w:val="00D10F20"/>
    <w:rsid w:val="00D118AF"/>
    <w:rsid w:val="00D162D0"/>
    <w:rsid w:val="00D20455"/>
    <w:rsid w:val="00D224A0"/>
    <w:rsid w:val="00D25310"/>
    <w:rsid w:val="00D25477"/>
    <w:rsid w:val="00D25EB7"/>
    <w:rsid w:val="00D2773A"/>
    <w:rsid w:val="00D309FD"/>
    <w:rsid w:val="00D326CD"/>
    <w:rsid w:val="00D32E96"/>
    <w:rsid w:val="00D33501"/>
    <w:rsid w:val="00D365BC"/>
    <w:rsid w:val="00D36AB0"/>
    <w:rsid w:val="00D40238"/>
    <w:rsid w:val="00D41313"/>
    <w:rsid w:val="00D42583"/>
    <w:rsid w:val="00D43AC6"/>
    <w:rsid w:val="00D44113"/>
    <w:rsid w:val="00D44D1F"/>
    <w:rsid w:val="00D544BA"/>
    <w:rsid w:val="00D56BA6"/>
    <w:rsid w:val="00D56C36"/>
    <w:rsid w:val="00D600FB"/>
    <w:rsid w:val="00D60D12"/>
    <w:rsid w:val="00D637ED"/>
    <w:rsid w:val="00D6714A"/>
    <w:rsid w:val="00D73713"/>
    <w:rsid w:val="00D74D67"/>
    <w:rsid w:val="00D77538"/>
    <w:rsid w:val="00D80E05"/>
    <w:rsid w:val="00D81FC9"/>
    <w:rsid w:val="00D877F9"/>
    <w:rsid w:val="00D9526D"/>
    <w:rsid w:val="00D96F9F"/>
    <w:rsid w:val="00D97877"/>
    <w:rsid w:val="00DA0C41"/>
    <w:rsid w:val="00DB0AEA"/>
    <w:rsid w:val="00DB1690"/>
    <w:rsid w:val="00DB1731"/>
    <w:rsid w:val="00DB31D9"/>
    <w:rsid w:val="00DB407E"/>
    <w:rsid w:val="00DB43E0"/>
    <w:rsid w:val="00DB68BE"/>
    <w:rsid w:val="00DC0077"/>
    <w:rsid w:val="00DC0B1D"/>
    <w:rsid w:val="00DC7A7A"/>
    <w:rsid w:val="00DD14C4"/>
    <w:rsid w:val="00DD373D"/>
    <w:rsid w:val="00DD54F1"/>
    <w:rsid w:val="00DE3DB7"/>
    <w:rsid w:val="00DE4321"/>
    <w:rsid w:val="00DE6204"/>
    <w:rsid w:val="00DE6A7C"/>
    <w:rsid w:val="00DF4657"/>
    <w:rsid w:val="00DF74DE"/>
    <w:rsid w:val="00E0078C"/>
    <w:rsid w:val="00E00830"/>
    <w:rsid w:val="00E02EA5"/>
    <w:rsid w:val="00E05ADF"/>
    <w:rsid w:val="00E10926"/>
    <w:rsid w:val="00E13B4E"/>
    <w:rsid w:val="00E227E9"/>
    <w:rsid w:val="00E2339C"/>
    <w:rsid w:val="00E25407"/>
    <w:rsid w:val="00E301EA"/>
    <w:rsid w:val="00E3167E"/>
    <w:rsid w:val="00E32E63"/>
    <w:rsid w:val="00E3402E"/>
    <w:rsid w:val="00E35FA4"/>
    <w:rsid w:val="00E36592"/>
    <w:rsid w:val="00E40294"/>
    <w:rsid w:val="00E44D38"/>
    <w:rsid w:val="00E4665A"/>
    <w:rsid w:val="00E46F56"/>
    <w:rsid w:val="00E47B23"/>
    <w:rsid w:val="00E51ED4"/>
    <w:rsid w:val="00E521A6"/>
    <w:rsid w:val="00E532D9"/>
    <w:rsid w:val="00E54281"/>
    <w:rsid w:val="00E54AE7"/>
    <w:rsid w:val="00E60AB5"/>
    <w:rsid w:val="00E61A42"/>
    <w:rsid w:val="00E630B2"/>
    <w:rsid w:val="00E63553"/>
    <w:rsid w:val="00E6407E"/>
    <w:rsid w:val="00E66976"/>
    <w:rsid w:val="00E705B9"/>
    <w:rsid w:val="00E76DBC"/>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7AD1"/>
    <w:rsid w:val="00EB7CC3"/>
    <w:rsid w:val="00EC04E7"/>
    <w:rsid w:val="00EC0FE1"/>
    <w:rsid w:val="00EC4D2C"/>
    <w:rsid w:val="00EC69D3"/>
    <w:rsid w:val="00EE3B1B"/>
    <w:rsid w:val="00EF36CA"/>
    <w:rsid w:val="00EF36E4"/>
    <w:rsid w:val="00EF3720"/>
    <w:rsid w:val="00EF432B"/>
    <w:rsid w:val="00EF69CD"/>
    <w:rsid w:val="00EF6F25"/>
    <w:rsid w:val="00EF77B5"/>
    <w:rsid w:val="00F00F1B"/>
    <w:rsid w:val="00F10369"/>
    <w:rsid w:val="00F11388"/>
    <w:rsid w:val="00F129C3"/>
    <w:rsid w:val="00F14DE3"/>
    <w:rsid w:val="00F20D1D"/>
    <w:rsid w:val="00F21D47"/>
    <w:rsid w:val="00F232D7"/>
    <w:rsid w:val="00F2451B"/>
    <w:rsid w:val="00F27E29"/>
    <w:rsid w:val="00F327DC"/>
    <w:rsid w:val="00F41EED"/>
    <w:rsid w:val="00F42BD6"/>
    <w:rsid w:val="00F444B8"/>
    <w:rsid w:val="00F51EE6"/>
    <w:rsid w:val="00F52170"/>
    <w:rsid w:val="00F52538"/>
    <w:rsid w:val="00F53EDF"/>
    <w:rsid w:val="00F54DC3"/>
    <w:rsid w:val="00F57EA8"/>
    <w:rsid w:val="00F65722"/>
    <w:rsid w:val="00F65B7E"/>
    <w:rsid w:val="00F668DF"/>
    <w:rsid w:val="00F72D05"/>
    <w:rsid w:val="00F7466F"/>
    <w:rsid w:val="00F74D43"/>
    <w:rsid w:val="00F76C80"/>
    <w:rsid w:val="00F77ED0"/>
    <w:rsid w:val="00F81B97"/>
    <w:rsid w:val="00F856A1"/>
    <w:rsid w:val="00F8730A"/>
    <w:rsid w:val="00F93578"/>
    <w:rsid w:val="00FA23B6"/>
    <w:rsid w:val="00FA55F8"/>
    <w:rsid w:val="00FA5C28"/>
    <w:rsid w:val="00FA7513"/>
    <w:rsid w:val="00FB1F09"/>
    <w:rsid w:val="00FB22A9"/>
    <w:rsid w:val="00FC4906"/>
    <w:rsid w:val="00FC57C0"/>
    <w:rsid w:val="00FC6288"/>
    <w:rsid w:val="00FC6F58"/>
    <w:rsid w:val="00FD075F"/>
    <w:rsid w:val="00FD29F6"/>
    <w:rsid w:val="00FD41F2"/>
    <w:rsid w:val="00FD54ED"/>
    <w:rsid w:val="00FE1A39"/>
    <w:rsid w:val="00FF172C"/>
    <w:rsid w:val="00FF27E8"/>
    <w:rsid w:val="00FF2FE4"/>
    <w:rsid w:val="00FF405E"/>
    <w:rsid w:val="00FF4D1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6FF"/>
    <w:pPr>
      <w:suppressAutoHyphens/>
    </w:pPr>
    <w:rPr>
      <w:sz w:val="24"/>
      <w:szCs w:val="24"/>
      <w:lang w:eastAsia="ar-SA"/>
    </w:rPr>
  </w:style>
  <w:style w:type="paragraph" w:styleId="Ttulo1">
    <w:name w:val="heading 1"/>
    <w:basedOn w:val="Normal"/>
    <w:next w:val="Normal"/>
    <w:link w:val="Ttulo1Char"/>
    <w:qFormat/>
    <w:rsid w:val="005426F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5426FF"/>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5426FF"/>
    <w:pPr>
      <w:keepNext/>
      <w:outlineLvl w:val="2"/>
    </w:pPr>
    <w:rPr>
      <w:rFonts w:ascii="Arial" w:hAnsi="Arial" w:cs="Arial"/>
      <w:b/>
      <w:bCs/>
      <w:color w:val="000080"/>
      <w:sz w:val="18"/>
    </w:rPr>
  </w:style>
  <w:style w:type="paragraph" w:styleId="Ttulo4">
    <w:name w:val="heading 4"/>
    <w:basedOn w:val="Normal"/>
    <w:next w:val="Normal"/>
    <w:qFormat/>
    <w:rsid w:val="005426FF"/>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5426FF"/>
    <w:pPr>
      <w:keepNext/>
      <w:outlineLvl w:val="4"/>
    </w:pPr>
    <w:rPr>
      <w:rFonts w:ascii="Arial" w:hAnsi="Arial" w:cs="Arial"/>
      <w:b/>
      <w:bCs/>
    </w:rPr>
  </w:style>
  <w:style w:type="paragraph" w:styleId="Ttulo6">
    <w:name w:val="heading 6"/>
    <w:basedOn w:val="Normal"/>
    <w:next w:val="Normal"/>
    <w:qFormat/>
    <w:rsid w:val="005426FF"/>
    <w:pPr>
      <w:keepNext/>
      <w:jc w:val="center"/>
      <w:outlineLvl w:val="5"/>
    </w:pPr>
    <w:rPr>
      <w:rFonts w:ascii="Arial" w:hAnsi="Arial" w:cs="Arial"/>
      <w:b/>
      <w:bCs/>
      <w:sz w:val="18"/>
      <w:szCs w:val="16"/>
    </w:rPr>
  </w:style>
  <w:style w:type="paragraph" w:styleId="Ttulo7">
    <w:name w:val="heading 7"/>
    <w:basedOn w:val="Normal"/>
    <w:next w:val="Normal"/>
    <w:qFormat/>
    <w:rsid w:val="005426FF"/>
    <w:pPr>
      <w:keepNext/>
      <w:widowControl w:val="0"/>
      <w:outlineLvl w:val="6"/>
    </w:pPr>
    <w:rPr>
      <w:rFonts w:eastAsia="Tahoma"/>
      <w:szCs w:val="20"/>
    </w:rPr>
  </w:style>
  <w:style w:type="paragraph" w:styleId="Ttulo8">
    <w:name w:val="heading 8"/>
    <w:basedOn w:val="Normal"/>
    <w:next w:val="Normal"/>
    <w:qFormat/>
    <w:rsid w:val="005426FF"/>
    <w:pPr>
      <w:spacing w:before="240" w:after="60"/>
      <w:outlineLvl w:val="7"/>
    </w:pPr>
    <w:rPr>
      <w:i/>
      <w:iCs/>
    </w:rPr>
  </w:style>
  <w:style w:type="paragraph" w:styleId="Ttulo9">
    <w:name w:val="heading 9"/>
    <w:basedOn w:val="Normal"/>
    <w:next w:val="Normal"/>
    <w:qFormat/>
    <w:rsid w:val="005426FF"/>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5426FF"/>
  </w:style>
  <w:style w:type="character" w:customStyle="1" w:styleId="WW-Absatz-Standardschriftart">
    <w:name w:val="WW-Absatz-Standardschriftart"/>
    <w:rsid w:val="005426FF"/>
  </w:style>
  <w:style w:type="paragraph" w:customStyle="1" w:styleId="Captulo">
    <w:name w:val="Capítulo"/>
    <w:basedOn w:val="Normal"/>
    <w:next w:val="Corpodetexto"/>
    <w:rsid w:val="005426FF"/>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5426FF"/>
    <w:pPr>
      <w:spacing w:after="120"/>
    </w:pPr>
  </w:style>
  <w:style w:type="paragraph" w:styleId="Lista">
    <w:name w:val="List"/>
    <w:basedOn w:val="Corpodetexto"/>
    <w:semiHidden/>
    <w:rsid w:val="005426FF"/>
    <w:rPr>
      <w:rFonts w:cs="Tahoma"/>
    </w:rPr>
  </w:style>
  <w:style w:type="paragraph" w:styleId="Legenda">
    <w:name w:val="caption"/>
    <w:basedOn w:val="Normal"/>
    <w:qFormat/>
    <w:rsid w:val="005426FF"/>
    <w:pPr>
      <w:suppressLineNumbers/>
      <w:spacing w:before="120" w:after="120"/>
    </w:pPr>
    <w:rPr>
      <w:rFonts w:cs="Tahoma"/>
      <w:i/>
      <w:iCs/>
    </w:rPr>
  </w:style>
  <w:style w:type="paragraph" w:customStyle="1" w:styleId="ndice">
    <w:name w:val="Índice"/>
    <w:basedOn w:val="Normal"/>
    <w:rsid w:val="005426FF"/>
    <w:pPr>
      <w:suppressLineNumbers/>
    </w:pPr>
    <w:rPr>
      <w:rFonts w:cs="Tahoma"/>
    </w:rPr>
  </w:style>
  <w:style w:type="paragraph" w:styleId="Cabealho">
    <w:name w:val="header"/>
    <w:basedOn w:val="Normal"/>
    <w:link w:val="CabealhoChar"/>
    <w:semiHidden/>
    <w:rsid w:val="005426FF"/>
    <w:pPr>
      <w:tabs>
        <w:tab w:val="center" w:pos="4419"/>
        <w:tab w:val="right" w:pos="8838"/>
      </w:tabs>
    </w:pPr>
  </w:style>
  <w:style w:type="paragraph" w:styleId="Rodap">
    <w:name w:val="footer"/>
    <w:basedOn w:val="Normal"/>
    <w:link w:val="RodapChar"/>
    <w:uiPriority w:val="99"/>
    <w:rsid w:val="005426FF"/>
    <w:pPr>
      <w:tabs>
        <w:tab w:val="center" w:pos="4419"/>
        <w:tab w:val="right" w:pos="8838"/>
      </w:tabs>
    </w:pPr>
  </w:style>
  <w:style w:type="character" w:customStyle="1" w:styleId="WW8Num4z0">
    <w:name w:val="WW8Num4z0"/>
    <w:rsid w:val="005426FF"/>
    <w:rPr>
      <w:rFonts w:ascii="Wingdings" w:hAnsi="Wingdings" w:cs="StarSymbol"/>
      <w:sz w:val="18"/>
      <w:szCs w:val="18"/>
    </w:rPr>
  </w:style>
  <w:style w:type="character" w:customStyle="1" w:styleId="WW8Num5z0">
    <w:name w:val="WW8Num5z0"/>
    <w:rsid w:val="005426FF"/>
    <w:rPr>
      <w:rFonts w:ascii="Wingdings" w:hAnsi="Wingdings" w:cs="StarSymbol"/>
      <w:sz w:val="18"/>
      <w:szCs w:val="18"/>
    </w:rPr>
  </w:style>
  <w:style w:type="character" w:customStyle="1" w:styleId="WW8Num6z0">
    <w:name w:val="WW8Num6z0"/>
    <w:rsid w:val="005426FF"/>
    <w:rPr>
      <w:rFonts w:ascii="Wingdings" w:hAnsi="Wingdings" w:cs="StarSymbol"/>
      <w:sz w:val="18"/>
      <w:szCs w:val="18"/>
    </w:rPr>
  </w:style>
  <w:style w:type="character" w:customStyle="1" w:styleId="WW8Num7z0">
    <w:name w:val="WW8Num7z0"/>
    <w:rsid w:val="005426FF"/>
    <w:rPr>
      <w:rFonts w:ascii="Wingdings" w:hAnsi="Wingdings" w:cs="StarSymbol"/>
      <w:sz w:val="18"/>
      <w:szCs w:val="18"/>
    </w:rPr>
  </w:style>
  <w:style w:type="character" w:customStyle="1" w:styleId="WW8Num8z0">
    <w:name w:val="WW8Num8z0"/>
    <w:rsid w:val="005426FF"/>
    <w:rPr>
      <w:rFonts w:ascii="Wingdings" w:hAnsi="Wingdings" w:cs="StarSymbol"/>
      <w:sz w:val="18"/>
      <w:szCs w:val="18"/>
    </w:rPr>
  </w:style>
  <w:style w:type="character" w:customStyle="1" w:styleId="WW8Num9z0">
    <w:name w:val="WW8Num9z0"/>
    <w:rsid w:val="005426FF"/>
    <w:rPr>
      <w:rFonts w:ascii="Wingdings" w:hAnsi="Wingdings" w:cs="StarSymbol"/>
      <w:sz w:val="18"/>
      <w:szCs w:val="18"/>
    </w:rPr>
  </w:style>
  <w:style w:type="character" w:customStyle="1" w:styleId="WW8Num10z0">
    <w:name w:val="WW8Num10z0"/>
    <w:rsid w:val="005426FF"/>
    <w:rPr>
      <w:rFonts w:ascii="Wingdings" w:hAnsi="Wingdings" w:cs="StarSymbol"/>
      <w:sz w:val="18"/>
      <w:szCs w:val="18"/>
    </w:rPr>
  </w:style>
  <w:style w:type="character" w:customStyle="1" w:styleId="WW8Num11z0">
    <w:name w:val="WW8Num11z0"/>
    <w:rsid w:val="005426FF"/>
    <w:rPr>
      <w:rFonts w:ascii="Wingdings" w:hAnsi="Wingdings" w:cs="StarSymbol"/>
      <w:sz w:val="18"/>
      <w:szCs w:val="18"/>
    </w:rPr>
  </w:style>
  <w:style w:type="character" w:customStyle="1" w:styleId="WW8Num12z0">
    <w:name w:val="WW8Num12z0"/>
    <w:rsid w:val="005426FF"/>
    <w:rPr>
      <w:rFonts w:ascii="Wingdings" w:hAnsi="Wingdings" w:cs="StarSymbol"/>
      <w:sz w:val="18"/>
      <w:szCs w:val="18"/>
    </w:rPr>
  </w:style>
  <w:style w:type="character" w:customStyle="1" w:styleId="WW8Num13z0">
    <w:name w:val="WW8Num13z0"/>
    <w:rsid w:val="005426FF"/>
    <w:rPr>
      <w:rFonts w:ascii="Wingdings" w:hAnsi="Wingdings" w:cs="StarSymbol"/>
      <w:sz w:val="18"/>
      <w:szCs w:val="18"/>
    </w:rPr>
  </w:style>
  <w:style w:type="character" w:customStyle="1" w:styleId="WW8Num14z0">
    <w:name w:val="WW8Num14z0"/>
    <w:rsid w:val="005426FF"/>
    <w:rPr>
      <w:rFonts w:ascii="Wingdings" w:hAnsi="Wingdings" w:cs="StarSymbol"/>
      <w:sz w:val="18"/>
      <w:szCs w:val="18"/>
    </w:rPr>
  </w:style>
  <w:style w:type="character" w:customStyle="1" w:styleId="WW8Num15z0">
    <w:name w:val="WW8Num15z0"/>
    <w:rsid w:val="005426FF"/>
    <w:rPr>
      <w:rFonts w:ascii="Wingdings" w:hAnsi="Wingdings" w:cs="StarSymbol"/>
      <w:sz w:val="18"/>
      <w:szCs w:val="18"/>
    </w:rPr>
  </w:style>
  <w:style w:type="character" w:customStyle="1" w:styleId="Fontepargpadro1">
    <w:name w:val="Fonte parág. padrão1"/>
    <w:rsid w:val="005426FF"/>
  </w:style>
  <w:style w:type="character" w:customStyle="1" w:styleId="WW8Num3z0">
    <w:name w:val="WW8Num3z0"/>
    <w:rsid w:val="005426FF"/>
    <w:rPr>
      <w:rFonts w:ascii="Wingdings" w:hAnsi="Wingdings" w:cs="StarSymbol"/>
      <w:sz w:val="18"/>
      <w:szCs w:val="18"/>
    </w:rPr>
  </w:style>
  <w:style w:type="character" w:customStyle="1" w:styleId="WW8Num2z0">
    <w:name w:val="WW8Num2z0"/>
    <w:rsid w:val="005426FF"/>
    <w:rPr>
      <w:rFonts w:ascii="Wingdings" w:hAnsi="Wingdings" w:cs="StarSymbol"/>
      <w:sz w:val="18"/>
      <w:szCs w:val="18"/>
    </w:rPr>
  </w:style>
  <w:style w:type="character" w:customStyle="1" w:styleId="WW8Num1z0">
    <w:name w:val="WW8Num1z0"/>
    <w:rsid w:val="005426FF"/>
    <w:rPr>
      <w:rFonts w:ascii="Wingdings" w:hAnsi="Wingdings" w:cs="StarSymbol"/>
      <w:sz w:val="18"/>
      <w:szCs w:val="18"/>
    </w:rPr>
  </w:style>
  <w:style w:type="character" w:customStyle="1" w:styleId="WW-Absatz-Standardschriftart1">
    <w:name w:val="WW-Absatz-Standardschriftart1"/>
    <w:rsid w:val="005426FF"/>
  </w:style>
  <w:style w:type="character" w:customStyle="1" w:styleId="WW-Absatz-Standardschriftart11">
    <w:name w:val="WW-Absatz-Standardschriftart11"/>
    <w:rsid w:val="005426FF"/>
  </w:style>
  <w:style w:type="character" w:customStyle="1" w:styleId="WW-WW8Num1z0">
    <w:name w:val="WW-WW8Num1z0"/>
    <w:rsid w:val="005426FF"/>
    <w:rPr>
      <w:rFonts w:ascii="Wingdings" w:hAnsi="Wingdings" w:cs="StarSymbol"/>
      <w:sz w:val="18"/>
      <w:szCs w:val="18"/>
    </w:rPr>
  </w:style>
  <w:style w:type="character" w:customStyle="1" w:styleId="WW-WW8Num2z0">
    <w:name w:val="WW-WW8Num2z0"/>
    <w:rsid w:val="005426FF"/>
    <w:rPr>
      <w:rFonts w:ascii="Wingdings" w:hAnsi="Wingdings" w:cs="StarSymbol"/>
      <w:sz w:val="18"/>
      <w:szCs w:val="18"/>
    </w:rPr>
  </w:style>
  <w:style w:type="character" w:customStyle="1" w:styleId="WW-WW8Num3z0">
    <w:name w:val="WW-WW8Num3z0"/>
    <w:rsid w:val="005426FF"/>
    <w:rPr>
      <w:rFonts w:ascii="Wingdings" w:hAnsi="Wingdings" w:cs="StarSymbol"/>
      <w:sz w:val="18"/>
      <w:szCs w:val="18"/>
    </w:rPr>
  </w:style>
  <w:style w:type="character" w:customStyle="1" w:styleId="WW-WW8Num4z0">
    <w:name w:val="WW-WW8Num4z0"/>
    <w:rsid w:val="005426FF"/>
    <w:rPr>
      <w:rFonts w:ascii="Wingdings" w:hAnsi="Wingdings" w:cs="StarSymbol"/>
      <w:sz w:val="18"/>
      <w:szCs w:val="18"/>
    </w:rPr>
  </w:style>
  <w:style w:type="character" w:customStyle="1" w:styleId="WW-WW8Num5z0">
    <w:name w:val="WW-WW8Num5z0"/>
    <w:rsid w:val="005426FF"/>
    <w:rPr>
      <w:rFonts w:ascii="Wingdings" w:hAnsi="Wingdings" w:cs="StarSymbol"/>
      <w:sz w:val="18"/>
      <w:szCs w:val="18"/>
    </w:rPr>
  </w:style>
  <w:style w:type="character" w:customStyle="1" w:styleId="WW-WW8Num6z0">
    <w:name w:val="WW-WW8Num6z0"/>
    <w:rsid w:val="005426FF"/>
    <w:rPr>
      <w:rFonts w:ascii="Wingdings" w:hAnsi="Wingdings" w:cs="StarSymbol"/>
      <w:sz w:val="18"/>
      <w:szCs w:val="18"/>
    </w:rPr>
  </w:style>
  <w:style w:type="character" w:customStyle="1" w:styleId="WW-WW8Num7z0">
    <w:name w:val="WW-WW8Num7z0"/>
    <w:rsid w:val="005426FF"/>
    <w:rPr>
      <w:rFonts w:ascii="Wingdings" w:hAnsi="Wingdings" w:cs="StarSymbol"/>
      <w:sz w:val="18"/>
      <w:szCs w:val="18"/>
    </w:rPr>
  </w:style>
  <w:style w:type="character" w:customStyle="1" w:styleId="WW-WW8Num8z0">
    <w:name w:val="WW-WW8Num8z0"/>
    <w:rsid w:val="005426FF"/>
    <w:rPr>
      <w:rFonts w:ascii="Wingdings" w:hAnsi="Wingdings" w:cs="StarSymbol"/>
      <w:sz w:val="18"/>
      <w:szCs w:val="18"/>
    </w:rPr>
  </w:style>
  <w:style w:type="character" w:customStyle="1" w:styleId="WW-WW8Num9z0">
    <w:name w:val="WW-WW8Num9z0"/>
    <w:rsid w:val="005426FF"/>
    <w:rPr>
      <w:rFonts w:ascii="Wingdings" w:hAnsi="Wingdings" w:cs="StarSymbol"/>
      <w:sz w:val="18"/>
      <w:szCs w:val="18"/>
    </w:rPr>
  </w:style>
  <w:style w:type="character" w:customStyle="1" w:styleId="WW-WW8Num10z0">
    <w:name w:val="WW-WW8Num10z0"/>
    <w:rsid w:val="005426FF"/>
    <w:rPr>
      <w:rFonts w:ascii="Wingdings" w:hAnsi="Wingdings" w:cs="StarSymbol"/>
      <w:sz w:val="18"/>
      <w:szCs w:val="18"/>
    </w:rPr>
  </w:style>
  <w:style w:type="character" w:customStyle="1" w:styleId="WW-WW8Num11z0">
    <w:name w:val="WW-WW8Num11z0"/>
    <w:rsid w:val="005426FF"/>
    <w:rPr>
      <w:rFonts w:ascii="Wingdings" w:hAnsi="Wingdings" w:cs="StarSymbol"/>
      <w:sz w:val="18"/>
      <w:szCs w:val="18"/>
    </w:rPr>
  </w:style>
  <w:style w:type="character" w:customStyle="1" w:styleId="WW-WW8Num12z0">
    <w:name w:val="WW-WW8Num12z0"/>
    <w:rsid w:val="005426FF"/>
    <w:rPr>
      <w:rFonts w:ascii="Wingdings" w:hAnsi="Wingdings" w:cs="StarSymbol"/>
      <w:sz w:val="18"/>
      <w:szCs w:val="18"/>
    </w:rPr>
  </w:style>
  <w:style w:type="character" w:customStyle="1" w:styleId="WW8Num16z0">
    <w:name w:val="WW8Num16z0"/>
    <w:rsid w:val="005426FF"/>
    <w:rPr>
      <w:rFonts w:ascii="Wingdings" w:hAnsi="Wingdings" w:cs="StarSymbol"/>
      <w:sz w:val="18"/>
      <w:szCs w:val="18"/>
    </w:rPr>
  </w:style>
  <w:style w:type="character" w:customStyle="1" w:styleId="WW8Num17z0">
    <w:name w:val="WW8Num17z0"/>
    <w:rsid w:val="005426FF"/>
    <w:rPr>
      <w:rFonts w:ascii="Wingdings" w:hAnsi="Wingdings" w:cs="StarSymbol"/>
      <w:sz w:val="18"/>
      <w:szCs w:val="18"/>
    </w:rPr>
  </w:style>
  <w:style w:type="character" w:customStyle="1" w:styleId="WW8Num18z0">
    <w:name w:val="WW8Num18z0"/>
    <w:rsid w:val="005426FF"/>
    <w:rPr>
      <w:rFonts w:ascii="Wingdings" w:hAnsi="Wingdings" w:cs="StarSymbol"/>
      <w:sz w:val="18"/>
      <w:szCs w:val="18"/>
    </w:rPr>
  </w:style>
  <w:style w:type="character" w:customStyle="1" w:styleId="WW8Num19z0">
    <w:name w:val="WW8Num19z0"/>
    <w:rsid w:val="005426FF"/>
    <w:rPr>
      <w:rFonts w:ascii="Wingdings" w:hAnsi="Wingdings" w:cs="StarSymbol"/>
      <w:sz w:val="18"/>
      <w:szCs w:val="18"/>
    </w:rPr>
  </w:style>
  <w:style w:type="character" w:customStyle="1" w:styleId="WW8Num20z0">
    <w:name w:val="WW8Num20z0"/>
    <w:rsid w:val="005426FF"/>
    <w:rPr>
      <w:rFonts w:ascii="Wingdings" w:hAnsi="Wingdings" w:cs="StarSymbol"/>
      <w:sz w:val="18"/>
      <w:szCs w:val="18"/>
    </w:rPr>
  </w:style>
  <w:style w:type="character" w:customStyle="1" w:styleId="WW8Num21z0">
    <w:name w:val="WW8Num21z0"/>
    <w:rsid w:val="005426FF"/>
    <w:rPr>
      <w:rFonts w:ascii="Wingdings" w:hAnsi="Wingdings" w:cs="StarSymbol"/>
      <w:sz w:val="18"/>
      <w:szCs w:val="18"/>
    </w:rPr>
  </w:style>
  <w:style w:type="character" w:customStyle="1" w:styleId="WW8Num22z0">
    <w:name w:val="WW8Num22z0"/>
    <w:rsid w:val="005426FF"/>
    <w:rPr>
      <w:rFonts w:ascii="Wingdings" w:hAnsi="Wingdings" w:cs="StarSymbol"/>
      <w:sz w:val="18"/>
      <w:szCs w:val="18"/>
    </w:rPr>
  </w:style>
  <w:style w:type="character" w:customStyle="1" w:styleId="WW8Num23z0">
    <w:name w:val="WW8Num23z0"/>
    <w:rsid w:val="005426FF"/>
    <w:rPr>
      <w:rFonts w:ascii="Wingdings" w:hAnsi="Wingdings" w:cs="StarSymbol"/>
      <w:sz w:val="18"/>
      <w:szCs w:val="18"/>
    </w:rPr>
  </w:style>
  <w:style w:type="character" w:customStyle="1" w:styleId="WW8Num24z0">
    <w:name w:val="WW8Num24z0"/>
    <w:rsid w:val="005426FF"/>
    <w:rPr>
      <w:rFonts w:ascii="Wingdings" w:hAnsi="Wingdings" w:cs="StarSymbol"/>
      <w:sz w:val="18"/>
      <w:szCs w:val="18"/>
    </w:rPr>
  </w:style>
  <w:style w:type="character" w:customStyle="1" w:styleId="WW8Num25z0">
    <w:name w:val="WW8Num25z0"/>
    <w:rsid w:val="005426FF"/>
    <w:rPr>
      <w:rFonts w:ascii="Wingdings" w:hAnsi="Wingdings" w:cs="StarSymbol"/>
      <w:sz w:val="18"/>
      <w:szCs w:val="18"/>
    </w:rPr>
  </w:style>
  <w:style w:type="character" w:customStyle="1" w:styleId="WW8Num26z0">
    <w:name w:val="WW8Num26z0"/>
    <w:rsid w:val="005426FF"/>
    <w:rPr>
      <w:rFonts w:ascii="Wingdings" w:hAnsi="Wingdings" w:cs="StarSymbol"/>
      <w:sz w:val="18"/>
      <w:szCs w:val="18"/>
    </w:rPr>
  </w:style>
  <w:style w:type="character" w:customStyle="1" w:styleId="WW8Num27z0">
    <w:name w:val="WW8Num27z0"/>
    <w:rsid w:val="005426FF"/>
    <w:rPr>
      <w:rFonts w:ascii="Wingdings" w:hAnsi="Wingdings" w:cs="StarSymbol"/>
      <w:sz w:val="18"/>
      <w:szCs w:val="18"/>
    </w:rPr>
  </w:style>
  <w:style w:type="character" w:customStyle="1" w:styleId="WW8Num28z0">
    <w:name w:val="WW8Num28z0"/>
    <w:rsid w:val="005426FF"/>
    <w:rPr>
      <w:rFonts w:ascii="Wingdings" w:hAnsi="Wingdings" w:cs="StarSymbol"/>
      <w:sz w:val="18"/>
      <w:szCs w:val="18"/>
    </w:rPr>
  </w:style>
  <w:style w:type="character" w:customStyle="1" w:styleId="WW8Num29z0">
    <w:name w:val="WW8Num29z0"/>
    <w:rsid w:val="005426FF"/>
    <w:rPr>
      <w:rFonts w:ascii="Wingdings" w:hAnsi="Wingdings" w:cs="StarSymbol"/>
      <w:sz w:val="18"/>
      <w:szCs w:val="18"/>
    </w:rPr>
  </w:style>
  <w:style w:type="character" w:customStyle="1" w:styleId="WW8Num30z0">
    <w:name w:val="WW8Num30z0"/>
    <w:rsid w:val="005426FF"/>
    <w:rPr>
      <w:rFonts w:ascii="Wingdings" w:hAnsi="Wingdings" w:cs="StarSymbol"/>
      <w:sz w:val="18"/>
      <w:szCs w:val="18"/>
    </w:rPr>
  </w:style>
  <w:style w:type="character" w:customStyle="1" w:styleId="WW8Num31z0">
    <w:name w:val="WW8Num31z0"/>
    <w:rsid w:val="005426FF"/>
    <w:rPr>
      <w:rFonts w:ascii="Wingdings" w:hAnsi="Wingdings" w:cs="StarSymbol"/>
      <w:sz w:val="18"/>
      <w:szCs w:val="18"/>
    </w:rPr>
  </w:style>
  <w:style w:type="character" w:customStyle="1" w:styleId="WW8Num33z0">
    <w:name w:val="WW8Num33z0"/>
    <w:rsid w:val="005426FF"/>
    <w:rPr>
      <w:rFonts w:ascii="Wingdings" w:hAnsi="Wingdings" w:cs="StarSymbol"/>
      <w:sz w:val="18"/>
      <w:szCs w:val="18"/>
    </w:rPr>
  </w:style>
  <w:style w:type="character" w:customStyle="1" w:styleId="WW8Num34z0">
    <w:name w:val="WW8Num34z0"/>
    <w:rsid w:val="005426FF"/>
    <w:rPr>
      <w:rFonts w:ascii="Wingdings" w:hAnsi="Wingdings" w:cs="StarSymbol"/>
      <w:sz w:val="18"/>
      <w:szCs w:val="18"/>
    </w:rPr>
  </w:style>
  <w:style w:type="character" w:customStyle="1" w:styleId="WW8Num35z0">
    <w:name w:val="WW8Num35z0"/>
    <w:rsid w:val="005426FF"/>
    <w:rPr>
      <w:rFonts w:ascii="Wingdings" w:hAnsi="Wingdings" w:cs="StarSymbol"/>
      <w:sz w:val="18"/>
      <w:szCs w:val="18"/>
    </w:rPr>
  </w:style>
  <w:style w:type="character" w:customStyle="1" w:styleId="WW8Num36z0">
    <w:name w:val="WW8Num36z0"/>
    <w:rsid w:val="005426FF"/>
    <w:rPr>
      <w:rFonts w:ascii="Wingdings" w:hAnsi="Wingdings" w:cs="StarSymbol"/>
      <w:sz w:val="18"/>
      <w:szCs w:val="18"/>
    </w:rPr>
  </w:style>
  <w:style w:type="character" w:customStyle="1" w:styleId="WW8Num37z0">
    <w:name w:val="WW8Num37z0"/>
    <w:rsid w:val="005426FF"/>
    <w:rPr>
      <w:rFonts w:ascii="Wingdings" w:hAnsi="Wingdings" w:cs="StarSymbol"/>
      <w:sz w:val="18"/>
      <w:szCs w:val="18"/>
    </w:rPr>
  </w:style>
  <w:style w:type="character" w:customStyle="1" w:styleId="WW8Num38z0">
    <w:name w:val="WW8Num38z0"/>
    <w:rsid w:val="005426FF"/>
    <w:rPr>
      <w:rFonts w:ascii="Wingdings" w:hAnsi="Wingdings" w:cs="StarSymbol"/>
      <w:sz w:val="18"/>
      <w:szCs w:val="18"/>
    </w:rPr>
  </w:style>
  <w:style w:type="character" w:customStyle="1" w:styleId="WW8Num39z0">
    <w:name w:val="WW8Num39z0"/>
    <w:rsid w:val="005426FF"/>
    <w:rPr>
      <w:rFonts w:ascii="Wingdings" w:hAnsi="Wingdings" w:cs="StarSymbol"/>
      <w:sz w:val="18"/>
      <w:szCs w:val="18"/>
    </w:rPr>
  </w:style>
  <w:style w:type="character" w:customStyle="1" w:styleId="WW8Num40z0">
    <w:name w:val="WW8Num40z0"/>
    <w:rsid w:val="005426FF"/>
    <w:rPr>
      <w:rFonts w:ascii="Wingdings" w:hAnsi="Wingdings" w:cs="StarSymbol"/>
      <w:sz w:val="18"/>
      <w:szCs w:val="18"/>
    </w:rPr>
  </w:style>
  <w:style w:type="character" w:customStyle="1" w:styleId="WW8Num41z0">
    <w:name w:val="WW8Num41z0"/>
    <w:rsid w:val="005426FF"/>
    <w:rPr>
      <w:rFonts w:ascii="Wingdings" w:hAnsi="Wingdings" w:cs="StarSymbol"/>
      <w:sz w:val="18"/>
      <w:szCs w:val="18"/>
    </w:rPr>
  </w:style>
  <w:style w:type="character" w:customStyle="1" w:styleId="WW8Num42z0">
    <w:name w:val="WW8Num42z0"/>
    <w:rsid w:val="005426FF"/>
    <w:rPr>
      <w:rFonts w:ascii="Wingdings" w:hAnsi="Wingdings" w:cs="StarSymbol"/>
      <w:sz w:val="18"/>
      <w:szCs w:val="18"/>
    </w:rPr>
  </w:style>
  <w:style w:type="character" w:customStyle="1" w:styleId="WW8Num43z0">
    <w:name w:val="WW8Num43z0"/>
    <w:rsid w:val="005426FF"/>
    <w:rPr>
      <w:rFonts w:ascii="Wingdings" w:hAnsi="Wingdings" w:cs="StarSymbol"/>
      <w:sz w:val="18"/>
      <w:szCs w:val="18"/>
    </w:rPr>
  </w:style>
  <w:style w:type="character" w:customStyle="1" w:styleId="WW8Num44z0">
    <w:name w:val="WW8Num44z0"/>
    <w:rsid w:val="005426FF"/>
    <w:rPr>
      <w:rFonts w:ascii="Wingdings" w:hAnsi="Wingdings" w:cs="StarSymbol"/>
      <w:sz w:val="18"/>
      <w:szCs w:val="18"/>
    </w:rPr>
  </w:style>
  <w:style w:type="character" w:customStyle="1" w:styleId="WW8Num45z0">
    <w:name w:val="WW8Num45z0"/>
    <w:rsid w:val="005426FF"/>
    <w:rPr>
      <w:rFonts w:ascii="Wingdings" w:hAnsi="Wingdings" w:cs="StarSymbol"/>
      <w:sz w:val="18"/>
      <w:szCs w:val="18"/>
    </w:rPr>
  </w:style>
  <w:style w:type="character" w:customStyle="1" w:styleId="WW8Num46z0">
    <w:name w:val="WW8Num46z0"/>
    <w:rsid w:val="005426FF"/>
    <w:rPr>
      <w:rFonts w:ascii="Wingdings" w:hAnsi="Wingdings" w:cs="StarSymbol"/>
      <w:sz w:val="18"/>
      <w:szCs w:val="18"/>
    </w:rPr>
  </w:style>
  <w:style w:type="character" w:customStyle="1" w:styleId="WW8Num47z0">
    <w:name w:val="WW8Num47z0"/>
    <w:rsid w:val="005426FF"/>
    <w:rPr>
      <w:rFonts w:ascii="Wingdings" w:hAnsi="Wingdings" w:cs="StarSymbol"/>
      <w:sz w:val="18"/>
      <w:szCs w:val="18"/>
    </w:rPr>
  </w:style>
  <w:style w:type="character" w:customStyle="1" w:styleId="WW8Num48z0">
    <w:name w:val="WW8Num48z0"/>
    <w:rsid w:val="005426FF"/>
    <w:rPr>
      <w:rFonts w:ascii="Wingdings" w:hAnsi="Wingdings" w:cs="StarSymbol"/>
      <w:sz w:val="18"/>
      <w:szCs w:val="18"/>
    </w:rPr>
  </w:style>
  <w:style w:type="character" w:customStyle="1" w:styleId="WW8Num49z0">
    <w:name w:val="WW8Num49z0"/>
    <w:rsid w:val="005426FF"/>
    <w:rPr>
      <w:rFonts w:ascii="Wingdings" w:hAnsi="Wingdings" w:cs="StarSymbol"/>
      <w:sz w:val="18"/>
      <w:szCs w:val="18"/>
    </w:rPr>
  </w:style>
  <w:style w:type="character" w:customStyle="1" w:styleId="WW8Num50z0">
    <w:name w:val="WW8Num50z0"/>
    <w:rsid w:val="005426FF"/>
    <w:rPr>
      <w:rFonts w:ascii="Wingdings" w:hAnsi="Wingdings" w:cs="StarSymbol"/>
      <w:sz w:val="18"/>
      <w:szCs w:val="18"/>
    </w:rPr>
  </w:style>
  <w:style w:type="character" w:customStyle="1" w:styleId="WW8Num52z0">
    <w:name w:val="WW8Num52z0"/>
    <w:rsid w:val="005426FF"/>
    <w:rPr>
      <w:rFonts w:ascii="Wingdings" w:hAnsi="Wingdings" w:cs="StarSymbol"/>
      <w:sz w:val="18"/>
      <w:szCs w:val="18"/>
    </w:rPr>
  </w:style>
  <w:style w:type="character" w:customStyle="1" w:styleId="WW8Num53z0">
    <w:name w:val="WW8Num53z0"/>
    <w:rsid w:val="005426FF"/>
    <w:rPr>
      <w:rFonts w:ascii="Wingdings" w:hAnsi="Wingdings" w:cs="StarSymbol"/>
      <w:sz w:val="18"/>
      <w:szCs w:val="18"/>
    </w:rPr>
  </w:style>
  <w:style w:type="character" w:customStyle="1" w:styleId="WW8Num54z0">
    <w:name w:val="WW8Num54z0"/>
    <w:rsid w:val="005426FF"/>
    <w:rPr>
      <w:rFonts w:ascii="Wingdings" w:hAnsi="Wingdings" w:cs="StarSymbol"/>
      <w:sz w:val="18"/>
      <w:szCs w:val="18"/>
    </w:rPr>
  </w:style>
  <w:style w:type="character" w:customStyle="1" w:styleId="WW8Num55z0">
    <w:name w:val="WW8Num55z0"/>
    <w:rsid w:val="005426FF"/>
    <w:rPr>
      <w:rFonts w:ascii="Wingdings" w:hAnsi="Wingdings" w:cs="StarSymbol"/>
      <w:sz w:val="18"/>
      <w:szCs w:val="18"/>
    </w:rPr>
  </w:style>
  <w:style w:type="character" w:customStyle="1" w:styleId="WW8Num56z0">
    <w:name w:val="WW8Num56z0"/>
    <w:rsid w:val="005426FF"/>
    <w:rPr>
      <w:rFonts w:ascii="Wingdings" w:hAnsi="Wingdings" w:cs="StarSymbol"/>
      <w:sz w:val="18"/>
      <w:szCs w:val="18"/>
    </w:rPr>
  </w:style>
  <w:style w:type="character" w:customStyle="1" w:styleId="WW8Num57z0">
    <w:name w:val="WW8Num57z0"/>
    <w:rsid w:val="005426FF"/>
    <w:rPr>
      <w:rFonts w:ascii="Wingdings" w:hAnsi="Wingdings" w:cs="StarSymbol"/>
      <w:sz w:val="18"/>
      <w:szCs w:val="18"/>
    </w:rPr>
  </w:style>
  <w:style w:type="character" w:customStyle="1" w:styleId="WW8Num58z0">
    <w:name w:val="WW8Num58z0"/>
    <w:rsid w:val="005426FF"/>
    <w:rPr>
      <w:rFonts w:ascii="Wingdings" w:hAnsi="Wingdings" w:cs="StarSymbol"/>
      <w:sz w:val="18"/>
      <w:szCs w:val="18"/>
    </w:rPr>
  </w:style>
  <w:style w:type="character" w:customStyle="1" w:styleId="WW8Num59z0">
    <w:name w:val="WW8Num59z0"/>
    <w:rsid w:val="005426FF"/>
    <w:rPr>
      <w:rFonts w:ascii="Wingdings" w:hAnsi="Wingdings" w:cs="StarSymbol"/>
      <w:sz w:val="18"/>
      <w:szCs w:val="18"/>
    </w:rPr>
  </w:style>
  <w:style w:type="character" w:customStyle="1" w:styleId="WW8Num60z0">
    <w:name w:val="WW8Num60z0"/>
    <w:rsid w:val="005426FF"/>
    <w:rPr>
      <w:rFonts w:ascii="Wingdings" w:hAnsi="Wingdings" w:cs="StarSymbol"/>
      <w:sz w:val="18"/>
      <w:szCs w:val="18"/>
    </w:rPr>
  </w:style>
  <w:style w:type="character" w:customStyle="1" w:styleId="WW8Num61z0">
    <w:name w:val="WW8Num61z0"/>
    <w:rsid w:val="005426FF"/>
    <w:rPr>
      <w:rFonts w:ascii="Wingdings" w:hAnsi="Wingdings" w:cs="StarSymbol"/>
      <w:sz w:val="18"/>
      <w:szCs w:val="18"/>
    </w:rPr>
  </w:style>
  <w:style w:type="character" w:customStyle="1" w:styleId="WW-Absatz-Standardschriftart111">
    <w:name w:val="WW-Absatz-Standardschriftart111"/>
    <w:rsid w:val="005426FF"/>
  </w:style>
  <w:style w:type="character" w:customStyle="1" w:styleId="WW-WW8Num1z01">
    <w:name w:val="WW-WW8Num1z01"/>
    <w:rsid w:val="005426FF"/>
    <w:rPr>
      <w:rFonts w:ascii="Wingdings" w:hAnsi="Wingdings" w:cs="StarSymbol"/>
      <w:sz w:val="18"/>
      <w:szCs w:val="18"/>
    </w:rPr>
  </w:style>
  <w:style w:type="character" w:customStyle="1" w:styleId="WW-WW8Num2z01">
    <w:name w:val="WW-WW8Num2z01"/>
    <w:rsid w:val="005426FF"/>
    <w:rPr>
      <w:rFonts w:ascii="Wingdings" w:hAnsi="Wingdings" w:cs="StarSymbol"/>
      <w:sz w:val="18"/>
      <w:szCs w:val="18"/>
    </w:rPr>
  </w:style>
  <w:style w:type="character" w:customStyle="1" w:styleId="WW-WW8Num3z01">
    <w:name w:val="WW-WW8Num3z01"/>
    <w:rsid w:val="005426FF"/>
    <w:rPr>
      <w:rFonts w:ascii="Wingdings" w:hAnsi="Wingdings" w:cs="StarSymbol"/>
      <w:sz w:val="18"/>
      <w:szCs w:val="18"/>
    </w:rPr>
  </w:style>
  <w:style w:type="character" w:customStyle="1" w:styleId="WW-WW8Num4z01">
    <w:name w:val="WW-WW8Num4z01"/>
    <w:rsid w:val="005426FF"/>
    <w:rPr>
      <w:rFonts w:ascii="Wingdings" w:hAnsi="Wingdings" w:cs="StarSymbol"/>
      <w:sz w:val="18"/>
      <w:szCs w:val="18"/>
    </w:rPr>
  </w:style>
  <w:style w:type="character" w:customStyle="1" w:styleId="WW-WW8Num5z01">
    <w:name w:val="WW-WW8Num5z01"/>
    <w:rsid w:val="005426FF"/>
    <w:rPr>
      <w:rFonts w:ascii="Wingdings" w:hAnsi="Wingdings" w:cs="StarSymbol"/>
      <w:sz w:val="18"/>
      <w:szCs w:val="18"/>
    </w:rPr>
  </w:style>
  <w:style w:type="character" w:customStyle="1" w:styleId="WW-WW8Num6z01">
    <w:name w:val="WW-WW8Num6z01"/>
    <w:rsid w:val="005426FF"/>
    <w:rPr>
      <w:rFonts w:ascii="Wingdings" w:hAnsi="Wingdings" w:cs="StarSymbol"/>
      <w:sz w:val="18"/>
      <w:szCs w:val="18"/>
    </w:rPr>
  </w:style>
  <w:style w:type="character" w:customStyle="1" w:styleId="WW-WW8Num7z01">
    <w:name w:val="WW-WW8Num7z01"/>
    <w:rsid w:val="005426FF"/>
    <w:rPr>
      <w:rFonts w:ascii="Wingdings" w:hAnsi="Wingdings" w:cs="StarSymbol"/>
      <w:sz w:val="18"/>
      <w:szCs w:val="18"/>
    </w:rPr>
  </w:style>
  <w:style w:type="character" w:customStyle="1" w:styleId="WW-WW8Num8z01">
    <w:name w:val="WW-WW8Num8z01"/>
    <w:rsid w:val="005426FF"/>
    <w:rPr>
      <w:rFonts w:ascii="Wingdings" w:hAnsi="Wingdings" w:cs="StarSymbol"/>
      <w:sz w:val="18"/>
      <w:szCs w:val="18"/>
    </w:rPr>
  </w:style>
  <w:style w:type="character" w:customStyle="1" w:styleId="WW-WW8Num9z01">
    <w:name w:val="WW-WW8Num9z01"/>
    <w:rsid w:val="005426FF"/>
    <w:rPr>
      <w:rFonts w:ascii="Wingdings" w:hAnsi="Wingdings" w:cs="StarSymbol"/>
      <w:sz w:val="18"/>
      <w:szCs w:val="18"/>
    </w:rPr>
  </w:style>
  <w:style w:type="character" w:customStyle="1" w:styleId="WW-WW8Num10z01">
    <w:name w:val="WW-WW8Num10z01"/>
    <w:rsid w:val="005426FF"/>
    <w:rPr>
      <w:rFonts w:ascii="Wingdings" w:hAnsi="Wingdings" w:cs="StarSymbol"/>
      <w:sz w:val="18"/>
      <w:szCs w:val="18"/>
    </w:rPr>
  </w:style>
  <w:style w:type="character" w:customStyle="1" w:styleId="WW-WW8Num11z01">
    <w:name w:val="WW-WW8Num11z01"/>
    <w:rsid w:val="005426FF"/>
    <w:rPr>
      <w:rFonts w:ascii="Wingdings" w:hAnsi="Wingdings" w:cs="StarSymbol"/>
      <w:sz w:val="18"/>
      <w:szCs w:val="18"/>
    </w:rPr>
  </w:style>
  <w:style w:type="character" w:customStyle="1" w:styleId="WW-WW8Num12z01">
    <w:name w:val="WW-WW8Num12z01"/>
    <w:rsid w:val="005426FF"/>
    <w:rPr>
      <w:rFonts w:ascii="Wingdings" w:hAnsi="Wingdings" w:cs="StarSymbol"/>
      <w:sz w:val="18"/>
      <w:szCs w:val="18"/>
    </w:rPr>
  </w:style>
  <w:style w:type="character" w:customStyle="1" w:styleId="WW-WW8Num13z0">
    <w:name w:val="WW-WW8Num13z0"/>
    <w:rsid w:val="005426FF"/>
    <w:rPr>
      <w:rFonts w:ascii="Wingdings" w:hAnsi="Wingdings" w:cs="StarSymbol"/>
      <w:sz w:val="18"/>
      <w:szCs w:val="18"/>
    </w:rPr>
  </w:style>
  <w:style w:type="character" w:customStyle="1" w:styleId="WW-WW8Num14z0">
    <w:name w:val="WW-WW8Num14z0"/>
    <w:rsid w:val="005426FF"/>
    <w:rPr>
      <w:rFonts w:ascii="Wingdings" w:hAnsi="Wingdings" w:cs="StarSymbol"/>
      <w:sz w:val="18"/>
      <w:szCs w:val="18"/>
    </w:rPr>
  </w:style>
  <w:style w:type="character" w:customStyle="1" w:styleId="WW-WW8Num15z0">
    <w:name w:val="WW-WW8Num15z0"/>
    <w:rsid w:val="005426FF"/>
    <w:rPr>
      <w:rFonts w:ascii="Wingdings" w:hAnsi="Wingdings" w:cs="StarSymbol"/>
      <w:sz w:val="18"/>
      <w:szCs w:val="18"/>
    </w:rPr>
  </w:style>
  <w:style w:type="character" w:customStyle="1" w:styleId="WW-WW8Num16z0">
    <w:name w:val="WW-WW8Num16z0"/>
    <w:rsid w:val="005426FF"/>
    <w:rPr>
      <w:rFonts w:ascii="Wingdings" w:hAnsi="Wingdings" w:cs="StarSymbol"/>
      <w:sz w:val="18"/>
      <w:szCs w:val="18"/>
    </w:rPr>
  </w:style>
  <w:style w:type="character" w:customStyle="1" w:styleId="WW-WW8Num17z0">
    <w:name w:val="WW-WW8Num17z0"/>
    <w:rsid w:val="005426FF"/>
    <w:rPr>
      <w:rFonts w:ascii="Wingdings" w:hAnsi="Wingdings" w:cs="StarSymbol"/>
      <w:sz w:val="18"/>
      <w:szCs w:val="18"/>
    </w:rPr>
  </w:style>
  <w:style w:type="character" w:customStyle="1" w:styleId="WW-WW8Num18z0">
    <w:name w:val="WW-WW8Num18z0"/>
    <w:rsid w:val="005426FF"/>
    <w:rPr>
      <w:rFonts w:ascii="Wingdings" w:hAnsi="Wingdings" w:cs="StarSymbol"/>
      <w:sz w:val="18"/>
      <w:szCs w:val="18"/>
    </w:rPr>
  </w:style>
  <w:style w:type="character" w:customStyle="1" w:styleId="WW-WW8Num19z0">
    <w:name w:val="WW-WW8Num19z0"/>
    <w:rsid w:val="005426FF"/>
    <w:rPr>
      <w:rFonts w:ascii="Wingdings" w:hAnsi="Wingdings" w:cs="StarSymbol"/>
      <w:sz w:val="18"/>
      <w:szCs w:val="18"/>
    </w:rPr>
  </w:style>
  <w:style w:type="character" w:customStyle="1" w:styleId="WW-WW8Num20z0">
    <w:name w:val="WW-WW8Num20z0"/>
    <w:rsid w:val="005426FF"/>
    <w:rPr>
      <w:rFonts w:ascii="Wingdings" w:hAnsi="Wingdings" w:cs="StarSymbol"/>
      <w:sz w:val="18"/>
      <w:szCs w:val="18"/>
    </w:rPr>
  </w:style>
  <w:style w:type="character" w:customStyle="1" w:styleId="WW-WW8Num21z0">
    <w:name w:val="WW-WW8Num21z0"/>
    <w:rsid w:val="005426FF"/>
    <w:rPr>
      <w:rFonts w:ascii="Wingdings" w:hAnsi="Wingdings" w:cs="StarSymbol"/>
      <w:sz w:val="18"/>
      <w:szCs w:val="18"/>
    </w:rPr>
  </w:style>
  <w:style w:type="character" w:customStyle="1" w:styleId="WW-WW8Num22z0">
    <w:name w:val="WW-WW8Num22z0"/>
    <w:rsid w:val="005426FF"/>
    <w:rPr>
      <w:rFonts w:ascii="Wingdings" w:hAnsi="Wingdings" w:cs="StarSymbol"/>
      <w:sz w:val="18"/>
      <w:szCs w:val="18"/>
    </w:rPr>
  </w:style>
  <w:style w:type="character" w:customStyle="1" w:styleId="WW-WW8Num23z0">
    <w:name w:val="WW-WW8Num23z0"/>
    <w:rsid w:val="005426FF"/>
    <w:rPr>
      <w:rFonts w:ascii="Wingdings" w:hAnsi="Wingdings" w:cs="StarSymbol"/>
      <w:sz w:val="18"/>
      <w:szCs w:val="18"/>
    </w:rPr>
  </w:style>
  <w:style w:type="character" w:customStyle="1" w:styleId="WW-WW8Num24z0">
    <w:name w:val="WW-WW8Num24z0"/>
    <w:rsid w:val="005426FF"/>
    <w:rPr>
      <w:rFonts w:ascii="Wingdings" w:hAnsi="Wingdings" w:cs="StarSymbol"/>
      <w:sz w:val="18"/>
      <w:szCs w:val="18"/>
    </w:rPr>
  </w:style>
  <w:style w:type="character" w:customStyle="1" w:styleId="WW-WW8Num25z0">
    <w:name w:val="WW-WW8Num25z0"/>
    <w:rsid w:val="005426FF"/>
    <w:rPr>
      <w:rFonts w:ascii="Wingdings" w:hAnsi="Wingdings" w:cs="StarSymbol"/>
      <w:sz w:val="18"/>
      <w:szCs w:val="18"/>
    </w:rPr>
  </w:style>
  <w:style w:type="character" w:customStyle="1" w:styleId="WW-WW8Num26z0">
    <w:name w:val="WW-WW8Num26z0"/>
    <w:rsid w:val="005426FF"/>
    <w:rPr>
      <w:rFonts w:ascii="Wingdings" w:hAnsi="Wingdings" w:cs="StarSymbol"/>
      <w:sz w:val="18"/>
      <w:szCs w:val="18"/>
    </w:rPr>
  </w:style>
  <w:style w:type="character" w:customStyle="1" w:styleId="WW-WW8Num27z0">
    <w:name w:val="WW-WW8Num27z0"/>
    <w:rsid w:val="005426FF"/>
    <w:rPr>
      <w:rFonts w:ascii="Wingdings" w:hAnsi="Wingdings" w:cs="StarSymbol"/>
      <w:sz w:val="18"/>
      <w:szCs w:val="18"/>
    </w:rPr>
  </w:style>
  <w:style w:type="character" w:customStyle="1" w:styleId="WW-WW8Num28z0">
    <w:name w:val="WW-WW8Num28z0"/>
    <w:rsid w:val="005426FF"/>
    <w:rPr>
      <w:rFonts w:ascii="Wingdings" w:hAnsi="Wingdings" w:cs="StarSymbol"/>
      <w:sz w:val="18"/>
      <w:szCs w:val="18"/>
    </w:rPr>
  </w:style>
  <w:style w:type="character" w:customStyle="1" w:styleId="WW-WW8Num29z0">
    <w:name w:val="WW-WW8Num29z0"/>
    <w:rsid w:val="005426FF"/>
    <w:rPr>
      <w:rFonts w:ascii="Wingdings" w:hAnsi="Wingdings" w:cs="StarSymbol"/>
      <w:sz w:val="18"/>
      <w:szCs w:val="18"/>
    </w:rPr>
  </w:style>
  <w:style w:type="character" w:customStyle="1" w:styleId="WW-WW8Num30z0">
    <w:name w:val="WW-WW8Num30z0"/>
    <w:rsid w:val="005426FF"/>
    <w:rPr>
      <w:rFonts w:ascii="Wingdings" w:hAnsi="Wingdings" w:cs="StarSymbol"/>
      <w:sz w:val="18"/>
      <w:szCs w:val="18"/>
    </w:rPr>
  </w:style>
  <w:style w:type="character" w:customStyle="1" w:styleId="WW-WW8Num31z0">
    <w:name w:val="WW-WW8Num31z0"/>
    <w:rsid w:val="005426FF"/>
    <w:rPr>
      <w:rFonts w:ascii="Wingdings" w:hAnsi="Wingdings" w:cs="StarSymbol"/>
      <w:sz w:val="18"/>
      <w:szCs w:val="18"/>
    </w:rPr>
  </w:style>
  <w:style w:type="character" w:customStyle="1" w:styleId="WW-WW8Num33z0">
    <w:name w:val="WW-WW8Num33z0"/>
    <w:rsid w:val="005426FF"/>
    <w:rPr>
      <w:rFonts w:ascii="Symbol" w:hAnsi="Symbol"/>
    </w:rPr>
  </w:style>
  <w:style w:type="character" w:customStyle="1" w:styleId="WW-WW8Num34z0">
    <w:name w:val="WW-WW8Num34z0"/>
    <w:rsid w:val="005426FF"/>
    <w:rPr>
      <w:rFonts w:ascii="Symbol" w:hAnsi="Symbol"/>
    </w:rPr>
  </w:style>
  <w:style w:type="character" w:customStyle="1" w:styleId="WW-WW8Num35z0">
    <w:name w:val="WW-WW8Num35z0"/>
    <w:rsid w:val="005426FF"/>
    <w:rPr>
      <w:rFonts w:ascii="Wingdings" w:hAnsi="Wingdings" w:cs="StarSymbol"/>
      <w:sz w:val="18"/>
      <w:szCs w:val="18"/>
    </w:rPr>
  </w:style>
  <w:style w:type="character" w:customStyle="1" w:styleId="WW-WW8Num36z0">
    <w:name w:val="WW-WW8Num36z0"/>
    <w:rsid w:val="005426FF"/>
    <w:rPr>
      <w:rFonts w:ascii="Wingdings" w:hAnsi="Wingdings" w:cs="StarSymbol"/>
      <w:sz w:val="18"/>
      <w:szCs w:val="18"/>
    </w:rPr>
  </w:style>
  <w:style w:type="character" w:customStyle="1" w:styleId="WW-WW8Num37z0">
    <w:name w:val="WW-WW8Num37z0"/>
    <w:rsid w:val="005426FF"/>
    <w:rPr>
      <w:rFonts w:ascii="Wingdings" w:hAnsi="Wingdings" w:cs="StarSymbol"/>
      <w:sz w:val="18"/>
      <w:szCs w:val="18"/>
    </w:rPr>
  </w:style>
  <w:style w:type="character" w:customStyle="1" w:styleId="WW-WW8Num38z0">
    <w:name w:val="WW-WW8Num38z0"/>
    <w:rsid w:val="005426FF"/>
    <w:rPr>
      <w:rFonts w:ascii="Wingdings" w:hAnsi="Wingdings" w:cs="StarSymbol"/>
      <w:sz w:val="18"/>
      <w:szCs w:val="18"/>
    </w:rPr>
  </w:style>
  <w:style w:type="character" w:customStyle="1" w:styleId="WW-WW8Num39z0">
    <w:name w:val="WW-WW8Num39z0"/>
    <w:rsid w:val="005426FF"/>
    <w:rPr>
      <w:rFonts w:ascii="Wingdings" w:hAnsi="Wingdings" w:cs="StarSymbol"/>
      <w:sz w:val="18"/>
      <w:szCs w:val="18"/>
    </w:rPr>
  </w:style>
  <w:style w:type="character" w:customStyle="1" w:styleId="WW-WW8Num40z0">
    <w:name w:val="WW-WW8Num40z0"/>
    <w:rsid w:val="005426FF"/>
    <w:rPr>
      <w:rFonts w:ascii="Wingdings" w:hAnsi="Wingdings" w:cs="StarSymbol"/>
      <w:sz w:val="18"/>
      <w:szCs w:val="18"/>
    </w:rPr>
  </w:style>
  <w:style w:type="character" w:customStyle="1" w:styleId="WW-WW8Num41z0">
    <w:name w:val="WW-WW8Num41z0"/>
    <w:rsid w:val="005426FF"/>
    <w:rPr>
      <w:rFonts w:ascii="Wingdings" w:hAnsi="Wingdings" w:cs="StarSymbol"/>
      <w:sz w:val="18"/>
      <w:szCs w:val="18"/>
    </w:rPr>
  </w:style>
  <w:style w:type="character" w:customStyle="1" w:styleId="WW-WW8Num42z0">
    <w:name w:val="WW-WW8Num42z0"/>
    <w:rsid w:val="005426FF"/>
    <w:rPr>
      <w:rFonts w:ascii="Wingdings" w:hAnsi="Wingdings" w:cs="StarSymbol"/>
      <w:sz w:val="18"/>
      <w:szCs w:val="18"/>
    </w:rPr>
  </w:style>
  <w:style w:type="character" w:customStyle="1" w:styleId="WW-WW8Num43z0">
    <w:name w:val="WW-WW8Num43z0"/>
    <w:rsid w:val="005426FF"/>
    <w:rPr>
      <w:rFonts w:ascii="Wingdings" w:hAnsi="Wingdings" w:cs="StarSymbol"/>
      <w:sz w:val="18"/>
      <w:szCs w:val="18"/>
    </w:rPr>
  </w:style>
  <w:style w:type="character" w:customStyle="1" w:styleId="WW-WW8Num44z0">
    <w:name w:val="WW-WW8Num44z0"/>
    <w:rsid w:val="005426FF"/>
    <w:rPr>
      <w:rFonts w:ascii="Wingdings" w:hAnsi="Wingdings" w:cs="StarSymbol"/>
      <w:sz w:val="18"/>
      <w:szCs w:val="18"/>
    </w:rPr>
  </w:style>
  <w:style w:type="character" w:customStyle="1" w:styleId="WW-WW8Num45z0">
    <w:name w:val="WW-WW8Num45z0"/>
    <w:rsid w:val="005426FF"/>
    <w:rPr>
      <w:rFonts w:ascii="Wingdings" w:hAnsi="Wingdings" w:cs="StarSymbol"/>
      <w:sz w:val="18"/>
      <w:szCs w:val="18"/>
    </w:rPr>
  </w:style>
  <w:style w:type="character" w:customStyle="1" w:styleId="WW-WW8Num46z0">
    <w:name w:val="WW-WW8Num46z0"/>
    <w:rsid w:val="005426FF"/>
    <w:rPr>
      <w:rFonts w:ascii="Wingdings" w:hAnsi="Wingdings" w:cs="StarSymbol"/>
      <w:sz w:val="18"/>
      <w:szCs w:val="18"/>
    </w:rPr>
  </w:style>
  <w:style w:type="character" w:customStyle="1" w:styleId="WW-WW8Num47z0">
    <w:name w:val="WW-WW8Num47z0"/>
    <w:rsid w:val="005426FF"/>
    <w:rPr>
      <w:rFonts w:ascii="Wingdings" w:hAnsi="Wingdings" w:cs="StarSymbol"/>
      <w:sz w:val="18"/>
      <w:szCs w:val="18"/>
    </w:rPr>
  </w:style>
  <w:style w:type="character" w:customStyle="1" w:styleId="WW-WW8Num48z0">
    <w:name w:val="WW-WW8Num48z0"/>
    <w:rsid w:val="005426FF"/>
    <w:rPr>
      <w:rFonts w:ascii="Wingdings" w:hAnsi="Wingdings" w:cs="StarSymbol"/>
      <w:sz w:val="18"/>
      <w:szCs w:val="18"/>
    </w:rPr>
  </w:style>
  <w:style w:type="character" w:customStyle="1" w:styleId="WW-WW8Num49z0">
    <w:name w:val="WW-WW8Num49z0"/>
    <w:rsid w:val="005426FF"/>
    <w:rPr>
      <w:rFonts w:ascii="Wingdings" w:hAnsi="Wingdings" w:cs="StarSymbol"/>
      <w:sz w:val="18"/>
      <w:szCs w:val="18"/>
    </w:rPr>
  </w:style>
  <w:style w:type="character" w:customStyle="1" w:styleId="WW-WW8Num50z0">
    <w:name w:val="WW-WW8Num50z0"/>
    <w:rsid w:val="005426FF"/>
    <w:rPr>
      <w:rFonts w:ascii="Wingdings" w:hAnsi="Wingdings" w:cs="StarSymbol"/>
      <w:sz w:val="18"/>
      <w:szCs w:val="18"/>
    </w:rPr>
  </w:style>
  <w:style w:type="character" w:customStyle="1" w:styleId="WW8Num51z0">
    <w:name w:val="WW8Num51z0"/>
    <w:rsid w:val="005426FF"/>
    <w:rPr>
      <w:rFonts w:ascii="Wingdings" w:hAnsi="Wingdings" w:cs="StarSymbol"/>
      <w:sz w:val="18"/>
      <w:szCs w:val="18"/>
    </w:rPr>
  </w:style>
  <w:style w:type="character" w:customStyle="1" w:styleId="WW-WW8Num52z0">
    <w:name w:val="WW-WW8Num52z0"/>
    <w:rsid w:val="005426FF"/>
    <w:rPr>
      <w:rFonts w:ascii="Wingdings" w:hAnsi="Wingdings" w:cs="StarSymbol"/>
      <w:sz w:val="18"/>
      <w:szCs w:val="18"/>
    </w:rPr>
  </w:style>
  <w:style w:type="character" w:customStyle="1" w:styleId="WW-WW8Num54z0">
    <w:name w:val="WW-WW8Num54z0"/>
    <w:rsid w:val="005426FF"/>
    <w:rPr>
      <w:rFonts w:ascii="Wingdings" w:hAnsi="Wingdings" w:cs="StarSymbol"/>
      <w:sz w:val="18"/>
      <w:szCs w:val="18"/>
    </w:rPr>
  </w:style>
  <w:style w:type="character" w:customStyle="1" w:styleId="WW-WW8Num55z0">
    <w:name w:val="WW-WW8Num55z0"/>
    <w:rsid w:val="005426FF"/>
    <w:rPr>
      <w:rFonts w:ascii="Wingdings" w:hAnsi="Wingdings" w:cs="StarSymbol"/>
      <w:sz w:val="18"/>
      <w:szCs w:val="18"/>
    </w:rPr>
  </w:style>
  <w:style w:type="character" w:customStyle="1" w:styleId="WW-WW8Num56z0">
    <w:name w:val="WW-WW8Num56z0"/>
    <w:rsid w:val="005426FF"/>
    <w:rPr>
      <w:rFonts w:ascii="Wingdings" w:hAnsi="Wingdings" w:cs="StarSymbol"/>
      <w:sz w:val="18"/>
      <w:szCs w:val="18"/>
    </w:rPr>
  </w:style>
  <w:style w:type="character" w:customStyle="1" w:styleId="WW-WW8Num57z0">
    <w:name w:val="WW-WW8Num57z0"/>
    <w:rsid w:val="005426FF"/>
    <w:rPr>
      <w:rFonts w:ascii="Wingdings" w:hAnsi="Wingdings" w:cs="StarSymbol"/>
      <w:sz w:val="18"/>
      <w:szCs w:val="18"/>
    </w:rPr>
  </w:style>
  <w:style w:type="character" w:customStyle="1" w:styleId="WW-WW8Num58z0">
    <w:name w:val="WW-WW8Num58z0"/>
    <w:rsid w:val="005426FF"/>
    <w:rPr>
      <w:rFonts w:ascii="Wingdings" w:hAnsi="Wingdings" w:cs="StarSymbol"/>
      <w:sz w:val="18"/>
      <w:szCs w:val="18"/>
    </w:rPr>
  </w:style>
  <w:style w:type="character" w:customStyle="1" w:styleId="WW-WW8Num59z0">
    <w:name w:val="WW-WW8Num59z0"/>
    <w:rsid w:val="005426FF"/>
    <w:rPr>
      <w:rFonts w:ascii="Wingdings" w:hAnsi="Wingdings" w:cs="StarSymbol"/>
      <w:sz w:val="18"/>
      <w:szCs w:val="18"/>
    </w:rPr>
  </w:style>
  <w:style w:type="character" w:customStyle="1" w:styleId="WW-WW8Num60z0">
    <w:name w:val="WW-WW8Num60z0"/>
    <w:rsid w:val="005426FF"/>
    <w:rPr>
      <w:rFonts w:ascii="Wingdings" w:hAnsi="Wingdings" w:cs="StarSymbol"/>
      <w:sz w:val="18"/>
      <w:szCs w:val="18"/>
    </w:rPr>
  </w:style>
  <w:style w:type="character" w:customStyle="1" w:styleId="WW-WW8Num61z0">
    <w:name w:val="WW-WW8Num61z0"/>
    <w:rsid w:val="005426FF"/>
    <w:rPr>
      <w:rFonts w:ascii="Wingdings" w:hAnsi="Wingdings" w:cs="StarSymbol"/>
      <w:sz w:val="18"/>
      <w:szCs w:val="18"/>
    </w:rPr>
  </w:style>
  <w:style w:type="character" w:customStyle="1" w:styleId="WW8Num62z0">
    <w:name w:val="WW8Num62z0"/>
    <w:rsid w:val="005426FF"/>
    <w:rPr>
      <w:rFonts w:ascii="Wingdings" w:hAnsi="Wingdings" w:cs="StarSymbol"/>
      <w:sz w:val="18"/>
      <w:szCs w:val="18"/>
    </w:rPr>
  </w:style>
  <w:style w:type="character" w:customStyle="1" w:styleId="WW-Absatz-Standardschriftart1111">
    <w:name w:val="WW-Absatz-Standardschriftart1111"/>
    <w:rsid w:val="005426FF"/>
  </w:style>
  <w:style w:type="character" w:customStyle="1" w:styleId="WW-WW8Num10z011">
    <w:name w:val="WW-WW8Num10z011"/>
    <w:rsid w:val="005426FF"/>
    <w:rPr>
      <w:rFonts w:ascii="Symbol" w:hAnsi="Symbol"/>
    </w:rPr>
  </w:style>
  <w:style w:type="character" w:customStyle="1" w:styleId="WW-WW8Num7z011">
    <w:name w:val="WW-WW8Num7z011"/>
    <w:rsid w:val="005426FF"/>
    <w:rPr>
      <w:rFonts w:ascii="Symbol" w:hAnsi="Symbol"/>
    </w:rPr>
  </w:style>
  <w:style w:type="character" w:customStyle="1" w:styleId="WW-WW8Num8z011">
    <w:name w:val="WW-WW8Num8z011"/>
    <w:rsid w:val="005426FF"/>
    <w:rPr>
      <w:rFonts w:ascii="Symbol" w:hAnsi="Symbol"/>
    </w:rPr>
  </w:style>
  <w:style w:type="character" w:customStyle="1" w:styleId="WW-WW8Num2z011">
    <w:name w:val="WW-WW8Num2z011"/>
    <w:rsid w:val="005426FF"/>
    <w:rPr>
      <w:rFonts w:ascii="Symbol" w:hAnsi="Symbol"/>
    </w:rPr>
  </w:style>
  <w:style w:type="character" w:customStyle="1" w:styleId="WW-WW8Num4z011">
    <w:name w:val="WW-WW8Num4z011"/>
    <w:rsid w:val="005426FF"/>
    <w:rPr>
      <w:rFonts w:ascii="Symbol" w:hAnsi="Symbol"/>
    </w:rPr>
  </w:style>
  <w:style w:type="character" w:customStyle="1" w:styleId="WW-WW8Num6z011">
    <w:name w:val="WW-WW8Num6z011"/>
    <w:rsid w:val="005426FF"/>
    <w:rPr>
      <w:rFonts w:ascii="Symbol" w:hAnsi="Symbol"/>
    </w:rPr>
  </w:style>
  <w:style w:type="character" w:customStyle="1" w:styleId="WW-WW8Num9z011">
    <w:name w:val="WW-WW8Num9z011"/>
    <w:rsid w:val="005426FF"/>
    <w:rPr>
      <w:rFonts w:ascii="Symbol" w:hAnsi="Symbol"/>
    </w:rPr>
  </w:style>
  <w:style w:type="character" w:customStyle="1" w:styleId="WW-WW8Num5z011">
    <w:name w:val="WW-WW8Num5z011"/>
    <w:rsid w:val="005426FF"/>
    <w:rPr>
      <w:rFonts w:ascii="Symbol" w:hAnsi="Symbol"/>
    </w:rPr>
  </w:style>
  <w:style w:type="character" w:customStyle="1" w:styleId="WW-WW8Num12z011">
    <w:name w:val="WW-WW8Num12z011"/>
    <w:rsid w:val="005426FF"/>
    <w:rPr>
      <w:rFonts w:ascii="Symbol" w:hAnsi="Symbol"/>
    </w:rPr>
  </w:style>
  <w:style w:type="character" w:customStyle="1" w:styleId="WW-WW8Num3z011">
    <w:name w:val="WW-WW8Num3z011"/>
    <w:rsid w:val="005426FF"/>
    <w:rPr>
      <w:rFonts w:ascii="Symbol" w:hAnsi="Symbol"/>
    </w:rPr>
  </w:style>
  <w:style w:type="character" w:customStyle="1" w:styleId="WW-WW8Num1z011">
    <w:name w:val="WW-WW8Num1z011"/>
    <w:rsid w:val="005426FF"/>
    <w:rPr>
      <w:rFonts w:ascii="Symbol" w:hAnsi="Symbol"/>
    </w:rPr>
  </w:style>
  <w:style w:type="character" w:customStyle="1" w:styleId="WW-WW8Num11z011">
    <w:name w:val="WW-WW8Num11z011"/>
    <w:rsid w:val="005426FF"/>
    <w:rPr>
      <w:rFonts w:ascii="Symbol" w:hAnsi="Symbol"/>
    </w:rPr>
  </w:style>
  <w:style w:type="character" w:customStyle="1" w:styleId="Marcadores">
    <w:name w:val="Marcadores"/>
    <w:rsid w:val="005426FF"/>
    <w:rPr>
      <w:rFonts w:ascii="StarSymbol" w:eastAsia="StarSymbol" w:hAnsi="StarSymbol" w:cs="StarSymbol"/>
      <w:sz w:val="18"/>
      <w:szCs w:val="18"/>
    </w:rPr>
  </w:style>
  <w:style w:type="character" w:customStyle="1" w:styleId="WW-Marcadores">
    <w:name w:val="WW-Marcadores"/>
    <w:rsid w:val="005426FF"/>
    <w:rPr>
      <w:rFonts w:ascii="StarSymbol" w:eastAsia="StarSymbol" w:hAnsi="StarSymbol" w:cs="StarSymbol"/>
      <w:sz w:val="18"/>
      <w:szCs w:val="18"/>
    </w:rPr>
  </w:style>
  <w:style w:type="character" w:customStyle="1" w:styleId="WW-Marcadores1">
    <w:name w:val="WW-Marcadores1"/>
    <w:rsid w:val="005426FF"/>
    <w:rPr>
      <w:rFonts w:ascii="StarSymbol" w:eastAsia="StarSymbol" w:hAnsi="StarSymbol" w:cs="StarSymbol"/>
      <w:sz w:val="18"/>
      <w:szCs w:val="18"/>
    </w:rPr>
  </w:style>
  <w:style w:type="character" w:customStyle="1" w:styleId="WW-Marcadores11">
    <w:name w:val="WW-Marcadores11"/>
    <w:rsid w:val="005426FF"/>
    <w:rPr>
      <w:rFonts w:ascii="StarSymbol" w:eastAsia="StarSymbol" w:hAnsi="StarSymbol" w:cs="StarSymbol"/>
      <w:sz w:val="18"/>
      <w:szCs w:val="18"/>
    </w:rPr>
  </w:style>
  <w:style w:type="character" w:customStyle="1" w:styleId="SmbolosdeNumerao">
    <w:name w:val="Símbolos de Numeração"/>
    <w:rsid w:val="005426FF"/>
  </w:style>
  <w:style w:type="character" w:customStyle="1" w:styleId="WW-SmbolosdeNumerao">
    <w:name w:val="WW-Símbolos de Numeração"/>
    <w:rsid w:val="005426FF"/>
  </w:style>
  <w:style w:type="character" w:customStyle="1" w:styleId="WW-SmbolosdeNumerao1">
    <w:name w:val="WW-Símbolos de Numeração1"/>
    <w:rsid w:val="005426FF"/>
  </w:style>
  <w:style w:type="character" w:customStyle="1" w:styleId="WW-SmbolosdeNumerao11">
    <w:name w:val="WW-Símbolos de Numeração11"/>
    <w:rsid w:val="005426FF"/>
  </w:style>
  <w:style w:type="character" w:styleId="Hyperlink">
    <w:name w:val="Hyperlink"/>
    <w:basedOn w:val="Fontepargpadro1"/>
    <w:semiHidden/>
    <w:rsid w:val="005426FF"/>
    <w:rPr>
      <w:color w:val="0000FF"/>
      <w:u w:val="single"/>
    </w:rPr>
  </w:style>
  <w:style w:type="paragraph" w:customStyle="1" w:styleId="Legenda1">
    <w:name w:val="Legenda1"/>
    <w:basedOn w:val="Normal"/>
    <w:rsid w:val="005426FF"/>
    <w:pPr>
      <w:widowControl w:val="0"/>
      <w:suppressLineNumbers/>
      <w:spacing w:before="120" w:after="120"/>
    </w:pPr>
    <w:rPr>
      <w:rFonts w:eastAsia="Tahoma" w:cs="Tahoma"/>
      <w:i/>
      <w:iCs/>
    </w:rPr>
  </w:style>
  <w:style w:type="paragraph" w:styleId="Ttulo">
    <w:name w:val="Title"/>
    <w:basedOn w:val="Normal"/>
    <w:next w:val="Corpodetexto"/>
    <w:qFormat/>
    <w:rsid w:val="005426FF"/>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5426FF"/>
    <w:pPr>
      <w:widowControl w:val="0"/>
      <w:jc w:val="center"/>
    </w:pPr>
    <w:rPr>
      <w:rFonts w:eastAsia="Arial Unicode MS"/>
      <w:i/>
      <w:iCs/>
    </w:rPr>
  </w:style>
  <w:style w:type="paragraph" w:customStyle="1" w:styleId="TtuloPrincipal">
    <w:name w:val="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5426FF"/>
    <w:pPr>
      <w:keepNext/>
      <w:widowControl w:val="0"/>
      <w:spacing w:before="240" w:after="120"/>
    </w:pPr>
    <w:rPr>
      <w:rFonts w:ascii="Arial" w:eastAsia="Tahoma" w:hAnsi="Arial" w:cs="Tahoma"/>
      <w:sz w:val="28"/>
      <w:szCs w:val="28"/>
    </w:rPr>
  </w:style>
  <w:style w:type="paragraph" w:customStyle="1" w:styleId="WW-ndice">
    <w:name w:val="WW-Índice"/>
    <w:basedOn w:val="Normal"/>
    <w:rsid w:val="005426FF"/>
    <w:pPr>
      <w:widowControl w:val="0"/>
      <w:suppressLineNumbers/>
    </w:pPr>
    <w:rPr>
      <w:rFonts w:eastAsia="Tahoma"/>
      <w:szCs w:val="20"/>
    </w:rPr>
  </w:style>
  <w:style w:type="paragraph" w:customStyle="1" w:styleId="WW-ndice1">
    <w:name w:val="WW-Índice1"/>
    <w:basedOn w:val="Normal"/>
    <w:rsid w:val="005426FF"/>
    <w:pPr>
      <w:widowControl w:val="0"/>
      <w:suppressLineNumbers/>
    </w:pPr>
    <w:rPr>
      <w:rFonts w:eastAsia="Tahoma"/>
      <w:szCs w:val="20"/>
    </w:rPr>
  </w:style>
  <w:style w:type="paragraph" w:styleId="Sumrio1">
    <w:name w:val="toc 1"/>
    <w:basedOn w:val="Normal"/>
    <w:next w:val="Normal"/>
    <w:semiHidden/>
    <w:rsid w:val="005426FF"/>
    <w:pPr>
      <w:widowControl w:val="0"/>
    </w:pPr>
    <w:rPr>
      <w:rFonts w:eastAsia="Tahoma"/>
      <w:szCs w:val="20"/>
    </w:rPr>
  </w:style>
  <w:style w:type="paragraph" w:customStyle="1" w:styleId="smtext">
    <w:name w:val="smtext"/>
    <w:basedOn w:val="Normal"/>
    <w:rsid w:val="005426FF"/>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5426FF"/>
    <w:pPr>
      <w:widowControl w:val="0"/>
      <w:jc w:val="both"/>
    </w:pPr>
    <w:rPr>
      <w:rFonts w:eastAsia="Tahoma"/>
      <w:b/>
      <w:bCs/>
      <w:szCs w:val="20"/>
    </w:rPr>
  </w:style>
  <w:style w:type="paragraph" w:customStyle="1" w:styleId="WW-Corpodetexto3">
    <w:name w:val="WW-Corpo de texto 3"/>
    <w:basedOn w:val="Normal"/>
    <w:rsid w:val="005426FF"/>
    <w:pPr>
      <w:widowControl w:val="0"/>
      <w:jc w:val="both"/>
    </w:pPr>
    <w:rPr>
      <w:rFonts w:eastAsia="Tahoma"/>
      <w:szCs w:val="20"/>
    </w:rPr>
  </w:style>
  <w:style w:type="paragraph" w:styleId="Recuodecorpodetexto">
    <w:name w:val="Body Text Indent"/>
    <w:basedOn w:val="Normal"/>
    <w:link w:val="RecuodecorpodetextoChar"/>
    <w:semiHidden/>
    <w:rsid w:val="005426FF"/>
    <w:pPr>
      <w:widowControl w:val="0"/>
      <w:ind w:left="2552" w:hanging="1844"/>
      <w:jc w:val="both"/>
    </w:pPr>
    <w:rPr>
      <w:rFonts w:eastAsia="Tahoma"/>
      <w:szCs w:val="20"/>
    </w:rPr>
  </w:style>
  <w:style w:type="paragraph" w:customStyle="1" w:styleId="WW-Corpodetexto31">
    <w:name w:val="WW-Corpo de texto 31"/>
    <w:basedOn w:val="Normal"/>
    <w:rsid w:val="005426FF"/>
    <w:pPr>
      <w:widowControl w:val="0"/>
      <w:jc w:val="both"/>
    </w:pPr>
    <w:rPr>
      <w:rFonts w:eastAsia="Tahoma"/>
      <w:color w:val="000000"/>
      <w:szCs w:val="20"/>
    </w:rPr>
  </w:style>
  <w:style w:type="paragraph" w:customStyle="1" w:styleId="WW-NormalWeb">
    <w:name w:val="WW-Normal (Web)"/>
    <w:basedOn w:val="Normal"/>
    <w:rsid w:val="005426FF"/>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5426FF"/>
    <w:pPr>
      <w:widowControl w:val="0"/>
      <w:suppressLineNumbers/>
    </w:pPr>
    <w:rPr>
      <w:rFonts w:eastAsia="Tahoma"/>
      <w:szCs w:val="20"/>
    </w:rPr>
  </w:style>
  <w:style w:type="paragraph" w:customStyle="1" w:styleId="Ttulodatabela">
    <w:name w:val="Título da tabela"/>
    <w:basedOn w:val="Contedodatabela"/>
    <w:rsid w:val="005426FF"/>
    <w:pPr>
      <w:jc w:val="center"/>
    </w:pPr>
    <w:rPr>
      <w:b/>
      <w:bCs/>
      <w:i/>
      <w:iCs/>
    </w:rPr>
  </w:style>
  <w:style w:type="paragraph" w:styleId="MapadoDocumento">
    <w:name w:val="Document Map"/>
    <w:basedOn w:val="Normal"/>
    <w:semiHidden/>
    <w:rsid w:val="005426FF"/>
    <w:pPr>
      <w:widowControl w:val="0"/>
      <w:shd w:val="clear" w:color="auto" w:fill="000080"/>
    </w:pPr>
    <w:rPr>
      <w:rFonts w:ascii="Tahoma" w:eastAsia="Tahoma" w:hAnsi="Tahoma" w:cs="Tahoma"/>
      <w:sz w:val="20"/>
      <w:szCs w:val="20"/>
    </w:rPr>
  </w:style>
  <w:style w:type="paragraph" w:styleId="NormalWeb">
    <w:name w:val="Normal (Web)"/>
    <w:basedOn w:val="Normal"/>
    <w:semiHidden/>
    <w:rsid w:val="005426FF"/>
    <w:pPr>
      <w:suppressAutoHyphens w:val="0"/>
      <w:spacing w:before="100" w:beforeAutospacing="1" w:after="100" w:afterAutospacing="1"/>
    </w:pPr>
    <w:rPr>
      <w:lang w:eastAsia="pt-BR"/>
    </w:rPr>
  </w:style>
  <w:style w:type="character" w:styleId="Forte">
    <w:name w:val="Strong"/>
    <w:basedOn w:val="Fontepargpadro"/>
    <w:uiPriority w:val="22"/>
    <w:qFormat/>
    <w:rsid w:val="005426FF"/>
    <w:rPr>
      <w:b/>
      <w:bCs/>
    </w:rPr>
  </w:style>
  <w:style w:type="character" w:customStyle="1" w:styleId="productinfoname7">
    <w:name w:val="product_info_name7"/>
    <w:basedOn w:val="Fontepargpadro"/>
    <w:rsid w:val="005426FF"/>
    <w:rPr>
      <w:rFonts w:ascii="Arial" w:hAnsi="Arial" w:cs="Arial" w:hint="default"/>
      <w:b/>
      <w:bCs/>
      <w:color w:val="666666"/>
      <w:sz w:val="30"/>
      <w:szCs w:val="30"/>
      <w:shd w:val="clear" w:color="auto" w:fill="FFFFFF"/>
    </w:rPr>
  </w:style>
  <w:style w:type="character" w:customStyle="1" w:styleId="text11">
    <w:name w:val="text_11"/>
    <w:basedOn w:val="Fontepargpadro"/>
    <w:rsid w:val="005426FF"/>
    <w:rPr>
      <w:rFonts w:ascii="Tahoma" w:hAnsi="Tahoma" w:cs="Tahoma" w:hint="default"/>
      <w:color w:val="434343"/>
      <w:sz w:val="17"/>
      <w:szCs w:val="17"/>
    </w:rPr>
  </w:style>
  <w:style w:type="paragraph" w:customStyle="1" w:styleId="topico">
    <w:name w:val="topico"/>
    <w:basedOn w:val="Normal"/>
    <w:rsid w:val="005426FF"/>
    <w:pPr>
      <w:widowControl w:val="0"/>
      <w:numPr>
        <w:numId w:val="1"/>
      </w:numPr>
    </w:pPr>
    <w:rPr>
      <w:rFonts w:eastAsia="Tahoma"/>
      <w:szCs w:val="20"/>
    </w:rPr>
  </w:style>
  <w:style w:type="paragraph" w:customStyle="1" w:styleId="price1">
    <w:name w:val="price1"/>
    <w:basedOn w:val="Normal"/>
    <w:rsid w:val="005426FF"/>
    <w:pPr>
      <w:suppressAutoHyphens w:val="0"/>
    </w:pPr>
    <w:rPr>
      <w:sz w:val="21"/>
      <w:szCs w:val="21"/>
      <w:lang w:eastAsia="pt-BR"/>
    </w:rPr>
  </w:style>
  <w:style w:type="character" w:customStyle="1" w:styleId="caps">
    <w:name w:val="caps"/>
    <w:basedOn w:val="Fontepargpadro"/>
    <w:rsid w:val="005426FF"/>
  </w:style>
  <w:style w:type="paragraph" w:styleId="Recuodecorpodetexto2">
    <w:name w:val="Body Text Indent 2"/>
    <w:basedOn w:val="Normal"/>
    <w:link w:val="Recuodecorpodetexto2Char"/>
    <w:semiHidden/>
    <w:rsid w:val="005426FF"/>
    <w:pPr>
      <w:spacing w:before="80" w:after="80" w:line="320" w:lineRule="exact"/>
      <w:ind w:firstLine="567"/>
      <w:jc w:val="both"/>
    </w:pPr>
    <w:rPr>
      <w:rFonts w:ascii="Arial" w:hAnsi="Arial" w:cs="Arial"/>
    </w:rPr>
  </w:style>
  <w:style w:type="paragraph" w:styleId="Recuodecorpodetexto3">
    <w:name w:val="Body Text Indent 3"/>
    <w:basedOn w:val="Normal"/>
    <w:link w:val="Recuodecorpodetexto3Char"/>
    <w:semiHidden/>
    <w:rsid w:val="005426FF"/>
    <w:pPr>
      <w:spacing w:before="60" w:after="60" w:line="300" w:lineRule="exact"/>
      <w:ind w:firstLine="567"/>
    </w:pPr>
    <w:rPr>
      <w:rFonts w:ascii="Arial" w:hAnsi="Arial" w:cs="Arial"/>
    </w:rPr>
  </w:style>
  <w:style w:type="paragraph" w:styleId="Corpodetexto2">
    <w:name w:val="Body Text 2"/>
    <w:basedOn w:val="Normal"/>
    <w:semiHidden/>
    <w:rsid w:val="005426FF"/>
    <w:pPr>
      <w:suppressAutoHyphens w:val="0"/>
      <w:jc w:val="both"/>
    </w:pPr>
    <w:rPr>
      <w:rFonts w:ascii="Arial" w:hAnsi="Arial" w:cs="Arial"/>
      <w:b/>
      <w:bCs/>
      <w:lang w:eastAsia="pt-BR"/>
    </w:rPr>
  </w:style>
  <w:style w:type="character" w:customStyle="1" w:styleId="CabealhoChar">
    <w:name w:val="Cabeçalho Char"/>
    <w:basedOn w:val="Fontepargpadro"/>
    <w:link w:val="Cabealho"/>
    <w:semiHidden/>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basedOn w:val="Fontepargpadro"/>
    <w:link w:val="Recuodecorpodetexto2"/>
    <w:semiHidden/>
    <w:rsid w:val="002F06DB"/>
    <w:rPr>
      <w:rFonts w:ascii="Arial" w:hAnsi="Arial" w:cs="Arial"/>
      <w:sz w:val="24"/>
      <w:szCs w:val="24"/>
      <w:lang w:eastAsia="ar-SA"/>
    </w:rPr>
  </w:style>
  <w:style w:type="character" w:customStyle="1" w:styleId="Ttulo2Char">
    <w:name w:val="Título 2 Char"/>
    <w:basedOn w:val="Fontepargpadro"/>
    <w:link w:val="Ttulo2"/>
    <w:rsid w:val="002C06F6"/>
    <w:rPr>
      <w:b/>
      <w:bCs/>
      <w:sz w:val="24"/>
      <w:szCs w:val="24"/>
    </w:rPr>
  </w:style>
  <w:style w:type="character" w:customStyle="1" w:styleId="CorpodetextoChar">
    <w:name w:val="Corpo de texto Char"/>
    <w:basedOn w:val="Fontepargpadro"/>
    <w:link w:val="Corpodetexto"/>
    <w:semiHidden/>
    <w:rsid w:val="002C06F6"/>
    <w:rPr>
      <w:sz w:val="24"/>
      <w:szCs w:val="24"/>
      <w:lang w:eastAsia="ar-SA"/>
    </w:rPr>
  </w:style>
  <w:style w:type="character" w:customStyle="1" w:styleId="RecuodecorpodetextoChar">
    <w:name w:val="Recuo de corpo de texto Char"/>
    <w:basedOn w:val="Fontepargpadro"/>
    <w:link w:val="Recuodecorpodetexto"/>
    <w:semiHidden/>
    <w:rsid w:val="002C06F6"/>
    <w:rPr>
      <w:rFonts w:eastAsia="Tahoma"/>
      <w:sz w:val="24"/>
    </w:rPr>
  </w:style>
  <w:style w:type="character" w:customStyle="1" w:styleId="Recuodecorpodetexto3Char">
    <w:name w:val="Recuo de corpo de texto 3 Char"/>
    <w:basedOn w:val="Fontepargpadro"/>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basedOn w:val="Fontepargpadro"/>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basedOn w:val="Fontepargpadro"/>
    <w:link w:val="Ttulo1"/>
    <w:rsid w:val="009326C6"/>
    <w:rPr>
      <w:rFonts w:ascii="Arial" w:hAnsi="Arial" w:cs="Arial"/>
      <w:b/>
      <w:bCs/>
      <w:kern w:val="32"/>
      <w:sz w:val="32"/>
      <w:szCs w:val="32"/>
      <w:lang w:eastAsia="ar-SA"/>
    </w:rPr>
  </w:style>
  <w:style w:type="character" w:customStyle="1" w:styleId="RodapChar">
    <w:name w:val="Rodapé Char"/>
    <w:basedOn w:val="Fontepargpadro"/>
    <w:link w:val="Rodap"/>
    <w:uiPriority w:val="99"/>
    <w:rsid w:val="000048ED"/>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259950031">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74CF-F139-4962-A434-0D2B3A36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3065</Words>
  <Characters>16555</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19581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14</cp:revision>
  <cp:lastPrinted>2018-07-16T19:26:00Z</cp:lastPrinted>
  <dcterms:created xsi:type="dcterms:W3CDTF">2017-11-27T11:37:00Z</dcterms:created>
  <dcterms:modified xsi:type="dcterms:W3CDTF">2018-07-18T11:26:00Z</dcterms:modified>
</cp:coreProperties>
</file>