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C45BDE" w:rsidRDefault="00C43D91" w:rsidP="00D90C98">
      <w:pPr>
        <w:spacing w:before="120" w:line="360" w:lineRule="auto"/>
        <w:rPr>
          <w:rFonts w:cs="Arial"/>
          <w:bCs/>
          <w:sz w:val="22"/>
          <w:szCs w:val="22"/>
        </w:rPr>
      </w:pPr>
      <w:r w:rsidRPr="00C45BDE">
        <w:rPr>
          <w:b/>
          <w:i/>
          <w:sz w:val="22"/>
          <w:szCs w:val="22"/>
        </w:rPr>
        <w:t xml:space="preserve">       Implantação do Sistema de Registro de Preços, pelo prazo de 12 meses</w:t>
      </w:r>
      <w:r w:rsidR="009776D8" w:rsidRPr="00C45BDE">
        <w:rPr>
          <w:b/>
          <w:i/>
          <w:sz w:val="22"/>
          <w:szCs w:val="22"/>
        </w:rPr>
        <w:t xml:space="preserve">, para eventual aquisição de </w:t>
      </w:r>
      <w:r w:rsidR="00B31733">
        <w:rPr>
          <w:b/>
          <w:i/>
          <w:sz w:val="22"/>
          <w:szCs w:val="22"/>
        </w:rPr>
        <w:t>equipamentos de proteção individual – EPI, para a CESAMA</w:t>
      </w:r>
      <w:r w:rsidRPr="00C45BDE">
        <w:rPr>
          <w:b/>
          <w:i/>
          <w:sz w:val="22"/>
          <w:szCs w:val="22"/>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C43D91" w:rsidP="00C43D91">
      <w:pPr>
        <w:spacing w:before="120" w:line="360" w:lineRule="auto"/>
        <w:ind w:firstLine="567"/>
        <w:rPr>
          <w:rFonts w:cs="Arial"/>
          <w:bCs/>
          <w:sz w:val="22"/>
          <w:szCs w:val="22"/>
        </w:rPr>
      </w:pPr>
      <w:r w:rsidRPr="00C45BDE">
        <w:rPr>
          <w:rFonts w:cs="Arial"/>
          <w:bCs/>
          <w:sz w:val="22"/>
          <w:szCs w:val="22"/>
        </w:rPr>
        <w:t>Reposição gradual do estoque.</w:t>
      </w:r>
    </w:p>
    <w:p w:rsidR="00B31733" w:rsidRPr="00C45BDE" w:rsidRDefault="00B31733" w:rsidP="00C43D91">
      <w:pPr>
        <w:spacing w:before="120" w:line="360" w:lineRule="auto"/>
        <w:ind w:firstLine="567"/>
        <w:rPr>
          <w:rFonts w:cs="Arial"/>
          <w:sz w:val="22"/>
          <w:szCs w:val="22"/>
          <w:lang w:eastAsia="pt-BR"/>
        </w:rPr>
      </w:pPr>
      <w:r>
        <w:rPr>
          <w:rFonts w:cs="Arial"/>
          <w:bCs/>
          <w:sz w:val="22"/>
          <w:szCs w:val="22"/>
        </w:rPr>
        <w:t>Os itens solicitados são mantidos em estoque</w:t>
      </w:r>
      <w:r w:rsidR="00AC3E7C">
        <w:rPr>
          <w:rFonts w:cs="Arial"/>
          <w:bCs/>
          <w:sz w:val="22"/>
          <w:szCs w:val="22"/>
        </w:rPr>
        <w:t xml:space="preserve">, a reposição é gradual conforme demanda, </w:t>
      </w:r>
      <w:r>
        <w:rPr>
          <w:rFonts w:cs="Arial"/>
          <w:bCs/>
          <w:sz w:val="22"/>
          <w:szCs w:val="22"/>
        </w:rPr>
        <w:t xml:space="preserve">adquiridos conforme especificados pelo DEST, trata-se de equipamentos de proteção individual – EPI, necessários no dia a dia dos funcionários no desempenho de </w:t>
      </w:r>
      <w:r w:rsidR="00FB034A">
        <w:rPr>
          <w:rFonts w:cs="Arial"/>
          <w:bCs/>
          <w:sz w:val="22"/>
          <w:szCs w:val="22"/>
        </w:rPr>
        <w:t xml:space="preserve">suas </w:t>
      </w:r>
      <w:r>
        <w:rPr>
          <w:rFonts w:cs="Arial"/>
          <w:bCs/>
          <w:sz w:val="22"/>
          <w:szCs w:val="22"/>
        </w:rPr>
        <w:t>funções com segurança.</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 </w:t>
      </w:r>
      <w:r w:rsidR="00A40DE5">
        <w:rPr>
          <w:rFonts w:cs="Arial"/>
          <w:snapToGrid w:val="0"/>
          <w:color w:val="000000"/>
          <w:sz w:val="22"/>
          <w:szCs w:val="22"/>
        </w:rPr>
        <w:t>BOTA CANO MÉ</w:t>
      </w:r>
      <w:r w:rsidR="00FB034A" w:rsidRPr="00FB034A">
        <w:rPr>
          <w:rFonts w:cs="Arial"/>
          <w:snapToGrid w:val="0"/>
          <w:color w:val="000000"/>
          <w:sz w:val="22"/>
          <w:szCs w:val="22"/>
        </w:rPr>
        <w:t xml:space="preserve">DIO N.38 </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06</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 </w:t>
      </w:r>
      <w:r w:rsidR="00FB034A" w:rsidRPr="00FB034A">
        <w:rPr>
          <w:rFonts w:cs="Arial"/>
          <w:snapToGrid w:val="0"/>
          <w:color w:val="000000"/>
          <w:sz w:val="22"/>
          <w:szCs w:val="22"/>
        </w:rPr>
        <w:t xml:space="preserve">BOTA CANO MÉDIO N.39 </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02</w:t>
      </w:r>
    </w:p>
    <w:p w:rsidR="005A3FDC" w:rsidRPr="00C45BDE" w:rsidRDefault="005A3FDC" w:rsidP="00CE4771">
      <w:pPr>
        <w:rPr>
          <w:rFonts w:cs="Arial"/>
          <w:bCs/>
          <w:sz w:val="22"/>
          <w:szCs w:val="22"/>
        </w:rPr>
      </w:pPr>
    </w:p>
    <w:p w:rsidR="005A3FDC" w:rsidRPr="00FB034A" w:rsidRDefault="005A3FDC" w:rsidP="005A3FDC">
      <w:pPr>
        <w:rPr>
          <w:rFonts w:cs="Arial"/>
          <w:bCs/>
          <w:sz w:val="22"/>
          <w:szCs w:val="22"/>
        </w:rPr>
      </w:pPr>
      <w:r w:rsidRPr="00C45BDE">
        <w:rPr>
          <w:rFonts w:cs="Arial"/>
          <w:b/>
          <w:bCs/>
          <w:sz w:val="22"/>
          <w:szCs w:val="22"/>
        </w:rPr>
        <w:t xml:space="preserve">ITEM 003 - </w:t>
      </w:r>
      <w:r w:rsidR="00FB034A" w:rsidRPr="00FB034A">
        <w:rPr>
          <w:rFonts w:cs="Arial"/>
          <w:bCs/>
          <w:sz w:val="22"/>
          <w:szCs w:val="22"/>
        </w:rPr>
        <w:t>BOTA DE BORRACHA PRETA CANO LONGO N.39</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lastRenderedPageBreak/>
        <w:t>UNIDADE</w:t>
      </w:r>
      <w:r w:rsidRPr="00C45BDE">
        <w:rPr>
          <w:rFonts w:cs="Arial"/>
          <w:bCs/>
          <w:sz w:val="22"/>
          <w:szCs w:val="22"/>
        </w:rPr>
        <w:t xml:space="preserve">: </w:t>
      </w:r>
      <w:r w:rsidR="00FB034A">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10</w:t>
      </w: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004 - </w:t>
      </w:r>
      <w:r w:rsidR="00FB034A" w:rsidRPr="00FB034A">
        <w:rPr>
          <w:rFonts w:cs="Arial"/>
          <w:bCs/>
          <w:sz w:val="22"/>
          <w:szCs w:val="22"/>
        </w:rPr>
        <w:t>BOTA DE BORRACHA PRETA CANO LONGO N.40/41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3</w:t>
      </w:r>
      <w:r w:rsidR="00877A6D" w:rsidRPr="00C45BDE">
        <w:rPr>
          <w:rFonts w:cs="Arial"/>
          <w:bCs/>
          <w:sz w:val="22"/>
          <w:szCs w:val="22"/>
        </w:rPr>
        <w:t>0</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FB034A" w:rsidRPr="00FB034A">
        <w:rPr>
          <w:rFonts w:cs="Arial"/>
          <w:bCs/>
          <w:sz w:val="22"/>
          <w:szCs w:val="22"/>
        </w:rPr>
        <w:t>BOTA DE BORRACHA PRETA CANO LONGO N.42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35</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FB034A" w:rsidRPr="00FB034A">
        <w:rPr>
          <w:rFonts w:cs="Arial"/>
          <w:bCs/>
          <w:sz w:val="22"/>
          <w:szCs w:val="22"/>
        </w:rPr>
        <w:t>BOTA DE BORRACHA PRETA CANO LONGO N.43/44</w:t>
      </w:r>
    </w:p>
    <w:p w:rsidR="005A3FDC" w:rsidRPr="00C45BDE" w:rsidRDefault="005A3FDC" w:rsidP="0071597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5</w:t>
      </w:r>
      <w:r w:rsidR="00A3017C" w:rsidRPr="00C45BDE">
        <w:rPr>
          <w:rFonts w:cs="Arial"/>
          <w:bCs/>
          <w:sz w:val="22"/>
          <w:szCs w:val="22"/>
        </w:rPr>
        <w:t>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w:t>
      </w:r>
      <w:r w:rsidR="00A40DE5">
        <w:rPr>
          <w:rFonts w:cs="Arial"/>
          <w:b/>
          <w:bCs/>
          <w:sz w:val="22"/>
          <w:szCs w:val="22"/>
        </w:rPr>
        <w:t>–</w:t>
      </w:r>
      <w:r w:rsidR="00A40DE5">
        <w:rPr>
          <w:rFonts w:cs="Arial"/>
          <w:snapToGrid w:val="0"/>
          <w:color w:val="000000"/>
          <w:sz w:val="22"/>
          <w:szCs w:val="22"/>
        </w:rPr>
        <w:t xml:space="preserve">BOTA </w:t>
      </w:r>
      <w:r w:rsidR="00FB034A" w:rsidRPr="00FB034A">
        <w:rPr>
          <w:rFonts w:cs="Arial"/>
          <w:snapToGrid w:val="0"/>
          <w:color w:val="000000"/>
          <w:sz w:val="22"/>
          <w:szCs w:val="22"/>
        </w:rPr>
        <w:t>CANO MÉDIO N.45</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15</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FB034A" w:rsidRPr="00FB034A">
        <w:rPr>
          <w:rFonts w:cs="Arial"/>
          <w:snapToGrid w:val="0"/>
          <w:color w:val="000000"/>
          <w:sz w:val="22"/>
          <w:szCs w:val="22"/>
        </w:rPr>
        <w:t>CALCA TIPO SANEAMENTO GG (50-52)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15</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FB034A" w:rsidRPr="00FB034A">
        <w:rPr>
          <w:rFonts w:cs="Arial"/>
          <w:snapToGrid w:val="0"/>
          <w:color w:val="000000"/>
          <w:sz w:val="22"/>
          <w:szCs w:val="22"/>
        </w:rPr>
        <w:t>CALCA TIPO SANEAMENTO M (42-44)</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04</w:t>
      </w:r>
    </w:p>
    <w:p w:rsidR="005A3FDC" w:rsidRPr="00C45BDE" w:rsidRDefault="005A3FDC" w:rsidP="00787E41">
      <w:pPr>
        <w:rPr>
          <w:rFonts w:cs="Arial"/>
          <w:bCs/>
          <w:sz w:val="22"/>
          <w:szCs w:val="22"/>
        </w:rPr>
      </w:pPr>
    </w:p>
    <w:p w:rsidR="00FB034A" w:rsidRDefault="005A3FDC" w:rsidP="00FB034A">
      <w:pPr>
        <w:rPr>
          <w:rFonts w:cs="Arial"/>
          <w:snapToGrid w:val="0"/>
          <w:color w:val="000000"/>
          <w:sz w:val="22"/>
          <w:szCs w:val="22"/>
        </w:rPr>
      </w:pPr>
      <w:r w:rsidRPr="00C45BDE">
        <w:rPr>
          <w:rFonts w:cs="Arial"/>
          <w:b/>
          <w:bCs/>
          <w:sz w:val="22"/>
          <w:szCs w:val="22"/>
        </w:rPr>
        <w:t xml:space="preserve">ITEM 010 - </w:t>
      </w:r>
      <w:r w:rsidR="00FB034A" w:rsidRPr="00FB034A">
        <w:rPr>
          <w:rFonts w:cs="Arial"/>
          <w:snapToGrid w:val="0"/>
          <w:color w:val="000000"/>
          <w:sz w:val="22"/>
          <w:szCs w:val="22"/>
        </w:rPr>
        <w:t xml:space="preserve">CAPA P/ CHUVA C/ MANGA EM TREVIRA AMARELA </w:t>
      </w:r>
      <w:r w:rsidR="00FB034A">
        <w:rPr>
          <w:rFonts w:cs="Arial"/>
          <w:snapToGrid w:val="0"/>
          <w:color w:val="000000"/>
          <w:sz w:val="22"/>
          <w:szCs w:val="22"/>
        </w:rPr>
        <w:t>–</w:t>
      </w:r>
      <w:r w:rsidR="00FB034A" w:rsidRPr="00FB034A">
        <w:rPr>
          <w:rFonts w:cs="Arial"/>
          <w:snapToGrid w:val="0"/>
          <w:color w:val="000000"/>
          <w:sz w:val="22"/>
          <w:szCs w:val="22"/>
        </w:rPr>
        <w:t xml:space="preserve"> G</w:t>
      </w:r>
    </w:p>
    <w:p w:rsidR="005A3FDC" w:rsidRPr="00C45BDE" w:rsidRDefault="005A3FDC" w:rsidP="00FB034A">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20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FB034A" w:rsidRPr="00FB034A">
        <w:rPr>
          <w:rFonts w:cs="Arial"/>
          <w:snapToGrid w:val="0"/>
          <w:color w:val="000000"/>
          <w:sz w:val="22"/>
          <w:szCs w:val="22"/>
        </w:rPr>
        <w:t>CONJUNTO DE SEGURANCA IMPERMEAVEL (BLUSAO E CALCA) TAM. 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03340"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02</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FB034A" w:rsidRPr="00FB034A">
        <w:rPr>
          <w:rFonts w:cs="Arial"/>
          <w:bCs/>
          <w:sz w:val="22"/>
          <w:szCs w:val="22"/>
        </w:rPr>
        <w:t>CONJUNTO DE SEGURANCA IMPERMEAVEL (BLUSAO E CALCA) TAM. GG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B56E0" w:rsidRPr="00C45BDE">
        <w:rPr>
          <w:rFonts w:cs="Arial"/>
          <w:bCs/>
          <w:sz w:val="22"/>
          <w:szCs w:val="22"/>
        </w:rPr>
        <w:t xml:space="preserve">PEÇA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01</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FB034A" w:rsidRPr="00FB034A">
        <w:rPr>
          <w:rFonts w:cs="Arial"/>
          <w:snapToGrid w:val="0"/>
          <w:color w:val="000000"/>
          <w:sz w:val="22"/>
          <w:szCs w:val="22"/>
        </w:rPr>
        <w:t>CONJUNTO EM CURVIM P/ MOTOQUEIRO "G"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10</w:t>
      </w:r>
    </w:p>
    <w:p w:rsidR="00D37931" w:rsidRPr="00C45BDE" w:rsidRDefault="00D37931" w:rsidP="005A3FDC">
      <w:pPr>
        <w:rPr>
          <w:rFonts w:cs="Arial"/>
          <w:bCs/>
          <w:sz w:val="22"/>
          <w:szCs w:val="22"/>
        </w:rPr>
      </w:pP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014 - </w:t>
      </w:r>
      <w:r w:rsidR="00FB034A" w:rsidRPr="00FB034A">
        <w:rPr>
          <w:rFonts w:cs="Arial"/>
          <w:snapToGrid w:val="0"/>
          <w:color w:val="000000"/>
          <w:sz w:val="22"/>
          <w:szCs w:val="22"/>
        </w:rPr>
        <w:t>CONJUNTO EM CURVIM P/ MOTOQUEIRO "GG"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B034A">
        <w:rPr>
          <w:rFonts w:cs="Arial"/>
          <w:bCs/>
          <w:sz w:val="22"/>
          <w:szCs w:val="22"/>
        </w:rPr>
        <w:t>1</w:t>
      </w:r>
      <w:r w:rsidR="00316D02" w:rsidRPr="00C45BDE">
        <w:rPr>
          <w:rFonts w:cs="Arial"/>
          <w:bCs/>
          <w:sz w:val="22"/>
          <w:szCs w:val="22"/>
        </w:rPr>
        <w:t>5</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015 - </w:t>
      </w:r>
      <w:r w:rsidR="00FB034A" w:rsidRPr="00FB034A">
        <w:rPr>
          <w:rFonts w:cs="Arial"/>
          <w:snapToGrid w:val="0"/>
          <w:color w:val="000000"/>
          <w:sz w:val="22"/>
          <w:szCs w:val="22"/>
        </w:rPr>
        <w:t>CONJUNTO EM CURVIM P/ MOTOQUEIRO "M"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04</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2A0186" w:rsidRPr="002A0186">
        <w:rPr>
          <w:rFonts w:cs="Arial"/>
          <w:snapToGrid w:val="0"/>
          <w:color w:val="000000"/>
          <w:sz w:val="22"/>
          <w:szCs w:val="22"/>
        </w:rPr>
        <w:t>LUVA DE LATEX NATURAL REFORCADA - "XG"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2A0186">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5</w:t>
      </w:r>
      <w:r w:rsidR="00C36632" w:rsidRPr="00C45BDE">
        <w:rPr>
          <w:rFonts w:cs="Arial"/>
          <w:bCs/>
          <w:sz w:val="22"/>
          <w:szCs w:val="22"/>
        </w:rPr>
        <w:t>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017 - </w:t>
      </w:r>
      <w:r w:rsidR="002A0186" w:rsidRPr="002A0186">
        <w:rPr>
          <w:rFonts w:cs="Arial"/>
          <w:snapToGrid w:val="0"/>
          <w:color w:val="000000"/>
          <w:sz w:val="22"/>
          <w:szCs w:val="22"/>
        </w:rPr>
        <w:t>LUVA DE SEGURANCA LATEX E NEOPRENE TAMANHO 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
          <w:bCs/>
          <w:sz w:val="22"/>
          <w:szCs w:val="22"/>
        </w:rPr>
      </w:pPr>
      <w:r w:rsidRPr="00C45BDE">
        <w:rPr>
          <w:rFonts w:cs="Arial"/>
          <w:b/>
          <w:bCs/>
          <w:sz w:val="22"/>
          <w:szCs w:val="22"/>
        </w:rPr>
        <w:t>UNIDADE</w:t>
      </w:r>
      <w:r w:rsidRPr="00C45BDE">
        <w:rPr>
          <w:rFonts w:cs="Arial"/>
          <w:bCs/>
          <w:sz w:val="22"/>
          <w:szCs w:val="22"/>
        </w:rPr>
        <w:t xml:space="preserve">: </w:t>
      </w:r>
      <w:r w:rsidR="008F7C7E" w:rsidRPr="00C45BDE">
        <w:rPr>
          <w:rFonts w:cs="Arial"/>
          <w:bCs/>
          <w:sz w:val="22"/>
          <w:szCs w:val="22"/>
        </w:rPr>
        <w:t>P</w:t>
      </w:r>
      <w:r w:rsidR="002A0186">
        <w:rPr>
          <w:rFonts w:cs="Arial"/>
          <w:bCs/>
          <w:sz w:val="22"/>
          <w:szCs w:val="22"/>
        </w:rPr>
        <w:t>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02</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018 - </w:t>
      </w:r>
      <w:r w:rsidR="002A0186" w:rsidRPr="002A0186">
        <w:rPr>
          <w:rFonts w:cs="Arial"/>
          <w:snapToGrid w:val="0"/>
          <w:color w:val="000000"/>
          <w:sz w:val="22"/>
          <w:szCs w:val="22"/>
        </w:rPr>
        <w:t>LUVA DESCARTAVEL BORRACHA NITRILICA - TAM. G</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CAIXA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1</w:t>
      </w:r>
      <w:r w:rsidR="006A0FD8" w:rsidRPr="00C45BDE">
        <w:rPr>
          <w:rFonts w:cs="Arial"/>
          <w:bCs/>
          <w:sz w:val="22"/>
          <w:szCs w:val="22"/>
        </w:rPr>
        <w:t>5</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019 - </w:t>
      </w:r>
      <w:r w:rsidR="002A0186" w:rsidRPr="002A0186">
        <w:rPr>
          <w:rFonts w:cs="Arial"/>
          <w:snapToGrid w:val="0"/>
          <w:color w:val="000000"/>
          <w:sz w:val="22"/>
          <w:szCs w:val="22"/>
        </w:rPr>
        <w:t>LUVA EM PVC COM FORRO, PALMA ASPERA REF. 46 CM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PAR</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300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020 - </w:t>
      </w:r>
      <w:r w:rsidR="002A0186" w:rsidRPr="002A0186">
        <w:rPr>
          <w:rFonts w:cs="Arial"/>
          <w:snapToGrid w:val="0"/>
          <w:color w:val="000000"/>
          <w:sz w:val="22"/>
          <w:szCs w:val="22"/>
        </w:rPr>
        <w:t>LUVA P/ PROCEDIMENTOS - TAMANHO M (CX C/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CAIXA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3</w:t>
      </w:r>
      <w:r w:rsidR="00CE6C1B" w:rsidRPr="00C45BDE">
        <w:rPr>
          <w:rFonts w:cs="Arial"/>
          <w:bCs/>
          <w:sz w:val="22"/>
          <w:szCs w:val="22"/>
        </w:rPr>
        <w:t>5</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021 - </w:t>
      </w:r>
      <w:r w:rsidR="002A0186" w:rsidRPr="002A0186">
        <w:rPr>
          <w:rFonts w:cs="Arial"/>
          <w:snapToGrid w:val="0"/>
          <w:color w:val="000000"/>
          <w:sz w:val="22"/>
          <w:szCs w:val="22"/>
        </w:rPr>
        <w:t>LUVA P/ PROCEDIMENTOS - TAMANHO P (CX C/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2A0186">
        <w:rPr>
          <w:rFonts w:cs="Arial"/>
          <w:bCs/>
          <w:sz w:val="22"/>
          <w:szCs w:val="22"/>
        </w:rPr>
        <w:t>CAIXA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80</w:t>
      </w:r>
    </w:p>
    <w:p w:rsidR="002A0186" w:rsidRDefault="002A0186" w:rsidP="005A3FDC">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022</w:t>
      </w:r>
      <w:r w:rsidRPr="00C45BDE">
        <w:rPr>
          <w:rFonts w:cs="Arial"/>
          <w:b/>
          <w:bCs/>
          <w:sz w:val="22"/>
          <w:szCs w:val="22"/>
        </w:rPr>
        <w:t xml:space="preserve"> - </w:t>
      </w:r>
      <w:r w:rsidRPr="002A0186">
        <w:rPr>
          <w:rFonts w:cs="Arial"/>
          <w:snapToGrid w:val="0"/>
          <w:color w:val="000000"/>
          <w:sz w:val="22"/>
          <w:szCs w:val="22"/>
        </w:rPr>
        <w:t>MACACAO COMPLETO P/ SANEAMENTO N. 44</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01</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023</w:t>
      </w:r>
      <w:r w:rsidRPr="00C45BDE">
        <w:rPr>
          <w:rFonts w:cs="Arial"/>
          <w:b/>
          <w:bCs/>
          <w:sz w:val="22"/>
          <w:szCs w:val="22"/>
        </w:rPr>
        <w:t xml:space="preserve"> - </w:t>
      </w:r>
      <w:r w:rsidRPr="002A0186">
        <w:rPr>
          <w:rFonts w:cs="Arial"/>
          <w:snapToGrid w:val="0"/>
          <w:color w:val="000000"/>
          <w:sz w:val="22"/>
          <w:szCs w:val="22"/>
        </w:rPr>
        <w:t>OCULOS C/ AMPLA VISAO</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20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024</w:t>
      </w:r>
      <w:r w:rsidRPr="00C45BDE">
        <w:rPr>
          <w:rFonts w:cs="Arial"/>
          <w:b/>
          <w:bCs/>
          <w:sz w:val="22"/>
          <w:szCs w:val="22"/>
        </w:rPr>
        <w:t xml:space="preserve"> - </w:t>
      </w:r>
      <w:r w:rsidRPr="002A0186">
        <w:rPr>
          <w:rFonts w:cs="Arial"/>
          <w:snapToGrid w:val="0"/>
          <w:color w:val="000000"/>
          <w:sz w:val="22"/>
          <w:szCs w:val="22"/>
        </w:rPr>
        <w:t>OCULOS DE SEGURANCA C/ LENTE INCOLOR E PROTECAO LATERAL</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lastRenderedPageBreak/>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150</w:t>
      </w:r>
    </w:p>
    <w:p w:rsidR="00430D41" w:rsidRDefault="00430D41"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025</w:t>
      </w:r>
      <w:r w:rsidRPr="00C45BDE">
        <w:rPr>
          <w:rFonts w:cs="Arial"/>
          <w:b/>
          <w:bCs/>
          <w:sz w:val="22"/>
          <w:szCs w:val="22"/>
        </w:rPr>
        <w:t xml:space="preserve"> - </w:t>
      </w:r>
      <w:r w:rsidRPr="002A0186">
        <w:rPr>
          <w:rFonts w:cs="Arial"/>
          <w:snapToGrid w:val="0"/>
          <w:color w:val="000000"/>
          <w:sz w:val="22"/>
          <w:szCs w:val="22"/>
        </w:rPr>
        <w:t>OCULOS DE SEGURANCA DE SOBREPOSICAO INCOLOR</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50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026</w:t>
      </w:r>
      <w:r w:rsidRPr="00C45BDE">
        <w:rPr>
          <w:rFonts w:cs="Arial"/>
          <w:b/>
          <w:bCs/>
          <w:sz w:val="22"/>
          <w:szCs w:val="22"/>
        </w:rPr>
        <w:t xml:space="preserve"> - </w:t>
      </w:r>
      <w:r w:rsidRPr="002A0186">
        <w:rPr>
          <w:rFonts w:cs="Arial"/>
          <w:snapToGrid w:val="0"/>
          <w:color w:val="000000"/>
          <w:sz w:val="22"/>
          <w:szCs w:val="22"/>
        </w:rPr>
        <w:t>PROTETOR FACIAL 8"</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05</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027</w:t>
      </w:r>
      <w:r w:rsidRPr="00C45BDE">
        <w:rPr>
          <w:rFonts w:cs="Arial"/>
          <w:b/>
          <w:bCs/>
          <w:sz w:val="22"/>
          <w:szCs w:val="22"/>
        </w:rPr>
        <w:t xml:space="preserve"> - </w:t>
      </w:r>
      <w:r w:rsidRPr="002A0186">
        <w:rPr>
          <w:rFonts w:cs="Arial"/>
          <w:snapToGrid w:val="0"/>
          <w:color w:val="000000"/>
          <w:sz w:val="22"/>
          <w:szCs w:val="22"/>
        </w:rPr>
        <w:t>RESPIRADOR DESC. CONTRA POEIRA, NEVOA E VAPOR ORGANICO</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200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028</w:t>
      </w:r>
      <w:r w:rsidRPr="00C45BDE">
        <w:rPr>
          <w:rFonts w:cs="Arial"/>
          <w:b/>
          <w:bCs/>
          <w:sz w:val="22"/>
          <w:szCs w:val="22"/>
        </w:rPr>
        <w:t xml:space="preserve"> - </w:t>
      </w:r>
      <w:r w:rsidRPr="002A0186">
        <w:rPr>
          <w:rFonts w:cs="Arial"/>
          <w:bCs/>
          <w:sz w:val="22"/>
          <w:szCs w:val="22"/>
        </w:rPr>
        <w:t>S</w:t>
      </w:r>
      <w:r w:rsidRPr="002A0186">
        <w:rPr>
          <w:rFonts w:cs="Arial"/>
          <w:snapToGrid w:val="0"/>
          <w:color w:val="000000"/>
          <w:sz w:val="22"/>
          <w:szCs w:val="22"/>
        </w:rPr>
        <w:t>APATO DE SEGURANCA MODELO FEMININO - N. 36</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PAR</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01</w:t>
      </w:r>
    </w:p>
    <w:p w:rsidR="002A0186" w:rsidRDefault="002A0186" w:rsidP="002A0186">
      <w:pPr>
        <w:rPr>
          <w:rFonts w:cs="Arial"/>
          <w:bCs/>
          <w:sz w:val="22"/>
          <w:szCs w:val="22"/>
        </w:rPr>
      </w:pPr>
    </w:p>
    <w:p w:rsidR="002A0186" w:rsidRDefault="002A0186" w:rsidP="002A0186">
      <w:pPr>
        <w:rPr>
          <w:rFonts w:cs="Arial"/>
          <w:snapToGrid w:val="0"/>
          <w:color w:val="000000"/>
          <w:sz w:val="22"/>
          <w:szCs w:val="22"/>
        </w:rPr>
      </w:pPr>
      <w:r>
        <w:rPr>
          <w:rFonts w:cs="Arial"/>
          <w:b/>
          <w:bCs/>
          <w:sz w:val="22"/>
          <w:szCs w:val="22"/>
        </w:rPr>
        <w:t>ITEM 029</w:t>
      </w:r>
      <w:r w:rsidRPr="00C45BDE">
        <w:rPr>
          <w:rFonts w:cs="Arial"/>
          <w:b/>
          <w:bCs/>
          <w:sz w:val="22"/>
          <w:szCs w:val="22"/>
        </w:rPr>
        <w:t xml:space="preserve"> - </w:t>
      </w:r>
      <w:r w:rsidRPr="002A0186">
        <w:rPr>
          <w:rFonts w:cs="Arial"/>
          <w:snapToGrid w:val="0"/>
          <w:color w:val="000000"/>
          <w:sz w:val="22"/>
          <w:szCs w:val="22"/>
        </w:rPr>
        <w:t>SAPATO DE SEGURANCA MODELO FEMININO N. 37</w:t>
      </w:r>
    </w:p>
    <w:p w:rsidR="002A0186" w:rsidRPr="00C45BDE" w:rsidRDefault="002A0186" w:rsidP="002A0186">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PAR</w:t>
      </w:r>
    </w:p>
    <w:p w:rsidR="002A0186" w:rsidRPr="00C45BDE" w:rsidRDefault="002A0186"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03</w:t>
      </w: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B47CF1"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p w:rsidR="00430D41" w:rsidRDefault="00430D41" w:rsidP="0075745C">
      <w:pPr>
        <w:spacing w:before="120" w:line="360" w:lineRule="auto"/>
        <w:ind w:firstLine="567"/>
        <w:rPr>
          <w:sz w:val="22"/>
          <w:szCs w:val="22"/>
        </w:rPr>
      </w:pPr>
    </w:p>
    <w:tbl>
      <w:tblPr>
        <w:tblW w:w="9137" w:type="dxa"/>
        <w:tblCellMar>
          <w:left w:w="70" w:type="dxa"/>
          <w:right w:w="70" w:type="dxa"/>
        </w:tblCellMar>
        <w:tblLook w:val="04A0"/>
      </w:tblPr>
      <w:tblGrid>
        <w:gridCol w:w="778"/>
        <w:gridCol w:w="1387"/>
        <w:gridCol w:w="3650"/>
        <w:gridCol w:w="803"/>
        <w:gridCol w:w="1289"/>
        <w:gridCol w:w="1230"/>
      </w:tblGrid>
      <w:tr w:rsidR="00430D41" w:rsidRPr="00430D41" w:rsidTr="00430D41">
        <w:trPr>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ITEM</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Código</w:t>
            </w:r>
          </w:p>
        </w:tc>
        <w:tc>
          <w:tcPr>
            <w:tcW w:w="3650"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Descrição do material</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Quant.</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Md. Unitária</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Média Total</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008.018.0002-1</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8B7E17">
            <w:pPr>
              <w:suppressAutoHyphens w:val="0"/>
              <w:jc w:val="left"/>
              <w:rPr>
                <w:rFonts w:cs="Arial"/>
                <w:color w:val="000000"/>
                <w:sz w:val="16"/>
                <w:szCs w:val="16"/>
                <w:lang w:eastAsia="pt-BR"/>
              </w:rPr>
            </w:pPr>
            <w:r w:rsidRPr="00430D41">
              <w:rPr>
                <w:rFonts w:cs="Arial"/>
                <w:color w:val="000000"/>
                <w:sz w:val="16"/>
                <w:szCs w:val="16"/>
                <w:lang w:eastAsia="pt-BR"/>
              </w:rPr>
              <w:t xml:space="preserve">BOTA CANO MÉDIO N.38 </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6</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R$ 46,93</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R$ 281,58</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008.018.0001-3</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8B7E17">
            <w:pPr>
              <w:suppressAutoHyphens w:val="0"/>
              <w:jc w:val="left"/>
              <w:rPr>
                <w:rFonts w:cs="Arial"/>
                <w:color w:val="000000"/>
                <w:sz w:val="16"/>
                <w:szCs w:val="16"/>
                <w:lang w:eastAsia="pt-BR"/>
              </w:rPr>
            </w:pPr>
            <w:r w:rsidRPr="00430D41">
              <w:rPr>
                <w:rFonts w:cs="Arial"/>
                <w:color w:val="000000"/>
                <w:sz w:val="16"/>
                <w:szCs w:val="16"/>
                <w:lang w:eastAsia="pt-BR"/>
              </w:rPr>
              <w:t xml:space="preserve">BOTA CANO MÉDIO N.39 </w:t>
            </w:r>
            <w:bookmarkStart w:id="0" w:name="_GoBack"/>
            <w:bookmarkEnd w:id="0"/>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2</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R$ 31,93</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R$ 63,86</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3</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008.020.0001-0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BOTA DE BORRACHA PRETA CANO LONGO N.39</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10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R$ 47,70</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R$ 477,00</w:t>
            </w:r>
          </w:p>
        </w:tc>
      </w:tr>
      <w:tr w:rsidR="00430D41" w:rsidRPr="00430D41" w:rsidTr="00430D41">
        <w:trPr>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lastRenderedPageBreak/>
              <w:t>4</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008.020.0002-9</w:t>
            </w:r>
          </w:p>
        </w:tc>
        <w:tc>
          <w:tcPr>
            <w:tcW w:w="365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BOTA DE BORRACHA PRETA CANO LONGO N.40/41</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30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R$ 51,03</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R$ 1.530,90</w:t>
            </w:r>
          </w:p>
        </w:tc>
      </w:tr>
      <w:tr w:rsidR="00430D41" w:rsidRPr="00430D41" w:rsidTr="00430D41">
        <w:trPr>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5</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008.020.0003-7</w:t>
            </w:r>
          </w:p>
        </w:tc>
        <w:tc>
          <w:tcPr>
            <w:tcW w:w="365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BOTA DE BORRACHA PRETA CANO LONGO N.42</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35</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R$ 51,03</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R$ 1.786,05</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6</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008.020.0004-5</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BOTA DE BORRACHA PRETA CANO LONGO N.43/44</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50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R$ 51,03</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R$ 2.551,50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7</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008.016.0001-4</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BOTA CANO MÉDIO N.45</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15</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R$ 30,80</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R$ 462,00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8</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008.027.0007-1</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CALCA TIPO SANEAMENTO GG (50-52)</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15</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R$ 26,36</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R$ 395,40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9</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008.027.0003-9</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CALCA TIPO SANEAMENTO M (42-44)</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4</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R$ 23,53</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R$ 94,12</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10</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008.037.0002-4</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CAPA P/ CHUVA C/ MANGA EM TREVIRA AMARELA - 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20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R$ 26,68</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R$ 533,60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11</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008.073.0012-8</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CONJ. DE SEG. IMPERMEAV. (BLUSAO E CALCA) TAM. 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2</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R$ 37,55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R$ 75,10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12</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008.073.0013-6</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CONJ. DE SEG. IMPERMEAV. (BLUSAO E CALCA) TAM. GG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R$ 40,76</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R$ 40,76</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13</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008.073.0007-1</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CONJUNTO EM CURVIM P/ MOTOQUEIRO "G"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R$ 66,85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R$ 668,50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14</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008.073.0008-0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CONJUNTO EM CURVIM P/ MOTOQUEIRO "GG"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15</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R$ 69,06</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R$ 1.035,90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15</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008.073.0001-2</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CONJUNTO EM CURVIM P/ MOTOQUEIRO "M"</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4</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R$ 66,85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R$ 267,40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16</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008.070.0003-5</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DE LATEX NATURAL REFORCADA - "XG"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50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R$ 7,98</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R$ 399,00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17</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008.070.0040-0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DE SEGURANCA LATEX E NEOPRENE TAMANHO 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2</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R$ 10,15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R$ 20,30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18</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008.070.0031-0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DESCARTAVEL BORRACHA NITRILICA - TAM. 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15</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R$ 15,38</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R$ 230,70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19</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008.070.0006-0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EM PVC COM FORRO, PALMA ASPERA REF. 46 CM</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300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R$ 13,27</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R$ 3.981,00</w:t>
            </w:r>
          </w:p>
        </w:tc>
      </w:tr>
      <w:tr w:rsidR="00430D41" w:rsidRPr="00430D41" w:rsidTr="00430D41">
        <w:trPr>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lastRenderedPageBreak/>
              <w:t>20</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008.070.0016-7</w:t>
            </w:r>
          </w:p>
        </w:tc>
        <w:tc>
          <w:tcPr>
            <w:tcW w:w="365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P/ PROCEDIMENTOS - TAMANHO M (CX C/ 100)</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35</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R$ 22,11</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R$ 773,85</w:t>
            </w:r>
          </w:p>
        </w:tc>
      </w:tr>
      <w:tr w:rsidR="00430D41" w:rsidRPr="00430D41" w:rsidTr="00430D41">
        <w:trPr>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21</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008.070.0014-0</w:t>
            </w:r>
          </w:p>
        </w:tc>
        <w:tc>
          <w:tcPr>
            <w:tcW w:w="365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LUVA P/ PROCEDIMENTOS - TAMANHO P (CX C/ 100)</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80</w:t>
            </w:r>
          </w:p>
        </w:tc>
        <w:tc>
          <w:tcPr>
            <w:tcW w:w="1289"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R$ 22,43</w:t>
            </w:r>
          </w:p>
        </w:tc>
        <w:tc>
          <w:tcPr>
            <w:tcW w:w="1230" w:type="dxa"/>
            <w:tcBorders>
              <w:top w:val="single" w:sz="4" w:space="0" w:color="auto"/>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R$ 1.794,40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22</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008.073.0009-8</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MACACAO COMPLETO P/ SANEAMENTO N. 44</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R$ 182,27</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R$ 182,27</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23</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008.085.0001-5</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OCULOS C/ AMPLA VISAO</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20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R$ 11,52</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R$ 230,40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24</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008.085.0002-3</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OCULOS DE SEG. C/ LENTE INCOLOR E PROT. LATERAL</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150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R$ 5,38</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R$ 807,00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25</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008.085.0005-8</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OCULOS DE SEGURANCA DE SOBREPOSICAO INCOLOR</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50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R$ 7,99</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R$ 399,50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26</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008.095.0002-7</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PROTETOR FACIAL 8"</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5</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R$ 25,44</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R$ 127,20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27</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008.075.0003-8</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RESP. DESC. CONTRA POEIRA, NEVOA E VAPOR ORG.</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cs="Arial"/>
                <w:sz w:val="16"/>
                <w:szCs w:val="16"/>
                <w:lang w:eastAsia="pt-BR"/>
              </w:rPr>
            </w:pPr>
            <w:r w:rsidRPr="00430D41">
              <w:rPr>
                <w:rFonts w:cs="Arial"/>
                <w:sz w:val="16"/>
                <w:szCs w:val="16"/>
                <w:lang w:eastAsia="pt-BR"/>
              </w:rPr>
              <w:t>200</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R$ 3,57</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R$ 714,00</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28</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008.115.0018-7</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SAPATO DE SEGURANCA MODELO FEMININO - N. 36</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1</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R$ 87,15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R$ 87,15</w:t>
            </w:r>
          </w:p>
        </w:tc>
      </w:tr>
      <w:tr w:rsidR="00430D41" w:rsidRPr="00430D41" w:rsidTr="00430D41">
        <w:trPr>
          <w:trHeight w:val="799"/>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b/>
                <w:bCs/>
                <w:sz w:val="16"/>
                <w:szCs w:val="16"/>
                <w:lang w:eastAsia="pt-BR"/>
              </w:rPr>
            </w:pPr>
            <w:r w:rsidRPr="00430D41">
              <w:rPr>
                <w:rFonts w:ascii="Comic Sans MS" w:hAnsi="Comic Sans MS" w:cs="Arial"/>
                <w:b/>
                <w:bCs/>
                <w:sz w:val="16"/>
                <w:szCs w:val="16"/>
                <w:lang w:eastAsia="pt-BR"/>
              </w:rPr>
              <w:t>29</w:t>
            </w:r>
          </w:p>
        </w:tc>
        <w:tc>
          <w:tcPr>
            <w:tcW w:w="1387"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008.115.0016-0</w:t>
            </w:r>
          </w:p>
        </w:tc>
        <w:tc>
          <w:tcPr>
            <w:tcW w:w="365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left"/>
              <w:rPr>
                <w:rFonts w:cs="Arial"/>
                <w:color w:val="000000"/>
                <w:sz w:val="16"/>
                <w:szCs w:val="16"/>
                <w:lang w:eastAsia="pt-BR"/>
              </w:rPr>
            </w:pPr>
            <w:r w:rsidRPr="00430D41">
              <w:rPr>
                <w:rFonts w:cs="Arial"/>
                <w:color w:val="000000"/>
                <w:sz w:val="16"/>
                <w:szCs w:val="16"/>
                <w:lang w:eastAsia="pt-BR"/>
              </w:rPr>
              <w:t>SAPATO DE SEGURANCA MODELO FEMININO N. 37</w:t>
            </w:r>
          </w:p>
        </w:tc>
        <w:tc>
          <w:tcPr>
            <w:tcW w:w="803" w:type="dxa"/>
            <w:tcBorders>
              <w:top w:val="nil"/>
              <w:left w:val="nil"/>
              <w:bottom w:val="single" w:sz="4" w:space="0" w:color="auto"/>
              <w:right w:val="single" w:sz="4" w:space="0" w:color="auto"/>
            </w:tcBorders>
            <w:shd w:val="clear" w:color="auto" w:fill="auto"/>
            <w:noWrap/>
            <w:vAlign w:val="center"/>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3</w:t>
            </w:r>
          </w:p>
        </w:tc>
        <w:tc>
          <w:tcPr>
            <w:tcW w:w="1289"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R$ 87,15</w:t>
            </w:r>
          </w:p>
        </w:tc>
        <w:tc>
          <w:tcPr>
            <w:tcW w:w="1230" w:type="dxa"/>
            <w:tcBorders>
              <w:top w:val="nil"/>
              <w:left w:val="nil"/>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sz w:val="16"/>
                <w:szCs w:val="16"/>
                <w:lang w:eastAsia="pt-BR"/>
              </w:rPr>
            </w:pPr>
            <w:r w:rsidRPr="00430D41">
              <w:rPr>
                <w:rFonts w:ascii="Comic Sans MS" w:hAnsi="Comic Sans MS" w:cs="Arial"/>
                <w:sz w:val="16"/>
                <w:szCs w:val="16"/>
                <w:lang w:eastAsia="pt-BR"/>
              </w:rPr>
              <w:t>R$ 261,45</w:t>
            </w:r>
          </w:p>
        </w:tc>
      </w:tr>
      <w:tr w:rsidR="00430D41" w:rsidRPr="00430D41" w:rsidTr="00430D41">
        <w:trPr>
          <w:gridAfter w:val="4"/>
          <w:wAfter w:w="6972" w:type="dxa"/>
          <w:trHeight w:val="799"/>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center"/>
              <w:rPr>
                <w:rFonts w:ascii="Comic Sans MS" w:hAnsi="Comic Sans MS" w:cs="Arial"/>
                <w:sz w:val="16"/>
                <w:szCs w:val="16"/>
                <w:lang w:eastAsia="pt-BR"/>
              </w:rPr>
            </w:pPr>
            <w:r w:rsidRPr="00430D41">
              <w:rPr>
                <w:rFonts w:ascii="Comic Sans MS" w:hAnsi="Comic Sans MS" w:cs="Arial"/>
                <w:sz w:val="16"/>
                <w:szCs w:val="16"/>
                <w:lang w:eastAsia="pt-BR"/>
              </w:rPr>
              <w:t xml:space="preserve">Total </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0D41" w:rsidRPr="00430D41" w:rsidRDefault="00430D41" w:rsidP="00430D41">
            <w:pPr>
              <w:suppressAutoHyphens w:val="0"/>
              <w:jc w:val="right"/>
              <w:rPr>
                <w:rFonts w:ascii="Comic Sans MS" w:hAnsi="Comic Sans MS" w:cs="Arial"/>
                <w:b/>
                <w:bCs/>
                <w:color w:val="FF0000"/>
                <w:sz w:val="16"/>
                <w:szCs w:val="16"/>
                <w:lang w:eastAsia="pt-BR"/>
              </w:rPr>
            </w:pPr>
            <w:r w:rsidRPr="00430D41">
              <w:rPr>
                <w:rFonts w:ascii="Comic Sans MS" w:hAnsi="Comic Sans MS" w:cs="Arial"/>
                <w:b/>
                <w:bCs/>
                <w:color w:val="FF0000"/>
                <w:sz w:val="16"/>
                <w:szCs w:val="16"/>
                <w:lang w:eastAsia="pt-BR"/>
              </w:rPr>
              <w:t>R$ 20.271,89</w:t>
            </w:r>
          </w:p>
        </w:tc>
      </w:tr>
    </w:tbl>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2A0186">
        <w:rPr>
          <w:rFonts w:cs="Arial"/>
          <w:b/>
          <w:sz w:val="22"/>
          <w:szCs w:val="22"/>
        </w:rPr>
        <w:t>30 (trinta</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lastRenderedPageBreak/>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lastRenderedPageBreak/>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91951" w:rsidRPr="00C45BDE" w:rsidRDefault="00D13D92" w:rsidP="000A0DA2">
      <w:pPr>
        <w:numPr>
          <w:ilvl w:val="2"/>
          <w:numId w:val="3"/>
        </w:numPr>
        <w:spacing w:before="120" w:line="360" w:lineRule="auto"/>
        <w:ind w:left="0" w:firstLine="0"/>
        <w:rPr>
          <w:rFonts w:cs="Arial"/>
          <w:sz w:val="22"/>
          <w:szCs w:val="22"/>
        </w:rPr>
      </w:pPr>
      <w:r w:rsidRPr="00C45BDE">
        <w:rPr>
          <w:rFonts w:cs="Arial"/>
          <w:sz w:val="22"/>
          <w:szCs w:val="22"/>
        </w:rPr>
        <w:t>Sendo o Termo de Aceitação encaminhado em data anterior à homologação do certame, prevalecerá, para fins de validade da Ata de Registro de Preços, a data de homologação da licitação</w:t>
      </w:r>
      <w:r w:rsidR="00D747EF" w:rsidRPr="00C45BDE">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lastRenderedPageBreak/>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B41EF6" w:rsidRPr="00C45BDE" w:rsidRDefault="00B41EF6" w:rsidP="00D914ED">
      <w:pPr>
        <w:numPr>
          <w:ilvl w:val="1"/>
          <w:numId w:val="3"/>
        </w:numPr>
        <w:spacing w:before="120" w:line="360" w:lineRule="auto"/>
        <w:ind w:left="0" w:firstLine="0"/>
        <w:rPr>
          <w:rFonts w:cs="Arial"/>
          <w:sz w:val="22"/>
          <w:szCs w:val="22"/>
        </w:rPr>
      </w:pPr>
      <w:r w:rsidRPr="00C45BDE">
        <w:rPr>
          <w:rFonts w:cs="Arial"/>
          <w:sz w:val="22"/>
          <w:szCs w:val="22"/>
        </w:rPr>
        <w:t xml:space="preserve">Efetuar o recebimento provisório e o recebimento definitivo do objeto, por meio do Departamento de </w:t>
      </w:r>
      <w:r w:rsidR="00EB3C86" w:rsidRPr="00C45BDE">
        <w:rPr>
          <w:rFonts w:cs="Arial"/>
          <w:sz w:val="22"/>
          <w:szCs w:val="22"/>
        </w:rPr>
        <w:t>Compras</w:t>
      </w:r>
      <w:r w:rsidRPr="00C45BDE">
        <w:rPr>
          <w:rFonts w:cs="Arial"/>
          <w:sz w:val="22"/>
          <w:szCs w:val="22"/>
        </w:rPr>
        <w:t xml:space="preserve"> e Estoque.</w:t>
      </w:r>
    </w:p>
    <w:p w:rsidR="00CA39EB" w:rsidRPr="00C45BDE" w:rsidRDefault="00CA39EB" w:rsidP="00CA39EB">
      <w:pPr>
        <w:spacing w:before="120" w:line="360" w:lineRule="auto"/>
        <w:rPr>
          <w:rFonts w:cs="Arial"/>
          <w:sz w:val="22"/>
          <w:szCs w:val="22"/>
        </w:rPr>
      </w:pP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As possíveis e eventuais aquisições não estabelecem qualquer vínculo de natureza empregatícia ou de responsabilidade entre a CESAMA e os agentes, prepostos, empregados ou demais pessoas designadas pela fornecedora para a execução do objeto </w:t>
      </w:r>
      <w:r w:rsidRPr="00C45BDE">
        <w:rPr>
          <w:rFonts w:cs="Arial"/>
          <w:bCs/>
          <w:sz w:val="22"/>
          <w:szCs w:val="22"/>
        </w:rPr>
        <w:lastRenderedPageBreak/>
        <w:t>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lastRenderedPageBreak/>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C45BDE"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77F1E" w:rsidRPr="00C45BDE" w:rsidRDefault="00977F1E" w:rsidP="00915B1E">
      <w:pPr>
        <w:spacing w:before="120"/>
        <w:ind w:left="2268"/>
        <w:rPr>
          <w:rFonts w:cs="Arial"/>
          <w:bCs/>
          <w:sz w:val="22"/>
          <w:szCs w:val="22"/>
        </w:rPr>
      </w:pPr>
    </w:p>
    <w:p w:rsidR="001C5197"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891214" w:rsidRPr="00C45BDE">
        <w:rPr>
          <w:rFonts w:cs="Arial"/>
          <w:bCs/>
          <w:sz w:val="22"/>
          <w:szCs w:val="22"/>
        </w:rPr>
        <w:t>2</w:t>
      </w:r>
      <w:r w:rsidR="00430D41">
        <w:rPr>
          <w:rFonts w:cs="Arial"/>
          <w:bCs/>
          <w:sz w:val="22"/>
          <w:szCs w:val="22"/>
        </w:rPr>
        <w:t>8</w:t>
      </w:r>
      <w:r w:rsidR="006A7108" w:rsidRPr="00C45BDE">
        <w:rPr>
          <w:rFonts w:cs="Arial"/>
          <w:bCs/>
          <w:sz w:val="22"/>
          <w:szCs w:val="22"/>
        </w:rPr>
        <w:t xml:space="preserve"> DE </w:t>
      </w:r>
      <w:r w:rsidR="002A0186">
        <w:rPr>
          <w:rFonts w:cs="Arial"/>
          <w:bCs/>
          <w:sz w:val="22"/>
          <w:szCs w:val="22"/>
        </w:rPr>
        <w:t>NOVEMBRO</w:t>
      </w:r>
      <w:r w:rsidR="006A7108" w:rsidRPr="00C45BDE">
        <w:rPr>
          <w:rFonts w:cs="Arial"/>
          <w:bCs/>
          <w:sz w:val="22"/>
          <w:szCs w:val="22"/>
        </w:rPr>
        <w:t xml:space="preserve"> DE 2018.</w:t>
      </w:r>
    </w:p>
    <w:p w:rsidR="00AC3E7C" w:rsidRPr="00C45BDE" w:rsidRDefault="00AC3E7C" w:rsidP="006A7108">
      <w:pPr>
        <w:spacing w:before="60" w:after="60" w:line="320" w:lineRule="exact"/>
        <w:ind w:left="1"/>
        <w:jc w:val="center"/>
        <w:rPr>
          <w:rFonts w:cs="Arial"/>
          <w:b/>
          <w:bCs/>
          <w:color w:val="FF0000"/>
          <w:sz w:val="22"/>
          <w:szCs w:val="22"/>
        </w:rPr>
      </w:pPr>
    </w:p>
    <w:p w:rsidR="006A7108" w:rsidRPr="00FD181E" w:rsidRDefault="00FD181E" w:rsidP="006A7108">
      <w:pPr>
        <w:spacing w:before="60" w:after="60" w:line="320" w:lineRule="exact"/>
        <w:ind w:left="1"/>
        <w:jc w:val="center"/>
        <w:rPr>
          <w:rFonts w:cs="Arial"/>
          <w:b/>
          <w:bCs/>
          <w:color w:val="000000" w:themeColor="text1"/>
          <w:sz w:val="16"/>
          <w:szCs w:val="16"/>
        </w:rPr>
      </w:pPr>
      <w:r w:rsidRPr="00FD181E">
        <w:rPr>
          <w:rFonts w:cs="Arial"/>
          <w:b/>
          <w:bCs/>
          <w:color w:val="000000" w:themeColor="text1"/>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Pr="00C45BDE" w:rsidRDefault="00AC3E7C" w:rsidP="006A7108">
      <w:pPr>
        <w:jc w:val="center"/>
        <w:rPr>
          <w:rFonts w:cs="Arial"/>
          <w:b/>
          <w:bCs/>
          <w:sz w:val="22"/>
          <w:szCs w:val="22"/>
        </w:rPr>
      </w:pPr>
    </w:p>
    <w:p w:rsidR="00F12BFE" w:rsidRPr="00C45BDE" w:rsidRDefault="00F12BFE" w:rsidP="006A7108">
      <w:pPr>
        <w:jc w:val="center"/>
        <w:rPr>
          <w:rFonts w:cs="Arial"/>
          <w:b/>
          <w:bCs/>
          <w:sz w:val="22"/>
          <w:szCs w:val="22"/>
        </w:rPr>
      </w:pPr>
    </w:p>
    <w:p w:rsidR="00FD181E" w:rsidRPr="00FD181E" w:rsidRDefault="00FD181E" w:rsidP="00FD181E">
      <w:pPr>
        <w:spacing w:before="60" w:after="60" w:line="320" w:lineRule="exact"/>
        <w:ind w:left="1"/>
        <w:jc w:val="center"/>
        <w:rPr>
          <w:rFonts w:cs="Arial"/>
          <w:b/>
          <w:bCs/>
          <w:color w:val="000000" w:themeColor="text1"/>
          <w:sz w:val="16"/>
          <w:szCs w:val="16"/>
        </w:rPr>
      </w:pPr>
      <w:r w:rsidRPr="00FD181E">
        <w:rPr>
          <w:rFonts w:cs="Arial"/>
          <w:b/>
          <w:bCs/>
          <w:color w:val="000000" w:themeColor="text1"/>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6A7108" w:rsidRPr="00C45BDE" w:rsidRDefault="006A7108" w:rsidP="006A7108">
      <w:pPr>
        <w:jc w:val="center"/>
        <w:rPr>
          <w:rFonts w:cs="Arial"/>
          <w:b/>
          <w:bCs/>
          <w:sz w:val="22"/>
          <w:szCs w:val="22"/>
        </w:rPr>
      </w:pPr>
    </w:p>
    <w:p w:rsidR="00FD181E" w:rsidRPr="00FD181E" w:rsidRDefault="00FD181E" w:rsidP="00FD181E">
      <w:pPr>
        <w:spacing w:before="60" w:after="60" w:line="320" w:lineRule="exact"/>
        <w:ind w:left="1"/>
        <w:jc w:val="center"/>
        <w:rPr>
          <w:rFonts w:cs="Arial"/>
          <w:b/>
          <w:bCs/>
          <w:color w:val="000000" w:themeColor="text1"/>
          <w:sz w:val="16"/>
          <w:szCs w:val="16"/>
        </w:rPr>
      </w:pPr>
      <w:r w:rsidRPr="00FD181E">
        <w:rPr>
          <w:rFonts w:cs="Arial"/>
          <w:b/>
          <w:bCs/>
          <w:color w:val="000000" w:themeColor="text1"/>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186" w:rsidRDefault="002A0186">
      <w:r>
        <w:separator/>
      </w:r>
    </w:p>
  </w:endnote>
  <w:endnote w:type="continuationSeparator" w:id="1">
    <w:p w:rsidR="002A0186" w:rsidRDefault="002A0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86" w:rsidRDefault="002A0186"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2A0186" w:rsidRPr="00020390" w:rsidRDefault="002A018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A0186" w:rsidRPr="00DC08CD" w:rsidRDefault="002A018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A0186" w:rsidRPr="00DC08CD" w:rsidRDefault="002A0186"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186" w:rsidRDefault="002A0186">
      <w:r>
        <w:separator/>
      </w:r>
    </w:p>
  </w:footnote>
  <w:footnote w:type="continuationSeparator" w:id="1">
    <w:p w:rsidR="002A0186" w:rsidRDefault="002A01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86" w:rsidRDefault="00687C8D">
    <w:pPr>
      <w:pStyle w:val="Cabealho"/>
      <w:framePr w:wrap="around" w:vAnchor="text" w:hAnchor="margin" w:xAlign="right" w:y="1"/>
      <w:rPr>
        <w:rStyle w:val="Nmerodepgina"/>
      </w:rPr>
    </w:pPr>
    <w:r>
      <w:rPr>
        <w:rStyle w:val="Nmerodepgina"/>
      </w:rPr>
      <w:fldChar w:fldCharType="begin"/>
    </w:r>
    <w:r w:rsidR="002A0186">
      <w:rPr>
        <w:rStyle w:val="Nmerodepgina"/>
      </w:rPr>
      <w:instrText xml:space="preserve">PAGE  </w:instrText>
    </w:r>
    <w:r>
      <w:rPr>
        <w:rStyle w:val="Nmerodepgina"/>
      </w:rPr>
      <w:fldChar w:fldCharType="end"/>
    </w:r>
  </w:p>
  <w:p w:rsidR="002A0186" w:rsidRDefault="002A018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86" w:rsidRDefault="002A0186"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335"/>
    <w:rsid w:val="00155C17"/>
    <w:rsid w:val="001712BA"/>
    <w:rsid w:val="001736E5"/>
    <w:rsid w:val="00183292"/>
    <w:rsid w:val="00183713"/>
    <w:rsid w:val="00183760"/>
    <w:rsid w:val="00183B57"/>
    <w:rsid w:val="00186539"/>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87C8D"/>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6BC7"/>
    <w:rsid w:val="008B206F"/>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255"/>
    <w:rsid w:val="009F69DB"/>
    <w:rsid w:val="00A0019A"/>
    <w:rsid w:val="00A022B9"/>
    <w:rsid w:val="00A02511"/>
    <w:rsid w:val="00A14B6F"/>
    <w:rsid w:val="00A1513F"/>
    <w:rsid w:val="00A23A20"/>
    <w:rsid w:val="00A3017C"/>
    <w:rsid w:val="00A3325C"/>
    <w:rsid w:val="00A359CD"/>
    <w:rsid w:val="00A40DE5"/>
    <w:rsid w:val="00A42B16"/>
    <w:rsid w:val="00A453B6"/>
    <w:rsid w:val="00A47B8D"/>
    <w:rsid w:val="00A47ECC"/>
    <w:rsid w:val="00A51CD9"/>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2F86"/>
    <w:rsid w:val="00B11A8A"/>
    <w:rsid w:val="00B17B8C"/>
    <w:rsid w:val="00B2557F"/>
    <w:rsid w:val="00B31733"/>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EBD"/>
    <w:rsid w:val="00CB1A91"/>
    <w:rsid w:val="00CB5B64"/>
    <w:rsid w:val="00CB7F44"/>
    <w:rsid w:val="00CC0275"/>
    <w:rsid w:val="00CC0BF0"/>
    <w:rsid w:val="00CD3EC3"/>
    <w:rsid w:val="00CD3FCF"/>
    <w:rsid w:val="00CD455D"/>
    <w:rsid w:val="00CE1A43"/>
    <w:rsid w:val="00CE4771"/>
    <w:rsid w:val="00CE6C1B"/>
    <w:rsid w:val="00CF5E14"/>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3E50"/>
    <w:rsid w:val="00F33D9D"/>
    <w:rsid w:val="00F34C0F"/>
    <w:rsid w:val="00F36A4C"/>
    <w:rsid w:val="00F44BC6"/>
    <w:rsid w:val="00F55CCB"/>
    <w:rsid w:val="00F6545F"/>
    <w:rsid w:val="00F71E9A"/>
    <w:rsid w:val="00F73A02"/>
    <w:rsid w:val="00F73D68"/>
    <w:rsid w:val="00F74697"/>
    <w:rsid w:val="00F8378A"/>
    <w:rsid w:val="00F83CBC"/>
    <w:rsid w:val="00F91A97"/>
    <w:rsid w:val="00F974D3"/>
    <w:rsid w:val="00F97613"/>
    <w:rsid w:val="00FB034A"/>
    <w:rsid w:val="00FB626C"/>
    <w:rsid w:val="00FD181E"/>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47FF7-A382-4A20-8D87-20A82611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3356</Words>
  <Characters>18128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21442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7</cp:revision>
  <cp:lastPrinted>2018-10-24T14:40:00Z</cp:lastPrinted>
  <dcterms:created xsi:type="dcterms:W3CDTF">2018-11-27T12:55:00Z</dcterms:created>
  <dcterms:modified xsi:type="dcterms:W3CDTF">2018-12-07T11:33:00Z</dcterms:modified>
</cp:coreProperties>
</file>