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5A5BE2">
        <w:rPr>
          <w:rFonts w:asciiTheme="minorHAnsi" w:hAnsiTheme="minorHAnsi" w:cs="Arial"/>
          <w:b/>
          <w:sz w:val="28"/>
          <w:szCs w:val="28"/>
        </w:rPr>
        <w:t>0</w:t>
      </w:r>
      <w:r w:rsidR="009A751F">
        <w:rPr>
          <w:rFonts w:asciiTheme="minorHAnsi" w:hAnsiTheme="minorHAnsi" w:cs="Arial"/>
          <w:b/>
          <w:sz w:val="28"/>
          <w:szCs w:val="28"/>
        </w:rPr>
        <w:t>85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9A751F">
        <w:rPr>
          <w:rFonts w:asciiTheme="minorHAnsi" w:hAnsiTheme="minorHAnsi" w:cs="Arial"/>
          <w:b/>
          <w:sz w:val="28"/>
          <w:szCs w:val="28"/>
        </w:rPr>
        <w:t>5</w:t>
      </w:r>
    </w:p>
    <w:p w:rsidR="00F312E0" w:rsidRPr="00DF6037" w:rsidRDefault="00F312E0" w:rsidP="00F312E0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F312E0" w:rsidRDefault="00F00BFA" w:rsidP="00E059E2">
      <w:pPr>
        <w:tabs>
          <w:tab w:val="left" w:pos="2268"/>
        </w:tabs>
        <w:spacing w:before="60" w:after="60" w:line="320" w:lineRule="exact"/>
        <w:ind w:left="226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</w:t>
      </w:r>
      <w:r w:rsidR="009A751F">
        <w:rPr>
          <w:rFonts w:asciiTheme="minorHAnsi" w:hAnsiTheme="minorHAnsi" w:cs="Arial"/>
        </w:rPr>
        <w:t>into</w:t>
      </w:r>
      <w:r w:rsidR="00F031D7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Termo Aditivo ao Contrato n° </w:t>
      </w:r>
      <w:r w:rsidR="00F031D7">
        <w:rPr>
          <w:rFonts w:asciiTheme="minorHAnsi" w:hAnsiTheme="minorHAnsi" w:cs="Arial"/>
        </w:rPr>
        <w:t>102/11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a empresa </w:t>
      </w:r>
      <w:r w:rsidR="00F031D7">
        <w:rPr>
          <w:rFonts w:asciiTheme="minorHAnsi" w:hAnsiTheme="minorHAnsi" w:cs="Arial"/>
          <w:b/>
          <w:bCs/>
        </w:rPr>
        <w:t>METALÚRGICA MORIÁ LTDA</w:t>
      </w:r>
      <w:r w:rsidR="00F312E0" w:rsidRPr="00DF6037">
        <w:rPr>
          <w:rFonts w:asciiTheme="minorHAnsi" w:hAnsiTheme="minorHAnsi" w:cs="Arial"/>
        </w:rPr>
        <w:t>.</w:t>
      </w: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 xml:space="preserve">, assinou este Termo Aditivo, </w:t>
      </w:r>
      <w:r w:rsidR="00F00BFA">
        <w:rPr>
          <w:rFonts w:asciiTheme="minorHAnsi" w:hAnsiTheme="minorHAnsi" w:cs="Arial"/>
        </w:rPr>
        <w:t>pelo outro lado</w:t>
      </w:r>
      <w:r w:rsidR="00F312E0" w:rsidRPr="00DF6037">
        <w:rPr>
          <w:rFonts w:asciiTheme="minorHAnsi" w:hAnsiTheme="minorHAnsi" w:cs="Arial"/>
        </w:rPr>
        <w:t xml:space="preserve"> o Sr. </w:t>
      </w:r>
      <w:r w:rsidR="00F031D7">
        <w:rPr>
          <w:rFonts w:asciiTheme="minorHAnsi" w:hAnsiTheme="minorHAnsi" w:cs="Arial"/>
        </w:rPr>
        <w:t>José Carlos dos Reis</w:t>
      </w:r>
      <w:r w:rsidR="00F312E0" w:rsidRPr="00DF6037">
        <w:rPr>
          <w:rFonts w:asciiTheme="minorHAnsi" w:hAnsiTheme="minorHAnsi" w:cs="Arial"/>
        </w:rPr>
        <w:t xml:space="preserve">, brasileiro, representante legal da empresa </w:t>
      </w:r>
      <w:r w:rsidR="00F031D7">
        <w:rPr>
          <w:rFonts w:asciiTheme="minorHAnsi" w:hAnsiTheme="minorHAnsi" w:cs="Arial"/>
          <w:b/>
          <w:bCs/>
        </w:rPr>
        <w:t>METALÚRGICA MORIÁ LTDA</w:t>
      </w:r>
      <w:r w:rsidR="00F312E0" w:rsidRPr="00DF6037">
        <w:rPr>
          <w:rFonts w:asciiTheme="minorHAnsi" w:hAnsiTheme="minorHAnsi" w:cs="Arial"/>
          <w:b/>
          <w:bCs/>
        </w:rPr>
        <w:t xml:space="preserve"> </w:t>
      </w:r>
      <w:r w:rsidR="00F312E0" w:rsidRPr="00DF6037">
        <w:rPr>
          <w:rFonts w:asciiTheme="minorHAnsi" w:hAnsiTheme="minorHAnsi" w:cs="Arial"/>
          <w:bCs/>
        </w:rPr>
        <w:t>(C</w:t>
      </w:r>
      <w:r w:rsidR="00F312E0" w:rsidRPr="00DF6037">
        <w:rPr>
          <w:rFonts w:asciiTheme="minorHAnsi" w:hAnsiTheme="minorHAnsi" w:cs="Arial"/>
        </w:rPr>
        <w:t xml:space="preserve">NPJ nº </w:t>
      </w:r>
      <w:r w:rsidR="005A5BE2">
        <w:rPr>
          <w:rFonts w:asciiTheme="minorHAnsi" w:hAnsiTheme="minorHAnsi" w:cs="Arial"/>
        </w:rPr>
        <w:t>04.337.451/0001-70</w:t>
      </w:r>
      <w:r w:rsidR="00F312E0" w:rsidRPr="00DF6037">
        <w:rPr>
          <w:rFonts w:asciiTheme="minorHAnsi" w:hAnsiTheme="minorHAnsi" w:cs="Arial"/>
        </w:rPr>
        <w:t xml:space="preserve">), </w:t>
      </w:r>
      <w:r w:rsidR="009F7DC7" w:rsidRPr="00DF6037">
        <w:rPr>
          <w:rFonts w:asciiTheme="minorHAnsi" w:hAnsiTheme="minorHAnsi" w:cs="Arial"/>
        </w:rPr>
        <w:t xml:space="preserve">situada na </w:t>
      </w:r>
      <w:r w:rsidR="0062233A">
        <w:rPr>
          <w:rFonts w:asciiTheme="minorHAnsi" w:hAnsiTheme="minorHAnsi" w:cs="Arial"/>
        </w:rPr>
        <w:t xml:space="preserve">Rua </w:t>
      </w:r>
      <w:r w:rsidR="005A5BE2">
        <w:rPr>
          <w:rFonts w:asciiTheme="minorHAnsi" w:hAnsiTheme="minorHAnsi" w:cs="Arial"/>
        </w:rPr>
        <w:t>Carlos Herculano Couto</w:t>
      </w:r>
      <w:r w:rsidR="009F7DC7" w:rsidRPr="00DF6037">
        <w:rPr>
          <w:rFonts w:asciiTheme="minorHAnsi" w:hAnsiTheme="minorHAnsi" w:cs="Arial"/>
        </w:rPr>
        <w:t xml:space="preserve">, nº </w:t>
      </w:r>
      <w:r w:rsidR="005A5BE2">
        <w:rPr>
          <w:rFonts w:asciiTheme="minorHAnsi" w:hAnsiTheme="minorHAnsi" w:cs="Arial"/>
        </w:rPr>
        <w:t>160</w:t>
      </w:r>
      <w:r w:rsidR="009F7DC7" w:rsidRPr="00DF6037">
        <w:rPr>
          <w:rFonts w:asciiTheme="minorHAnsi" w:hAnsiTheme="minorHAnsi" w:cs="Arial"/>
        </w:rPr>
        <w:t xml:space="preserve"> – Bairro </w:t>
      </w:r>
      <w:r w:rsidR="005A5BE2">
        <w:rPr>
          <w:rFonts w:asciiTheme="minorHAnsi" w:hAnsiTheme="minorHAnsi" w:cs="Arial"/>
        </w:rPr>
        <w:t>Francisco Bernardino</w:t>
      </w:r>
      <w:r w:rsidR="00F312E0" w:rsidRPr="00DF6037">
        <w:rPr>
          <w:rFonts w:asciiTheme="minorHAnsi" w:hAnsiTheme="minorHAnsi" w:cs="Arial"/>
        </w:rPr>
        <w:t xml:space="preserve">, </w:t>
      </w:r>
      <w:r w:rsidR="005A5BE2">
        <w:rPr>
          <w:rFonts w:asciiTheme="minorHAnsi" w:hAnsiTheme="minorHAnsi" w:cs="Arial"/>
        </w:rPr>
        <w:t>Juiz de Fora</w:t>
      </w:r>
      <w:r w:rsidR="009F7DC7" w:rsidRPr="00DF6037">
        <w:rPr>
          <w:rFonts w:asciiTheme="minorHAnsi" w:hAnsiTheme="minorHAnsi" w:cs="Arial"/>
        </w:rPr>
        <w:t xml:space="preserve">/MG, </w:t>
      </w:r>
      <w:r w:rsidR="00F312E0" w:rsidRPr="00DF6037">
        <w:rPr>
          <w:rFonts w:asciiTheme="minorHAnsi" w:hAnsiTheme="minorHAnsi" w:cs="Arial"/>
        </w:rPr>
        <w:t>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6D2AFC">
        <w:rPr>
          <w:rFonts w:asciiTheme="minorHAnsi" w:hAnsiTheme="minorHAnsi" w:cs="Arial"/>
          <w:b/>
        </w:rPr>
        <w:t>04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6D2AFC">
        <w:rPr>
          <w:rFonts w:asciiTheme="minorHAnsi" w:hAnsiTheme="minorHAnsi" w:cs="Arial"/>
          <w:b/>
        </w:rPr>
        <w:t>quatro</w:t>
      </w:r>
      <w:r w:rsidR="0053165A" w:rsidRPr="00DF6037">
        <w:rPr>
          <w:rFonts w:asciiTheme="minorHAnsi" w:hAnsiTheme="minorHAnsi" w:cs="Arial"/>
          <w:b/>
        </w:rPr>
        <w:t>) mes</w:t>
      </w:r>
      <w:r w:rsidR="0053165A" w:rsidRPr="006D2AFC">
        <w:rPr>
          <w:rFonts w:asciiTheme="minorHAnsi" w:hAnsiTheme="minorHAnsi" w:cs="Arial"/>
          <w:b/>
        </w:rPr>
        <w:t>es</w:t>
      </w:r>
      <w:r w:rsidR="00424C59" w:rsidRPr="006D2AFC">
        <w:rPr>
          <w:rFonts w:asciiTheme="minorHAnsi" w:hAnsiTheme="minorHAnsi" w:cs="Arial"/>
          <w:b/>
        </w:rPr>
        <w:t xml:space="preserve"> com fundamento no inciso II do art. 57, §2º da Lei 8.666/93</w:t>
      </w:r>
      <w:r w:rsidR="006D2AFC" w:rsidRPr="006D2AFC">
        <w:rPr>
          <w:rFonts w:asciiTheme="minorHAnsi" w:hAnsiTheme="minorHAnsi" w:cs="Arial"/>
          <w:b/>
        </w:rPr>
        <w:t xml:space="preserve"> e acréscimo de 25% dos quantitativos iniciais</w:t>
      </w:r>
      <w:r w:rsidR="006D2AFC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380D7E">
        <w:rPr>
          <w:rFonts w:asciiTheme="minorHAnsi" w:hAnsiTheme="minorHAnsi" w:cs="Arial"/>
        </w:rPr>
        <w:t xml:space="preserve">justificativa de fls. </w:t>
      </w:r>
      <w:r w:rsidR="006D2AFC">
        <w:rPr>
          <w:rFonts w:asciiTheme="minorHAnsi" w:hAnsiTheme="minorHAnsi" w:cs="Arial"/>
        </w:rPr>
        <w:t>1699</w:t>
      </w:r>
      <w:r w:rsidR="00380D7E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>e autorização de fls.</w:t>
      </w:r>
      <w:r w:rsidR="00903332" w:rsidRPr="00DF6037">
        <w:rPr>
          <w:rFonts w:asciiTheme="minorHAnsi" w:hAnsiTheme="minorHAnsi" w:cs="Arial"/>
        </w:rPr>
        <w:t xml:space="preserve"> </w:t>
      </w:r>
      <w:r w:rsidR="006D2AFC">
        <w:rPr>
          <w:rFonts w:asciiTheme="minorHAnsi" w:hAnsiTheme="minorHAnsi" w:cs="Arial"/>
        </w:rPr>
        <w:t>1762</w:t>
      </w:r>
      <w:r w:rsidR="00BF186D">
        <w:rPr>
          <w:rFonts w:asciiTheme="minorHAnsi" w:hAnsiTheme="minorHAnsi" w:cs="Arial"/>
        </w:rPr>
        <w:t xml:space="preserve"> (verso)</w:t>
      </w:r>
      <w:r w:rsidR="0053165A" w:rsidRPr="00DF6037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</w:rPr>
        <w:t>do</w:t>
      </w:r>
      <w:r w:rsidR="0062233A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Pregão Presencial n° </w:t>
      </w:r>
      <w:r w:rsidR="005A5BE2">
        <w:rPr>
          <w:rFonts w:asciiTheme="minorHAnsi" w:hAnsiTheme="minorHAnsi" w:cs="Arial"/>
          <w:b/>
        </w:rPr>
        <w:t>42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11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F312E0" w:rsidRPr="00DF6037" w:rsidRDefault="00F312E0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6D2AFC" w:rsidRPr="00DF6037">
        <w:rPr>
          <w:rFonts w:asciiTheme="minorHAnsi" w:hAnsiTheme="minorHAnsi" w:cs="Arial"/>
          <w:b/>
        </w:rPr>
        <w:t xml:space="preserve">prorrogação do prazo por </w:t>
      </w:r>
      <w:r w:rsidR="006D2AFC">
        <w:rPr>
          <w:rFonts w:asciiTheme="minorHAnsi" w:hAnsiTheme="minorHAnsi" w:cs="Arial"/>
          <w:b/>
        </w:rPr>
        <w:t>04</w:t>
      </w:r>
      <w:r w:rsidR="006D2AFC" w:rsidRPr="00DF6037">
        <w:rPr>
          <w:rFonts w:asciiTheme="minorHAnsi" w:hAnsiTheme="minorHAnsi" w:cs="Arial"/>
          <w:b/>
        </w:rPr>
        <w:t xml:space="preserve"> (</w:t>
      </w:r>
      <w:r w:rsidR="006D2AFC">
        <w:rPr>
          <w:rFonts w:asciiTheme="minorHAnsi" w:hAnsiTheme="minorHAnsi" w:cs="Arial"/>
          <w:b/>
        </w:rPr>
        <w:t>quatro</w:t>
      </w:r>
      <w:r w:rsidR="006D2AFC" w:rsidRPr="00DF6037">
        <w:rPr>
          <w:rFonts w:asciiTheme="minorHAnsi" w:hAnsiTheme="minorHAnsi" w:cs="Arial"/>
          <w:b/>
        </w:rPr>
        <w:t>) mes</w:t>
      </w:r>
      <w:r w:rsidR="006D2AFC" w:rsidRPr="006D2AFC">
        <w:rPr>
          <w:rFonts w:asciiTheme="minorHAnsi" w:hAnsiTheme="minorHAnsi" w:cs="Arial"/>
          <w:b/>
        </w:rPr>
        <w:t>es com fundamento no inciso II do art. 57, §2º da Lei 8.666/93 e acréscimo de 25% dos quantitativos iniciais</w:t>
      </w:r>
      <w:r w:rsidR="006D2AFC">
        <w:rPr>
          <w:rFonts w:asciiTheme="minorHAnsi" w:hAnsiTheme="minorHAnsi" w:cs="Arial"/>
        </w:rPr>
        <w:t xml:space="preserve"> do </w:t>
      </w:r>
      <w:r w:rsidR="00424C59">
        <w:rPr>
          <w:rFonts w:asciiTheme="minorHAnsi" w:hAnsiTheme="minorHAnsi" w:cs="Arial"/>
        </w:rPr>
        <w:t xml:space="preserve">Contrato </w:t>
      </w:r>
      <w:r w:rsidR="006D2AFC">
        <w:rPr>
          <w:rFonts w:asciiTheme="minorHAnsi" w:hAnsiTheme="minorHAnsi" w:cs="Arial"/>
        </w:rPr>
        <w:t xml:space="preserve">nº </w:t>
      </w:r>
      <w:r w:rsidR="00F06823">
        <w:rPr>
          <w:rFonts w:asciiTheme="minorHAnsi" w:hAnsiTheme="minorHAnsi" w:cs="Arial"/>
        </w:rPr>
        <w:t>102/2011</w:t>
      </w:r>
      <w:r w:rsidR="00424C59">
        <w:rPr>
          <w:rFonts w:asciiTheme="minorHAnsi" w:hAnsiTheme="minorHAnsi" w:cs="Arial"/>
        </w:rPr>
        <w:t xml:space="preserve">, que fica prorrogado de </w:t>
      </w:r>
      <w:r w:rsidR="00F06823">
        <w:rPr>
          <w:rFonts w:asciiTheme="minorHAnsi" w:hAnsiTheme="minorHAnsi" w:cs="Arial"/>
        </w:rPr>
        <w:t>1</w:t>
      </w:r>
      <w:r w:rsidR="00F00BFA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 de </w:t>
      </w:r>
      <w:r w:rsidR="00F06823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F06823">
        <w:rPr>
          <w:rFonts w:asciiTheme="minorHAnsi" w:hAnsiTheme="minorHAnsi" w:cs="Arial"/>
        </w:rPr>
        <w:t>1</w:t>
      </w:r>
      <w:r w:rsidR="00F00BFA">
        <w:rPr>
          <w:rFonts w:asciiTheme="minorHAnsi" w:hAnsiTheme="minorHAnsi" w:cs="Arial"/>
        </w:rPr>
        <w:t>4</w:t>
      </w:r>
      <w:r w:rsidR="00424C59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424C59">
        <w:rPr>
          <w:rFonts w:asciiTheme="minorHAnsi" w:hAnsiTheme="minorHAnsi" w:cs="Arial"/>
        </w:rPr>
        <w:t xml:space="preserve"> </w:t>
      </w:r>
      <w:r w:rsidR="00F06823">
        <w:rPr>
          <w:rFonts w:asciiTheme="minorHAnsi" w:hAnsiTheme="minorHAnsi" w:cs="Arial"/>
        </w:rPr>
        <w:t>1</w:t>
      </w:r>
      <w:r w:rsidR="006D2AFC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 de </w:t>
      </w:r>
      <w:r w:rsidR="006D2AFC">
        <w:rPr>
          <w:rFonts w:asciiTheme="minorHAnsi" w:hAnsiTheme="minorHAnsi" w:cs="Arial"/>
        </w:rPr>
        <w:t>abril</w:t>
      </w:r>
      <w:r w:rsidR="00424C59">
        <w:rPr>
          <w:rFonts w:asciiTheme="minorHAnsi" w:hAnsiTheme="minorHAnsi" w:cs="Arial"/>
        </w:rPr>
        <w:t xml:space="preserve"> de 20</w:t>
      </w:r>
      <w:r w:rsidR="00F06823">
        <w:rPr>
          <w:rFonts w:asciiTheme="minorHAnsi" w:hAnsiTheme="minorHAnsi" w:cs="Arial"/>
        </w:rPr>
        <w:t>1</w:t>
      </w:r>
      <w:r w:rsidR="006D2AFC">
        <w:rPr>
          <w:rFonts w:asciiTheme="minorHAnsi" w:hAnsiTheme="minorHAnsi" w:cs="Arial"/>
        </w:rPr>
        <w:t>6</w:t>
      </w:r>
      <w:r w:rsidR="00424C59">
        <w:rPr>
          <w:rFonts w:asciiTheme="minorHAnsi" w:hAnsiTheme="minorHAnsi" w:cs="Arial"/>
        </w:rPr>
        <w:t>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661E9D" w:rsidRDefault="001A54AE" w:rsidP="00DF1413">
      <w:pPr>
        <w:jc w:val="both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color w:val="000000"/>
        </w:rPr>
        <w:t xml:space="preserve">A cláusula </w:t>
      </w:r>
      <w:r w:rsidR="00F00BFA">
        <w:rPr>
          <w:rFonts w:asciiTheme="minorHAnsi" w:hAnsiTheme="minorHAnsi"/>
          <w:color w:val="000000"/>
        </w:rPr>
        <w:t>q</w:t>
      </w:r>
      <w:r>
        <w:rPr>
          <w:rFonts w:asciiTheme="minorHAnsi" w:hAnsiTheme="minorHAnsi"/>
          <w:color w:val="000000"/>
        </w:rPr>
        <w:t>uarta do contrato original será acrescida de</w:t>
      </w:r>
      <w:r w:rsidR="009B0445" w:rsidRPr="00DF6037">
        <w:rPr>
          <w:rFonts w:asciiTheme="minorHAnsi" w:hAnsiTheme="minorHAnsi"/>
          <w:b/>
          <w:bCs/>
          <w:color w:val="000000"/>
        </w:rPr>
        <w:t xml:space="preserve"> 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6D2AFC">
        <w:rPr>
          <w:rFonts w:asciiTheme="minorHAnsi" w:hAnsiTheme="minorHAnsi" w:cs="Arial"/>
          <w:b/>
          <w:bCs/>
        </w:rPr>
        <w:t>243.687</w:t>
      </w:r>
      <w:r w:rsidR="0066010E">
        <w:rPr>
          <w:rFonts w:asciiTheme="minorHAnsi" w:hAnsiTheme="minorHAnsi" w:cs="Arial"/>
          <w:b/>
          <w:bCs/>
        </w:rPr>
        <w:t>,</w:t>
      </w:r>
      <w:r w:rsidR="006D2AFC">
        <w:rPr>
          <w:rFonts w:asciiTheme="minorHAnsi" w:hAnsiTheme="minorHAnsi" w:cs="Arial"/>
          <w:b/>
          <w:bCs/>
        </w:rPr>
        <w:t>38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6D2AFC">
        <w:rPr>
          <w:rFonts w:asciiTheme="minorHAnsi" w:hAnsiTheme="minorHAnsi" w:cs="Arial"/>
          <w:b/>
          <w:bCs/>
        </w:rPr>
        <w:t>duzentos e quarenta e três mil, seiscentos e oitenta e sete reais e trinta e oito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>
        <w:rPr>
          <w:rFonts w:asciiTheme="minorHAnsi" w:hAnsiTheme="minorHAnsi"/>
          <w:b/>
          <w:bCs/>
          <w:color w:val="000000"/>
        </w:rPr>
        <w:t xml:space="preserve">, </w:t>
      </w:r>
      <w:r w:rsidRPr="001A54AE">
        <w:rPr>
          <w:rFonts w:asciiTheme="minorHAnsi" w:hAnsiTheme="minorHAnsi"/>
          <w:bCs/>
          <w:color w:val="000000"/>
        </w:rPr>
        <w:t>perfazendo um valor global de</w:t>
      </w:r>
      <w:r>
        <w:rPr>
          <w:rFonts w:asciiTheme="minorHAnsi" w:hAnsiTheme="minorHAnsi"/>
          <w:b/>
          <w:bCs/>
          <w:color w:val="000000"/>
        </w:rPr>
        <w:t xml:space="preserve"> R$</w:t>
      </w:r>
      <w:r w:rsidR="006D2AFC" w:rsidRPr="006D2AFC">
        <w:rPr>
          <w:rFonts w:asciiTheme="minorHAnsi" w:hAnsiTheme="minorHAnsi"/>
          <w:b/>
          <w:bCs/>
          <w:color w:val="000000"/>
        </w:rPr>
        <w:t>4</w:t>
      </w:r>
      <w:r w:rsidR="006D2AFC">
        <w:rPr>
          <w:rFonts w:asciiTheme="minorHAnsi" w:hAnsiTheme="minorHAnsi"/>
          <w:b/>
          <w:bCs/>
          <w:color w:val="000000"/>
        </w:rPr>
        <w:t>.</w:t>
      </w:r>
      <w:r w:rsidR="006D2AFC" w:rsidRPr="006D2AFC">
        <w:rPr>
          <w:rFonts w:asciiTheme="minorHAnsi" w:hAnsiTheme="minorHAnsi"/>
          <w:b/>
          <w:bCs/>
          <w:color w:val="000000"/>
        </w:rPr>
        <w:t>093</w:t>
      </w:r>
      <w:r w:rsidR="006D2AFC">
        <w:rPr>
          <w:rFonts w:asciiTheme="minorHAnsi" w:hAnsiTheme="minorHAnsi"/>
          <w:b/>
          <w:bCs/>
          <w:color w:val="000000"/>
        </w:rPr>
        <w:t>.</w:t>
      </w:r>
      <w:r w:rsidR="006D2AFC" w:rsidRPr="006D2AFC">
        <w:rPr>
          <w:rFonts w:asciiTheme="minorHAnsi" w:hAnsiTheme="minorHAnsi"/>
          <w:b/>
          <w:bCs/>
          <w:color w:val="000000"/>
        </w:rPr>
        <w:t>799,97</w:t>
      </w:r>
      <w:r>
        <w:rPr>
          <w:rFonts w:asciiTheme="minorHAnsi" w:hAnsiTheme="minorHAnsi"/>
          <w:b/>
          <w:bCs/>
          <w:color w:val="000000"/>
        </w:rPr>
        <w:t xml:space="preserve"> (</w:t>
      </w:r>
      <w:r w:rsidR="006D2AFC">
        <w:rPr>
          <w:rFonts w:asciiTheme="minorHAnsi" w:hAnsiTheme="minorHAnsi"/>
          <w:b/>
          <w:bCs/>
          <w:color w:val="000000"/>
        </w:rPr>
        <w:t>quatro milhões, noventa e três mil, setecentos e noventa e nove reais e noventa e sete centavos</w:t>
      </w:r>
      <w:r>
        <w:rPr>
          <w:rFonts w:asciiTheme="minorHAnsi" w:hAnsiTheme="minorHAnsi"/>
          <w:b/>
          <w:bCs/>
          <w:color w:val="000000"/>
        </w:rPr>
        <w:t>).</w:t>
      </w:r>
    </w:p>
    <w:p w:rsidR="00AA7C3D" w:rsidRDefault="00AA7C3D" w:rsidP="00DF1413">
      <w:pPr>
        <w:jc w:val="both"/>
        <w:rPr>
          <w:rFonts w:asciiTheme="minorHAnsi" w:hAnsiTheme="minorHAnsi"/>
          <w:b/>
          <w:bCs/>
          <w:color w:val="000000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723315" w:rsidRDefault="00723315" w:rsidP="00F312E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Os preços ora contratados são fixos e irreajustáveis, nos termos da proposta oferecida pela contratada.</w:t>
      </w:r>
    </w:p>
    <w:p w:rsidR="006D2AFC" w:rsidRDefault="006D2AFC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</w:t>
      </w:r>
      <w:r w:rsidR="00F00BFA">
        <w:rPr>
          <w:rFonts w:asciiTheme="minorHAnsi" w:hAnsiTheme="minorHAnsi" w:cs="Arial"/>
        </w:rPr>
        <w:t>c</w:t>
      </w:r>
      <w:r w:rsidRPr="00DF6037">
        <w:rPr>
          <w:rFonts w:asciiTheme="minorHAnsi" w:hAnsiTheme="minorHAnsi" w:cs="Arial"/>
        </w:rPr>
        <w:t xml:space="preserve">ontrato </w:t>
      </w:r>
      <w:r w:rsidR="00F00BFA">
        <w:rPr>
          <w:rFonts w:asciiTheme="minorHAnsi" w:hAnsiTheme="minorHAnsi" w:cs="Arial"/>
        </w:rPr>
        <w:t>original</w:t>
      </w:r>
      <w:r w:rsidRPr="00DF6037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  <w:r w:rsidR="009B0445" w:rsidRPr="00DF6037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E1B25" w:rsidRDefault="005E1B25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bookmarkStart w:id="0" w:name="_GoBack"/>
      <w:bookmarkEnd w:id="0"/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6D2AFC">
        <w:rPr>
          <w:rFonts w:asciiTheme="minorHAnsi" w:hAnsiTheme="minorHAnsi" w:cs="Arial"/>
          <w:color w:val="000000"/>
        </w:rPr>
        <w:t>08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6D2AFC">
        <w:rPr>
          <w:rFonts w:asciiTheme="minorHAnsi" w:hAnsiTheme="minorHAnsi" w:cs="Arial"/>
          <w:color w:val="000000"/>
        </w:rPr>
        <w:t>dezem</w:t>
      </w:r>
      <w:r w:rsidR="00F00BFA">
        <w:rPr>
          <w:rFonts w:asciiTheme="minorHAnsi" w:hAnsiTheme="minorHAnsi" w:cs="Arial"/>
          <w:color w:val="000000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F00BFA">
        <w:rPr>
          <w:rFonts w:asciiTheme="minorHAnsi" w:hAnsiTheme="minorHAnsi" w:cs="Arial"/>
          <w:color w:val="000000"/>
        </w:rPr>
        <w:t>1</w:t>
      </w:r>
      <w:r w:rsidR="006D2AFC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6E083E" w:rsidP="00553D61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</w:t>
      </w:r>
      <w:r w:rsidR="00553D61" w:rsidRPr="00DF6037">
        <w:rPr>
          <w:rFonts w:asciiTheme="minorHAnsi" w:hAnsiTheme="minorHAnsi" w:cs="Arial"/>
          <w:color w:val="000000"/>
        </w:rPr>
        <w:t xml:space="preserve">              André Borges de Souza 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             </w:t>
      </w:r>
      <w:r w:rsidR="00067800" w:rsidRPr="00DF6037">
        <w:rPr>
          <w:rFonts w:asciiTheme="minorHAnsi" w:hAnsiTheme="minorHAnsi" w:cs="Arial"/>
          <w:color w:val="000000"/>
        </w:rPr>
        <w:t xml:space="preserve">   </w:t>
      </w:r>
      <w:r>
        <w:rPr>
          <w:rFonts w:asciiTheme="minorHAnsi" w:hAnsiTheme="minorHAnsi" w:cs="Arial"/>
          <w:color w:val="000000"/>
        </w:rPr>
        <w:t xml:space="preserve">           </w:t>
      </w:r>
      <w:r w:rsidR="0066010E">
        <w:rPr>
          <w:rFonts w:asciiTheme="minorHAnsi" w:hAnsiTheme="minorHAnsi" w:cs="Arial"/>
          <w:color w:val="000000"/>
        </w:rPr>
        <w:t xml:space="preserve">    </w:t>
      </w:r>
      <w:r>
        <w:rPr>
          <w:rFonts w:asciiTheme="minorHAnsi" w:hAnsiTheme="minorHAnsi" w:cs="Arial"/>
          <w:color w:val="000000"/>
        </w:rPr>
        <w:t xml:space="preserve"> </w:t>
      </w:r>
      <w:r w:rsidR="0066010E">
        <w:rPr>
          <w:rFonts w:asciiTheme="minorHAnsi" w:hAnsiTheme="minorHAnsi" w:cs="Arial"/>
          <w:color w:val="000000"/>
        </w:rPr>
        <w:t>José Carlos dos Reis</w:t>
      </w:r>
    </w:p>
    <w:p w:rsidR="00553D61" w:rsidRPr="00DF6037" w:rsidRDefault="00553D61" w:rsidP="0020797D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 </w:t>
      </w:r>
      <w:r w:rsidR="009B0445" w:rsidRPr="00DF6037">
        <w:rPr>
          <w:rFonts w:asciiTheme="minorHAnsi" w:hAnsiTheme="minorHAnsi" w:cs="Arial"/>
          <w:color w:val="000000"/>
        </w:rPr>
        <w:t xml:space="preserve">       </w:t>
      </w:r>
      <w:r w:rsidRPr="00DF6037">
        <w:rPr>
          <w:rFonts w:asciiTheme="minorHAnsi" w:hAnsiTheme="minorHAnsi" w:cs="Arial"/>
          <w:color w:val="000000"/>
        </w:rPr>
        <w:t xml:space="preserve"> Diretor Presidente / CESAMA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</w:t>
      </w:r>
      <w:r w:rsidR="00EB5877">
        <w:rPr>
          <w:rFonts w:asciiTheme="minorHAnsi" w:hAnsiTheme="minorHAnsi" w:cs="Arial"/>
          <w:color w:val="000000"/>
        </w:rPr>
        <w:t xml:space="preserve">     </w:t>
      </w:r>
      <w:r w:rsidR="0066010E">
        <w:rPr>
          <w:rFonts w:asciiTheme="minorHAnsi" w:hAnsiTheme="minorHAnsi" w:cs="Arial"/>
          <w:color w:val="000000"/>
        </w:rPr>
        <w:t xml:space="preserve">              </w:t>
      </w:r>
      <w:r w:rsidR="00EB5877">
        <w:rPr>
          <w:rFonts w:asciiTheme="minorHAnsi" w:hAnsiTheme="minorHAnsi" w:cs="Arial"/>
          <w:color w:val="000000"/>
        </w:rPr>
        <w:t xml:space="preserve">  </w:t>
      </w:r>
      <w:r w:rsidR="0066010E">
        <w:rPr>
          <w:rFonts w:asciiTheme="minorHAnsi" w:hAnsiTheme="minorHAnsi" w:cs="Arial"/>
          <w:color w:val="000000"/>
        </w:rPr>
        <w:t>METALÚRGICA MORIÁ LTDA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  <w:t xml:space="preserve">                              </w:t>
      </w:r>
      <w:r w:rsidR="006E083E">
        <w:rPr>
          <w:rFonts w:asciiTheme="minorHAnsi" w:hAnsiTheme="minorHAnsi" w:cs="Arial"/>
          <w:color w:val="000000"/>
        </w:rPr>
        <w:t xml:space="preserve">     </w:t>
      </w:r>
      <w:r w:rsidR="00EB5877">
        <w:rPr>
          <w:rFonts w:asciiTheme="minorHAnsi" w:hAnsiTheme="minorHAnsi" w:cs="Arial"/>
          <w:color w:val="000000"/>
        </w:rPr>
        <w:t xml:space="preserve"> </w:t>
      </w: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66010E">
        <w:rPr>
          <w:rFonts w:asciiTheme="minorHAnsi" w:hAnsiTheme="minorHAnsi" w:cs="Arial"/>
          <w:color w:val="000000"/>
        </w:rPr>
        <w:t xml:space="preserve"> </w:t>
      </w:r>
      <w:r w:rsidRPr="00DF6037">
        <w:rPr>
          <w:rFonts w:asciiTheme="minorHAnsi" w:hAnsiTheme="minorHAnsi" w:cs="Arial"/>
          <w:color w:val="000000"/>
        </w:rPr>
        <w:t>___________________________      __________________________________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814" w:rsidRDefault="00410814">
      <w:r>
        <w:separator/>
      </w:r>
    </w:p>
  </w:endnote>
  <w:endnote w:type="continuationSeparator" w:id="0">
    <w:p w:rsidR="00410814" w:rsidRDefault="0041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</w:font>
  <w:font w:name="Futura Bk B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9B9" w:rsidRPr="002D75DB" w:rsidRDefault="00216A2D">
    <w:pPr>
      <w:jc w:val="center"/>
      <w:rPr>
        <w:rFonts w:ascii="Futura Hv BT" w:hAnsi="Futura Hv BT"/>
        <w:bCs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column">
                <wp:posOffset>1576070</wp:posOffset>
              </wp:positionH>
              <wp:positionV relativeFrom="paragraph">
                <wp:posOffset>-86360</wp:posOffset>
              </wp:positionV>
              <wp:extent cx="632460" cy="342265"/>
              <wp:effectExtent l="4445" t="889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342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9" w:rsidRDefault="00475513">
                          <w:r>
                            <w:rPr>
                              <w:rFonts w:ascii="Futura Hv BT" w:hAnsi="Futura Hv BT"/>
                              <w:noProof/>
                              <w:sz w:val="22"/>
                              <w:szCs w:val="22"/>
                              <w:lang w:eastAsia="pt-BR"/>
                            </w:rPr>
                            <w:drawing>
                              <wp:inline distT="0" distB="0" distL="0" distR="0">
                                <wp:extent cx="628650" cy="209550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1pt;margin-top:-6.8pt;width:49.8pt;height:26.9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giwIAABs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" stroked="f">
              <v:fill opacity="0"/>
              <v:textbox inset="0,0,0,0">
                <w:txbxContent>
                  <w:p w:rsidR="00F579B9" w:rsidRDefault="00475513">
                    <w:r>
                      <w:rPr>
                        <w:rFonts w:ascii="Futura Hv BT" w:hAnsi="Futura Hv BT"/>
                        <w:noProof/>
                        <w:sz w:val="22"/>
                        <w:szCs w:val="22"/>
                        <w:lang w:eastAsia="pt-BR"/>
                      </w:rPr>
                      <w:drawing>
                        <wp:inline distT="0" distB="0" distL="0" distR="0">
                          <wp:extent cx="628650" cy="209550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09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9B9">
      <w:rPr>
        <w:rFonts w:ascii="Futura Hv BT" w:hAnsi="Futura Hv BT"/>
        <w:sz w:val="22"/>
        <w:szCs w:val="22"/>
      </w:rPr>
      <w:t xml:space="preserve">                         </w: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216A2D">
    <w:pPr>
      <w:jc w:val="center"/>
      <w:rPr>
        <w:rFonts w:ascii="Futura Bk BT" w:hAnsi="Futura Bk BT"/>
        <w:sz w:val="15"/>
        <w:szCs w:val="15"/>
      </w:rPr>
    </w:pPr>
    <w:r>
      <w:rPr>
        <w:noProof/>
        <w:sz w:val="15"/>
        <w:szCs w:val="15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231775</wp:posOffset>
              </wp:positionV>
              <wp:extent cx="6515100" cy="0"/>
              <wp:effectExtent l="9525" t="12700" r="9525" b="63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4361B6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8.25pt" to="51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" strokecolor="silver" strokeweight=".26mm">
              <v:stroke joinstyle="miter"/>
            </v:line>
          </w:pict>
        </mc:Fallback>
      </mc:AlternateConten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814" w:rsidRDefault="00410814">
      <w:r>
        <w:separator/>
      </w:r>
    </w:p>
  </w:footnote>
  <w:footnote w:type="continuationSeparator" w:id="0">
    <w:p w:rsidR="00410814" w:rsidRDefault="00410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5"/>
    <w:rsid w:val="0001590B"/>
    <w:rsid w:val="00021261"/>
    <w:rsid w:val="00023646"/>
    <w:rsid w:val="00026FC3"/>
    <w:rsid w:val="00034E18"/>
    <w:rsid w:val="00067800"/>
    <w:rsid w:val="00083279"/>
    <w:rsid w:val="00090B86"/>
    <w:rsid w:val="000B7A69"/>
    <w:rsid w:val="000F47F8"/>
    <w:rsid w:val="00105D97"/>
    <w:rsid w:val="00171EEF"/>
    <w:rsid w:val="001A54AE"/>
    <w:rsid w:val="001A68F1"/>
    <w:rsid w:val="001B59CF"/>
    <w:rsid w:val="0020797D"/>
    <w:rsid w:val="00216A2D"/>
    <w:rsid w:val="00274F64"/>
    <w:rsid w:val="002A2F9A"/>
    <w:rsid w:val="002D75DB"/>
    <w:rsid w:val="0034583B"/>
    <w:rsid w:val="00380D7E"/>
    <w:rsid w:val="00383552"/>
    <w:rsid w:val="00397154"/>
    <w:rsid w:val="003C00C2"/>
    <w:rsid w:val="003D092E"/>
    <w:rsid w:val="003F0FFA"/>
    <w:rsid w:val="00410814"/>
    <w:rsid w:val="00410C00"/>
    <w:rsid w:val="00424C59"/>
    <w:rsid w:val="004327CE"/>
    <w:rsid w:val="0043400D"/>
    <w:rsid w:val="004471B4"/>
    <w:rsid w:val="00457D6A"/>
    <w:rsid w:val="004633D5"/>
    <w:rsid w:val="00475513"/>
    <w:rsid w:val="004D087E"/>
    <w:rsid w:val="004D6915"/>
    <w:rsid w:val="0053165A"/>
    <w:rsid w:val="00543223"/>
    <w:rsid w:val="00543E62"/>
    <w:rsid w:val="00553D61"/>
    <w:rsid w:val="005603DA"/>
    <w:rsid w:val="00577346"/>
    <w:rsid w:val="00577C64"/>
    <w:rsid w:val="005A5BE2"/>
    <w:rsid w:val="005E1B25"/>
    <w:rsid w:val="0062233A"/>
    <w:rsid w:val="0066010E"/>
    <w:rsid w:val="00661E9D"/>
    <w:rsid w:val="006D2AFC"/>
    <w:rsid w:val="006E083E"/>
    <w:rsid w:val="00723315"/>
    <w:rsid w:val="007322F2"/>
    <w:rsid w:val="007B1B02"/>
    <w:rsid w:val="00826D57"/>
    <w:rsid w:val="008845ED"/>
    <w:rsid w:val="00894366"/>
    <w:rsid w:val="00903332"/>
    <w:rsid w:val="00940E76"/>
    <w:rsid w:val="00973112"/>
    <w:rsid w:val="009A3EA0"/>
    <w:rsid w:val="009A6EC6"/>
    <w:rsid w:val="009A751F"/>
    <w:rsid w:val="009B0445"/>
    <w:rsid w:val="009B1F4C"/>
    <w:rsid w:val="009E0C42"/>
    <w:rsid w:val="009F7DC7"/>
    <w:rsid w:val="00A23CE8"/>
    <w:rsid w:val="00AA77B3"/>
    <w:rsid w:val="00AA7C3D"/>
    <w:rsid w:val="00AB2816"/>
    <w:rsid w:val="00AD7646"/>
    <w:rsid w:val="00AF3987"/>
    <w:rsid w:val="00AF76BE"/>
    <w:rsid w:val="00B07022"/>
    <w:rsid w:val="00BF186D"/>
    <w:rsid w:val="00C6047F"/>
    <w:rsid w:val="00CB16E9"/>
    <w:rsid w:val="00CD27DC"/>
    <w:rsid w:val="00D1082A"/>
    <w:rsid w:val="00D933FF"/>
    <w:rsid w:val="00D969DE"/>
    <w:rsid w:val="00DD2135"/>
    <w:rsid w:val="00DF1413"/>
    <w:rsid w:val="00DF35A8"/>
    <w:rsid w:val="00DF6037"/>
    <w:rsid w:val="00DF6FB2"/>
    <w:rsid w:val="00E059E2"/>
    <w:rsid w:val="00E5475E"/>
    <w:rsid w:val="00E60B64"/>
    <w:rsid w:val="00EB2857"/>
    <w:rsid w:val="00EB5877"/>
    <w:rsid w:val="00F00BFA"/>
    <w:rsid w:val="00F031D7"/>
    <w:rsid w:val="00F06823"/>
    <w:rsid w:val="00F223A1"/>
    <w:rsid w:val="00F312E0"/>
    <w:rsid w:val="00F37527"/>
    <w:rsid w:val="00F579B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8C9FDE-64A7-49A5-A996-5DB33088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77562-C4AF-4BE4-B831-4451D596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fmattos</cp:lastModifiedBy>
  <cp:revision>5</cp:revision>
  <cp:lastPrinted>2015-12-08T13:47:00Z</cp:lastPrinted>
  <dcterms:created xsi:type="dcterms:W3CDTF">2015-12-08T12:10:00Z</dcterms:created>
  <dcterms:modified xsi:type="dcterms:W3CDTF">2015-12-08T13:52:00Z</dcterms:modified>
</cp:coreProperties>
</file>