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4BD" w:rsidRPr="00A14584" w:rsidRDefault="00E414BD" w:rsidP="00E414BD">
      <w:pPr>
        <w:pStyle w:val="Ttulo2"/>
        <w:tabs>
          <w:tab w:val="left" w:pos="708"/>
        </w:tabs>
        <w:rPr>
          <w:rFonts w:asciiTheme="minorHAnsi" w:eastAsia="Arial Unicode MS" w:hAnsiTheme="minorHAnsi" w:cstheme="minorHAnsi"/>
          <w:b w:val="0"/>
          <w:bCs w:val="0"/>
          <w:color w:val="000000"/>
        </w:rPr>
      </w:pPr>
      <w:r w:rsidRPr="00A14584">
        <w:rPr>
          <w:rFonts w:asciiTheme="minorHAnsi" w:hAnsiTheme="minorHAnsi" w:cstheme="minorHAnsi"/>
          <w:color w:val="000000"/>
        </w:rPr>
        <w:t>TERMO ADITIVO DE CONTRATO N° 0</w:t>
      </w:r>
      <w:r w:rsidR="00844967">
        <w:rPr>
          <w:rFonts w:asciiTheme="minorHAnsi" w:hAnsiTheme="minorHAnsi" w:cstheme="minorHAnsi"/>
          <w:color w:val="000000"/>
        </w:rPr>
        <w:t>5</w:t>
      </w:r>
      <w:r w:rsidRPr="00A14584">
        <w:rPr>
          <w:rFonts w:asciiTheme="minorHAnsi" w:hAnsiTheme="minorHAnsi" w:cstheme="minorHAnsi"/>
          <w:color w:val="000000"/>
        </w:rPr>
        <w:t>6/201</w:t>
      </w:r>
      <w:r w:rsidR="00844967">
        <w:rPr>
          <w:rFonts w:asciiTheme="minorHAnsi" w:hAnsiTheme="minorHAnsi" w:cstheme="minorHAnsi"/>
          <w:color w:val="000000"/>
        </w:rPr>
        <w:t>6</w:t>
      </w:r>
    </w:p>
    <w:p w:rsidR="00E414BD" w:rsidRPr="00A14584" w:rsidRDefault="00E414BD" w:rsidP="00E414BD">
      <w:pPr>
        <w:jc w:val="center"/>
        <w:rPr>
          <w:rFonts w:asciiTheme="minorHAnsi" w:eastAsia="Batang" w:hAnsiTheme="minorHAnsi" w:cstheme="minorHAnsi"/>
          <w:b/>
          <w:bCs/>
          <w:color w:val="000000"/>
          <w:sz w:val="26"/>
          <w:szCs w:val="26"/>
        </w:rPr>
      </w:pPr>
    </w:p>
    <w:p w:rsidR="00E414BD" w:rsidRDefault="00E414BD" w:rsidP="00E414BD">
      <w:pPr>
        <w:spacing w:before="80" w:after="60" w:line="320" w:lineRule="exact"/>
        <w:ind w:left="3119"/>
        <w:jc w:val="both"/>
        <w:rPr>
          <w:rFonts w:asciiTheme="minorHAnsi" w:hAnsiTheme="minorHAnsi" w:cstheme="minorHAnsi"/>
          <w:b/>
          <w:color w:val="000000"/>
        </w:rPr>
      </w:pPr>
      <w:r w:rsidRPr="00A14584">
        <w:rPr>
          <w:rFonts w:asciiTheme="minorHAnsi" w:hAnsiTheme="minorHAnsi" w:cstheme="minorHAnsi"/>
          <w:color w:val="000000"/>
        </w:rPr>
        <w:t xml:space="preserve">Primeiro Termo Aditivo ao Contrato nº </w:t>
      </w:r>
      <w:r w:rsidR="00844967">
        <w:rPr>
          <w:rFonts w:asciiTheme="minorHAnsi" w:hAnsiTheme="minorHAnsi" w:cstheme="minorHAnsi"/>
          <w:color w:val="000000"/>
        </w:rPr>
        <w:t>67</w:t>
      </w:r>
      <w:r w:rsidRPr="00A14584">
        <w:rPr>
          <w:rFonts w:asciiTheme="minorHAnsi" w:hAnsiTheme="minorHAnsi" w:cstheme="minorHAnsi"/>
          <w:color w:val="000000"/>
        </w:rPr>
        <w:t>/201</w:t>
      </w:r>
      <w:r w:rsidR="00844967">
        <w:rPr>
          <w:rFonts w:asciiTheme="minorHAnsi" w:hAnsiTheme="minorHAnsi" w:cstheme="minorHAnsi"/>
          <w:color w:val="000000"/>
        </w:rPr>
        <w:t>5</w:t>
      </w:r>
      <w:r w:rsidRPr="00A14584">
        <w:rPr>
          <w:rFonts w:asciiTheme="minorHAnsi" w:hAnsiTheme="minorHAnsi" w:cstheme="minorHAnsi"/>
          <w:color w:val="000000"/>
        </w:rPr>
        <w:t xml:space="preserve"> que entre si fazem a Companhia de Saneamento Municipal - </w:t>
      </w:r>
      <w:r w:rsidRPr="00A14584">
        <w:rPr>
          <w:rFonts w:asciiTheme="minorHAnsi" w:hAnsiTheme="minorHAnsi" w:cstheme="minorHAnsi"/>
          <w:b/>
          <w:color w:val="000000"/>
        </w:rPr>
        <w:t xml:space="preserve">CESAMA </w:t>
      </w:r>
      <w:r w:rsidRPr="00A14584">
        <w:rPr>
          <w:rFonts w:asciiTheme="minorHAnsi" w:hAnsiTheme="minorHAnsi" w:cstheme="minorHAnsi"/>
          <w:color w:val="000000"/>
        </w:rPr>
        <w:t xml:space="preserve">e a empresa </w:t>
      </w:r>
      <w:r w:rsidRPr="00A14584">
        <w:rPr>
          <w:rFonts w:asciiTheme="minorHAnsi" w:hAnsiTheme="minorHAnsi" w:cstheme="minorHAnsi"/>
          <w:b/>
          <w:lang w:eastAsia="pt-BR"/>
        </w:rPr>
        <w:t>NBR EMPREITEIRA LTDA</w:t>
      </w:r>
      <w:r w:rsidRPr="00A14584">
        <w:rPr>
          <w:rFonts w:asciiTheme="minorHAnsi" w:hAnsiTheme="minorHAnsi" w:cstheme="minorHAnsi"/>
          <w:b/>
          <w:color w:val="000000"/>
        </w:rPr>
        <w:t>.</w:t>
      </w:r>
    </w:p>
    <w:p w:rsidR="00032023" w:rsidRPr="00A14584" w:rsidRDefault="00032023" w:rsidP="00E414BD">
      <w:pPr>
        <w:spacing w:before="80" w:after="60" w:line="320" w:lineRule="exact"/>
        <w:ind w:left="3119"/>
        <w:jc w:val="both"/>
        <w:rPr>
          <w:rFonts w:asciiTheme="minorHAnsi" w:hAnsiTheme="minorHAnsi" w:cstheme="minorHAnsi"/>
          <w:b/>
          <w:color w:val="000000"/>
        </w:rPr>
      </w:pPr>
    </w:p>
    <w:p w:rsidR="00E414BD" w:rsidRPr="00A14584" w:rsidRDefault="00E414BD" w:rsidP="00E414BD">
      <w:pPr>
        <w:pStyle w:val="Rodap"/>
        <w:spacing w:before="240"/>
        <w:jc w:val="both"/>
        <w:rPr>
          <w:rFonts w:asciiTheme="minorHAnsi" w:hAnsiTheme="minorHAnsi" w:cstheme="minorHAnsi"/>
          <w:color w:val="000000"/>
        </w:rPr>
      </w:pPr>
      <w:r w:rsidRPr="00A14584">
        <w:rPr>
          <w:rFonts w:asciiTheme="minorHAnsi" w:hAnsiTheme="minorHAnsi" w:cstheme="minorHAnsi"/>
          <w:lang w:eastAsia="pt-BR"/>
        </w:rPr>
        <w:t xml:space="preserve">A Companhia de Saneamento Municipal - </w:t>
      </w:r>
      <w:r w:rsidRPr="00A14584">
        <w:rPr>
          <w:rFonts w:asciiTheme="minorHAnsi" w:hAnsiTheme="minorHAnsi" w:cstheme="minorHAnsi"/>
          <w:b/>
          <w:bCs/>
          <w:lang w:eastAsia="pt-BR"/>
        </w:rPr>
        <w:t>CESAMA</w:t>
      </w:r>
      <w:r w:rsidRPr="00A14584">
        <w:rPr>
          <w:rFonts w:asciiTheme="minorHAnsi" w:hAnsiTheme="minorHAnsi" w:cstheme="minorHAnsi"/>
          <w:lang w:eastAsia="pt-BR"/>
        </w:rPr>
        <w:t>, empresa pública municipal, situada nesta cidade na Av. Rio Branco, 1843 – 8° ao 11° andares – Centro (CNPJ n° 21.572.243/0001-74), neste ato representada pelo seu Diretor Presidente, Dr. André Borges de Souza, brasileiro, casado, engenheiro</w:t>
      </w:r>
      <w:r w:rsidRPr="00A14584">
        <w:rPr>
          <w:rFonts w:asciiTheme="minorHAnsi" w:hAnsiTheme="minorHAnsi" w:cstheme="minorHAnsi"/>
          <w:color w:val="000000"/>
        </w:rPr>
        <w:t xml:space="preserve">, bem como </w:t>
      </w:r>
      <w:r w:rsidRPr="00A14584">
        <w:rPr>
          <w:rFonts w:asciiTheme="minorHAnsi" w:hAnsiTheme="minorHAnsi" w:cstheme="minorHAnsi"/>
          <w:lang w:eastAsia="pt-BR"/>
        </w:rPr>
        <w:t xml:space="preserve">o Sr. Nicodemus Gabriel, brasileiro, sócio administrativo da empresa </w:t>
      </w:r>
      <w:r w:rsidRPr="00A14584">
        <w:rPr>
          <w:rFonts w:asciiTheme="minorHAnsi" w:hAnsiTheme="minorHAnsi" w:cstheme="minorHAnsi"/>
          <w:b/>
          <w:lang w:eastAsia="pt-BR"/>
        </w:rPr>
        <w:t>NBR EMPREITEIRA LTDA</w:t>
      </w:r>
      <w:r w:rsidRPr="00A14584">
        <w:rPr>
          <w:rFonts w:asciiTheme="minorHAnsi" w:hAnsiTheme="minorHAnsi" w:cstheme="minorHAnsi"/>
          <w:lang w:eastAsia="pt-BR"/>
        </w:rPr>
        <w:t xml:space="preserve">  - CNPJ nº 71.107.1890001-64, situada nesta cidade na Avenida Pedro Timponi, 240 – Bairro Nova Benfica</w:t>
      </w:r>
      <w:r w:rsidRPr="00A14584">
        <w:rPr>
          <w:rFonts w:asciiTheme="minorHAnsi" w:hAnsiTheme="minorHAnsi" w:cstheme="minorHAnsi"/>
          <w:color w:val="000000"/>
        </w:rPr>
        <w:t xml:space="preserve">, assinam esse termo aditivo que tem por objeto </w:t>
      </w:r>
      <w:r w:rsidRPr="00A14584">
        <w:rPr>
          <w:rFonts w:asciiTheme="minorHAnsi" w:hAnsiTheme="minorHAnsi" w:cstheme="minorHAnsi"/>
          <w:b/>
          <w:color w:val="000000"/>
        </w:rPr>
        <w:t xml:space="preserve">a </w:t>
      </w:r>
      <w:r w:rsidRPr="00A14584">
        <w:rPr>
          <w:rFonts w:asciiTheme="minorHAnsi" w:hAnsiTheme="minorHAnsi" w:cstheme="minorHAnsi"/>
          <w:b/>
        </w:rPr>
        <w:t xml:space="preserve">prorrogação por mais </w:t>
      </w:r>
      <w:r w:rsidR="00844967">
        <w:rPr>
          <w:rFonts w:asciiTheme="minorHAnsi" w:hAnsiTheme="minorHAnsi" w:cstheme="minorHAnsi"/>
          <w:b/>
        </w:rPr>
        <w:t>12</w:t>
      </w:r>
      <w:r w:rsidRPr="00A14584">
        <w:rPr>
          <w:rFonts w:asciiTheme="minorHAnsi" w:hAnsiTheme="minorHAnsi" w:cstheme="minorHAnsi"/>
          <w:b/>
        </w:rPr>
        <w:t xml:space="preserve"> (</w:t>
      </w:r>
      <w:r w:rsidR="00844967">
        <w:rPr>
          <w:rFonts w:asciiTheme="minorHAnsi" w:hAnsiTheme="minorHAnsi" w:cstheme="minorHAnsi"/>
          <w:b/>
        </w:rPr>
        <w:t>doze</w:t>
      </w:r>
      <w:r w:rsidRPr="00A14584">
        <w:rPr>
          <w:rFonts w:asciiTheme="minorHAnsi" w:hAnsiTheme="minorHAnsi" w:cstheme="minorHAnsi"/>
          <w:b/>
        </w:rPr>
        <w:t xml:space="preserve">) meses do prazo contratual previsto na Cláusula </w:t>
      </w:r>
      <w:r w:rsidR="00844967">
        <w:rPr>
          <w:rFonts w:asciiTheme="minorHAnsi" w:hAnsiTheme="minorHAnsi" w:cstheme="minorHAnsi"/>
          <w:b/>
        </w:rPr>
        <w:t>4</w:t>
      </w:r>
      <w:r w:rsidRPr="00A14584">
        <w:rPr>
          <w:rFonts w:asciiTheme="minorHAnsi" w:hAnsiTheme="minorHAnsi" w:cstheme="minorHAnsi"/>
          <w:b/>
        </w:rPr>
        <w:t xml:space="preserve">.2  do  Contrato nº </w:t>
      </w:r>
      <w:r w:rsidR="00844967">
        <w:rPr>
          <w:rFonts w:asciiTheme="minorHAnsi" w:hAnsiTheme="minorHAnsi" w:cstheme="minorHAnsi"/>
          <w:b/>
        </w:rPr>
        <w:t>67</w:t>
      </w:r>
      <w:r w:rsidRPr="00A14584">
        <w:rPr>
          <w:rFonts w:asciiTheme="minorHAnsi" w:hAnsiTheme="minorHAnsi" w:cstheme="minorHAnsi"/>
          <w:b/>
        </w:rPr>
        <w:t>/201</w:t>
      </w:r>
      <w:r w:rsidR="00844967">
        <w:rPr>
          <w:rFonts w:asciiTheme="minorHAnsi" w:hAnsiTheme="minorHAnsi" w:cstheme="minorHAnsi"/>
          <w:b/>
        </w:rPr>
        <w:t>5</w:t>
      </w:r>
      <w:r w:rsidRPr="00A14584">
        <w:rPr>
          <w:rFonts w:asciiTheme="minorHAnsi" w:hAnsiTheme="minorHAnsi" w:cstheme="minorHAnsi"/>
        </w:rPr>
        <w:t>,</w:t>
      </w:r>
      <w:r w:rsidRPr="00A14584">
        <w:rPr>
          <w:rFonts w:asciiTheme="minorHAnsi" w:hAnsiTheme="minorHAnsi" w:cstheme="minorHAnsi"/>
          <w:b/>
          <w:i/>
          <w:color w:val="000000"/>
        </w:rPr>
        <w:t xml:space="preserve"> </w:t>
      </w:r>
      <w:r w:rsidRPr="00A14584">
        <w:rPr>
          <w:rFonts w:asciiTheme="minorHAnsi" w:hAnsiTheme="minorHAnsi" w:cstheme="minorHAnsi"/>
          <w:color w:val="000000"/>
        </w:rPr>
        <w:t>nos termos</w:t>
      </w:r>
      <w:r w:rsidRPr="00A14584">
        <w:rPr>
          <w:rFonts w:asciiTheme="minorHAnsi" w:hAnsiTheme="minorHAnsi" w:cstheme="minorHAnsi"/>
          <w:i/>
          <w:color w:val="000000"/>
        </w:rPr>
        <w:t xml:space="preserve"> </w:t>
      </w:r>
      <w:r w:rsidRPr="00A14584">
        <w:rPr>
          <w:rFonts w:asciiTheme="minorHAnsi" w:hAnsiTheme="minorHAnsi" w:cstheme="minorHAnsi"/>
          <w:color w:val="000000"/>
        </w:rPr>
        <w:t>da</w:t>
      </w:r>
      <w:r w:rsidRPr="00A14584">
        <w:rPr>
          <w:rFonts w:asciiTheme="minorHAnsi" w:hAnsiTheme="minorHAnsi" w:cstheme="minorHAnsi"/>
          <w:bCs/>
          <w:color w:val="000000"/>
        </w:rPr>
        <w:t xml:space="preserve"> justificativa</w:t>
      </w:r>
      <w:r w:rsidR="0039254B">
        <w:rPr>
          <w:rFonts w:asciiTheme="minorHAnsi" w:hAnsiTheme="minorHAnsi" w:cstheme="minorHAnsi"/>
          <w:bCs/>
          <w:color w:val="000000"/>
        </w:rPr>
        <w:t xml:space="preserve"> de fls. 834</w:t>
      </w:r>
      <w:r w:rsidRPr="00A14584">
        <w:rPr>
          <w:rFonts w:asciiTheme="minorHAnsi" w:hAnsiTheme="minorHAnsi" w:cstheme="minorHAnsi"/>
          <w:bCs/>
          <w:color w:val="000000"/>
        </w:rPr>
        <w:t xml:space="preserve"> e autorização  de fls. </w:t>
      </w:r>
      <w:r w:rsidR="0039254B">
        <w:rPr>
          <w:rFonts w:asciiTheme="minorHAnsi" w:hAnsiTheme="minorHAnsi" w:cstheme="minorHAnsi"/>
          <w:bCs/>
          <w:color w:val="000000"/>
        </w:rPr>
        <w:t>845(verso)</w:t>
      </w:r>
      <w:r w:rsidRPr="00A14584">
        <w:rPr>
          <w:rFonts w:asciiTheme="minorHAnsi" w:hAnsiTheme="minorHAnsi" w:cstheme="minorHAnsi"/>
          <w:color w:val="000000"/>
        </w:rPr>
        <w:t xml:space="preserve"> d</w:t>
      </w:r>
      <w:r w:rsidR="00C277D3">
        <w:rPr>
          <w:rFonts w:asciiTheme="minorHAnsi" w:hAnsiTheme="minorHAnsi" w:cstheme="minorHAnsi"/>
          <w:color w:val="000000"/>
        </w:rPr>
        <w:t>a</w:t>
      </w:r>
      <w:r w:rsidRPr="00A14584">
        <w:rPr>
          <w:rFonts w:asciiTheme="minorHAnsi" w:hAnsiTheme="minorHAnsi" w:cstheme="minorHAnsi"/>
          <w:color w:val="000000"/>
        </w:rPr>
        <w:t xml:space="preserve"> </w:t>
      </w:r>
      <w:r w:rsidR="003C30C8">
        <w:rPr>
          <w:rFonts w:asciiTheme="minorHAnsi" w:hAnsiTheme="minorHAnsi" w:cstheme="minorHAnsi"/>
          <w:bCs/>
          <w:color w:val="000000"/>
          <w:u w:val="single"/>
        </w:rPr>
        <w:t xml:space="preserve">Concorrência </w:t>
      </w:r>
      <w:r w:rsidRPr="00A14584">
        <w:rPr>
          <w:rFonts w:asciiTheme="minorHAnsi" w:hAnsiTheme="minorHAnsi" w:cstheme="minorHAnsi"/>
          <w:bCs/>
          <w:color w:val="000000"/>
          <w:u w:val="single"/>
        </w:rPr>
        <w:t>n° 0</w:t>
      </w:r>
      <w:r w:rsidR="003C30C8">
        <w:rPr>
          <w:rFonts w:asciiTheme="minorHAnsi" w:hAnsiTheme="minorHAnsi" w:cstheme="minorHAnsi"/>
          <w:bCs/>
          <w:color w:val="000000"/>
          <w:u w:val="single"/>
        </w:rPr>
        <w:t>2</w:t>
      </w:r>
      <w:r w:rsidRPr="00A14584">
        <w:rPr>
          <w:rFonts w:asciiTheme="minorHAnsi" w:hAnsiTheme="minorHAnsi" w:cstheme="minorHAnsi"/>
          <w:bCs/>
          <w:color w:val="000000"/>
          <w:u w:val="single"/>
        </w:rPr>
        <w:t>/201</w:t>
      </w:r>
      <w:r w:rsidR="003C30C8">
        <w:rPr>
          <w:rFonts w:asciiTheme="minorHAnsi" w:hAnsiTheme="minorHAnsi" w:cstheme="minorHAnsi"/>
          <w:bCs/>
          <w:color w:val="000000"/>
          <w:u w:val="single"/>
        </w:rPr>
        <w:t>5</w:t>
      </w:r>
      <w:r w:rsidRPr="00A14584">
        <w:rPr>
          <w:rFonts w:asciiTheme="minorHAnsi" w:hAnsiTheme="minorHAnsi" w:cstheme="minorHAnsi"/>
          <w:color w:val="000000"/>
        </w:rPr>
        <w:t>, mediante as cláusulas e condições seguintes:</w:t>
      </w:r>
    </w:p>
    <w:p w:rsidR="00E414BD" w:rsidRPr="00A14584" w:rsidRDefault="00E414BD" w:rsidP="00E414BD">
      <w:pPr>
        <w:jc w:val="both"/>
        <w:rPr>
          <w:rFonts w:asciiTheme="minorHAnsi" w:hAnsiTheme="minorHAnsi" w:cstheme="minorHAnsi"/>
          <w:b/>
        </w:rPr>
      </w:pPr>
    </w:p>
    <w:p w:rsidR="00E414BD" w:rsidRPr="00A14584" w:rsidRDefault="00E414BD" w:rsidP="00E414BD">
      <w:pPr>
        <w:jc w:val="both"/>
        <w:rPr>
          <w:rFonts w:asciiTheme="minorHAnsi" w:hAnsiTheme="minorHAnsi" w:cstheme="minorHAnsi"/>
          <w:b/>
        </w:rPr>
      </w:pPr>
      <w:r w:rsidRPr="00A14584">
        <w:rPr>
          <w:rFonts w:asciiTheme="minorHAnsi" w:hAnsiTheme="minorHAnsi" w:cstheme="minorHAnsi"/>
          <w:b/>
        </w:rPr>
        <w:t>CLÁUSULA PRIMEIRA:</w:t>
      </w:r>
    </w:p>
    <w:p w:rsidR="00E414BD" w:rsidRPr="00A14584" w:rsidRDefault="00E414BD" w:rsidP="00E414BD">
      <w:pPr>
        <w:jc w:val="both"/>
        <w:rPr>
          <w:rFonts w:asciiTheme="minorHAnsi" w:hAnsiTheme="minorHAnsi" w:cstheme="minorHAnsi"/>
        </w:rPr>
      </w:pPr>
      <w:r w:rsidRPr="00A14584">
        <w:rPr>
          <w:rFonts w:asciiTheme="minorHAnsi" w:hAnsiTheme="minorHAnsi" w:cstheme="minorHAnsi"/>
        </w:rPr>
        <w:t xml:space="preserve">Este Termo Aditivo tem por objeto a prorrogação por mais </w:t>
      </w:r>
      <w:r w:rsidR="0039254B">
        <w:rPr>
          <w:rFonts w:asciiTheme="minorHAnsi" w:hAnsiTheme="minorHAnsi" w:cstheme="minorHAnsi"/>
        </w:rPr>
        <w:t>12</w:t>
      </w:r>
      <w:r w:rsidRPr="00A14584">
        <w:rPr>
          <w:rFonts w:asciiTheme="minorHAnsi" w:hAnsiTheme="minorHAnsi" w:cstheme="minorHAnsi"/>
        </w:rPr>
        <w:t xml:space="preserve"> (</w:t>
      </w:r>
      <w:r w:rsidR="0039254B">
        <w:rPr>
          <w:rFonts w:asciiTheme="minorHAnsi" w:hAnsiTheme="minorHAnsi" w:cstheme="minorHAnsi"/>
        </w:rPr>
        <w:t>doze</w:t>
      </w:r>
      <w:r w:rsidRPr="00A14584">
        <w:rPr>
          <w:rFonts w:asciiTheme="minorHAnsi" w:hAnsiTheme="minorHAnsi" w:cstheme="minorHAnsi"/>
        </w:rPr>
        <w:t xml:space="preserve">) meses o prazo contratual previsto na Cláusula </w:t>
      </w:r>
      <w:r w:rsidR="00FE2F57">
        <w:rPr>
          <w:rFonts w:asciiTheme="minorHAnsi" w:hAnsiTheme="minorHAnsi" w:cstheme="minorHAnsi"/>
        </w:rPr>
        <w:t>4</w:t>
      </w:r>
      <w:r w:rsidRPr="00A14584">
        <w:rPr>
          <w:rFonts w:asciiTheme="minorHAnsi" w:hAnsiTheme="minorHAnsi" w:cstheme="minorHAnsi"/>
        </w:rPr>
        <w:t xml:space="preserve">.2 do Contrato nº </w:t>
      </w:r>
      <w:r w:rsidR="00FE2F57">
        <w:rPr>
          <w:rFonts w:asciiTheme="minorHAnsi" w:hAnsiTheme="minorHAnsi" w:cstheme="minorHAnsi"/>
        </w:rPr>
        <w:t>67</w:t>
      </w:r>
      <w:r w:rsidRPr="00A14584">
        <w:rPr>
          <w:rFonts w:asciiTheme="minorHAnsi" w:hAnsiTheme="minorHAnsi" w:cstheme="minorHAnsi"/>
        </w:rPr>
        <w:t>/</w:t>
      </w:r>
      <w:r w:rsidR="00FE2F57">
        <w:rPr>
          <w:rFonts w:asciiTheme="minorHAnsi" w:hAnsiTheme="minorHAnsi" w:cstheme="minorHAnsi"/>
        </w:rPr>
        <w:t>2015</w:t>
      </w:r>
      <w:r w:rsidRPr="00A14584">
        <w:rPr>
          <w:rFonts w:asciiTheme="minorHAnsi" w:hAnsiTheme="minorHAnsi" w:cstheme="minorHAnsi"/>
        </w:rPr>
        <w:t xml:space="preserve">, ficando prorrogado de </w:t>
      </w:r>
      <w:r w:rsidR="0039254B">
        <w:rPr>
          <w:rFonts w:asciiTheme="minorHAnsi" w:hAnsiTheme="minorHAnsi" w:cstheme="minorHAnsi"/>
        </w:rPr>
        <w:t>27</w:t>
      </w:r>
      <w:r w:rsidRPr="00A14584">
        <w:rPr>
          <w:rFonts w:asciiTheme="minorHAnsi" w:hAnsiTheme="minorHAnsi" w:cstheme="minorHAnsi"/>
        </w:rPr>
        <w:t xml:space="preserve"> de </w:t>
      </w:r>
      <w:r w:rsidR="0039254B">
        <w:rPr>
          <w:rFonts w:asciiTheme="minorHAnsi" w:hAnsiTheme="minorHAnsi" w:cstheme="minorHAnsi"/>
        </w:rPr>
        <w:t>outu</w:t>
      </w:r>
      <w:r w:rsidRPr="00A14584">
        <w:rPr>
          <w:rFonts w:asciiTheme="minorHAnsi" w:hAnsiTheme="minorHAnsi" w:cstheme="minorHAnsi"/>
        </w:rPr>
        <w:t>bro de 201</w:t>
      </w:r>
      <w:r w:rsidR="0039254B">
        <w:rPr>
          <w:rFonts w:asciiTheme="minorHAnsi" w:hAnsiTheme="minorHAnsi" w:cstheme="minorHAnsi"/>
        </w:rPr>
        <w:t>6</w:t>
      </w:r>
      <w:r w:rsidRPr="00A14584">
        <w:rPr>
          <w:rFonts w:asciiTheme="minorHAnsi" w:hAnsiTheme="minorHAnsi" w:cstheme="minorHAnsi"/>
        </w:rPr>
        <w:t xml:space="preserve"> até </w:t>
      </w:r>
      <w:r w:rsidR="0039254B">
        <w:rPr>
          <w:rFonts w:asciiTheme="minorHAnsi" w:hAnsiTheme="minorHAnsi" w:cstheme="minorHAnsi"/>
        </w:rPr>
        <w:t>26</w:t>
      </w:r>
      <w:r w:rsidRPr="00A14584">
        <w:rPr>
          <w:rFonts w:asciiTheme="minorHAnsi" w:hAnsiTheme="minorHAnsi" w:cstheme="minorHAnsi"/>
        </w:rPr>
        <w:t xml:space="preserve"> de </w:t>
      </w:r>
      <w:r w:rsidR="0039254B">
        <w:rPr>
          <w:rFonts w:asciiTheme="minorHAnsi" w:hAnsiTheme="minorHAnsi" w:cstheme="minorHAnsi"/>
        </w:rPr>
        <w:t>outub</w:t>
      </w:r>
      <w:r w:rsidRPr="00A14584">
        <w:rPr>
          <w:rFonts w:asciiTheme="minorHAnsi" w:hAnsiTheme="minorHAnsi" w:cstheme="minorHAnsi"/>
        </w:rPr>
        <w:t>ro de 201</w:t>
      </w:r>
      <w:r w:rsidR="0039254B">
        <w:rPr>
          <w:rFonts w:asciiTheme="minorHAnsi" w:hAnsiTheme="minorHAnsi" w:cstheme="minorHAnsi"/>
        </w:rPr>
        <w:t>7</w:t>
      </w:r>
      <w:r w:rsidR="00C277D3">
        <w:rPr>
          <w:rFonts w:asciiTheme="minorHAnsi" w:hAnsiTheme="minorHAnsi" w:cstheme="minorHAnsi"/>
        </w:rPr>
        <w:t>,</w:t>
      </w:r>
      <w:r w:rsidR="00C277D3" w:rsidRPr="00C277D3">
        <w:rPr>
          <w:rFonts w:asciiTheme="minorHAnsi" w:hAnsiTheme="minorHAnsi" w:cstheme="minorHAnsi"/>
          <w:color w:val="000000"/>
        </w:rPr>
        <w:t xml:space="preserve"> </w:t>
      </w:r>
      <w:r w:rsidR="00C277D3" w:rsidRPr="00A14584">
        <w:rPr>
          <w:rFonts w:asciiTheme="minorHAnsi" w:hAnsiTheme="minorHAnsi" w:cstheme="minorHAnsi"/>
          <w:color w:val="000000"/>
        </w:rPr>
        <w:t>nos termos</w:t>
      </w:r>
      <w:r w:rsidR="00C277D3" w:rsidRPr="00A14584">
        <w:rPr>
          <w:rFonts w:asciiTheme="minorHAnsi" w:hAnsiTheme="minorHAnsi" w:cstheme="minorHAnsi"/>
          <w:i/>
          <w:color w:val="000000"/>
        </w:rPr>
        <w:t xml:space="preserve"> </w:t>
      </w:r>
      <w:r w:rsidR="00C277D3" w:rsidRPr="00A14584">
        <w:rPr>
          <w:rFonts w:asciiTheme="minorHAnsi" w:hAnsiTheme="minorHAnsi" w:cstheme="minorHAnsi"/>
          <w:color w:val="000000"/>
        </w:rPr>
        <w:t>da</w:t>
      </w:r>
      <w:r w:rsidR="00C277D3" w:rsidRPr="00A14584">
        <w:rPr>
          <w:rFonts w:asciiTheme="minorHAnsi" w:hAnsiTheme="minorHAnsi" w:cstheme="minorHAnsi"/>
          <w:bCs/>
          <w:color w:val="000000"/>
        </w:rPr>
        <w:t xml:space="preserve"> justificativa</w:t>
      </w:r>
      <w:r w:rsidR="00C277D3">
        <w:rPr>
          <w:rFonts w:asciiTheme="minorHAnsi" w:hAnsiTheme="minorHAnsi" w:cstheme="minorHAnsi"/>
          <w:bCs/>
          <w:color w:val="000000"/>
        </w:rPr>
        <w:t xml:space="preserve"> de fls. 834</w:t>
      </w:r>
      <w:r w:rsidR="00C277D3" w:rsidRPr="00A14584">
        <w:rPr>
          <w:rFonts w:asciiTheme="minorHAnsi" w:hAnsiTheme="minorHAnsi" w:cstheme="minorHAnsi"/>
          <w:bCs/>
          <w:color w:val="000000"/>
        </w:rPr>
        <w:t xml:space="preserve"> e autorização de fls. </w:t>
      </w:r>
      <w:r w:rsidR="00C277D3">
        <w:rPr>
          <w:rFonts w:asciiTheme="minorHAnsi" w:hAnsiTheme="minorHAnsi" w:cstheme="minorHAnsi"/>
          <w:bCs/>
          <w:color w:val="000000"/>
        </w:rPr>
        <w:t>845(verso)</w:t>
      </w:r>
      <w:r w:rsidR="00C277D3" w:rsidRPr="00A14584">
        <w:rPr>
          <w:rFonts w:asciiTheme="minorHAnsi" w:hAnsiTheme="minorHAnsi" w:cstheme="minorHAnsi"/>
          <w:color w:val="000000"/>
        </w:rPr>
        <w:t xml:space="preserve"> d</w:t>
      </w:r>
      <w:r w:rsidR="00C277D3">
        <w:rPr>
          <w:rFonts w:asciiTheme="minorHAnsi" w:hAnsiTheme="minorHAnsi" w:cstheme="minorHAnsi"/>
          <w:color w:val="000000"/>
        </w:rPr>
        <w:t>a</w:t>
      </w:r>
      <w:r w:rsidR="00C277D3" w:rsidRPr="00A14584">
        <w:rPr>
          <w:rFonts w:asciiTheme="minorHAnsi" w:hAnsiTheme="minorHAnsi" w:cstheme="minorHAnsi"/>
          <w:color w:val="000000"/>
        </w:rPr>
        <w:t xml:space="preserve"> </w:t>
      </w:r>
      <w:r w:rsidR="00C277D3" w:rsidRPr="00C277D3">
        <w:rPr>
          <w:rFonts w:asciiTheme="minorHAnsi" w:hAnsiTheme="minorHAnsi" w:cstheme="minorHAnsi"/>
          <w:bCs/>
          <w:color w:val="000000"/>
        </w:rPr>
        <w:t>Concorrência n° 02/2015</w:t>
      </w:r>
      <w:r w:rsidRPr="00A14584">
        <w:rPr>
          <w:rFonts w:asciiTheme="minorHAnsi" w:hAnsiTheme="minorHAnsi" w:cstheme="minorHAnsi"/>
        </w:rPr>
        <w:t>.</w:t>
      </w:r>
    </w:p>
    <w:p w:rsidR="00E414BD" w:rsidRPr="00A14584" w:rsidRDefault="00E414BD" w:rsidP="00E414BD">
      <w:pPr>
        <w:jc w:val="both"/>
        <w:rPr>
          <w:rFonts w:asciiTheme="minorHAnsi" w:hAnsiTheme="minorHAnsi" w:cstheme="minorHAnsi"/>
        </w:rPr>
      </w:pPr>
    </w:p>
    <w:p w:rsidR="00E414BD" w:rsidRPr="00A14584" w:rsidRDefault="00E414BD" w:rsidP="00E414BD">
      <w:pPr>
        <w:jc w:val="both"/>
        <w:rPr>
          <w:rFonts w:asciiTheme="minorHAnsi" w:hAnsiTheme="minorHAnsi" w:cstheme="minorHAnsi"/>
          <w:b/>
        </w:rPr>
      </w:pPr>
      <w:r w:rsidRPr="00A14584">
        <w:rPr>
          <w:rFonts w:asciiTheme="minorHAnsi" w:hAnsiTheme="minorHAnsi" w:cstheme="minorHAnsi"/>
          <w:b/>
        </w:rPr>
        <w:t>CLÁUSULA SEGUNDA:</w:t>
      </w:r>
    </w:p>
    <w:p w:rsidR="00E414BD" w:rsidRPr="00A14584" w:rsidRDefault="00E414BD" w:rsidP="00E414BD">
      <w:pPr>
        <w:jc w:val="both"/>
        <w:rPr>
          <w:rFonts w:asciiTheme="minorHAnsi" w:hAnsiTheme="minorHAnsi" w:cstheme="minorHAnsi"/>
        </w:rPr>
      </w:pPr>
      <w:r w:rsidRPr="00A14584">
        <w:rPr>
          <w:rFonts w:asciiTheme="minorHAnsi" w:hAnsiTheme="minorHAnsi" w:cstheme="minorHAnsi"/>
        </w:rPr>
        <w:t xml:space="preserve">Este instrumento acresce ao contrato original </w:t>
      </w:r>
      <w:r w:rsidRPr="00A14584">
        <w:rPr>
          <w:rFonts w:asciiTheme="minorHAnsi" w:hAnsiTheme="minorHAnsi" w:cstheme="minorHAnsi"/>
          <w:b/>
        </w:rPr>
        <w:t xml:space="preserve">R$ </w:t>
      </w:r>
      <w:r w:rsidR="00844967">
        <w:rPr>
          <w:rFonts w:asciiTheme="minorHAnsi" w:hAnsiTheme="minorHAnsi" w:cstheme="minorHAnsi"/>
          <w:b/>
        </w:rPr>
        <w:t>651.462,76</w:t>
      </w:r>
      <w:r w:rsidRPr="00A14584">
        <w:rPr>
          <w:rFonts w:asciiTheme="minorHAnsi" w:hAnsiTheme="minorHAnsi" w:cstheme="minorHAnsi"/>
          <w:b/>
        </w:rPr>
        <w:t xml:space="preserve"> (</w:t>
      </w:r>
      <w:r w:rsidR="00844967">
        <w:rPr>
          <w:rFonts w:asciiTheme="minorHAnsi" w:hAnsiTheme="minorHAnsi" w:cstheme="minorHAnsi"/>
          <w:b/>
        </w:rPr>
        <w:t>seiscentos e cinqüenta e um mil, quatrocentos e sessenta e dois reais e setenta e seis centavos</w:t>
      </w:r>
      <w:r w:rsidRPr="00A14584">
        <w:rPr>
          <w:rFonts w:asciiTheme="minorHAnsi" w:hAnsiTheme="minorHAnsi" w:cstheme="minorHAnsi"/>
          <w:b/>
        </w:rPr>
        <w:t>)</w:t>
      </w:r>
      <w:r w:rsidRPr="00A14584">
        <w:rPr>
          <w:rFonts w:asciiTheme="minorHAnsi" w:hAnsiTheme="minorHAnsi" w:cstheme="minorHAnsi"/>
        </w:rPr>
        <w:t xml:space="preserve"> e compreende o período previsto na cláusula primeira. O valor total contratado é de R$</w:t>
      </w:r>
      <w:r w:rsidR="00844967" w:rsidRPr="00844967">
        <w:rPr>
          <w:rFonts w:asciiTheme="minorHAnsi" w:hAnsiTheme="minorHAnsi" w:cstheme="minorHAnsi"/>
        </w:rPr>
        <w:t>1</w:t>
      </w:r>
      <w:r w:rsidR="00844967">
        <w:rPr>
          <w:rFonts w:asciiTheme="minorHAnsi" w:hAnsiTheme="minorHAnsi" w:cstheme="minorHAnsi"/>
        </w:rPr>
        <w:t>.</w:t>
      </w:r>
      <w:r w:rsidR="00844967" w:rsidRPr="00844967">
        <w:rPr>
          <w:rFonts w:asciiTheme="minorHAnsi" w:hAnsiTheme="minorHAnsi" w:cstheme="minorHAnsi"/>
        </w:rPr>
        <w:t>302</w:t>
      </w:r>
      <w:r w:rsidR="00844967">
        <w:rPr>
          <w:rFonts w:asciiTheme="minorHAnsi" w:hAnsiTheme="minorHAnsi" w:cstheme="minorHAnsi"/>
        </w:rPr>
        <w:t>.</w:t>
      </w:r>
      <w:r w:rsidR="00844967" w:rsidRPr="00844967">
        <w:rPr>
          <w:rFonts w:asciiTheme="minorHAnsi" w:hAnsiTheme="minorHAnsi" w:cstheme="minorHAnsi"/>
        </w:rPr>
        <w:t>925,52</w:t>
      </w:r>
      <w:r w:rsidRPr="00A14584">
        <w:rPr>
          <w:rFonts w:asciiTheme="minorHAnsi" w:hAnsiTheme="minorHAnsi" w:cstheme="minorHAnsi"/>
        </w:rPr>
        <w:t xml:space="preserve"> (um milhão, </w:t>
      </w:r>
      <w:r w:rsidR="00844967">
        <w:rPr>
          <w:rFonts w:asciiTheme="minorHAnsi" w:hAnsiTheme="minorHAnsi" w:cstheme="minorHAnsi"/>
        </w:rPr>
        <w:t>trezentos e dois mil, novecentos e vinte e cinco reais e cinqüenta e dois centavos</w:t>
      </w:r>
      <w:r w:rsidRPr="00A14584">
        <w:rPr>
          <w:rFonts w:asciiTheme="minorHAnsi" w:hAnsiTheme="minorHAnsi" w:cstheme="minorHAnsi"/>
        </w:rPr>
        <w:t>).</w:t>
      </w:r>
    </w:p>
    <w:p w:rsidR="00E414BD" w:rsidRPr="00A14584" w:rsidRDefault="00E414BD" w:rsidP="00E414BD">
      <w:pPr>
        <w:jc w:val="both"/>
        <w:rPr>
          <w:rFonts w:asciiTheme="minorHAnsi" w:hAnsiTheme="minorHAnsi" w:cstheme="minorHAnsi"/>
        </w:rPr>
      </w:pPr>
    </w:p>
    <w:p w:rsidR="00E414BD" w:rsidRPr="00A14584" w:rsidRDefault="00E414BD" w:rsidP="00E414BD">
      <w:pPr>
        <w:jc w:val="both"/>
        <w:rPr>
          <w:rFonts w:asciiTheme="minorHAnsi" w:hAnsiTheme="minorHAnsi" w:cstheme="minorHAnsi"/>
          <w:b/>
        </w:rPr>
      </w:pPr>
      <w:r w:rsidRPr="00A14584">
        <w:rPr>
          <w:rFonts w:asciiTheme="minorHAnsi" w:hAnsiTheme="minorHAnsi" w:cstheme="minorHAnsi"/>
          <w:b/>
        </w:rPr>
        <w:t>CLÁUSULA TERCEIRA:</w:t>
      </w:r>
    </w:p>
    <w:p w:rsidR="00E414BD" w:rsidRPr="00A14584" w:rsidRDefault="00E414BD" w:rsidP="00E414BD">
      <w:pPr>
        <w:jc w:val="both"/>
        <w:rPr>
          <w:rFonts w:asciiTheme="minorHAnsi" w:hAnsiTheme="minorHAnsi" w:cstheme="minorHAnsi"/>
        </w:rPr>
      </w:pPr>
      <w:r w:rsidRPr="00A14584">
        <w:rPr>
          <w:rFonts w:asciiTheme="minorHAnsi" w:hAnsiTheme="minorHAnsi" w:cstheme="minorHAnsi"/>
        </w:rPr>
        <w:t xml:space="preserve">Ratificam-se as demais cláusulas do Contrato n° </w:t>
      </w:r>
      <w:r w:rsidR="00FE2F57">
        <w:rPr>
          <w:rFonts w:asciiTheme="minorHAnsi" w:hAnsiTheme="minorHAnsi" w:cstheme="minorHAnsi"/>
        </w:rPr>
        <w:t>67</w:t>
      </w:r>
      <w:r w:rsidRPr="00A14584">
        <w:rPr>
          <w:rFonts w:asciiTheme="minorHAnsi" w:hAnsiTheme="minorHAnsi" w:cstheme="minorHAnsi"/>
        </w:rPr>
        <w:t>/201</w:t>
      </w:r>
      <w:r w:rsidR="00FE2F57">
        <w:rPr>
          <w:rFonts w:asciiTheme="minorHAnsi" w:hAnsiTheme="minorHAnsi" w:cstheme="minorHAnsi"/>
        </w:rPr>
        <w:t>5</w:t>
      </w:r>
      <w:r w:rsidRPr="00A14584">
        <w:rPr>
          <w:rFonts w:asciiTheme="minorHAnsi" w:hAnsiTheme="minorHAnsi" w:cstheme="minorHAnsi"/>
        </w:rPr>
        <w:t xml:space="preserve"> e demais termos aditivos que não foram alteradas por este instrumento.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14BD" w:rsidRPr="00A14584" w:rsidRDefault="00E414BD" w:rsidP="00E414BD">
      <w:pPr>
        <w:jc w:val="both"/>
        <w:rPr>
          <w:rFonts w:asciiTheme="minorHAnsi" w:hAnsiTheme="minorHAnsi" w:cstheme="minorHAnsi"/>
        </w:rPr>
      </w:pPr>
    </w:p>
    <w:p w:rsidR="00E414BD" w:rsidRPr="00A14584" w:rsidRDefault="00E414BD" w:rsidP="00E414BD">
      <w:pPr>
        <w:spacing w:before="120" w:after="60" w:line="300" w:lineRule="exact"/>
        <w:jc w:val="center"/>
        <w:rPr>
          <w:rFonts w:asciiTheme="minorHAnsi" w:hAnsiTheme="minorHAnsi" w:cstheme="minorHAnsi"/>
          <w:color w:val="000000"/>
        </w:rPr>
      </w:pPr>
      <w:r w:rsidRPr="00A14584">
        <w:rPr>
          <w:rFonts w:asciiTheme="minorHAnsi" w:hAnsiTheme="minorHAnsi" w:cstheme="minorHAnsi"/>
          <w:color w:val="000000"/>
        </w:rPr>
        <w:t xml:space="preserve">Juiz de Fora, </w:t>
      </w:r>
      <w:r w:rsidR="00FE2F57">
        <w:rPr>
          <w:rFonts w:asciiTheme="minorHAnsi" w:hAnsiTheme="minorHAnsi" w:cstheme="minorHAnsi"/>
          <w:color w:val="000000"/>
        </w:rPr>
        <w:t>25</w:t>
      </w:r>
      <w:r w:rsidRPr="00A14584">
        <w:rPr>
          <w:rFonts w:asciiTheme="minorHAnsi" w:hAnsiTheme="minorHAnsi" w:cstheme="minorHAnsi"/>
          <w:color w:val="000000"/>
        </w:rPr>
        <w:t xml:space="preserve"> de </w:t>
      </w:r>
      <w:r w:rsidR="00FE2F57">
        <w:rPr>
          <w:rFonts w:asciiTheme="minorHAnsi" w:hAnsiTheme="minorHAnsi" w:cstheme="minorHAnsi"/>
          <w:color w:val="000000"/>
        </w:rPr>
        <w:t>outubro</w:t>
      </w:r>
      <w:r w:rsidRPr="00A14584">
        <w:rPr>
          <w:rFonts w:asciiTheme="minorHAnsi" w:hAnsiTheme="minorHAnsi" w:cstheme="minorHAnsi"/>
          <w:color w:val="000000"/>
        </w:rPr>
        <w:t xml:space="preserve"> de 201</w:t>
      </w:r>
      <w:r w:rsidR="00FE2F57">
        <w:rPr>
          <w:rFonts w:asciiTheme="minorHAnsi" w:hAnsiTheme="minorHAnsi" w:cstheme="minorHAnsi"/>
          <w:color w:val="000000"/>
        </w:rPr>
        <w:t>6</w:t>
      </w:r>
      <w:r w:rsidRPr="00A14584">
        <w:rPr>
          <w:rFonts w:asciiTheme="minorHAnsi" w:hAnsiTheme="minorHAnsi" w:cstheme="minorHAnsi"/>
          <w:color w:val="000000"/>
        </w:rPr>
        <w:t>.</w:t>
      </w:r>
    </w:p>
    <w:p w:rsidR="00E414BD" w:rsidRPr="00A14584" w:rsidRDefault="00E414BD" w:rsidP="00E414BD">
      <w:pPr>
        <w:spacing w:before="120" w:after="60" w:line="300" w:lineRule="exact"/>
        <w:jc w:val="center"/>
        <w:rPr>
          <w:rFonts w:asciiTheme="minorHAnsi" w:hAnsiTheme="minorHAnsi" w:cstheme="minorHAnsi"/>
          <w:color w:val="000000"/>
        </w:rPr>
      </w:pPr>
    </w:p>
    <w:p w:rsidR="00E414BD" w:rsidRPr="00A14584" w:rsidRDefault="00E414BD" w:rsidP="00E414BD">
      <w:pPr>
        <w:spacing w:before="120" w:after="60" w:line="300" w:lineRule="exact"/>
        <w:jc w:val="center"/>
        <w:rPr>
          <w:rFonts w:asciiTheme="minorHAnsi" w:hAnsiTheme="minorHAnsi" w:cstheme="minorHAnsi"/>
          <w:color w:val="000000"/>
        </w:rPr>
      </w:pPr>
    </w:p>
    <w:tbl>
      <w:tblPr>
        <w:tblW w:w="13818" w:type="dxa"/>
        <w:tblCellMar>
          <w:left w:w="70" w:type="dxa"/>
          <w:right w:w="70" w:type="dxa"/>
        </w:tblCellMar>
        <w:tblLook w:val="04A0"/>
      </w:tblPr>
      <w:tblGrid>
        <w:gridCol w:w="4606"/>
        <w:gridCol w:w="4606"/>
        <w:gridCol w:w="4606"/>
      </w:tblGrid>
      <w:tr w:rsidR="00E414BD" w:rsidRPr="00A14584" w:rsidTr="00AF702C">
        <w:tc>
          <w:tcPr>
            <w:tcW w:w="4606" w:type="dxa"/>
            <w:hideMark/>
          </w:tcPr>
          <w:p w:rsidR="00E414BD" w:rsidRPr="00A14584" w:rsidRDefault="00E414BD" w:rsidP="00AF702C">
            <w:pPr>
              <w:jc w:val="center"/>
              <w:rPr>
                <w:rFonts w:asciiTheme="minorHAnsi" w:eastAsia="Batang" w:hAnsiTheme="minorHAnsi" w:cstheme="minorHAnsi"/>
                <w:color w:val="000000"/>
                <w:kern w:val="2"/>
                <w:lang w:val="pt-PT"/>
              </w:rPr>
            </w:pPr>
            <w:r w:rsidRPr="00A14584">
              <w:rPr>
                <w:rFonts w:asciiTheme="minorHAnsi" w:hAnsiTheme="minorHAnsi" w:cstheme="minorHAnsi"/>
                <w:color w:val="000000"/>
                <w:lang w:val="pt-PT"/>
              </w:rPr>
              <w:t>André Borges de Souza</w:t>
            </w:r>
          </w:p>
          <w:p w:rsidR="00E414BD" w:rsidRPr="00A14584" w:rsidRDefault="00E414BD" w:rsidP="00AF702C">
            <w:pPr>
              <w:jc w:val="center"/>
              <w:rPr>
                <w:rFonts w:asciiTheme="minorHAnsi" w:hAnsiTheme="minorHAnsi" w:cstheme="minorHAnsi"/>
                <w:color w:val="000000"/>
                <w:kern w:val="2"/>
              </w:rPr>
            </w:pPr>
            <w:r w:rsidRPr="00A14584">
              <w:rPr>
                <w:rFonts w:asciiTheme="minorHAnsi" w:hAnsiTheme="minorHAnsi" w:cstheme="minorHAnsi"/>
                <w:color w:val="000000"/>
              </w:rPr>
              <w:t>Diretor Presidente – CESAMA</w:t>
            </w:r>
          </w:p>
        </w:tc>
        <w:tc>
          <w:tcPr>
            <w:tcW w:w="4606" w:type="dxa"/>
            <w:hideMark/>
          </w:tcPr>
          <w:p w:rsidR="00F9686E" w:rsidRDefault="00F9686E" w:rsidP="00F9686E">
            <w:pPr>
              <w:tabs>
                <w:tab w:val="center" w:pos="2233"/>
                <w:tab w:val="left" w:pos="3619"/>
              </w:tabs>
              <w:rPr>
                <w:rFonts w:asciiTheme="minorHAnsi" w:hAnsiTheme="minorHAnsi" w:cstheme="minorHAnsi"/>
                <w:lang w:eastAsia="pt-BR"/>
              </w:rPr>
            </w:pPr>
            <w:r>
              <w:rPr>
                <w:rFonts w:asciiTheme="minorHAnsi" w:hAnsiTheme="minorHAnsi" w:cstheme="minorHAnsi"/>
                <w:lang w:eastAsia="pt-BR"/>
              </w:rPr>
              <w:tab/>
            </w:r>
            <w:r w:rsidR="00E414BD" w:rsidRPr="00A14584">
              <w:rPr>
                <w:rFonts w:asciiTheme="minorHAnsi" w:hAnsiTheme="minorHAnsi" w:cstheme="minorHAnsi"/>
                <w:lang w:eastAsia="pt-BR"/>
              </w:rPr>
              <w:t xml:space="preserve">Nicodemus Gabriel </w:t>
            </w:r>
            <w:r>
              <w:rPr>
                <w:rFonts w:asciiTheme="minorHAnsi" w:hAnsiTheme="minorHAnsi" w:cstheme="minorHAnsi"/>
                <w:lang w:eastAsia="pt-BR"/>
              </w:rPr>
              <w:tab/>
            </w:r>
          </w:p>
          <w:p w:rsidR="00E414BD" w:rsidRPr="00A14584" w:rsidRDefault="00F9686E" w:rsidP="00F9686E">
            <w:pPr>
              <w:tabs>
                <w:tab w:val="center" w:pos="2233"/>
                <w:tab w:val="left" w:pos="3619"/>
              </w:tabs>
              <w:rPr>
                <w:rFonts w:asciiTheme="minorHAnsi" w:hAnsiTheme="minorHAnsi" w:cstheme="minorHAnsi"/>
                <w:lang w:eastAsia="pt-BR"/>
              </w:rPr>
            </w:pPr>
            <w:r>
              <w:rPr>
                <w:rFonts w:asciiTheme="minorHAnsi" w:hAnsiTheme="minorHAnsi" w:cstheme="minorHAnsi"/>
                <w:lang w:eastAsia="pt-BR"/>
              </w:rPr>
              <w:t xml:space="preserve">                     </w:t>
            </w:r>
            <w:r w:rsidR="00E414BD" w:rsidRPr="00A14584">
              <w:rPr>
                <w:rFonts w:asciiTheme="minorHAnsi" w:hAnsiTheme="minorHAnsi" w:cstheme="minorHAnsi"/>
                <w:lang w:eastAsia="pt-BR"/>
              </w:rPr>
              <w:t>NBR EMPREITEIRA LTDA</w:t>
            </w:r>
          </w:p>
        </w:tc>
        <w:tc>
          <w:tcPr>
            <w:tcW w:w="4606" w:type="dxa"/>
            <w:hideMark/>
          </w:tcPr>
          <w:p w:rsidR="00E414BD" w:rsidRPr="00A14584" w:rsidRDefault="00E414BD" w:rsidP="00AF702C">
            <w:pPr>
              <w:jc w:val="center"/>
              <w:rPr>
                <w:rFonts w:asciiTheme="minorHAnsi" w:hAnsiTheme="minorHAnsi" w:cstheme="minorHAnsi"/>
                <w:color w:val="000000"/>
                <w:kern w:val="2"/>
              </w:rPr>
            </w:pPr>
            <w:r w:rsidRPr="00A14584">
              <w:rPr>
                <w:rFonts w:asciiTheme="minorHAnsi" w:hAnsiTheme="minorHAnsi" w:cstheme="minorHAnsi"/>
                <w:color w:val="000000"/>
              </w:rPr>
              <w:t>Casa Faísca Ltda</w:t>
            </w:r>
          </w:p>
        </w:tc>
      </w:tr>
    </w:tbl>
    <w:p w:rsidR="00E414BD" w:rsidRPr="00A14584" w:rsidRDefault="00E414BD" w:rsidP="00E414BD">
      <w:pPr>
        <w:jc w:val="center"/>
        <w:rPr>
          <w:rFonts w:asciiTheme="minorHAnsi" w:hAnsiTheme="minorHAnsi" w:cstheme="minorHAnsi"/>
          <w:color w:val="000000"/>
          <w:lang w:val="pt-PT"/>
        </w:rPr>
      </w:pPr>
    </w:p>
    <w:p w:rsidR="00E414BD" w:rsidRPr="00A14584" w:rsidRDefault="00E414BD" w:rsidP="00E414BD">
      <w:pPr>
        <w:jc w:val="center"/>
        <w:rPr>
          <w:rFonts w:asciiTheme="minorHAnsi" w:hAnsiTheme="minorHAnsi" w:cstheme="minorHAnsi"/>
          <w:color w:val="000000"/>
          <w:lang w:val="pt-PT"/>
        </w:rPr>
      </w:pPr>
    </w:p>
    <w:p w:rsidR="00DA3587" w:rsidRPr="00E414BD" w:rsidRDefault="00E414BD" w:rsidP="00E414BD">
      <w:pPr>
        <w:rPr>
          <w:rFonts w:eastAsia="Arial Unicode MS"/>
          <w:szCs w:val="22"/>
        </w:rPr>
      </w:pPr>
      <w:r w:rsidRPr="00A14584">
        <w:rPr>
          <w:rFonts w:asciiTheme="minorHAnsi" w:hAnsiTheme="minorHAnsi" w:cstheme="minorHAnsi"/>
          <w:color w:val="000000"/>
          <w:lang w:val="pt-PT"/>
        </w:rPr>
        <w:t xml:space="preserve">Testemunhas:    1)                                                                  2) </w:t>
      </w:r>
    </w:p>
    <w:sectPr w:rsidR="00DA3587" w:rsidRPr="00E414BD" w:rsidSect="00E572C6">
      <w:headerReference w:type="default" r:id="rId8"/>
      <w:footerReference w:type="default" r:id="rId9"/>
      <w:pgSz w:w="11905" w:h="16837"/>
      <w:pgMar w:top="1134" w:right="1134" w:bottom="765" w:left="1701" w:header="709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F57" w:rsidRDefault="00E40F57">
      <w:r>
        <w:separator/>
      </w:r>
    </w:p>
  </w:endnote>
  <w:endnote w:type="continuationSeparator" w:id="1">
    <w:p w:rsidR="00E40F57" w:rsidRDefault="00E40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utura Bk BT">
    <w:altName w:val="Arial"/>
    <w:charset w:val="00"/>
    <w:family w:val="swiss"/>
    <w:pitch w:val="variable"/>
    <w:sig w:usb0="00000000" w:usb1="00000000" w:usb2="00000000" w:usb3="00000000" w:csb0="00000000" w:csb1="00000000"/>
  </w:font>
  <w:font w:name="Houschka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4E4" w:rsidRDefault="00E814E4">
    <w:pPr>
      <w:pStyle w:val="Rodap"/>
      <w:jc w:val="center"/>
    </w:pPr>
  </w:p>
  <w:p w:rsidR="00E814E4" w:rsidRDefault="00E814E4">
    <w:pPr>
      <w:ind w:left="-320"/>
      <w:jc w:val="center"/>
      <w:rPr>
        <w:rFonts w:ascii="Futura Bk BT" w:hAnsi="Futura Bk BT"/>
        <w:sz w:val="16"/>
      </w:rPr>
    </w:pPr>
  </w:p>
  <w:p w:rsidR="00E814E4" w:rsidRDefault="00E814E4" w:rsidP="00096CB3">
    <w:pPr>
      <w:ind w:left="-1701" w:right="-1134"/>
      <w:jc w:val="center"/>
      <w:rPr>
        <w:rFonts w:ascii="Houschka" w:hAnsi="Houschka"/>
        <w:b/>
        <w:szCs w:val="22"/>
      </w:rPr>
    </w:pPr>
    <w:r>
      <w:rPr>
        <w:rFonts w:ascii="Houschka" w:hAnsi="Houschka"/>
        <w:b/>
        <w:szCs w:val="22"/>
      </w:rPr>
      <w:t>CESAMA</w:t>
    </w:r>
  </w:p>
  <w:p w:rsidR="00E814E4" w:rsidRDefault="00E814E4" w:rsidP="00096CB3">
    <w:pPr>
      <w:ind w:left="-1701" w:right="-1134"/>
      <w:jc w:val="center"/>
      <w:rPr>
        <w:rFonts w:ascii="Houschka" w:hAnsi="Houschka"/>
        <w:sz w:val="20"/>
        <w:szCs w:val="20"/>
      </w:rPr>
    </w:pPr>
    <w:r>
      <w:rPr>
        <w:rFonts w:ascii="Houschka" w:hAnsi="Houschka"/>
        <w:sz w:val="20"/>
        <w:szCs w:val="20"/>
      </w:rPr>
      <w:t>Av. Barão do Rio Branco, 1843 / 10º Andar - Centro - CEP: 36.013-020</w:t>
    </w:r>
    <w:r>
      <w:rPr>
        <w:rFonts w:ascii="Houschka" w:hAnsi="Houschka"/>
        <w:sz w:val="20"/>
        <w:szCs w:val="20"/>
      </w:rPr>
      <w:br/>
      <w:t>Juiz de Fora - MG</w:t>
    </w:r>
  </w:p>
  <w:p w:rsidR="00E814E4" w:rsidRDefault="00E814E4" w:rsidP="00096CB3">
    <w:pPr>
      <w:ind w:left="-320"/>
      <w:jc w:val="center"/>
      <w:rPr>
        <w:rFonts w:ascii="Futura Bk BT" w:hAnsi="Futura Bk BT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F57" w:rsidRDefault="00E40F57">
      <w:r>
        <w:separator/>
      </w:r>
    </w:p>
  </w:footnote>
  <w:footnote w:type="continuationSeparator" w:id="1">
    <w:p w:rsidR="00E40F57" w:rsidRDefault="00E40F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4E4" w:rsidRDefault="00E814E4" w:rsidP="00096C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3409950" cy="552450"/>
          <wp:effectExtent l="19050" t="0" r="0" b="0"/>
          <wp:docPr id="3" name="Imagem 1" descr="Cabec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814E4" w:rsidRDefault="00E814E4" w:rsidP="00DA3587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E07FAF"/>
    <w:multiLevelType w:val="hybridMultilevel"/>
    <w:tmpl w:val="2E1C3258"/>
    <w:lvl w:ilvl="0" w:tplc="2D6837FC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454163A"/>
    <w:multiLevelType w:val="hybridMultilevel"/>
    <w:tmpl w:val="C548F7E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253572"/>
    <w:multiLevelType w:val="hybridMultilevel"/>
    <w:tmpl w:val="45843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B3955"/>
    <w:multiLevelType w:val="hybridMultilevel"/>
    <w:tmpl w:val="57606B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E1933"/>
    <w:multiLevelType w:val="hybridMultilevel"/>
    <w:tmpl w:val="FE407F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47CC5"/>
    <w:multiLevelType w:val="hybridMultilevel"/>
    <w:tmpl w:val="C88064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D37E3"/>
    <w:multiLevelType w:val="hybridMultilevel"/>
    <w:tmpl w:val="89D4FE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8E5D4E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662C67E0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6AF74617"/>
    <w:multiLevelType w:val="hybridMultilevel"/>
    <w:tmpl w:val="83141928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E950887"/>
    <w:multiLevelType w:val="hybridMultilevel"/>
    <w:tmpl w:val="D84EC834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008DE"/>
    <w:rsid w:val="00004524"/>
    <w:rsid w:val="000068E5"/>
    <w:rsid w:val="00032023"/>
    <w:rsid w:val="00043C23"/>
    <w:rsid w:val="0007442E"/>
    <w:rsid w:val="00080470"/>
    <w:rsid w:val="00096CB3"/>
    <w:rsid w:val="00096CCA"/>
    <w:rsid w:val="000A3842"/>
    <w:rsid w:val="000B4E57"/>
    <w:rsid w:val="000D2BAB"/>
    <w:rsid w:val="000D63F4"/>
    <w:rsid w:val="000E0A8D"/>
    <w:rsid w:val="000E7848"/>
    <w:rsid w:val="000F0291"/>
    <w:rsid w:val="000F598E"/>
    <w:rsid w:val="001026CB"/>
    <w:rsid w:val="00106485"/>
    <w:rsid w:val="0011384F"/>
    <w:rsid w:val="00115B1B"/>
    <w:rsid w:val="001274BD"/>
    <w:rsid w:val="00132191"/>
    <w:rsid w:val="001323AE"/>
    <w:rsid w:val="001421EA"/>
    <w:rsid w:val="001443A5"/>
    <w:rsid w:val="00146852"/>
    <w:rsid w:val="0015522F"/>
    <w:rsid w:val="00165ACB"/>
    <w:rsid w:val="00171F49"/>
    <w:rsid w:val="001755F8"/>
    <w:rsid w:val="0017610B"/>
    <w:rsid w:val="00187AED"/>
    <w:rsid w:val="00191941"/>
    <w:rsid w:val="001B11E1"/>
    <w:rsid w:val="001C5D2E"/>
    <w:rsid w:val="001D01B3"/>
    <w:rsid w:val="001E1BC8"/>
    <w:rsid w:val="001E2BC6"/>
    <w:rsid w:val="001E72EA"/>
    <w:rsid w:val="001F38B3"/>
    <w:rsid w:val="001F758F"/>
    <w:rsid w:val="002071BF"/>
    <w:rsid w:val="00214032"/>
    <w:rsid w:val="00214A09"/>
    <w:rsid w:val="002174A8"/>
    <w:rsid w:val="0021763F"/>
    <w:rsid w:val="00233551"/>
    <w:rsid w:val="002427C5"/>
    <w:rsid w:val="00243D4B"/>
    <w:rsid w:val="00245EB7"/>
    <w:rsid w:val="0025414E"/>
    <w:rsid w:val="00256FC4"/>
    <w:rsid w:val="00267616"/>
    <w:rsid w:val="00267812"/>
    <w:rsid w:val="002878DC"/>
    <w:rsid w:val="0029220A"/>
    <w:rsid w:val="002A08F9"/>
    <w:rsid w:val="002D5871"/>
    <w:rsid w:val="002F5655"/>
    <w:rsid w:val="00323465"/>
    <w:rsid w:val="00336B28"/>
    <w:rsid w:val="00354648"/>
    <w:rsid w:val="00384BEA"/>
    <w:rsid w:val="0039254B"/>
    <w:rsid w:val="003B2BAA"/>
    <w:rsid w:val="003C30C8"/>
    <w:rsid w:val="003C7D21"/>
    <w:rsid w:val="003D6CD3"/>
    <w:rsid w:val="003F4674"/>
    <w:rsid w:val="003F6BE3"/>
    <w:rsid w:val="00414189"/>
    <w:rsid w:val="00420AD7"/>
    <w:rsid w:val="004300A5"/>
    <w:rsid w:val="00462961"/>
    <w:rsid w:val="004744D6"/>
    <w:rsid w:val="0047488C"/>
    <w:rsid w:val="0048216E"/>
    <w:rsid w:val="004A5A76"/>
    <w:rsid w:val="004B2942"/>
    <w:rsid w:val="004C1836"/>
    <w:rsid w:val="004C7EDF"/>
    <w:rsid w:val="004D4DCD"/>
    <w:rsid w:val="004D7E2F"/>
    <w:rsid w:val="004E5422"/>
    <w:rsid w:val="00503C7A"/>
    <w:rsid w:val="00507988"/>
    <w:rsid w:val="00515D42"/>
    <w:rsid w:val="00562952"/>
    <w:rsid w:val="00567F23"/>
    <w:rsid w:val="00573989"/>
    <w:rsid w:val="00576735"/>
    <w:rsid w:val="005B41E1"/>
    <w:rsid w:val="005B7A0B"/>
    <w:rsid w:val="005C0BA2"/>
    <w:rsid w:val="005F73DE"/>
    <w:rsid w:val="006003D7"/>
    <w:rsid w:val="00606AB6"/>
    <w:rsid w:val="0061126F"/>
    <w:rsid w:val="006303E8"/>
    <w:rsid w:val="00647036"/>
    <w:rsid w:val="00650E31"/>
    <w:rsid w:val="00662C80"/>
    <w:rsid w:val="0066466F"/>
    <w:rsid w:val="006650B7"/>
    <w:rsid w:val="00667B16"/>
    <w:rsid w:val="006A36CC"/>
    <w:rsid w:val="006B07D2"/>
    <w:rsid w:val="006D66F5"/>
    <w:rsid w:val="006F25CA"/>
    <w:rsid w:val="00701923"/>
    <w:rsid w:val="007115CF"/>
    <w:rsid w:val="00747DC4"/>
    <w:rsid w:val="00760E63"/>
    <w:rsid w:val="007838AD"/>
    <w:rsid w:val="00787D27"/>
    <w:rsid w:val="00790959"/>
    <w:rsid w:val="00793A47"/>
    <w:rsid w:val="007A0E20"/>
    <w:rsid w:val="007A1010"/>
    <w:rsid w:val="007D31B7"/>
    <w:rsid w:val="007D6BF8"/>
    <w:rsid w:val="007E0092"/>
    <w:rsid w:val="00800B2F"/>
    <w:rsid w:val="00801082"/>
    <w:rsid w:val="00806D79"/>
    <w:rsid w:val="0082656C"/>
    <w:rsid w:val="008308B6"/>
    <w:rsid w:val="00844967"/>
    <w:rsid w:val="00845015"/>
    <w:rsid w:val="00850330"/>
    <w:rsid w:val="00860B14"/>
    <w:rsid w:val="008804BD"/>
    <w:rsid w:val="00892A2D"/>
    <w:rsid w:val="008944E8"/>
    <w:rsid w:val="008D3D13"/>
    <w:rsid w:val="008F1E4C"/>
    <w:rsid w:val="00900927"/>
    <w:rsid w:val="00902E9F"/>
    <w:rsid w:val="00914AE3"/>
    <w:rsid w:val="009423A1"/>
    <w:rsid w:val="00946807"/>
    <w:rsid w:val="00985DA7"/>
    <w:rsid w:val="009A40F1"/>
    <w:rsid w:val="009A6DDB"/>
    <w:rsid w:val="009A6EB7"/>
    <w:rsid w:val="00A00A5D"/>
    <w:rsid w:val="00A12255"/>
    <w:rsid w:val="00A15095"/>
    <w:rsid w:val="00A20801"/>
    <w:rsid w:val="00A46A37"/>
    <w:rsid w:val="00A61779"/>
    <w:rsid w:val="00A61FF7"/>
    <w:rsid w:val="00A84930"/>
    <w:rsid w:val="00A9661C"/>
    <w:rsid w:val="00AA3260"/>
    <w:rsid w:val="00AB0802"/>
    <w:rsid w:val="00AB6874"/>
    <w:rsid w:val="00AC6524"/>
    <w:rsid w:val="00AE5775"/>
    <w:rsid w:val="00B060C6"/>
    <w:rsid w:val="00B25DE0"/>
    <w:rsid w:val="00B301CF"/>
    <w:rsid w:val="00B326F7"/>
    <w:rsid w:val="00B32CCE"/>
    <w:rsid w:val="00B333E5"/>
    <w:rsid w:val="00B43247"/>
    <w:rsid w:val="00B44BDD"/>
    <w:rsid w:val="00B541B2"/>
    <w:rsid w:val="00B831E0"/>
    <w:rsid w:val="00B92631"/>
    <w:rsid w:val="00BA5250"/>
    <w:rsid w:val="00BB40FF"/>
    <w:rsid w:val="00BB6ECF"/>
    <w:rsid w:val="00BC0D21"/>
    <w:rsid w:val="00BC2439"/>
    <w:rsid w:val="00BF606D"/>
    <w:rsid w:val="00C008DE"/>
    <w:rsid w:val="00C12AC9"/>
    <w:rsid w:val="00C2274D"/>
    <w:rsid w:val="00C277D3"/>
    <w:rsid w:val="00C43728"/>
    <w:rsid w:val="00C604F3"/>
    <w:rsid w:val="00C76823"/>
    <w:rsid w:val="00C877FE"/>
    <w:rsid w:val="00CA03FF"/>
    <w:rsid w:val="00CC3D7A"/>
    <w:rsid w:val="00CD6BEC"/>
    <w:rsid w:val="00CF745C"/>
    <w:rsid w:val="00D07276"/>
    <w:rsid w:val="00D51AFD"/>
    <w:rsid w:val="00D55BAA"/>
    <w:rsid w:val="00D60D1C"/>
    <w:rsid w:val="00D9016D"/>
    <w:rsid w:val="00DA3587"/>
    <w:rsid w:val="00DC5773"/>
    <w:rsid w:val="00DD1A51"/>
    <w:rsid w:val="00DD7013"/>
    <w:rsid w:val="00DF092D"/>
    <w:rsid w:val="00DF74D9"/>
    <w:rsid w:val="00DF7D00"/>
    <w:rsid w:val="00E04AAD"/>
    <w:rsid w:val="00E206BE"/>
    <w:rsid w:val="00E31A76"/>
    <w:rsid w:val="00E33E4B"/>
    <w:rsid w:val="00E40F57"/>
    <w:rsid w:val="00E414BD"/>
    <w:rsid w:val="00E41E71"/>
    <w:rsid w:val="00E44FE9"/>
    <w:rsid w:val="00E572C6"/>
    <w:rsid w:val="00E65DEF"/>
    <w:rsid w:val="00E70B1B"/>
    <w:rsid w:val="00E752A7"/>
    <w:rsid w:val="00E814E4"/>
    <w:rsid w:val="00E8444D"/>
    <w:rsid w:val="00E865C5"/>
    <w:rsid w:val="00E9309C"/>
    <w:rsid w:val="00EC35CE"/>
    <w:rsid w:val="00EC73D3"/>
    <w:rsid w:val="00ED005E"/>
    <w:rsid w:val="00ED362F"/>
    <w:rsid w:val="00EF126D"/>
    <w:rsid w:val="00F01D53"/>
    <w:rsid w:val="00F11916"/>
    <w:rsid w:val="00F2002D"/>
    <w:rsid w:val="00F320C9"/>
    <w:rsid w:val="00F46FB1"/>
    <w:rsid w:val="00F471F4"/>
    <w:rsid w:val="00F66D23"/>
    <w:rsid w:val="00F870FB"/>
    <w:rsid w:val="00F9686E"/>
    <w:rsid w:val="00FA428C"/>
    <w:rsid w:val="00FA4B1B"/>
    <w:rsid w:val="00FD1BB9"/>
    <w:rsid w:val="00FE2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44D"/>
    <w:pPr>
      <w:suppressAutoHyphens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E8444D"/>
    <w:pPr>
      <w:keepNext/>
      <w:tabs>
        <w:tab w:val="num" w:pos="0"/>
      </w:tabs>
      <w:suppressAutoHyphens w:val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14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E8444D"/>
  </w:style>
  <w:style w:type="character" w:customStyle="1" w:styleId="Absatz-Standardschriftart">
    <w:name w:val="Absatz-Standardschriftart"/>
    <w:rsid w:val="00E8444D"/>
  </w:style>
  <w:style w:type="character" w:customStyle="1" w:styleId="WW-Fontepargpadro">
    <w:name w:val="WW-Fonte parág. padrão"/>
    <w:rsid w:val="00E8444D"/>
  </w:style>
  <w:style w:type="character" w:customStyle="1" w:styleId="WW-Absatz-Standardschriftart">
    <w:name w:val="WW-Absatz-Standardschriftart"/>
    <w:rsid w:val="00E8444D"/>
  </w:style>
  <w:style w:type="character" w:customStyle="1" w:styleId="WW-Absatz-Standardschriftart1">
    <w:name w:val="WW-Absatz-Standardschriftart1"/>
    <w:rsid w:val="00E8444D"/>
  </w:style>
  <w:style w:type="character" w:customStyle="1" w:styleId="WW-Absatz-Standardschriftart11">
    <w:name w:val="WW-Absatz-Standardschriftart11"/>
    <w:rsid w:val="00E8444D"/>
  </w:style>
  <w:style w:type="character" w:customStyle="1" w:styleId="WW-Fontepargpadro1">
    <w:name w:val="WW-Fonte parág. padrão1"/>
    <w:rsid w:val="00E8444D"/>
  </w:style>
  <w:style w:type="paragraph" w:customStyle="1" w:styleId="Ttulo10">
    <w:name w:val="Título1"/>
    <w:basedOn w:val="Normal"/>
    <w:next w:val="Corpodetexto"/>
    <w:rsid w:val="00E844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E8444D"/>
    <w:pPr>
      <w:spacing w:after="120"/>
    </w:pPr>
  </w:style>
  <w:style w:type="paragraph" w:styleId="Lista">
    <w:name w:val="List"/>
    <w:basedOn w:val="Corpodetexto"/>
    <w:rsid w:val="00E8444D"/>
  </w:style>
  <w:style w:type="paragraph" w:customStyle="1" w:styleId="Legenda1">
    <w:name w:val="Legenda1"/>
    <w:basedOn w:val="Normal"/>
    <w:rsid w:val="00E8444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E8444D"/>
    <w:pPr>
      <w:suppressLineNumbers/>
    </w:pPr>
  </w:style>
  <w:style w:type="paragraph" w:customStyle="1" w:styleId="Captulo">
    <w:name w:val="Capítulo"/>
    <w:basedOn w:val="Normal"/>
    <w:next w:val="Corpodetexto"/>
    <w:rsid w:val="00E8444D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abealho">
    <w:name w:val="header"/>
    <w:basedOn w:val="Normal"/>
    <w:link w:val="CabealhoChar"/>
    <w:rsid w:val="00E8444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8444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E8444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E8444D"/>
    <w:pPr>
      <w:suppressLineNumbers/>
    </w:pPr>
  </w:style>
  <w:style w:type="paragraph" w:customStyle="1" w:styleId="Ttulodatabela">
    <w:name w:val="Título da tabela"/>
    <w:basedOn w:val="Contedodatabela"/>
    <w:rsid w:val="00E8444D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D9016D"/>
    <w:pPr>
      <w:suppressAutoHyphens w:val="0"/>
      <w:spacing w:before="100" w:after="119" w:line="360" w:lineRule="auto"/>
      <w:ind w:left="720"/>
      <w:contextualSpacing/>
      <w:jc w:val="both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9016D"/>
    <w:pPr>
      <w:suppressAutoHyphens w:val="0"/>
      <w:spacing w:before="100" w:after="119" w:line="360" w:lineRule="auto"/>
      <w:jc w:val="both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9016D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D9016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9016D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C7D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C7D21"/>
    <w:rPr>
      <w:kern w:val="1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747DC4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096CB3"/>
    <w:rPr>
      <w:kern w:val="1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14BD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character" w:customStyle="1" w:styleId="RodapChar">
    <w:name w:val="Rodapé Char"/>
    <w:basedOn w:val="Fontepargpadro"/>
    <w:link w:val="Rodap"/>
    <w:rsid w:val="00E414BD"/>
    <w:rPr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D6E1C-DF79-4478-928D-39E23081A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392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PUBLICIDADE</vt:lpstr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PUBLICIDADE</dc:title>
  <dc:creator>Administrador</dc:creator>
  <cp:lastModifiedBy>fmattos</cp:lastModifiedBy>
  <cp:revision>13</cp:revision>
  <cp:lastPrinted>2016-10-25T11:04:00Z</cp:lastPrinted>
  <dcterms:created xsi:type="dcterms:W3CDTF">2016-10-25T16:28:00Z</dcterms:created>
  <dcterms:modified xsi:type="dcterms:W3CDTF">2016-11-09T13:02:00Z</dcterms:modified>
</cp:coreProperties>
</file>