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615F0B" w:rsidRDefault="00BD4134" w:rsidP="00F12E99">
      <w:pPr>
        <w:spacing w:line="480" w:lineRule="auto"/>
        <w:rPr>
          <w:rFonts w:ascii="Arial" w:hAnsi="Arial" w:cs="Arial"/>
          <w:b/>
        </w:rPr>
      </w:pPr>
      <w:r w:rsidRPr="00615F0B">
        <w:rPr>
          <w:rFonts w:ascii="Arial" w:hAnsi="Arial" w:cs="Arial"/>
          <w:b/>
        </w:rPr>
        <w:t>CONTRATO</w:t>
      </w:r>
      <w:r w:rsidR="00FF521C">
        <w:rPr>
          <w:rFonts w:ascii="Arial" w:hAnsi="Arial" w:cs="Arial"/>
          <w:b/>
        </w:rPr>
        <w:t xml:space="preserve"> Nº 0</w:t>
      </w:r>
      <w:r w:rsidR="00913068">
        <w:rPr>
          <w:rFonts w:ascii="Arial" w:hAnsi="Arial" w:cs="Arial"/>
          <w:b/>
        </w:rPr>
        <w:t>5</w:t>
      </w:r>
      <w:r w:rsidR="00FF521C">
        <w:rPr>
          <w:rFonts w:ascii="Arial" w:hAnsi="Arial" w:cs="Arial"/>
          <w:b/>
        </w:rPr>
        <w:t>/2018</w:t>
      </w:r>
    </w:p>
    <w:p w:rsidR="00BD4134" w:rsidRDefault="00BD4134" w:rsidP="00FF521C">
      <w:pPr>
        <w:spacing w:before="120" w:line="360" w:lineRule="auto"/>
        <w:ind w:left="2124"/>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FF521C">
        <w:rPr>
          <w:rFonts w:ascii="Arial" w:eastAsia="Arial Unicode MS" w:hAnsi="Arial" w:cs="Arial"/>
        </w:rPr>
        <w:t>JFT ENGENHARIA EIRELI</w:t>
      </w:r>
      <w:r>
        <w:rPr>
          <w:rFonts w:ascii="Arial" w:eastAsia="Arial Unicode MS" w:hAnsi="Arial" w:cs="Arial"/>
        </w:rPr>
        <w:t>.</w:t>
      </w:r>
    </w:p>
    <w:p w:rsidR="00BD4134" w:rsidRDefault="0037628A" w:rsidP="00F30F09">
      <w:pPr>
        <w:spacing w:before="240" w:line="360" w:lineRule="auto"/>
        <w:jc w:val="both"/>
        <w:rPr>
          <w:rFonts w:ascii="Arial" w:eastAsia="Arial Unicode MS" w:hAnsi="Arial" w:cs="Arial"/>
        </w:rPr>
      </w:pPr>
      <w:r w:rsidRPr="00615F0B">
        <w:rPr>
          <w:rFonts w:ascii="Arial" w:eastAsia="Arial Unicode MS" w:hAnsi="Arial" w:cs="Arial"/>
        </w:rPr>
        <w:t xml:space="preserve">A Companhia de Saneamento Municipal – CESAMA, empresa pública municipal situada nesta cidade, na Av. Barão do Rio Branco, nº. 1.843, 10º andar, Centro, inscrita no CNPJ sob o nº 21.572.243/0001-74, neste ato representada pelo seu Diretor Presidente André Borges de Souza, brasileiro, casado, engenheiro, celebra o presente Contrato com a empresa </w:t>
      </w:r>
      <w:r w:rsidR="00FF521C">
        <w:rPr>
          <w:rFonts w:ascii="Arial" w:eastAsia="Arial Unicode MS" w:hAnsi="Arial" w:cs="Arial"/>
        </w:rPr>
        <w:t>JFT ENGENHARIA EIRELI</w:t>
      </w:r>
      <w:r w:rsidRPr="00615F0B">
        <w:rPr>
          <w:rFonts w:ascii="Arial" w:eastAsia="Arial Unicode MS" w:hAnsi="Arial" w:cs="Arial"/>
        </w:rPr>
        <w:t xml:space="preserve">, inscrita no CNPJ sob o nº </w:t>
      </w:r>
      <w:r w:rsidR="00FF521C">
        <w:rPr>
          <w:rFonts w:ascii="Arial" w:eastAsia="Arial Unicode MS" w:hAnsi="Arial" w:cs="Arial"/>
        </w:rPr>
        <w:t>19.179.501/0001-05</w:t>
      </w:r>
      <w:r w:rsidRPr="00615F0B">
        <w:rPr>
          <w:rFonts w:ascii="Arial" w:eastAsia="Arial Unicode MS" w:hAnsi="Arial" w:cs="Arial"/>
        </w:rPr>
        <w:t xml:space="preserve">, situada em </w:t>
      </w:r>
      <w:r w:rsidR="00FF521C">
        <w:rPr>
          <w:rFonts w:ascii="Arial" w:eastAsia="Arial Unicode MS" w:hAnsi="Arial" w:cs="Arial"/>
        </w:rPr>
        <w:t xml:space="preserve">Av. Doutor Paulo </w:t>
      </w:r>
      <w:proofErr w:type="spellStart"/>
      <w:r w:rsidR="00FF521C">
        <w:rPr>
          <w:rFonts w:ascii="Arial" w:eastAsia="Arial Unicode MS" w:hAnsi="Arial" w:cs="Arial"/>
        </w:rPr>
        <w:t>Japiassu</w:t>
      </w:r>
      <w:proofErr w:type="spellEnd"/>
      <w:r w:rsidR="00FF521C">
        <w:rPr>
          <w:rFonts w:ascii="Arial" w:eastAsia="Arial Unicode MS" w:hAnsi="Arial" w:cs="Arial"/>
        </w:rPr>
        <w:t xml:space="preserve"> Coelho</w:t>
      </w:r>
      <w:r w:rsidRPr="00615F0B">
        <w:rPr>
          <w:rFonts w:ascii="Arial" w:eastAsia="Arial Unicode MS" w:hAnsi="Arial" w:cs="Arial"/>
        </w:rPr>
        <w:t>,</w:t>
      </w:r>
      <w:r w:rsidR="00FF521C">
        <w:rPr>
          <w:rFonts w:ascii="Arial" w:eastAsia="Arial Unicode MS" w:hAnsi="Arial" w:cs="Arial"/>
        </w:rPr>
        <w:t xml:space="preserve"> nº 714 – Sala 201 – Bairro Cascatinha – Juiz de Fora/MG (CEP 36033.310)</w:t>
      </w:r>
      <w:r w:rsidRPr="00615F0B">
        <w:rPr>
          <w:rFonts w:ascii="Arial" w:eastAsia="Arial Unicode MS" w:hAnsi="Arial" w:cs="Arial"/>
        </w:rPr>
        <w:t xml:space="preserve"> neste ato representada por </w:t>
      </w:r>
      <w:r w:rsidR="00FF521C">
        <w:rPr>
          <w:rFonts w:ascii="Arial" w:eastAsia="Arial Unicode MS" w:hAnsi="Arial" w:cs="Arial"/>
        </w:rPr>
        <w:t xml:space="preserve">João Leonardo </w:t>
      </w:r>
      <w:proofErr w:type="spellStart"/>
      <w:r w:rsidR="00FF521C">
        <w:rPr>
          <w:rFonts w:ascii="Arial" w:eastAsia="Arial Unicode MS" w:hAnsi="Arial" w:cs="Arial"/>
        </w:rPr>
        <w:t>Francischetti</w:t>
      </w:r>
      <w:proofErr w:type="spellEnd"/>
      <w:r w:rsidR="00FF521C">
        <w:rPr>
          <w:rFonts w:ascii="Arial" w:eastAsia="Arial Unicode MS" w:hAnsi="Arial" w:cs="Arial"/>
        </w:rPr>
        <w:t xml:space="preserve"> Ferreira</w:t>
      </w:r>
      <w:r w:rsidRPr="00615F0B">
        <w:rPr>
          <w:rFonts w:ascii="Arial" w:eastAsia="Arial Unicode MS" w:hAnsi="Arial" w:cs="Arial"/>
        </w:rPr>
        <w:t xml:space="preserve">, cujo objeto é a </w:t>
      </w:r>
      <w:r w:rsidR="00615F0B" w:rsidRPr="00615F0B">
        <w:rPr>
          <w:rFonts w:ascii="Arial" w:eastAsia="Arial Unicode MS" w:hAnsi="Arial" w:cs="Arial"/>
          <w:b/>
          <w:i/>
        </w:rPr>
        <w:t>adequação de Rede de Distribuição Urbana (RDU), elaboração e aprovação de projeto elétrico junto à CEMIG, bem como a execução de obra de rede elétrica para permitir ligação das unidades Estação Elevatória Nossa Senhora de Fátima em baixa tensão e ligação da subestação situada na Estação de Tratamento de Esgoto Barreira do Triunfo e Estação Elevatória de Água Bruta Marechal Castelo Branco, conforme Projetos, com fornecimento de materiais e mão de obra para a Estação Elevatória de Água Tratada Nossa Senhora de Fátima situada na Rua I - 142 no município de Juiz de Fora/MG e para ETE Barreira do Triunfo e EEAB Marechal Castelo Branco situadas na BR 040, 1 cx – Barreira do Triunfo</w:t>
      </w:r>
      <w:r w:rsidRPr="00615F0B">
        <w:rPr>
          <w:rFonts w:ascii="Arial" w:eastAsia="Arial Unicode MS" w:hAnsi="Arial" w:cs="Arial"/>
        </w:rPr>
        <w:t>,</w:t>
      </w:r>
      <w:r w:rsidRPr="00BD4134">
        <w:rPr>
          <w:rFonts w:ascii="Arial" w:eastAsia="Arial Unicode MS" w:hAnsi="Arial" w:cs="Arial"/>
        </w:rPr>
        <w:t xml:space="preserve"> </w:t>
      </w:r>
      <w:r>
        <w:rPr>
          <w:rFonts w:ascii="Arial" w:eastAsia="Arial Unicode MS" w:hAnsi="Arial" w:cs="Arial"/>
        </w:rPr>
        <w:t xml:space="preserve">conforme proposta comercial e demais informações constantes </w:t>
      </w:r>
      <w:r w:rsidRPr="00615F0B">
        <w:rPr>
          <w:rFonts w:ascii="Arial" w:eastAsia="Arial Unicode MS" w:hAnsi="Arial" w:cs="Arial"/>
        </w:rPr>
        <w:t xml:space="preserve">na </w:t>
      </w:r>
      <w:r w:rsidRPr="00615F0B">
        <w:rPr>
          <w:rFonts w:ascii="Arial" w:eastAsia="Arial Unicode MS" w:hAnsi="Arial" w:cs="Arial"/>
          <w:b/>
        </w:rPr>
        <w:t xml:space="preserve">TOMADA DE PREÇOS Nº </w:t>
      </w:r>
      <w:r w:rsidR="00983364" w:rsidRPr="00615F0B">
        <w:rPr>
          <w:rFonts w:ascii="Arial" w:eastAsia="Arial Unicode MS" w:hAnsi="Arial" w:cs="Arial"/>
          <w:b/>
        </w:rPr>
        <w:t>06</w:t>
      </w:r>
      <w:r w:rsidRPr="00615F0B">
        <w:rPr>
          <w:rFonts w:ascii="Arial" w:eastAsia="Arial Unicode MS" w:hAnsi="Arial" w:cs="Arial"/>
          <w:b/>
        </w:rPr>
        <w:t>/</w:t>
      </w:r>
      <w:r w:rsidR="00983364" w:rsidRPr="00615F0B">
        <w:rPr>
          <w:rFonts w:ascii="Arial" w:eastAsia="Arial Unicode MS" w:hAnsi="Arial" w:cs="Arial"/>
          <w:b/>
        </w:rPr>
        <w:t>17</w:t>
      </w:r>
      <w:r w:rsidRPr="00615F0B">
        <w:rPr>
          <w:rFonts w:ascii="Arial" w:eastAsia="Arial Unicode MS" w:hAnsi="Arial" w:cs="Arial"/>
        </w:rPr>
        <w:t xml:space="preserve"> (</w:t>
      </w:r>
      <w:r w:rsidR="00615F0B" w:rsidRPr="00615F0B">
        <w:rPr>
          <w:rFonts w:ascii="Arial" w:eastAsia="Arial Unicode MS" w:hAnsi="Arial" w:cs="Arial"/>
        </w:rPr>
        <w:t>zero seis</w:t>
      </w:r>
      <w:r w:rsidRPr="00615F0B">
        <w:rPr>
          <w:rFonts w:ascii="Arial" w:eastAsia="Arial Unicode MS" w:hAnsi="Arial" w:cs="Arial"/>
        </w:rPr>
        <w:t xml:space="preserve"> barra </w:t>
      </w:r>
      <w:r w:rsidR="00615F0B" w:rsidRPr="00615F0B">
        <w:rPr>
          <w:rFonts w:ascii="Arial" w:eastAsia="Arial Unicode MS" w:hAnsi="Arial" w:cs="Arial"/>
        </w:rPr>
        <w:t>dezessete</w:t>
      </w:r>
      <w:r w:rsidRPr="00615F0B">
        <w:rPr>
          <w:rFonts w:ascii="Arial" w:eastAsia="Arial Unicode MS" w:hAnsi="Arial" w:cs="Arial"/>
        </w:rPr>
        <w:t xml:space="preserve">),  homologada pelo Diretor Presidente às fls. </w:t>
      </w:r>
      <w:r w:rsidR="00FF521C">
        <w:rPr>
          <w:rFonts w:ascii="Arial" w:eastAsia="Arial Unicode MS" w:hAnsi="Arial" w:cs="Arial"/>
        </w:rPr>
        <w:t>02</w:t>
      </w:r>
      <w:r w:rsidRPr="00615F0B">
        <w:rPr>
          <w:rFonts w:ascii="Arial" w:eastAsia="Arial Unicode MS" w:hAnsi="Arial" w:cs="Arial"/>
        </w:rPr>
        <w:t>, mediante as cláusulas e condições</w:t>
      </w:r>
      <w:r w:rsidRPr="00BD4134">
        <w:rPr>
          <w:rFonts w:ascii="Arial" w:eastAsia="Arial Unicode MS" w:hAnsi="Arial" w:cs="Arial"/>
        </w:rPr>
        <w:t xml:space="preserve"> seguintes</w:t>
      </w:r>
      <w:r w:rsidR="00BD4134" w:rsidRPr="00BD4134">
        <w:rPr>
          <w:rFonts w:ascii="Arial" w:eastAsia="Arial Unicode MS" w:hAnsi="Arial" w:cs="Arial"/>
        </w:rPr>
        <w:t>:</w:t>
      </w:r>
    </w:p>
    <w:p w:rsidR="00A601BB" w:rsidRPr="00A601BB" w:rsidRDefault="00A601BB" w:rsidP="0037628A">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FF521C">
        <w:rPr>
          <w:rFonts w:ascii="Arial" w:eastAsia="Arial Unicode MS" w:hAnsi="Arial" w:cs="Arial"/>
        </w:rPr>
        <w:t>JFT ENGENHARIA EIRELI</w:t>
      </w:r>
      <w:r w:rsidR="00FF521C"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37628A">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983364" w:rsidRPr="00417482" w:rsidRDefault="005A704E" w:rsidP="00983364">
      <w:pPr>
        <w:spacing w:before="120" w:line="360" w:lineRule="auto"/>
        <w:ind w:firstLine="567"/>
        <w:jc w:val="both"/>
        <w:rPr>
          <w:rFonts w:ascii="Arial" w:hAnsi="Arial" w:cs="Arial"/>
          <w:b/>
          <w:lang w:eastAsia="pt-BR"/>
        </w:rPr>
      </w:pPr>
      <w:r>
        <w:rPr>
          <w:rFonts w:ascii="Arial" w:eastAsia="Arial Unicode MS" w:hAnsi="Arial" w:cs="Arial"/>
        </w:rPr>
        <w:lastRenderedPageBreak/>
        <w:t xml:space="preserve">2.1. </w:t>
      </w:r>
      <w:r w:rsidR="00A601BB" w:rsidRPr="00A601BB">
        <w:rPr>
          <w:rFonts w:ascii="Arial" w:eastAsia="Arial Unicode MS" w:hAnsi="Arial" w:cs="Arial"/>
        </w:rPr>
        <w:t xml:space="preserve">Constitui objeto deste Contrato a </w:t>
      </w:r>
      <w:r w:rsidR="00983364" w:rsidRPr="00417482">
        <w:rPr>
          <w:rFonts w:ascii="Arial" w:hAnsi="Arial" w:cs="Arial"/>
          <w:b/>
        </w:rPr>
        <w:t xml:space="preserve">adequação de Rede de </w:t>
      </w:r>
      <w:r w:rsidR="00983364" w:rsidRPr="003F071F">
        <w:rPr>
          <w:rFonts w:ascii="Arial" w:hAnsi="Arial" w:cs="Arial"/>
          <w:b/>
        </w:rPr>
        <w:t xml:space="preserve">Distribuição Urbana (RDU), </w:t>
      </w:r>
      <w:r w:rsidR="00983364" w:rsidRPr="003F071F">
        <w:rPr>
          <w:rFonts w:ascii="Arial" w:hAnsi="Arial" w:cs="Arial"/>
          <w:b/>
          <w:shd w:val="clear" w:color="auto" w:fill="FFFFFF"/>
        </w:rPr>
        <w:t>elaboração e aprovação de projeto elétrico junto à CEMIG, bem como a execução de obra de rede elétrica para permitir ligação das</w:t>
      </w:r>
      <w:r w:rsidR="00FF521C">
        <w:rPr>
          <w:rFonts w:ascii="Arial" w:hAnsi="Arial" w:cs="Arial"/>
          <w:b/>
          <w:shd w:val="clear" w:color="auto" w:fill="FFFFFF"/>
        </w:rPr>
        <w:t xml:space="preserve"> </w:t>
      </w:r>
      <w:r w:rsidR="00983364" w:rsidRPr="003F071F">
        <w:rPr>
          <w:rFonts w:ascii="Arial" w:hAnsi="Arial" w:cs="Arial"/>
          <w:b/>
          <w:shd w:val="clear" w:color="auto" w:fill="FFFFFF"/>
        </w:rPr>
        <w:t>unidades Estação Elevatória Nossa Senhora de Fátima em baixa tensão e ligação da subestação situada na Estação de Tratamento de Esgoto Barreira do Triunfo e Estação Elevatória de Água Bruta Marechal Castelo Branco, conforme Projetos, com forn</w:t>
      </w:r>
      <w:r w:rsidR="00983364" w:rsidRPr="003F071F">
        <w:rPr>
          <w:rFonts w:ascii="Arial" w:hAnsi="Arial" w:cs="Arial"/>
          <w:b/>
        </w:rPr>
        <w:t xml:space="preserve">ecimento de materiais e mão de obra para a Estação Elevatória de Água Tratada Nossa Senhora de Fátima situada </w:t>
      </w:r>
      <w:r w:rsidR="00983364" w:rsidRPr="003F071F">
        <w:rPr>
          <w:rFonts w:ascii="Arial" w:hAnsi="Arial" w:cs="Arial"/>
          <w:b/>
          <w:shd w:val="clear" w:color="auto" w:fill="FFFFFF"/>
        </w:rPr>
        <w:t>na Rua I - 142 no município de Juiz de Fora/MG</w:t>
      </w:r>
      <w:r w:rsidR="00983364" w:rsidRPr="003F071F">
        <w:rPr>
          <w:rFonts w:ascii="Arial" w:hAnsi="Arial" w:cs="Arial"/>
          <w:b/>
        </w:rPr>
        <w:t xml:space="preserve"> e para ETE Barreira do Triunfo e EEAB Marechal Castelo Branco situadas na BR 040, 1 cx – Barreira do Triunfo.</w:t>
      </w:r>
    </w:p>
    <w:p w:rsidR="00A601BB" w:rsidRPr="00615F0B" w:rsidRDefault="005A704E" w:rsidP="00A601BB">
      <w:pPr>
        <w:spacing w:before="120" w:line="360" w:lineRule="auto"/>
        <w:jc w:val="both"/>
        <w:rPr>
          <w:rFonts w:ascii="Arial" w:eastAsia="Arial Unicode MS" w:hAnsi="Arial" w:cs="Arial"/>
        </w:rPr>
      </w:pPr>
      <w:r w:rsidRPr="00615F0B">
        <w:rPr>
          <w:rFonts w:ascii="Arial" w:eastAsia="Arial Unicode MS" w:hAnsi="Arial" w:cs="Arial"/>
        </w:rPr>
        <w:t xml:space="preserve">2.2. </w:t>
      </w:r>
      <w:r w:rsidR="007A5E54" w:rsidRPr="00615F0B">
        <w:rPr>
          <w:rFonts w:ascii="Arial" w:eastAsia="Arial Unicode MS" w:hAnsi="Arial" w:cs="Arial"/>
        </w:rPr>
        <w:t xml:space="preserve">As obras e serviços a serem executados são os descritos no Edital da TOMADA DE PREÇOS N° </w:t>
      </w:r>
      <w:r w:rsidR="00983364" w:rsidRPr="00615F0B">
        <w:rPr>
          <w:rFonts w:ascii="Arial" w:eastAsia="Arial Unicode MS" w:hAnsi="Arial" w:cs="Arial"/>
        </w:rPr>
        <w:t>006</w:t>
      </w:r>
      <w:r w:rsidR="007A5E54" w:rsidRPr="00615F0B">
        <w:rPr>
          <w:rFonts w:ascii="Arial" w:eastAsia="Arial Unicode MS" w:hAnsi="Arial" w:cs="Arial"/>
        </w:rPr>
        <w:t>/</w:t>
      </w:r>
      <w:r w:rsidR="00983364" w:rsidRPr="00615F0B">
        <w:rPr>
          <w:rFonts w:ascii="Arial" w:eastAsia="Arial Unicode MS" w:hAnsi="Arial" w:cs="Arial"/>
        </w:rPr>
        <w:t>2017</w:t>
      </w:r>
      <w:r w:rsidR="007A5E54" w:rsidRPr="00615F0B">
        <w:rPr>
          <w:rFonts w:ascii="Arial" w:eastAsia="Arial Unicode MS" w:hAnsi="Arial" w:cs="Arial"/>
        </w:rPr>
        <w:t>, bem como nas especificações e projetos que o compõe, além do Termo de Referência e demais anexos em todos os seus termos e disposições.</w:t>
      </w:r>
    </w:p>
    <w:p w:rsidR="00F51EE6" w:rsidRDefault="00F51EE6" w:rsidP="00F51EE6">
      <w:pPr>
        <w:pStyle w:val="Recuodecorpodetexto2"/>
        <w:spacing w:before="120" w:after="0" w:line="360" w:lineRule="auto"/>
        <w:ind w:firstLine="0"/>
      </w:pPr>
      <w:r w:rsidRPr="00615F0B">
        <w:t xml:space="preserve">2.3. </w:t>
      </w:r>
      <w:r w:rsidR="00B068BD" w:rsidRPr="00615F0B">
        <w:t>São partes integrantes</w:t>
      </w:r>
      <w:r w:rsidR="00B068BD" w:rsidRPr="00B1523B">
        <w:t xml:space="preserve"> d</w:t>
      </w:r>
      <w:r w:rsidR="00B068BD">
        <w:t>este</w:t>
      </w:r>
      <w:r w:rsidR="00B068BD" w:rsidRPr="00B1523B">
        <w:t xml:space="preserve"> Contrato, independente de transcrição, o Aviso de Licitação, o Edital e </w:t>
      </w:r>
      <w:r w:rsidR="00B068BD">
        <w:t xml:space="preserve">todos os </w:t>
      </w:r>
      <w:r w:rsidR="00B068BD" w:rsidRPr="00B1523B">
        <w:t>seus anexos e a proposta</w:t>
      </w:r>
      <w:r w:rsidR="00B068BD">
        <w:t xml:space="preserve"> </w:t>
      </w:r>
      <w:r w:rsidR="00B068BD" w:rsidRPr="00A601BB">
        <w:rPr>
          <w:rFonts w:eastAsia="Arial Unicode MS"/>
        </w:rPr>
        <w:t xml:space="preserve">da </w:t>
      </w:r>
      <w:r w:rsidR="00B068BD" w:rsidRPr="00C069A2">
        <w:rPr>
          <w:rFonts w:eastAsia="Arial Unicode MS"/>
          <w:b/>
        </w:rPr>
        <w:t>CONTRATADA</w:t>
      </w:r>
      <w:r w:rsidR="00B068BD" w:rsidRPr="00A601BB">
        <w:rPr>
          <w:rFonts w:eastAsia="Arial Unicode MS"/>
        </w:rPr>
        <w:t xml:space="preserve">, naquilo </w:t>
      </w:r>
      <w:r w:rsidR="00B068BD">
        <w:rPr>
          <w:rFonts w:eastAsia="Arial Unicode MS"/>
        </w:rPr>
        <w:t xml:space="preserve">em </w:t>
      </w:r>
      <w:r w:rsidR="00B068BD" w:rsidRPr="00A601BB">
        <w:rPr>
          <w:rFonts w:eastAsia="Arial Unicode MS"/>
        </w:rPr>
        <w:t>que não conflitar com o Edital, sem prejuízo das demais cláusulas</w:t>
      </w:r>
      <w:r w:rsidRPr="00B1523B">
        <w:t>.</w:t>
      </w:r>
    </w:p>
    <w:p w:rsidR="00B068BD" w:rsidRDefault="00B068BD" w:rsidP="00F51EE6">
      <w:pPr>
        <w:pStyle w:val="Recuodecorpodetexto2"/>
        <w:spacing w:before="120" w:after="0" w:line="360" w:lineRule="auto"/>
        <w:ind w:firstLine="0"/>
      </w:pPr>
      <w:r>
        <w:t xml:space="preserve">2.4.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r>
        <w:t>.</w:t>
      </w:r>
    </w:p>
    <w:p w:rsidR="005A704E" w:rsidRPr="005A704E" w:rsidRDefault="005A704E" w:rsidP="00B068BD">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231BDA" w:rsidRDefault="005A704E" w:rsidP="005A704E">
      <w:pPr>
        <w:spacing w:before="120" w:line="360" w:lineRule="auto"/>
        <w:jc w:val="both"/>
        <w:rPr>
          <w:rFonts w:ascii="Arial" w:eastAsia="Arial Unicode MS" w:hAnsi="Arial" w:cs="Arial"/>
        </w:rPr>
      </w:pPr>
      <w:r w:rsidRPr="00231BDA">
        <w:rPr>
          <w:rFonts w:ascii="Arial" w:eastAsia="Arial Unicode MS" w:hAnsi="Arial" w:cs="Arial"/>
        </w:rPr>
        <w:t xml:space="preserve">3.1. </w:t>
      </w:r>
      <w:r w:rsidR="00B068BD" w:rsidRPr="00231BDA">
        <w:rPr>
          <w:rFonts w:ascii="Arial" w:eastAsia="Arial Unicode MS" w:hAnsi="Arial" w:cs="Arial"/>
        </w:rPr>
        <w:t xml:space="preserve">As obras e serviços contratados têm o preço total de </w:t>
      </w:r>
      <w:r w:rsidR="00B068BD" w:rsidRPr="00231BDA">
        <w:rPr>
          <w:rFonts w:ascii="Arial" w:eastAsia="Arial Unicode MS" w:hAnsi="Arial" w:cs="Arial"/>
          <w:b/>
        </w:rPr>
        <w:t xml:space="preserve">R$ </w:t>
      </w:r>
      <w:r w:rsidR="00521FB2">
        <w:rPr>
          <w:rFonts w:ascii="Arial" w:eastAsia="Arial Unicode MS" w:hAnsi="Arial" w:cs="Arial"/>
          <w:b/>
        </w:rPr>
        <w:t>43.906,21</w:t>
      </w:r>
      <w:r w:rsidR="00B068BD" w:rsidRPr="00231BDA">
        <w:rPr>
          <w:rFonts w:ascii="Arial" w:eastAsia="Arial Unicode MS" w:hAnsi="Arial" w:cs="Arial"/>
        </w:rPr>
        <w:t xml:space="preserve"> (</w:t>
      </w:r>
      <w:r w:rsidR="00521FB2">
        <w:rPr>
          <w:rFonts w:ascii="Arial" w:eastAsia="Arial Unicode MS" w:hAnsi="Arial" w:cs="Arial"/>
        </w:rPr>
        <w:t>quarenta e três mil, novecentos e seis reais e vinte um centavos</w:t>
      </w:r>
      <w:r w:rsidR="00B068BD" w:rsidRPr="00231BDA">
        <w:rPr>
          <w:rFonts w:ascii="Arial" w:eastAsia="Arial Unicode MS" w:hAnsi="Arial" w:cs="Arial"/>
        </w:rPr>
        <w:t xml:space="preserve">), conforme planilha descritiva em anexo, elaborada com desconto de </w:t>
      </w:r>
      <w:r w:rsidR="00521FB2">
        <w:rPr>
          <w:rFonts w:ascii="Arial" w:eastAsia="Arial Unicode MS" w:hAnsi="Arial" w:cs="Arial"/>
          <w:b/>
        </w:rPr>
        <w:t>4,1</w:t>
      </w:r>
      <w:r w:rsidR="00B068BD" w:rsidRPr="00231BDA">
        <w:rPr>
          <w:rFonts w:ascii="Arial" w:eastAsia="Arial Unicode MS" w:hAnsi="Arial" w:cs="Arial"/>
          <w:b/>
        </w:rPr>
        <w:t xml:space="preserve"> %</w:t>
      </w:r>
      <w:r w:rsidR="00B068BD" w:rsidRPr="00231BDA">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B068BD">
      <w:pPr>
        <w:spacing w:before="480" w:line="360" w:lineRule="auto"/>
        <w:rPr>
          <w:rFonts w:ascii="Arial" w:eastAsia="Arial Unicode MS" w:hAnsi="Arial" w:cs="Arial"/>
          <w:b/>
          <w:bCs/>
        </w:rPr>
      </w:pPr>
      <w:r w:rsidRPr="001B414F">
        <w:rPr>
          <w:rFonts w:ascii="Arial" w:eastAsia="Arial Unicode MS" w:hAnsi="Arial" w:cs="Arial"/>
          <w:b/>
          <w:bCs/>
        </w:rPr>
        <w:lastRenderedPageBreak/>
        <w:t>CLÁUSULA QUARTA: PRAZO DE VIGÊNCIA CONTRATUAL E DE EXECUÇÃO DO OBJETO</w:t>
      </w:r>
    </w:p>
    <w:p w:rsidR="00D33501" w:rsidRPr="00231BDA" w:rsidRDefault="00D33501" w:rsidP="00B068BD">
      <w:pPr>
        <w:spacing w:before="120" w:line="360" w:lineRule="auto"/>
        <w:jc w:val="both"/>
        <w:rPr>
          <w:rFonts w:ascii="Arial" w:eastAsia="Arial Unicode MS" w:hAnsi="Arial" w:cs="Arial"/>
          <w:bCs/>
        </w:rPr>
      </w:pPr>
      <w:r w:rsidRPr="00231BDA">
        <w:rPr>
          <w:rFonts w:ascii="Arial" w:eastAsia="Arial Unicode MS" w:hAnsi="Arial" w:cs="Arial"/>
          <w:bCs/>
        </w:rPr>
        <w:t xml:space="preserve">4.1. O contrato será executado sob o regime de empreitada por preço </w:t>
      </w:r>
      <w:r w:rsidR="00231BDA" w:rsidRPr="00231BDA">
        <w:rPr>
          <w:rFonts w:ascii="Arial" w:eastAsia="Arial Unicode MS" w:hAnsi="Arial" w:cs="Arial"/>
          <w:bCs/>
        </w:rPr>
        <w:t>unitário</w:t>
      </w:r>
      <w:r w:rsidRPr="00231BDA">
        <w:rPr>
          <w:rFonts w:ascii="Arial" w:eastAsia="Arial Unicode MS" w:hAnsi="Arial" w:cs="Arial"/>
          <w:bCs/>
        </w:rPr>
        <w:t>;</w:t>
      </w:r>
    </w:p>
    <w:p w:rsidR="001B414F" w:rsidRPr="00231BDA" w:rsidRDefault="001B414F" w:rsidP="00B068BD">
      <w:pPr>
        <w:tabs>
          <w:tab w:val="left" w:pos="567"/>
        </w:tabs>
        <w:spacing w:before="120" w:line="360" w:lineRule="auto"/>
        <w:jc w:val="both"/>
        <w:rPr>
          <w:rFonts w:ascii="Arial" w:eastAsia="Arial Unicode MS" w:hAnsi="Arial" w:cs="Arial"/>
          <w:bCs/>
        </w:rPr>
      </w:pPr>
      <w:r w:rsidRPr="00231BDA">
        <w:rPr>
          <w:rFonts w:ascii="Arial" w:eastAsia="Arial Unicode MS" w:hAnsi="Arial" w:cs="Arial"/>
          <w:bCs/>
        </w:rPr>
        <w:t xml:space="preserve">4.2 </w:t>
      </w:r>
      <w:r w:rsidRPr="00231BDA">
        <w:rPr>
          <w:rFonts w:ascii="Arial" w:eastAsia="Arial Unicode MS" w:hAnsi="Arial" w:cs="Arial"/>
          <w:b/>
          <w:bCs/>
        </w:rPr>
        <w:t>A vigência do presente contrato será a partir da data da sua assinatura até o término do prazo de execução do objeto especificado neste instrumento</w:t>
      </w:r>
      <w:r w:rsidRPr="00231BDA">
        <w:rPr>
          <w:rFonts w:ascii="Arial" w:eastAsia="Arial Unicode MS" w:hAnsi="Arial" w:cs="Arial"/>
          <w:bCs/>
        </w:rPr>
        <w:t>.</w:t>
      </w:r>
    </w:p>
    <w:p w:rsidR="001B414F" w:rsidRPr="00231BDA" w:rsidRDefault="001B414F" w:rsidP="00B068BD">
      <w:pPr>
        <w:tabs>
          <w:tab w:val="left" w:pos="567"/>
        </w:tabs>
        <w:spacing w:before="120" w:line="360" w:lineRule="auto"/>
        <w:jc w:val="both"/>
        <w:rPr>
          <w:rFonts w:ascii="Arial" w:eastAsia="Arial Unicode MS" w:hAnsi="Arial" w:cs="Arial"/>
          <w:bCs/>
        </w:rPr>
      </w:pPr>
      <w:r w:rsidRPr="00231BDA">
        <w:rPr>
          <w:rFonts w:ascii="Arial" w:eastAsia="Arial Unicode MS" w:hAnsi="Arial" w:cs="Arial"/>
          <w:bCs/>
        </w:rPr>
        <w:t xml:space="preserve">4.2.1 </w:t>
      </w:r>
      <w:r w:rsidR="00B068BD" w:rsidRPr="00231BDA">
        <w:rPr>
          <w:rFonts w:ascii="Arial" w:eastAsia="Arial Unicode MS" w:hAnsi="Arial" w:cs="Arial"/>
          <w:b/>
          <w:bCs/>
        </w:rPr>
        <w:t xml:space="preserve">O prazo de execução do objeto deste instrumento será de </w:t>
      </w:r>
      <w:r w:rsidR="00231BDA" w:rsidRPr="00231BDA">
        <w:rPr>
          <w:rFonts w:ascii="Arial" w:eastAsia="Arial Unicode MS" w:hAnsi="Arial" w:cs="Arial"/>
          <w:b/>
          <w:bCs/>
        </w:rPr>
        <w:t>120 (cento e vinte) dias</w:t>
      </w:r>
      <w:r w:rsidR="00B068BD" w:rsidRPr="00231BDA">
        <w:rPr>
          <w:rFonts w:ascii="Arial" w:eastAsia="Arial Unicode MS" w:hAnsi="Arial" w:cs="Arial"/>
          <w:bCs/>
        </w:rPr>
        <w:t xml:space="preserve"> contados a partir da emissão da Ordem de Serviço pelo departamento competente, após a assinatura deste Contrato</w:t>
      </w:r>
      <w:r w:rsidRPr="00231BDA">
        <w:rPr>
          <w:rFonts w:ascii="Arial" w:eastAsia="Arial Unicode MS" w:hAnsi="Arial" w:cs="Arial"/>
          <w:bCs/>
        </w:rPr>
        <w:t>.</w:t>
      </w:r>
    </w:p>
    <w:p w:rsidR="00B068BD" w:rsidRPr="00D33501"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231BDA">
        <w:rPr>
          <w:rFonts w:ascii="Arial" w:eastAsia="Arial Unicode MS" w:hAnsi="Arial" w:cs="Arial"/>
          <w:bCs/>
        </w:rPr>
        <w:t>3</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B068BD" w:rsidRDefault="00B068BD" w:rsidP="00B068BD">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w:t>
      </w:r>
      <w:r w:rsidR="00231BDA">
        <w:rPr>
          <w:rFonts w:ascii="Arial" w:eastAsia="Arial Unicode MS" w:hAnsi="Arial" w:cs="Arial"/>
          <w:bCs/>
        </w:rPr>
        <w:t>4</w:t>
      </w:r>
      <w:r w:rsidRPr="00334251">
        <w:rPr>
          <w:rFonts w:ascii="Arial" w:eastAsia="Arial Unicode MS" w:hAnsi="Arial" w:cs="Arial"/>
          <w:bCs/>
        </w:rPr>
        <w:t>. Na forma estabelecida no §1º, art. 65 da Lei Federal 8.666/93</w:t>
      </w:r>
      <w:r>
        <w:rPr>
          <w:rFonts w:ascii="Arial" w:eastAsia="Arial Unicode MS" w:hAnsi="Arial" w:cs="Arial"/>
          <w:b/>
          <w:bCs/>
        </w:rPr>
        <w:t xml:space="preserve">, </w:t>
      </w:r>
      <w:r w:rsidRPr="00334251">
        <w:rPr>
          <w:rFonts w:ascii="Arial" w:eastAsia="Arial Unicode MS" w:hAnsi="Arial" w:cs="Arial"/>
          <w:bCs/>
        </w:rPr>
        <w:t>a</w:t>
      </w:r>
      <w:r w:rsidRPr="00334251">
        <w:rPr>
          <w:rFonts w:ascii="Arial" w:eastAsia="Arial Unicode MS" w:hAnsi="Arial" w:cs="Arial"/>
          <w:b/>
          <w:bCs/>
        </w:rPr>
        <w:t xml:space="preserve"> CONTRATAD</w:t>
      </w:r>
      <w:r>
        <w:rPr>
          <w:rFonts w:ascii="Arial" w:eastAsia="Arial Unicode MS" w:hAnsi="Arial" w:cs="Arial"/>
          <w:b/>
          <w:bCs/>
        </w:rPr>
        <w:t>A</w:t>
      </w:r>
      <w:r w:rsidRPr="00334251">
        <w:rPr>
          <w:rFonts w:ascii="Arial" w:eastAsia="Arial Unicode MS" w:hAnsi="Arial" w:cs="Arial"/>
          <w:b/>
          <w:bCs/>
        </w:rPr>
        <w:t xml:space="preserve"> </w:t>
      </w:r>
      <w:r w:rsidRPr="00334251">
        <w:rPr>
          <w:rFonts w:ascii="Arial" w:eastAsia="Arial Unicode MS" w:hAnsi="Arial" w:cs="Arial"/>
          <w:bCs/>
        </w:rPr>
        <w:t>fica obrigada a aceitar, nas mesmas condições contratuais,</w:t>
      </w:r>
      <w:r w:rsidRPr="00334251">
        <w:rPr>
          <w:rFonts w:ascii="Arial" w:eastAsia="Arial Unicode MS" w:hAnsi="Arial" w:cs="Arial"/>
          <w:b/>
          <w:bCs/>
        </w:rPr>
        <w:t xml:space="preserve"> os acréscimos ou supressões </w:t>
      </w:r>
      <w:r w:rsidRPr="00334251">
        <w:rPr>
          <w:rFonts w:ascii="Arial" w:eastAsia="Arial Unicode MS" w:hAnsi="Arial" w:cs="Arial"/>
          <w:bCs/>
        </w:rPr>
        <w:t>que se fizerem nas obras ou serviços</w:t>
      </w:r>
      <w:r w:rsidRPr="00334251">
        <w:rPr>
          <w:rFonts w:ascii="Arial" w:eastAsia="Arial Unicode MS" w:hAnsi="Arial" w:cs="Arial"/>
          <w:b/>
          <w:bCs/>
        </w:rPr>
        <w:t>, até 25% (vinte e cinco por cento) do valor inicial atualizado do contrato</w:t>
      </w:r>
      <w:r>
        <w:rPr>
          <w:rFonts w:ascii="Arial" w:eastAsia="Arial Unicode MS" w:hAnsi="Arial" w:cs="Arial"/>
          <w:b/>
          <w:bCs/>
        </w:rPr>
        <w:t>.</w:t>
      </w:r>
    </w:p>
    <w:p w:rsidR="00B068BD" w:rsidRPr="001A57DB" w:rsidRDefault="00B068BD" w:rsidP="00B068BD">
      <w:pPr>
        <w:spacing w:before="120" w:line="360" w:lineRule="auto"/>
        <w:jc w:val="both"/>
        <w:rPr>
          <w:rFonts w:ascii="Arial" w:eastAsia="Arial Unicode MS" w:hAnsi="Arial" w:cs="Arial"/>
          <w:bCs/>
        </w:rPr>
      </w:pPr>
      <w:r w:rsidRPr="001A57DB">
        <w:rPr>
          <w:rFonts w:ascii="Arial" w:eastAsia="Arial Unicode MS" w:hAnsi="Arial" w:cs="Arial"/>
          <w:bCs/>
        </w:rPr>
        <w:t>4.</w:t>
      </w:r>
      <w:r w:rsidR="00231BDA">
        <w:rPr>
          <w:rFonts w:ascii="Arial" w:eastAsia="Arial Unicode MS" w:hAnsi="Arial" w:cs="Arial"/>
          <w:bCs/>
        </w:rPr>
        <w:t>5</w:t>
      </w:r>
      <w:r w:rsidRPr="001A57DB">
        <w:rPr>
          <w:rFonts w:ascii="Arial" w:eastAsia="Arial Unicode MS" w:hAnsi="Arial" w:cs="Arial"/>
          <w:bCs/>
        </w:rPr>
        <w:t xml:space="preserve">. Sempre que for necessário acrescer ou reduzir os valores e/ou prazos contratuais, as modificações deverão fazer parte do aditamento ao </w:t>
      </w:r>
      <w:r>
        <w:rPr>
          <w:rFonts w:ascii="Arial" w:eastAsia="Arial Unicode MS" w:hAnsi="Arial" w:cs="Arial"/>
          <w:bCs/>
        </w:rPr>
        <w:t>C</w:t>
      </w:r>
      <w:r w:rsidRPr="001A57DB">
        <w:rPr>
          <w:rFonts w:ascii="Arial" w:eastAsia="Arial Unicode MS" w:hAnsi="Arial" w:cs="Arial"/>
          <w:bCs/>
        </w:rPr>
        <w:t xml:space="preserve">ontrato a ser assinado pelas partes. Eventuais acréscimos nas quantidades </w:t>
      </w:r>
      <w:r>
        <w:rPr>
          <w:rFonts w:ascii="Arial" w:eastAsia="Arial Unicode MS" w:hAnsi="Arial" w:cs="Arial"/>
          <w:bCs/>
        </w:rPr>
        <w:t>das obras e serviços</w:t>
      </w:r>
      <w:r w:rsidRPr="001A57DB">
        <w:rPr>
          <w:rFonts w:ascii="Arial" w:eastAsia="Arial Unicode MS" w:hAnsi="Arial" w:cs="Arial"/>
          <w:bCs/>
        </w:rPr>
        <w:t xml:space="preserve">, objeto </w:t>
      </w:r>
      <w:r>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B068BD" w:rsidRDefault="00B068BD" w:rsidP="00B068BD">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231BDA">
        <w:rPr>
          <w:rFonts w:ascii="Arial" w:eastAsia="Arial Unicode MS" w:hAnsi="Arial" w:cs="Arial"/>
          <w:bCs/>
        </w:rPr>
        <w:t>6</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Pr>
          <w:rFonts w:ascii="Arial" w:eastAsia="Arial Unicode MS" w:hAnsi="Arial" w:cs="Arial"/>
        </w:rPr>
        <w:t>das obras e</w:t>
      </w:r>
      <w:r w:rsidRPr="00D33501">
        <w:rPr>
          <w:rFonts w:ascii="Arial" w:eastAsia="Arial Unicode MS" w:hAnsi="Arial" w:cs="Arial"/>
        </w:rPr>
        <w:t xml:space="preserve"> serviços, objeto do presente </w:t>
      </w:r>
      <w:r>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lastRenderedPageBreak/>
        <w:t>4.</w:t>
      </w:r>
      <w:r w:rsidR="00231BDA">
        <w:rPr>
          <w:rFonts w:ascii="Arial" w:hAnsi="Arial" w:cs="Arial"/>
        </w:rPr>
        <w:t>7</w:t>
      </w:r>
      <w:r>
        <w:rPr>
          <w:rFonts w:ascii="Arial" w:hAnsi="Arial" w:cs="Arial"/>
        </w:rPr>
        <w:t>.</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B068BD" w:rsidRDefault="00B068BD" w:rsidP="00B068BD">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231BDA">
        <w:rPr>
          <w:rFonts w:ascii="Arial" w:eastAsia="Arial Unicode MS" w:hAnsi="Arial" w:cs="Arial"/>
          <w:bCs/>
        </w:rPr>
        <w:t>8</w:t>
      </w:r>
      <w:r>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Pr>
          <w:rFonts w:ascii="Arial" w:eastAsia="Arial Unicode MS" w:hAnsi="Arial" w:cs="Arial"/>
        </w:rPr>
        <w:t>as obras e serviços</w:t>
      </w:r>
      <w:r w:rsidRPr="00D33501">
        <w:rPr>
          <w:rFonts w:ascii="Arial" w:eastAsia="Arial Unicode MS" w:hAnsi="Arial" w:cs="Arial"/>
        </w:rPr>
        <w:t xml:space="preserve"> dentro dos padrões técnicos recomendáveis</w:t>
      </w:r>
      <w:r>
        <w:rPr>
          <w:rFonts w:ascii="Arial" w:eastAsia="Arial Unicode MS" w:hAnsi="Arial" w:cs="Arial"/>
        </w:rPr>
        <w:t>,</w:t>
      </w:r>
      <w:r w:rsidRPr="00D33501">
        <w:rPr>
          <w:rFonts w:ascii="Arial" w:eastAsia="Arial Unicode MS" w:hAnsi="Arial" w:cs="Arial"/>
        </w:rPr>
        <w:t xml:space="preserve"> das especificações fornecidas e</w:t>
      </w:r>
      <w:r>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sidR="00231BDA">
        <w:rPr>
          <w:rFonts w:ascii="Arial" w:eastAsia="Arial Unicode MS" w:hAnsi="Arial" w:cs="Arial"/>
        </w:rPr>
        <w:t>9</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Pr>
          <w:rFonts w:ascii="Arial" w:eastAsia="Arial Unicode MS" w:hAnsi="Arial" w:cs="Arial"/>
        </w:rPr>
        <w:t>,</w:t>
      </w:r>
      <w:r w:rsidRPr="002E13A7">
        <w:rPr>
          <w:rFonts w:ascii="Arial" w:eastAsia="Arial Unicode MS" w:hAnsi="Arial" w:cs="Arial"/>
        </w:rPr>
        <w:t xml:space="preserve"> relativos </w:t>
      </w:r>
      <w:r>
        <w:rPr>
          <w:rFonts w:ascii="Arial" w:eastAsia="Arial Unicode MS" w:hAnsi="Arial" w:cs="Arial"/>
        </w:rPr>
        <w:t>ao objeto contratado</w:t>
      </w:r>
      <w:r w:rsidRPr="002E13A7">
        <w:rPr>
          <w:rFonts w:ascii="Arial" w:eastAsia="Arial Unicode MS" w:hAnsi="Arial" w:cs="Arial"/>
        </w:rPr>
        <w:t>.</w:t>
      </w:r>
    </w:p>
    <w:p w:rsidR="00B068BD" w:rsidRPr="00B1523B" w:rsidRDefault="00B068BD" w:rsidP="00B068BD">
      <w:pPr>
        <w:spacing w:before="120" w:line="360" w:lineRule="auto"/>
        <w:jc w:val="both"/>
        <w:rPr>
          <w:rFonts w:ascii="Arial" w:hAnsi="Arial" w:cs="Arial"/>
        </w:rPr>
      </w:pPr>
      <w:r>
        <w:rPr>
          <w:rFonts w:ascii="Arial" w:hAnsi="Arial" w:cs="Arial"/>
        </w:rPr>
        <w:t>4.1</w:t>
      </w:r>
      <w:r w:rsidR="00231BDA">
        <w:rPr>
          <w:rFonts w:ascii="Arial" w:hAnsi="Arial" w:cs="Arial"/>
        </w:rPr>
        <w:t>0</w:t>
      </w:r>
      <w:r>
        <w:rPr>
          <w:rFonts w:ascii="Arial" w:hAnsi="Arial" w:cs="Arial"/>
        </w:rPr>
        <w:t xml:space="preserve">.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Pr>
          <w:rFonts w:ascii="Arial" w:hAnsi="Arial" w:cs="Arial"/>
        </w:rPr>
        <w:t>das obras e serviços</w:t>
      </w:r>
      <w:r w:rsidRPr="00B1523B">
        <w:rPr>
          <w:rFonts w:ascii="Arial" w:hAnsi="Arial" w:cs="Arial"/>
        </w:rPr>
        <w:t xml:space="preserve"> por pessoa credenciada a representá-la sempre que necessário junto a CESAMA.</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231BDA">
        <w:rPr>
          <w:rFonts w:ascii="Arial" w:eastAsia="Arial Unicode MS" w:hAnsi="Arial" w:cs="Arial"/>
        </w:rPr>
        <w:t>1</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231BDA" w:rsidRDefault="00231BDA" w:rsidP="00B068BD">
      <w:pPr>
        <w:spacing w:before="120" w:line="360" w:lineRule="auto"/>
        <w:jc w:val="both"/>
        <w:rPr>
          <w:rFonts w:ascii="Arial" w:eastAsia="Arial Unicode MS" w:hAnsi="Arial" w:cs="Arial"/>
        </w:rPr>
      </w:pPr>
      <w:r>
        <w:rPr>
          <w:rFonts w:ascii="Arial" w:eastAsia="Arial Unicode MS" w:hAnsi="Arial" w:cs="Arial"/>
        </w:rPr>
        <w:t>4.12. Os serviços deverão ser executados conforme Termo de Referência e demais anexos que o compõem, conforme a seguir:</w:t>
      </w:r>
    </w:p>
    <w:p w:rsidR="00231BDA" w:rsidRPr="00231BDA" w:rsidRDefault="00231BDA" w:rsidP="00231BDA">
      <w:pPr>
        <w:spacing w:before="120" w:line="360" w:lineRule="auto"/>
        <w:jc w:val="both"/>
        <w:rPr>
          <w:rFonts w:ascii="Arial" w:eastAsia="Arial Unicode MS" w:hAnsi="Arial" w:cs="Arial"/>
        </w:rPr>
      </w:pPr>
      <w:r>
        <w:rPr>
          <w:rFonts w:ascii="Arial" w:eastAsia="Arial Unicode MS" w:hAnsi="Arial" w:cs="Arial"/>
        </w:rPr>
        <w:t xml:space="preserve">4.12.1. </w:t>
      </w:r>
      <w:r w:rsidRPr="00231BDA">
        <w:rPr>
          <w:rFonts w:ascii="Arial" w:eastAsia="Arial Unicode MS" w:hAnsi="Arial" w:cs="Arial"/>
        </w:rPr>
        <w:t>Bairro Nossa Senhora de Fátima</w:t>
      </w:r>
      <w:r>
        <w:rPr>
          <w:rFonts w:ascii="Arial" w:eastAsia="Arial Unicode MS" w:hAnsi="Arial" w:cs="Arial"/>
        </w:rPr>
        <w:t>:</w:t>
      </w:r>
      <w:r w:rsidRPr="00231BDA">
        <w:rPr>
          <w:rFonts w:ascii="Arial" w:eastAsia="Arial Unicode MS" w:hAnsi="Arial" w:cs="Arial"/>
        </w:rPr>
        <w:t xml:space="preserve">  </w:t>
      </w:r>
    </w:p>
    <w:p w:rsidR="00231BDA" w:rsidRPr="00231BDA" w:rsidRDefault="00231BDA" w:rsidP="00231BDA">
      <w:pPr>
        <w:numPr>
          <w:ilvl w:val="0"/>
          <w:numId w:val="20"/>
        </w:numPr>
        <w:spacing w:before="120" w:line="360" w:lineRule="auto"/>
        <w:ind w:left="851" w:hanging="284"/>
        <w:jc w:val="both"/>
        <w:rPr>
          <w:rFonts w:ascii="Arial" w:eastAsia="Arial Unicode MS" w:hAnsi="Arial" w:cs="Arial"/>
        </w:rPr>
      </w:pPr>
      <w:r w:rsidRPr="00231BDA">
        <w:rPr>
          <w:rFonts w:ascii="Arial" w:eastAsia="Arial Unicode MS" w:hAnsi="Arial" w:cs="Arial"/>
        </w:rPr>
        <w:t xml:space="preserve">Substituição de 1 (hum) poste para permitir transição/derivação de RDP (Rede de Distribuição Protegida) trifásica 50 mm²;  </w:t>
      </w:r>
    </w:p>
    <w:p w:rsidR="00231BDA" w:rsidRPr="00231BDA" w:rsidRDefault="00231BDA" w:rsidP="00231BDA">
      <w:pPr>
        <w:numPr>
          <w:ilvl w:val="0"/>
          <w:numId w:val="20"/>
        </w:numPr>
        <w:spacing w:before="120" w:line="360" w:lineRule="auto"/>
        <w:ind w:left="851" w:hanging="284"/>
        <w:jc w:val="both"/>
        <w:rPr>
          <w:rFonts w:ascii="Arial" w:eastAsia="Arial Unicode MS" w:hAnsi="Arial" w:cs="Arial"/>
        </w:rPr>
      </w:pPr>
      <w:r w:rsidRPr="00231BDA">
        <w:rPr>
          <w:rFonts w:ascii="Arial" w:eastAsia="Arial Unicode MS" w:hAnsi="Arial" w:cs="Arial"/>
        </w:rPr>
        <w:lastRenderedPageBreak/>
        <w:t xml:space="preserve">Extensão de 1 (hum) vão de </w:t>
      </w:r>
      <w:proofErr w:type="gramStart"/>
      <w:r w:rsidRPr="00231BDA">
        <w:rPr>
          <w:rFonts w:ascii="Arial" w:eastAsia="Arial Unicode MS" w:hAnsi="Arial" w:cs="Arial"/>
        </w:rPr>
        <w:t>RDP  (</w:t>
      </w:r>
      <w:proofErr w:type="gramEnd"/>
      <w:r w:rsidRPr="00231BDA">
        <w:rPr>
          <w:rFonts w:ascii="Arial" w:eastAsia="Arial Unicode MS" w:hAnsi="Arial" w:cs="Arial"/>
        </w:rPr>
        <w:t xml:space="preserve">Rede  de  Distribuição  Protegida) em poste existente com equipagem de 01 (hum) poste com estrutura de Média Tensão e instalação de um  transformador trifásico  de  45 kVA  –  127/220 V  –  classe de tensão  25 kV,  conjunto  de  para raios MT/BT (média tensão / baixa tensão) e demais acessórios; </w:t>
      </w:r>
    </w:p>
    <w:p w:rsidR="00231BDA" w:rsidRDefault="00231BDA" w:rsidP="00231BDA">
      <w:pPr>
        <w:numPr>
          <w:ilvl w:val="0"/>
          <w:numId w:val="20"/>
        </w:numPr>
        <w:spacing w:before="120" w:line="360" w:lineRule="auto"/>
        <w:ind w:left="851" w:hanging="284"/>
        <w:jc w:val="both"/>
        <w:rPr>
          <w:rFonts w:ascii="Arial" w:eastAsia="Arial Unicode MS" w:hAnsi="Arial" w:cs="Arial"/>
        </w:rPr>
      </w:pPr>
      <w:r w:rsidRPr="00231BDA">
        <w:rPr>
          <w:rFonts w:ascii="Arial" w:eastAsia="Arial Unicode MS" w:hAnsi="Arial" w:cs="Arial"/>
        </w:rPr>
        <w:t xml:space="preserve">Extensão de 1 (hum) vão de BT (Baixa Tensão) trifásica isolada 70 mm² em postes existentes;  </w:t>
      </w:r>
    </w:p>
    <w:p w:rsidR="00231BDA" w:rsidRPr="00231BDA" w:rsidRDefault="00231BDA" w:rsidP="00231BDA">
      <w:pPr>
        <w:spacing w:before="120" w:line="360" w:lineRule="auto"/>
        <w:jc w:val="both"/>
        <w:rPr>
          <w:rFonts w:ascii="Arial" w:eastAsia="Arial Unicode MS" w:hAnsi="Arial" w:cs="Arial"/>
        </w:rPr>
      </w:pPr>
      <w:r>
        <w:rPr>
          <w:rFonts w:ascii="Arial" w:eastAsia="Arial Unicode MS" w:hAnsi="Arial" w:cs="Arial"/>
        </w:rPr>
        <w:t>4.12.2. Barreira do Triunfo:</w:t>
      </w:r>
      <w:r w:rsidRPr="00231BDA">
        <w:rPr>
          <w:rFonts w:ascii="Arial" w:eastAsia="Arial Unicode MS" w:hAnsi="Arial" w:cs="Arial"/>
        </w:rPr>
        <w:t xml:space="preserve">  </w:t>
      </w:r>
    </w:p>
    <w:p w:rsidR="00231BDA" w:rsidRPr="00231BDA" w:rsidRDefault="00231BDA" w:rsidP="00231BDA">
      <w:pPr>
        <w:numPr>
          <w:ilvl w:val="0"/>
          <w:numId w:val="22"/>
        </w:numPr>
        <w:spacing w:before="120" w:line="360" w:lineRule="auto"/>
        <w:ind w:left="851" w:hanging="284"/>
        <w:jc w:val="both"/>
        <w:rPr>
          <w:rFonts w:ascii="Arial" w:hAnsi="Arial" w:cs="Arial"/>
        </w:rPr>
      </w:pPr>
      <w:r w:rsidRPr="00231BDA">
        <w:rPr>
          <w:rFonts w:ascii="Arial" w:hAnsi="Arial" w:cs="Arial"/>
        </w:rPr>
        <w:t>Retirada de 1 (hum) vão de média tensão trifásico cabos CA2;</w:t>
      </w:r>
    </w:p>
    <w:p w:rsidR="00231BDA" w:rsidRPr="00231BDA" w:rsidRDefault="00231BDA" w:rsidP="00231BDA">
      <w:pPr>
        <w:numPr>
          <w:ilvl w:val="0"/>
          <w:numId w:val="22"/>
        </w:numPr>
        <w:spacing w:before="120" w:line="360" w:lineRule="auto"/>
        <w:ind w:left="851" w:hanging="284"/>
        <w:jc w:val="both"/>
        <w:rPr>
          <w:rFonts w:ascii="Arial" w:hAnsi="Arial" w:cs="Arial"/>
        </w:rPr>
      </w:pPr>
      <w:r w:rsidRPr="00231BDA">
        <w:rPr>
          <w:rFonts w:ascii="Arial" w:hAnsi="Arial" w:cs="Arial"/>
        </w:rPr>
        <w:t>Retirada de 1 (hum) transformador trifásico de 225kVA;</w:t>
      </w:r>
    </w:p>
    <w:p w:rsidR="00231BDA" w:rsidRPr="00231BDA" w:rsidRDefault="00231BDA" w:rsidP="00231BDA">
      <w:pPr>
        <w:numPr>
          <w:ilvl w:val="0"/>
          <w:numId w:val="22"/>
        </w:numPr>
        <w:spacing w:before="120" w:line="360" w:lineRule="auto"/>
        <w:ind w:left="851" w:hanging="284"/>
        <w:jc w:val="both"/>
        <w:rPr>
          <w:rFonts w:ascii="Arial" w:hAnsi="Arial" w:cs="Arial"/>
        </w:rPr>
      </w:pPr>
      <w:r w:rsidRPr="00231BDA">
        <w:rPr>
          <w:rFonts w:ascii="Arial" w:hAnsi="Arial" w:cs="Arial"/>
        </w:rPr>
        <w:t>Substituição de 1(hum) poste de concreto por outro de 12x300;</w:t>
      </w:r>
    </w:p>
    <w:p w:rsidR="00231BDA" w:rsidRDefault="00231BDA" w:rsidP="00231BDA">
      <w:pPr>
        <w:numPr>
          <w:ilvl w:val="0"/>
          <w:numId w:val="22"/>
        </w:numPr>
        <w:spacing w:before="120" w:line="360" w:lineRule="auto"/>
        <w:ind w:left="851" w:hanging="284"/>
        <w:jc w:val="both"/>
        <w:rPr>
          <w:rFonts w:ascii="Arial" w:hAnsi="Arial" w:cs="Arial"/>
        </w:rPr>
      </w:pPr>
      <w:r w:rsidRPr="00231BDA">
        <w:rPr>
          <w:rFonts w:ascii="Arial" w:hAnsi="Arial" w:cs="Arial"/>
        </w:rPr>
        <w:t xml:space="preserve">Adequação de estrutura para ponto de entrega Cemig com confecção de </w:t>
      </w:r>
      <w:proofErr w:type="spellStart"/>
      <w:r w:rsidRPr="00231BDA">
        <w:rPr>
          <w:rFonts w:ascii="Arial" w:hAnsi="Arial" w:cs="Arial"/>
        </w:rPr>
        <w:t>muflas</w:t>
      </w:r>
      <w:proofErr w:type="spellEnd"/>
      <w:r w:rsidRPr="00231BDA">
        <w:rPr>
          <w:rFonts w:ascii="Arial" w:hAnsi="Arial" w:cs="Arial"/>
        </w:rPr>
        <w:t xml:space="preserve"> no ramal (existente) de entrada subterrâneo com cabos de cobre para alimentação de Subestação Cabine na ETE Barreira do Triunfo, em Juiz de Fora, MG;</w:t>
      </w:r>
    </w:p>
    <w:p w:rsidR="00231BDA" w:rsidRPr="00231BDA" w:rsidRDefault="00231BDA" w:rsidP="00231BDA">
      <w:pPr>
        <w:spacing w:before="120" w:line="360" w:lineRule="auto"/>
        <w:jc w:val="both"/>
        <w:rPr>
          <w:rFonts w:ascii="Arial" w:hAnsi="Arial" w:cs="Arial"/>
        </w:rPr>
      </w:pPr>
      <w:r>
        <w:rPr>
          <w:rFonts w:ascii="Arial" w:hAnsi="Arial" w:cs="Arial"/>
        </w:rPr>
        <w:t xml:space="preserve">4.13. </w:t>
      </w:r>
      <w:r w:rsidRPr="00231BDA">
        <w:rPr>
          <w:rFonts w:ascii="Arial" w:hAnsi="Arial" w:cs="Arial"/>
        </w:rPr>
        <w:t xml:space="preserve">Para execução </w:t>
      </w:r>
      <w:r>
        <w:rPr>
          <w:rFonts w:ascii="Arial" w:hAnsi="Arial" w:cs="Arial"/>
        </w:rPr>
        <w:t xml:space="preserve">dos </w:t>
      </w:r>
      <w:r w:rsidRPr="00231BDA">
        <w:rPr>
          <w:rFonts w:ascii="Arial" w:hAnsi="Arial" w:cs="Arial"/>
        </w:rPr>
        <w:t>serviço</w:t>
      </w:r>
      <w:r>
        <w:rPr>
          <w:rFonts w:ascii="Arial" w:hAnsi="Arial" w:cs="Arial"/>
        </w:rPr>
        <w:t>s</w:t>
      </w:r>
      <w:r w:rsidRPr="00231BDA">
        <w:rPr>
          <w:rFonts w:ascii="Arial" w:hAnsi="Arial" w:cs="Arial"/>
        </w:rPr>
        <w:t xml:space="preserve"> deverão ser seguidas as normas ABNT, CEMIG e MTE para todos os equ</w:t>
      </w:r>
      <w:r w:rsidR="00B4510C">
        <w:rPr>
          <w:rFonts w:ascii="Arial" w:hAnsi="Arial" w:cs="Arial"/>
        </w:rPr>
        <w:t>ipamentos, materiais e serviços,</w:t>
      </w:r>
      <w:r w:rsidRPr="00231BDA">
        <w:rPr>
          <w:rFonts w:ascii="Arial" w:hAnsi="Arial" w:cs="Arial"/>
        </w:rPr>
        <w:t xml:space="preserve"> </w:t>
      </w:r>
      <w:r w:rsidR="00B4510C">
        <w:rPr>
          <w:rFonts w:ascii="Arial" w:hAnsi="Arial" w:cs="Arial"/>
        </w:rPr>
        <w:t>i</w:t>
      </w:r>
      <w:r w:rsidRPr="00231BDA">
        <w:rPr>
          <w:rFonts w:ascii="Arial" w:hAnsi="Arial" w:cs="Arial"/>
        </w:rPr>
        <w:t>ncluindo a elaboração e aprovação do projeto junto a CEMIG</w:t>
      </w:r>
      <w:r w:rsidR="00B4510C">
        <w:rPr>
          <w:rFonts w:ascii="Arial" w:hAnsi="Arial" w:cs="Arial"/>
        </w:rPr>
        <w:t>.</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Pr>
          <w:rFonts w:ascii="Arial" w:eastAsia="Arial Unicode MS" w:hAnsi="Arial" w:cs="Arial"/>
        </w:rPr>
        <w:t xml:space="preserve">4.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B068BD" w:rsidRPr="00B4510C" w:rsidRDefault="00B068BD" w:rsidP="00B068BD">
      <w:pPr>
        <w:pStyle w:val="Recuodecorpodetexto2"/>
        <w:spacing w:before="120" w:after="0" w:line="360" w:lineRule="auto"/>
        <w:ind w:firstLine="0"/>
      </w:pPr>
      <w:r w:rsidRPr="00B4510C">
        <w:t xml:space="preserve">4.15. A </w:t>
      </w:r>
      <w:r w:rsidRPr="00B4510C">
        <w:rPr>
          <w:b/>
          <w:bCs/>
        </w:rPr>
        <w:t>CONTRATADA</w:t>
      </w:r>
      <w:r w:rsidRPr="00B4510C">
        <w:t xml:space="preserve"> deverá cumprir o disposto da Portaria nº 3.214 e seus anexos, do Ministério do Trabalho e da Previdência, no tocante às exigências da Segurança e Medicina do Trabalho.</w:t>
      </w:r>
      <w:r w:rsidRPr="00B4510C">
        <w:rPr>
          <w:rFonts w:eastAsia="Arial Unicode MS"/>
        </w:rPr>
        <w:t xml:space="preserve">                                                                                                                                                                                                                                                                                                                                                                                                                                                                                                                                                                                            </w:t>
      </w:r>
    </w:p>
    <w:p w:rsidR="00B068BD" w:rsidRPr="002E13A7"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Pr>
          <w:rFonts w:ascii="Arial" w:eastAsia="Arial Unicode MS" w:hAnsi="Arial" w:cs="Arial"/>
        </w:rPr>
        <w:t xml:space="preserve">6.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w:t>
      </w:r>
      <w:r w:rsidRPr="002E13A7">
        <w:rPr>
          <w:rFonts w:ascii="Arial" w:eastAsia="Arial Unicode MS" w:hAnsi="Arial" w:cs="Arial"/>
        </w:rPr>
        <w:lastRenderedPageBreak/>
        <w:t>Gustavo Freire, 75 - Bairro São Mateus), os documentos abaixo relacionados, sem os quais não será emitida a Ordem de Serviço:</w:t>
      </w:r>
    </w:p>
    <w:p w:rsidR="00B068BD" w:rsidRPr="00B4510C" w:rsidRDefault="00B068BD" w:rsidP="00B4510C">
      <w:pPr>
        <w:widowControl w:val="0"/>
        <w:numPr>
          <w:ilvl w:val="0"/>
          <w:numId w:val="11"/>
        </w:numPr>
        <w:tabs>
          <w:tab w:val="clear" w:pos="360"/>
        </w:tabs>
        <w:spacing w:before="120" w:line="360" w:lineRule="auto"/>
        <w:ind w:left="851" w:hanging="283"/>
        <w:jc w:val="both"/>
        <w:rPr>
          <w:rFonts w:ascii="Arial" w:eastAsia="Arial Unicode MS" w:hAnsi="Arial" w:cs="Arial"/>
        </w:rPr>
      </w:pPr>
      <w:r w:rsidRPr="00B4510C">
        <w:rPr>
          <w:rFonts w:ascii="Arial" w:eastAsia="Arial Unicode MS" w:hAnsi="Arial" w:cs="Arial"/>
        </w:rPr>
        <w:t>PCMSO – Programa de Controle Médico de Saúde Ocupacional;</w:t>
      </w:r>
    </w:p>
    <w:p w:rsidR="00B068BD" w:rsidRPr="00B4510C" w:rsidRDefault="00B068BD" w:rsidP="00B4510C">
      <w:pPr>
        <w:widowControl w:val="0"/>
        <w:numPr>
          <w:ilvl w:val="0"/>
          <w:numId w:val="11"/>
        </w:numPr>
        <w:tabs>
          <w:tab w:val="clear" w:pos="360"/>
        </w:tabs>
        <w:spacing w:before="120" w:line="360" w:lineRule="auto"/>
        <w:ind w:left="851" w:hanging="283"/>
        <w:jc w:val="both"/>
        <w:rPr>
          <w:rFonts w:ascii="Arial" w:eastAsia="Arial Unicode MS" w:hAnsi="Arial" w:cs="Arial"/>
        </w:rPr>
      </w:pPr>
      <w:r w:rsidRPr="00B4510C">
        <w:rPr>
          <w:rFonts w:ascii="Arial" w:eastAsia="Arial Unicode MS" w:hAnsi="Arial" w:cs="Arial"/>
        </w:rPr>
        <w:t>PPRA – Programa de Prevenção de Riscos Ambientais</w:t>
      </w:r>
    </w:p>
    <w:p w:rsidR="00B068BD" w:rsidRPr="00B4510C" w:rsidRDefault="00B068BD" w:rsidP="00B4510C">
      <w:pPr>
        <w:widowControl w:val="0"/>
        <w:numPr>
          <w:ilvl w:val="0"/>
          <w:numId w:val="11"/>
        </w:numPr>
        <w:tabs>
          <w:tab w:val="clear" w:pos="360"/>
        </w:tabs>
        <w:spacing w:before="120" w:line="360" w:lineRule="auto"/>
        <w:ind w:left="851" w:hanging="283"/>
        <w:jc w:val="both"/>
        <w:rPr>
          <w:rFonts w:ascii="Arial" w:eastAsia="Arial Unicode MS" w:hAnsi="Arial" w:cs="Arial"/>
        </w:rPr>
      </w:pPr>
      <w:r w:rsidRPr="00B4510C">
        <w:rPr>
          <w:rFonts w:ascii="Arial" w:eastAsia="Arial Unicode MS" w:hAnsi="Arial" w:cs="Arial"/>
        </w:rPr>
        <w:t>Cópia de Fichas de EPI dos funcionários, devidamente assinadas;</w:t>
      </w:r>
    </w:p>
    <w:p w:rsidR="00B068BD" w:rsidRPr="00B4510C" w:rsidRDefault="00B068BD" w:rsidP="00B4510C">
      <w:pPr>
        <w:widowControl w:val="0"/>
        <w:numPr>
          <w:ilvl w:val="0"/>
          <w:numId w:val="11"/>
        </w:numPr>
        <w:tabs>
          <w:tab w:val="clear" w:pos="360"/>
        </w:tabs>
        <w:spacing w:before="120" w:line="360" w:lineRule="auto"/>
        <w:ind w:left="851" w:hanging="283"/>
        <w:jc w:val="both"/>
        <w:rPr>
          <w:rFonts w:ascii="Arial" w:eastAsia="Arial Unicode MS" w:hAnsi="Arial" w:cs="Arial"/>
        </w:rPr>
      </w:pPr>
      <w:r w:rsidRPr="00B4510C">
        <w:rPr>
          <w:rFonts w:ascii="Arial" w:eastAsia="Arial Unicode MS" w:hAnsi="Arial" w:cs="Arial"/>
        </w:rPr>
        <w:t xml:space="preserve"> ASO – Atestado de Saúde Ocupacional de todos os funcionários (admissional, periódico e demissional);</w:t>
      </w:r>
    </w:p>
    <w:p w:rsidR="00B068BD" w:rsidRPr="00B4510C" w:rsidRDefault="00B068BD" w:rsidP="00B4510C">
      <w:pPr>
        <w:widowControl w:val="0"/>
        <w:numPr>
          <w:ilvl w:val="0"/>
          <w:numId w:val="11"/>
        </w:numPr>
        <w:tabs>
          <w:tab w:val="clear" w:pos="360"/>
        </w:tabs>
        <w:spacing w:before="120" w:line="360" w:lineRule="auto"/>
        <w:ind w:left="851" w:hanging="283"/>
        <w:jc w:val="both"/>
        <w:rPr>
          <w:rFonts w:ascii="Arial" w:eastAsia="Arial Unicode MS" w:hAnsi="Arial" w:cs="Arial"/>
        </w:rPr>
      </w:pPr>
      <w:r w:rsidRPr="00B4510C">
        <w:rPr>
          <w:rFonts w:ascii="Arial" w:eastAsia="Arial Unicode MS" w:hAnsi="Arial" w:cs="Arial"/>
        </w:rPr>
        <w:t xml:space="preserve"> Apresentar o nome e telefone para contato do responsável pela Segurança e Medicina do Trabalho da </w:t>
      </w:r>
      <w:r w:rsidRPr="00B4510C">
        <w:rPr>
          <w:rFonts w:ascii="Arial" w:eastAsia="Arial Unicode MS" w:hAnsi="Arial" w:cs="Arial"/>
          <w:b/>
        </w:rPr>
        <w:t>CONTRATADA</w:t>
      </w:r>
      <w:r w:rsidRPr="00B4510C">
        <w:rPr>
          <w:rFonts w:ascii="Arial" w:eastAsia="Arial Unicode MS" w:hAnsi="Arial" w:cs="Arial"/>
        </w:rPr>
        <w:t>, antes da emissão de Ordem de Serviço;</w:t>
      </w:r>
    </w:p>
    <w:p w:rsidR="00B068BD" w:rsidRPr="00097D00" w:rsidRDefault="00B068BD" w:rsidP="00B068BD">
      <w:pPr>
        <w:pStyle w:val="Recuodecorpodetexto2"/>
        <w:spacing w:before="120" w:after="0" w:line="360" w:lineRule="auto"/>
        <w:ind w:firstLine="0"/>
        <w:rPr>
          <w:rFonts w:eastAsia="Arial Unicode MS"/>
          <w:color w:val="FF0000"/>
        </w:rPr>
      </w:pPr>
      <w:r w:rsidRPr="00B4510C">
        <w:rPr>
          <w:rFonts w:eastAsia="Arial Unicode MS"/>
        </w:rPr>
        <w:t xml:space="preserve">4.16.1. Havendo alteração na equipe de trabalho que atua na execução do objeto deste Contrato, a </w:t>
      </w:r>
      <w:r w:rsidRPr="00B4510C">
        <w:rPr>
          <w:rFonts w:eastAsia="Arial Unicode MS"/>
          <w:b/>
        </w:rPr>
        <w:t>CONTRATADA</w:t>
      </w:r>
      <w:r w:rsidRPr="00B4510C">
        <w:rPr>
          <w:rFonts w:eastAsia="Arial Unicode MS"/>
        </w:rPr>
        <w:t xml:space="preserve"> se obriga a apresentar à CESAMA os documentos relacionados no item 4.16, referentes ao empregado admitido e que irá compor a equipe de trabalho</w:t>
      </w:r>
      <w:r>
        <w:rPr>
          <w:rFonts w:eastAsia="Arial Unicode MS"/>
          <w:color w:val="FF0000"/>
        </w:rPr>
        <w:t>.</w:t>
      </w:r>
    </w:p>
    <w:p w:rsidR="00B068BD" w:rsidRDefault="00B068BD" w:rsidP="00B068BD">
      <w:pPr>
        <w:pStyle w:val="Recuodecorpodetexto2"/>
        <w:spacing w:before="120" w:after="0" w:line="360" w:lineRule="auto"/>
        <w:ind w:firstLine="0"/>
      </w:pPr>
      <w:r>
        <w:rPr>
          <w:rFonts w:eastAsia="Arial Unicode MS"/>
        </w:rPr>
        <w:t xml:space="preserve">4.17.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B068BD" w:rsidRDefault="00B068BD" w:rsidP="00B068BD">
      <w:pPr>
        <w:spacing w:before="120" w:line="360" w:lineRule="auto"/>
        <w:jc w:val="both"/>
        <w:rPr>
          <w:rFonts w:ascii="Arial" w:eastAsia="Arial Unicode MS" w:hAnsi="Arial" w:cs="Arial"/>
        </w:rPr>
      </w:pPr>
      <w:r w:rsidRPr="002E13A7">
        <w:rPr>
          <w:rFonts w:ascii="Arial" w:eastAsia="Arial Unicode MS" w:hAnsi="Arial" w:cs="Arial"/>
        </w:rPr>
        <w:t>4.1</w:t>
      </w:r>
      <w:r>
        <w:rPr>
          <w:rFonts w:ascii="Arial" w:eastAsia="Arial Unicode MS" w:hAnsi="Arial" w:cs="Arial"/>
        </w:rPr>
        <w:t xml:space="preserve">8.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B068BD" w:rsidP="00B068BD">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B068BD">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B068BD">
        <w:rPr>
          <w:rFonts w:ascii="Arial" w:eastAsia="Arial Unicode MS" w:hAnsi="Arial" w:cs="Arial"/>
          <w:iCs/>
          <w:u w:val="single"/>
        </w:rPr>
        <w:t>DAS MEDIÇÕES</w:t>
      </w:r>
    </w:p>
    <w:p w:rsidR="00B068BD" w:rsidRPr="001222F7"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00B4510C" w:rsidRPr="00B4510C">
        <w:rPr>
          <w:rFonts w:ascii="Arial" w:eastAsia="Arial Unicode MS" w:hAnsi="Arial" w:cs="Arial"/>
          <w:iCs/>
        </w:rPr>
        <w:t>6.1.1.</w:t>
      </w:r>
      <w:r w:rsidR="00B4510C" w:rsidRPr="00B4510C">
        <w:rPr>
          <w:rFonts w:ascii="Arial" w:eastAsia="Arial Unicode MS" w:hAnsi="Arial" w:cs="Arial"/>
          <w:iCs/>
        </w:rPr>
        <w:tab/>
        <w:t xml:space="preserve">A medição será elaborada pelo fiscal do </w:t>
      </w:r>
      <w:r w:rsidR="00B4510C">
        <w:rPr>
          <w:rFonts w:ascii="Arial" w:eastAsia="Arial Unicode MS" w:hAnsi="Arial" w:cs="Arial"/>
          <w:iCs/>
        </w:rPr>
        <w:t>C</w:t>
      </w:r>
      <w:r w:rsidR="00B4510C" w:rsidRPr="00B4510C">
        <w:rPr>
          <w:rFonts w:ascii="Arial" w:eastAsia="Arial Unicode MS" w:hAnsi="Arial" w:cs="Arial"/>
          <w:iCs/>
        </w:rPr>
        <w:t>ontrato designado pela CESAMA e deter-se-</w:t>
      </w:r>
      <w:r w:rsidR="00B4510C">
        <w:rPr>
          <w:rFonts w:ascii="Arial" w:eastAsia="Arial Unicode MS" w:hAnsi="Arial" w:cs="Arial"/>
          <w:iCs/>
        </w:rPr>
        <w:t>á</w:t>
      </w:r>
      <w:r w:rsidR="00B4510C" w:rsidRPr="00B4510C">
        <w:rPr>
          <w:rFonts w:ascii="Arial" w:eastAsia="Arial Unicode MS" w:hAnsi="Arial" w:cs="Arial"/>
          <w:iCs/>
        </w:rPr>
        <w:t xml:space="preserve"> sobre os serviços executados, para fins de registro contábil e pagamento</w:t>
      </w:r>
      <w:r w:rsidRPr="001222F7">
        <w:rPr>
          <w:rFonts w:ascii="Arial" w:eastAsia="Arial Unicode MS" w:hAnsi="Arial" w:cs="Arial"/>
          <w:iCs/>
        </w:rPr>
        <w:t xml:space="preserve">. </w:t>
      </w:r>
    </w:p>
    <w:p w:rsidR="00B068BD" w:rsidRPr="001222F7" w:rsidRDefault="00B068BD" w:rsidP="00B068BD">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5.1.2</w:t>
      </w:r>
      <w:r>
        <w:rPr>
          <w:rFonts w:ascii="Arial" w:eastAsia="Arial Unicode MS" w:hAnsi="Arial" w:cs="Arial"/>
          <w:iCs/>
        </w:rPr>
        <w:t xml:space="preserve">. </w:t>
      </w:r>
      <w:r w:rsidR="00B4510C" w:rsidRPr="00417482">
        <w:rPr>
          <w:rFonts w:ascii="Arial" w:hAnsi="Arial" w:cs="Arial"/>
          <w:iCs/>
        </w:rPr>
        <w:t>A medição será única e somente será efetuada após a execução dos serviços</w:t>
      </w:r>
      <w:r w:rsidR="00B4510C">
        <w:rPr>
          <w:rFonts w:ascii="Arial" w:hAnsi="Arial" w:cs="Arial"/>
          <w:iCs/>
        </w:rPr>
        <w:t>, conforme Cronograma Físico-Financeiro</w:t>
      </w:r>
      <w:r w:rsidRPr="000035C2">
        <w:rPr>
          <w:rFonts w:ascii="Arial" w:eastAsia="Arial Unicode MS" w:hAnsi="Arial" w:cs="Arial"/>
          <w:iCs/>
          <w:color w:val="FF0000"/>
        </w:rPr>
        <w:t>.</w:t>
      </w:r>
    </w:p>
    <w:p w:rsidR="001222F7" w:rsidRPr="001222F7" w:rsidRDefault="00B068BD" w:rsidP="00B068BD">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B068BD">
        <w:rPr>
          <w:rFonts w:ascii="Arial" w:eastAsia="Arial Unicode MS" w:hAnsi="Arial" w:cs="Arial"/>
          <w:iCs/>
          <w:u w:val="single"/>
        </w:rPr>
        <w:t>DO PAGAMENTO</w:t>
      </w:r>
    </w:p>
    <w:p w:rsidR="00B068BD" w:rsidRPr="00B4510C" w:rsidRDefault="00B068BD" w:rsidP="00B068BD">
      <w:pPr>
        <w:tabs>
          <w:tab w:val="left" w:pos="0"/>
        </w:tabs>
        <w:spacing w:before="120" w:line="360" w:lineRule="auto"/>
        <w:jc w:val="both"/>
        <w:rPr>
          <w:rFonts w:ascii="Arial" w:hAnsi="Arial" w:cs="Arial"/>
        </w:rPr>
      </w:pPr>
      <w:r w:rsidRPr="001222F7">
        <w:rPr>
          <w:rFonts w:ascii="Arial" w:eastAsia="Arial Unicode MS" w:hAnsi="Arial" w:cs="Arial"/>
        </w:rPr>
        <w:t>5.2.1</w:t>
      </w:r>
      <w:r>
        <w:rPr>
          <w:rFonts w:ascii="Arial" w:eastAsia="Arial Unicode MS" w:hAnsi="Arial" w:cs="Arial"/>
        </w:rPr>
        <w:t xml:space="preserve">. </w:t>
      </w:r>
      <w:r w:rsidR="00B4510C">
        <w:rPr>
          <w:rFonts w:ascii="Arial" w:eastAsia="Arial Unicode MS" w:hAnsi="Arial" w:cs="Arial"/>
        </w:rPr>
        <w:t>A CESAMA efetuará o</w:t>
      </w:r>
      <w:r w:rsidRPr="001222F7">
        <w:rPr>
          <w:rFonts w:ascii="Arial" w:eastAsia="Arial Unicode MS" w:hAnsi="Arial" w:cs="Arial"/>
        </w:rPr>
        <w:t xml:space="preserve"> pagamento relativo aos compromissos assumidos, através de </w:t>
      </w:r>
      <w:r w:rsidR="00B4510C">
        <w:rPr>
          <w:rFonts w:ascii="Arial" w:eastAsia="Arial Unicode MS" w:hAnsi="Arial" w:cs="Arial"/>
        </w:rPr>
        <w:t>medição única</w:t>
      </w:r>
      <w:r w:rsidRPr="001222F7">
        <w:rPr>
          <w:rFonts w:ascii="Arial" w:eastAsia="Arial Unicode MS" w:hAnsi="Arial" w:cs="Arial"/>
        </w:rPr>
        <w:t>, na primeira quinta-feira, 30 (trinta) dias após a apresentação e aceitação da Nota Fiscal</w:t>
      </w:r>
      <w:r w:rsidR="00B4510C">
        <w:rPr>
          <w:rFonts w:ascii="Arial" w:eastAsia="Arial Unicode MS" w:hAnsi="Arial" w:cs="Arial"/>
        </w:rPr>
        <w:t>/Fatura</w:t>
      </w:r>
      <w:r w:rsidRPr="001222F7">
        <w:rPr>
          <w:rFonts w:ascii="Arial" w:eastAsia="Arial Unicode MS" w:hAnsi="Arial" w:cs="Arial"/>
        </w:rPr>
        <w:t xml:space="preserve"> pelo departamento competente da CESAMA</w:t>
      </w:r>
      <w:r w:rsidRPr="001222F7">
        <w:rPr>
          <w:rFonts w:ascii="Arial" w:hAnsi="Arial" w:cs="Arial"/>
          <w:color w:val="000000"/>
        </w:rPr>
        <w:t>.</w:t>
      </w:r>
    </w:p>
    <w:p w:rsidR="00B068BD" w:rsidRDefault="00B068BD" w:rsidP="00B068BD">
      <w:pPr>
        <w:tabs>
          <w:tab w:val="left" w:pos="-142"/>
          <w:tab w:val="left" w:pos="567"/>
        </w:tabs>
        <w:spacing w:before="120" w:line="360" w:lineRule="auto"/>
        <w:jc w:val="both"/>
        <w:rPr>
          <w:rFonts w:ascii="Arial" w:hAnsi="Arial" w:cs="Arial"/>
          <w:b/>
          <w:bCs/>
        </w:rPr>
      </w:pPr>
      <w:r w:rsidRPr="00B4510C">
        <w:rPr>
          <w:rFonts w:ascii="Arial" w:eastAsia="Arial Unicode MS" w:hAnsi="Arial" w:cs="Arial"/>
        </w:rPr>
        <w:t xml:space="preserve">5.2.2. </w:t>
      </w:r>
      <w:r w:rsidRPr="00B4510C">
        <w:rPr>
          <w:rFonts w:ascii="Arial" w:hAnsi="Arial" w:cs="Arial"/>
        </w:rPr>
        <w:t>O pagamento será efetuado</w:t>
      </w:r>
      <w:r w:rsidRPr="00447782">
        <w:rPr>
          <w:rFonts w:ascii="Arial" w:hAnsi="Arial" w:cs="Arial"/>
          <w:color w:val="0033CC"/>
        </w:rPr>
        <w:t xml:space="preserve"> </w:t>
      </w:r>
      <w:r w:rsidRPr="00447782">
        <w:rPr>
          <w:rFonts w:ascii="Arial" w:hAnsi="Arial" w:cs="Arial"/>
          <w:color w:val="FF0000"/>
        </w:rPr>
        <w:t>de acordo com o cronograma físico financeiro</w:t>
      </w:r>
      <w:r w:rsidRPr="00447782">
        <w:rPr>
          <w:rFonts w:ascii="Arial" w:hAnsi="Arial" w:cs="Arial"/>
          <w:color w:val="0033CC"/>
        </w:rPr>
        <w:t xml:space="preserve">, </w:t>
      </w:r>
      <w:r w:rsidRPr="000035C2">
        <w:rPr>
          <w:rFonts w:ascii="Arial" w:hAnsi="Arial" w:cs="Arial"/>
        </w:rPr>
        <w:t xml:space="preserve">através de depósito em conta bancária ou via </w:t>
      </w:r>
      <w:r w:rsidRPr="000035C2">
        <w:rPr>
          <w:rFonts w:ascii="Arial" w:hAnsi="Arial" w:cs="Arial"/>
          <w:b/>
          <w:bCs/>
        </w:rPr>
        <w:t>TED</w:t>
      </w:r>
      <w:r w:rsidRPr="000035C2">
        <w:rPr>
          <w:rFonts w:ascii="Arial" w:hAnsi="Arial" w:cs="Arial"/>
        </w:rPr>
        <w:t xml:space="preserve"> (transferência eletrônica disponível), para valores iguais ou superiores a R$1.000,00 (mil reais), cujas tarifas extras correrão por conta da </w:t>
      </w:r>
      <w:r w:rsidRPr="000035C2">
        <w:rPr>
          <w:rFonts w:ascii="Arial" w:hAnsi="Arial" w:cs="Arial"/>
          <w:b/>
          <w:bCs/>
        </w:rPr>
        <w:t>CONTRATADA.</w:t>
      </w:r>
    </w:p>
    <w:p w:rsidR="00B068BD" w:rsidRPr="000035C2" w:rsidRDefault="00B068BD" w:rsidP="00B068BD">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B068BD" w:rsidRPr="001222F7" w:rsidRDefault="00B068BD" w:rsidP="00B068BD">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B068BD" w:rsidP="00B068BD">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B068BD" w:rsidRPr="001222F7" w:rsidRDefault="00B068BD" w:rsidP="00B068BD">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B068BD" w:rsidRDefault="00B068BD" w:rsidP="00B068BD">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222F7" w:rsidRPr="00B4510C" w:rsidRDefault="00B068BD" w:rsidP="00B068BD">
      <w:pPr>
        <w:pStyle w:val="Recuodecorpodetexto2"/>
        <w:tabs>
          <w:tab w:val="left" w:pos="-3402"/>
        </w:tabs>
        <w:spacing w:before="120" w:after="0" w:line="360" w:lineRule="auto"/>
        <w:ind w:left="851" w:hanging="284"/>
        <w:rPr>
          <w:rFonts w:eastAsia="Arial Unicode MS"/>
        </w:rPr>
      </w:pPr>
      <w:r w:rsidRPr="00B4510C">
        <w:rPr>
          <w:rFonts w:eastAsia="Arial Unicode MS"/>
        </w:rPr>
        <w:t>c) Após o cumprimento do item 5.2.4.</w:t>
      </w:r>
    </w:p>
    <w:p w:rsidR="00B068BD" w:rsidRPr="00B4510C" w:rsidRDefault="00B068BD" w:rsidP="00CA4426">
      <w:pPr>
        <w:pStyle w:val="Recuodecorpodetexto2"/>
        <w:tabs>
          <w:tab w:val="left" w:pos="-5954"/>
          <w:tab w:val="left" w:pos="-3402"/>
        </w:tabs>
        <w:spacing w:before="120" w:after="0" w:line="360" w:lineRule="auto"/>
        <w:ind w:firstLine="0"/>
        <w:rPr>
          <w:rFonts w:eastAsia="Arial Unicode MS"/>
        </w:rPr>
      </w:pPr>
      <w:r w:rsidRPr="00B4510C">
        <w:t xml:space="preserve">5.2.4. Para efetivação do pagamento, a </w:t>
      </w:r>
      <w:r w:rsidRPr="00B4510C">
        <w:rPr>
          <w:b/>
          <w:bCs/>
        </w:rPr>
        <w:t>CONTRATADA</w:t>
      </w:r>
      <w:r w:rsidRPr="00B4510C">
        <w:t xml:space="preserve"> deverá:</w:t>
      </w:r>
    </w:p>
    <w:p w:rsidR="00B068BD" w:rsidRPr="00B4510C" w:rsidRDefault="00B068BD" w:rsidP="00B068BD">
      <w:pPr>
        <w:pStyle w:val="Recuodecorpodetexto2"/>
        <w:numPr>
          <w:ilvl w:val="0"/>
          <w:numId w:val="12"/>
        </w:numPr>
        <w:tabs>
          <w:tab w:val="left" w:pos="-5954"/>
        </w:tabs>
        <w:spacing w:before="120" w:after="0" w:line="360" w:lineRule="auto"/>
        <w:ind w:left="1134" w:hanging="283"/>
      </w:pPr>
      <w:r w:rsidRPr="00B4510C">
        <w:t xml:space="preserve">Elaborar </w:t>
      </w:r>
      <w:r w:rsidRPr="00B4510C">
        <w:rPr>
          <w:b/>
          <w:bCs/>
        </w:rPr>
        <w:t>Folha de Pagamento</w:t>
      </w:r>
      <w:r w:rsidRPr="00B4510C">
        <w:t xml:space="preserve"> contendo nome do empregado, número da </w:t>
      </w:r>
      <w:r w:rsidRPr="00B4510C">
        <w:rPr>
          <w:bCs/>
        </w:rPr>
        <w:t>Carteira de Trabalho e Previdência Social –</w:t>
      </w:r>
      <w:r w:rsidRPr="00B4510C">
        <w:rPr>
          <w:b/>
          <w:bCs/>
        </w:rPr>
        <w:t xml:space="preserve"> CTPS</w:t>
      </w:r>
      <w:r w:rsidRPr="00B4510C">
        <w:t>, data de admissão e salário pago relativo aos empregados designados para a prestação dos serviços;</w:t>
      </w:r>
    </w:p>
    <w:p w:rsidR="00B068BD" w:rsidRPr="00B4510C" w:rsidRDefault="00B068BD" w:rsidP="00B068BD">
      <w:pPr>
        <w:pStyle w:val="Recuodecorpodetexto2"/>
        <w:numPr>
          <w:ilvl w:val="0"/>
          <w:numId w:val="12"/>
        </w:numPr>
        <w:tabs>
          <w:tab w:val="left" w:pos="-5954"/>
        </w:tabs>
        <w:spacing w:before="120" w:after="0" w:line="360" w:lineRule="auto"/>
        <w:ind w:left="1134" w:hanging="283"/>
      </w:pPr>
      <w:r w:rsidRPr="00B4510C">
        <w:t>Apresentar cópia do contra cheque e folha de ponto de cada empregado;</w:t>
      </w:r>
    </w:p>
    <w:p w:rsidR="00B068BD" w:rsidRPr="00B4510C" w:rsidRDefault="00B068BD" w:rsidP="00B068BD">
      <w:pPr>
        <w:pStyle w:val="Recuodecorpodetexto2"/>
        <w:numPr>
          <w:ilvl w:val="0"/>
          <w:numId w:val="12"/>
        </w:numPr>
        <w:tabs>
          <w:tab w:val="left" w:pos="-5954"/>
        </w:tabs>
        <w:spacing w:before="120" w:after="0" w:line="360" w:lineRule="auto"/>
        <w:ind w:left="1134" w:hanging="283"/>
      </w:pPr>
      <w:r w:rsidRPr="00B4510C">
        <w:rPr>
          <w:bCs/>
        </w:rPr>
        <w:lastRenderedPageBreak/>
        <w:t xml:space="preserve">Apresentar </w:t>
      </w:r>
      <w:r w:rsidRPr="00B4510C">
        <w:t>junto com a Nota Fiscal / Fatura</w:t>
      </w:r>
      <w:r w:rsidRPr="00B4510C">
        <w:rPr>
          <w:bCs/>
        </w:rPr>
        <w:t xml:space="preserve"> a </w:t>
      </w:r>
      <w:r w:rsidRPr="00B4510C">
        <w:rPr>
          <w:b/>
          <w:bCs/>
        </w:rPr>
        <w:t xml:space="preserve">RE </w:t>
      </w:r>
      <w:r w:rsidRPr="00B4510C">
        <w:rPr>
          <w:bCs/>
        </w:rPr>
        <w:t>(Relação de Empregados)</w:t>
      </w:r>
      <w:r w:rsidRPr="00B4510C">
        <w:rPr>
          <w:b/>
          <w:bCs/>
        </w:rPr>
        <w:t xml:space="preserve"> </w:t>
      </w:r>
      <w:r w:rsidRPr="00B4510C">
        <w:rPr>
          <w:bCs/>
        </w:rPr>
        <w:t>constantes no Arquivo</w:t>
      </w:r>
      <w:r w:rsidRPr="00B4510C">
        <w:rPr>
          <w:b/>
          <w:bCs/>
        </w:rPr>
        <w:t xml:space="preserve"> SEFIP </w:t>
      </w:r>
      <w:r w:rsidRPr="00B4510C">
        <w:t xml:space="preserve">(Sistema Empresa de Recolhimento do FGTS e Informações à Previdência Social), para comprovar o recolhimento devido; </w:t>
      </w:r>
    </w:p>
    <w:p w:rsidR="00B068BD" w:rsidRPr="00B4510C" w:rsidRDefault="00B068BD" w:rsidP="00B068BD">
      <w:pPr>
        <w:pStyle w:val="Recuodecorpodetexto2"/>
        <w:numPr>
          <w:ilvl w:val="0"/>
          <w:numId w:val="12"/>
        </w:numPr>
        <w:tabs>
          <w:tab w:val="left" w:pos="-5954"/>
        </w:tabs>
        <w:spacing w:before="120" w:after="0" w:line="360" w:lineRule="auto"/>
        <w:ind w:left="1134" w:hanging="283"/>
        <w:rPr>
          <w:rFonts w:eastAsia="Arial Unicode MS"/>
        </w:rPr>
      </w:pPr>
      <w:r w:rsidRPr="00B4510C">
        <w:t xml:space="preserve">Anexar à Nota Fiscal / Fatura </w:t>
      </w:r>
      <w:r w:rsidRPr="00B4510C">
        <w:rPr>
          <w:iCs/>
        </w:rPr>
        <w:t xml:space="preserve">cópia da </w:t>
      </w:r>
      <w:r w:rsidRPr="00B4510C">
        <w:rPr>
          <w:b/>
          <w:bCs/>
          <w:iCs/>
        </w:rPr>
        <w:t>Guia de Recolhimento do FGTS e Informações à Previdência Social – (GFIP) e da Guia da Previdência Social – (GPS)</w:t>
      </w:r>
      <w:r w:rsidRPr="00B4510C">
        <w:rPr>
          <w:iCs/>
        </w:rPr>
        <w:t>, relativas aos empregados designados para trabalhar no serviço, objeto desta licitação;</w:t>
      </w:r>
    </w:p>
    <w:p w:rsidR="00B068BD" w:rsidRPr="00B4510C" w:rsidRDefault="00B068BD" w:rsidP="00B068BD">
      <w:pPr>
        <w:pStyle w:val="Recuodecorpodetexto2"/>
        <w:numPr>
          <w:ilvl w:val="0"/>
          <w:numId w:val="12"/>
        </w:numPr>
        <w:tabs>
          <w:tab w:val="left" w:pos="-5954"/>
        </w:tabs>
        <w:spacing w:before="120" w:after="0" w:line="360" w:lineRule="auto"/>
        <w:ind w:left="1134" w:hanging="283"/>
        <w:rPr>
          <w:rFonts w:eastAsia="Arial Unicode MS"/>
        </w:rPr>
      </w:pPr>
      <w:r w:rsidRPr="00B4510C">
        <w:t xml:space="preserve">Anexar à Nota Fiscal / Fatura </w:t>
      </w:r>
      <w:r w:rsidRPr="00B4510C">
        <w:rPr>
          <w:iCs/>
        </w:rPr>
        <w:t>as certidões atualizadas de regularidade junto ao INSS, ao FGTS e a Justiça do Trabalho.</w:t>
      </w:r>
    </w:p>
    <w:p w:rsidR="00B068BD" w:rsidRPr="00B4510C" w:rsidRDefault="00B068BD" w:rsidP="00CA4426">
      <w:pPr>
        <w:pStyle w:val="Recuodecorpodetexto2"/>
        <w:tabs>
          <w:tab w:val="left" w:pos="-5954"/>
          <w:tab w:val="left" w:pos="-3402"/>
        </w:tabs>
        <w:spacing w:before="120" w:after="0" w:line="360" w:lineRule="auto"/>
        <w:ind w:firstLine="0"/>
        <w:rPr>
          <w:rFonts w:eastAsia="Arial Unicode MS"/>
        </w:rPr>
      </w:pPr>
      <w:r w:rsidRPr="00B4510C">
        <w:rPr>
          <w:rFonts w:eastAsia="Arial Unicode MS"/>
          <w:iCs/>
        </w:rPr>
        <w:t xml:space="preserve">5.2.4.1. </w:t>
      </w:r>
      <w:r w:rsidRPr="00B4510C">
        <w:t xml:space="preserve">Todos os valores apresentados deverão estar de acordo com o salário mínimo da classe a que pertencer os empregados, sem o qual a </w:t>
      </w:r>
      <w:r w:rsidRPr="00B4510C">
        <w:rPr>
          <w:bCs/>
        </w:rPr>
        <w:t>CESAMA</w:t>
      </w:r>
      <w:r w:rsidRPr="00B4510C">
        <w:t xml:space="preserve"> ficará inibida da quitação da Nota Fiscal / Fatura</w:t>
      </w:r>
      <w:r w:rsidRPr="00B4510C">
        <w:rPr>
          <w:rFonts w:eastAsia="Arial Unicode MS"/>
          <w:iCs/>
        </w:rPr>
        <w:t>;</w:t>
      </w:r>
    </w:p>
    <w:p w:rsidR="00B068BD" w:rsidRPr="00B4510C" w:rsidRDefault="00B068BD" w:rsidP="00CA4426">
      <w:pPr>
        <w:pStyle w:val="Recuodecorpodetexto2"/>
        <w:tabs>
          <w:tab w:val="left" w:pos="-5954"/>
          <w:tab w:val="left" w:pos="-3402"/>
        </w:tabs>
        <w:spacing w:before="120" w:after="0" w:line="360" w:lineRule="auto"/>
        <w:ind w:firstLine="0"/>
        <w:rPr>
          <w:rFonts w:eastAsia="Arial Unicode MS"/>
        </w:rPr>
      </w:pPr>
      <w:r w:rsidRPr="00B4510C">
        <w:rPr>
          <w:rFonts w:eastAsia="Arial Unicode MS"/>
          <w:iCs/>
        </w:rPr>
        <w:t>5.2.5. O recolhimento do INSS e do FGTS referente aos serviços deverá ser feito de forma individualizada, por tomador, e esta condição deverá ser comprovada mensalmente, a cada emissão de Nota Fiscal;</w:t>
      </w:r>
    </w:p>
    <w:p w:rsidR="001222F7" w:rsidRPr="00B4510C" w:rsidRDefault="001222F7" w:rsidP="00F51EE6">
      <w:pPr>
        <w:spacing w:before="120" w:line="360" w:lineRule="auto"/>
        <w:jc w:val="both"/>
        <w:rPr>
          <w:rFonts w:ascii="Arial" w:eastAsia="Arial Unicode MS" w:hAnsi="Arial" w:cs="Arial"/>
          <w:iCs/>
        </w:rPr>
      </w:pPr>
      <w:r w:rsidRPr="00B4510C">
        <w:rPr>
          <w:rFonts w:ascii="Arial" w:eastAsia="Arial Unicode MS" w:hAnsi="Arial" w:cs="Arial"/>
          <w:bCs/>
          <w:iCs/>
        </w:rPr>
        <w:t>5.2.6</w:t>
      </w:r>
      <w:r w:rsidR="00F51EE6" w:rsidRPr="00B4510C">
        <w:rPr>
          <w:rFonts w:ascii="Arial" w:eastAsia="Arial Unicode MS" w:hAnsi="Arial" w:cs="Arial"/>
          <w:bCs/>
          <w:iCs/>
        </w:rPr>
        <w:t xml:space="preserve">. </w:t>
      </w:r>
      <w:r w:rsidR="00B068BD" w:rsidRPr="00B4510C">
        <w:rPr>
          <w:rFonts w:ascii="Arial" w:eastAsia="Arial Unicode MS" w:hAnsi="Arial" w:cs="Arial"/>
          <w:bCs/>
          <w:iCs/>
        </w:rPr>
        <w:t xml:space="preserve">Deverão ser anexadas à </w:t>
      </w:r>
      <w:r w:rsidRPr="00B4510C">
        <w:rPr>
          <w:rFonts w:ascii="Arial" w:eastAsia="Arial Unicode MS" w:hAnsi="Arial" w:cs="Arial"/>
          <w:iCs/>
        </w:rPr>
        <w:t>Nota Fiscal</w:t>
      </w:r>
      <w:r w:rsidR="00B068BD" w:rsidRPr="00B4510C">
        <w:rPr>
          <w:rFonts w:ascii="Arial" w:eastAsia="Arial Unicode MS" w:hAnsi="Arial" w:cs="Arial"/>
          <w:iCs/>
        </w:rPr>
        <w:t xml:space="preserve"> / Fatura</w:t>
      </w:r>
      <w:r w:rsidRPr="00B4510C">
        <w:rPr>
          <w:rFonts w:ascii="Arial" w:eastAsia="Arial Unicode MS" w:hAnsi="Arial" w:cs="Arial"/>
          <w:iCs/>
        </w:rPr>
        <w:t xml:space="preserve"> (em duas vias) deverão, as certidões atualizadas de regularidade junto ao INSS, ao FGT</w:t>
      </w:r>
      <w:r w:rsidR="00F51EE6" w:rsidRPr="00B4510C">
        <w:rPr>
          <w:rFonts w:ascii="Arial" w:eastAsia="Arial Unicode MS" w:hAnsi="Arial" w:cs="Arial"/>
          <w:iCs/>
        </w:rPr>
        <w:t>S e a Justiça do Trabalho</w:t>
      </w:r>
      <w:r w:rsidRPr="00B4510C">
        <w:rPr>
          <w:rFonts w:ascii="Arial" w:eastAsia="Arial Unicode MS" w:hAnsi="Arial" w:cs="Arial"/>
          <w:iCs/>
        </w:rPr>
        <w:t>;</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B068BD">
        <w:rPr>
          <w:rFonts w:ascii="Arial" w:eastAsia="Arial Unicode MS" w:hAnsi="Arial" w:cs="Arial"/>
          <w:iCs/>
        </w:rPr>
        <w:t>7</w:t>
      </w:r>
      <w:r w:rsidR="00F51EE6">
        <w:rPr>
          <w:rFonts w:ascii="Arial" w:eastAsia="Arial Unicode MS" w:hAnsi="Arial" w:cs="Arial"/>
          <w:iCs/>
        </w:rPr>
        <w:t xml:space="preserve">. </w:t>
      </w:r>
      <w:r w:rsidR="00B068BD" w:rsidRPr="001222F7">
        <w:rPr>
          <w:rFonts w:ascii="Arial" w:eastAsia="Arial Unicode MS" w:hAnsi="Arial" w:cs="Arial"/>
          <w:iCs/>
        </w:rPr>
        <w:t>Na hipótese de ocorrer atraso no pagamento da Nota Fiscal</w:t>
      </w:r>
      <w:r w:rsidR="00B068BD">
        <w:rPr>
          <w:rFonts w:ascii="Arial" w:eastAsia="Arial Unicode MS" w:hAnsi="Arial" w:cs="Arial"/>
          <w:iCs/>
        </w:rPr>
        <w:t xml:space="preserve"> / Fatura</w:t>
      </w:r>
      <w:r w:rsidR="00B068BD" w:rsidRPr="001222F7">
        <w:rPr>
          <w:rFonts w:ascii="Arial" w:eastAsia="Arial Unicode MS" w:hAnsi="Arial" w:cs="Arial"/>
          <w:iCs/>
        </w:rPr>
        <w:t xml:space="preserve"> por responsabilidade da CESAMA, esta se compromete a aplicar, conforme legislação em vigor, juros de mora sobre o valor devido </w:t>
      </w:r>
      <w:r w:rsidR="00B068BD" w:rsidRPr="001222F7">
        <w:rPr>
          <w:rFonts w:ascii="Arial" w:eastAsia="Arial Unicode MS" w:hAnsi="Arial" w:cs="Arial"/>
          <w:i/>
          <w:iCs/>
        </w:rPr>
        <w:t>“pro rata”</w:t>
      </w:r>
      <w:r w:rsidR="00B068BD" w:rsidRPr="001222F7">
        <w:rPr>
          <w:rFonts w:ascii="Arial" w:eastAsia="Arial Unicode MS" w:hAnsi="Arial" w:cs="Arial"/>
          <w:iCs/>
        </w:rPr>
        <w:t xml:space="preserve"> entre a data do vencimento e o efetivo pagamento</w:t>
      </w:r>
      <w:r w:rsidRPr="001222F7">
        <w:rPr>
          <w:rFonts w:ascii="Arial" w:eastAsia="Arial Unicode MS" w:hAnsi="Arial" w:cs="Arial"/>
          <w:iCs/>
        </w:rPr>
        <w:t>.</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 xml:space="preserve">5.2.8.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B068BD" w:rsidRDefault="00B068BD" w:rsidP="00B068BD">
      <w:pPr>
        <w:tabs>
          <w:tab w:val="left" w:pos="567"/>
        </w:tabs>
        <w:spacing w:before="120" w:line="360" w:lineRule="auto"/>
        <w:jc w:val="both"/>
        <w:rPr>
          <w:rFonts w:ascii="Arial" w:eastAsia="Arial Unicode MS" w:hAnsi="Arial" w:cs="Arial"/>
          <w:iCs/>
        </w:rPr>
      </w:pPr>
      <w:r>
        <w:rPr>
          <w:rFonts w:ascii="Arial" w:eastAsia="Arial Unicode MS" w:hAnsi="Arial" w:cs="Arial"/>
          <w:iCs/>
        </w:rPr>
        <w:t xml:space="preserve">5.2.9.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Pr>
          <w:rFonts w:ascii="Arial" w:eastAsia="Arial Unicode MS" w:hAnsi="Arial" w:cs="Arial"/>
          <w:iCs/>
        </w:rPr>
        <w:t>.</w:t>
      </w:r>
    </w:p>
    <w:p w:rsidR="00B068BD" w:rsidRPr="00C15DE4" w:rsidRDefault="00B068BD" w:rsidP="00B068BD">
      <w:pPr>
        <w:pStyle w:val="Ttulo2"/>
        <w:spacing w:before="480"/>
        <w:ind w:firstLine="0"/>
        <w:jc w:val="both"/>
        <w:rPr>
          <w:rFonts w:ascii="Arial" w:eastAsia="Arial Unicode MS" w:hAnsi="Arial" w:cs="Arial"/>
        </w:rPr>
      </w:pPr>
      <w:r w:rsidRPr="00C15DE4">
        <w:rPr>
          <w:rFonts w:ascii="Arial" w:eastAsia="Arial Unicode MS" w:hAnsi="Arial" w:cs="Arial"/>
        </w:rPr>
        <w:lastRenderedPageBreak/>
        <w:t>CLÁUSULA SEXTA: REVISÃO / REAJUSTE</w:t>
      </w:r>
    </w:p>
    <w:p w:rsidR="00B068BD" w:rsidRPr="001222F7" w:rsidRDefault="00B068BD" w:rsidP="00B068BD">
      <w:pPr>
        <w:tabs>
          <w:tab w:val="left" w:pos="567"/>
        </w:tabs>
        <w:spacing w:before="120" w:line="360" w:lineRule="auto"/>
        <w:jc w:val="both"/>
        <w:rPr>
          <w:rFonts w:ascii="Arial" w:eastAsia="Arial Unicode MS" w:hAnsi="Arial" w:cs="Arial"/>
          <w:iCs/>
        </w:rPr>
      </w:pPr>
      <w:r w:rsidRPr="00DC205B">
        <w:rPr>
          <w:rFonts w:ascii="Arial" w:eastAsia="Arial Unicode MS" w:hAnsi="Arial" w:cs="Arial"/>
        </w:rPr>
        <w:t>6.1. Os preços contratados serão fixos e irreajustáveis</w:t>
      </w:r>
      <w:r w:rsidRPr="00DC205B">
        <w:rPr>
          <w:rFonts w:ascii="Arial" w:hAnsi="Arial" w:cs="Arial"/>
          <w:bCs/>
          <w:lang w:eastAsia="pt-BR"/>
        </w:rPr>
        <w:t>, exceto nas hipóteses decorrentes e devidamente comprovadas das situações previstas na alínea “d” do inciso II do art. 65 da Lei nº 8.666/1993</w:t>
      </w:r>
      <w:r>
        <w:rPr>
          <w:rFonts w:ascii="Arial" w:hAnsi="Arial" w:cs="Arial"/>
          <w:bCs/>
          <w:lang w:eastAsia="pt-BR"/>
        </w:rPr>
        <w:t>.</w:t>
      </w:r>
    </w:p>
    <w:p w:rsidR="00122A1D" w:rsidRPr="00C15DE4" w:rsidRDefault="00122A1D" w:rsidP="00B068BD">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 xml:space="preserve">CLÁUSULA </w:t>
      </w:r>
      <w:r w:rsidR="00B068BD">
        <w:rPr>
          <w:rFonts w:ascii="Arial" w:eastAsia="Arial Unicode MS" w:hAnsi="Arial" w:cs="Arial"/>
          <w:b/>
          <w:bCs/>
          <w:szCs w:val="24"/>
        </w:rPr>
        <w:t>SÉTIMA</w:t>
      </w:r>
      <w:r w:rsidRPr="00C15DE4">
        <w:rPr>
          <w:rFonts w:ascii="Arial" w:eastAsia="Arial Unicode MS" w:hAnsi="Arial" w:cs="Arial"/>
          <w:b/>
          <w:bCs/>
          <w:szCs w:val="24"/>
        </w:rPr>
        <w:t>: PENALIDADES</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C15DE4">
        <w:rPr>
          <w:rFonts w:ascii="Arial" w:eastAsia="Arial Unicode MS" w:hAnsi="Arial" w:cs="Arial"/>
        </w:rPr>
        <w:t>A ao pagamento de multa de mora de</w:t>
      </w:r>
      <w:r>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B068BD" w:rsidRPr="00C15DE4" w:rsidRDefault="00B068BD" w:rsidP="00B068BD">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B068BD" w:rsidRPr="00C15DE4" w:rsidRDefault="00B068BD" w:rsidP="00B068BD">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B068BD" w:rsidRPr="00C15DE4" w:rsidRDefault="00B068BD" w:rsidP="00B068BD">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B068BD" w:rsidRPr="00C15DE4" w:rsidRDefault="00B068BD" w:rsidP="00B068BD">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B068BD" w:rsidRPr="00C15DE4" w:rsidRDefault="00B068BD" w:rsidP="00B068BD">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Pr>
          <w:rFonts w:ascii="Arial" w:eastAsia="Arial Unicode MS" w:hAnsi="Arial" w:cs="Arial"/>
          <w:szCs w:val="24"/>
        </w:rPr>
        <w:t>alínea</w:t>
      </w:r>
      <w:r w:rsidRPr="00C15DE4">
        <w:rPr>
          <w:rFonts w:ascii="Arial" w:eastAsia="Arial Unicode MS" w:hAnsi="Arial" w:cs="Arial"/>
          <w:szCs w:val="24"/>
        </w:rPr>
        <w:t xml:space="preserve"> “d” do Item 7.3 é de competência exclusiva do Diretor presidente da CESAMA, facultada a defesa do interessado no respectivo processo, no prazo de 10 (dez) dias a contar da abertura de vista;</w:t>
      </w:r>
    </w:p>
    <w:p w:rsidR="00B068BD" w:rsidRPr="00B4510C" w:rsidRDefault="00B068BD" w:rsidP="00B068BD">
      <w:pPr>
        <w:spacing w:before="120" w:line="360" w:lineRule="auto"/>
        <w:jc w:val="both"/>
        <w:rPr>
          <w:rFonts w:ascii="Arial" w:eastAsia="Arial Unicode MS" w:hAnsi="Arial" w:cs="Arial"/>
          <w:b/>
          <w:iCs/>
        </w:rPr>
      </w:pPr>
      <w:r w:rsidRPr="00B4510C">
        <w:rPr>
          <w:rFonts w:ascii="Arial" w:hAnsi="Arial" w:cs="Arial"/>
        </w:rPr>
        <w:t xml:space="preserve">7.4. </w:t>
      </w:r>
      <w:r w:rsidRPr="00B4510C">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B068BD" w:rsidRPr="00B4510C" w:rsidRDefault="00B068BD" w:rsidP="00B068BD">
      <w:pPr>
        <w:numPr>
          <w:ilvl w:val="0"/>
          <w:numId w:val="13"/>
        </w:numPr>
        <w:spacing w:before="120" w:line="360" w:lineRule="auto"/>
        <w:ind w:left="567" w:hanging="283"/>
        <w:rPr>
          <w:rFonts w:ascii="Arial" w:eastAsia="Arial Unicode MS" w:hAnsi="Arial" w:cs="Arial"/>
          <w:iCs/>
        </w:rPr>
      </w:pPr>
      <w:r w:rsidRPr="00B4510C">
        <w:rPr>
          <w:rFonts w:ascii="Arial" w:eastAsia="Arial Unicode MS" w:hAnsi="Arial" w:cs="Arial"/>
          <w:iCs/>
        </w:rPr>
        <w:t>0,1% infração nível 1;</w:t>
      </w:r>
    </w:p>
    <w:p w:rsidR="00B068BD" w:rsidRPr="00B4510C" w:rsidRDefault="00B068BD" w:rsidP="00B068BD">
      <w:pPr>
        <w:numPr>
          <w:ilvl w:val="0"/>
          <w:numId w:val="13"/>
        </w:numPr>
        <w:spacing w:before="120" w:line="360" w:lineRule="auto"/>
        <w:ind w:left="567" w:hanging="283"/>
        <w:rPr>
          <w:rFonts w:ascii="Arial" w:eastAsia="Arial Unicode MS" w:hAnsi="Arial" w:cs="Arial"/>
          <w:iCs/>
        </w:rPr>
      </w:pPr>
      <w:r w:rsidRPr="00B4510C">
        <w:rPr>
          <w:rFonts w:ascii="Arial" w:eastAsia="Arial Unicode MS" w:hAnsi="Arial" w:cs="Arial"/>
          <w:iCs/>
        </w:rPr>
        <w:t>0,2% infração nível 2;</w:t>
      </w:r>
    </w:p>
    <w:p w:rsidR="00B068BD" w:rsidRPr="00B4510C" w:rsidRDefault="00B068BD" w:rsidP="00B068BD">
      <w:pPr>
        <w:numPr>
          <w:ilvl w:val="0"/>
          <w:numId w:val="13"/>
        </w:numPr>
        <w:spacing w:before="120" w:line="360" w:lineRule="auto"/>
        <w:ind w:left="567" w:hanging="283"/>
        <w:rPr>
          <w:rFonts w:ascii="Arial" w:eastAsia="Arial Unicode MS" w:hAnsi="Arial" w:cs="Arial"/>
          <w:iCs/>
        </w:rPr>
      </w:pPr>
      <w:r w:rsidRPr="00B4510C">
        <w:rPr>
          <w:rFonts w:ascii="Arial" w:eastAsia="Arial Unicode MS" w:hAnsi="Arial" w:cs="Arial"/>
          <w:iCs/>
        </w:rPr>
        <w:lastRenderedPageBreak/>
        <w:t>0,3% infração nível 3; e</w:t>
      </w:r>
    </w:p>
    <w:p w:rsidR="00B068BD" w:rsidRPr="00B4510C" w:rsidRDefault="00B068BD" w:rsidP="00B068BD">
      <w:pPr>
        <w:numPr>
          <w:ilvl w:val="0"/>
          <w:numId w:val="13"/>
        </w:numPr>
        <w:spacing w:before="120" w:line="360" w:lineRule="auto"/>
        <w:ind w:left="567" w:hanging="283"/>
        <w:rPr>
          <w:rFonts w:ascii="Arial" w:eastAsia="Arial Unicode MS" w:hAnsi="Arial" w:cs="Arial"/>
          <w:iCs/>
        </w:rPr>
      </w:pPr>
      <w:r w:rsidRPr="00B4510C">
        <w:rPr>
          <w:rFonts w:ascii="Arial" w:eastAsia="Arial Unicode MS" w:hAnsi="Arial" w:cs="Arial"/>
          <w:iCs/>
        </w:rPr>
        <w:t>0,4% infração nível 4.</w:t>
      </w:r>
    </w:p>
    <w:p w:rsidR="00B068BD" w:rsidRPr="00B4510C" w:rsidRDefault="00B068BD" w:rsidP="00B068BD">
      <w:pPr>
        <w:spacing w:before="120" w:line="360" w:lineRule="auto"/>
        <w:jc w:val="both"/>
        <w:rPr>
          <w:rFonts w:ascii="Arial" w:eastAsia="Arial Unicode MS" w:hAnsi="Arial" w:cs="Arial"/>
          <w:iCs/>
        </w:rPr>
      </w:pPr>
      <w:r w:rsidRPr="00B4510C">
        <w:rPr>
          <w:rFonts w:ascii="Arial" w:eastAsia="Arial Unicode MS" w:hAnsi="Arial" w:cs="Arial"/>
          <w:iCs/>
        </w:rPr>
        <w:t>7.4.1. Serão observadas as gradações existentes na NR-28 Fiscalização e Penalidades da Portaria 3214/78. Para riscos gerados não previstos nesta portaria descontar-se-á o percentual de 0,25% nas mesmas condições. Em</w:t>
      </w:r>
      <w:r w:rsidRPr="00B4510C">
        <w:rPr>
          <w:rFonts w:ascii="Arial" w:eastAsia="Arial Unicode MS" w:hAnsi="Arial" w:cs="Arial"/>
          <w:b/>
          <w:iCs/>
        </w:rPr>
        <w:t xml:space="preserve"> </w:t>
      </w:r>
      <w:r w:rsidRPr="00B4510C">
        <w:rPr>
          <w:rFonts w:ascii="Arial" w:eastAsia="Arial Unicode MS" w:hAnsi="Arial" w:cs="Arial"/>
          <w:iCs/>
        </w:rPr>
        <w:t>caso de reincidência a multa será acrescida em 100% sobre a multa anterior. Poderão ainda ser feitas notificações pela CESAMA através do Departamento de Saúde e Segurança no Trabalho e/ou gestor do contrato.</w:t>
      </w:r>
    </w:p>
    <w:p w:rsidR="00B068BD" w:rsidRPr="00B4510C" w:rsidRDefault="00B068BD" w:rsidP="00B068BD">
      <w:pPr>
        <w:spacing w:before="120" w:line="360" w:lineRule="auto"/>
        <w:jc w:val="both"/>
        <w:rPr>
          <w:rFonts w:ascii="Arial" w:eastAsia="Arial Unicode MS" w:hAnsi="Arial" w:cs="Arial"/>
          <w:iCs/>
          <w:highlight w:val="yellow"/>
        </w:rPr>
      </w:pPr>
      <w:r w:rsidRPr="00B4510C">
        <w:rPr>
          <w:rFonts w:ascii="Arial" w:eastAsia="Arial Unicode MS" w:hAnsi="Arial" w:cs="Arial"/>
          <w:iCs/>
        </w:rPr>
        <w:t>7.4.2. A multa relativa ao descumprimento das normas regulamentadoras de Segurança e Medicina do Trabalho contidas na Portaria n° 3214/78 poderá ser aplicada cumulativamente a multa penalidade descrita no Item 7.3 alínea “b”</w:t>
      </w:r>
    </w:p>
    <w:p w:rsidR="00B068BD" w:rsidRPr="00C15DE4" w:rsidRDefault="00B068BD" w:rsidP="00B068BD">
      <w:pPr>
        <w:pStyle w:val="Recuodecorpodetexto2"/>
        <w:spacing w:before="120" w:after="0" w:line="360" w:lineRule="auto"/>
        <w:ind w:firstLine="0"/>
        <w:rPr>
          <w:rFonts w:eastAsia="Arial Unicode MS"/>
          <w:bCs/>
        </w:rPr>
      </w:pPr>
      <w:r w:rsidRPr="00C15DE4">
        <w:rPr>
          <w:rFonts w:eastAsia="Arial Unicode MS"/>
          <w:bCs/>
        </w:rPr>
        <w:t>7.</w:t>
      </w:r>
      <w:r>
        <w:rPr>
          <w:rFonts w:eastAsia="Arial Unicode MS"/>
          <w:bCs/>
        </w:rPr>
        <w:t>5</w:t>
      </w:r>
      <w:r w:rsidRPr="00C15DE4">
        <w:rPr>
          <w:rFonts w:eastAsia="Arial Unicode MS"/>
          <w:bCs/>
        </w:rPr>
        <w:t>.</w:t>
      </w:r>
      <w:r>
        <w:rPr>
          <w:rFonts w:eastAsia="Arial Unicode MS"/>
          <w:bCs/>
        </w:rPr>
        <w:t xml:space="preserve"> A </w:t>
      </w:r>
      <w:r w:rsidRPr="00DC205B">
        <w:rPr>
          <w:rFonts w:eastAsia="Arial Unicode MS"/>
          <w:b/>
          <w:bCs/>
        </w:rPr>
        <w:t>CONTRATADA</w:t>
      </w:r>
      <w:r w:rsidRPr="00C15DE4">
        <w:rPr>
          <w:rFonts w:eastAsia="Arial Unicode MS"/>
          <w:bCs/>
        </w:rPr>
        <w:t xml:space="preserve"> </w:t>
      </w:r>
      <w:r>
        <w:rPr>
          <w:rFonts w:eastAsia="Arial Unicode MS"/>
          <w:bCs/>
        </w:rPr>
        <w:t xml:space="preserve">poderá ter suspenso </w:t>
      </w:r>
      <w:r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B068BD" w:rsidRPr="00C15DE4" w:rsidRDefault="00B068BD" w:rsidP="00B068BD">
      <w:pPr>
        <w:spacing w:before="120" w:line="360" w:lineRule="auto"/>
        <w:jc w:val="both"/>
        <w:rPr>
          <w:rFonts w:ascii="Arial" w:eastAsia="Arial Unicode MS" w:hAnsi="Arial" w:cs="Arial"/>
          <w:bCs/>
        </w:rPr>
      </w:pPr>
      <w:r w:rsidRPr="00C15DE4">
        <w:rPr>
          <w:rFonts w:ascii="Arial" w:eastAsia="Arial Unicode MS" w:hAnsi="Arial" w:cs="Arial"/>
          <w:bCs/>
        </w:rPr>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B068BD" w:rsidRPr="00C15DE4" w:rsidRDefault="00B068BD" w:rsidP="00B068BD">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B068BD" w:rsidRPr="00C15DE4" w:rsidRDefault="00B068BD" w:rsidP="00B068BD">
      <w:pPr>
        <w:spacing w:before="120" w:line="360" w:lineRule="auto"/>
        <w:jc w:val="both"/>
        <w:rPr>
          <w:rFonts w:ascii="Arial" w:hAnsi="Arial" w:cs="Arial"/>
          <w:b/>
        </w:rPr>
      </w:pPr>
      <w:r w:rsidRPr="00C15DE4">
        <w:rPr>
          <w:rFonts w:ascii="Arial" w:eastAsia="Arial Unicode MS" w:hAnsi="Arial" w:cs="Arial"/>
          <w:bCs/>
        </w:rPr>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122A1D" w:rsidRPr="00C15DE4" w:rsidRDefault="00B068BD" w:rsidP="00B068BD">
      <w:pPr>
        <w:spacing w:before="120" w:line="360" w:lineRule="auto"/>
        <w:jc w:val="both"/>
        <w:rPr>
          <w:rFonts w:ascii="Arial" w:hAnsi="Arial" w:cs="Arial"/>
          <w:b/>
        </w:rPr>
      </w:pPr>
      <w:r w:rsidRPr="00C15DE4">
        <w:rPr>
          <w:rFonts w:ascii="Arial" w:eastAsia="Arial Unicode MS" w:hAnsi="Arial" w:cs="Arial"/>
          <w:bCs/>
        </w:rPr>
        <w:t>7.</w:t>
      </w:r>
      <w:r>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Pr>
          <w:rFonts w:ascii="Arial" w:eastAsia="Arial Unicode MS" w:hAnsi="Arial" w:cs="Arial"/>
        </w:rPr>
        <w:t>.</w:t>
      </w:r>
    </w:p>
    <w:p w:rsidR="00122A1D" w:rsidRPr="00B1523B" w:rsidRDefault="00B068BD" w:rsidP="00B068BD">
      <w:pPr>
        <w:spacing w:before="480" w:line="360" w:lineRule="auto"/>
        <w:jc w:val="both"/>
        <w:rPr>
          <w:rFonts w:ascii="Arial" w:hAnsi="Arial" w:cs="Arial"/>
          <w:b/>
        </w:rPr>
      </w:pPr>
      <w:r>
        <w:rPr>
          <w:rFonts w:ascii="Arial" w:hAnsi="Arial" w:cs="Arial"/>
          <w:b/>
        </w:rPr>
        <w:lastRenderedPageBreak/>
        <w:t xml:space="preserve">CLÁUSULA OITAVA: </w:t>
      </w:r>
      <w:r w:rsidRPr="00B1523B">
        <w:rPr>
          <w:rFonts w:ascii="Arial" w:hAnsi="Arial" w:cs="Arial"/>
          <w:b/>
        </w:rPr>
        <w:t>RESCISÃO</w:t>
      </w:r>
    </w:p>
    <w:p w:rsidR="00B068BD" w:rsidRPr="00B1523B" w:rsidRDefault="00B068BD" w:rsidP="00B068BD">
      <w:pPr>
        <w:spacing w:before="120" w:line="360" w:lineRule="auto"/>
        <w:jc w:val="both"/>
        <w:rPr>
          <w:rFonts w:ascii="Arial" w:hAnsi="Arial" w:cs="Arial"/>
        </w:rPr>
      </w:pPr>
      <w:r>
        <w:rPr>
          <w:rFonts w:ascii="Arial" w:hAnsi="Arial" w:cs="Arial"/>
        </w:rPr>
        <w:t xml:space="preserve">8.1. </w:t>
      </w:r>
      <w:r w:rsidRPr="00B1523B">
        <w:rPr>
          <w:rFonts w:ascii="Arial" w:hAnsi="Arial" w:cs="Arial"/>
        </w:rPr>
        <w:t xml:space="preserve">A rescisão </w:t>
      </w:r>
      <w:r>
        <w:rPr>
          <w:rFonts w:ascii="Arial" w:hAnsi="Arial" w:cs="Arial"/>
        </w:rPr>
        <w:t>deste Contrato</w:t>
      </w:r>
      <w:r w:rsidRPr="00B1523B">
        <w:rPr>
          <w:rFonts w:ascii="Arial" w:hAnsi="Arial" w:cs="Arial"/>
        </w:rPr>
        <w:t xml:space="preserve"> terá lugar de pleno direito, independentemente de interpelação judicial ou extrajudicial, quando a empresa </w:t>
      </w:r>
      <w:r>
        <w:rPr>
          <w:rFonts w:ascii="Arial" w:hAnsi="Arial" w:cs="Arial"/>
        </w:rPr>
        <w:t>CONTRATADA</w:t>
      </w:r>
      <w:r w:rsidRPr="00B1523B">
        <w:rPr>
          <w:rFonts w:ascii="Arial" w:hAnsi="Arial" w:cs="Arial"/>
        </w:rPr>
        <w:t>:</w:t>
      </w:r>
    </w:p>
    <w:p w:rsidR="00B068BD" w:rsidRPr="00B1523B" w:rsidRDefault="00B068BD" w:rsidP="00B068BD">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Pr>
          <w:rFonts w:ascii="Arial" w:hAnsi="Arial" w:cs="Arial"/>
          <w:szCs w:val="24"/>
        </w:rPr>
        <w:t>Falir, entrar em</w:t>
      </w:r>
      <w:r w:rsidRPr="00B1523B">
        <w:rPr>
          <w:rFonts w:ascii="Arial" w:hAnsi="Arial" w:cs="Arial"/>
          <w:szCs w:val="24"/>
        </w:rPr>
        <w:t xml:space="preserve"> recuperação judicial, concurso de credores, dissolução ou liquidação;</w:t>
      </w:r>
    </w:p>
    <w:p w:rsidR="00B068BD" w:rsidRPr="00B152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B068BD"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068BD" w:rsidRPr="00696C3B" w:rsidRDefault="00B068BD" w:rsidP="00B068BD">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Pr="00696C3B">
        <w:rPr>
          <w:rFonts w:ascii="Arial" w:hAnsi="Arial" w:cs="Arial"/>
        </w:rPr>
        <w:t>ão apresentar as certidõ</w:t>
      </w:r>
      <w:r>
        <w:rPr>
          <w:rFonts w:ascii="Arial" w:hAnsi="Arial" w:cs="Arial"/>
        </w:rPr>
        <w:t xml:space="preserve">es atualizadas de regularidade junto ao INSS, ao FGTS e </w:t>
      </w:r>
      <w:r w:rsidRPr="00696C3B">
        <w:rPr>
          <w:rFonts w:ascii="Arial" w:hAnsi="Arial" w:cs="Arial"/>
        </w:rPr>
        <w:t>a Justiça do Trabalho.</w:t>
      </w:r>
    </w:p>
    <w:p w:rsidR="00B068BD" w:rsidRDefault="00B068BD" w:rsidP="00B068BD">
      <w:pPr>
        <w:spacing w:before="120" w:line="360" w:lineRule="auto"/>
        <w:jc w:val="both"/>
        <w:rPr>
          <w:rFonts w:ascii="Arial" w:hAnsi="Arial" w:cs="Arial"/>
        </w:rPr>
      </w:pPr>
      <w:r>
        <w:rPr>
          <w:rFonts w:ascii="Arial" w:hAnsi="Arial" w:cs="Arial"/>
        </w:rPr>
        <w:t>8.2.</w:t>
      </w:r>
      <w:r w:rsidRPr="00B1523B">
        <w:rPr>
          <w:rFonts w:ascii="Arial" w:hAnsi="Arial" w:cs="Arial"/>
        </w:rPr>
        <w:t xml:space="preserve"> A interrupção do prazo estabelecido </w:t>
      </w:r>
      <w:r>
        <w:rPr>
          <w:rFonts w:ascii="Arial" w:hAnsi="Arial" w:cs="Arial"/>
        </w:rPr>
        <w:t>neste Contrato</w:t>
      </w:r>
      <w:r w:rsidRPr="00B1523B">
        <w:rPr>
          <w:rFonts w:ascii="Arial" w:hAnsi="Arial" w:cs="Arial"/>
        </w:rPr>
        <w:t>, somente será possível nos seguintes casos: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068BD" w:rsidRPr="00B1523B" w:rsidRDefault="00B068BD" w:rsidP="00B068BD">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122A1D" w:rsidRPr="00B1523B" w:rsidRDefault="00B068BD" w:rsidP="00B068BD">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122A1D" w:rsidRPr="00065204" w:rsidRDefault="00B068BD" w:rsidP="00B068BD">
      <w:pPr>
        <w:pStyle w:val="Ttulo2"/>
        <w:spacing w:before="480"/>
        <w:ind w:firstLine="0"/>
        <w:jc w:val="both"/>
        <w:rPr>
          <w:rFonts w:ascii="Arial" w:eastAsia="Arial Unicode MS" w:hAnsi="Arial" w:cs="Arial"/>
        </w:rPr>
      </w:pPr>
      <w:r w:rsidRPr="003E7B8B">
        <w:rPr>
          <w:rFonts w:ascii="Arial" w:eastAsia="Arial Unicode MS" w:hAnsi="Arial" w:cs="Arial"/>
        </w:rPr>
        <w:t xml:space="preserve">CLÁUSULA </w:t>
      </w:r>
      <w:r>
        <w:rPr>
          <w:rFonts w:ascii="Arial" w:eastAsia="Arial Unicode MS" w:hAnsi="Arial" w:cs="Arial"/>
        </w:rPr>
        <w:t>NONA</w:t>
      </w:r>
      <w:r w:rsidRPr="003E7B8B">
        <w:rPr>
          <w:rFonts w:ascii="Arial" w:eastAsia="Arial Unicode MS" w:hAnsi="Arial" w:cs="Arial"/>
        </w:rPr>
        <w:t>: LEGISLAÇÃO APLICÁVEL</w:t>
      </w:r>
    </w:p>
    <w:p w:rsidR="00B068BD" w:rsidRPr="00B4510C" w:rsidRDefault="00B068BD" w:rsidP="00B068BD">
      <w:pPr>
        <w:spacing w:before="120" w:line="360" w:lineRule="auto"/>
        <w:jc w:val="both"/>
        <w:rPr>
          <w:rFonts w:ascii="Arial" w:eastAsia="Arial Unicode MS" w:hAnsi="Arial" w:cs="Arial"/>
        </w:rPr>
      </w:pPr>
      <w:r w:rsidRPr="00B4510C">
        <w:rPr>
          <w:rFonts w:ascii="Arial" w:eastAsia="Arial Unicode MS" w:hAnsi="Arial" w:cs="Arial"/>
        </w:rPr>
        <w:t xml:space="preserve">9.1. A </w:t>
      </w:r>
      <w:r w:rsidRPr="00B4510C">
        <w:rPr>
          <w:rFonts w:ascii="Arial" w:eastAsia="Arial Unicode MS" w:hAnsi="Arial" w:cs="Arial"/>
          <w:b/>
          <w:bCs/>
        </w:rPr>
        <w:t>CONTRATADA</w:t>
      </w:r>
      <w:r w:rsidRPr="00B4510C">
        <w:rPr>
          <w:rFonts w:ascii="Arial" w:eastAsia="Arial Unicode MS" w:hAnsi="Arial" w:cs="Arial"/>
        </w:rPr>
        <w:t xml:space="preserve"> deverá cumprir o disposto da </w:t>
      </w:r>
      <w:r w:rsidRPr="00B4510C">
        <w:rPr>
          <w:rFonts w:ascii="Arial" w:eastAsia="Arial Unicode MS" w:hAnsi="Arial" w:cs="Arial"/>
          <w:b/>
          <w:bCs/>
        </w:rPr>
        <w:t>Portaria nº 3.214/78</w:t>
      </w:r>
      <w:r w:rsidRPr="00B4510C">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B068BD" w:rsidRDefault="00B068BD" w:rsidP="00B068BD">
      <w:pPr>
        <w:spacing w:before="120" w:line="360" w:lineRule="auto"/>
        <w:jc w:val="both"/>
        <w:rPr>
          <w:rFonts w:ascii="Arial" w:eastAsia="Arial Unicode MS" w:hAnsi="Arial" w:cs="Arial"/>
          <w:bCs/>
        </w:rPr>
      </w:pPr>
      <w:r>
        <w:rPr>
          <w:rFonts w:ascii="Arial" w:eastAsia="Arial Unicode MS" w:hAnsi="Arial" w:cs="Arial"/>
        </w:rPr>
        <w:lastRenderedPageBreak/>
        <w:t>9</w:t>
      </w:r>
      <w:r w:rsidRPr="003E7B8B">
        <w:rPr>
          <w:rFonts w:ascii="Arial" w:eastAsia="Arial Unicode MS" w:hAnsi="Arial" w:cs="Arial"/>
        </w:rPr>
        <w:t xml:space="preserve">.2. </w:t>
      </w:r>
      <w:r w:rsidRPr="003E7B8B">
        <w:rPr>
          <w:rFonts w:ascii="Arial" w:eastAsia="Arial Unicode MS" w:hAnsi="Arial" w:cs="Arial"/>
          <w:bCs/>
        </w:rPr>
        <w:t>Aplica-se à execução deste contr</w:t>
      </w:r>
      <w:r>
        <w:rPr>
          <w:rFonts w:ascii="Arial" w:eastAsia="Arial Unicode MS" w:hAnsi="Arial" w:cs="Arial"/>
          <w:bCs/>
        </w:rPr>
        <w:t>ato a Lei Federal 8.666</w:t>
      </w:r>
      <w:r w:rsidRPr="003E7B8B">
        <w:rPr>
          <w:rFonts w:ascii="Arial" w:eastAsia="Arial Unicode MS" w:hAnsi="Arial" w:cs="Arial"/>
          <w:bCs/>
        </w:rPr>
        <w:t>/93, e alterações posteriores, inclusive aos casos omissos, bem como legislação municipal civil e ambiental aplicáveis ao objeto do contrato.</w:t>
      </w:r>
    </w:p>
    <w:p w:rsidR="0092409F" w:rsidRPr="006C6834" w:rsidRDefault="00B068BD" w:rsidP="00B068BD">
      <w:pPr>
        <w:spacing w:before="120" w:line="360" w:lineRule="auto"/>
        <w:jc w:val="both"/>
        <w:rPr>
          <w:rFonts w:ascii="Arial" w:eastAsia="Arial Unicode MS" w:hAnsi="Arial" w:cs="Arial"/>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122A1D" w:rsidRPr="003E7B8B" w:rsidRDefault="00B068BD" w:rsidP="00B068BD">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Pr>
          <w:rFonts w:eastAsia="Arial Unicode MS"/>
          <w:b/>
        </w:rPr>
        <w:t>DÉCIMA</w:t>
      </w:r>
      <w:r w:rsidRPr="003E7B8B">
        <w:rPr>
          <w:rFonts w:eastAsia="Arial Unicode MS"/>
          <w:b/>
        </w:rPr>
        <w:t>: FORO</w:t>
      </w:r>
    </w:p>
    <w:p w:rsidR="00B068BD" w:rsidRPr="003E7B8B" w:rsidRDefault="00B068BD" w:rsidP="00B068BD">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122A1D" w:rsidRPr="003E7B8B" w:rsidRDefault="00B068BD" w:rsidP="00B068BD">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r w:rsidR="00122A1D" w:rsidRPr="003E7B8B">
        <w:rPr>
          <w:rFonts w:ascii="Arial" w:eastAsia="Arial Unicode MS" w:hAnsi="Arial" w:cs="Arial"/>
        </w:rPr>
        <w:t>.</w:t>
      </w:r>
    </w:p>
    <w:p w:rsidR="00122A1D" w:rsidRDefault="00122A1D" w:rsidP="00122A1D">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FF521C">
        <w:rPr>
          <w:rFonts w:ascii="Arial" w:eastAsia="Arial Unicode MS" w:hAnsi="Arial" w:cs="Arial"/>
        </w:rPr>
        <w:t>02</w:t>
      </w:r>
      <w:bookmarkStart w:id="0" w:name="_GoBack"/>
      <w:bookmarkEnd w:id="0"/>
      <w:r>
        <w:rPr>
          <w:rFonts w:ascii="Arial" w:eastAsia="Arial Unicode MS" w:hAnsi="Arial" w:cs="Arial"/>
        </w:rPr>
        <w:t xml:space="preserve"> de </w:t>
      </w:r>
      <w:r w:rsidR="00FF521C">
        <w:rPr>
          <w:rFonts w:ascii="Arial" w:eastAsia="Arial Unicode MS" w:hAnsi="Arial" w:cs="Arial"/>
        </w:rPr>
        <w:t>fevereiro</w:t>
      </w:r>
      <w:r>
        <w:rPr>
          <w:rFonts w:ascii="Arial" w:eastAsia="Arial Unicode MS" w:hAnsi="Arial" w:cs="Arial"/>
        </w:rPr>
        <w:t xml:space="preserve"> de </w:t>
      </w:r>
      <w:r w:rsidR="00FF521C">
        <w:rPr>
          <w:rFonts w:ascii="Arial" w:eastAsia="Arial Unicode MS" w:hAnsi="Arial" w:cs="Arial"/>
        </w:rPr>
        <w:t>2018</w:t>
      </w:r>
      <w:r>
        <w:rPr>
          <w:rFonts w:ascii="Arial" w:eastAsia="Arial Unicode MS" w:hAnsi="Arial" w:cs="Arial"/>
        </w:rPr>
        <w:t>.</w:t>
      </w:r>
    </w:p>
    <w:p w:rsidR="00B4510C" w:rsidRDefault="00B4510C" w:rsidP="00122A1D">
      <w:pPr>
        <w:spacing w:before="240" w:after="60" w:line="300" w:lineRule="exact"/>
        <w:jc w:val="center"/>
        <w:rPr>
          <w:rFonts w:ascii="Arial" w:eastAsia="Arial Unicode MS" w:hAnsi="Arial" w:cs="Arial"/>
        </w:rPr>
      </w:pPr>
    </w:p>
    <w:p w:rsidR="00B4510C" w:rsidRPr="003E7B8B" w:rsidRDefault="00B4510C" w:rsidP="00122A1D">
      <w:pPr>
        <w:spacing w:before="240" w:after="60" w:line="300" w:lineRule="exact"/>
        <w:jc w:val="center"/>
        <w:rPr>
          <w:rFonts w:ascii="Arial" w:eastAsia="Arial Unicode MS" w:hAnsi="Arial" w:cs="Arial"/>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122A1D" w:rsidRPr="003500C4" w:rsidTr="00D50296">
        <w:tc>
          <w:tcPr>
            <w:tcW w:w="5079" w:type="dxa"/>
          </w:tcPr>
          <w:p w:rsidR="00B4510C" w:rsidRDefault="00B4510C" w:rsidP="00D50296">
            <w:pPr>
              <w:spacing w:line="276" w:lineRule="auto"/>
              <w:jc w:val="center"/>
              <w:rPr>
                <w:rFonts w:ascii="Arial" w:eastAsia="Arial Unicode MS" w:hAnsi="Arial" w:cs="Arial"/>
              </w:rPr>
            </w:pPr>
          </w:p>
          <w:p w:rsidR="00122A1D" w:rsidRPr="00B068BD" w:rsidRDefault="00122A1D" w:rsidP="00D50296">
            <w:pPr>
              <w:spacing w:line="276" w:lineRule="auto"/>
              <w:jc w:val="center"/>
              <w:rPr>
                <w:rFonts w:ascii="Arial" w:eastAsia="Arial Unicode MS" w:hAnsi="Arial" w:cs="Arial"/>
                <w:bCs/>
              </w:rPr>
            </w:pPr>
            <w:r w:rsidRPr="00B068BD">
              <w:rPr>
                <w:rFonts w:ascii="Arial" w:eastAsia="Arial Unicode MS" w:hAnsi="Arial" w:cs="Arial"/>
              </w:rPr>
              <w:t>André Borges de Souza</w:t>
            </w:r>
          </w:p>
          <w:p w:rsidR="00122A1D" w:rsidRPr="00B068BD" w:rsidRDefault="00122A1D" w:rsidP="00D50296">
            <w:pPr>
              <w:spacing w:line="276" w:lineRule="auto"/>
              <w:jc w:val="center"/>
              <w:rPr>
                <w:rFonts w:ascii="Arial" w:eastAsia="Arial Unicode MS" w:hAnsi="Arial" w:cs="Arial"/>
                <w:bCs/>
                <w:kern w:val="2"/>
                <w:lang w:eastAsia="en-US"/>
              </w:rPr>
            </w:pPr>
            <w:r w:rsidRPr="00B068BD">
              <w:rPr>
                <w:rFonts w:ascii="Arial" w:eastAsia="Arial Unicode MS" w:hAnsi="Arial" w:cs="Arial"/>
                <w:bCs/>
              </w:rPr>
              <w:t>Diretor Presidente - CESAMA</w:t>
            </w:r>
          </w:p>
        </w:tc>
        <w:tc>
          <w:tcPr>
            <w:tcW w:w="4251" w:type="dxa"/>
          </w:tcPr>
          <w:p w:rsidR="00122A1D" w:rsidRPr="00B068BD" w:rsidRDefault="00122A1D" w:rsidP="00D50296">
            <w:pPr>
              <w:spacing w:line="276" w:lineRule="auto"/>
              <w:jc w:val="center"/>
              <w:rPr>
                <w:rFonts w:ascii="Arial" w:eastAsia="Arial Unicode MS" w:hAnsi="Arial" w:cs="Arial"/>
                <w:bCs/>
              </w:rPr>
            </w:pPr>
          </w:p>
          <w:p w:rsidR="00122A1D" w:rsidRPr="00B068BD" w:rsidRDefault="00FF521C" w:rsidP="00D50296">
            <w:pPr>
              <w:spacing w:line="276" w:lineRule="auto"/>
              <w:jc w:val="center"/>
              <w:rPr>
                <w:rFonts w:ascii="Arial" w:eastAsia="Arial Unicode MS" w:hAnsi="Arial" w:cs="Arial"/>
                <w:bCs/>
              </w:rPr>
            </w:pPr>
            <w:r>
              <w:rPr>
                <w:rFonts w:ascii="Arial" w:eastAsia="Arial Unicode MS" w:hAnsi="Arial" w:cs="Arial"/>
              </w:rPr>
              <w:t xml:space="preserve">João Leonardo </w:t>
            </w:r>
            <w:proofErr w:type="spellStart"/>
            <w:r>
              <w:rPr>
                <w:rFonts w:ascii="Arial" w:eastAsia="Arial Unicode MS" w:hAnsi="Arial" w:cs="Arial"/>
              </w:rPr>
              <w:t>Francischetti</w:t>
            </w:r>
            <w:proofErr w:type="spellEnd"/>
            <w:r>
              <w:rPr>
                <w:rFonts w:ascii="Arial" w:eastAsia="Arial Unicode MS" w:hAnsi="Arial" w:cs="Arial"/>
              </w:rPr>
              <w:t xml:space="preserve"> Ferreira</w:t>
            </w:r>
          </w:p>
          <w:p w:rsidR="00122A1D" w:rsidRPr="00B068BD" w:rsidRDefault="00FF521C" w:rsidP="00D50296">
            <w:pPr>
              <w:spacing w:line="276" w:lineRule="auto"/>
              <w:jc w:val="center"/>
              <w:rPr>
                <w:rFonts w:ascii="Arial" w:eastAsia="Arial Unicode MS" w:hAnsi="Arial" w:cs="Arial"/>
                <w:bCs/>
                <w:kern w:val="2"/>
                <w:lang w:eastAsia="en-US"/>
              </w:rPr>
            </w:pPr>
            <w:r>
              <w:rPr>
                <w:rFonts w:ascii="Arial" w:eastAsia="Arial Unicode MS" w:hAnsi="Arial" w:cs="Arial"/>
              </w:rPr>
              <w:t>JFT ENGENHARIA EIRELI</w:t>
            </w:r>
          </w:p>
        </w:tc>
      </w:tr>
    </w:tbl>
    <w:p w:rsidR="00B068BD" w:rsidRDefault="00B068BD" w:rsidP="00122A1D">
      <w:pPr>
        <w:pStyle w:val="Ttulo6"/>
        <w:spacing w:before="60" w:line="300" w:lineRule="exact"/>
        <w:rPr>
          <w:rFonts w:eastAsia="Arial Unicode MS"/>
          <w:b w:val="0"/>
          <w:bCs w:val="0"/>
          <w:sz w:val="24"/>
          <w:szCs w:val="24"/>
        </w:rPr>
      </w:pPr>
    </w:p>
    <w:p w:rsidR="00B4510C" w:rsidRDefault="00B4510C" w:rsidP="00122A1D">
      <w:pPr>
        <w:pStyle w:val="Ttulo6"/>
        <w:spacing w:before="60" w:line="300" w:lineRule="exact"/>
        <w:rPr>
          <w:rFonts w:eastAsia="Arial Unicode MS"/>
          <w:b w:val="0"/>
          <w:bCs w:val="0"/>
          <w:sz w:val="24"/>
          <w:szCs w:val="24"/>
        </w:rPr>
      </w:pPr>
    </w:p>
    <w:p w:rsidR="00122A1D" w:rsidRPr="003E7B8B" w:rsidRDefault="00122A1D" w:rsidP="00122A1D">
      <w:pPr>
        <w:pStyle w:val="Ttulo6"/>
        <w:spacing w:before="60" w:line="300" w:lineRule="exact"/>
        <w:rPr>
          <w:rFonts w:eastAsia="Arial Unicode MS"/>
          <w:b w:val="0"/>
          <w:sz w:val="24"/>
          <w:szCs w:val="24"/>
        </w:rPr>
      </w:pPr>
      <w:proofErr w:type="gramStart"/>
      <w:r w:rsidRPr="003E7B8B">
        <w:rPr>
          <w:rFonts w:eastAsia="Arial Unicode MS"/>
          <w:b w:val="0"/>
          <w:bCs w:val="0"/>
          <w:sz w:val="24"/>
          <w:szCs w:val="24"/>
        </w:rPr>
        <w:t>Testemunhas  _</w:t>
      </w:r>
      <w:proofErr w:type="gramEnd"/>
      <w:r w:rsidRPr="003E7B8B">
        <w:rPr>
          <w:rFonts w:eastAsia="Arial Unicode MS"/>
          <w:b w:val="0"/>
          <w:bCs w:val="0"/>
          <w:sz w:val="24"/>
          <w:szCs w:val="24"/>
        </w:rPr>
        <w:t>______________________       _________________________</w:t>
      </w:r>
    </w:p>
    <w:p w:rsidR="003E7B8B" w:rsidRPr="003E7B8B" w:rsidRDefault="003E7B8B" w:rsidP="003E7B8B">
      <w:pPr>
        <w:pStyle w:val="Recuodecorpodetexto2"/>
        <w:spacing w:after="0"/>
        <w:jc w:val="center"/>
        <w:rPr>
          <w:rFonts w:eastAsia="Arial Unicode MS"/>
        </w:rPr>
      </w:pPr>
    </w:p>
    <w:sectPr w:rsidR="003E7B8B" w:rsidRPr="003E7B8B" w:rsidSect="00FF6FA7">
      <w:headerReference w:type="default" r:id="rId9"/>
      <w:footerReference w:type="default" r:id="rId10"/>
      <w:footnotePr>
        <w:pos w:val="beneathText"/>
      </w:footnotePr>
      <w:pgSz w:w="11905" w:h="16837" w:code="9"/>
      <w:pgMar w:top="1701" w:right="1134" w:bottom="113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82" w:rsidRDefault="00B02982">
      <w:r>
        <w:separator/>
      </w:r>
    </w:p>
  </w:endnote>
  <w:endnote w:type="continuationSeparator" w:id="0">
    <w:p w:rsidR="00B02982" w:rsidRDefault="00B0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38" w:rsidRPr="00FF6FA7" w:rsidRDefault="007B5738" w:rsidP="001C5F73">
    <w:pPr>
      <w:pStyle w:val="Cabealho"/>
      <w:tabs>
        <w:tab w:val="clear" w:pos="4419"/>
        <w:tab w:val="clear" w:pos="8838"/>
      </w:tabs>
      <w:jc w:val="center"/>
      <w:rPr>
        <w:rFonts w:ascii="Arial" w:hAnsi="Arial" w:cs="Arial"/>
        <w:b/>
        <w:bCs/>
        <w:i/>
        <w:sz w:val="12"/>
        <w:szCs w:val="12"/>
      </w:rPr>
    </w:pPr>
  </w:p>
  <w:p w:rsidR="007B5738" w:rsidRDefault="00F12E99" w:rsidP="00EE4B8F">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7216"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738" w:rsidRPr="00DC08CD">
      <w:rPr>
        <w:rFonts w:ascii="Arial" w:hAnsi="Arial" w:cs="Arial"/>
        <w:b/>
        <w:sz w:val="16"/>
        <w:szCs w:val="16"/>
      </w:rPr>
      <w:t xml:space="preserve">Companhia de Saneamento Municipal </w:t>
    </w:r>
    <w:r w:rsidR="007B5738">
      <w:rPr>
        <w:rFonts w:ascii="Arial" w:hAnsi="Arial" w:cs="Arial"/>
        <w:b/>
        <w:sz w:val="16"/>
        <w:szCs w:val="16"/>
      </w:rPr>
      <w:t>–</w:t>
    </w:r>
    <w:r w:rsidR="007B5738" w:rsidRPr="00DC08CD">
      <w:rPr>
        <w:rFonts w:ascii="Arial" w:hAnsi="Arial" w:cs="Arial"/>
        <w:b/>
        <w:sz w:val="16"/>
        <w:szCs w:val="16"/>
      </w:rPr>
      <w:t xml:space="preserve"> Cesama</w:t>
    </w:r>
  </w:p>
  <w:p w:rsidR="007B5738" w:rsidRPr="00DC08CD" w:rsidRDefault="007B5738"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7B5738" w:rsidRPr="00DC08CD" w:rsidRDefault="007B5738" w:rsidP="00EE4B8F">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82" w:rsidRDefault="00B02982">
      <w:r>
        <w:separator/>
      </w:r>
    </w:p>
  </w:footnote>
  <w:footnote w:type="continuationSeparator" w:id="0">
    <w:p w:rsidR="00B02982" w:rsidRDefault="00B02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38" w:rsidRPr="00A2124B" w:rsidRDefault="007B5738" w:rsidP="00A2124B">
    <w:pPr>
      <w:pStyle w:val="Cabealho"/>
      <w:spacing w:after="240"/>
      <w:jc w:val="center"/>
    </w:pPr>
    <w:r>
      <w:t xml:space="preserve">    </w:t>
    </w:r>
    <w:r w:rsidR="00F12E99">
      <w:rPr>
        <w:noProof/>
        <w:lang w:eastAsia="pt-BR"/>
      </w:rPr>
      <w:drawing>
        <wp:inline distT="0" distB="0" distL="0" distR="0">
          <wp:extent cx="1989455" cy="417195"/>
          <wp:effectExtent l="0" t="0" r="0" b="190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55" cy="4171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587276A4"/>
    <w:name w:val="WW8Num2"/>
    <w:lvl w:ilvl="0">
      <w:start w:val="1"/>
      <w:numFmt w:val="decimal"/>
      <w:lvlText w:val=" %1."/>
      <w:lvlJc w:val="left"/>
      <w:pPr>
        <w:tabs>
          <w:tab w:val="num" w:pos="567"/>
        </w:tabs>
        <w:ind w:left="720" w:hanging="360"/>
      </w:pPr>
      <w:rPr>
        <w:rFonts w:ascii="Arial" w:hAnsi="Arial" w:cs="Arial" w:hint="default"/>
        <w:b/>
        <w:bCs/>
        <w:sz w:val="20"/>
        <w:szCs w:val="24"/>
      </w:rPr>
    </w:lvl>
    <w:lvl w:ilvl="1">
      <w:start w:val="1"/>
      <w:numFmt w:val="decimal"/>
      <w:lvlText w:val=" %1.%2."/>
      <w:lvlJc w:val="left"/>
      <w:pPr>
        <w:tabs>
          <w:tab w:val="num" w:pos="567"/>
        </w:tabs>
        <w:ind w:left="1080" w:hanging="360"/>
      </w:pPr>
      <w:rPr>
        <w:rFonts w:ascii="Symbol" w:hAnsi="Symbol"/>
        <w:b/>
        <w:bCs/>
        <w:sz w:val="20"/>
      </w:rPr>
    </w:lvl>
    <w:lvl w:ilvl="2">
      <w:start w:val="1"/>
      <w:numFmt w:val="lowerLetter"/>
      <w:lvlText w:val=" %3)"/>
      <w:lvlJc w:val="left"/>
      <w:pPr>
        <w:tabs>
          <w:tab w:val="num" w:pos="1440"/>
        </w:tabs>
        <w:ind w:left="1440" w:hanging="360"/>
      </w:pPr>
      <w:rPr>
        <w:rFonts w:ascii="Symbol" w:hAnsi="Symbol"/>
        <w:b/>
        <w:bCs/>
        <w:sz w:val="2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nsid w:val="00000008"/>
    <w:multiLevelType w:val="singleLevel"/>
    <w:tmpl w:val="00000008"/>
    <w:name w:val="WW8Num8"/>
    <w:lvl w:ilvl="0">
      <w:start w:val="1"/>
      <w:numFmt w:val="lowerLetter"/>
      <w:lvlText w:val="%1)"/>
      <w:lvlJc w:val="left"/>
      <w:pPr>
        <w:tabs>
          <w:tab w:val="num" w:pos="720"/>
        </w:tabs>
      </w:pPr>
    </w:lvl>
  </w:abstractNum>
  <w:abstractNum w:abstractNumId="4">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nsid w:val="05745350"/>
    <w:multiLevelType w:val="multilevel"/>
    <w:tmpl w:val="0416001D"/>
    <w:lvl w:ilvl="0">
      <w:start w:val="1"/>
      <w:numFmt w:val="decimal"/>
      <w:lvlText w:val="%1)"/>
      <w:lvlJc w:val="left"/>
      <w:pPr>
        <w:ind w:left="1428" w:hanging="360"/>
      </w:p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7">
    <w:nsid w:val="0CF94ED5"/>
    <w:multiLevelType w:val="hybridMultilevel"/>
    <w:tmpl w:val="1B10776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4812C8"/>
    <w:multiLevelType w:val="hybridMultilevel"/>
    <w:tmpl w:val="60EA876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D55B0D"/>
    <w:multiLevelType w:val="hybridMultilevel"/>
    <w:tmpl w:val="F7E250F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2">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147754"/>
    <w:multiLevelType w:val="multilevel"/>
    <w:tmpl w:val="10421EAC"/>
    <w:lvl w:ilvl="0">
      <w:start w:val="1"/>
      <w:numFmt w:val="lowerLetter"/>
      <w:lvlText w:val="%1)"/>
      <w:lvlJc w:val="left"/>
      <w:pPr>
        <w:ind w:left="720" w:hanging="360"/>
      </w:pPr>
      <w:rPr>
        <w:rFonts w:ascii="Arial" w:eastAsia="Tahoma" w:hAnsi="Arial"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9F83BA0"/>
    <w:multiLevelType w:val="hybridMultilevel"/>
    <w:tmpl w:val="2C4EF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52035B"/>
    <w:multiLevelType w:val="multilevel"/>
    <w:tmpl w:val="CA1E93B4"/>
    <w:lvl w:ilvl="0">
      <w:start w:val="1"/>
      <w:numFmt w:val="lowerLetter"/>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4B541208"/>
    <w:multiLevelType w:val="hybridMultilevel"/>
    <w:tmpl w:val="FBA6AEE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0A63942"/>
    <w:multiLevelType w:val="hybridMultilevel"/>
    <w:tmpl w:val="C214EC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C54733"/>
    <w:multiLevelType w:val="hybridMultilevel"/>
    <w:tmpl w:val="7EF63072"/>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3">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1"/>
  </w:num>
  <w:num w:numId="4">
    <w:abstractNumId w:val="2"/>
  </w:num>
  <w:num w:numId="5">
    <w:abstractNumId w:val="3"/>
  </w:num>
  <w:num w:numId="6">
    <w:abstractNumId w:val="4"/>
  </w:num>
  <w:num w:numId="7">
    <w:abstractNumId w:val="5"/>
  </w:num>
  <w:num w:numId="8">
    <w:abstractNumId w:val="8"/>
  </w:num>
  <w:num w:numId="9">
    <w:abstractNumId w:val="16"/>
  </w:num>
  <w:num w:numId="10">
    <w:abstractNumId w:val="19"/>
  </w:num>
  <w:num w:numId="11">
    <w:abstractNumId w:val="17"/>
  </w:num>
  <w:num w:numId="12">
    <w:abstractNumId w:val="11"/>
  </w:num>
  <w:num w:numId="13">
    <w:abstractNumId w:val="12"/>
  </w:num>
  <w:num w:numId="14">
    <w:abstractNumId w:val="18"/>
  </w:num>
  <w:num w:numId="15">
    <w:abstractNumId w:val="13"/>
  </w:num>
  <w:num w:numId="16">
    <w:abstractNumId w:val="10"/>
  </w:num>
  <w:num w:numId="17">
    <w:abstractNumId w:val="15"/>
  </w:num>
  <w:num w:numId="18">
    <w:abstractNumId w:val="6"/>
  </w:num>
  <w:num w:numId="19">
    <w:abstractNumId w:val="7"/>
  </w:num>
  <w:num w:numId="20">
    <w:abstractNumId w:val="9"/>
  </w:num>
  <w:num w:numId="21">
    <w:abstractNumId w:val="14"/>
  </w:num>
  <w:num w:numId="22">
    <w:abstractNumId w:val="20"/>
  </w:num>
  <w:num w:numId="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BBE"/>
    <w:rsid w:val="00011281"/>
    <w:rsid w:val="000139CD"/>
    <w:rsid w:val="00015287"/>
    <w:rsid w:val="00015B6D"/>
    <w:rsid w:val="00020097"/>
    <w:rsid w:val="000240B3"/>
    <w:rsid w:val="00033D68"/>
    <w:rsid w:val="00037BD4"/>
    <w:rsid w:val="00047E2B"/>
    <w:rsid w:val="000520D9"/>
    <w:rsid w:val="00053A30"/>
    <w:rsid w:val="00060D85"/>
    <w:rsid w:val="00073485"/>
    <w:rsid w:val="000778A6"/>
    <w:rsid w:val="00080D6F"/>
    <w:rsid w:val="0008130A"/>
    <w:rsid w:val="000863B0"/>
    <w:rsid w:val="00093BA8"/>
    <w:rsid w:val="00097546"/>
    <w:rsid w:val="000A3265"/>
    <w:rsid w:val="000C0B93"/>
    <w:rsid w:val="000C3790"/>
    <w:rsid w:val="000C404F"/>
    <w:rsid w:val="000C4C71"/>
    <w:rsid w:val="000D4F15"/>
    <w:rsid w:val="000D777A"/>
    <w:rsid w:val="00111FA9"/>
    <w:rsid w:val="0011400E"/>
    <w:rsid w:val="00116F5A"/>
    <w:rsid w:val="001222F7"/>
    <w:rsid w:val="00122A1D"/>
    <w:rsid w:val="00125E75"/>
    <w:rsid w:val="00126109"/>
    <w:rsid w:val="00133067"/>
    <w:rsid w:val="00135075"/>
    <w:rsid w:val="00141305"/>
    <w:rsid w:val="001523CD"/>
    <w:rsid w:val="0015529F"/>
    <w:rsid w:val="0017264C"/>
    <w:rsid w:val="001813CB"/>
    <w:rsid w:val="00181405"/>
    <w:rsid w:val="0018295B"/>
    <w:rsid w:val="00183D1B"/>
    <w:rsid w:val="001851B1"/>
    <w:rsid w:val="001874B9"/>
    <w:rsid w:val="001878BB"/>
    <w:rsid w:val="0018795F"/>
    <w:rsid w:val="00187C30"/>
    <w:rsid w:val="00193D1D"/>
    <w:rsid w:val="00197542"/>
    <w:rsid w:val="001A10B9"/>
    <w:rsid w:val="001A4083"/>
    <w:rsid w:val="001A4489"/>
    <w:rsid w:val="001A57DB"/>
    <w:rsid w:val="001A74A5"/>
    <w:rsid w:val="001B414F"/>
    <w:rsid w:val="001B6E28"/>
    <w:rsid w:val="001C0343"/>
    <w:rsid w:val="001C43C1"/>
    <w:rsid w:val="001C4A3E"/>
    <w:rsid w:val="001C5F73"/>
    <w:rsid w:val="001C6390"/>
    <w:rsid w:val="001C7848"/>
    <w:rsid w:val="001D0DE7"/>
    <w:rsid w:val="001D1C06"/>
    <w:rsid w:val="001D206F"/>
    <w:rsid w:val="001D7349"/>
    <w:rsid w:val="001E0DE4"/>
    <w:rsid w:val="001E4A19"/>
    <w:rsid w:val="001E54E8"/>
    <w:rsid w:val="001E6288"/>
    <w:rsid w:val="001E78D1"/>
    <w:rsid w:val="00210A7D"/>
    <w:rsid w:val="00215AAF"/>
    <w:rsid w:val="00217F83"/>
    <w:rsid w:val="00220057"/>
    <w:rsid w:val="00227837"/>
    <w:rsid w:val="00231BDA"/>
    <w:rsid w:val="00233005"/>
    <w:rsid w:val="00237A5A"/>
    <w:rsid w:val="00242B5C"/>
    <w:rsid w:val="002448D9"/>
    <w:rsid w:val="002528BA"/>
    <w:rsid w:val="002530E6"/>
    <w:rsid w:val="002553B6"/>
    <w:rsid w:val="002555F1"/>
    <w:rsid w:val="00261BC3"/>
    <w:rsid w:val="0027046B"/>
    <w:rsid w:val="00272638"/>
    <w:rsid w:val="00273A58"/>
    <w:rsid w:val="00275150"/>
    <w:rsid w:val="00277EED"/>
    <w:rsid w:val="002801BA"/>
    <w:rsid w:val="00286B85"/>
    <w:rsid w:val="002940A7"/>
    <w:rsid w:val="002978E3"/>
    <w:rsid w:val="002A5256"/>
    <w:rsid w:val="002B2769"/>
    <w:rsid w:val="002B7BEC"/>
    <w:rsid w:val="002C11AD"/>
    <w:rsid w:val="002C5414"/>
    <w:rsid w:val="002C618F"/>
    <w:rsid w:val="002C761B"/>
    <w:rsid w:val="002D6902"/>
    <w:rsid w:val="002E0107"/>
    <w:rsid w:val="002E13A7"/>
    <w:rsid w:val="002E3972"/>
    <w:rsid w:val="002F026F"/>
    <w:rsid w:val="002F1050"/>
    <w:rsid w:val="003022F4"/>
    <w:rsid w:val="00302F20"/>
    <w:rsid w:val="00305783"/>
    <w:rsid w:val="003066A8"/>
    <w:rsid w:val="00307999"/>
    <w:rsid w:val="003130C9"/>
    <w:rsid w:val="00315A29"/>
    <w:rsid w:val="0031632F"/>
    <w:rsid w:val="00321329"/>
    <w:rsid w:val="0032153D"/>
    <w:rsid w:val="00324272"/>
    <w:rsid w:val="00331C93"/>
    <w:rsid w:val="003320DE"/>
    <w:rsid w:val="00333D24"/>
    <w:rsid w:val="00334003"/>
    <w:rsid w:val="0033481F"/>
    <w:rsid w:val="00334896"/>
    <w:rsid w:val="00347D20"/>
    <w:rsid w:val="00352B75"/>
    <w:rsid w:val="003539CA"/>
    <w:rsid w:val="00353D98"/>
    <w:rsid w:val="003571B8"/>
    <w:rsid w:val="00357BF7"/>
    <w:rsid w:val="0036209B"/>
    <w:rsid w:val="003644D5"/>
    <w:rsid w:val="00370594"/>
    <w:rsid w:val="003751D9"/>
    <w:rsid w:val="0037628A"/>
    <w:rsid w:val="00380DF5"/>
    <w:rsid w:val="003830A3"/>
    <w:rsid w:val="00387EC6"/>
    <w:rsid w:val="00391B30"/>
    <w:rsid w:val="003949A6"/>
    <w:rsid w:val="003949EE"/>
    <w:rsid w:val="003A17A3"/>
    <w:rsid w:val="003A67AF"/>
    <w:rsid w:val="003B175C"/>
    <w:rsid w:val="003B1CDA"/>
    <w:rsid w:val="003B5F12"/>
    <w:rsid w:val="003C1188"/>
    <w:rsid w:val="003C5E33"/>
    <w:rsid w:val="003C7BF2"/>
    <w:rsid w:val="003D1945"/>
    <w:rsid w:val="003D4F3E"/>
    <w:rsid w:val="003D76F5"/>
    <w:rsid w:val="003E567D"/>
    <w:rsid w:val="003E5918"/>
    <w:rsid w:val="003E5D2F"/>
    <w:rsid w:val="003E73B8"/>
    <w:rsid w:val="003E7B8B"/>
    <w:rsid w:val="003F176A"/>
    <w:rsid w:val="003F1F39"/>
    <w:rsid w:val="003F27E0"/>
    <w:rsid w:val="003F2BD5"/>
    <w:rsid w:val="003F3026"/>
    <w:rsid w:val="003F447B"/>
    <w:rsid w:val="003F5C26"/>
    <w:rsid w:val="004000EA"/>
    <w:rsid w:val="00402ED3"/>
    <w:rsid w:val="004058EB"/>
    <w:rsid w:val="00406747"/>
    <w:rsid w:val="00412495"/>
    <w:rsid w:val="00412651"/>
    <w:rsid w:val="00416D66"/>
    <w:rsid w:val="00417E2D"/>
    <w:rsid w:val="00422E2B"/>
    <w:rsid w:val="00424AB6"/>
    <w:rsid w:val="00424B98"/>
    <w:rsid w:val="004253AE"/>
    <w:rsid w:val="0042641B"/>
    <w:rsid w:val="004300FD"/>
    <w:rsid w:val="004342E8"/>
    <w:rsid w:val="0043452F"/>
    <w:rsid w:val="00435E5D"/>
    <w:rsid w:val="004375D1"/>
    <w:rsid w:val="00441427"/>
    <w:rsid w:val="00441452"/>
    <w:rsid w:val="00454957"/>
    <w:rsid w:val="00455161"/>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2E7"/>
    <w:rsid w:val="004A564D"/>
    <w:rsid w:val="004A5DA5"/>
    <w:rsid w:val="004B0368"/>
    <w:rsid w:val="004B19C7"/>
    <w:rsid w:val="004B7958"/>
    <w:rsid w:val="004C49A5"/>
    <w:rsid w:val="004C674A"/>
    <w:rsid w:val="004D2F6F"/>
    <w:rsid w:val="004D75F9"/>
    <w:rsid w:val="004E1C77"/>
    <w:rsid w:val="004E4243"/>
    <w:rsid w:val="004E4967"/>
    <w:rsid w:val="004E7909"/>
    <w:rsid w:val="004F0F01"/>
    <w:rsid w:val="004F17AA"/>
    <w:rsid w:val="004F1899"/>
    <w:rsid w:val="004F3622"/>
    <w:rsid w:val="004F3A4A"/>
    <w:rsid w:val="004F4BDE"/>
    <w:rsid w:val="004F5370"/>
    <w:rsid w:val="004F57F5"/>
    <w:rsid w:val="004F6FEF"/>
    <w:rsid w:val="00505717"/>
    <w:rsid w:val="00511115"/>
    <w:rsid w:val="00513F47"/>
    <w:rsid w:val="00514082"/>
    <w:rsid w:val="00514835"/>
    <w:rsid w:val="00514AAF"/>
    <w:rsid w:val="0051645A"/>
    <w:rsid w:val="0051668D"/>
    <w:rsid w:val="00521FB2"/>
    <w:rsid w:val="0052409B"/>
    <w:rsid w:val="0052685F"/>
    <w:rsid w:val="00537150"/>
    <w:rsid w:val="00546360"/>
    <w:rsid w:val="00547D54"/>
    <w:rsid w:val="00551091"/>
    <w:rsid w:val="00553373"/>
    <w:rsid w:val="005657EF"/>
    <w:rsid w:val="00565F20"/>
    <w:rsid w:val="0056781A"/>
    <w:rsid w:val="00574E5F"/>
    <w:rsid w:val="00575AB9"/>
    <w:rsid w:val="00577AE1"/>
    <w:rsid w:val="00590E0C"/>
    <w:rsid w:val="005918E9"/>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E12BD"/>
    <w:rsid w:val="005E1FAE"/>
    <w:rsid w:val="005F7170"/>
    <w:rsid w:val="00600F4F"/>
    <w:rsid w:val="00607862"/>
    <w:rsid w:val="00612ED9"/>
    <w:rsid w:val="006159CA"/>
    <w:rsid w:val="00615F0B"/>
    <w:rsid w:val="006220E5"/>
    <w:rsid w:val="00626273"/>
    <w:rsid w:val="0062645D"/>
    <w:rsid w:val="00632AFC"/>
    <w:rsid w:val="006331A7"/>
    <w:rsid w:val="00633F05"/>
    <w:rsid w:val="00637BA7"/>
    <w:rsid w:val="00643ADA"/>
    <w:rsid w:val="0064693D"/>
    <w:rsid w:val="006470E6"/>
    <w:rsid w:val="0065078C"/>
    <w:rsid w:val="00656F0F"/>
    <w:rsid w:val="006668F2"/>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C6834"/>
    <w:rsid w:val="006D069B"/>
    <w:rsid w:val="006D21A3"/>
    <w:rsid w:val="006D23A8"/>
    <w:rsid w:val="00701226"/>
    <w:rsid w:val="00713311"/>
    <w:rsid w:val="0071445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7935"/>
    <w:rsid w:val="00757E22"/>
    <w:rsid w:val="007607E4"/>
    <w:rsid w:val="007618EC"/>
    <w:rsid w:val="0078117E"/>
    <w:rsid w:val="00782738"/>
    <w:rsid w:val="00784CC6"/>
    <w:rsid w:val="00786BC9"/>
    <w:rsid w:val="00792301"/>
    <w:rsid w:val="00793FFF"/>
    <w:rsid w:val="007945B8"/>
    <w:rsid w:val="00795AD1"/>
    <w:rsid w:val="007A17D4"/>
    <w:rsid w:val="007A5E54"/>
    <w:rsid w:val="007A6A49"/>
    <w:rsid w:val="007B34B3"/>
    <w:rsid w:val="007B362B"/>
    <w:rsid w:val="007B39ED"/>
    <w:rsid w:val="007B5738"/>
    <w:rsid w:val="007C424F"/>
    <w:rsid w:val="007D77B6"/>
    <w:rsid w:val="007D795B"/>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43E3"/>
    <w:rsid w:val="008359AA"/>
    <w:rsid w:val="00847779"/>
    <w:rsid w:val="00854746"/>
    <w:rsid w:val="00856499"/>
    <w:rsid w:val="00860B64"/>
    <w:rsid w:val="00864C7B"/>
    <w:rsid w:val="008721F3"/>
    <w:rsid w:val="00887AD5"/>
    <w:rsid w:val="00895598"/>
    <w:rsid w:val="00895BAB"/>
    <w:rsid w:val="00895C04"/>
    <w:rsid w:val="008A1ACD"/>
    <w:rsid w:val="008A335E"/>
    <w:rsid w:val="008A60D6"/>
    <w:rsid w:val="008B4998"/>
    <w:rsid w:val="008C6688"/>
    <w:rsid w:val="008D0226"/>
    <w:rsid w:val="008D1416"/>
    <w:rsid w:val="008D358C"/>
    <w:rsid w:val="008E5B8E"/>
    <w:rsid w:val="008E6997"/>
    <w:rsid w:val="008E6A49"/>
    <w:rsid w:val="008F47A3"/>
    <w:rsid w:val="008F65DF"/>
    <w:rsid w:val="00901F90"/>
    <w:rsid w:val="009022E3"/>
    <w:rsid w:val="009047D9"/>
    <w:rsid w:val="00913068"/>
    <w:rsid w:val="00916592"/>
    <w:rsid w:val="00920925"/>
    <w:rsid w:val="0092409F"/>
    <w:rsid w:val="00926207"/>
    <w:rsid w:val="00926DC2"/>
    <w:rsid w:val="00930422"/>
    <w:rsid w:val="0093245A"/>
    <w:rsid w:val="00933947"/>
    <w:rsid w:val="009360E0"/>
    <w:rsid w:val="00946BA9"/>
    <w:rsid w:val="0095124A"/>
    <w:rsid w:val="00961A3B"/>
    <w:rsid w:val="00961A58"/>
    <w:rsid w:val="00961C48"/>
    <w:rsid w:val="009632DA"/>
    <w:rsid w:val="00964CBC"/>
    <w:rsid w:val="00966E9E"/>
    <w:rsid w:val="00967FAA"/>
    <w:rsid w:val="0097444D"/>
    <w:rsid w:val="009775A6"/>
    <w:rsid w:val="00983364"/>
    <w:rsid w:val="00983958"/>
    <w:rsid w:val="00990185"/>
    <w:rsid w:val="00993C85"/>
    <w:rsid w:val="00996119"/>
    <w:rsid w:val="009A0803"/>
    <w:rsid w:val="009A47B1"/>
    <w:rsid w:val="009A48B8"/>
    <w:rsid w:val="009B0364"/>
    <w:rsid w:val="009B1A79"/>
    <w:rsid w:val="009B3F2B"/>
    <w:rsid w:val="009B6121"/>
    <w:rsid w:val="009B6D97"/>
    <w:rsid w:val="009C17A9"/>
    <w:rsid w:val="009C4692"/>
    <w:rsid w:val="009D5DC3"/>
    <w:rsid w:val="009E1C3D"/>
    <w:rsid w:val="009E2169"/>
    <w:rsid w:val="009E2A95"/>
    <w:rsid w:val="009E5A61"/>
    <w:rsid w:val="009E6601"/>
    <w:rsid w:val="009E67AB"/>
    <w:rsid w:val="009F1155"/>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145F"/>
    <w:rsid w:val="00A64DB7"/>
    <w:rsid w:val="00A64F0A"/>
    <w:rsid w:val="00A74414"/>
    <w:rsid w:val="00A74862"/>
    <w:rsid w:val="00A75665"/>
    <w:rsid w:val="00A83F01"/>
    <w:rsid w:val="00A87CBC"/>
    <w:rsid w:val="00AA03F5"/>
    <w:rsid w:val="00AA1527"/>
    <w:rsid w:val="00AA3B1B"/>
    <w:rsid w:val="00AA4867"/>
    <w:rsid w:val="00AA7FB8"/>
    <w:rsid w:val="00AB00DF"/>
    <w:rsid w:val="00AC18D4"/>
    <w:rsid w:val="00AC35C8"/>
    <w:rsid w:val="00AC364E"/>
    <w:rsid w:val="00AC36D7"/>
    <w:rsid w:val="00AC6A48"/>
    <w:rsid w:val="00AD19DE"/>
    <w:rsid w:val="00AD1C14"/>
    <w:rsid w:val="00AD22A8"/>
    <w:rsid w:val="00AD5347"/>
    <w:rsid w:val="00AD5418"/>
    <w:rsid w:val="00AE0522"/>
    <w:rsid w:val="00AE15D6"/>
    <w:rsid w:val="00AE3A23"/>
    <w:rsid w:val="00AE787B"/>
    <w:rsid w:val="00AF08CC"/>
    <w:rsid w:val="00AF1214"/>
    <w:rsid w:val="00AF6B49"/>
    <w:rsid w:val="00AF7859"/>
    <w:rsid w:val="00B02982"/>
    <w:rsid w:val="00B02ABF"/>
    <w:rsid w:val="00B068BD"/>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10C"/>
    <w:rsid w:val="00B45269"/>
    <w:rsid w:val="00B471D7"/>
    <w:rsid w:val="00B51900"/>
    <w:rsid w:val="00B526EF"/>
    <w:rsid w:val="00B60DD3"/>
    <w:rsid w:val="00B615BA"/>
    <w:rsid w:val="00B63743"/>
    <w:rsid w:val="00B64207"/>
    <w:rsid w:val="00B67D14"/>
    <w:rsid w:val="00B67E77"/>
    <w:rsid w:val="00B70453"/>
    <w:rsid w:val="00B7323A"/>
    <w:rsid w:val="00B7426A"/>
    <w:rsid w:val="00B76AE9"/>
    <w:rsid w:val="00B82135"/>
    <w:rsid w:val="00B83CC3"/>
    <w:rsid w:val="00B85E15"/>
    <w:rsid w:val="00B86F00"/>
    <w:rsid w:val="00B910DE"/>
    <w:rsid w:val="00B91ACB"/>
    <w:rsid w:val="00B951A3"/>
    <w:rsid w:val="00B95684"/>
    <w:rsid w:val="00BA115F"/>
    <w:rsid w:val="00BA48DC"/>
    <w:rsid w:val="00BA5420"/>
    <w:rsid w:val="00BA548B"/>
    <w:rsid w:val="00BB3934"/>
    <w:rsid w:val="00BC1CA5"/>
    <w:rsid w:val="00BC2DFB"/>
    <w:rsid w:val="00BC7F04"/>
    <w:rsid w:val="00BD4134"/>
    <w:rsid w:val="00BE074A"/>
    <w:rsid w:val="00BE1CD4"/>
    <w:rsid w:val="00BE787A"/>
    <w:rsid w:val="00BF6748"/>
    <w:rsid w:val="00BF69A3"/>
    <w:rsid w:val="00C0128E"/>
    <w:rsid w:val="00C144A2"/>
    <w:rsid w:val="00C14884"/>
    <w:rsid w:val="00C14CC4"/>
    <w:rsid w:val="00C14F90"/>
    <w:rsid w:val="00C16B27"/>
    <w:rsid w:val="00C217B2"/>
    <w:rsid w:val="00C21FB9"/>
    <w:rsid w:val="00C30408"/>
    <w:rsid w:val="00C358AE"/>
    <w:rsid w:val="00C370E5"/>
    <w:rsid w:val="00C514AC"/>
    <w:rsid w:val="00C559E0"/>
    <w:rsid w:val="00C5762E"/>
    <w:rsid w:val="00C6262F"/>
    <w:rsid w:val="00C62A6F"/>
    <w:rsid w:val="00C74A23"/>
    <w:rsid w:val="00C817B3"/>
    <w:rsid w:val="00C81CD3"/>
    <w:rsid w:val="00C81D0C"/>
    <w:rsid w:val="00C86CE2"/>
    <w:rsid w:val="00C92CF7"/>
    <w:rsid w:val="00C95A31"/>
    <w:rsid w:val="00C95C52"/>
    <w:rsid w:val="00CA376E"/>
    <w:rsid w:val="00CA4426"/>
    <w:rsid w:val="00CB206F"/>
    <w:rsid w:val="00CB2E2B"/>
    <w:rsid w:val="00CB738F"/>
    <w:rsid w:val="00CC0C22"/>
    <w:rsid w:val="00CD084D"/>
    <w:rsid w:val="00CD125E"/>
    <w:rsid w:val="00CD2AD9"/>
    <w:rsid w:val="00CD5BD7"/>
    <w:rsid w:val="00CD734C"/>
    <w:rsid w:val="00CD74C8"/>
    <w:rsid w:val="00CE1A67"/>
    <w:rsid w:val="00CE42A0"/>
    <w:rsid w:val="00CE4CD9"/>
    <w:rsid w:val="00CE6399"/>
    <w:rsid w:val="00CE7A53"/>
    <w:rsid w:val="00CF3436"/>
    <w:rsid w:val="00CF3987"/>
    <w:rsid w:val="00CF60C1"/>
    <w:rsid w:val="00CF6223"/>
    <w:rsid w:val="00D03A05"/>
    <w:rsid w:val="00D10E96"/>
    <w:rsid w:val="00D10F20"/>
    <w:rsid w:val="00D118AF"/>
    <w:rsid w:val="00D12BCE"/>
    <w:rsid w:val="00D162D0"/>
    <w:rsid w:val="00D224A0"/>
    <w:rsid w:val="00D25310"/>
    <w:rsid w:val="00D25477"/>
    <w:rsid w:val="00D25EB7"/>
    <w:rsid w:val="00D2773A"/>
    <w:rsid w:val="00D309F1"/>
    <w:rsid w:val="00D31495"/>
    <w:rsid w:val="00D31BCF"/>
    <w:rsid w:val="00D326CD"/>
    <w:rsid w:val="00D32E96"/>
    <w:rsid w:val="00D33501"/>
    <w:rsid w:val="00D41313"/>
    <w:rsid w:val="00D42441"/>
    <w:rsid w:val="00D42583"/>
    <w:rsid w:val="00D44113"/>
    <w:rsid w:val="00D44D1F"/>
    <w:rsid w:val="00D50296"/>
    <w:rsid w:val="00D544BA"/>
    <w:rsid w:val="00D56BA6"/>
    <w:rsid w:val="00D600FB"/>
    <w:rsid w:val="00D637ED"/>
    <w:rsid w:val="00D6714A"/>
    <w:rsid w:val="00D73713"/>
    <w:rsid w:val="00D74D67"/>
    <w:rsid w:val="00D77538"/>
    <w:rsid w:val="00D80E05"/>
    <w:rsid w:val="00D81FC9"/>
    <w:rsid w:val="00D85A7B"/>
    <w:rsid w:val="00D877F9"/>
    <w:rsid w:val="00D91027"/>
    <w:rsid w:val="00D9526D"/>
    <w:rsid w:val="00D96F9F"/>
    <w:rsid w:val="00D97877"/>
    <w:rsid w:val="00DB0AEA"/>
    <w:rsid w:val="00DB1690"/>
    <w:rsid w:val="00DB1731"/>
    <w:rsid w:val="00DB31D9"/>
    <w:rsid w:val="00DB43E0"/>
    <w:rsid w:val="00DC0B1D"/>
    <w:rsid w:val="00DC21F4"/>
    <w:rsid w:val="00DD14C4"/>
    <w:rsid w:val="00DD2DF6"/>
    <w:rsid w:val="00DD3487"/>
    <w:rsid w:val="00DD373D"/>
    <w:rsid w:val="00DD54F1"/>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407E"/>
    <w:rsid w:val="00E705B9"/>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4D2C"/>
    <w:rsid w:val="00EC69D3"/>
    <w:rsid w:val="00EE4B8F"/>
    <w:rsid w:val="00EF36E4"/>
    <w:rsid w:val="00EF432B"/>
    <w:rsid w:val="00EF6F25"/>
    <w:rsid w:val="00EF77B5"/>
    <w:rsid w:val="00F00F1B"/>
    <w:rsid w:val="00F0139A"/>
    <w:rsid w:val="00F07529"/>
    <w:rsid w:val="00F11388"/>
    <w:rsid w:val="00F12E99"/>
    <w:rsid w:val="00F14DE3"/>
    <w:rsid w:val="00F20D1D"/>
    <w:rsid w:val="00F21D47"/>
    <w:rsid w:val="00F232D7"/>
    <w:rsid w:val="00F27E29"/>
    <w:rsid w:val="00F30F09"/>
    <w:rsid w:val="00F33604"/>
    <w:rsid w:val="00F41EED"/>
    <w:rsid w:val="00F42BD6"/>
    <w:rsid w:val="00F44422"/>
    <w:rsid w:val="00F444B8"/>
    <w:rsid w:val="00F51EE6"/>
    <w:rsid w:val="00F52170"/>
    <w:rsid w:val="00F52538"/>
    <w:rsid w:val="00F53EDF"/>
    <w:rsid w:val="00F55310"/>
    <w:rsid w:val="00F57EA8"/>
    <w:rsid w:val="00F65722"/>
    <w:rsid w:val="00F76C80"/>
    <w:rsid w:val="00F77ED0"/>
    <w:rsid w:val="00F810D3"/>
    <w:rsid w:val="00F856A1"/>
    <w:rsid w:val="00F93578"/>
    <w:rsid w:val="00FA23B6"/>
    <w:rsid w:val="00FA7513"/>
    <w:rsid w:val="00FC57C0"/>
    <w:rsid w:val="00FD075F"/>
    <w:rsid w:val="00FD0B72"/>
    <w:rsid w:val="00FD29F6"/>
    <w:rsid w:val="00FD41F2"/>
    <w:rsid w:val="00FE1A39"/>
    <w:rsid w:val="00FE300B"/>
    <w:rsid w:val="00FF27E8"/>
    <w:rsid w:val="00FF2C77"/>
    <w:rsid w:val="00FF2FE4"/>
    <w:rsid w:val="00FF405E"/>
    <w:rsid w:val="00FF4D13"/>
    <w:rsid w:val="00FF521C"/>
    <w:rsid w:val="00FF6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CC44CBB9-7E17-449F-8933-280DF5DA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link w:val="Ttulo6Char"/>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rPr>
  </w:style>
  <w:style w:type="paragraph" w:styleId="Ttulo">
    <w:name w:val="Title"/>
    <w:basedOn w:val="Normal"/>
    <w:next w:val="Corpodetexto"/>
    <w:qFormat/>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pPr>
      <w:widowControl w:val="0"/>
      <w:jc w:val="center"/>
    </w:pPr>
    <w:rPr>
      <w:rFonts w:eastAsia="Arial Unicode MS"/>
      <w:i/>
      <w:iCs/>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rPr>
  </w:style>
  <w:style w:type="paragraph" w:customStyle="1" w:styleId="WW-ndice">
    <w:name w:val="WW-Índice"/>
    <w:basedOn w:val="Normal"/>
    <w:pPr>
      <w:widowControl w:val="0"/>
      <w:suppressLineNumbers/>
    </w:pPr>
    <w:rPr>
      <w:rFonts w:eastAsia="Tahoma"/>
      <w:szCs w:val="20"/>
    </w:rPr>
  </w:style>
  <w:style w:type="paragraph" w:customStyle="1" w:styleId="WW-ndice1">
    <w:name w:val="WW-Índice1"/>
    <w:basedOn w:val="Normal"/>
    <w:pPr>
      <w:widowControl w:val="0"/>
      <w:suppressLineNumbers/>
    </w:pPr>
    <w:rPr>
      <w:rFonts w:eastAsia="Tahoma"/>
      <w:szCs w:val="20"/>
    </w:rPr>
  </w:style>
  <w:style w:type="paragraph" w:styleId="Sumrio1">
    <w:name w:val="toc 1"/>
    <w:basedOn w:val="Normal"/>
    <w:next w:val="Normal"/>
    <w:semiHidden/>
    <w:pPr>
      <w:widowControl w:val="0"/>
    </w:pPr>
    <w:rPr>
      <w:rFonts w:eastAsia="Tahoma"/>
      <w:szCs w:val="20"/>
    </w:rPr>
  </w:style>
  <w:style w:type="paragraph" w:customStyle="1" w:styleId="smtext">
    <w:name w:val="smtext"/>
    <w:basedOn w:val="Normal"/>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pPr>
      <w:widowControl w:val="0"/>
      <w:jc w:val="both"/>
    </w:pPr>
    <w:rPr>
      <w:rFonts w:eastAsia="Tahoma"/>
      <w:b/>
      <w:bCs/>
      <w:szCs w:val="20"/>
    </w:rPr>
  </w:style>
  <w:style w:type="paragraph" w:customStyle="1" w:styleId="WW-Corpodetexto3">
    <w:name w:val="WW-Corpo de texto 3"/>
    <w:basedOn w:val="Normal"/>
    <w:pPr>
      <w:widowControl w:val="0"/>
      <w:jc w:val="both"/>
    </w:pPr>
    <w:rPr>
      <w:rFonts w:eastAsia="Tahoma"/>
      <w:szCs w:val="20"/>
    </w:rPr>
  </w:style>
  <w:style w:type="paragraph" w:styleId="Recuodecorpodetexto">
    <w:name w:val="Body Text Indent"/>
    <w:basedOn w:val="Normal"/>
    <w:link w:val="RecuodecorpodetextoChar"/>
    <w:semiHidden/>
    <w:pPr>
      <w:widowControl w:val="0"/>
      <w:ind w:left="2552" w:hanging="1844"/>
      <w:jc w:val="both"/>
    </w:pPr>
    <w:rPr>
      <w:rFonts w:eastAsia="Tahoma"/>
      <w:szCs w:val="20"/>
    </w:rPr>
  </w:style>
  <w:style w:type="paragraph" w:customStyle="1" w:styleId="WW-Corpodetexto31">
    <w:name w:val="WW-Corpo de texto 31"/>
    <w:basedOn w:val="Normal"/>
    <w:pPr>
      <w:widowControl w:val="0"/>
      <w:jc w:val="both"/>
    </w:pPr>
    <w:rPr>
      <w:rFonts w:eastAsia="Tahoma"/>
      <w:color w:val="000000"/>
      <w:szCs w:val="20"/>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pPr>
      <w:widowControl w:val="0"/>
      <w:suppressLineNumbers/>
    </w:pPr>
    <w:rPr>
      <w:rFonts w:eastAsia="Tahoma"/>
      <w:szCs w:val="20"/>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Ttulo2Char">
    <w:name w:val="Título 2 Char"/>
    <w:basedOn w:val="Fontepargpadro"/>
    <w:link w:val="Ttulo2"/>
    <w:rsid w:val="00122A1D"/>
    <w:rPr>
      <w:b/>
      <w:bCs/>
      <w:sz w:val="24"/>
      <w:szCs w:val="24"/>
    </w:rPr>
  </w:style>
  <w:style w:type="character" w:customStyle="1" w:styleId="Ttulo6Char">
    <w:name w:val="Título 6 Char"/>
    <w:basedOn w:val="Fontepargpadro"/>
    <w:link w:val="Ttulo6"/>
    <w:rsid w:val="00122A1D"/>
    <w:rPr>
      <w:rFonts w:ascii="Arial" w:hAnsi="Arial" w:cs="Arial"/>
      <w:b/>
      <w:bCs/>
      <w:sz w:val="18"/>
      <w:szCs w:val="16"/>
      <w:lang w:eastAsia="ar-SA"/>
    </w:rPr>
  </w:style>
  <w:style w:type="character" w:customStyle="1" w:styleId="CorpodetextoChar">
    <w:name w:val="Corpo de texto Char"/>
    <w:basedOn w:val="Fontepargpadro"/>
    <w:link w:val="Corpodetexto"/>
    <w:semiHidden/>
    <w:rsid w:val="00122A1D"/>
    <w:rPr>
      <w:sz w:val="24"/>
      <w:szCs w:val="24"/>
      <w:lang w:eastAsia="ar-SA"/>
    </w:rPr>
  </w:style>
  <w:style w:type="character" w:customStyle="1" w:styleId="RecuodecorpodetextoChar">
    <w:name w:val="Recuo de corpo de texto Char"/>
    <w:basedOn w:val="Fontepargpadro"/>
    <w:link w:val="Recuodecorpodetexto"/>
    <w:semiHidden/>
    <w:rsid w:val="00122A1D"/>
    <w:rPr>
      <w:rFonts w:eastAsia="Tahoma"/>
      <w:sz w:val="24"/>
    </w:rPr>
  </w:style>
  <w:style w:type="character" w:customStyle="1" w:styleId="RodapChar">
    <w:name w:val="Rodapé Char"/>
    <w:basedOn w:val="Fontepargpadro"/>
    <w:link w:val="Rodap"/>
    <w:uiPriority w:val="99"/>
    <w:rsid w:val="00FF6FA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79C4-6490-483B-9FA7-33007258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3431</Words>
  <Characters>18531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21919</CharactersWithSpaces>
  <SharedDoc>false</SharedDoc>
  <HLinks>
    <vt:vector size="90" baseType="variant">
      <vt:variant>
        <vt:i4>6094898</vt:i4>
      </vt:variant>
      <vt:variant>
        <vt:i4>36</vt:i4>
      </vt:variant>
      <vt:variant>
        <vt:i4>0</vt:i4>
      </vt:variant>
      <vt:variant>
        <vt:i4>5</vt:i4>
      </vt:variant>
      <vt:variant>
        <vt:lpwstr>http://www.cesama.com.br/pdf/codigo_de_etica_cesama.pdf</vt:lpwstr>
      </vt:variant>
      <vt:variant>
        <vt:lpwstr/>
      </vt:variant>
      <vt:variant>
        <vt:i4>6094898</vt:i4>
      </vt:variant>
      <vt:variant>
        <vt:i4>33</vt:i4>
      </vt:variant>
      <vt:variant>
        <vt:i4>0</vt:i4>
      </vt:variant>
      <vt:variant>
        <vt:i4>5</vt:i4>
      </vt:variant>
      <vt:variant>
        <vt:lpwstr>http://www.cesama.com.br/pdf/codigo_de_etica_cesama.pdf</vt:lpwstr>
      </vt:variant>
      <vt:variant>
        <vt:lpwstr/>
      </vt: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6</cp:revision>
  <cp:lastPrinted>2013-05-23T13:20:00Z</cp:lastPrinted>
  <dcterms:created xsi:type="dcterms:W3CDTF">2018-02-02T14:06:00Z</dcterms:created>
  <dcterms:modified xsi:type="dcterms:W3CDTF">2018-02-02T14:20:00Z</dcterms:modified>
</cp:coreProperties>
</file>