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8E4CBE">
        <w:rPr>
          <w:rFonts w:ascii="Arial" w:hAnsi="Arial" w:cs="Arial"/>
          <w:b/>
          <w:sz w:val="24"/>
          <w:szCs w:val="24"/>
          <w:u w:val="single"/>
        </w:rPr>
        <w:t>V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D023F4">
        <w:rPr>
          <w:rFonts w:ascii="Arial" w:hAnsi="Arial" w:cs="Arial"/>
          <w:b/>
          <w:sz w:val="24"/>
          <w:szCs w:val="24"/>
          <w:u w:val="single"/>
        </w:rPr>
        <w:t>ORIENTAÇÕES DE SEGURANÇA DO TRABALHO</w:t>
      </w:r>
    </w:p>
    <w:p w:rsidR="002D31B1" w:rsidRDefault="002D31B1" w:rsidP="002D31B1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D31B1" w:rsidRPr="002D31B1" w:rsidRDefault="002D31B1" w:rsidP="002D31B1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 xml:space="preserve">Orientações Iniciais de Segurança para Serviços de leitura de hidrômetros, emissão simultânea e entrega de faturas, </w:t>
      </w:r>
      <w:r w:rsidR="00673324">
        <w:rPr>
          <w:rFonts w:ascii="Arial" w:hAnsi="Arial" w:cs="Arial"/>
          <w:sz w:val="24"/>
          <w:szCs w:val="24"/>
        </w:rPr>
        <w:t xml:space="preserve">apontamento de inconsistência de </w:t>
      </w:r>
      <w:r w:rsidRPr="002D31B1">
        <w:rPr>
          <w:rFonts w:ascii="Arial" w:hAnsi="Arial" w:cs="Arial"/>
          <w:sz w:val="24"/>
          <w:szCs w:val="24"/>
        </w:rPr>
        <w:t>dados cadastrais, vistoria de vazamentos e apresentação de resultados</w:t>
      </w:r>
      <w:r w:rsidRPr="002D31B1">
        <w:rPr>
          <w:rFonts w:ascii="Arial" w:hAnsi="Arial" w:cs="Arial"/>
          <w:sz w:val="24"/>
          <w:szCs w:val="24"/>
        </w:rPr>
        <w:tab/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Cumprir e fazer seus funcionários cumprirem todas as normas de segurança e medicina do trabalho;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 xml:space="preserve">Instruir seus empregados, usando treinamentos </w:t>
      </w:r>
      <w:proofErr w:type="spellStart"/>
      <w:r w:rsidRPr="002D31B1">
        <w:rPr>
          <w:rFonts w:ascii="Arial" w:hAnsi="Arial" w:cs="Arial"/>
          <w:sz w:val="24"/>
          <w:szCs w:val="24"/>
        </w:rPr>
        <w:t>admissionais</w:t>
      </w:r>
      <w:proofErr w:type="spellEnd"/>
      <w:r w:rsidRPr="002D31B1">
        <w:rPr>
          <w:rFonts w:ascii="Arial" w:hAnsi="Arial" w:cs="Arial"/>
          <w:sz w:val="24"/>
          <w:szCs w:val="24"/>
        </w:rPr>
        <w:t xml:space="preserve"> e periódicos além de outros meios, quanto às precauções a tomar para evitar acidentes do trabalho, doenças ocupacionais e fadiga;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Constituir e manter a CIPA (ou designado) ou Comissão Provisória de Prevenção de Acidente e o SESMT obedecendo a normas específicas;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Fornecer todos os equipamentos de proteção necessários (priorizando os coletivos ante os individuais) e treinar os trabalhadores sobre o uso e limitações;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Realizar os exames médicos previstos em lei com a devida periodicidade;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Comunicar formalmente à Segurança e Medicina do Trabalho da CESAMA acidentes e doenças relacionadas ao trabalho com as devidas providências tomadas para correção das causas;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Manter equipamentos de trabalho adequados e com manutenção realizada operados por trabalhadores treinados em seu uso;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Verificar a necessidade do pagamento de adicional de insalubridade ou periculosidade pelo local de execução e/ou pelas atividades propriamente ditas;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Cumprir o proposto no PPRA e PCMSO e demais programas destinados à manutenção da segurança e saúde dos trabalhadores;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Utilizar as áreas de vivência (inclusive refeitórios) da CESAMA, quando possível e viável, para seus funcionários ou manter permanentemente local adequado conforme legislação vigente, incluindo-se também a proteção contra intempéries;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lastRenderedPageBreak/>
        <w:t>Providenciar meios adequados para aquecimento das refeições, sendo proibido uso de fogareiros improvisados.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Fornecer água potável aos funcionários no local de trabalho em condições e quantidades adequadas ficando proibido o uso de copos coletivos;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Transportar os trabalhadores em condições adequadas conforme legislação vigente, etc.;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Apresentar ao Departamento de Saúde e Segurança do Trabalho:</w:t>
      </w:r>
    </w:p>
    <w:p w:rsidR="002D31B1" w:rsidRPr="002D31B1" w:rsidRDefault="002D31B1" w:rsidP="002D31B1">
      <w:pPr>
        <w:pStyle w:val="PargrafodaLista"/>
        <w:numPr>
          <w:ilvl w:val="1"/>
          <w:numId w:val="3"/>
        </w:numPr>
        <w:spacing w:before="120" w:after="0" w:line="36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2D31B1">
        <w:rPr>
          <w:rFonts w:ascii="Arial" w:hAnsi="Arial" w:cs="Arial"/>
          <w:sz w:val="24"/>
          <w:szCs w:val="24"/>
        </w:rPr>
        <w:t>relação</w:t>
      </w:r>
      <w:proofErr w:type="gramEnd"/>
      <w:r w:rsidRPr="002D31B1">
        <w:rPr>
          <w:rFonts w:ascii="Arial" w:hAnsi="Arial" w:cs="Arial"/>
          <w:sz w:val="24"/>
          <w:szCs w:val="24"/>
        </w:rPr>
        <w:t xml:space="preserve"> de funcionários atualizada;</w:t>
      </w:r>
    </w:p>
    <w:p w:rsidR="002D31B1" w:rsidRPr="002D31B1" w:rsidRDefault="002D31B1" w:rsidP="002D31B1">
      <w:pPr>
        <w:pStyle w:val="PargrafodaLista"/>
        <w:numPr>
          <w:ilvl w:val="1"/>
          <w:numId w:val="3"/>
        </w:numPr>
        <w:spacing w:before="120" w:after="0" w:line="36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2D31B1">
        <w:rPr>
          <w:rFonts w:ascii="Arial" w:hAnsi="Arial" w:cs="Arial"/>
          <w:sz w:val="24"/>
          <w:szCs w:val="24"/>
        </w:rPr>
        <w:t>cópias</w:t>
      </w:r>
      <w:proofErr w:type="gramEnd"/>
      <w:r w:rsidRPr="002D31B1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Pr="002D31B1">
        <w:rPr>
          <w:rFonts w:ascii="Arial" w:hAnsi="Arial" w:cs="Arial"/>
          <w:sz w:val="24"/>
          <w:szCs w:val="24"/>
        </w:rPr>
        <w:t>ASOs</w:t>
      </w:r>
      <w:proofErr w:type="spellEnd"/>
      <w:r w:rsidRPr="002D31B1">
        <w:rPr>
          <w:rFonts w:ascii="Arial" w:hAnsi="Arial" w:cs="Arial"/>
          <w:sz w:val="24"/>
          <w:szCs w:val="24"/>
        </w:rPr>
        <w:t xml:space="preserve"> (Atestado de Saúde Ocupacional) atualizados;</w:t>
      </w:r>
    </w:p>
    <w:p w:rsidR="002D31B1" w:rsidRPr="002D31B1" w:rsidRDefault="002D31B1" w:rsidP="002D31B1">
      <w:pPr>
        <w:pStyle w:val="PargrafodaLista"/>
        <w:numPr>
          <w:ilvl w:val="1"/>
          <w:numId w:val="3"/>
        </w:numPr>
        <w:spacing w:before="120" w:after="0" w:line="36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2D31B1">
        <w:rPr>
          <w:rFonts w:ascii="Arial" w:hAnsi="Arial" w:cs="Arial"/>
          <w:sz w:val="24"/>
          <w:szCs w:val="24"/>
        </w:rPr>
        <w:t>lista</w:t>
      </w:r>
      <w:proofErr w:type="gramEnd"/>
      <w:r w:rsidRPr="002D31B1">
        <w:rPr>
          <w:rFonts w:ascii="Arial" w:hAnsi="Arial" w:cs="Arial"/>
          <w:sz w:val="24"/>
          <w:szCs w:val="24"/>
        </w:rPr>
        <w:t xml:space="preserve"> de vacinação específica e definidas no PCMSO,principalmente contra tétano;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tabs>
          <w:tab w:val="left" w:pos="-3402"/>
        </w:tabs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2D31B1">
        <w:rPr>
          <w:rFonts w:ascii="Arial" w:hAnsi="Arial" w:cs="Arial"/>
          <w:sz w:val="24"/>
          <w:szCs w:val="24"/>
        </w:rPr>
        <w:t>Contactar</w:t>
      </w:r>
      <w:proofErr w:type="spellEnd"/>
      <w:r w:rsidRPr="002D31B1">
        <w:rPr>
          <w:rFonts w:ascii="Arial" w:hAnsi="Arial" w:cs="Arial"/>
          <w:sz w:val="24"/>
          <w:szCs w:val="24"/>
        </w:rPr>
        <w:t xml:space="preserve"> o gestor do contrato e/ou o setor de Segurança e Medicina do Trabalho da CESAMA se houver alguma dúvida relativa ao cumprimento destas orientações.</w:t>
      </w:r>
    </w:p>
    <w:p w:rsidR="002D31B1" w:rsidRPr="00D96DFC" w:rsidRDefault="002D31B1" w:rsidP="002D31B1">
      <w:pPr>
        <w:spacing w:before="36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96DFC">
        <w:rPr>
          <w:rFonts w:ascii="Arial" w:hAnsi="Arial" w:cs="Arial"/>
          <w:b/>
          <w:sz w:val="24"/>
          <w:szCs w:val="24"/>
        </w:rPr>
        <w:t>São obrigações da Contratada, além das dispostas no Termo de Referência: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 xml:space="preserve">Fornecer aos profissionais que atuarem sob sua supervisão todos os materiais e equipamentos necessários e adequados para a realização dos trabalhos, tais como: ferramentas, uniformes, equipamentos de proteção individual, crachás de identificação, </w:t>
      </w:r>
      <w:proofErr w:type="spellStart"/>
      <w:r w:rsidRPr="00D96DFC">
        <w:rPr>
          <w:rFonts w:ascii="Arial" w:hAnsi="Arial" w:cs="Arial"/>
          <w:sz w:val="24"/>
          <w:szCs w:val="24"/>
        </w:rPr>
        <w:t>etc</w:t>
      </w:r>
      <w:proofErr w:type="spellEnd"/>
      <w:r w:rsidRPr="00D96DFC">
        <w:rPr>
          <w:rFonts w:ascii="Arial" w:hAnsi="Arial" w:cs="Arial"/>
          <w:sz w:val="24"/>
          <w:szCs w:val="24"/>
        </w:rPr>
        <w:t>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 xml:space="preserve">Os Equipamentos de proteção individuais obrigatórios que deveram ser fornecidos: Calçado de segurança com solado macio, antiderrapante e </w:t>
      </w:r>
      <w:proofErr w:type="spellStart"/>
      <w:r w:rsidRPr="00D96DFC">
        <w:rPr>
          <w:rFonts w:ascii="Arial" w:hAnsi="Arial" w:cs="Arial"/>
          <w:sz w:val="24"/>
          <w:szCs w:val="24"/>
        </w:rPr>
        <w:t>bidensidade</w:t>
      </w:r>
      <w:proofErr w:type="spellEnd"/>
      <w:r w:rsidRPr="00D96DFC">
        <w:rPr>
          <w:rFonts w:ascii="Arial" w:hAnsi="Arial" w:cs="Arial"/>
          <w:sz w:val="24"/>
          <w:szCs w:val="24"/>
        </w:rPr>
        <w:t>, apresentar C.A; Óculos de segurança com lente escura para trabalho em dias com iluminação excessiva, apresentar C.A; protetor solar com fator de proteção solar de 30 ou superior com repelente;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Providenciar a vacinação específica aos funcionários, conforme definidos no PCMSO, sendo obrigatória a vacinação contra Tétano. Deverá apresentar lista de vacinação ao departamento de segurança e medicina do trabalho da Cesama;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lastRenderedPageBreak/>
        <w:t>Garantir suprimento de água potável e fresca aos trabalhadores, através do fornecimento de recipientes térmicos do tipo cantil ou disponibilização de garrafas térmicas com copo descartável, sendo proibido o uso de copos coletivos;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96DFC">
        <w:rPr>
          <w:rFonts w:ascii="Arial" w:hAnsi="Arial" w:cs="Arial"/>
          <w:sz w:val="24"/>
          <w:szCs w:val="24"/>
        </w:rPr>
        <w:t>Efetuar o pagamento de adicional de periculosidade em caso de serviços de leitura com utilização de motocicletas;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Providenciar treinamento básico de segurança do trabalho, contemplando os seguintes itens:</w:t>
      </w:r>
    </w:p>
    <w:p w:rsidR="002D31B1" w:rsidRPr="00D96DFC" w:rsidRDefault="002D31B1" w:rsidP="002D31B1">
      <w:pPr>
        <w:pStyle w:val="PargrafodaLista"/>
        <w:numPr>
          <w:ilvl w:val="0"/>
          <w:numId w:val="6"/>
        </w:numPr>
        <w:spacing w:before="120"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Riscos e cuidados na execução da atividade de leitura, bem como: risco de acidentes de ataque de animais domésticos e animais peçonhentos: escorpião e aranha, acidentes de trânsito e pisos inadequados e locais com risco de acidentes;</w:t>
      </w:r>
    </w:p>
    <w:p w:rsidR="002D31B1" w:rsidRPr="00D96DFC" w:rsidRDefault="002D31B1" w:rsidP="002D31B1">
      <w:pPr>
        <w:pStyle w:val="PargrafodaLista"/>
        <w:numPr>
          <w:ilvl w:val="0"/>
          <w:numId w:val="6"/>
        </w:numPr>
        <w:spacing w:before="120"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Noções sobre condições fisiológicas, hidratação, obesidade e doenças cardíacas.</w:t>
      </w:r>
    </w:p>
    <w:p w:rsidR="002D31B1" w:rsidRPr="00D96DFC" w:rsidRDefault="002D31B1" w:rsidP="002D31B1">
      <w:pPr>
        <w:pStyle w:val="PargrafodaLista"/>
        <w:numPr>
          <w:ilvl w:val="0"/>
          <w:numId w:val="6"/>
        </w:numPr>
        <w:spacing w:before="120"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Cuidados em atividades com exposição ao sol</w:t>
      </w:r>
      <w:proofErr w:type="gramStart"/>
      <w:r w:rsidRPr="00D96DFC">
        <w:rPr>
          <w:rFonts w:ascii="Arial" w:hAnsi="Arial" w:cs="Arial"/>
          <w:sz w:val="24"/>
          <w:szCs w:val="24"/>
        </w:rPr>
        <w:t>, uso</w:t>
      </w:r>
      <w:proofErr w:type="gramEnd"/>
      <w:r w:rsidRPr="00D96DFC">
        <w:rPr>
          <w:rFonts w:ascii="Arial" w:hAnsi="Arial" w:cs="Arial"/>
          <w:sz w:val="24"/>
          <w:szCs w:val="24"/>
        </w:rPr>
        <w:t xml:space="preserve"> de roupas adequadas e uso adequado de protetor solar;</w:t>
      </w:r>
    </w:p>
    <w:p w:rsidR="002D31B1" w:rsidRPr="00D96DFC" w:rsidRDefault="002D31B1" w:rsidP="002D31B1">
      <w:pPr>
        <w:pStyle w:val="PargrafodaLista"/>
        <w:numPr>
          <w:ilvl w:val="0"/>
          <w:numId w:val="6"/>
        </w:numPr>
        <w:spacing w:before="120" w:after="0" w:line="36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Primeiros socorros;</w:t>
      </w:r>
    </w:p>
    <w:p w:rsidR="002D31B1" w:rsidRPr="00D96DFC" w:rsidRDefault="002D31B1" w:rsidP="002D31B1">
      <w:pPr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D31B1" w:rsidRPr="002D31B1" w:rsidRDefault="002D31B1" w:rsidP="002D31B1">
      <w:pPr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D31B1">
        <w:rPr>
          <w:rFonts w:ascii="Arial" w:hAnsi="Arial" w:cs="Arial"/>
          <w:b/>
          <w:sz w:val="24"/>
          <w:szCs w:val="24"/>
        </w:rPr>
        <w:t>Observações:</w:t>
      </w:r>
    </w:p>
    <w:p w:rsidR="002D31B1" w:rsidRPr="002D31B1" w:rsidRDefault="002D31B1" w:rsidP="002D31B1">
      <w:pPr>
        <w:pStyle w:val="PargrafodaLista"/>
        <w:numPr>
          <w:ilvl w:val="0"/>
          <w:numId w:val="4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 xml:space="preserve">Não se </w:t>
      </w:r>
      <w:proofErr w:type="gramStart"/>
      <w:r w:rsidRPr="002D31B1">
        <w:rPr>
          <w:rFonts w:ascii="Arial" w:hAnsi="Arial" w:cs="Arial"/>
          <w:sz w:val="24"/>
          <w:szCs w:val="24"/>
        </w:rPr>
        <w:t>deve</w:t>
      </w:r>
      <w:proofErr w:type="gramEnd"/>
      <w:r w:rsidRPr="002D31B1">
        <w:rPr>
          <w:rFonts w:ascii="Arial" w:hAnsi="Arial" w:cs="Arial"/>
          <w:sz w:val="24"/>
          <w:szCs w:val="24"/>
        </w:rPr>
        <w:t xml:space="preserve"> desconsiderar outras normas e/ou leis aplicáveis:</w:t>
      </w:r>
    </w:p>
    <w:p w:rsidR="002D31B1" w:rsidRPr="002D31B1" w:rsidRDefault="002D31B1" w:rsidP="002D31B1">
      <w:pPr>
        <w:pStyle w:val="PargrafodaLista"/>
        <w:numPr>
          <w:ilvl w:val="0"/>
          <w:numId w:val="4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 xml:space="preserve">No termo funcionário </w:t>
      </w:r>
      <w:proofErr w:type="gramStart"/>
      <w:r w:rsidRPr="002D31B1">
        <w:rPr>
          <w:rFonts w:ascii="Arial" w:hAnsi="Arial" w:cs="Arial"/>
          <w:sz w:val="24"/>
          <w:szCs w:val="24"/>
        </w:rPr>
        <w:t>deve-se</w:t>
      </w:r>
      <w:proofErr w:type="gramEnd"/>
      <w:r w:rsidRPr="002D31B1">
        <w:rPr>
          <w:rFonts w:ascii="Arial" w:hAnsi="Arial" w:cs="Arial"/>
          <w:sz w:val="24"/>
          <w:szCs w:val="24"/>
        </w:rPr>
        <w:t xml:space="preserve"> entender trabalhadores próprios e/ou contratados.</w:t>
      </w:r>
    </w:p>
    <w:sectPr w:rsidR="002D31B1" w:rsidRPr="002D31B1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356" w:rsidRDefault="00255356" w:rsidP="00965554">
      <w:pPr>
        <w:spacing w:after="0" w:line="240" w:lineRule="auto"/>
      </w:pPr>
      <w:r>
        <w:separator/>
      </w:r>
    </w:p>
  </w:endnote>
  <w:endnote w:type="continuationSeparator" w:id="1">
    <w:p w:rsidR="00255356" w:rsidRDefault="00255356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Companhia de Saneamento Municipal – Cesama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bCs/>
        <w:sz w:val="14"/>
        <w:szCs w:val="14"/>
      </w:rPr>
      <w:t>CNPJ 21.572.243/0001-74</w:t>
    </w:r>
    <w:r>
      <w:rPr>
        <w:rFonts w:ascii="Arial" w:hAnsi="Arial" w:cs="Arial"/>
        <w:bCs/>
        <w:sz w:val="14"/>
        <w:szCs w:val="14"/>
      </w:rPr>
      <w:tab/>
      <w:t>I.E. 367.698.776.0099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Avenida Barão do Rio Branco, 1843/10º andar - Centro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CEP: 36.013-020 / Juiz de Fora – MG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356" w:rsidRDefault="00255356" w:rsidP="00965554">
      <w:pPr>
        <w:spacing w:after="0" w:line="240" w:lineRule="auto"/>
      </w:pPr>
      <w:r>
        <w:separator/>
      </w:r>
    </w:p>
  </w:footnote>
  <w:footnote w:type="continuationSeparator" w:id="1">
    <w:p w:rsidR="00255356" w:rsidRDefault="00255356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4E17"/>
    <w:multiLevelType w:val="hybridMultilevel"/>
    <w:tmpl w:val="13D2D1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420908E7"/>
    <w:multiLevelType w:val="hybridMultilevel"/>
    <w:tmpl w:val="7E866E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678AB"/>
    <w:multiLevelType w:val="hybridMultilevel"/>
    <w:tmpl w:val="344807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666CB"/>
    <w:multiLevelType w:val="hybridMultilevel"/>
    <w:tmpl w:val="724C5D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77361"/>
    <w:multiLevelType w:val="multilevel"/>
    <w:tmpl w:val="9C223B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65887"/>
    <w:rsid w:val="0009566E"/>
    <w:rsid w:val="000A1DA9"/>
    <w:rsid w:val="000A64D9"/>
    <w:rsid w:val="000B403C"/>
    <w:rsid w:val="000B4C5C"/>
    <w:rsid w:val="000C2C69"/>
    <w:rsid w:val="000E0C0A"/>
    <w:rsid w:val="000F3598"/>
    <w:rsid w:val="00142B0B"/>
    <w:rsid w:val="0014349D"/>
    <w:rsid w:val="00153480"/>
    <w:rsid w:val="00164283"/>
    <w:rsid w:val="00187628"/>
    <w:rsid w:val="001C2EA7"/>
    <w:rsid w:val="001E52AE"/>
    <w:rsid w:val="001F0271"/>
    <w:rsid w:val="001F3AA8"/>
    <w:rsid w:val="00200FED"/>
    <w:rsid w:val="00255356"/>
    <w:rsid w:val="0026103D"/>
    <w:rsid w:val="00263BE2"/>
    <w:rsid w:val="00285355"/>
    <w:rsid w:val="002A2A1F"/>
    <w:rsid w:val="002D31B1"/>
    <w:rsid w:val="002E706A"/>
    <w:rsid w:val="00305A86"/>
    <w:rsid w:val="00321E3B"/>
    <w:rsid w:val="00324EFB"/>
    <w:rsid w:val="00325382"/>
    <w:rsid w:val="003453AF"/>
    <w:rsid w:val="00352270"/>
    <w:rsid w:val="00375BEF"/>
    <w:rsid w:val="0038229C"/>
    <w:rsid w:val="003874E7"/>
    <w:rsid w:val="0039323F"/>
    <w:rsid w:val="003C0498"/>
    <w:rsid w:val="003E0129"/>
    <w:rsid w:val="003E6035"/>
    <w:rsid w:val="003F08D5"/>
    <w:rsid w:val="003F3E62"/>
    <w:rsid w:val="004012CB"/>
    <w:rsid w:val="00402421"/>
    <w:rsid w:val="00455C7A"/>
    <w:rsid w:val="004605ED"/>
    <w:rsid w:val="004A3018"/>
    <w:rsid w:val="004B7F6C"/>
    <w:rsid w:val="004E4009"/>
    <w:rsid w:val="004F614F"/>
    <w:rsid w:val="00510986"/>
    <w:rsid w:val="00514748"/>
    <w:rsid w:val="005179AA"/>
    <w:rsid w:val="00524566"/>
    <w:rsid w:val="00543376"/>
    <w:rsid w:val="005828B5"/>
    <w:rsid w:val="00593032"/>
    <w:rsid w:val="005A40A4"/>
    <w:rsid w:val="005B34BD"/>
    <w:rsid w:val="005E5E91"/>
    <w:rsid w:val="005F5EDD"/>
    <w:rsid w:val="00611084"/>
    <w:rsid w:val="0062025C"/>
    <w:rsid w:val="00626E37"/>
    <w:rsid w:val="00642BCD"/>
    <w:rsid w:val="0064401C"/>
    <w:rsid w:val="00646DB0"/>
    <w:rsid w:val="00673324"/>
    <w:rsid w:val="00681285"/>
    <w:rsid w:val="006A4FBB"/>
    <w:rsid w:val="006D4119"/>
    <w:rsid w:val="00717C8D"/>
    <w:rsid w:val="0074498F"/>
    <w:rsid w:val="007810B4"/>
    <w:rsid w:val="00784413"/>
    <w:rsid w:val="007970A1"/>
    <w:rsid w:val="007A0095"/>
    <w:rsid w:val="007B708B"/>
    <w:rsid w:val="007C139A"/>
    <w:rsid w:val="007C2630"/>
    <w:rsid w:val="007F28BB"/>
    <w:rsid w:val="008269AE"/>
    <w:rsid w:val="008325F3"/>
    <w:rsid w:val="008E0045"/>
    <w:rsid w:val="008E4CBE"/>
    <w:rsid w:val="00915DD3"/>
    <w:rsid w:val="00916A12"/>
    <w:rsid w:val="00924915"/>
    <w:rsid w:val="00965554"/>
    <w:rsid w:val="009C2EC6"/>
    <w:rsid w:val="009E32C5"/>
    <w:rsid w:val="009E4C20"/>
    <w:rsid w:val="009E65AF"/>
    <w:rsid w:val="009F63CA"/>
    <w:rsid w:val="00A101C9"/>
    <w:rsid w:val="00A32133"/>
    <w:rsid w:val="00A51C4F"/>
    <w:rsid w:val="00A80135"/>
    <w:rsid w:val="00A826CD"/>
    <w:rsid w:val="00A86FEB"/>
    <w:rsid w:val="00AA0762"/>
    <w:rsid w:val="00AB5E9E"/>
    <w:rsid w:val="00AB6E2E"/>
    <w:rsid w:val="00AD047B"/>
    <w:rsid w:val="00AD7A49"/>
    <w:rsid w:val="00B338E3"/>
    <w:rsid w:val="00B62D42"/>
    <w:rsid w:val="00BE1E95"/>
    <w:rsid w:val="00C24F3B"/>
    <w:rsid w:val="00C2518B"/>
    <w:rsid w:val="00C46B4B"/>
    <w:rsid w:val="00C65B28"/>
    <w:rsid w:val="00C71139"/>
    <w:rsid w:val="00C7583B"/>
    <w:rsid w:val="00C84A34"/>
    <w:rsid w:val="00CA26CB"/>
    <w:rsid w:val="00CC06DF"/>
    <w:rsid w:val="00CC307A"/>
    <w:rsid w:val="00CD7291"/>
    <w:rsid w:val="00CE6B22"/>
    <w:rsid w:val="00CE7930"/>
    <w:rsid w:val="00CF1DA7"/>
    <w:rsid w:val="00CF3F88"/>
    <w:rsid w:val="00D023F4"/>
    <w:rsid w:val="00D2618B"/>
    <w:rsid w:val="00D739B3"/>
    <w:rsid w:val="00D90478"/>
    <w:rsid w:val="00D96C98"/>
    <w:rsid w:val="00D96DFC"/>
    <w:rsid w:val="00DE0F03"/>
    <w:rsid w:val="00DF1A4E"/>
    <w:rsid w:val="00E10A8A"/>
    <w:rsid w:val="00E21B09"/>
    <w:rsid w:val="00E27230"/>
    <w:rsid w:val="00E471A9"/>
    <w:rsid w:val="00E6032D"/>
    <w:rsid w:val="00E73D0C"/>
    <w:rsid w:val="00E84FAA"/>
    <w:rsid w:val="00EF4317"/>
    <w:rsid w:val="00EF756F"/>
    <w:rsid w:val="00F13A8A"/>
    <w:rsid w:val="00F60515"/>
    <w:rsid w:val="00F81E1A"/>
    <w:rsid w:val="00F87EE8"/>
    <w:rsid w:val="00F95BE0"/>
    <w:rsid w:val="00FB4BCD"/>
    <w:rsid w:val="00FC4D50"/>
    <w:rsid w:val="00FD2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D26E0-2B46-442D-9C80-95C95D2A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682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Edwiges Clemente</cp:lastModifiedBy>
  <cp:revision>19</cp:revision>
  <cp:lastPrinted>2017-08-17T17:46:00Z</cp:lastPrinted>
  <dcterms:created xsi:type="dcterms:W3CDTF">2017-08-29T23:22:00Z</dcterms:created>
  <dcterms:modified xsi:type="dcterms:W3CDTF">2018-06-17T13:45:00Z</dcterms:modified>
</cp:coreProperties>
</file>